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2577" w:rsidRPr="00212DB0" w:rsidRDefault="00212DB0" w:rsidP="00212DB0">
      <w:pPr>
        <w:pBdr>
          <w:top w:val="single" w:sz="4" w:space="1" w:color="auto"/>
          <w:left w:val="single" w:sz="4" w:space="4" w:color="auto"/>
          <w:bottom w:val="single" w:sz="4" w:space="1" w:color="auto"/>
          <w:right w:val="single" w:sz="4" w:space="4" w:color="auto"/>
        </w:pBdr>
        <w:shd w:val="clear" w:color="auto" w:fill="D6E3BC" w:themeFill="accent3" w:themeFillTint="66"/>
        <w:jc w:val="center"/>
        <w:rPr>
          <w:b/>
          <w:sz w:val="32"/>
          <w:szCs w:val="32"/>
        </w:rPr>
      </w:pPr>
      <w:r w:rsidRPr="00212DB0">
        <w:rPr>
          <w:b/>
          <w:sz w:val="32"/>
          <w:szCs w:val="32"/>
        </w:rPr>
        <w:t>DOSSIER RESSOURCES</w:t>
      </w:r>
    </w:p>
    <w:p w:rsidR="00212DB0" w:rsidRDefault="00A3722E">
      <w:r w:rsidRPr="00A3722E">
        <w:rPr>
          <w:color w:val="76923C" w:themeColor="accent3" w:themeShade="BF"/>
          <w:sz w:val="40"/>
          <w:szCs w:val="4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r w:rsidRPr="00A3722E">
        <w:rPr>
          <w:color w:val="76923C" w:themeColor="accent3" w:themeShade="BF"/>
          <w:sz w:val="40"/>
          <w:szCs w:val="40"/>
        </w:rPr>
        <w:pict>
          <v:shape id="_x0000_i1026" type="#_x0000_t75" alt="" style="width:24pt;height:24pt"/>
        </w:pict>
      </w:r>
      <w:r w:rsidR="00212DB0" w:rsidRPr="00212DB0">
        <w:rPr>
          <w:color w:val="76923C" w:themeColor="accent3" w:themeShade="BF"/>
          <w:sz w:val="40"/>
          <w:szCs w:val="40"/>
        </w:rPr>
        <w:t>C3 GNV</w:t>
      </w:r>
      <w:r w:rsidR="00212DB0">
        <w:rPr>
          <w:noProof/>
          <w:lang w:eastAsia="fr-FR"/>
        </w:rPr>
        <w:drawing>
          <wp:inline distT="0" distB="0" distL="0" distR="0">
            <wp:extent cx="6645910" cy="4985650"/>
            <wp:effectExtent l="19050" t="0" r="2540" b="0"/>
            <wp:docPr id="3" name="Image 3" descr="C:\Documents and Settings\Mr PALA\Bureau\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Mr PALA\Bureau\C3.jpg"/>
                    <pic:cNvPicPr>
                      <a:picLocks noChangeAspect="1" noChangeArrowheads="1"/>
                    </pic:cNvPicPr>
                  </pic:nvPicPr>
                  <pic:blipFill>
                    <a:blip r:embed="rId5" cstate="print"/>
                    <a:srcRect/>
                    <a:stretch>
                      <a:fillRect/>
                    </a:stretch>
                  </pic:blipFill>
                  <pic:spPr bwMode="auto">
                    <a:xfrm>
                      <a:off x="0" y="0"/>
                      <a:ext cx="6645910" cy="4985650"/>
                    </a:xfrm>
                    <a:prstGeom prst="rect">
                      <a:avLst/>
                    </a:prstGeom>
                    <a:noFill/>
                    <a:ln w="9525">
                      <a:noFill/>
                      <a:miter lim="800000"/>
                      <a:headEnd/>
                      <a:tailEnd/>
                    </a:ln>
                  </pic:spPr>
                </pic:pic>
              </a:graphicData>
            </a:graphic>
          </wp:inline>
        </w:drawing>
      </w:r>
    </w:p>
    <w:p w:rsidR="00212DB0" w:rsidRDefault="00212DB0"/>
    <w:p w:rsidR="00212DB0" w:rsidRDefault="00212DB0"/>
    <w:p w:rsidR="00212DB0" w:rsidRDefault="00212DB0"/>
    <w:p w:rsidR="00212DB0" w:rsidRDefault="00212DB0"/>
    <w:p w:rsidR="00212DB0" w:rsidRDefault="00212DB0"/>
    <w:p w:rsidR="00212DB0" w:rsidRDefault="00212DB0"/>
    <w:p w:rsidR="00212DB0" w:rsidRDefault="00212DB0"/>
    <w:p w:rsidR="00212DB0" w:rsidRDefault="00212DB0"/>
    <w:p w:rsidR="00212DB0" w:rsidRDefault="00212DB0"/>
    <w:p w:rsidR="00212DB0" w:rsidRDefault="00212DB0"/>
    <w:p w:rsidR="00212DB0" w:rsidRDefault="00212DB0"/>
    <w:p w:rsidR="00212DB0" w:rsidRDefault="00212DB0">
      <w:r>
        <w:t>1/</w:t>
      </w:r>
      <w:r w:rsidR="00E8470B">
        <w:t>26</w:t>
      </w:r>
    </w:p>
    <w:p w:rsidR="00212DB0" w:rsidRPr="00212DB0" w:rsidRDefault="00212DB0" w:rsidP="00212DB0">
      <w:pPr>
        <w:pBdr>
          <w:top w:val="single" w:sz="4" w:space="1" w:color="auto"/>
          <w:left w:val="single" w:sz="4" w:space="4" w:color="auto"/>
          <w:bottom w:val="single" w:sz="4" w:space="1" w:color="auto"/>
          <w:right w:val="single" w:sz="4" w:space="4" w:color="auto"/>
        </w:pBdr>
        <w:shd w:val="clear" w:color="auto" w:fill="D6E3BC" w:themeFill="accent3" w:themeFillTint="66"/>
        <w:jc w:val="center"/>
        <w:rPr>
          <w:b/>
          <w:sz w:val="32"/>
          <w:szCs w:val="32"/>
        </w:rPr>
      </w:pPr>
      <w:r w:rsidRPr="00212DB0">
        <w:rPr>
          <w:b/>
          <w:sz w:val="32"/>
          <w:szCs w:val="32"/>
        </w:rPr>
        <w:lastRenderedPageBreak/>
        <w:t>DOSSIER RESSOURCES</w:t>
      </w:r>
    </w:p>
    <w:p w:rsidR="00212DB0" w:rsidRPr="00793BF6" w:rsidRDefault="001A5528">
      <w:pPr>
        <w:rPr>
          <w:b/>
          <w:sz w:val="32"/>
          <w:szCs w:val="32"/>
        </w:rPr>
      </w:pPr>
      <w:r w:rsidRPr="00793BF6">
        <w:rPr>
          <w:b/>
          <w:sz w:val="32"/>
          <w:szCs w:val="32"/>
        </w:rPr>
        <w:t>SOMMAIRE</w:t>
      </w:r>
    </w:p>
    <w:p w:rsidR="000337F0" w:rsidRPr="00793BF6" w:rsidRDefault="00793BF6" w:rsidP="00793BF6">
      <w:pPr>
        <w:ind w:left="360"/>
        <w:rPr>
          <w:sz w:val="32"/>
          <w:szCs w:val="32"/>
        </w:rPr>
      </w:pPr>
      <w:r>
        <w:rPr>
          <w:sz w:val="32"/>
          <w:szCs w:val="32"/>
        </w:rPr>
        <w:t xml:space="preserve">- </w:t>
      </w:r>
      <w:r w:rsidR="00FA7B56" w:rsidRPr="00793BF6">
        <w:rPr>
          <w:sz w:val="32"/>
          <w:szCs w:val="32"/>
        </w:rPr>
        <w:t>Intérêts du GNV</w:t>
      </w:r>
      <w:r w:rsidR="00093DF3">
        <w:rPr>
          <w:sz w:val="32"/>
          <w:szCs w:val="32"/>
        </w:rPr>
        <w:t> : page 3</w:t>
      </w:r>
    </w:p>
    <w:p w:rsidR="000337F0" w:rsidRPr="00793BF6" w:rsidRDefault="00793BF6" w:rsidP="00793BF6">
      <w:pPr>
        <w:ind w:left="360"/>
        <w:rPr>
          <w:sz w:val="32"/>
          <w:szCs w:val="32"/>
        </w:rPr>
      </w:pPr>
      <w:r>
        <w:rPr>
          <w:sz w:val="32"/>
          <w:szCs w:val="32"/>
        </w:rPr>
        <w:t xml:space="preserve">- </w:t>
      </w:r>
      <w:r w:rsidR="00FA7B56" w:rsidRPr="00793BF6">
        <w:rPr>
          <w:sz w:val="32"/>
          <w:szCs w:val="32"/>
        </w:rPr>
        <w:t>Prestations Clients</w:t>
      </w:r>
      <w:r w:rsidR="00093DF3">
        <w:rPr>
          <w:sz w:val="32"/>
          <w:szCs w:val="32"/>
        </w:rPr>
        <w:t> : page 4</w:t>
      </w:r>
    </w:p>
    <w:p w:rsidR="000337F0" w:rsidRPr="00793BF6" w:rsidRDefault="00793BF6" w:rsidP="00793BF6">
      <w:pPr>
        <w:rPr>
          <w:sz w:val="32"/>
          <w:szCs w:val="32"/>
        </w:rPr>
      </w:pPr>
      <w:r w:rsidRPr="00793BF6">
        <w:rPr>
          <w:sz w:val="32"/>
          <w:szCs w:val="32"/>
        </w:rPr>
        <w:t xml:space="preserve">    </w:t>
      </w:r>
      <w:r>
        <w:rPr>
          <w:sz w:val="32"/>
          <w:szCs w:val="32"/>
        </w:rPr>
        <w:t xml:space="preserve">- </w:t>
      </w:r>
      <w:r w:rsidR="00FA7B56" w:rsidRPr="00793BF6">
        <w:rPr>
          <w:sz w:val="32"/>
          <w:szCs w:val="32"/>
        </w:rPr>
        <w:t>Dates clés</w:t>
      </w:r>
      <w:r w:rsidR="00093DF3">
        <w:rPr>
          <w:sz w:val="32"/>
          <w:szCs w:val="32"/>
        </w:rPr>
        <w:t> : page 5</w:t>
      </w:r>
    </w:p>
    <w:p w:rsidR="000337F0" w:rsidRPr="00793BF6" w:rsidRDefault="00793BF6" w:rsidP="00793BF6">
      <w:pPr>
        <w:ind w:left="360"/>
        <w:rPr>
          <w:sz w:val="32"/>
          <w:szCs w:val="32"/>
        </w:rPr>
      </w:pPr>
      <w:r>
        <w:rPr>
          <w:sz w:val="32"/>
          <w:szCs w:val="32"/>
        </w:rPr>
        <w:t xml:space="preserve">- </w:t>
      </w:r>
      <w:r w:rsidR="00FA7B56" w:rsidRPr="00793BF6">
        <w:rPr>
          <w:sz w:val="32"/>
          <w:szCs w:val="32"/>
        </w:rPr>
        <w:t>Implantation</w:t>
      </w:r>
      <w:r w:rsidR="00093DF3">
        <w:rPr>
          <w:sz w:val="32"/>
          <w:szCs w:val="32"/>
        </w:rPr>
        <w:t> : pages 6 à 8</w:t>
      </w:r>
    </w:p>
    <w:p w:rsidR="000337F0" w:rsidRPr="00793BF6" w:rsidRDefault="00793BF6" w:rsidP="00793BF6">
      <w:pPr>
        <w:ind w:left="360"/>
        <w:rPr>
          <w:sz w:val="32"/>
          <w:szCs w:val="32"/>
        </w:rPr>
      </w:pPr>
      <w:r>
        <w:rPr>
          <w:sz w:val="32"/>
          <w:szCs w:val="32"/>
        </w:rPr>
        <w:t xml:space="preserve">- </w:t>
      </w:r>
      <w:r w:rsidR="00FA7B56" w:rsidRPr="00793BF6">
        <w:rPr>
          <w:sz w:val="32"/>
          <w:szCs w:val="32"/>
        </w:rPr>
        <w:t>Synoptique</w:t>
      </w:r>
      <w:r w:rsidR="00093DF3">
        <w:rPr>
          <w:sz w:val="32"/>
          <w:szCs w:val="32"/>
        </w:rPr>
        <w:t> : page 9</w:t>
      </w:r>
    </w:p>
    <w:p w:rsidR="000337F0" w:rsidRPr="00793BF6" w:rsidRDefault="00793BF6" w:rsidP="00793BF6">
      <w:pPr>
        <w:ind w:left="360"/>
        <w:rPr>
          <w:sz w:val="32"/>
          <w:szCs w:val="32"/>
        </w:rPr>
      </w:pPr>
      <w:r>
        <w:rPr>
          <w:sz w:val="32"/>
          <w:szCs w:val="32"/>
        </w:rPr>
        <w:t xml:space="preserve">- </w:t>
      </w:r>
      <w:r w:rsidR="00FA7B56" w:rsidRPr="00793BF6">
        <w:rPr>
          <w:sz w:val="32"/>
          <w:szCs w:val="32"/>
        </w:rPr>
        <w:t>Architecture fonctionnelle</w:t>
      </w:r>
      <w:r w:rsidR="00093DF3">
        <w:rPr>
          <w:sz w:val="32"/>
          <w:szCs w:val="32"/>
        </w:rPr>
        <w:t> : page</w:t>
      </w:r>
      <w:r w:rsidR="00987283">
        <w:rPr>
          <w:sz w:val="32"/>
          <w:szCs w:val="32"/>
        </w:rPr>
        <w:t>s</w:t>
      </w:r>
      <w:r w:rsidR="00093DF3">
        <w:rPr>
          <w:sz w:val="32"/>
          <w:szCs w:val="32"/>
        </w:rPr>
        <w:t xml:space="preserve"> 10</w:t>
      </w:r>
      <w:r w:rsidR="00987283">
        <w:rPr>
          <w:sz w:val="32"/>
          <w:szCs w:val="32"/>
        </w:rPr>
        <w:t xml:space="preserve"> à 16</w:t>
      </w:r>
    </w:p>
    <w:p w:rsidR="000337F0" w:rsidRPr="00793BF6" w:rsidRDefault="00793BF6" w:rsidP="00793BF6">
      <w:pPr>
        <w:ind w:left="360"/>
        <w:rPr>
          <w:sz w:val="32"/>
          <w:szCs w:val="32"/>
        </w:rPr>
      </w:pPr>
      <w:r>
        <w:rPr>
          <w:sz w:val="32"/>
          <w:szCs w:val="32"/>
        </w:rPr>
        <w:t xml:space="preserve">- </w:t>
      </w:r>
      <w:r w:rsidR="00FA7B56" w:rsidRPr="00793BF6">
        <w:rPr>
          <w:sz w:val="32"/>
          <w:szCs w:val="32"/>
        </w:rPr>
        <w:t>Entretien spécificités GNV</w:t>
      </w:r>
      <w:r w:rsidR="00093DF3">
        <w:rPr>
          <w:sz w:val="32"/>
          <w:szCs w:val="32"/>
        </w:rPr>
        <w:t> :</w:t>
      </w:r>
      <w:r w:rsidR="00844126">
        <w:rPr>
          <w:sz w:val="32"/>
          <w:szCs w:val="32"/>
        </w:rPr>
        <w:t xml:space="preserve"> page 17</w:t>
      </w:r>
    </w:p>
    <w:p w:rsidR="000337F0" w:rsidRPr="00793BF6" w:rsidRDefault="00793BF6" w:rsidP="00793BF6">
      <w:pPr>
        <w:ind w:left="360"/>
        <w:rPr>
          <w:sz w:val="32"/>
          <w:szCs w:val="32"/>
        </w:rPr>
      </w:pPr>
      <w:r>
        <w:rPr>
          <w:sz w:val="32"/>
          <w:szCs w:val="32"/>
        </w:rPr>
        <w:t xml:space="preserve">- </w:t>
      </w:r>
      <w:r w:rsidR="00FA7B56" w:rsidRPr="00793BF6">
        <w:rPr>
          <w:sz w:val="32"/>
          <w:szCs w:val="32"/>
        </w:rPr>
        <w:t>Contrôle spécificités GNV</w:t>
      </w:r>
      <w:r w:rsidR="00093DF3">
        <w:rPr>
          <w:sz w:val="32"/>
          <w:szCs w:val="32"/>
        </w:rPr>
        <w:t> : pages</w:t>
      </w:r>
      <w:r w:rsidR="00844126">
        <w:rPr>
          <w:sz w:val="32"/>
          <w:szCs w:val="32"/>
        </w:rPr>
        <w:t xml:space="preserve"> 18 à 19</w:t>
      </w:r>
    </w:p>
    <w:p w:rsidR="000337F0" w:rsidRPr="00793BF6" w:rsidRDefault="00793BF6" w:rsidP="00793BF6">
      <w:pPr>
        <w:ind w:left="360"/>
        <w:rPr>
          <w:sz w:val="32"/>
          <w:szCs w:val="32"/>
        </w:rPr>
      </w:pPr>
      <w:r>
        <w:rPr>
          <w:sz w:val="32"/>
          <w:szCs w:val="32"/>
        </w:rPr>
        <w:t xml:space="preserve">- </w:t>
      </w:r>
      <w:r w:rsidR="00FA7B56" w:rsidRPr="00793BF6">
        <w:rPr>
          <w:sz w:val="32"/>
          <w:szCs w:val="32"/>
        </w:rPr>
        <w:t>Précautions / Sécurité</w:t>
      </w:r>
      <w:r w:rsidR="00093DF3">
        <w:rPr>
          <w:sz w:val="32"/>
          <w:szCs w:val="32"/>
        </w:rPr>
        <w:t> : pa</w:t>
      </w:r>
      <w:r w:rsidR="00844126">
        <w:rPr>
          <w:sz w:val="32"/>
          <w:szCs w:val="32"/>
        </w:rPr>
        <w:t>ge 20</w:t>
      </w:r>
    </w:p>
    <w:p w:rsidR="000337F0" w:rsidRDefault="00793BF6" w:rsidP="00793BF6">
      <w:pPr>
        <w:ind w:left="360"/>
        <w:rPr>
          <w:sz w:val="40"/>
          <w:szCs w:val="40"/>
        </w:rPr>
      </w:pPr>
      <w:r>
        <w:rPr>
          <w:sz w:val="32"/>
          <w:szCs w:val="32"/>
        </w:rPr>
        <w:t xml:space="preserve">- </w:t>
      </w:r>
      <w:r w:rsidR="00FA7B56" w:rsidRPr="00793BF6">
        <w:rPr>
          <w:sz w:val="32"/>
          <w:szCs w:val="32"/>
        </w:rPr>
        <w:t>Notice d’emploi C3</w:t>
      </w:r>
      <w:r w:rsidR="00FA7B56" w:rsidRPr="00793BF6">
        <w:rPr>
          <w:sz w:val="40"/>
          <w:szCs w:val="40"/>
        </w:rPr>
        <w:t xml:space="preserve"> GNV</w:t>
      </w:r>
      <w:r w:rsidR="00093DF3">
        <w:rPr>
          <w:sz w:val="40"/>
          <w:szCs w:val="40"/>
        </w:rPr>
        <w:t> </w:t>
      </w:r>
      <w:r w:rsidR="00093DF3" w:rsidRPr="00093DF3">
        <w:rPr>
          <w:sz w:val="28"/>
          <w:szCs w:val="28"/>
        </w:rPr>
        <w:t>: pages</w:t>
      </w:r>
      <w:r w:rsidR="00093DF3">
        <w:rPr>
          <w:sz w:val="28"/>
          <w:szCs w:val="28"/>
        </w:rPr>
        <w:t xml:space="preserve"> </w:t>
      </w:r>
      <w:r w:rsidR="00D77494">
        <w:rPr>
          <w:sz w:val="28"/>
          <w:szCs w:val="28"/>
        </w:rPr>
        <w:t>21 à 22</w:t>
      </w:r>
    </w:p>
    <w:p w:rsidR="00793BF6" w:rsidRDefault="007B0B80" w:rsidP="007B0B80">
      <w:pPr>
        <w:rPr>
          <w:sz w:val="40"/>
          <w:szCs w:val="40"/>
        </w:rPr>
      </w:pPr>
      <w:r>
        <w:rPr>
          <w:sz w:val="40"/>
          <w:szCs w:val="40"/>
        </w:rPr>
        <w:t xml:space="preserve">    -</w:t>
      </w:r>
      <w:r w:rsidRPr="007B0B80">
        <w:rPr>
          <w:sz w:val="28"/>
          <w:szCs w:val="28"/>
        </w:rPr>
        <w:t xml:space="preserve"> P</w:t>
      </w:r>
      <w:r>
        <w:rPr>
          <w:sz w:val="28"/>
          <w:szCs w:val="28"/>
        </w:rPr>
        <w:t>résentation C3</w:t>
      </w:r>
      <w:r w:rsidR="00093DF3">
        <w:rPr>
          <w:sz w:val="28"/>
          <w:szCs w:val="28"/>
        </w:rPr>
        <w:t> : pages</w:t>
      </w:r>
      <w:r w:rsidR="00D77494">
        <w:rPr>
          <w:sz w:val="28"/>
          <w:szCs w:val="28"/>
        </w:rPr>
        <w:t xml:space="preserve"> 23 à 26</w:t>
      </w:r>
    </w:p>
    <w:p w:rsidR="00793BF6" w:rsidRDefault="00793BF6" w:rsidP="00793BF6">
      <w:pPr>
        <w:ind w:left="720"/>
        <w:rPr>
          <w:sz w:val="40"/>
          <w:szCs w:val="40"/>
        </w:rPr>
      </w:pPr>
    </w:p>
    <w:p w:rsidR="00793BF6" w:rsidRDefault="00793BF6" w:rsidP="00793BF6"/>
    <w:p w:rsidR="00793BF6" w:rsidRDefault="00793BF6" w:rsidP="00793BF6"/>
    <w:p w:rsidR="00793BF6" w:rsidRDefault="00793BF6" w:rsidP="00793BF6"/>
    <w:p w:rsidR="00793BF6" w:rsidRDefault="00793BF6" w:rsidP="00793BF6"/>
    <w:p w:rsidR="00793BF6" w:rsidRDefault="00793BF6" w:rsidP="00793BF6"/>
    <w:p w:rsidR="00793BF6" w:rsidRDefault="00793BF6" w:rsidP="00793BF6"/>
    <w:p w:rsidR="00793BF6" w:rsidRDefault="00793BF6" w:rsidP="00793BF6"/>
    <w:p w:rsidR="00793BF6" w:rsidRDefault="00793BF6" w:rsidP="00793BF6"/>
    <w:p w:rsidR="007C0B61" w:rsidRDefault="007C0B61" w:rsidP="00793BF6"/>
    <w:p w:rsidR="007C0B61" w:rsidRDefault="007C0B61" w:rsidP="00793BF6"/>
    <w:p w:rsidR="00793BF6" w:rsidRDefault="00793BF6" w:rsidP="00793BF6"/>
    <w:p w:rsidR="00793BF6" w:rsidRPr="007C0B61" w:rsidRDefault="007C0B61" w:rsidP="007C0B61">
      <w:r>
        <w:t>2 /</w:t>
      </w:r>
      <w:r w:rsidR="00E8470B">
        <w:t>26</w:t>
      </w:r>
    </w:p>
    <w:p w:rsidR="007C0B61" w:rsidRPr="00212DB0" w:rsidRDefault="007C0B61" w:rsidP="007C0B61">
      <w:pPr>
        <w:pBdr>
          <w:top w:val="single" w:sz="4" w:space="1" w:color="auto"/>
          <w:left w:val="single" w:sz="4" w:space="4" w:color="auto"/>
          <w:bottom w:val="single" w:sz="4" w:space="1" w:color="auto"/>
          <w:right w:val="single" w:sz="4" w:space="4" w:color="auto"/>
        </w:pBdr>
        <w:shd w:val="clear" w:color="auto" w:fill="D6E3BC" w:themeFill="accent3" w:themeFillTint="66"/>
        <w:jc w:val="center"/>
        <w:rPr>
          <w:b/>
          <w:sz w:val="32"/>
          <w:szCs w:val="32"/>
        </w:rPr>
      </w:pPr>
      <w:r w:rsidRPr="00212DB0">
        <w:rPr>
          <w:b/>
          <w:sz w:val="32"/>
          <w:szCs w:val="32"/>
        </w:rPr>
        <w:lastRenderedPageBreak/>
        <w:t>DOSSIER RESSOURCES</w:t>
      </w:r>
    </w:p>
    <w:p w:rsidR="001A5528" w:rsidRPr="00755198" w:rsidRDefault="00F23A4F" w:rsidP="00F23A4F">
      <w:pPr>
        <w:pStyle w:val="Paragraphedeliste"/>
        <w:numPr>
          <w:ilvl w:val="0"/>
          <w:numId w:val="2"/>
        </w:numPr>
        <w:rPr>
          <w:b/>
          <w:sz w:val="40"/>
          <w:szCs w:val="40"/>
          <w:u w:val="single"/>
        </w:rPr>
      </w:pPr>
      <w:r w:rsidRPr="00755198">
        <w:rPr>
          <w:b/>
          <w:sz w:val="40"/>
          <w:szCs w:val="40"/>
          <w:u w:val="single"/>
        </w:rPr>
        <w:t>INTERETS DU GNV</w:t>
      </w:r>
    </w:p>
    <w:p w:rsidR="000337F0" w:rsidRPr="00755198" w:rsidRDefault="00FA7B56" w:rsidP="00260B96">
      <w:pPr>
        <w:numPr>
          <w:ilvl w:val="0"/>
          <w:numId w:val="3"/>
        </w:numPr>
        <w:rPr>
          <w:sz w:val="32"/>
          <w:szCs w:val="32"/>
        </w:rPr>
      </w:pPr>
      <w:r w:rsidRPr="00755198">
        <w:rPr>
          <w:b/>
          <w:bCs/>
          <w:sz w:val="32"/>
          <w:szCs w:val="32"/>
        </w:rPr>
        <w:t>Géo – politique</w:t>
      </w:r>
    </w:p>
    <w:p w:rsidR="000337F0" w:rsidRPr="00755198" w:rsidRDefault="00FA7B56" w:rsidP="00260B96">
      <w:pPr>
        <w:numPr>
          <w:ilvl w:val="1"/>
          <w:numId w:val="3"/>
        </w:numPr>
        <w:rPr>
          <w:sz w:val="32"/>
          <w:szCs w:val="32"/>
        </w:rPr>
      </w:pPr>
      <w:r w:rsidRPr="00755198">
        <w:rPr>
          <w:b/>
          <w:bCs/>
          <w:sz w:val="32"/>
          <w:szCs w:val="32"/>
        </w:rPr>
        <w:t xml:space="preserve"> </w:t>
      </w:r>
      <w:r w:rsidRPr="00755198">
        <w:rPr>
          <w:sz w:val="32"/>
          <w:szCs w:val="32"/>
        </w:rPr>
        <w:t>Diversifier les ressources d’énergie et leur provenance pour desserrer les contraintes de dépendance liées à l’approvisionnement pétrolier.</w:t>
      </w:r>
      <w:r w:rsidRPr="00755198">
        <w:rPr>
          <w:sz w:val="32"/>
          <w:szCs w:val="32"/>
        </w:rPr>
        <w:tab/>
      </w:r>
    </w:p>
    <w:p w:rsidR="000337F0" w:rsidRPr="00755198" w:rsidRDefault="00FA7B56" w:rsidP="00260B96">
      <w:pPr>
        <w:numPr>
          <w:ilvl w:val="1"/>
          <w:numId w:val="3"/>
        </w:numPr>
        <w:rPr>
          <w:sz w:val="32"/>
          <w:szCs w:val="32"/>
        </w:rPr>
      </w:pPr>
      <w:r w:rsidRPr="00755198">
        <w:rPr>
          <w:sz w:val="32"/>
          <w:szCs w:val="32"/>
        </w:rPr>
        <w:t xml:space="preserve"> Branchement des stations de remplissage sur les réseaux de distribution domestiques et à terme : </w:t>
      </w:r>
      <w:r w:rsidRPr="00755198">
        <w:rPr>
          <w:sz w:val="32"/>
          <w:szCs w:val="32"/>
        </w:rPr>
        <w:tab/>
        <w:t>possibilité de faire le plein à domicile.</w:t>
      </w:r>
    </w:p>
    <w:p w:rsidR="00260B96" w:rsidRPr="00755198" w:rsidRDefault="00260B96" w:rsidP="00260B96">
      <w:pPr>
        <w:rPr>
          <w:sz w:val="32"/>
          <w:szCs w:val="32"/>
        </w:rPr>
      </w:pPr>
      <w:r w:rsidRPr="00755198">
        <w:rPr>
          <w:b/>
          <w:bCs/>
          <w:sz w:val="32"/>
          <w:szCs w:val="32"/>
        </w:rPr>
        <w:t xml:space="preserve">  </w:t>
      </w:r>
      <w:r w:rsidRPr="00755198">
        <w:rPr>
          <w:b/>
          <w:bCs/>
          <w:sz w:val="32"/>
          <w:szCs w:val="32"/>
        </w:rPr>
        <w:tab/>
        <w:t xml:space="preserve">     </w:t>
      </w:r>
    </w:p>
    <w:p w:rsidR="000337F0" w:rsidRPr="00755198" w:rsidRDefault="00FA7B56" w:rsidP="00260B96">
      <w:pPr>
        <w:numPr>
          <w:ilvl w:val="0"/>
          <w:numId w:val="4"/>
        </w:numPr>
        <w:rPr>
          <w:sz w:val="32"/>
          <w:szCs w:val="32"/>
        </w:rPr>
      </w:pPr>
      <w:r w:rsidRPr="00755198">
        <w:rPr>
          <w:b/>
          <w:bCs/>
          <w:sz w:val="32"/>
          <w:szCs w:val="32"/>
        </w:rPr>
        <w:t>Écologique</w:t>
      </w:r>
    </w:p>
    <w:p w:rsidR="000337F0" w:rsidRPr="00755198" w:rsidRDefault="00FA7B56" w:rsidP="00260B96">
      <w:pPr>
        <w:numPr>
          <w:ilvl w:val="1"/>
          <w:numId w:val="4"/>
        </w:numPr>
        <w:rPr>
          <w:sz w:val="32"/>
          <w:szCs w:val="32"/>
        </w:rPr>
      </w:pPr>
      <w:r w:rsidRPr="00755198">
        <w:rPr>
          <w:b/>
          <w:bCs/>
          <w:sz w:val="32"/>
          <w:szCs w:val="32"/>
        </w:rPr>
        <w:t xml:space="preserve"> </w:t>
      </w:r>
      <w:r w:rsidRPr="00755198">
        <w:rPr>
          <w:sz w:val="32"/>
          <w:szCs w:val="32"/>
        </w:rPr>
        <w:t>Contribution efficace à réduire les émissions de polluants :</w:t>
      </w:r>
    </w:p>
    <w:p w:rsidR="000337F0" w:rsidRPr="00755198" w:rsidRDefault="00FA7B56" w:rsidP="00260B96">
      <w:pPr>
        <w:numPr>
          <w:ilvl w:val="3"/>
          <w:numId w:val="4"/>
        </w:numPr>
        <w:rPr>
          <w:sz w:val="32"/>
          <w:szCs w:val="32"/>
        </w:rPr>
      </w:pPr>
      <w:r w:rsidRPr="00755198">
        <w:rPr>
          <w:sz w:val="32"/>
          <w:szCs w:val="32"/>
        </w:rPr>
        <w:t>Absence de souffre, plomb, particules, fumées.</w:t>
      </w:r>
    </w:p>
    <w:p w:rsidR="000337F0" w:rsidRPr="00755198" w:rsidRDefault="00FA7B56" w:rsidP="00260B96">
      <w:pPr>
        <w:numPr>
          <w:ilvl w:val="3"/>
          <w:numId w:val="4"/>
        </w:numPr>
        <w:rPr>
          <w:sz w:val="32"/>
          <w:szCs w:val="32"/>
        </w:rPr>
      </w:pPr>
      <w:r w:rsidRPr="00755198">
        <w:rPr>
          <w:sz w:val="32"/>
          <w:szCs w:val="32"/>
        </w:rPr>
        <w:t>Faibles émissions de CO2 (– 20 % à – 25 % / essence).</w:t>
      </w:r>
    </w:p>
    <w:p w:rsidR="000337F0" w:rsidRPr="00755198" w:rsidRDefault="00FA7B56" w:rsidP="00260B96">
      <w:pPr>
        <w:numPr>
          <w:ilvl w:val="3"/>
          <w:numId w:val="4"/>
        </w:numPr>
        <w:rPr>
          <w:sz w:val="32"/>
          <w:szCs w:val="32"/>
        </w:rPr>
      </w:pPr>
      <w:r w:rsidRPr="00755198">
        <w:rPr>
          <w:sz w:val="32"/>
          <w:szCs w:val="32"/>
        </w:rPr>
        <w:t xml:space="preserve">Rejets très faibles de </w:t>
      </w:r>
      <w:proofErr w:type="spellStart"/>
      <w:r w:rsidRPr="00755198">
        <w:rPr>
          <w:sz w:val="32"/>
          <w:szCs w:val="32"/>
        </w:rPr>
        <w:t>Nox</w:t>
      </w:r>
      <w:proofErr w:type="spellEnd"/>
      <w:r w:rsidRPr="00755198">
        <w:rPr>
          <w:sz w:val="32"/>
          <w:szCs w:val="32"/>
        </w:rPr>
        <w:t xml:space="preserve">, CO (- 30 %) </w:t>
      </w:r>
    </w:p>
    <w:p w:rsidR="000337F0" w:rsidRPr="00755198" w:rsidRDefault="00FA7B56" w:rsidP="00260B96">
      <w:pPr>
        <w:numPr>
          <w:ilvl w:val="3"/>
          <w:numId w:val="4"/>
        </w:numPr>
        <w:rPr>
          <w:sz w:val="32"/>
          <w:szCs w:val="32"/>
        </w:rPr>
      </w:pPr>
      <w:r w:rsidRPr="00755198">
        <w:rPr>
          <w:sz w:val="32"/>
          <w:szCs w:val="32"/>
        </w:rPr>
        <w:t>Aucune perte par évaporation lors du remplissage.</w:t>
      </w:r>
    </w:p>
    <w:p w:rsidR="000337F0" w:rsidRPr="00755198" w:rsidRDefault="00FA7B56" w:rsidP="00260B96">
      <w:pPr>
        <w:numPr>
          <w:ilvl w:val="1"/>
          <w:numId w:val="4"/>
        </w:numPr>
        <w:rPr>
          <w:sz w:val="32"/>
          <w:szCs w:val="32"/>
        </w:rPr>
      </w:pPr>
      <w:r w:rsidRPr="00755198">
        <w:rPr>
          <w:sz w:val="32"/>
          <w:szCs w:val="32"/>
        </w:rPr>
        <w:t xml:space="preserve"> Le GNV réduit sensiblement le bruit.</w:t>
      </w:r>
    </w:p>
    <w:p w:rsidR="00F23A4F" w:rsidRPr="00755198" w:rsidRDefault="00F23A4F" w:rsidP="00F23A4F">
      <w:pPr>
        <w:rPr>
          <w:sz w:val="32"/>
          <w:szCs w:val="32"/>
        </w:rPr>
      </w:pPr>
    </w:p>
    <w:p w:rsidR="00025AA0" w:rsidRDefault="00025AA0" w:rsidP="00F23A4F"/>
    <w:p w:rsidR="00025AA0" w:rsidRDefault="00025AA0" w:rsidP="00F23A4F"/>
    <w:p w:rsidR="00025AA0" w:rsidRDefault="00025AA0" w:rsidP="00F23A4F"/>
    <w:p w:rsidR="00025AA0" w:rsidRDefault="00025AA0" w:rsidP="00F23A4F"/>
    <w:p w:rsidR="00025AA0" w:rsidRDefault="00025AA0" w:rsidP="00F23A4F"/>
    <w:p w:rsidR="00025AA0" w:rsidRDefault="00025AA0" w:rsidP="00F23A4F"/>
    <w:p w:rsidR="00025AA0" w:rsidRDefault="00025AA0" w:rsidP="00F23A4F"/>
    <w:p w:rsidR="00025AA0" w:rsidRDefault="00025AA0" w:rsidP="00F23A4F"/>
    <w:p w:rsidR="00025AA0" w:rsidRDefault="00025AA0" w:rsidP="00F23A4F">
      <w:r>
        <w:t>3/</w:t>
      </w:r>
      <w:r w:rsidR="00E8470B">
        <w:t>26</w:t>
      </w:r>
    </w:p>
    <w:p w:rsidR="00025AA0" w:rsidRPr="00212DB0" w:rsidRDefault="00025AA0" w:rsidP="00025AA0">
      <w:pPr>
        <w:pBdr>
          <w:top w:val="single" w:sz="4" w:space="1" w:color="auto"/>
          <w:left w:val="single" w:sz="4" w:space="4" w:color="auto"/>
          <w:bottom w:val="single" w:sz="4" w:space="1" w:color="auto"/>
          <w:right w:val="single" w:sz="4" w:space="4" w:color="auto"/>
        </w:pBdr>
        <w:shd w:val="clear" w:color="auto" w:fill="D6E3BC" w:themeFill="accent3" w:themeFillTint="66"/>
        <w:jc w:val="center"/>
        <w:rPr>
          <w:b/>
          <w:sz w:val="32"/>
          <w:szCs w:val="32"/>
        </w:rPr>
      </w:pPr>
      <w:r w:rsidRPr="00212DB0">
        <w:rPr>
          <w:b/>
          <w:sz w:val="32"/>
          <w:szCs w:val="32"/>
        </w:rPr>
        <w:lastRenderedPageBreak/>
        <w:t>DOSSIER RESSOURCES</w:t>
      </w:r>
    </w:p>
    <w:p w:rsidR="00025AA0" w:rsidRPr="00755198" w:rsidRDefault="00B17A50" w:rsidP="00B17A50">
      <w:pPr>
        <w:pStyle w:val="Paragraphedeliste"/>
        <w:numPr>
          <w:ilvl w:val="0"/>
          <w:numId w:val="2"/>
        </w:numPr>
        <w:rPr>
          <w:b/>
          <w:sz w:val="40"/>
          <w:szCs w:val="40"/>
          <w:u w:val="single"/>
        </w:rPr>
      </w:pPr>
      <w:r w:rsidRPr="00755198">
        <w:rPr>
          <w:b/>
          <w:sz w:val="40"/>
          <w:szCs w:val="40"/>
          <w:u w:val="single"/>
        </w:rPr>
        <w:t>PRESTATIONS CLIENTS</w:t>
      </w:r>
    </w:p>
    <w:p w:rsidR="000337F0" w:rsidRPr="00755198" w:rsidRDefault="00FA7B56" w:rsidP="00B17A50">
      <w:pPr>
        <w:ind w:left="720"/>
        <w:rPr>
          <w:sz w:val="32"/>
          <w:szCs w:val="32"/>
        </w:rPr>
      </w:pPr>
      <w:r w:rsidRPr="00755198">
        <w:rPr>
          <w:sz w:val="32"/>
          <w:szCs w:val="32"/>
        </w:rPr>
        <w:t>Performances</w:t>
      </w:r>
    </w:p>
    <w:p w:rsidR="000337F0" w:rsidRPr="00755198" w:rsidRDefault="00B17A50" w:rsidP="00B17A50">
      <w:pPr>
        <w:ind w:left="2160"/>
        <w:rPr>
          <w:sz w:val="32"/>
          <w:szCs w:val="32"/>
        </w:rPr>
      </w:pPr>
      <w:r w:rsidRPr="00755198">
        <w:rPr>
          <w:sz w:val="32"/>
          <w:szCs w:val="32"/>
        </w:rPr>
        <w:t>-</w:t>
      </w:r>
      <w:r w:rsidR="00FA7B56" w:rsidRPr="00755198">
        <w:rPr>
          <w:sz w:val="32"/>
          <w:szCs w:val="32"/>
        </w:rPr>
        <w:t xml:space="preserve"> Autonomie : 80 L ~ 250 km (équivalent à 23 L d’essence)</w:t>
      </w:r>
      <w:r w:rsidR="00205130" w:rsidRPr="00755198">
        <w:rPr>
          <w:sz w:val="32"/>
          <w:szCs w:val="32"/>
        </w:rPr>
        <w:t> ;</w:t>
      </w:r>
    </w:p>
    <w:p w:rsidR="000337F0" w:rsidRPr="00755198" w:rsidRDefault="00B17A50" w:rsidP="00B17A50">
      <w:pPr>
        <w:ind w:left="2160"/>
        <w:rPr>
          <w:sz w:val="32"/>
          <w:szCs w:val="32"/>
        </w:rPr>
      </w:pPr>
      <w:r w:rsidRPr="00755198">
        <w:rPr>
          <w:sz w:val="32"/>
          <w:szCs w:val="32"/>
        </w:rPr>
        <w:t>-</w:t>
      </w:r>
      <w:r w:rsidR="00FA7B56" w:rsidRPr="00755198">
        <w:rPr>
          <w:sz w:val="32"/>
          <w:szCs w:val="32"/>
        </w:rPr>
        <w:t xml:space="preserve"> </w:t>
      </w:r>
      <w:proofErr w:type="spellStart"/>
      <w:r w:rsidR="00FA7B56" w:rsidRPr="00755198">
        <w:rPr>
          <w:sz w:val="32"/>
          <w:szCs w:val="32"/>
        </w:rPr>
        <w:t>Cmax</w:t>
      </w:r>
      <w:proofErr w:type="spellEnd"/>
      <w:r w:rsidR="00FA7B56" w:rsidRPr="00755198">
        <w:rPr>
          <w:sz w:val="32"/>
          <w:szCs w:val="32"/>
        </w:rPr>
        <w:t xml:space="preserve"> </w:t>
      </w:r>
      <w:r w:rsidR="00205130" w:rsidRPr="00755198">
        <w:rPr>
          <w:sz w:val="32"/>
          <w:szCs w:val="32"/>
        </w:rPr>
        <w:t>(couple</w:t>
      </w:r>
      <w:proofErr w:type="gramStart"/>
      <w:r w:rsidR="00205130" w:rsidRPr="00755198">
        <w:rPr>
          <w:sz w:val="32"/>
          <w:szCs w:val="32"/>
        </w:rPr>
        <w:t>)</w:t>
      </w:r>
      <w:r w:rsidR="00FA7B56" w:rsidRPr="00755198">
        <w:rPr>
          <w:sz w:val="32"/>
          <w:szCs w:val="32"/>
        </w:rPr>
        <w:t>et</w:t>
      </w:r>
      <w:proofErr w:type="gramEnd"/>
      <w:r w:rsidR="00FA7B56" w:rsidRPr="00755198">
        <w:rPr>
          <w:sz w:val="32"/>
          <w:szCs w:val="32"/>
        </w:rPr>
        <w:t xml:space="preserve"> </w:t>
      </w:r>
      <w:proofErr w:type="spellStart"/>
      <w:r w:rsidR="00FA7B56" w:rsidRPr="00755198">
        <w:rPr>
          <w:sz w:val="32"/>
          <w:szCs w:val="32"/>
        </w:rPr>
        <w:t>Pmax</w:t>
      </w:r>
      <w:proofErr w:type="spellEnd"/>
      <w:r w:rsidR="00FA7B56" w:rsidRPr="00755198">
        <w:rPr>
          <w:sz w:val="32"/>
          <w:szCs w:val="32"/>
        </w:rPr>
        <w:t xml:space="preserve"> </w:t>
      </w:r>
      <w:r w:rsidR="00205130" w:rsidRPr="00755198">
        <w:rPr>
          <w:sz w:val="32"/>
          <w:szCs w:val="32"/>
        </w:rPr>
        <w:t>(puissance)</w:t>
      </w:r>
      <w:r w:rsidR="00FA7B56" w:rsidRPr="00755198">
        <w:rPr>
          <w:sz w:val="32"/>
          <w:szCs w:val="32"/>
        </w:rPr>
        <w:t>en retrait d’environ –10%</w:t>
      </w:r>
      <w:r w:rsidR="00205130" w:rsidRPr="00755198">
        <w:rPr>
          <w:sz w:val="32"/>
          <w:szCs w:val="32"/>
        </w:rPr>
        <w:t> ;</w:t>
      </w:r>
    </w:p>
    <w:p w:rsidR="000337F0" w:rsidRPr="00755198" w:rsidRDefault="00FA7B56" w:rsidP="00B17A50">
      <w:pPr>
        <w:ind w:left="720"/>
        <w:rPr>
          <w:sz w:val="32"/>
          <w:szCs w:val="32"/>
        </w:rPr>
      </w:pPr>
      <w:r w:rsidRPr="00755198">
        <w:rPr>
          <w:sz w:val="32"/>
          <w:szCs w:val="32"/>
        </w:rPr>
        <w:t xml:space="preserve"> Comportement routier</w:t>
      </w:r>
    </w:p>
    <w:p w:rsidR="000337F0" w:rsidRPr="00755198" w:rsidRDefault="00FA7B56" w:rsidP="00B17A50">
      <w:pPr>
        <w:pStyle w:val="Paragraphedeliste"/>
        <w:numPr>
          <w:ilvl w:val="2"/>
          <w:numId w:val="3"/>
        </w:numPr>
        <w:rPr>
          <w:sz w:val="32"/>
          <w:szCs w:val="32"/>
        </w:rPr>
      </w:pPr>
      <w:r w:rsidRPr="00755198">
        <w:rPr>
          <w:sz w:val="32"/>
          <w:szCs w:val="32"/>
        </w:rPr>
        <w:t xml:space="preserve"> Surplus masse (jusqu’à 120kg), réparti essentiellement à l’AR</w:t>
      </w:r>
      <w:r w:rsidR="00205130" w:rsidRPr="00755198">
        <w:rPr>
          <w:sz w:val="32"/>
          <w:szCs w:val="32"/>
        </w:rPr>
        <w:t>.</w:t>
      </w:r>
    </w:p>
    <w:p w:rsidR="00EC0EB3" w:rsidRPr="00755198" w:rsidRDefault="00EC0EB3" w:rsidP="00EC0EB3">
      <w:pPr>
        <w:rPr>
          <w:sz w:val="32"/>
          <w:szCs w:val="32"/>
        </w:rPr>
      </w:pPr>
    </w:p>
    <w:p w:rsidR="00EC0EB3" w:rsidRDefault="00EC0EB3" w:rsidP="00EC0EB3"/>
    <w:p w:rsidR="00EC0EB3" w:rsidRDefault="00EC0EB3" w:rsidP="00EC0EB3"/>
    <w:p w:rsidR="00EC0EB3" w:rsidRDefault="00EC0EB3" w:rsidP="00EC0EB3"/>
    <w:p w:rsidR="00EC0EB3" w:rsidRDefault="00EC0EB3" w:rsidP="00EC0EB3"/>
    <w:p w:rsidR="00EC0EB3" w:rsidRDefault="00EC0EB3" w:rsidP="00EC0EB3"/>
    <w:p w:rsidR="00EC0EB3" w:rsidRDefault="00EC0EB3" w:rsidP="00EC0EB3"/>
    <w:p w:rsidR="00EC0EB3" w:rsidRDefault="00EC0EB3" w:rsidP="00EC0EB3"/>
    <w:p w:rsidR="00EC0EB3" w:rsidRDefault="00EC0EB3" w:rsidP="00EC0EB3"/>
    <w:p w:rsidR="00EC0EB3" w:rsidRDefault="00EC0EB3" w:rsidP="00EC0EB3"/>
    <w:p w:rsidR="00EC0EB3" w:rsidRDefault="00EC0EB3" w:rsidP="00EC0EB3"/>
    <w:p w:rsidR="00EC0EB3" w:rsidRDefault="00EC0EB3" w:rsidP="00EC0EB3"/>
    <w:p w:rsidR="00EC0EB3" w:rsidRDefault="00EC0EB3" w:rsidP="00EC0EB3"/>
    <w:p w:rsidR="00EC0EB3" w:rsidRDefault="00EC0EB3" w:rsidP="00EC0EB3"/>
    <w:p w:rsidR="00EC0EB3" w:rsidRDefault="00EC0EB3" w:rsidP="00EC0EB3"/>
    <w:p w:rsidR="00EC0EB3" w:rsidRDefault="00EC0EB3" w:rsidP="00EC0EB3"/>
    <w:p w:rsidR="00EC0EB3" w:rsidRDefault="00EC0EB3" w:rsidP="00EC0EB3"/>
    <w:p w:rsidR="00EC0EB3" w:rsidRDefault="00EC0EB3" w:rsidP="00EC0EB3"/>
    <w:p w:rsidR="00EC0EB3" w:rsidRDefault="00EC0EB3" w:rsidP="00EC0EB3"/>
    <w:p w:rsidR="00EC0EB3" w:rsidRDefault="00EC0EB3" w:rsidP="00EC0EB3"/>
    <w:p w:rsidR="00EC0EB3" w:rsidRPr="00B17A50" w:rsidRDefault="00EC0EB3" w:rsidP="00EC0EB3">
      <w:r>
        <w:t>4/</w:t>
      </w:r>
      <w:r w:rsidR="00E8470B">
        <w:t>26</w:t>
      </w:r>
    </w:p>
    <w:p w:rsidR="001D739D" w:rsidRPr="00212DB0" w:rsidRDefault="001D739D" w:rsidP="001D739D">
      <w:pPr>
        <w:pBdr>
          <w:top w:val="single" w:sz="4" w:space="1" w:color="auto"/>
          <w:left w:val="single" w:sz="4" w:space="4" w:color="auto"/>
          <w:bottom w:val="single" w:sz="4" w:space="1" w:color="auto"/>
          <w:right w:val="single" w:sz="4" w:space="4" w:color="auto"/>
        </w:pBdr>
        <w:shd w:val="clear" w:color="auto" w:fill="D6E3BC" w:themeFill="accent3" w:themeFillTint="66"/>
        <w:jc w:val="center"/>
        <w:rPr>
          <w:b/>
          <w:sz w:val="32"/>
          <w:szCs w:val="32"/>
        </w:rPr>
      </w:pPr>
      <w:r w:rsidRPr="00212DB0">
        <w:rPr>
          <w:b/>
          <w:sz w:val="32"/>
          <w:szCs w:val="32"/>
        </w:rPr>
        <w:lastRenderedPageBreak/>
        <w:t>DOSSIER RESSOURCES</w:t>
      </w:r>
    </w:p>
    <w:p w:rsidR="00B17A50" w:rsidRPr="00755198" w:rsidRDefault="001D739D" w:rsidP="001D739D">
      <w:pPr>
        <w:pStyle w:val="Paragraphedeliste"/>
        <w:numPr>
          <w:ilvl w:val="0"/>
          <w:numId w:val="2"/>
        </w:numPr>
        <w:rPr>
          <w:b/>
          <w:sz w:val="40"/>
          <w:szCs w:val="40"/>
          <w:u w:val="single"/>
        </w:rPr>
      </w:pPr>
      <w:r w:rsidRPr="00755198">
        <w:rPr>
          <w:b/>
          <w:sz w:val="40"/>
          <w:szCs w:val="40"/>
          <w:u w:val="single"/>
        </w:rPr>
        <w:t>DATES CLES</w:t>
      </w:r>
    </w:p>
    <w:p w:rsidR="000337F0" w:rsidRPr="00755198" w:rsidRDefault="001D739D" w:rsidP="001D739D">
      <w:pPr>
        <w:ind w:left="720"/>
        <w:rPr>
          <w:sz w:val="32"/>
          <w:szCs w:val="32"/>
        </w:rPr>
      </w:pPr>
      <w:r w:rsidRPr="00755198">
        <w:rPr>
          <w:sz w:val="32"/>
          <w:szCs w:val="32"/>
        </w:rPr>
        <w:t xml:space="preserve">- </w:t>
      </w:r>
      <w:r w:rsidR="00FA7B56" w:rsidRPr="00755198">
        <w:rPr>
          <w:sz w:val="32"/>
          <w:szCs w:val="32"/>
        </w:rPr>
        <w:t>Date de lancement commercial C3 GNV VU :</w:t>
      </w:r>
    </w:p>
    <w:p w:rsidR="000337F0" w:rsidRPr="00755198" w:rsidRDefault="00FA7B56" w:rsidP="001D739D">
      <w:pPr>
        <w:numPr>
          <w:ilvl w:val="1"/>
          <w:numId w:val="2"/>
        </w:numPr>
        <w:rPr>
          <w:sz w:val="32"/>
          <w:szCs w:val="32"/>
        </w:rPr>
      </w:pPr>
      <w:r w:rsidRPr="00755198">
        <w:rPr>
          <w:sz w:val="32"/>
          <w:szCs w:val="32"/>
        </w:rPr>
        <w:t>7/03/2005</w:t>
      </w:r>
    </w:p>
    <w:p w:rsidR="000337F0" w:rsidRPr="00755198" w:rsidRDefault="001D739D" w:rsidP="001D739D">
      <w:pPr>
        <w:ind w:left="720"/>
        <w:rPr>
          <w:sz w:val="32"/>
          <w:szCs w:val="32"/>
        </w:rPr>
      </w:pPr>
      <w:r w:rsidRPr="00755198">
        <w:rPr>
          <w:sz w:val="32"/>
          <w:szCs w:val="32"/>
        </w:rPr>
        <w:t>-</w:t>
      </w:r>
      <w:r w:rsidR="00FA7B56" w:rsidRPr="00755198">
        <w:rPr>
          <w:sz w:val="32"/>
          <w:szCs w:val="32"/>
        </w:rPr>
        <w:t>Date de lancement commercial C3 GNV VP :</w:t>
      </w:r>
    </w:p>
    <w:p w:rsidR="000337F0" w:rsidRDefault="00FA7B56" w:rsidP="001D739D">
      <w:pPr>
        <w:numPr>
          <w:ilvl w:val="1"/>
          <w:numId w:val="2"/>
        </w:numPr>
        <w:rPr>
          <w:sz w:val="32"/>
          <w:szCs w:val="32"/>
        </w:rPr>
      </w:pPr>
      <w:r w:rsidRPr="00755198">
        <w:rPr>
          <w:sz w:val="32"/>
          <w:szCs w:val="32"/>
        </w:rPr>
        <w:t>1/05/2005</w:t>
      </w:r>
    </w:p>
    <w:p w:rsidR="00755198" w:rsidRDefault="00755198" w:rsidP="00755198">
      <w:pPr>
        <w:rPr>
          <w:sz w:val="32"/>
          <w:szCs w:val="32"/>
        </w:rPr>
      </w:pPr>
    </w:p>
    <w:p w:rsidR="00755198" w:rsidRDefault="00755198" w:rsidP="00755198">
      <w:pPr>
        <w:rPr>
          <w:sz w:val="32"/>
          <w:szCs w:val="32"/>
        </w:rPr>
      </w:pPr>
    </w:p>
    <w:p w:rsidR="00755198" w:rsidRDefault="00755198" w:rsidP="00755198"/>
    <w:p w:rsidR="00755198" w:rsidRDefault="00755198" w:rsidP="00755198"/>
    <w:p w:rsidR="00755198" w:rsidRDefault="00755198" w:rsidP="00755198"/>
    <w:p w:rsidR="00755198" w:rsidRDefault="00755198" w:rsidP="00755198"/>
    <w:p w:rsidR="00755198" w:rsidRDefault="00755198" w:rsidP="00755198"/>
    <w:p w:rsidR="00755198" w:rsidRDefault="00755198" w:rsidP="00755198"/>
    <w:p w:rsidR="00755198" w:rsidRDefault="00755198" w:rsidP="00755198"/>
    <w:p w:rsidR="00755198" w:rsidRDefault="00755198" w:rsidP="00755198"/>
    <w:p w:rsidR="00755198" w:rsidRDefault="00755198" w:rsidP="00755198"/>
    <w:p w:rsidR="00755198" w:rsidRDefault="00755198" w:rsidP="00755198"/>
    <w:p w:rsidR="00755198" w:rsidRDefault="00755198" w:rsidP="00755198"/>
    <w:p w:rsidR="00755198" w:rsidRDefault="00755198" w:rsidP="00755198"/>
    <w:p w:rsidR="00755198" w:rsidRDefault="00755198" w:rsidP="00755198"/>
    <w:p w:rsidR="00755198" w:rsidRDefault="00755198" w:rsidP="00755198"/>
    <w:p w:rsidR="00755198" w:rsidRDefault="00755198" w:rsidP="00755198"/>
    <w:p w:rsidR="00755198" w:rsidRDefault="00755198" w:rsidP="00755198"/>
    <w:p w:rsidR="00755198" w:rsidRDefault="00755198" w:rsidP="00755198"/>
    <w:p w:rsidR="00755198" w:rsidRDefault="00755198" w:rsidP="00755198"/>
    <w:p w:rsidR="00755198" w:rsidRDefault="00755198" w:rsidP="00755198"/>
    <w:p w:rsidR="00755198" w:rsidRPr="00755198" w:rsidRDefault="00755198" w:rsidP="00755198">
      <w:r>
        <w:t>5/</w:t>
      </w:r>
      <w:r w:rsidR="00E8470B">
        <w:t>26</w:t>
      </w:r>
    </w:p>
    <w:p w:rsidR="00767FD7" w:rsidRPr="00212DB0" w:rsidRDefault="00767FD7" w:rsidP="00767FD7">
      <w:pPr>
        <w:pBdr>
          <w:top w:val="single" w:sz="4" w:space="1" w:color="auto"/>
          <w:left w:val="single" w:sz="4" w:space="4" w:color="auto"/>
          <w:bottom w:val="single" w:sz="4" w:space="1" w:color="auto"/>
          <w:right w:val="single" w:sz="4" w:space="4" w:color="auto"/>
        </w:pBdr>
        <w:shd w:val="clear" w:color="auto" w:fill="D6E3BC" w:themeFill="accent3" w:themeFillTint="66"/>
        <w:jc w:val="center"/>
        <w:rPr>
          <w:b/>
          <w:sz w:val="32"/>
          <w:szCs w:val="32"/>
        </w:rPr>
      </w:pPr>
      <w:r w:rsidRPr="00212DB0">
        <w:rPr>
          <w:b/>
          <w:sz w:val="32"/>
          <w:szCs w:val="32"/>
        </w:rPr>
        <w:lastRenderedPageBreak/>
        <w:t>DOSSIER RESSOURCES</w:t>
      </w:r>
    </w:p>
    <w:p w:rsidR="001D739D" w:rsidRDefault="00767FD7" w:rsidP="00767FD7">
      <w:pPr>
        <w:pStyle w:val="Paragraphedeliste"/>
        <w:numPr>
          <w:ilvl w:val="0"/>
          <w:numId w:val="2"/>
        </w:numPr>
        <w:rPr>
          <w:sz w:val="40"/>
          <w:szCs w:val="40"/>
          <w:u w:val="single"/>
        </w:rPr>
      </w:pPr>
      <w:r w:rsidRPr="00767FD7">
        <w:rPr>
          <w:sz w:val="40"/>
          <w:szCs w:val="40"/>
          <w:u w:val="single"/>
        </w:rPr>
        <w:t>IMPLANTATION</w:t>
      </w:r>
    </w:p>
    <w:p w:rsidR="00FB0650" w:rsidRPr="00767FD7" w:rsidRDefault="00FB0650" w:rsidP="00FB0650">
      <w:pPr>
        <w:pStyle w:val="Paragraphedeliste"/>
        <w:rPr>
          <w:sz w:val="40"/>
          <w:szCs w:val="40"/>
          <w:u w:val="single"/>
        </w:rPr>
      </w:pPr>
    </w:p>
    <w:p w:rsidR="00767FD7" w:rsidRDefault="00684198" w:rsidP="00767FD7">
      <w:pPr>
        <w:ind w:left="360"/>
        <w:rPr>
          <w:sz w:val="32"/>
          <w:szCs w:val="32"/>
        </w:rPr>
      </w:pPr>
      <w:r w:rsidRPr="00684198">
        <w:rPr>
          <w:noProof/>
          <w:sz w:val="32"/>
          <w:szCs w:val="32"/>
          <w:lang w:eastAsia="fr-FR"/>
        </w:rPr>
        <w:drawing>
          <wp:inline distT="0" distB="0" distL="0" distR="0">
            <wp:extent cx="5972810" cy="3496945"/>
            <wp:effectExtent l="19050" t="0" r="8890" b="0"/>
            <wp:docPr id="1" name="Image 1" descr="E1AP0FJD"/>
            <wp:cNvGraphicFramePr/>
            <a:graphic xmlns:a="http://schemas.openxmlformats.org/drawingml/2006/main">
              <a:graphicData uri="http://schemas.openxmlformats.org/drawingml/2006/picture">
                <pic:pic xmlns:pic="http://schemas.openxmlformats.org/drawingml/2006/picture">
                  <pic:nvPicPr>
                    <pic:cNvPr id="157699" name="Picture 3" descr="E1AP0FJD"/>
                    <pic:cNvPicPr>
                      <a:picLocks noChangeAspect="1" noChangeArrowheads="1"/>
                    </pic:cNvPicPr>
                  </pic:nvPicPr>
                  <pic:blipFill>
                    <a:blip r:embed="rId6" cstate="print"/>
                    <a:srcRect/>
                    <a:stretch>
                      <a:fillRect/>
                    </a:stretch>
                  </pic:blipFill>
                  <pic:spPr bwMode="auto">
                    <a:xfrm>
                      <a:off x="0" y="0"/>
                      <a:ext cx="5972810" cy="3496945"/>
                    </a:xfrm>
                    <a:prstGeom prst="rect">
                      <a:avLst/>
                    </a:prstGeom>
                    <a:noFill/>
                  </pic:spPr>
                </pic:pic>
              </a:graphicData>
            </a:graphic>
          </wp:inline>
        </w:drawing>
      </w:r>
    </w:p>
    <w:p w:rsidR="00FB0650" w:rsidRPr="001A74E5" w:rsidRDefault="001A74E5" w:rsidP="00767FD7">
      <w:pPr>
        <w:ind w:left="360"/>
        <w:rPr>
          <w:b/>
          <w:sz w:val="28"/>
          <w:szCs w:val="28"/>
          <w:u w:val="single"/>
        </w:rPr>
      </w:pPr>
      <w:r w:rsidRPr="001A74E5">
        <w:rPr>
          <w:b/>
          <w:sz w:val="28"/>
          <w:szCs w:val="28"/>
          <w:u w:val="single"/>
        </w:rPr>
        <w:t>Nomenclature :</w:t>
      </w:r>
    </w:p>
    <w:p w:rsidR="001A74E5" w:rsidRDefault="001A74E5" w:rsidP="00767FD7">
      <w:pPr>
        <w:ind w:left="360"/>
        <w:rPr>
          <w:sz w:val="28"/>
          <w:szCs w:val="28"/>
        </w:rPr>
      </w:pPr>
      <w:r w:rsidRPr="001A74E5">
        <w:rPr>
          <w:sz w:val="28"/>
          <w:szCs w:val="28"/>
        </w:rPr>
        <w:t>1</w:t>
      </w:r>
      <w:r>
        <w:rPr>
          <w:sz w:val="28"/>
          <w:szCs w:val="28"/>
        </w:rPr>
        <w:t> : Détendeur</w:t>
      </w:r>
    </w:p>
    <w:p w:rsidR="001A74E5" w:rsidRDefault="001A74E5" w:rsidP="00767FD7">
      <w:pPr>
        <w:ind w:left="360"/>
        <w:rPr>
          <w:sz w:val="28"/>
          <w:szCs w:val="28"/>
        </w:rPr>
      </w:pPr>
      <w:r>
        <w:rPr>
          <w:sz w:val="28"/>
          <w:szCs w:val="28"/>
        </w:rPr>
        <w:t>2 : Tuyauterie haute pression</w:t>
      </w:r>
    </w:p>
    <w:p w:rsidR="001A74E5" w:rsidRDefault="001A74E5" w:rsidP="00767FD7">
      <w:pPr>
        <w:ind w:left="360"/>
        <w:rPr>
          <w:sz w:val="28"/>
          <w:szCs w:val="28"/>
        </w:rPr>
      </w:pPr>
      <w:r>
        <w:rPr>
          <w:sz w:val="28"/>
          <w:szCs w:val="28"/>
        </w:rPr>
        <w:t>3 : Réservoir</w:t>
      </w:r>
    </w:p>
    <w:p w:rsidR="001A74E5" w:rsidRDefault="001A74E5" w:rsidP="00767FD7">
      <w:pPr>
        <w:ind w:left="360"/>
        <w:rPr>
          <w:sz w:val="28"/>
          <w:szCs w:val="28"/>
        </w:rPr>
      </w:pPr>
      <w:r>
        <w:rPr>
          <w:sz w:val="28"/>
          <w:szCs w:val="28"/>
        </w:rPr>
        <w:t>4 : Emplissage</w:t>
      </w:r>
    </w:p>
    <w:p w:rsidR="001A74E5" w:rsidRDefault="001A74E5" w:rsidP="00767FD7">
      <w:pPr>
        <w:ind w:left="360"/>
        <w:rPr>
          <w:sz w:val="28"/>
          <w:szCs w:val="28"/>
        </w:rPr>
      </w:pPr>
      <w:r>
        <w:rPr>
          <w:sz w:val="28"/>
          <w:szCs w:val="28"/>
        </w:rPr>
        <w:t>5 :</w:t>
      </w:r>
    </w:p>
    <w:p w:rsidR="001A74E5" w:rsidRDefault="001A74E5" w:rsidP="00767FD7">
      <w:pPr>
        <w:ind w:left="360"/>
        <w:rPr>
          <w:sz w:val="28"/>
          <w:szCs w:val="28"/>
        </w:rPr>
      </w:pPr>
      <w:r>
        <w:rPr>
          <w:sz w:val="28"/>
          <w:szCs w:val="28"/>
        </w:rPr>
        <w:t>6 : Capteur pression</w:t>
      </w:r>
    </w:p>
    <w:p w:rsidR="002D02B3" w:rsidRDefault="002D02B3" w:rsidP="00767FD7">
      <w:pPr>
        <w:ind w:left="360"/>
        <w:rPr>
          <w:sz w:val="28"/>
          <w:szCs w:val="28"/>
        </w:rPr>
      </w:pPr>
    </w:p>
    <w:p w:rsidR="002D02B3" w:rsidRDefault="002D02B3" w:rsidP="00767FD7">
      <w:pPr>
        <w:ind w:left="360"/>
        <w:rPr>
          <w:sz w:val="28"/>
          <w:szCs w:val="28"/>
        </w:rPr>
      </w:pPr>
    </w:p>
    <w:p w:rsidR="002D02B3" w:rsidRDefault="002D02B3" w:rsidP="00767FD7">
      <w:pPr>
        <w:ind w:left="360"/>
        <w:rPr>
          <w:sz w:val="28"/>
          <w:szCs w:val="28"/>
        </w:rPr>
      </w:pPr>
    </w:p>
    <w:p w:rsidR="002D02B3" w:rsidRDefault="002D02B3" w:rsidP="00767FD7">
      <w:pPr>
        <w:ind w:left="360"/>
        <w:rPr>
          <w:sz w:val="28"/>
          <w:szCs w:val="28"/>
        </w:rPr>
      </w:pPr>
    </w:p>
    <w:p w:rsidR="002D02B3" w:rsidRDefault="002D02B3" w:rsidP="00767FD7">
      <w:pPr>
        <w:ind w:left="360"/>
        <w:rPr>
          <w:sz w:val="28"/>
          <w:szCs w:val="28"/>
        </w:rPr>
      </w:pPr>
    </w:p>
    <w:p w:rsidR="002D02B3" w:rsidRDefault="002D02B3" w:rsidP="00767FD7">
      <w:pPr>
        <w:ind w:left="360"/>
      </w:pPr>
      <w:r w:rsidRPr="002D02B3">
        <w:t>6/</w:t>
      </w:r>
      <w:r w:rsidR="00E8470B">
        <w:t>26</w:t>
      </w:r>
    </w:p>
    <w:p w:rsidR="002D02B3" w:rsidRPr="00212DB0" w:rsidRDefault="002D02B3" w:rsidP="002D02B3">
      <w:pPr>
        <w:pBdr>
          <w:top w:val="single" w:sz="4" w:space="1" w:color="auto"/>
          <w:left w:val="single" w:sz="4" w:space="4" w:color="auto"/>
          <w:bottom w:val="single" w:sz="4" w:space="1" w:color="auto"/>
          <w:right w:val="single" w:sz="4" w:space="4" w:color="auto"/>
        </w:pBdr>
        <w:shd w:val="clear" w:color="auto" w:fill="D6E3BC" w:themeFill="accent3" w:themeFillTint="66"/>
        <w:jc w:val="center"/>
        <w:rPr>
          <w:b/>
          <w:sz w:val="32"/>
          <w:szCs w:val="32"/>
        </w:rPr>
      </w:pPr>
      <w:r w:rsidRPr="00212DB0">
        <w:rPr>
          <w:b/>
          <w:sz w:val="32"/>
          <w:szCs w:val="32"/>
        </w:rPr>
        <w:lastRenderedPageBreak/>
        <w:t>DOSSIER RESSOURCES</w:t>
      </w:r>
    </w:p>
    <w:p w:rsidR="002D02B3" w:rsidRDefault="006162CD" w:rsidP="006162CD">
      <w:pPr>
        <w:pStyle w:val="Paragraphedeliste"/>
        <w:rPr>
          <w:b/>
        </w:rPr>
      </w:pPr>
      <w:r w:rsidRPr="002E7B29">
        <w:rPr>
          <w:b/>
        </w:rPr>
        <w:t>IMPLANTATION RESERVOIR</w:t>
      </w:r>
    </w:p>
    <w:p w:rsidR="002E7B29" w:rsidRPr="002E7B29" w:rsidRDefault="002E7B29" w:rsidP="006162CD">
      <w:pPr>
        <w:pStyle w:val="Paragraphedeliste"/>
        <w:rPr>
          <w:b/>
        </w:rPr>
      </w:pPr>
    </w:p>
    <w:p w:rsidR="006162CD" w:rsidRDefault="002E7B29" w:rsidP="006162CD">
      <w:pPr>
        <w:pStyle w:val="Paragraphedeliste"/>
      </w:pPr>
      <w:r w:rsidRPr="002E7B29">
        <w:rPr>
          <w:noProof/>
          <w:lang w:eastAsia="fr-FR"/>
        </w:rPr>
        <w:drawing>
          <wp:inline distT="0" distB="0" distL="0" distR="0">
            <wp:extent cx="5972810" cy="3496945"/>
            <wp:effectExtent l="19050" t="0" r="8890" b="0"/>
            <wp:docPr id="4" name="Image 3" descr="C4BP1HTD"/>
            <wp:cNvGraphicFramePr/>
            <a:graphic xmlns:a="http://schemas.openxmlformats.org/drawingml/2006/main">
              <a:graphicData uri="http://schemas.openxmlformats.org/drawingml/2006/picture">
                <pic:pic xmlns:pic="http://schemas.openxmlformats.org/drawingml/2006/picture">
                  <pic:nvPicPr>
                    <pic:cNvPr id="159748" name="Picture 4" descr="C4BP1HTD"/>
                    <pic:cNvPicPr>
                      <a:picLocks noChangeAspect="1" noChangeArrowheads="1"/>
                    </pic:cNvPicPr>
                  </pic:nvPicPr>
                  <pic:blipFill>
                    <a:blip r:embed="rId7" cstate="print"/>
                    <a:srcRect/>
                    <a:stretch>
                      <a:fillRect/>
                    </a:stretch>
                  </pic:blipFill>
                  <pic:spPr bwMode="auto">
                    <a:xfrm>
                      <a:off x="0" y="0"/>
                      <a:ext cx="5972810" cy="3496945"/>
                    </a:xfrm>
                    <a:prstGeom prst="rect">
                      <a:avLst/>
                    </a:prstGeom>
                    <a:noFill/>
                    <a:ln w="9525">
                      <a:noFill/>
                      <a:miter lim="800000"/>
                      <a:headEnd/>
                      <a:tailEnd/>
                    </a:ln>
                  </pic:spPr>
                </pic:pic>
              </a:graphicData>
            </a:graphic>
          </wp:inline>
        </w:drawing>
      </w:r>
    </w:p>
    <w:p w:rsidR="002E7B29" w:rsidRDefault="002E7B29" w:rsidP="006162CD">
      <w:pPr>
        <w:pStyle w:val="Paragraphedeliste"/>
      </w:pPr>
    </w:p>
    <w:p w:rsidR="002E7B29" w:rsidRDefault="002E7B29" w:rsidP="006162CD">
      <w:pPr>
        <w:pStyle w:val="Paragraphedeliste"/>
        <w:rPr>
          <w:b/>
        </w:rPr>
      </w:pPr>
      <w:r w:rsidRPr="002E7B29">
        <w:rPr>
          <w:b/>
        </w:rPr>
        <w:t>IMPLANTATION IHM</w:t>
      </w:r>
    </w:p>
    <w:p w:rsidR="002E7B29" w:rsidRPr="002E7B29" w:rsidRDefault="002E7B29" w:rsidP="006162CD">
      <w:pPr>
        <w:pStyle w:val="Paragraphedeliste"/>
        <w:rPr>
          <w:b/>
        </w:rPr>
      </w:pPr>
    </w:p>
    <w:p w:rsidR="002E7B29" w:rsidRDefault="002E7B29" w:rsidP="006162CD">
      <w:pPr>
        <w:pStyle w:val="Paragraphedeliste"/>
      </w:pPr>
      <w:r w:rsidRPr="002E7B29">
        <w:rPr>
          <w:noProof/>
          <w:lang w:eastAsia="fr-FR"/>
        </w:rPr>
        <w:drawing>
          <wp:inline distT="0" distB="0" distL="0" distR="0">
            <wp:extent cx="5972810" cy="3495675"/>
            <wp:effectExtent l="19050" t="0" r="8890" b="0"/>
            <wp:docPr id="5" name="Image 4" descr="C5FP0RED"/>
            <wp:cNvGraphicFramePr/>
            <a:graphic xmlns:a="http://schemas.openxmlformats.org/drawingml/2006/main">
              <a:graphicData uri="http://schemas.openxmlformats.org/drawingml/2006/picture">
                <pic:pic xmlns:pic="http://schemas.openxmlformats.org/drawingml/2006/picture">
                  <pic:nvPicPr>
                    <pic:cNvPr id="158723" name="Picture 3" descr="C5FP0RED"/>
                    <pic:cNvPicPr>
                      <a:picLocks noChangeAspect="1" noChangeArrowheads="1"/>
                    </pic:cNvPicPr>
                  </pic:nvPicPr>
                  <pic:blipFill>
                    <a:blip r:embed="rId8" cstate="print"/>
                    <a:srcRect/>
                    <a:stretch>
                      <a:fillRect/>
                    </a:stretch>
                  </pic:blipFill>
                  <pic:spPr bwMode="auto">
                    <a:xfrm>
                      <a:off x="0" y="0"/>
                      <a:ext cx="5972810" cy="3495675"/>
                    </a:xfrm>
                    <a:prstGeom prst="rect">
                      <a:avLst/>
                    </a:prstGeom>
                    <a:noFill/>
                  </pic:spPr>
                </pic:pic>
              </a:graphicData>
            </a:graphic>
          </wp:inline>
        </w:drawing>
      </w:r>
    </w:p>
    <w:p w:rsidR="00327BA7" w:rsidRDefault="00327BA7" w:rsidP="006162CD">
      <w:pPr>
        <w:pStyle w:val="Paragraphedeliste"/>
      </w:pPr>
    </w:p>
    <w:p w:rsidR="00327BA7" w:rsidRDefault="00327BA7" w:rsidP="006162CD">
      <w:pPr>
        <w:pStyle w:val="Paragraphedeliste"/>
      </w:pPr>
    </w:p>
    <w:p w:rsidR="00327BA7" w:rsidRDefault="00327BA7" w:rsidP="006162CD">
      <w:pPr>
        <w:pStyle w:val="Paragraphedeliste"/>
      </w:pPr>
    </w:p>
    <w:p w:rsidR="00327BA7" w:rsidRDefault="00327BA7" w:rsidP="006162CD">
      <w:pPr>
        <w:pStyle w:val="Paragraphedeliste"/>
      </w:pPr>
    </w:p>
    <w:p w:rsidR="00327BA7" w:rsidRDefault="00327BA7" w:rsidP="006162CD">
      <w:pPr>
        <w:pStyle w:val="Paragraphedeliste"/>
      </w:pPr>
    </w:p>
    <w:p w:rsidR="00327BA7" w:rsidRDefault="00E8470B" w:rsidP="006162CD">
      <w:pPr>
        <w:pStyle w:val="Paragraphedeliste"/>
      </w:pPr>
      <w:r>
        <w:t>7/26</w:t>
      </w:r>
    </w:p>
    <w:p w:rsidR="00327BA7" w:rsidRPr="00212DB0" w:rsidRDefault="00327BA7" w:rsidP="00327BA7">
      <w:pPr>
        <w:pBdr>
          <w:top w:val="single" w:sz="4" w:space="1" w:color="auto"/>
          <w:left w:val="single" w:sz="4" w:space="4" w:color="auto"/>
          <w:bottom w:val="single" w:sz="4" w:space="1" w:color="auto"/>
          <w:right w:val="single" w:sz="4" w:space="4" w:color="auto"/>
        </w:pBdr>
        <w:shd w:val="clear" w:color="auto" w:fill="D6E3BC" w:themeFill="accent3" w:themeFillTint="66"/>
        <w:jc w:val="center"/>
        <w:rPr>
          <w:b/>
          <w:sz w:val="32"/>
          <w:szCs w:val="32"/>
        </w:rPr>
      </w:pPr>
      <w:r w:rsidRPr="00212DB0">
        <w:rPr>
          <w:b/>
          <w:sz w:val="32"/>
          <w:szCs w:val="32"/>
        </w:rPr>
        <w:lastRenderedPageBreak/>
        <w:t>DOSSIER RESSOURCES</w:t>
      </w:r>
    </w:p>
    <w:p w:rsidR="00327BA7" w:rsidRDefault="00EE1226" w:rsidP="006162CD">
      <w:pPr>
        <w:pStyle w:val="Paragraphedeliste"/>
        <w:rPr>
          <w:b/>
        </w:rPr>
      </w:pPr>
      <w:r w:rsidRPr="00EE1226">
        <w:rPr>
          <w:b/>
        </w:rPr>
        <w:t>IMPLANTATION SOUS CAPOT MOTEUR</w:t>
      </w:r>
    </w:p>
    <w:p w:rsidR="00EE1226" w:rsidRPr="00EE1226" w:rsidRDefault="00EE1226" w:rsidP="006162CD">
      <w:pPr>
        <w:pStyle w:val="Paragraphedeliste"/>
        <w:rPr>
          <w:b/>
        </w:rPr>
      </w:pPr>
    </w:p>
    <w:p w:rsidR="00EE1226" w:rsidRDefault="00EE1226" w:rsidP="006162CD">
      <w:pPr>
        <w:pStyle w:val="Paragraphedeliste"/>
      </w:pPr>
      <w:r w:rsidRPr="00EE1226">
        <w:rPr>
          <w:noProof/>
          <w:lang w:eastAsia="fr-FR"/>
        </w:rPr>
        <w:drawing>
          <wp:inline distT="0" distB="0" distL="0" distR="0">
            <wp:extent cx="5972810" cy="4022858"/>
            <wp:effectExtent l="19050" t="0" r="8890" b="0"/>
            <wp:docPr id="6" name="Image 5"/>
            <wp:cNvGraphicFramePr/>
            <a:graphic xmlns:a="http://schemas.openxmlformats.org/drawingml/2006/main">
              <a:graphicData uri="http://schemas.openxmlformats.org/drawingml/2006/picture">
                <pic:pic xmlns:pic="http://schemas.openxmlformats.org/drawingml/2006/picture">
                  <pic:nvPicPr>
                    <pic:cNvPr id="140292" name="Picture 4"/>
                    <pic:cNvPicPr>
                      <a:picLocks noChangeAspect="1" noChangeArrowheads="1"/>
                    </pic:cNvPicPr>
                  </pic:nvPicPr>
                  <pic:blipFill>
                    <a:blip r:embed="rId9" cstate="print"/>
                    <a:srcRect/>
                    <a:stretch>
                      <a:fillRect/>
                    </a:stretch>
                  </pic:blipFill>
                  <pic:spPr bwMode="auto">
                    <a:xfrm>
                      <a:off x="0" y="0"/>
                      <a:ext cx="5972810" cy="4022858"/>
                    </a:xfrm>
                    <a:prstGeom prst="rect">
                      <a:avLst/>
                    </a:prstGeom>
                    <a:noFill/>
                    <a:ln w="9525">
                      <a:noFill/>
                      <a:miter lim="800000"/>
                      <a:headEnd/>
                      <a:tailEnd/>
                    </a:ln>
                    <a:effectLst/>
                  </pic:spPr>
                </pic:pic>
              </a:graphicData>
            </a:graphic>
          </wp:inline>
        </w:drawing>
      </w:r>
    </w:p>
    <w:p w:rsidR="00EE1226" w:rsidRDefault="00EE1226" w:rsidP="006162CD">
      <w:pPr>
        <w:pStyle w:val="Paragraphedeliste"/>
      </w:pPr>
    </w:p>
    <w:p w:rsidR="00EE1226" w:rsidRDefault="00EE1226" w:rsidP="006162CD">
      <w:pPr>
        <w:pStyle w:val="Paragraphedeliste"/>
      </w:pPr>
      <w:r w:rsidRPr="00EE1226">
        <w:rPr>
          <w:noProof/>
          <w:lang w:eastAsia="fr-FR"/>
        </w:rPr>
        <w:drawing>
          <wp:inline distT="0" distB="0" distL="0" distR="0">
            <wp:extent cx="5972810" cy="4000000"/>
            <wp:effectExtent l="19050" t="0" r="8890" b="0"/>
            <wp:docPr id="7" name="Image 6"/>
            <wp:cNvGraphicFramePr/>
            <a:graphic xmlns:a="http://schemas.openxmlformats.org/drawingml/2006/main">
              <a:graphicData uri="http://schemas.openxmlformats.org/drawingml/2006/picture">
                <pic:pic xmlns:pic="http://schemas.openxmlformats.org/drawingml/2006/picture">
                  <pic:nvPicPr>
                    <pic:cNvPr id="141316" name="Picture 4"/>
                    <pic:cNvPicPr>
                      <a:picLocks noChangeAspect="1" noChangeArrowheads="1"/>
                    </pic:cNvPicPr>
                  </pic:nvPicPr>
                  <pic:blipFill>
                    <a:blip r:embed="rId10" cstate="print"/>
                    <a:srcRect/>
                    <a:stretch>
                      <a:fillRect/>
                    </a:stretch>
                  </pic:blipFill>
                  <pic:spPr bwMode="auto">
                    <a:xfrm>
                      <a:off x="0" y="0"/>
                      <a:ext cx="5972810" cy="4000000"/>
                    </a:xfrm>
                    <a:prstGeom prst="rect">
                      <a:avLst/>
                    </a:prstGeom>
                    <a:noFill/>
                    <a:ln w="9525">
                      <a:noFill/>
                      <a:miter lim="800000"/>
                      <a:headEnd/>
                      <a:tailEnd/>
                    </a:ln>
                    <a:effectLst/>
                  </pic:spPr>
                </pic:pic>
              </a:graphicData>
            </a:graphic>
          </wp:inline>
        </w:drawing>
      </w:r>
    </w:p>
    <w:p w:rsidR="00EE1226" w:rsidRDefault="00EE1226" w:rsidP="006162CD">
      <w:pPr>
        <w:pStyle w:val="Paragraphedeliste"/>
      </w:pPr>
    </w:p>
    <w:p w:rsidR="00EE1226" w:rsidRDefault="00E8470B" w:rsidP="006162CD">
      <w:pPr>
        <w:pStyle w:val="Paragraphedeliste"/>
      </w:pPr>
      <w:r>
        <w:t>8/26</w:t>
      </w:r>
    </w:p>
    <w:p w:rsidR="00510519" w:rsidRDefault="00510519" w:rsidP="006162CD">
      <w:pPr>
        <w:pStyle w:val="Paragraphedeliste"/>
      </w:pPr>
    </w:p>
    <w:p w:rsidR="00296ED4" w:rsidRPr="00212DB0" w:rsidRDefault="00296ED4" w:rsidP="00296ED4">
      <w:pPr>
        <w:pBdr>
          <w:top w:val="single" w:sz="4" w:space="1" w:color="auto"/>
          <w:left w:val="single" w:sz="4" w:space="4" w:color="auto"/>
          <w:bottom w:val="single" w:sz="4" w:space="1" w:color="auto"/>
          <w:right w:val="single" w:sz="4" w:space="4" w:color="auto"/>
        </w:pBdr>
        <w:shd w:val="clear" w:color="auto" w:fill="D6E3BC" w:themeFill="accent3" w:themeFillTint="66"/>
        <w:jc w:val="center"/>
        <w:rPr>
          <w:b/>
          <w:sz w:val="32"/>
          <w:szCs w:val="32"/>
        </w:rPr>
      </w:pPr>
      <w:r w:rsidRPr="00212DB0">
        <w:rPr>
          <w:b/>
          <w:sz w:val="32"/>
          <w:szCs w:val="32"/>
        </w:rPr>
        <w:lastRenderedPageBreak/>
        <w:t>DOSSIER RESSOURCES</w:t>
      </w:r>
    </w:p>
    <w:p w:rsidR="00FA5BA6" w:rsidRPr="00FA5BA6" w:rsidRDefault="00C274F9" w:rsidP="00C274F9">
      <w:pPr>
        <w:pStyle w:val="Paragraphedeliste"/>
        <w:numPr>
          <w:ilvl w:val="0"/>
          <w:numId w:val="2"/>
        </w:numPr>
        <w:rPr>
          <w:b/>
          <w:sz w:val="40"/>
          <w:szCs w:val="40"/>
          <w:u w:val="single"/>
        </w:rPr>
      </w:pPr>
      <w:r w:rsidRPr="00C274F9">
        <w:rPr>
          <w:b/>
          <w:sz w:val="40"/>
          <w:szCs w:val="40"/>
          <w:u w:val="single"/>
        </w:rPr>
        <w:t>SYNOPTIQUE</w:t>
      </w:r>
    </w:p>
    <w:p w:rsidR="00273276" w:rsidRDefault="00273276" w:rsidP="00C274F9">
      <w:r>
        <w:rPr>
          <w:noProof/>
          <w:lang w:eastAsia="fr-FR"/>
        </w:rPr>
        <w:drawing>
          <wp:inline distT="0" distB="0" distL="0" distR="0">
            <wp:extent cx="6594643" cy="4628694"/>
            <wp:effectExtent l="19050" t="0" r="0" b="0"/>
            <wp:docPr id="17" name="Image 11" descr="A2502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25023A"/>
                    <pic:cNvPicPr>
                      <a:picLocks noChangeAspect="1" noChangeArrowheads="1"/>
                    </pic:cNvPicPr>
                  </pic:nvPicPr>
                  <pic:blipFill>
                    <a:blip r:embed="rId11" cstate="print"/>
                    <a:srcRect l="667" t="26350" b="22955"/>
                    <a:stretch>
                      <a:fillRect/>
                    </a:stretch>
                  </pic:blipFill>
                  <pic:spPr bwMode="auto">
                    <a:xfrm>
                      <a:off x="0" y="0"/>
                      <a:ext cx="6594643" cy="4628694"/>
                    </a:xfrm>
                    <a:prstGeom prst="rect">
                      <a:avLst/>
                    </a:prstGeom>
                    <a:noFill/>
                    <a:ln w="9525">
                      <a:noFill/>
                      <a:miter lim="800000"/>
                      <a:headEnd/>
                      <a:tailEnd/>
                    </a:ln>
                  </pic:spPr>
                </pic:pic>
              </a:graphicData>
            </a:graphic>
          </wp:inline>
        </w:drawing>
      </w:r>
    </w:p>
    <w:p w:rsidR="00F45E01" w:rsidRDefault="00F45E01" w:rsidP="00C274F9"/>
    <w:p w:rsidR="00F45E01" w:rsidRDefault="00F45E01" w:rsidP="00C274F9"/>
    <w:p w:rsidR="00F45E01" w:rsidRDefault="00F45E01" w:rsidP="00C274F9"/>
    <w:p w:rsidR="00F45E01" w:rsidRDefault="00F45E01" w:rsidP="00C274F9"/>
    <w:p w:rsidR="00F45E01" w:rsidRDefault="00F45E01" w:rsidP="00C274F9"/>
    <w:p w:rsidR="00F45E01" w:rsidRDefault="00F45E01" w:rsidP="00C274F9"/>
    <w:p w:rsidR="00F45E01" w:rsidRDefault="00F45E01" w:rsidP="00C274F9"/>
    <w:p w:rsidR="00F45E01" w:rsidRDefault="00F45E01" w:rsidP="00C274F9"/>
    <w:p w:rsidR="00F45E01" w:rsidRDefault="00F45E01" w:rsidP="00C274F9"/>
    <w:p w:rsidR="00F45E01" w:rsidRDefault="00F45E01" w:rsidP="00C274F9"/>
    <w:p w:rsidR="00F45E01" w:rsidRDefault="00F45E01" w:rsidP="00C274F9"/>
    <w:p w:rsidR="00F45E01" w:rsidRDefault="00F45E01" w:rsidP="00C274F9"/>
    <w:p w:rsidR="00F45E01" w:rsidRDefault="00E8470B" w:rsidP="00C274F9">
      <w:r>
        <w:t>9/26</w:t>
      </w:r>
    </w:p>
    <w:p w:rsidR="007406F6" w:rsidRPr="00212DB0" w:rsidRDefault="007406F6" w:rsidP="007406F6">
      <w:pPr>
        <w:pBdr>
          <w:top w:val="single" w:sz="4" w:space="1" w:color="auto"/>
          <w:left w:val="single" w:sz="4" w:space="4" w:color="auto"/>
          <w:bottom w:val="single" w:sz="4" w:space="1" w:color="auto"/>
          <w:right w:val="single" w:sz="4" w:space="4" w:color="auto"/>
        </w:pBdr>
        <w:shd w:val="clear" w:color="auto" w:fill="D6E3BC" w:themeFill="accent3" w:themeFillTint="66"/>
        <w:jc w:val="center"/>
        <w:rPr>
          <w:b/>
          <w:sz w:val="32"/>
          <w:szCs w:val="32"/>
        </w:rPr>
      </w:pPr>
      <w:r w:rsidRPr="00212DB0">
        <w:rPr>
          <w:b/>
          <w:sz w:val="32"/>
          <w:szCs w:val="32"/>
        </w:rPr>
        <w:lastRenderedPageBreak/>
        <w:t>DOSSIER RESSOURCES</w:t>
      </w:r>
    </w:p>
    <w:p w:rsidR="00673567" w:rsidRPr="00B678CF" w:rsidRDefault="007406F6" w:rsidP="007406F6">
      <w:pPr>
        <w:pStyle w:val="Paragraphedeliste"/>
        <w:numPr>
          <w:ilvl w:val="0"/>
          <w:numId w:val="2"/>
        </w:numPr>
        <w:rPr>
          <w:b/>
          <w:sz w:val="40"/>
          <w:szCs w:val="40"/>
          <w:u w:val="single"/>
        </w:rPr>
      </w:pPr>
      <w:r w:rsidRPr="00B678CF">
        <w:rPr>
          <w:b/>
          <w:sz w:val="40"/>
          <w:szCs w:val="40"/>
          <w:u w:val="single"/>
        </w:rPr>
        <w:t>ARCHITECTURTE FONCTIONNELLE</w:t>
      </w:r>
    </w:p>
    <w:p w:rsidR="007406F6" w:rsidRDefault="00474591" w:rsidP="007406F6">
      <w:r>
        <w:rPr>
          <w:noProof/>
          <w:lang w:eastAsia="fr-FR"/>
        </w:rPr>
        <w:drawing>
          <wp:inline distT="0" distB="0" distL="0" distR="0">
            <wp:extent cx="6766645" cy="4848225"/>
            <wp:effectExtent l="19050" t="0" r="0" b="0"/>
            <wp:docPr id="18" name="Image 14" descr="939F59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939F592F"/>
                    <pic:cNvPicPr>
                      <a:picLocks noChangeAspect="1" noChangeArrowheads="1"/>
                    </pic:cNvPicPr>
                  </pic:nvPicPr>
                  <pic:blipFill>
                    <a:blip r:embed="rId12" cstate="print"/>
                    <a:srcRect l="445" t="22794" b="25380"/>
                    <a:stretch>
                      <a:fillRect/>
                    </a:stretch>
                  </pic:blipFill>
                  <pic:spPr bwMode="auto">
                    <a:xfrm>
                      <a:off x="0" y="0"/>
                      <a:ext cx="6766645" cy="4848225"/>
                    </a:xfrm>
                    <a:prstGeom prst="rect">
                      <a:avLst/>
                    </a:prstGeom>
                    <a:noFill/>
                    <a:ln w="9525">
                      <a:noFill/>
                      <a:miter lim="800000"/>
                      <a:headEnd/>
                      <a:tailEnd/>
                    </a:ln>
                  </pic:spPr>
                </pic:pic>
              </a:graphicData>
            </a:graphic>
          </wp:inline>
        </w:drawing>
      </w:r>
    </w:p>
    <w:p w:rsidR="00B365F4" w:rsidRDefault="00B365F4" w:rsidP="007406F6"/>
    <w:p w:rsidR="00B365F4" w:rsidRDefault="00B365F4" w:rsidP="007406F6"/>
    <w:p w:rsidR="00B365F4" w:rsidRDefault="00B365F4" w:rsidP="007406F6"/>
    <w:p w:rsidR="00B365F4" w:rsidRDefault="00B365F4" w:rsidP="007406F6"/>
    <w:p w:rsidR="00B365F4" w:rsidRDefault="00B365F4" w:rsidP="007406F6"/>
    <w:p w:rsidR="00B365F4" w:rsidRDefault="00B365F4" w:rsidP="007406F6"/>
    <w:p w:rsidR="00B365F4" w:rsidRDefault="00B365F4" w:rsidP="007406F6"/>
    <w:p w:rsidR="00B365F4" w:rsidRDefault="00B365F4" w:rsidP="007406F6"/>
    <w:p w:rsidR="00B365F4" w:rsidRDefault="00B365F4" w:rsidP="007406F6"/>
    <w:p w:rsidR="00B365F4" w:rsidRDefault="00B365F4" w:rsidP="007406F6"/>
    <w:p w:rsidR="00B365F4" w:rsidRDefault="00B365F4" w:rsidP="007406F6"/>
    <w:p w:rsidR="00B365F4" w:rsidRDefault="00E8470B" w:rsidP="007406F6">
      <w:r>
        <w:t>10/26</w:t>
      </w:r>
    </w:p>
    <w:p w:rsidR="00B365F4" w:rsidRPr="00212DB0" w:rsidRDefault="00B365F4" w:rsidP="00B365F4">
      <w:pPr>
        <w:pBdr>
          <w:top w:val="single" w:sz="4" w:space="1" w:color="auto"/>
          <w:left w:val="single" w:sz="4" w:space="4" w:color="auto"/>
          <w:bottom w:val="single" w:sz="4" w:space="1" w:color="auto"/>
          <w:right w:val="single" w:sz="4" w:space="4" w:color="auto"/>
        </w:pBdr>
        <w:shd w:val="clear" w:color="auto" w:fill="D6E3BC" w:themeFill="accent3" w:themeFillTint="66"/>
        <w:jc w:val="center"/>
        <w:rPr>
          <w:b/>
          <w:sz w:val="32"/>
          <w:szCs w:val="32"/>
        </w:rPr>
      </w:pPr>
      <w:r w:rsidRPr="00212DB0">
        <w:rPr>
          <w:b/>
          <w:sz w:val="32"/>
          <w:szCs w:val="32"/>
        </w:rPr>
        <w:lastRenderedPageBreak/>
        <w:t>DOSSIER RESSOURCES</w:t>
      </w:r>
    </w:p>
    <w:p w:rsidR="00B365F4" w:rsidRPr="00B365F4" w:rsidRDefault="00B365F4" w:rsidP="007406F6">
      <w:pPr>
        <w:rPr>
          <w:b/>
          <w:sz w:val="32"/>
          <w:szCs w:val="32"/>
        </w:rPr>
      </w:pPr>
      <w:r w:rsidRPr="00B365F4">
        <w:rPr>
          <w:b/>
          <w:sz w:val="32"/>
          <w:szCs w:val="32"/>
        </w:rPr>
        <w:t>PRINCIPE DE FONCTIONNEMENT</w:t>
      </w:r>
    </w:p>
    <w:p w:rsidR="000337F0" w:rsidRPr="00B365F4" w:rsidRDefault="00FA7B56" w:rsidP="00B365F4">
      <w:pPr>
        <w:numPr>
          <w:ilvl w:val="0"/>
          <w:numId w:val="7"/>
        </w:numPr>
      </w:pPr>
      <w:r w:rsidRPr="00B365F4">
        <w:rPr>
          <w:b/>
          <w:bCs/>
        </w:rPr>
        <w:t>Réservoir GNV (FABER) :</w:t>
      </w:r>
    </w:p>
    <w:p w:rsidR="000337F0" w:rsidRPr="00B365F4" w:rsidRDefault="00FA7B56" w:rsidP="00B365F4">
      <w:pPr>
        <w:numPr>
          <w:ilvl w:val="1"/>
          <w:numId w:val="7"/>
        </w:numPr>
      </w:pPr>
      <w:r w:rsidRPr="00B365F4">
        <w:t xml:space="preserve">Le GNV est toujours en phase gazeuse. </w:t>
      </w:r>
    </w:p>
    <w:p w:rsidR="000337F0" w:rsidRPr="00B365F4" w:rsidRDefault="00FA7B56" w:rsidP="00B365F4">
      <w:pPr>
        <w:numPr>
          <w:ilvl w:val="1"/>
          <w:numId w:val="7"/>
        </w:numPr>
      </w:pPr>
      <w:r w:rsidRPr="00B365F4">
        <w:t>Le remplissage du réservoir GNV nécessite 80 litres de GNV (ce qui correspond à une pression dans le réservoir de 200 bars).</w:t>
      </w:r>
    </w:p>
    <w:p w:rsidR="000337F0" w:rsidRPr="00B365F4" w:rsidRDefault="00FA7B56" w:rsidP="00B365F4">
      <w:pPr>
        <w:numPr>
          <w:ilvl w:val="1"/>
          <w:numId w:val="7"/>
        </w:numPr>
      </w:pPr>
      <w:r w:rsidRPr="00B365F4">
        <w:t xml:space="preserve">La pompe </w:t>
      </w:r>
      <w:r w:rsidR="00B365F4">
        <w:t>de remplissage s'arrête lorsqu’</w:t>
      </w:r>
      <w:r w:rsidRPr="00B365F4">
        <w:t xml:space="preserve">elle détecte une pression de 200 bars dans le réservoir. </w:t>
      </w:r>
    </w:p>
    <w:p w:rsidR="00B365F4" w:rsidRPr="00B365F4" w:rsidRDefault="00B365F4" w:rsidP="00B365F4">
      <w:r w:rsidRPr="00B365F4">
        <w:rPr>
          <w:b/>
          <w:bCs/>
        </w:rPr>
        <w:t xml:space="preserve">NOTA : </w:t>
      </w:r>
      <w:r w:rsidRPr="00B365F4">
        <w:t xml:space="preserve">Lorsque le réservoir GNV est vide, le calculateur GNV </w:t>
      </w:r>
      <w:r w:rsidRPr="00B365F4">
        <w:tab/>
        <w:t xml:space="preserve">commute automatiquement en mode essence et le voyant </w:t>
      </w:r>
      <w:r w:rsidRPr="00B365F4">
        <w:tab/>
        <w:t xml:space="preserve">« défaut GNV » clignote lentement tant que le conducteur </w:t>
      </w:r>
      <w:r w:rsidRPr="00B365F4">
        <w:tab/>
        <w:t xml:space="preserve">ne place pas le commutateur en mode « essence ». </w:t>
      </w:r>
    </w:p>
    <w:p w:rsidR="000337F0" w:rsidRPr="00B365F4" w:rsidRDefault="00FA7B56" w:rsidP="00B365F4">
      <w:pPr>
        <w:numPr>
          <w:ilvl w:val="0"/>
          <w:numId w:val="8"/>
        </w:numPr>
      </w:pPr>
      <w:r w:rsidRPr="00B365F4">
        <w:rPr>
          <w:b/>
          <w:bCs/>
        </w:rPr>
        <w:t>Jauge GNV :</w:t>
      </w:r>
    </w:p>
    <w:p w:rsidR="000337F0" w:rsidRPr="00B365F4" w:rsidRDefault="00FA7B56" w:rsidP="00B365F4">
      <w:pPr>
        <w:numPr>
          <w:ilvl w:val="1"/>
          <w:numId w:val="8"/>
        </w:numPr>
      </w:pPr>
      <w:r w:rsidRPr="00B365F4">
        <w:t>Le calculateur GNV détermine le taux de remplissage du réservoir GNV en fonction de la pression du circuit haute pression GNV mesurée par le capteur de pression GNV.</w:t>
      </w:r>
    </w:p>
    <w:p w:rsidR="000337F0" w:rsidRPr="00B365F4" w:rsidRDefault="00FA7B56" w:rsidP="00B365F4">
      <w:pPr>
        <w:numPr>
          <w:ilvl w:val="1"/>
          <w:numId w:val="8"/>
        </w:numPr>
      </w:pPr>
      <w:r w:rsidRPr="00B365F4">
        <w:t xml:space="preserve">Le calculateur GNV commande l'afficheur d'informations GNV. </w:t>
      </w:r>
    </w:p>
    <w:p w:rsidR="000337F0" w:rsidRPr="007A02DC" w:rsidRDefault="00FA7B56" w:rsidP="007A02DC">
      <w:pPr>
        <w:numPr>
          <w:ilvl w:val="0"/>
          <w:numId w:val="8"/>
        </w:numPr>
      </w:pPr>
      <w:r w:rsidRPr="007A02DC">
        <w:rPr>
          <w:b/>
          <w:bCs/>
        </w:rPr>
        <w:t>Détendeur (LANDI RENZO) :</w:t>
      </w:r>
    </w:p>
    <w:p w:rsidR="000337F0" w:rsidRPr="007A02DC" w:rsidRDefault="00FA7B56" w:rsidP="007A02DC">
      <w:pPr>
        <w:numPr>
          <w:ilvl w:val="1"/>
          <w:numId w:val="8"/>
        </w:numPr>
      </w:pPr>
      <w:r w:rsidRPr="007A02DC">
        <w:t xml:space="preserve">Le détendeur GNV fait chuter la pression du GNV de 200 bars (réservoir GNV plein) à une pression de fonctionnement constante de 1,6 </w:t>
      </w:r>
      <w:proofErr w:type="gramStart"/>
      <w:r w:rsidRPr="007A02DC">
        <w:t>bars</w:t>
      </w:r>
      <w:proofErr w:type="gramEnd"/>
      <w:r w:rsidRPr="007A02DC">
        <w:t xml:space="preserve">. </w:t>
      </w:r>
    </w:p>
    <w:p w:rsidR="000337F0" w:rsidRDefault="00FA7B56" w:rsidP="007A02DC">
      <w:pPr>
        <w:numPr>
          <w:ilvl w:val="1"/>
          <w:numId w:val="8"/>
        </w:numPr>
      </w:pPr>
      <w:r w:rsidRPr="007A02DC">
        <w:t>Le circuit de réchauffage du détendeur GNV évite le givrage du détendeur GNV (dérivation du liquide de refroidissement moteur).</w:t>
      </w:r>
    </w:p>
    <w:p w:rsidR="00951C80" w:rsidRDefault="00951C80" w:rsidP="00951C80">
      <w:pPr>
        <w:ind w:left="720"/>
      </w:pPr>
    </w:p>
    <w:p w:rsidR="00951C80" w:rsidRDefault="00951C80" w:rsidP="00951C80">
      <w:pPr>
        <w:ind w:left="720"/>
      </w:pPr>
    </w:p>
    <w:p w:rsidR="00951C80" w:rsidRDefault="00951C80" w:rsidP="00951C80">
      <w:pPr>
        <w:ind w:left="720"/>
      </w:pPr>
    </w:p>
    <w:p w:rsidR="00951C80" w:rsidRDefault="00951C80" w:rsidP="00951C80">
      <w:pPr>
        <w:ind w:left="720"/>
      </w:pPr>
    </w:p>
    <w:p w:rsidR="00951C80" w:rsidRDefault="00951C80" w:rsidP="00951C80">
      <w:pPr>
        <w:ind w:left="720"/>
      </w:pPr>
    </w:p>
    <w:p w:rsidR="00951C80" w:rsidRDefault="00951C80" w:rsidP="00951C80">
      <w:pPr>
        <w:ind w:left="720"/>
      </w:pPr>
    </w:p>
    <w:p w:rsidR="00951C80" w:rsidRDefault="00951C80" w:rsidP="00951C80">
      <w:pPr>
        <w:ind w:left="720"/>
      </w:pPr>
    </w:p>
    <w:p w:rsidR="00951C80" w:rsidRDefault="00951C80" w:rsidP="00951C80">
      <w:pPr>
        <w:ind w:left="720"/>
      </w:pPr>
    </w:p>
    <w:p w:rsidR="00951C80" w:rsidRDefault="00951C80" w:rsidP="00951C80">
      <w:pPr>
        <w:ind w:left="720"/>
      </w:pPr>
    </w:p>
    <w:p w:rsidR="00951C80" w:rsidRDefault="00951C80" w:rsidP="00951C80">
      <w:pPr>
        <w:ind w:left="720"/>
      </w:pPr>
    </w:p>
    <w:p w:rsidR="00951C80" w:rsidRDefault="00951C80" w:rsidP="00951C80">
      <w:pPr>
        <w:ind w:left="720"/>
      </w:pPr>
    </w:p>
    <w:p w:rsidR="00951C80" w:rsidRDefault="00951C80" w:rsidP="00951C80">
      <w:pPr>
        <w:ind w:left="720"/>
      </w:pPr>
    </w:p>
    <w:p w:rsidR="00951C80" w:rsidRDefault="00E8470B" w:rsidP="00951C80">
      <w:pPr>
        <w:ind w:left="720"/>
      </w:pPr>
      <w:r>
        <w:t>11/26</w:t>
      </w:r>
    </w:p>
    <w:p w:rsidR="00951C80" w:rsidRPr="00212DB0" w:rsidRDefault="00951C80" w:rsidP="00951C80">
      <w:pPr>
        <w:pBdr>
          <w:top w:val="single" w:sz="4" w:space="1" w:color="auto"/>
          <w:left w:val="single" w:sz="4" w:space="4" w:color="auto"/>
          <w:bottom w:val="single" w:sz="4" w:space="1" w:color="auto"/>
          <w:right w:val="single" w:sz="4" w:space="4" w:color="auto"/>
        </w:pBdr>
        <w:shd w:val="clear" w:color="auto" w:fill="D6E3BC" w:themeFill="accent3" w:themeFillTint="66"/>
        <w:jc w:val="center"/>
        <w:rPr>
          <w:b/>
          <w:sz w:val="32"/>
          <w:szCs w:val="32"/>
        </w:rPr>
      </w:pPr>
      <w:r w:rsidRPr="00212DB0">
        <w:rPr>
          <w:b/>
          <w:sz w:val="32"/>
          <w:szCs w:val="32"/>
        </w:rPr>
        <w:lastRenderedPageBreak/>
        <w:t>DOSSIER RESSOURCES</w:t>
      </w:r>
    </w:p>
    <w:p w:rsidR="00951C80" w:rsidRPr="00951C80" w:rsidRDefault="00951C80" w:rsidP="00951C80">
      <w:pPr>
        <w:ind w:left="720"/>
        <w:rPr>
          <w:b/>
          <w:sz w:val="32"/>
          <w:szCs w:val="32"/>
        </w:rPr>
      </w:pPr>
      <w:r w:rsidRPr="00951C80">
        <w:rPr>
          <w:b/>
          <w:sz w:val="32"/>
          <w:szCs w:val="32"/>
        </w:rPr>
        <w:t>PRINCIPE DE FONCTIONNEMENT</w:t>
      </w:r>
    </w:p>
    <w:p w:rsidR="00951C80" w:rsidRPr="002D02B3" w:rsidRDefault="00951C80" w:rsidP="007406F6">
      <w:r w:rsidRPr="00951C80">
        <w:rPr>
          <w:noProof/>
          <w:lang w:eastAsia="fr-FR"/>
        </w:rPr>
        <w:drawing>
          <wp:inline distT="0" distB="0" distL="0" distR="0">
            <wp:extent cx="2543175" cy="2600325"/>
            <wp:effectExtent l="19050" t="0" r="9525" b="0"/>
            <wp:docPr id="25" name="Image 25" descr="B1HP1XRC"/>
            <wp:cNvGraphicFramePr/>
            <a:graphic xmlns:a="http://schemas.openxmlformats.org/drawingml/2006/main">
              <a:graphicData uri="http://schemas.openxmlformats.org/drawingml/2006/picture">
                <pic:pic xmlns:pic="http://schemas.openxmlformats.org/drawingml/2006/picture">
                  <pic:nvPicPr>
                    <pic:cNvPr id="145412" name="Picture 4" descr="B1HP1XRC"/>
                    <pic:cNvPicPr>
                      <a:picLocks noChangeAspect="1" noChangeArrowheads="1"/>
                    </pic:cNvPicPr>
                  </pic:nvPicPr>
                  <pic:blipFill>
                    <a:blip r:embed="rId13" cstate="print"/>
                    <a:srcRect/>
                    <a:stretch>
                      <a:fillRect/>
                    </a:stretch>
                  </pic:blipFill>
                  <pic:spPr bwMode="auto">
                    <a:xfrm>
                      <a:off x="0" y="0"/>
                      <a:ext cx="2545534" cy="2602737"/>
                    </a:xfrm>
                    <a:prstGeom prst="rect">
                      <a:avLst/>
                    </a:prstGeom>
                    <a:noFill/>
                    <a:ln w="9525">
                      <a:noFill/>
                      <a:miter lim="800000"/>
                      <a:headEnd/>
                      <a:tailEnd/>
                    </a:ln>
                  </pic:spPr>
                </pic:pic>
              </a:graphicData>
            </a:graphic>
          </wp:inline>
        </w:drawing>
      </w:r>
      <w:r>
        <w:t xml:space="preserve"> </w:t>
      </w:r>
    </w:p>
    <w:tbl>
      <w:tblPr>
        <w:tblW w:w="6460" w:type="dxa"/>
        <w:tblCellMar>
          <w:left w:w="0" w:type="dxa"/>
          <w:right w:w="0" w:type="dxa"/>
        </w:tblCellMar>
        <w:tblLook w:val="04A0"/>
      </w:tblPr>
      <w:tblGrid>
        <w:gridCol w:w="1100"/>
        <w:gridCol w:w="5360"/>
      </w:tblGrid>
      <w:tr w:rsidR="00951C80" w:rsidRPr="00951C80" w:rsidTr="00951C80">
        <w:trPr>
          <w:trHeight w:val="605"/>
        </w:trPr>
        <w:tc>
          <w:tcPr>
            <w:tcW w:w="1100" w:type="dxa"/>
            <w:tcBorders>
              <w:top w:val="single" w:sz="8" w:space="0" w:color="010000"/>
              <w:left w:val="single" w:sz="8" w:space="0" w:color="010000"/>
              <w:bottom w:val="single" w:sz="8" w:space="0" w:color="010000"/>
              <w:right w:val="single" w:sz="8" w:space="0" w:color="010000"/>
            </w:tcBorders>
            <w:shd w:val="clear" w:color="auto" w:fill="auto"/>
            <w:tcMar>
              <w:top w:w="72" w:type="dxa"/>
              <w:left w:w="144" w:type="dxa"/>
              <w:bottom w:w="72" w:type="dxa"/>
              <w:right w:w="144" w:type="dxa"/>
            </w:tcMar>
            <w:vAlign w:val="center"/>
            <w:hideMark/>
          </w:tcPr>
          <w:p w:rsidR="00951C80" w:rsidRPr="00951C80" w:rsidRDefault="00951C80" w:rsidP="00951C80">
            <w:pPr>
              <w:tabs>
                <w:tab w:val="left" w:pos="720"/>
                <w:tab w:val="left" w:pos="1440"/>
                <w:tab w:val="left" w:pos="2160"/>
              </w:tabs>
              <w:spacing w:after="0" w:line="240" w:lineRule="auto"/>
              <w:ind w:left="547" w:hanging="547"/>
              <w:textAlignment w:val="baseline"/>
              <w:rPr>
                <w:rFonts w:ascii="Arial" w:eastAsia="Times New Roman" w:hAnsi="Arial" w:cs="Arial"/>
                <w:sz w:val="36"/>
                <w:szCs w:val="36"/>
                <w:lang w:eastAsia="fr-FR"/>
              </w:rPr>
            </w:pPr>
            <w:r w:rsidRPr="00951C80">
              <w:rPr>
                <w:rFonts w:ascii="Times New Roman" w:eastAsia="Arial Unicode MS" w:hAnsi="Times New Roman" w:cs="Times New Roman"/>
                <w:color w:val="000000"/>
                <w:kern w:val="24"/>
                <w:sz w:val="28"/>
                <w:szCs w:val="28"/>
                <w:lang w:eastAsia="fr-FR"/>
              </w:rPr>
              <w:t xml:space="preserve">Repère </w:t>
            </w:r>
          </w:p>
        </w:tc>
        <w:tc>
          <w:tcPr>
            <w:tcW w:w="5380" w:type="dxa"/>
            <w:tcBorders>
              <w:top w:val="single" w:sz="8" w:space="0" w:color="010000"/>
              <w:left w:val="single" w:sz="8" w:space="0" w:color="010000"/>
              <w:bottom w:val="single" w:sz="8" w:space="0" w:color="010000"/>
              <w:right w:val="single" w:sz="8" w:space="0" w:color="010000"/>
            </w:tcBorders>
            <w:shd w:val="clear" w:color="auto" w:fill="auto"/>
            <w:tcMar>
              <w:top w:w="72" w:type="dxa"/>
              <w:left w:w="144" w:type="dxa"/>
              <w:bottom w:w="72" w:type="dxa"/>
              <w:right w:w="144" w:type="dxa"/>
            </w:tcMar>
            <w:vAlign w:val="center"/>
            <w:hideMark/>
          </w:tcPr>
          <w:p w:rsidR="00951C80" w:rsidRPr="00951C80" w:rsidRDefault="00951C80" w:rsidP="00951C80">
            <w:pPr>
              <w:tabs>
                <w:tab w:val="left" w:pos="720"/>
                <w:tab w:val="left" w:pos="1440"/>
                <w:tab w:val="left" w:pos="2160"/>
              </w:tabs>
              <w:spacing w:after="0" w:line="240" w:lineRule="auto"/>
              <w:ind w:left="547" w:hanging="547"/>
              <w:textAlignment w:val="baseline"/>
              <w:rPr>
                <w:rFonts w:ascii="Arial" w:eastAsia="Times New Roman" w:hAnsi="Arial" w:cs="Arial"/>
                <w:sz w:val="36"/>
                <w:szCs w:val="36"/>
                <w:lang w:eastAsia="fr-FR"/>
              </w:rPr>
            </w:pPr>
            <w:r w:rsidRPr="00951C80">
              <w:rPr>
                <w:rFonts w:ascii="Times New Roman" w:eastAsia="Arial Unicode MS" w:hAnsi="Times New Roman" w:cs="Times New Roman"/>
                <w:color w:val="000000"/>
                <w:kern w:val="24"/>
                <w:sz w:val="28"/>
                <w:szCs w:val="28"/>
                <w:lang w:eastAsia="fr-FR"/>
              </w:rPr>
              <w:t xml:space="preserve">Désignation </w:t>
            </w:r>
          </w:p>
        </w:tc>
      </w:tr>
      <w:tr w:rsidR="00951C80" w:rsidRPr="00951C80" w:rsidTr="00951C80">
        <w:trPr>
          <w:trHeight w:val="605"/>
        </w:trPr>
        <w:tc>
          <w:tcPr>
            <w:tcW w:w="1100" w:type="dxa"/>
            <w:tcBorders>
              <w:top w:val="single" w:sz="8" w:space="0" w:color="010000"/>
              <w:left w:val="single" w:sz="8" w:space="0" w:color="010000"/>
              <w:bottom w:val="single" w:sz="8" w:space="0" w:color="010000"/>
              <w:right w:val="single" w:sz="8" w:space="0" w:color="010000"/>
            </w:tcBorders>
            <w:shd w:val="clear" w:color="auto" w:fill="auto"/>
            <w:tcMar>
              <w:top w:w="72" w:type="dxa"/>
              <w:left w:w="144" w:type="dxa"/>
              <w:bottom w:w="72" w:type="dxa"/>
              <w:right w:w="144" w:type="dxa"/>
            </w:tcMar>
            <w:vAlign w:val="center"/>
            <w:hideMark/>
          </w:tcPr>
          <w:p w:rsidR="00951C80" w:rsidRPr="00951C80" w:rsidRDefault="00951C80" w:rsidP="00951C80">
            <w:pPr>
              <w:tabs>
                <w:tab w:val="left" w:pos="720"/>
                <w:tab w:val="left" w:pos="1440"/>
                <w:tab w:val="left" w:pos="2160"/>
              </w:tabs>
              <w:spacing w:after="0" w:line="240" w:lineRule="auto"/>
              <w:ind w:left="547" w:hanging="547"/>
              <w:textAlignment w:val="baseline"/>
              <w:rPr>
                <w:rFonts w:ascii="Arial" w:eastAsia="Times New Roman" w:hAnsi="Arial" w:cs="Arial"/>
                <w:sz w:val="36"/>
                <w:szCs w:val="36"/>
                <w:lang w:eastAsia="fr-FR"/>
              </w:rPr>
            </w:pPr>
            <w:r w:rsidRPr="00951C80">
              <w:rPr>
                <w:rFonts w:ascii="Times New Roman" w:eastAsia="Arial Unicode MS" w:hAnsi="Times New Roman" w:cs="Times New Roman"/>
                <w:color w:val="000000"/>
                <w:kern w:val="24"/>
                <w:sz w:val="28"/>
                <w:szCs w:val="28"/>
                <w:lang w:eastAsia="fr-FR"/>
              </w:rPr>
              <w:t xml:space="preserve">"b" </w:t>
            </w:r>
          </w:p>
        </w:tc>
        <w:tc>
          <w:tcPr>
            <w:tcW w:w="5380" w:type="dxa"/>
            <w:tcBorders>
              <w:top w:val="single" w:sz="8" w:space="0" w:color="010000"/>
              <w:left w:val="single" w:sz="8" w:space="0" w:color="010000"/>
              <w:bottom w:val="single" w:sz="8" w:space="0" w:color="010000"/>
              <w:right w:val="single" w:sz="8" w:space="0" w:color="010000"/>
            </w:tcBorders>
            <w:shd w:val="clear" w:color="auto" w:fill="auto"/>
            <w:tcMar>
              <w:top w:w="72" w:type="dxa"/>
              <w:left w:w="144" w:type="dxa"/>
              <w:bottom w:w="72" w:type="dxa"/>
              <w:right w:w="144" w:type="dxa"/>
            </w:tcMar>
            <w:vAlign w:val="center"/>
            <w:hideMark/>
          </w:tcPr>
          <w:p w:rsidR="00951C80" w:rsidRPr="00951C80" w:rsidRDefault="00951C80" w:rsidP="00951C80">
            <w:pPr>
              <w:tabs>
                <w:tab w:val="left" w:pos="720"/>
                <w:tab w:val="left" w:pos="1440"/>
                <w:tab w:val="left" w:pos="2160"/>
              </w:tabs>
              <w:spacing w:after="0" w:line="240" w:lineRule="auto"/>
              <w:ind w:left="547" w:hanging="547"/>
              <w:textAlignment w:val="baseline"/>
              <w:rPr>
                <w:rFonts w:ascii="Arial" w:eastAsia="Times New Roman" w:hAnsi="Arial" w:cs="Arial"/>
                <w:sz w:val="36"/>
                <w:szCs w:val="36"/>
                <w:lang w:eastAsia="fr-FR"/>
              </w:rPr>
            </w:pPr>
            <w:r w:rsidRPr="00951C80">
              <w:rPr>
                <w:rFonts w:ascii="Times New Roman" w:eastAsia="Arial Unicode MS" w:hAnsi="Times New Roman" w:cs="Times New Roman"/>
                <w:color w:val="000000"/>
                <w:kern w:val="24"/>
                <w:sz w:val="28"/>
                <w:szCs w:val="28"/>
                <w:lang w:eastAsia="fr-FR"/>
              </w:rPr>
              <w:t xml:space="preserve">Sortie surpression / mise à l'air libre </w:t>
            </w:r>
          </w:p>
        </w:tc>
      </w:tr>
      <w:tr w:rsidR="00951C80" w:rsidRPr="00951C80" w:rsidTr="00951C80">
        <w:trPr>
          <w:trHeight w:val="605"/>
        </w:trPr>
        <w:tc>
          <w:tcPr>
            <w:tcW w:w="1100" w:type="dxa"/>
            <w:tcBorders>
              <w:top w:val="single" w:sz="8" w:space="0" w:color="010000"/>
              <w:left w:val="single" w:sz="8" w:space="0" w:color="010000"/>
              <w:bottom w:val="single" w:sz="8" w:space="0" w:color="010000"/>
              <w:right w:val="single" w:sz="8" w:space="0" w:color="010000"/>
            </w:tcBorders>
            <w:shd w:val="clear" w:color="auto" w:fill="auto"/>
            <w:tcMar>
              <w:top w:w="72" w:type="dxa"/>
              <w:left w:w="144" w:type="dxa"/>
              <w:bottom w:w="72" w:type="dxa"/>
              <w:right w:w="144" w:type="dxa"/>
            </w:tcMar>
            <w:vAlign w:val="center"/>
            <w:hideMark/>
          </w:tcPr>
          <w:p w:rsidR="00951C80" w:rsidRPr="00951C80" w:rsidRDefault="00951C80" w:rsidP="00951C80">
            <w:pPr>
              <w:tabs>
                <w:tab w:val="left" w:pos="720"/>
                <w:tab w:val="left" w:pos="1440"/>
                <w:tab w:val="left" w:pos="2160"/>
              </w:tabs>
              <w:spacing w:after="0" w:line="240" w:lineRule="auto"/>
              <w:ind w:left="547" w:hanging="547"/>
              <w:textAlignment w:val="baseline"/>
              <w:rPr>
                <w:rFonts w:ascii="Arial" w:eastAsia="Times New Roman" w:hAnsi="Arial" w:cs="Arial"/>
                <w:sz w:val="36"/>
                <w:szCs w:val="36"/>
                <w:lang w:eastAsia="fr-FR"/>
              </w:rPr>
            </w:pPr>
            <w:r w:rsidRPr="00951C80">
              <w:rPr>
                <w:rFonts w:ascii="Times New Roman" w:eastAsia="Arial Unicode MS" w:hAnsi="Times New Roman" w:cs="Times New Roman"/>
                <w:color w:val="000000"/>
                <w:kern w:val="24"/>
                <w:sz w:val="28"/>
                <w:szCs w:val="28"/>
                <w:lang w:eastAsia="fr-FR"/>
              </w:rPr>
              <w:t xml:space="preserve">"c" </w:t>
            </w:r>
          </w:p>
        </w:tc>
        <w:tc>
          <w:tcPr>
            <w:tcW w:w="5380" w:type="dxa"/>
            <w:tcBorders>
              <w:top w:val="single" w:sz="8" w:space="0" w:color="010000"/>
              <w:left w:val="single" w:sz="8" w:space="0" w:color="010000"/>
              <w:bottom w:val="single" w:sz="8" w:space="0" w:color="010000"/>
              <w:right w:val="single" w:sz="8" w:space="0" w:color="010000"/>
            </w:tcBorders>
            <w:shd w:val="clear" w:color="auto" w:fill="auto"/>
            <w:tcMar>
              <w:top w:w="72" w:type="dxa"/>
              <w:left w:w="144" w:type="dxa"/>
              <w:bottom w:w="72" w:type="dxa"/>
              <w:right w:w="144" w:type="dxa"/>
            </w:tcMar>
            <w:vAlign w:val="center"/>
            <w:hideMark/>
          </w:tcPr>
          <w:p w:rsidR="00951C80" w:rsidRPr="00951C80" w:rsidRDefault="00951C80" w:rsidP="00951C80">
            <w:pPr>
              <w:tabs>
                <w:tab w:val="left" w:pos="720"/>
                <w:tab w:val="left" w:pos="1440"/>
                <w:tab w:val="left" w:pos="2160"/>
              </w:tabs>
              <w:spacing w:after="0" w:line="240" w:lineRule="auto"/>
              <w:ind w:left="547" w:hanging="547"/>
              <w:textAlignment w:val="baseline"/>
              <w:rPr>
                <w:rFonts w:ascii="Arial" w:eastAsia="Times New Roman" w:hAnsi="Arial" w:cs="Arial"/>
                <w:sz w:val="36"/>
                <w:szCs w:val="36"/>
                <w:lang w:eastAsia="fr-FR"/>
              </w:rPr>
            </w:pPr>
            <w:r w:rsidRPr="00951C80">
              <w:rPr>
                <w:rFonts w:ascii="Times New Roman" w:eastAsia="Arial Unicode MS" w:hAnsi="Times New Roman" w:cs="Times New Roman"/>
                <w:color w:val="000000"/>
                <w:kern w:val="24"/>
                <w:sz w:val="28"/>
                <w:szCs w:val="28"/>
                <w:lang w:eastAsia="fr-FR"/>
              </w:rPr>
              <w:t xml:space="preserve">Alimentation GNV en provenance du réservoir GNV </w:t>
            </w:r>
          </w:p>
        </w:tc>
      </w:tr>
      <w:tr w:rsidR="00951C80" w:rsidRPr="00951C80" w:rsidTr="00951C80">
        <w:trPr>
          <w:trHeight w:val="605"/>
        </w:trPr>
        <w:tc>
          <w:tcPr>
            <w:tcW w:w="1100" w:type="dxa"/>
            <w:tcBorders>
              <w:top w:val="single" w:sz="8" w:space="0" w:color="010000"/>
              <w:left w:val="single" w:sz="8" w:space="0" w:color="010000"/>
              <w:bottom w:val="single" w:sz="8" w:space="0" w:color="010000"/>
              <w:right w:val="single" w:sz="8" w:space="0" w:color="010000"/>
            </w:tcBorders>
            <w:shd w:val="clear" w:color="auto" w:fill="auto"/>
            <w:tcMar>
              <w:top w:w="72" w:type="dxa"/>
              <w:left w:w="144" w:type="dxa"/>
              <w:bottom w:w="72" w:type="dxa"/>
              <w:right w:w="144" w:type="dxa"/>
            </w:tcMar>
            <w:vAlign w:val="center"/>
            <w:hideMark/>
          </w:tcPr>
          <w:p w:rsidR="00951C80" w:rsidRPr="00951C80" w:rsidRDefault="00951C80" w:rsidP="00951C80">
            <w:pPr>
              <w:tabs>
                <w:tab w:val="left" w:pos="720"/>
                <w:tab w:val="left" w:pos="1440"/>
                <w:tab w:val="left" w:pos="2160"/>
              </w:tabs>
              <w:spacing w:after="0" w:line="240" w:lineRule="auto"/>
              <w:ind w:left="547" w:hanging="547"/>
              <w:textAlignment w:val="baseline"/>
              <w:rPr>
                <w:rFonts w:ascii="Arial" w:eastAsia="Times New Roman" w:hAnsi="Arial" w:cs="Arial"/>
                <w:sz w:val="36"/>
                <w:szCs w:val="36"/>
                <w:lang w:eastAsia="fr-FR"/>
              </w:rPr>
            </w:pPr>
            <w:r w:rsidRPr="00951C80">
              <w:rPr>
                <w:rFonts w:ascii="Times New Roman" w:eastAsia="Arial Unicode MS" w:hAnsi="Times New Roman" w:cs="Times New Roman"/>
                <w:color w:val="000000"/>
                <w:kern w:val="24"/>
                <w:sz w:val="28"/>
                <w:szCs w:val="28"/>
                <w:lang w:eastAsia="fr-FR"/>
              </w:rPr>
              <w:t xml:space="preserve">"d" </w:t>
            </w:r>
          </w:p>
        </w:tc>
        <w:tc>
          <w:tcPr>
            <w:tcW w:w="5380" w:type="dxa"/>
            <w:tcBorders>
              <w:top w:val="single" w:sz="8" w:space="0" w:color="010000"/>
              <w:left w:val="single" w:sz="8" w:space="0" w:color="010000"/>
              <w:bottom w:val="single" w:sz="8" w:space="0" w:color="010000"/>
              <w:right w:val="single" w:sz="8" w:space="0" w:color="010000"/>
            </w:tcBorders>
            <w:shd w:val="clear" w:color="auto" w:fill="auto"/>
            <w:tcMar>
              <w:top w:w="72" w:type="dxa"/>
              <w:left w:w="144" w:type="dxa"/>
              <w:bottom w:w="72" w:type="dxa"/>
              <w:right w:w="144" w:type="dxa"/>
            </w:tcMar>
            <w:vAlign w:val="center"/>
            <w:hideMark/>
          </w:tcPr>
          <w:p w:rsidR="00951C80" w:rsidRPr="00951C80" w:rsidRDefault="00951C80" w:rsidP="00951C80">
            <w:pPr>
              <w:tabs>
                <w:tab w:val="left" w:pos="720"/>
                <w:tab w:val="left" w:pos="1440"/>
                <w:tab w:val="left" w:pos="2160"/>
              </w:tabs>
              <w:spacing w:after="0" w:line="240" w:lineRule="auto"/>
              <w:ind w:left="547" w:hanging="547"/>
              <w:textAlignment w:val="baseline"/>
              <w:rPr>
                <w:rFonts w:ascii="Arial" w:eastAsia="Times New Roman" w:hAnsi="Arial" w:cs="Arial"/>
                <w:sz w:val="36"/>
                <w:szCs w:val="36"/>
                <w:lang w:eastAsia="fr-FR"/>
              </w:rPr>
            </w:pPr>
            <w:r w:rsidRPr="00951C80">
              <w:rPr>
                <w:rFonts w:ascii="Times New Roman" w:eastAsia="Arial Unicode MS" w:hAnsi="Times New Roman" w:cs="Times New Roman"/>
                <w:color w:val="000000"/>
                <w:kern w:val="24"/>
                <w:sz w:val="28"/>
                <w:szCs w:val="28"/>
                <w:lang w:eastAsia="fr-FR"/>
              </w:rPr>
              <w:t xml:space="preserve">Entrée liquide de refroidissement eau moteur </w:t>
            </w:r>
          </w:p>
        </w:tc>
      </w:tr>
      <w:tr w:rsidR="00951C80" w:rsidRPr="00951C80" w:rsidTr="00951C80">
        <w:trPr>
          <w:trHeight w:val="603"/>
        </w:trPr>
        <w:tc>
          <w:tcPr>
            <w:tcW w:w="1100" w:type="dxa"/>
            <w:tcBorders>
              <w:top w:val="single" w:sz="8" w:space="0" w:color="010000"/>
              <w:left w:val="single" w:sz="8" w:space="0" w:color="010000"/>
              <w:bottom w:val="single" w:sz="8" w:space="0" w:color="010000"/>
              <w:right w:val="single" w:sz="8" w:space="0" w:color="010000"/>
            </w:tcBorders>
            <w:shd w:val="clear" w:color="auto" w:fill="auto"/>
            <w:tcMar>
              <w:top w:w="72" w:type="dxa"/>
              <w:left w:w="144" w:type="dxa"/>
              <w:bottom w:w="72" w:type="dxa"/>
              <w:right w:w="144" w:type="dxa"/>
            </w:tcMar>
            <w:vAlign w:val="center"/>
            <w:hideMark/>
          </w:tcPr>
          <w:p w:rsidR="00951C80" w:rsidRPr="00951C80" w:rsidRDefault="00951C80" w:rsidP="00951C80">
            <w:pPr>
              <w:tabs>
                <w:tab w:val="left" w:pos="720"/>
                <w:tab w:val="left" w:pos="1440"/>
                <w:tab w:val="left" w:pos="2160"/>
              </w:tabs>
              <w:spacing w:after="0" w:line="240" w:lineRule="auto"/>
              <w:ind w:left="547" w:hanging="547"/>
              <w:textAlignment w:val="baseline"/>
              <w:rPr>
                <w:rFonts w:ascii="Arial" w:eastAsia="Times New Roman" w:hAnsi="Arial" w:cs="Arial"/>
                <w:sz w:val="36"/>
                <w:szCs w:val="36"/>
                <w:lang w:eastAsia="fr-FR"/>
              </w:rPr>
            </w:pPr>
            <w:r w:rsidRPr="00951C80">
              <w:rPr>
                <w:rFonts w:ascii="Times New Roman" w:eastAsia="Arial Unicode MS" w:hAnsi="Times New Roman" w:cs="Times New Roman"/>
                <w:color w:val="000000"/>
                <w:kern w:val="24"/>
                <w:sz w:val="28"/>
                <w:szCs w:val="28"/>
                <w:lang w:eastAsia="fr-FR"/>
              </w:rPr>
              <w:t xml:space="preserve">"e" </w:t>
            </w:r>
          </w:p>
        </w:tc>
        <w:tc>
          <w:tcPr>
            <w:tcW w:w="5380" w:type="dxa"/>
            <w:tcBorders>
              <w:top w:val="single" w:sz="8" w:space="0" w:color="010000"/>
              <w:left w:val="single" w:sz="8" w:space="0" w:color="010000"/>
              <w:bottom w:val="single" w:sz="8" w:space="0" w:color="010000"/>
              <w:right w:val="single" w:sz="8" w:space="0" w:color="010000"/>
            </w:tcBorders>
            <w:shd w:val="clear" w:color="auto" w:fill="auto"/>
            <w:tcMar>
              <w:top w:w="72" w:type="dxa"/>
              <w:left w:w="144" w:type="dxa"/>
              <w:bottom w:w="72" w:type="dxa"/>
              <w:right w:w="144" w:type="dxa"/>
            </w:tcMar>
            <w:vAlign w:val="center"/>
            <w:hideMark/>
          </w:tcPr>
          <w:p w:rsidR="00951C80" w:rsidRPr="00951C80" w:rsidRDefault="00951C80" w:rsidP="00951C80">
            <w:pPr>
              <w:tabs>
                <w:tab w:val="left" w:pos="720"/>
                <w:tab w:val="left" w:pos="1440"/>
                <w:tab w:val="left" w:pos="2160"/>
              </w:tabs>
              <w:spacing w:after="0" w:line="240" w:lineRule="auto"/>
              <w:ind w:left="547" w:hanging="547"/>
              <w:textAlignment w:val="baseline"/>
              <w:rPr>
                <w:rFonts w:ascii="Arial" w:eastAsia="Times New Roman" w:hAnsi="Arial" w:cs="Arial"/>
                <w:sz w:val="36"/>
                <w:szCs w:val="36"/>
                <w:lang w:eastAsia="fr-FR"/>
              </w:rPr>
            </w:pPr>
            <w:r w:rsidRPr="00951C80">
              <w:rPr>
                <w:rFonts w:ascii="Times New Roman" w:eastAsia="Arial Unicode MS" w:hAnsi="Times New Roman" w:cs="Times New Roman"/>
                <w:color w:val="000000"/>
                <w:kern w:val="24"/>
                <w:sz w:val="28"/>
                <w:szCs w:val="28"/>
                <w:lang w:eastAsia="fr-FR"/>
              </w:rPr>
              <w:t xml:space="preserve">Sortie liquide de refroidissement eau moteur </w:t>
            </w:r>
          </w:p>
        </w:tc>
      </w:tr>
      <w:tr w:rsidR="00951C80" w:rsidRPr="00951C80" w:rsidTr="00951C80">
        <w:trPr>
          <w:trHeight w:val="605"/>
        </w:trPr>
        <w:tc>
          <w:tcPr>
            <w:tcW w:w="1100" w:type="dxa"/>
            <w:tcBorders>
              <w:top w:val="single" w:sz="8" w:space="0" w:color="010000"/>
              <w:left w:val="single" w:sz="8" w:space="0" w:color="010000"/>
              <w:bottom w:val="single" w:sz="8" w:space="0" w:color="010000"/>
              <w:right w:val="single" w:sz="8" w:space="0" w:color="010000"/>
            </w:tcBorders>
            <w:shd w:val="clear" w:color="auto" w:fill="auto"/>
            <w:tcMar>
              <w:top w:w="72" w:type="dxa"/>
              <w:left w:w="144" w:type="dxa"/>
              <w:bottom w:w="72" w:type="dxa"/>
              <w:right w:w="144" w:type="dxa"/>
            </w:tcMar>
            <w:vAlign w:val="center"/>
            <w:hideMark/>
          </w:tcPr>
          <w:p w:rsidR="00951C80" w:rsidRPr="00951C80" w:rsidRDefault="00951C80" w:rsidP="00951C80">
            <w:pPr>
              <w:tabs>
                <w:tab w:val="left" w:pos="720"/>
                <w:tab w:val="left" w:pos="1440"/>
                <w:tab w:val="left" w:pos="2160"/>
              </w:tabs>
              <w:spacing w:after="0" w:line="240" w:lineRule="auto"/>
              <w:ind w:left="547" w:hanging="547"/>
              <w:textAlignment w:val="baseline"/>
              <w:rPr>
                <w:rFonts w:ascii="Arial" w:eastAsia="Times New Roman" w:hAnsi="Arial" w:cs="Arial"/>
                <w:sz w:val="36"/>
                <w:szCs w:val="36"/>
                <w:lang w:eastAsia="fr-FR"/>
              </w:rPr>
            </w:pPr>
            <w:r w:rsidRPr="00951C80">
              <w:rPr>
                <w:rFonts w:ascii="Times New Roman" w:eastAsia="Arial Unicode MS" w:hAnsi="Times New Roman" w:cs="Times New Roman"/>
                <w:color w:val="000000"/>
                <w:kern w:val="24"/>
                <w:sz w:val="28"/>
                <w:szCs w:val="28"/>
                <w:lang w:eastAsia="fr-FR"/>
              </w:rPr>
              <w:t xml:space="preserve">"f" </w:t>
            </w:r>
          </w:p>
        </w:tc>
        <w:tc>
          <w:tcPr>
            <w:tcW w:w="5380" w:type="dxa"/>
            <w:tcBorders>
              <w:top w:val="single" w:sz="8" w:space="0" w:color="010000"/>
              <w:left w:val="single" w:sz="8" w:space="0" w:color="010000"/>
              <w:bottom w:val="single" w:sz="8" w:space="0" w:color="010000"/>
              <w:right w:val="single" w:sz="8" w:space="0" w:color="010000"/>
            </w:tcBorders>
            <w:shd w:val="clear" w:color="auto" w:fill="auto"/>
            <w:tcMar>
              <w:top w:w="72" w:type="dxa"/>
              <w:left w:w="144" w:type="dxa"/>
              <w:bottom w:w="72" w:type="dxa"/>
              <w:right w:w="144" w:type="dxa"/>
            </w:tcMar>
            <w:vAlign w:val="center"/>
            <w:hideMark/>
          </w:tcPr>
          <w:p w:rsidR="00951C80" w:rsidRPr="00951C80" w:rsidRDefault="00951C80" w:rsidP="00951C80">
            <w:pPr>
              <w:tabs>
                <w:tab w:val="left" w:pos="720"/>
                <w:tab w:val="left" w:pos="1440"/>
                <w:tab w:val="left" w:pos="2160"/>
              </w:tabs>
              <w:spacing w:after="0" w:line="240" w:lineRule="auto"/>
              <w:ind w:left="547" w:hanging="547"/>
              <w:textAlignment w:val="baseline"/>
              <w:rPr>
                <w:rFonts w:ascii="Arial" w:eastAsia="Times New Roman" w:hAnsi="Arial" w:cs="Arial"/>
                <w:sz w:val="36"/>
                <w:szCs w:val="36"/>
                <w:lang w:eastAsia="fr-FR"/>
              </w:rPr>
            </w:pPr>
            <w:r w:rsidRPr="00951C80">
              <w:rPr>
                <w:rFonts w:ascii="Times New Roman" w:eastAsia="Arial Unicode MS" w:hAnsi="Times New Roman" w:cs="Times New Roman"/>
                <w:color w:val="000000"/>
                <w:kern w:val="24"/>
                <w:sz w:val="28"/>
                <w:szCs w:val="28"/>
                <w:lang w:eastAsia="fr-FR"/>
              </w:rPr>
              <w:t xml:space="preserve">GNV vers distributeur injecteurs GNV </w:t>
            </w:r>
          </w:p>
        </w:tc>
      </w:tr>
      <w:tr w:rsidR="00951C80" w:rsidRPr="00951C80" w:rsidTr="00951C80">
        <w:trPr>
          <w:trHeight w:val="605"/>
        </w:trPr>
        <w:tc>
          <w:tcPr>
            <w:tcW w:w="1100" w:type="dxa"/>
            <w:tcBorders>
              <w:top w:val="single" w:sz="8" w:space="0" w:color="010000"/>
              <w:left w:val="single" w:sz="8" w:space="0" w:color="010000"/>
              <w:bottom w:val="single" w:sz="8" w:space="0" w:color="010000"/>
              <w:right w:val="single" w:sz="8" w:space="0" w:color="010000"/>
            </w:tcBorders>
            <w:shd w:val="clear" w:color="auto" w:fill="auto"/>
            <w:tcMar>
              <w:top w:w="72" w:type="dxa"/>
              <w:left w:w="144" w:type="dxa"/>
              <w:bottom w:w="72" w:type="dxa"/>
              <w:right w:w="144" w:type="dxa"/>
            </w:tcMar>
            <w:vAlign w:val="center"/>
            <w:hideMark/>
          </w:tcPr>
          <w:p w:rsidR="00951C80" w:rsidRPr="00951C80" w:rsidRDefault="00951C80" w:rsidP="00951C80">
            <w:pPr>
              <w:tabs>
                <w:tab w:val="left" w:pos="720"/>
                <w:tab w:val="left" w:pos="1440"/>
                <w:tab w:val="left" w:pos="2160"/>
              </w:tabs>
              <w:spacing w:after="0" w:line="240" w:lineRule="auto"/>
              <w:ind w:left="547" w:hanging="547"/>
              <w:textAlignment w:val="baseline"/>
              <w:rPr>
                <w:rFonts w:ascii="Arial" w:eastAsia="Times New Roman" w:hAnsi="Arial" w:cs="Arial"/>
                <w:sz w:val="36"/>
                <w:szCs w:val="36"/>
                <w:lang w:eastAsia="fr-FR"/>
              </w:rPr>
            </w:pPr>
            <w:r w:rsidRPr="00951C80">
              <w:rPr>
                <w:rFonts w:ascii="Times New Roman" w:eastAsia="Arial Unicode MS" w:hAnsi="Times New Roman" w:cs="Times New Roman"/>
                <w:color w:val="000000"/>
                <w:kern w:val="24"/>
                <w:sz w:val="28"/>
                <w:szCs w:val="28"/>
                <w:lang w:eastAsia="fr-FR"/>
              </w:rPr>
              <w:t xml:space="preserve">"g" </w:t>
            </w:r>
          </w:p>
        </w:tc>
        <w:tc>
          <w:tcPr>
            <w:tcW w:w="5380" w:type="dxa"/>
            <w:tcBorders>
              <w:top w:val="single" w:sz="8" w:space="0" w:color="010000"/>
              <w:left w:val="single" w:sz="8" w:space="0" w:color="010000"/>
              <w:bottom w:val="single" w:sz="8" w:space="0" w:color="010000"/>
              <w:right w:val="single" w:sz="8" w:space="0" w:color="010000"/>
            </w:tcBorders>
            <w:shd w:val="clear" w:color="auto" w:fill="auto"/>
            <w:tcMar>
              <w:top w:w="72" w:type="dxa"/>
              <w:left w:w="144" w:type="dxa"/>
              <w:bottom w:w="72" w:type="dxa"/>
              <w:right w:w="144" w:type="dxa"/>
            </w:tcMar>
            <w:vAlign w:val="center"/>
            <w:hideMark/>
          </w:tcPr>
          <w:p w:rsidR="00951C80" w:rsidRPr="00951C80" w:rsidRDefault="00951C80" w:rsidP="00951C80">
            <w:pPr>
              <w:tabs>
                <w:tab w:val="left" w:pos="720"/>
                <w:tab w:val="left" w:pos="1440"/>
                <w:tab w:val="left" w:pos="2160"/>
              </w:tabs>
              <w:spacing w:after="0" w:line="240" w:lineRule="auto"/>
              <w:ind w:left="547" w:hanging="547"/>
              <w:textAlignment w:val="baseline"/>
              <w:rPr>
                <w:rFonts w:ascii="Arial" w:eastAsia="Times New Roman" w:hAnsi="Arial" w:cs="Arial"/>
                <w:sz w:val="36"/>
                <w:szCs w:val="36"/>
                <w:lang w:eastAsia="fr-FR"/>
              </w:rPr>
            </w:pPr>
            <w:r w:rsidRPr="00951C80">
              <w:rPr>
                <w:rFonts w:ascii="Times New Roman" w:eastAsia="Arial Unicode MS" w:hAnsi="Times New Roman" w:cs="Times New Roman"/>
                <w:color w:val="000000"/>
                <w:kern w:val="24"/>
                <w:sz w:val="28"/>
                <w:szCs w:val="28"/>
                <w:lang w:eastAsia="fr-FR"/>
              </w:rPr>
              <w:t xml:space="preserve">Prise de dépression </w:t>
            </w:r>
            <w:proofErr w:type="gramStart"/>
            <w:r w:rsidRPr="00951C80">
              <w:rPr>
                <w:rFonts w:ascii="Times New Roman" w:eastAsia="Arial Unicode MS" w:hAnsi="Times New Roman" w:cs="Times New Roman"/>
                <w:color w:val="000000"/>
                <w:kern w:val="24"/>
                <w:sz w:val="28"/>
                <w:szCs w:val="28"/>
                <w:lang w:eastAsia="fr-FR"/>
              </w:rPr>
              <w:t>collecteur</w:t>
            </w:r>
            <w:proofErr w:type="gramEnd"/>
            <w:r w:rsidRPr="00951C80">
              <w:rPr>
                <w:rFonts w:ascii="Times New Roman" w:eastAsia="Arial Unicode MS" w:hAnsi="Times New Roman" w:cs="Times New Roman"/>
                <w:color w:val="000000"/>
                <w:kern w:val="24"/>
                <w:sz w:val="28"/>
                <w:szCs w:val="28"/>
                <w:lang w:eastAsia="fr-FR"/>
              </w:rPr>
              <w:t xml:space="preserve"> d'admission d'air </w:t>
            </w:r>
          </w:p>
        </w:tc>
      </w:tr>
      <w:tr w:rsidR="00951C80" w:rsidRPr="00951C80" w:rsidTr="00951C80">
        <w:trPr>
          <w:trHeight w:val="605"/>
        </w:trPr>
        <w:tc>
          <w:tcPr>
            <w:tcW w:w="1100" w:type="dxa"/>
            <w:tcBorders>
              <w:top w:val="single" w:sz="8" w:space="0" w:color="010000"/>
              <w:left w:val="single" w:sz="8" w:space="0" w:color="010000"/>
              <w:bottom w:val="single" w:sz="8" w:space="0" w:color="000000"/>
              <w:right w:val="single" w:sz="8" w:space="0" w:color="010000"/>
            </w:tcBorders>
            <w:shd w:val="clear" w:color="auto" w:fill="auto"/>
            <w:tcMar>
              <w:top w:w="72" w:type="dxa"/>
              <w:left w:w="144" w:type="dxa"/>
              <w:bottom w:w="72" w:type="dxa"/>
              <w:right w:w="144" w:type="dxa"/>
            </w:tcMar>
            <w:vAlign w:val="center"/>
            <w:hideMark/>
          </w:tcPr>
          <w:p w:rsidR="00951C80" w:rsidRPr="00951C80" w:rsidRDefault="00951C80" w:rsidP="00951C80">
            <w:pPr>
              <w:tabs>
                <w:tab w:val="left" w:pos="720"/>
                <w:tab w:val="left" w:pos="1440"/>
                <w:tab w:val="left" w:pos="2160"/>
              </w:tabs>
              <w:spacing w:after="0" w:line="240" w:lineRule="auto"/>
              <w:ind w:left="547" w:hanging="547"/>
              <w:textAlignment w:val="baseline"/>
              <w:rPr>
                <w:rFonts w:ascii="Arial" w:eastAsia="Times New Roman" w:hAnsi="Arial" w:cs="Arial"/>
                <w:sz w:val="36"/>
                <w:szCs w:val="36"/>
                <w:lang w:eastAsia="fr-FR"/>
              </w:rPr>
            </w:pPr>
            <w:r w:rsidRPr="00951C80">
              <w:rPr>
                <w:rFonts w:ascii="Times New Roman" w:eastAsia="Arial Unicode MS" w:hAnsi="Times New Roman" w:cs="Times New Roman"/>
                <w:color w:val="000000"/>
                <w:kern w:val="24"/>
                <w:sz w:val="28"/>
                <w:szCs w:val="28"/>
                <w:lang w:eastAsia="fr-FR"/>
              </w:rPr>
              <w:t xml:space="preserve">(3) </w:t>
            </w:r>
          </w:p>
        </w:tc>
        <w:tc>
          <w:tcPr>
            <w:tcW w:w="5380" w:type="dxa"/>
            <w:tcBorders>
              <w:top w:val="single" w:sz="8" w:space="0" w:color="010000"/>
              <w:left w:val="single" w:sz="8" w:space="0" w:color="010000"/>
              <w:bottom w:val="single" w:sz="8" w:space="0" w:color="000000"/>
              <w:right w:val="single" w:sz="8" w:space="0" w:color="010000"/>
            </w:tcBorders>
            <w:shd w:val="clear" w:color="auto" w:fill="auto"/>
            <w:tcMar>
              <w:top w:w="72" w:type="dxa"/>
              <w:left w:w="144" w:type="dxa"/>
              <w:bottom w:w="72" w:type="dxa"/>
              <w:right w:w="144" w:type="dxa"/>
            </w:tcMar>
            <w:vAlign w:val="center"/>
            <w:hideMark/>
          </w:tcPr>
          <w:p w:rsidR="00951C80" w:rsidRPr="00951C80" w:rsidRDefault="00951C80" w:rsidP="00951C80">
            <w:pPr>
              <w:tabs>
                <w:tab w:val="left" w:pos="720"/>
                <w:tab w:val="left" w:pos="1440"/>
                <w:tab w:val="left" w:pos="2160"/>
              </w:tabs>
              <w:spacing w:after="0" w:line="240" w:lineRule="auto"/>
              <w:ind w:left="547" w:hanging="547"/>
              <w:textAlignment w:val="baseline"/>
              <w:rPr>
                <w:rFonts w:ascii="Arial" w:eastAsia="Times New Roman" w:hAnsi="Arial" w:cs="Arial"/>
                <w:sz w:val="36"/>
                <w:szCs w:val="36"/>
                <w:lang w:eastAsia="fr-FR"/>
              </w:rPr>
            </w:pPr>
            <w:r w:rsidRPr="00951C80">
              <w:rPr>
                <w:rFonts w:ascii="Times New Roman" w:eastAsia="Arial Unicode MS" w:hAnsi="Times New Roman" w:cs="Times New Roman"/>
                <w:color w:val="000000"/>
                <w:kern w:val="24"/>
                <w:sz w:val="28"/>
                <w:szCs w:val="28"/>
                <w:lang w:eastAsia="fr-FR"/>
              </w:rPr>
              <w:t xml:space="preserve">Détendeur GNV </w:t>
            </w:r>
          </w:p>
        </w:tc>
      </w:tr>
      <w:tr w:rsidR="00951C80" w:rsidRPr="00951C80" w:rsidTr="00951C80">
        <w:trPr>
          <w:trHeight w:val="605"/>
        </w:trPr>
        <w:tc>
          <w:tcPr>
            <w:tcW w:w="11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951C80" w:rsidRPr="00951C80" w:rsidRDefault="00951C80" w:rsidP="00951C80">
            <w:pPr>
              <w:tabs>
                <w:tab w:val="left" w:pos="720"/>
                <w:tab w:val="left" w:pos="1440"/>
                <w:tab w:val="left" w:pos="2160"/>
              </w:tabs>
              <w:spacing w:after="0" w:line="240" w:lineRule="auto"/>
              <w:ind w:left="547" w:hanging="547"/>
              <w:textAlignment w:val="baseline"/>
              <w:rPr>
                <w:rFonts w:ascii="Arial" w:eastAsia="Times New Roman" w:hAnsi="Arial" w:cs="Arial"/>
                <w:sz w:val="36"/>
                <w:szCs w:val="36"/>
                <w:lang w:eastAsia="fr-FR"/>
              </w:rPr>
            </w:pPr>
            <w:r w:rsidRPr="00951C80">
              <w:rPr>
                <w:rFonts w:ascii="Times New Roman" w:eastAsia="Arial Unicode MS" w:hAnsi="Times New Roman" w:cs="Times New Roman"/>
                <w:color w:val="000000"/>
                <w:kern w:val="24"/>
                <w:sz w:val="28"/>
                <w:szCs w:val="28"/>
                <w:lang w:eastAsia="fr-FR"/>
              </w:rPr>
              <w:t xml:space="preserve">(4) </w:t>
            </w:r>
          </w:p>
        </w:tc>
        <w:tc>
          <w:tcPr>
            <w:tcW w:w="53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951C80" w:rsidRPr="00951C80" w:rsidRDefault="00951C80" w:rsidP="00951C80">
            <w:pPr>
              <w:tabs>
                <w:tab w:val="left" w:pos="720"/>
                <w:tab w:val="left" w:pos="1440"/>
                <w:tab w:val="left" w:pos="2160"/>
              </w:tabs>
              <w:spacing w:after="0" w:line="240" w:lineRule="auto"/>
              <w:ind w:left="547" w:hanging="547"/>
              <w:textAlignment w:val="baseline"/>
              <w:rPr>
                <w:rFonts w:ascii="Arial" w:eastAsia="Times New Roman" w:hAnsi="Arial" w:cs="Arial"/>
                <w:sz w:val="36"/>
                <w:szCs w:val="36"/>
                <w:lang w:eastAsia="fr-FR"/>
              </w:rPr>
            </w:pPr>
            <w:r w:rsidRPr="00951C80">
              <w:rPr>
                <w:rFonts w:ascii="Times New Roman" w:eastAsia="Arial Unicode MS" w:hAnsi="Times New Roman" w:cs="Times New Roman"/>
                <w:color w:val="000000"/>
                <w:kern w:val="24"/>
                <w:sz w:val="28"/>
                <w:szCs w:val="28"/>
                <w:lang w:eastAsia="fr-FR"/>
              </w:rPr>
              <w:t xml:space="preserve">Electrovanne détendeur GNV </w:t>
            </w:r>
          </w:p>
        </w:tc>
      </w:tr>
    </w:tbl>
    <w:p w:rsidR="00B365F4" w:rsidRDefault="00B365F4" w:rsidP="007406F6"/>
    <w:p w:rsidR="00951C80" w:rsidRDefault="00951C80" w:rsidP="007406F6"/>
    <w:p w:rsidR="00951C80" w:rsidRDefault="00951C80" w:rsidP="007406F6"/>
    <w:p w:rsidR="00951C80" w:rsidRDefault="00951C80" w:rsidP="007406F6"/>
    <w:p w:rsidR="00951C80" w:rsidRDefault="00E8470B" w:rsidP="007406F6">
      <w:r>
        <w:t>12/26</w:t>
      </w:r>
    </w:p>
    <w:p w:rsidR="00951C80" w:rsidRPr="00212DB0" w:rsidRDefault="00951C80" w:rsidP="00951C80">
      <w:pPr>
        <w:pBdr>
          <w:top w:val="single" w:sz="4" w:space="1" w:color="auto"/>
          <w:left w:val="single" w:sz="4" w:space="4" w:color="auto"/>
          <w:bottom w:val="single" w:sz="4" w:space="1" w:color="auto"/>
          <w:right w:val="single" w:sz="4" w:space="4" w:color="auto"/>
        </w:pBdr>
        <w:shd w:val="clear" w:color="auto" w:fill="D6E3BC" w:themeFill="accent3" w:themeFillTint="66"/>
        <w:jc w:val="center"/>
        <w:rPr>
          <w:b/>
          <w:sz w:val="32"/>
          <w:szCs w:val="32"/>
        </w:rPr>
      </w:pPr>
      <w:r w:rsidRPr="00212DB0">
        <w:rPr>
          <w:b/>
          <w:sz w:val="32"/>
          <w:szCs w:val="32"/>
        </w:rPr>
        <w:lastRenderedPageBreak/>
        <w:t>DOSSIER RESSOURCES</w:t>
      </w:r>
    </w:p>
    <w:p w:rsidR="00951C80" w:rsidRPr="00951C80" w:rsidRDefault="00951C80" w:rsidP="00951C80">
      <w:pPr>
        <w:ind w:left="720"/>
        <w:rPr>
          <w:b/>
          <w:sz w:val="32"/>
          <w:szCs w:val="32"/>
        </w:rPr>
      </w:pPr>
      <w:r w:rsidRPr="00951C80">
        <w:rPr>
          <w:b/>
          <w:sz w:val="32"/>
          <w:szCs w:val="32"/>
        </w:rPr>
        <w:t>PRINCIPE DE FONCTIONNEMENT</w:t>
      </w:r>
    </w:p>
    <w:p w:rsidR="000337F0" w:rsidRPr="00951C80" w:rsidRDefault="00FA7B56" w:rsidP="00951C80">
      <w:pPr>
        <w:numPr>
          <w:ilvl w:val="0"/>
          <w:numId w:val="10"/>
        </w:numPr>
      </w:pPr>
      <w:r w:rsidRPr="00951C80">
        <w:rPr>
          <w:b/>
          <w:bCs/>
        </w:rPr>
        <w:t>Distributeur injecteurs GNV (FAM) :</w:t>
      </w:r>
    </w:p>
    <w:p w:rsidR="000337F0" w:rsidRPr="00951C80" w:rsidRDefault="00FA7B56" w:rsidP="00951C80">
      <w:pPr>
        <w:numPr>
          <w:ilvl w:val="1"/>
          <w:numId w:val="10"/>
        </w:numPr>
      </w:pPr>
      <w:r w:rsidRPr="00951C80">
        <w:t>Distribuer de manière uniforme le GNV provenant du détendeur GNV (3) vers les 4 injecteurs GNV (12).</w:t>
      </w:r>
    </w:p>
    <w:p w:rsidR="00951C80" w:rsidRDefault="00D355A8" w:rsidP="007406F6">
      <w:r w:rsidRPr="00D355A8">
        <w:rPr>
          <w:noProof/>
          <w:lang w:eastAsia="fr-FR"/>
        </w:rPr>
        <w:drawing>
          <wp:inline distT="0" distB="0" distL="0" distR="0">
            <wp:extent cx="2743200" cy="2505075"/>
            <wp:effectExtent l="19050" t="0" r="0" b="0"/>
            <wp:docPr id="26" name="Image 26" descr="B1HP1XSC"/>
            <wp:cNvGraphicFramePr/>
            <a:graphic xmlns:a="http://schemas.openxmlformats.org/drawingml/2006/main">
              <a:graphicData uri="http://schemas.openxmlformats.org/drawingml/2006/picture">
                <pic:pic xmlns:pic="http://schemas.openxmlformats.org/drawingml/2006/picture">
                  <pic:nvPicPr>
                    <pic:cNvPr id="148484" name="Picture 4" descr="B1HP1XSC"/>
                    <pic:cNvPicPr>
                      <a:picLocks noChangeAspect="1" noChangeArrowheads="1"/>
                    </pic:cNvPicPr>
                  </pic:nvPicPr>
                  <pic:blipFill>
                    <a:blip r:embed="rId14" cstate="print"/>
                    <a:srcRect/>
                    <a:stretch>
                      <a:fillRect/>
                    </a:stretch>
                  </pic:blipFill>
                  <pic:spPr bwMode="auto">
                    <a:xfrm>
                      <a:off x="0" y="0"/>
                      <a:ext cx="2742963" cy="2504859"/>
                    </a:xfrm>
                    <a:prstGeom prst="rect">
                      <a:avLst/>
                    </a:prstGeom>
                    <a:noFill/>
                    <a:ln w="9525">
                      <a:noFill/>
                      <a:miter lim="800000"/>
                      <a:headEnd/>
                      <a:tailEnd/>
                    </a:ln>
                  </pic:spPr>
                </pic:pic>
              </a:graphicData>
            </a:graphic>
          </wp:inline>
        </w:drawing>
      </w:r>
    </w:p>
    <w:tbl>
      <w:tblPr>
        <w:tblW w:w="5780" w:type="dxa"/>
        <w:tblCellMar>
          <w:left w:w="0" w:type="dxa"/>
          <w:right w:w="0" w:type="dxa"/>
        </w:tblCellMar>
        <w:tblLook w:val="04A0"/>
      </w:tblPr>
      <w:tblGrid>
        <w:gridCol w:w="1180"/>
        <w:gridCol w:w="4600"/>
      </w:tblGrid>
      <w:tr w:rsidR="00C6216E" w:rsidRPr="00C6216E" w:rsidTr="00C6216E">
        <w:trPr>
          <w:trHeight w:val="965"/>
        </w:trPr>
        <w:tc>
          <w:tcPr>
            <w:tcW w:w="1180" w:type="dxa"/>
            <w:tcBorders>
              <w:top w:val="single" w:sz="8" w:space="0" w:color="010000"/>
              <w:left w:val="single" w:sz="8" w:space="0" w:color="010000"/>
              <w:bottom w:val="single" w:sz="8" w:space="0" w:color="010000"/>
              <w:right w:val="single" w:sz="8" w:space="0" w:color="010000"/>
            </w:tcBorders>
            <w:shd w:val="clear" w:color="auto" w:fill="auto"/>
            <w:tcMar>
              <w:top w:w="72" w:type="dxa"/>
              <w:left w:w="144" w:type="dxa"/>
              <w:bottom w:w="72" w:type="dxa"/>
              <w:right w:w="144" w:type="dxa"/>
            </w:tcMar>
            <w:vAlign w:val="center"/>
            <w:hideMark/>
          </w:tcPr>
          <w:p w:rsidR="00C6216E" w:rsidRPr="00C6216E" w:rsidRDefault="00C6216E" w:rsidP="00C6216E">
            <w:pPr>
              <w:tabs>
                <w:tab w:val="left" w:pos="720"/>
                <w:tab w:val="left" w:pos="1440"/>
                <w:tab w:val="left" w:pos="2160"/>
              </w:tabs>
              <w:spacing w:after="0" w:line="240" w:lineRule="auto"/>
              <w:ind w:left="547" w:hanging="547"/>
              <w:textAlignment w:val="baseline"/>
              <w:rPr>
                <w:rFonts w:ascii="Arial" w:eastAsia="Times New Roman" w:hAnsi="Arial" w:cs="Arial"/>
                <w:sz w:val="36"/>
                <w:szCs w:val="36"/>
                <w:lang w:eastAsia="fr-FR"/>
              </w:rPr>
            </w:pPr>
            <w:r w:rsidRPr="00C6216E">
              <w:rPr>
                <w:rFonts w:ascii="Times New Roman" w:eastAsia="Arial Unicode MS" w:hAnsi="Times New Roman" w:cs="Times New Roman"/>
                <w:color w:val="000000"/>
                <w:kern w:val="24"/>
                <w:sz w:val="28"/>
                <w:szCs w:val="28"/>
                <w:lang w:eastAsia="fr-FR"/>
              </w:rPr>
              <w:t xml:space="preserve">Repère </w:t>
            </w:r>
          </w:p>
        </w:tc>
        <w:tc>
          <w:tcPr>
            <w:tcW w:w="4600" w:type="dxa"/>
            <w:tcBorders>
              <w:top w:val="single" w:sz="8" w:space="0" w:color="010000"/>
              <w:left w:val="single" w:sz="8" w:space="0" w:color="010000"/>
              <w:bottom w:val="single" w:sz="8" w:space="0" w:color="010000"/>
              <w:right w:val="single" w:sz="8" w:space="0" w:color="010000"/>
            </w:tcBorders>
            <w:shd w:val="clear" w:color="auto" w:fill="auto"/>
            <w:tcMar>
              <w:top w:w="72" w:type="dxa"/>
              <w:left w:w="144" w:type="dxa"/>
              <w:bottom w:w="72" w:type="dxa"/>
              <w:right w:w="144" w:type="dxa"/>
            </w:tcMar>
            <w:vAlign w:val="center"/>
            <w:hideMark/>
          </w:tcPr>
          <w:p w:rsidR="00C6216E" w:rsidRPr="00C6216E" w:rsidRDefault="00C6216E" w:rsidP="00C6216E">
            <w:pPr>
              <w:tabs>
                <w:tab w:val="left" w:pos="720"/>
                <w:tab w:val="left" w:pos="1440"/>
                <w:tab w:val="left" w:pos="2160"/>
              </w:tabs>
              <w:spacing w:after="0" w:line="240" w:lineRule="auto"/>
              <w:ind w:left="547" w:hanging="547"/>
              <w:textAlignment w:val="baseline"/>
              <w:rPr>
                <w:rFonts w:ascii="Arial" w:eastAsia="Times New Roman" w:hAnsi="Arial" w:cs="Arial"/>
                <w:sz w:val="36"/>
                <w:szCs w:val="36"/>
                <w:lang w:eastAsia="fr-FR"/>
              </w:rPr>
            </w:pPr>
            <w:r w:rsidRPr="00C6216E">
              <w:rPr>
                <w:rFonts w:ascii="Times New Roman" w:eastAsia="Arial Unicode MS" w:hAnsi="Times New Roman" w:cs="Times New Roman"/>
                <w:color w:val="000000"/>
                <w:kern w:val="24"/>
                <w:sz w:val="28"/>
                <w:szCs w:val="28"/>
                <w:lang w:eastAsia="fr-FR"/>
              </w:rPr>
              <w:t xml:space="preserve">Désignation </w:t>
            </w:r>
          </w:p>
        </w:tc>
      </w:tr>
      <w:tr w:rsidR="00C6216E" w:rsidRPr="00C6216E" w:rsidTr="00C6216E">
        <w:trPr>
          <w:trHeight w:val="963"/>
        </w:trPr>
        <w:tc>
          <w:tcPr>
            <w:tcW w:w="1180" w:type="dxa"/>
            <w:tcBorders>
              <w:top w:val="single" w:sz="8" w:space="0" w:color="010000"/>
              <w:left w:val="single" w:sz="8" w:space="0" w:color="010000"/>
              <w:bottom w:val="single" w:sz="8" w:space="0" w:color="010000"/>
              <w:right w:val="single" w:sz="8" w:space="0" w:color="010000"/>
            </w:tcBorders>
            <w:shd w:val="clear" w:color="auto" w:fill="auto"/>
            <w:tcMar>
              <w:top w:w="72" w:type="dxa"/>
              <w:left w:w="144" w:type="dxa"/>
              <w:bottom w:w="72" w:type="dxa"/>
              <w:right w:w="144" w:type="dxa"/>
            </w:tcMar>
            <w:vAlign w:val="center"/>
            <w:hideMark/>
          </w:tcPr>
          <w:p w:rsidR="00C6216E" w:rsidRPr="00C6216E" w:rsidRDefault="00C6216E" w:rsidP="00C6216E">
            <w:pPr>
              <w:tabs>
                <w:tab w:val="left" w:pos="720"/>
                <w:tab w:val="left" w:pos="1440"/>
                <w:tab w:val="left" w:pos="2160"/>
              </w:tabs>
              <w:spacing w:after="0" w:line="240" w:lineRule="auto"/>
              <w:ind w:left="547" w:hanging="547"/>
              <w:textAlignment w:val="baseline"/>
              <w:rPr>
                <w:rFonts w:ascii="Arial" w:eastAsia="Times New Roman" w:hAnsi="Arial" w:cs="Arial"/>
                <w:sz w:val="36"/>
                <w:szCs w:val="36"/>
                <w:lang w:eastAsia="fr-FR"/>
              </w:rPr>
            </w:pPr>
            <w:r w:rsidRPr="00C6216E">
              <w:rPr>
                <w:rFonts w:ascii="Times New Roman" w:eastAsia="Arial Unicode MS" w:hAnsi="Times New Roman" w:cs="Times New Roman"/>
                <w:color w:val="000000"/>
                <w:kern w:val="24"/>
                <w:sz w:val="28"/>
                <w:szCs w:val="28"/>
                <w:lang w:eastAsia="fr-FR"/>
              </w:rPr>
              <w:t xml:space="preserve">"f" </w:t>
            </w:r>
          </w:p>
        </w:tc>
        <w:tc>
          <w:tcPr>
            <w:tcW w:w="4600" w:type="dxa"/>
            <w:tcBorders>
              <w:top w:val="single" w:sz="8" w:space="0" w:color="010000"/>
              <w:left w:val="single" w:sz="8" w:space="0" w:color="010000"/>
              <w:bottom w:val="single" w:sz="8" w:space="0" w:color="010000"/>
              <w:right w:val="single" w:sz="8" w:space="0" w:color="010000"/>
            </w:tcBorders>
            <w:shd w:val="clear" w:color="auto" w:fill="auto"/>
            <w:tcMar>
              <w:top w:w="72" w:type="dxa"/>
              <w:left w:w="144" w:type="dxa"/>
              <w:bottom w:w="72" w:type="dxa"/>
              <w:right w:w="144" w:type="dxa"/>
            </w:tcMar>
            <w:vAlign w:val="center"/>
            <w:hideMark/>
          </w:tcPr>
          <w:p w:rsidR="00C6216E" w:rsidRPr="00C6216E" w:rsidRDefault="00C6216E" w:rsidP="00C6216E">
            <w:pPr>
              <w:tabs>
                <w:tab w:val="left" w:pos="720"/>
                <w:tab w:val="left" w:pos="1440"/>
                <w:tab w:val="left" w:pos="2160"/>
              </w:tabs>
              <w:spacing w:after="0" w:line="240" w:lineRule="auto"/>
              <w:ind w:left="547" w:hanging="547"/>
              <w:textAlignment w:val="baseline"/>
              <w:rPr>
                <w:rFonts w:ascii="Arial" w:eastAsia="Times New Roman" w:hAnsi="Arial" w:cs="Arial"/>
                <w:sz w:val="36"/>
                <w:szCs w:val="36"/>
                <w:lang w:eastAsia="fr-FR"/>
              </w:rPr>
            </w:pPr>
            <w:r w:rsidRPr="00C6216E">
              <w:rPr>
                <w:rFonts w:ascii="Times New Roman" w:eastAsia="Arial Unicode MS" w:hAnsi="Times New Roman" w:cs="Times New Roman"/>
                <w:color w:val="000000"/>
                <w:kern w:val="24"/>
                <w:sz w:val="28"/>
                <w:szCs w:val="28"/>
                <w:lang w:eastAsia="fr-FR"/>
              </w:rPr>
              <w:t xml:space="preserve">GNV vers distributeur injecteur GNV </w:t>
            </w:r>
          </w:p>
        </w:tc>
      </w:tr>
      <w:tr w:rsidR="00C6216E" w:rsidRPr="00C6216E" w:rsidTr="00C6216E">
        <w:trPr>
          <w:trHeight w:val="965"/>
        </w:trPr>
        <w:tc>
          <w:tcPr>
            <w:tcW w:w="1180" w:type="dxa"/>
            <w:tcBorders>
              <w:top w:val="single" w:sz="8" w:space="0" w:color="010000"/>
              <w:left w:val="single" w:sz="8" w:space="0" w:color="010000"/>
              <w:bottom w:val="single" w:sz="8" w:space="0" w:color="010000"/>
              <w:right w:val="single" w:sz="8" w:space="0" w:color="010000"/>
            </w:tcBorders>
            <w:shd w:val="clear" w:color="auto" w:fill="auto"/>
            <w:tcMar>
              <w:top w:w="72" w:type="dxa"/>
              <w:left w:w="144" w:type="dxa"/>
              <w:bottom w:w="72" w:type="dxa"/>
              <w:right w:w="144" w:type="dxa"/>
            </w:tcMar>
            <w:vAlign w:val="center"/>
            <w:hideMark/>
          </w:tcPr>
          <w:p w:rsidR="00C6216E" w:rsidRPr="00C6216E" w:rsidRDefault="00C6216E" w:rsidP="00C6216E">
            <w:pPr>
              <w:tabs>
                <w:tab w:val="left" w:pos="720"/>
                <w:tab w:val="left" w:pos="1440"/>
                <w:tab w:val="left" w:pos="2160"/>
              </w:tabs>
              <w:spacing w:after="0" w:line="240" w:lineRule="auto"/>
              <w:ind w:left="547" w:hanging="547"/>
              <w:textAlignment w:val="baseline"/>
              <w:rPr>
                <w:rFonts w:ascii="Arial" w:eastAsia="Times New Roman" w:hAnsi="Arial" w:cs="Arial"/>
                <w:sz w:val="36"/>
                <w:szCs w:val="36"/>
                <w:lang w:eastAsia="fr-FR"/>
              </w:rPr>
            </w:pPr>
            <w:r w:rsidRPr="00C6216E">
              <w:rPr>
                <w:rFonts w:ascii="Times New Roman" w:eastAsia="Arial Unicode MS" w:hAnsi="Times New Roman" w:cs="Times New Roman"/>
                <w:color w:val="000000"/>
                <w:kern w:val="24"/>
                <w:sz w:val="28"/>
                <w:szCs w:val="28"/>
                <w:lang w:eastAsia="fr-FR"/>
              </w:rPr>
              <w:t xml:space="preserve">"h" </w:t>
            </w:r>
          </w:p>
        </w:tc>
        <w:tc>
          <w:tcPr>
            <w:tcW w:w="4600" w:type="dxa"/>
            <w:tcBorders>
              <w:top w:val="single" w:sz="8" w:space="0" w:color="010000"/>
              <w:left w:val="single" w:sz="8" w:space="0" w:color="010000"/>
              <w:bottom w:val="single" w:sz="8" w:space="0" w:color="010000"/>
              <w:right w:val="single" w:sz="8" w:space="0" w:color="010000"/>
            </w:tcBorders>
            <w:shd w:val="clear" w:color="auto" w:fill="auto"/>
            <w:tcMar>
              <w:top w:w="72" w:type="dxa"/>
              <w:left w:w="144" w:type="dxa"/>
              <w:bottom w:w="72" w:type="dxa"/>
              <w:right w:w="144" w:type="dxa"/>
            </w:tcMar>
            <w:vAlign w:val="center"/>
            <w:hideMark/>
          </w:tcPr>
          <w:p w:rsidR="00C6216E" w:rsidRPr="00C6216E" w:rsidRDefault="00C6216E" w:rsidP="00C6216E">
            <w:pPr>
              <w:tabs>
                <w:tab w:val="left" w:pos="720"/>
                <w:tab w:val="left" w:pos="1440"/>
                <w:tab w:val="left" w:pos="2160"/>
              </w:tabs>
              <w:spacing w:after="0" w:line="240" w:lineRule="auto"/>
              <w:ind w:left="547" w:hanging="547"/>
              <w:textAlignment w:val="baseline"/>
              <w:rPr>
                <w:rFonts w:ascii="Arial" w:eastAsia="Times New Roman" w:hAnsi="Arial" w:cs="Arial"/>
                <w:sz w:val="36"/>
                <w:szCs w:val="36"/>
                <w:lang w:eastAsia="fr-FR"/>
              </w:rPr>
            </w:pPr>
            <w:r w:rsidRPr="00C6216E">
              <w:rPr>
                <w:rFonts w:ascii="Times New Roman" w:eastAsia="Arial Unicode MS" w:hAnsi="Times New Roman" w:cs="Times New Roman"/>
                <w:color w:val="000000"/>
                <w:kern w:val="24"/>
                <w:sz w:val="28"/>
                <w:szCs w:val="28"/>
                <w:lang w:eastAsia="fr-FR"/>
              </w:rPr>
              <w:t xml:space="preserve">GNV vers injecteurs GNV </w:t>
            </w:r>
          </w:p>
        </w:tc>
      </w:tr>
      <w:tr w:rsidR="00C6216E" w:rsidRPr="00C6216E" w:rsidTr="00C6216E">
        <w:trPr>
          <w:trHeight w:val="963"/>
        </w:trPr>
        <w:tc>
          <w:tcPr>
            <w:tcW w:w="1180" w:type="dxa"/>
            <w:tcBorders>
              <w:top w:val="single" w:sz="8" w:space="0" w:color="010000"/>
              <w:left w:val="single" w:sz="8" w:space="0" w:color="010000"/>
              <w:bottom w:val="single" w:sz="8" w:space="0" w:color="010000"/>
              <w:right w:val="single" w:sz="8" w:space="0" w:color="010000"/>
            </w:tcBorders>
            <w:shd w:val="clear" w:color="auto" w:fill="auto"/>
            <w:tcMar>
              <w:top w:w="72" w:type="dxa"/>
              <w:left w:w="144" w:type="dxa"/>
              <w:bottom w:w="72" w:type="dxa"/>
              <w:right w:w="144" w:type="dxa"/>
            </w:tcMar>
            <w:vAlign w:val="center"/>
            <w:hideMark/>
          </w:tcPr>
          <w:p w:rsidR="00C6216E" w:rsidRPr="00C6216E" w:rsidRDefault="00C6216E" w:rsidP="00C6216E">
            <w:pPr>
              <w:tabs>
                <w:tab w:val="left" w:pos="720"/>
                <w:tab w:val="left" w:pos="1440"/>
                <w:tab w:val="left" w:pos="2160"/>
              </w:tabs>
              <w:spacing w:after="0" w:line="240" w:lineRule="auto"/>
              <w:ind w:left="547" w:hanging="547"/>
              <w:textAlignment w:val="baseline"/>
              <w:rPr>
                <w:rFonts w:ascii="Arial" w:eastAsia="Times New Roman" w:hAnsi="Arial" w:cs="Arial"/>
                <w:sz w:val="36"/>
                <w:szCs w:val="36"/>
                <w:lang w:eastAsia="fr-FR"/>
              </w:rPr>
            </w:pPr>
            <w:r w:rsidRPr="00C6216E">
              <w:rPr>
                <w:rFonts w:ascii="Times New Roman" w:eastAsia="Arial Unicode MS" w:hAnsi="Times New Roman" w:cs="Times New Roman"/>
                <w:color w:val="000000"/>
                <w:kern w:val="24"/>
                <w:sz w:val="28"/>
                <w:szCs w:val="28"/>
                <w:lang w:eastAsia="fr-FR"/>
              </w:rPr>
              <w:t xml:space="preserve">(6) </w:t>
            </w:r>
          </w:p>
        </w:tc>
        <w:tc>
          <w:tcPr>
            <w:tcW w:w="4600" w:type="dxa"/>
            <w:tcBorders>
              <w:top w:val="single" w:sz="8" w:space="0" w:color="010000"/>
              <w:left w:val="single" w:sz="8" w:space="0" w:color="010000"/>
              <w:bottom w:val="single" w:sz="8" w:space="0" w:color="010000"/>
              <w:right w:val="single" w:sz="8" w:space="0" w:color="010000"/>
            </w:tcBorders>
            <w:shd w:val="clear" w:color="auto" w:fill="auto"/>
            <w:tcMar>
              <w:top w:w="72" w:type="dxa"/>
              <w:left w:w="144" w:type="dxa"/>
              <w:bottom w:w="72" w:type="dxa"/>
              <w:right w:w="144" w:type="dxa"/>
            </w:tcMar>
            <w:vAlign w:val="center"/>
            <w:hideMark/>
          </w:tcPr>
          <w:p w:rsidR="00C6216E" w:rsidRPr="00C6216E" w:rsidRDefault="00C6216E" w:rsidP="00C6216E">
            <w:pPr>
              <w:tabs>
                <w:tab w:val="left" w:pos="720"/>
                <w:tab w:val="left" w:pos="1440"/>
                <w:tab w:val="left" w:pos="2160"/>
              </w:tabs>
              <w:spacing w:after="0" w:line="240" w:lineRule="auto"/>
              <w:ind w:left="547" w:hanging="547"/>
              <w:textAlignment w:val="baseline"/>
              <w:rPr>
                <w:rFonts w:ascii="Arial" w:eastAsia="Times New Roman" w:hAnsi="Arial" w:cs="Arial"/>
                <w:sz w:val="36"/>
                <w:szCs w:val="36"/>
                <w:lang w:eastAsia="fr-FR"/>
              </w:rPr>
            </w:pPr>
            <w:r w:rsidRPr="00C6216E">
              <w:rPr>
                <w:rFonts w:ascii="Times New Roman" w:eastAsia="Arial Unicode MS" w:hAnsi="Times New Roman" w:cs="Times New Roman"/>
                <w:color w:val="000000"/>
                <w:kern w:val="24"/>
                <w:sz w:val="28"/>
                <w:szCs w:val="28"/>
                <w:lang w:eastAsia="fr-FR"/>
              </w:rPr>
              <w:t xml:space="preserve">Filtre GNV (FAM) </w:t>
            </w:r>
          </w:p>
        </w:tc>
      </w:tr>
      <w:tr w:rsidR="00C6216E" w:rsidRPr="00C6216E" w:rsidTr="00C6216E">
        <w:trPr>
          <w:trHeight w:val="965"/>
        </w:trPr>
        <w:tc>
          <w:tcPr>
            <w:tcW w:w="1180" w:type="dxa"/>
            <w:tcBorders>
              <w:top w:val="single" w:sz="8" w:space="0" w:color="010000"/>
              <w:left w:val="single" w:sz="8" w:space="0" w:color="010000"/>
              <w:bottom w:val="single" w:sz="8" w:space="0" w:color="000000"/>
              <w:right w:val="single" w:sz="8" w:space="0" w:color="010000"/>
            </w:tcBorders>
            <w:shd w:val="clear" w:color="auto" w:fill="auto"/>
            <w:tcMar>
              <w:top w:w="72" w:type="dxa"/>
              <w:left w:w="144" w:type="dxa"/>
              <w:bottom w:w="72" w:type="dxa"/>
              <w:right w:w="144" w:type="dxa"/>
            </w:tcMar>
            <w:vAlign w:val="center"/>
            <w:hideMark/>
          </w:tcPr>
          <w:p w:rsidR="00C6216E" w:rsidRPr="00C6216E" w:rsidRDefault="00C6216E" w:rsidP="00C6216E">
            <w:pPr>
              <w:tabs>
                <w:tab w:val="left" w:pos="720"/>
                <w:tab w:val="left" w:pos="1440"/>
                <w:tab w:val="left" w:pos="2160"/>
              </w:tabs>
              <w:spacing w:after="0" w:line="240" w:lineRule="auto"/>
              <w:ind w:left="547" w:hanging="547"/>
              <w:textAlignment w:val="baseline"/>
              <w:rPr>
                <w:rFonts w:ascii="Arial" w:eastAsia="Times New Roman" w:hAnsi="Arial" w:cs="Arial"/>
                <w:sz w:val="36"/>
                <w:szCs w:val="36"/>
                <w:lang w:eastAsia="fr-FR"/>
              </w:rPr>
            </w:pPr>
            <w:r w:rsidRPr="00C6216E">
              <w:rPr>
                <w:rFonts w:ascii="Times New Roman" w:eastAsia="Arial Unicode MS" w:hAnsi="Times New Roman" w:cs="Times New Roman"/>
                <w:color w:val="000000"/>
                <w:kern w:val="24"/>
                <w:sz w:val="28"/>
                <w:szCs w:val="28"/>
                <w:lang w:eastAsia="fr-FR"/>
              </w:rPr>
              <w:t xml:space="preserve">(7) </w:t>
            </w:r>
          </w:p>
        </w:tc>
        <w:tc>
          <w:tcPr>
            <w:tcW w:w="4600" w:type="dxa"/>
            <w:tcBorders>
              <w:top w:val="single" w:sz="8" w:space="0" w:color="010000"/>
              <w:left w:val="single" w:sz="8" w:space="0" w:color="010000"/>
              <w:bottom w:val="single" w:sz="8" w:space="0" w:color="000000"/>
              <w:right w:val="single" w:sz="8" w:space="0" w:color="010000"/>
            </w:tcBorders>
            <w:shd w:val="clear" w:color="auto" w:fill="auto"/>
            <w:tcMar>
              <w:top w:w="72" w:type="dxa"/>
              <w:left w:w="144" w:type="dxa"/>
              <w:bottom w:w="72" w:type="dxa"/>
              <w:right w:w="144" w:type="dxa"/>
            </w:tcMar>
            <w:vAlign w:val="center"/>
            <w:hideMark/>
          </w:tcPr>
          <w:p w:rsidR="00C6216E" w:rsidRPr="00C6216E" w:rsidRDefault="00C6216E" w:rsidP="00C6216E">
            <w:pPr>
              <w:tabs>
                <w:tab w:val="left" w:pos="720"/>
                <w:tab w:val="left" w:pos="1440"/>
                <w:tab w:val="left" w:pos="2160"/>
              </w:tabs>
              <w:spacing w:after="0" w:line="240" w:lineRule="auto"/>
              <w:ind w:left="547" w:hanging="547"/>
              <w:textAlignment w:val="baseline"/>
              <w:rPr>
                <w:rFonts w:ascii="Arial" w:eastAsia="Times New Roman" w:hAnsi="Arial" w:cs="Arial"/>
                <w:sz w:val="36"/>
                <w:szCs w:val="36"/>
                <w:lang w:eastAsia="fr-FR"/>
              </w:rPr>
            </w:pPr>
            <w:r w:rsidRPr="00C6216E">
              <w:rPr>
                <w:rFonts w:ascii="Times New Roman" w:eastAsia="Arial Unicode MS" w:hAnsi="Times New Roman" w:cs="Times New Roman"/>
                <w:color w:val="000000"/>
                <w:kern w:val="24"/>
                <w:sz w:val="28"/>
                <w:szCs w:val="28"/>
                <w:lang w:eastAsia="fr-FR"/>
              </w:rPr>
              <w:t xml:space="preserve">Pression GNV </w:t>
            </w:r>
          </w:p>
        </w:tc>
      </w:tr>
      <w:tr w:rsidR="00C6216E" w:rsidRPr="00C6216E" w:rsidTr="00C6216E">
        <w:trPr>
          <w:trHeight w:val="963"/>
        </w:trPr>
        <w:tc>
          <w:tcPr>
            <w:tcW w:w="11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C6216E" w:rsidRPr="00C6216E" w:rsidRDefault="00C6216E" w:rsidP="00C6216E">
            <w:pPr>
              <w:tabs>
                <w:tab w:val="left" w:pos="720"/>
                <w:tab w:val="left" w:pos="1440"/>
                <w:tab w:val="left" w:pos="2160"/>
              </w:tabs>
              <w:spacing w:after="0" w:line="240" w:lineRule="auto"/>
              <w:ind w:left="547" w:hanging="547"/>
              <w:textAlignment w:val="baseline"/>
              <w:rPr>
                <w:rFonts w:ascii="Arial" w:eastAsia="Times New Roman" w:hAnsi="Arial" w:cs="Arial"/>
                <w:sz w:val="36"/>
                <w:szCs w:val="36"/>
                <w:lang w:eastAsia="fr-FR"/>
              </w:rPr>
            </w:pPr>
            <w:r w:rsidRPr="00C6216E">
              <w:rPr>
                <w:rFonts w:ascii="Times New Roman" w:eastAsia="Arial Unicode MS" w:hAnsi="Times New Roman" w:cs="Times New Roman"/>
                <w:color w:val="000000"/>
                <w:kern w:val="24"/>
                <w:sz w:val="28"/>
                <w:szCs w:val="28"/>
                <w:lang w:eastAsia="fr-FR"/>
              </w:rPr>
              <w:t xml:space="preserve">(8) </w:t>
            </w:r>
          </w:p>
        </w:tc>
        <w:tc>
          <w:tcPr>
            <w:tcW w:w="46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C6216E" w:rsidRPr="00C6216E" w:rsidRDefault="00C6216E" w:rsidP="00C6216E">
            <w:pPr>
              <w:tabs>
                <w:tab w:val="left" w:pos="720"/>
                <w:tab w:val="left" w:pos="1440"/>
                <w:tab w:val="left" w:pos="2160"/>
              </w:tabs>
              <w:spacing w:after="0" w:line="240" w:lineRule="auto"/>
              <w:ind w:left="547" w:hanging="547"/>
              <w:textAlignment w:val="baseline"/>
              <w:rPr>
                <w:rFonts w:ascii="Arial" w:eastAsia="Times New Roman" w:hAnsi="Arial" w:cs="Arial"/>
                <w:sz w:val="36"/>
                <w:szCs w:val="36"/>
                <w:lang w:eastAsia="fr-FR"/>
              </w:rPr>
            </w:pPr>
            <w:r w:rsidRPr="00C6216E">
              <w:rPr>
                <w:rFonts w:ascii="Times New Roman" w:eastAsia="Arial Unicode MS" w:hAnsi="Times New Roman" w:cs="Times New Roman"/>
                <w:color w:val="000000"/>
                <w:kern w:val="24"/>
                <w:sz w:val="28"/>
                <w:szCs w:val="28"/>
                <w:lang w:eastAsia="fr-FR"/>
              </w:rPr>
              <w:t xml:space="preserve">Electrovanne distributeur injecteur GNV </w:t>
            </w:r>
          </w:p>
        </w:tc>
      </w:tr>
    </w:tbl>
    <w:p w:rsidR="00504686" w:rsidRDefault="00504686" w:rsidP="007406F6"/>
    <w:p w:rsidR="00504686" w:rsidRDefault="00504686" w:rsidP="007406F6"/>
    <w:p w:rsidR="00504686" w:rsidRDefault="00E8470B" w:rsidP="007406F6">
      <w:r>
        <w:t>13/26</w:t>
      </w:r>
    </w:p>
    <w:p w:rsidR="00504686" w:rsidRPr="00212DB0" w:rsidRDefault="00504686" w:rsidP="00504686">
      <w:pPr>
        <w:pBdr>
          <w:top w:val="single" w:sz="4" w:space="1" w:color="auto"/>
          <w:left w:val="single" w:sz="4" w:space="4" w:color="auto"/>
          <w:bottom w:val="single" w:sz="4" w:space="1" w:color="auto"/>
          <w:right w:val="single" w:sz="4" w:space="4" w:color="auto"/>
        </w:pBdr>
        <w:shd w:val="clear" w:color="auto" w:fill="D6E3BC" w:themeFill="accent3" w:themeFillTint="66"/>
        <w:jc w:val="center"/>
        <w:rPr>
          <w:b/>
          <w:sz w:val="32"/>
          <w:szCs w:val="32"/>
        </w:rPr>
      </w:pPr>
      <w:r w:rsidRPr="00212DB0">
        <w:rPr>
          <w:b/>
          <w:sz w:val="32"/>
          <w:szCs w:val="32"/>
        </w:rPr>
        <w:lastRenderedPageBreak/>
        <w:t>DOSSIER RESSOURCES</w:t>
      </w:r>
    </w:p>
    <w:p w:rsidR="00504686" w:rsidRPr="00951C80" w:rsidRDefault="00504686" w:rsidP="00504686">
      <w:pPr>
        <w:ind w:left="720"/>
        <w:rPr>
          <w:b/>
          <w:sz w:val="32"/>
          <w:szCs w:val="32"/>
        </w:rPr>
      </w:pPr>
      <w:r w:rsidRPr="00951C80">
        <w:rPr>
          <w:b/>
          <w:sz w:val="32"/>
          <w:szCs w:val="32"/>
        </w:rPr>
        <w:t>PRINCIPE DE FONCTIONNEMENT</w:t>
      </w:r>
    </w:p>
    <w:p w:rsidR="000337F0" w:rsidRPr="00B84A81" w:rsidRDefault="00FA7B56" w:rsidP="00B84A81">
      <w:pPr>
        <w:numPr>
          <w:ilvl w:val="0"/>
          <w:numId w:val="11"/>
        </w:numPr>
      </w:pPr>
      <w:r w:rsidRPr="00B84A81">
        <w:rPr>
          <w:b/>
          <w:bCs/>
        </w:rPr>
        <w:t>Injecteurs GNV (NECAM KOLTEC) :</w:t>
      </w:r>
    </w:p>
    <w:p w:rsidR="000337F0" w:rsidRPr="00B84A81" w:rsidRDefault="00FA7B56" w:rsidP="00B84A81">
      <w:pPr>
        <w:numPr>
          <w:ilvl w:val="1"/>
          <w:numId w:val="11"/>
        </w:numPr>
      </w:pPr>
      <w:r w:rsidRPr="00B84A81">
        <w:t xml:space="preserve">Le système permet d'injecter la quantité de GNV déterminée par le calculateur GNV. </w:t>
      </w:r>
    </w:p>
    <w:p w:rsidR="00504686" w:rsidRDefault="00B84A81" w:rsidP="007406F6">
      <w:r w:rsidRPr="00B84A81">
        <w:rPr>
          <w:noProof/>
          <w:lang w:eastAsia="fr-FR"/>
        </w:rPr>
        <w:drawing>
          <wp:inline distT="0" distB="0" distL="0" distR="0">
            <wp:extent cx="4752975" cy="3306763"/>
            <wp:effectExtent l="19050" t="0" r="9525" b="0"/>
            <wp:docPr id="27" name="Image 27" descr="B1HP1Y0D"/>
            <wp:cNvGraphicFramePr/>
            <a:graphic xmlns:a="http://schemas.openxmlformats.org/drawingml/2006/main">
              <a:graphicData uri="http://schemas.openxmlformats.org/drawingml/2006/picture">
                <pic:pic xmlns:pic="http://schemas.openxmlformats.org/drawingml/2006/picture">
                  <pic:nvPicPr>
                    <pic:cNvPr id="156676" name="Picture 4" descr="B1HP1Y0D"/>
                    <pic:cNvPicPr>
                      <a:picLocks noChangeAspect="1" noChangeArrowheads="1"/>
                    </pic:cNvPicPr>
                  </pic:nvPicPr>
                  <pic:blipFill>
                    <a:blip r:embed="rId15" cstate="print"/>
                    <a:srcRect/>
                    <a:stretch>
                      <a:fillRect/>
                    </a:stretch>
                  </pic:blipFill>
                  <pic:spPr bwMode="auto">
                    <a:xfrm>
                      <a:off x="0" y="0"/>
                      <a:ext cx="4752975" cy="3306763"/>
                    </a:xfrm>
                    <a:prstGeom prst="rect">
                      <a:avLst/>
                    </a:prstGeom>
                    <a:noFill/>
                    <a:ln w="9525">
                      <a:noFill/>
                      <a:miter lim="800000"/>
                      <a:headEnd/>
                      <a:tailEnd/>
                    </a:ln>
                  </pic:spPr>
                </pic:pic>
              </a:graphicData>
            </a:graphic>
          </wp:inline>
        </w:drawing>
      </w:r>
    </w:p>
    <w:p w:rsidR="006A6AED" w:rsidRPr="006A6AED" w:rsidRDefault="006A6AED" w:rsidP="006A6AED">
      <w:r w:rsidRPr="006A6AED">
        <w:t xml:space="preserve">NOTA : Si défaut des injecteurs GNV, passage en mode dégradé. </w:t>
      </w:r>
    </w:p>
    <w:p w:rsidR="000337F0" w:rsidRPr="001C3F50" w:rsidRDefault="00FA7B56" w:rsidP="001C3F50">
      <w:pPr>
        <w:numPr>
          <w:ilvl w:val="0"/>
          <w:numId w:val="12"/>
        </w:numPr>
      </w:pPr>
      <w:r w:rsidRPr="001C3F50">
        <w:rPr>
          <w:b/>
          <w:bCs/>
        </w:rPr>
        <w:t>Calculateur GNV (SAX 500)</w:t>
      </w:r>
    </w:p>
    <w:p w:rsidR="000337F0" w:rsidRPr="001C3F50" w:rsidRDefault="00FA7B56" w:rsidP="001C3F50">
      <w:pPr>
        <w:numPr>
          <w:ilvl w:val="1"/>
          <w:numId w:val="12"/>
        </w:numPr>
      </w:pPr>
      <w:r w:rsidRPr="001C3F50">
        <w:t>Le calculateur GNV :</w:t>
      </w:r>
    </w:p>
    <w:p w:rsidR="000337F0" w:rsidRPr="001C3F50" w:rsidRDefault="00FA7B56" w:rsidP="001C3F50">
      <w:pPr>
        <w:numPr>
          <w:ilvl w:val="2"/>
          <w:numId w:val="12"/>
        </w:numPr>
      </w:pPr>
      <w:r w:rsidRPr="001C3F50">
        <w:t>Commande les injecteurs GNV</w:t>
      </w:r>
    </w:p>
    <w:p w:rsidR="000337F0" w:rsidRPr="001C3F50" w:rsidRDefault="00FA7B56" w:rsidP="001C3F50">
      <w:pPr>
        <w:numPr>
          <w:ilvl w:val="2"/>
          <w:numId w:val="12"/>
        </w:numPr>
      </w:pPr>
      <w:r w:rsidRPr="001C3F50">
        <w:t>Calcule les paramètres d'injection GNV</w:t>
      </w:r>
    </w:p>
    <w:p w:rsidR="000337F0" w:rsidRPr="001C3F50" w:rsidRDefault="00FA7B56" w:rsidP="001C3F50">
      <w:pPr>
        <w:numPr>
          <w:ilvl w:val="2"/>
          <w:numId w:val="12"/>
        </w:numPr>
      </w:pPr>
      <w:r w:rsidRPr="001C3F50">
        <w:t>Commande l'électrovanne réservoir GNV</w:t>
      </w:r>
    </w:p>
    <w:p w:rsidR="000337F0" w:rsidRPr="001C3F50" w:rsidRDefault="00FA7B56" w:rsidP="001C3F50">
      <w:pPr>
        <w:numPr>
          <w:ilvl w:val="2"/>
          <w:numId w:val="12"/>
        </w:numPr>
      </w:pPr>
      <w:r w:rsidRPr="001C3F50">
        <w:t>Commande l'électrovanne détendeur GNV</w:t>
      </w:r>
    </w:p>
    <w:p w:rsidR="000337F0" w:rsidRPr="001C3F50" w:rsidRDefault="00FA7B56" w:rsidP="001C3F50">
      <w:pPr>
        <w:numPr>
          <w:ilvl w:val="2"/>
          <w:numId w:val="12"/>
        </w:numPr>
      </w:pPr>
      <w:r w:rsidRPr="001C3F50">
        <w:t>Commande l'électrovanne distributeur injecteurs GNV</w:t>
      </w:r>
    </w:p>
    <w:p w:rsidR="000337F0" w:rsidRPr="001C3F50" w:rsidRDefault="00FA7B56" w:rsidP="001C3F50">
      <w:pPr>
        <w:numPr>
          <w:ilvl w:val="2"/>
          <w:numId w:val="12"/>
        </w:numPr>
      </w:pPr>
      <w:r w:rsidRPr="001C3F50">
        <w:t>diagnostique l'état du système GNV</w:t>
      </w:r>
    </w:p>
    <w:p w:rsidR="000337F0" w:rsidRPr="001C3F50" w:rsidRDefault="00FA7B56" w:rsidP="001C3F50">
      <w:pPr>
        <w:numPr>
          <w:ilvl w:val="2"/>
          <w:numId w:val="12"/>
        </w:numPr>
      </w:pPr>
      <w:r w:rsidRPr="001C3F50">
        <w:t>détecte le niveau minimum de GNV dans le réservoir</w:t>
      </w:r>
    </w:p>
    <w:p w:rsidR="000337F0" w:rsidRPr="001C3F50" w:rsidRDefault="00FA7B56" w:rsidP="001C3F50">
      <w:pPr>
        <w:numPr>
          <w:ilvl w:val="2"/>
          <w:numId w:val="12"/>
        </w:numPr>
      </w:pPr>
      <w:r w:rsidRPr="001C3F50">
        <w:t>informe conducteur</w:t>
      </w:r>
    </w:p>
    <w:p w:rsidR="001C3F50" w:rsidRPr="001C3F50" w:rsidRDefault="001C3F50" w:rsidP="001C3F50">
      <w:r w:rsidRPr="001C3F50">
        <w:rPr>
          <w:u w:val="single"/>
        </w:rPr>
        <w:t>NOTA :</w:t>
      </w:r>
      <w:r w:rsidRPr="001C3F50">
        <w:t xml:space="preserve"> </w:t>
      </w:r>
    </w:p>
    <w:p w:rsidR="001C3F50" w:rsidRPr="001C3F50" w:rsidRDefault="001C3F50" w:rsidP="001C3F50">
      <w:r w:rsidRPr="001C3F50">
        <w:tab/>
        <w:t>Le calculateur est téléchargeable (amélioration agrément conduite).</w:t>
      </w:r>
    </w:p>
    <w:p w:rsidR="001C3F50" w:rsidRDefault="001C3F50" w:rsidP="001C3F50">
      <w:r w:rsidRPr="001C3F50">
        <w:tab/>
        <w:t>Le calculateur injection essence JCAE TU3JP S2000PM2 est spécifique à l’application GNV.</w:t>
      </w:r>
    </w:p>
    <w:p w:rsidR="00533C4E" w:rsidRPr="001C3F50" w:rsidRDefault="00E8470B" w:rsidP="001C3F50">
      <w:r>
        <w:t>14/26</w:t>
      </w:r>
    </w:p>
    <w:p w:rsidR="00533C4E" w:rsidRPr="00212DB0" w:rsidRDefault="00533C4E" w:rsidP="00533C4E">
      <w:pPr>
        <w:pBdr>
          <w:top w:val="single" w:sz="4" w:space="1" w:color="auto"/>
          <w:left w:val="single" w:sz="4" w:space="4" w:color="auto"/>
          <w:bottom w:val="single" w:sz="4" w:space="1" w:color="auto"/>
          <w:right w:val="single" w:sz="4" w:space="4" w:color="auto"/>
        </w:pBdr>
        <w:shd w:val="clear" w:color="auto" w:fill="D6E3BC" w:themeFill="accent3" w:themeFillTint="66"/>
        <w:jc w:val="center"/>
        <w:rPr>
          <w:b/>
          <w:sz w:val="32"/>
          <w:szCs w:val="32"/>
        </w:rPr>
      </w:pPr>
      <w:r w:rsidRPr="00212DB0">
        <w:rPr>
          <w:b/>
          <w:sz w:val="32"/>
          <w:szCs w:val="32"/>
        </w:rPr>
        <w:lastRenderedPageBreak/>
        <w:t>DOSSIER RESSOURCES</w:t>
      </w:r>
    </w:p>
    <w:p w:rsidR="00533C4E" w:rsidRDefault="00533C4E" w:rsidP="00533C4E">
      <w:pPr>
        <w:ind w:left="720"/>
        <w:rPr>
          <w:b/>
          <w:sz w:val="32"/>
          <w:szCs w:val="32"/>
        </w:rPr>
      </w:pPr>
      <w:r w:rsidRPr="00951C80">
        <w:rPr>
          <w:b/>
          <w:sz w:val="32"/>
          <w:szCs w:val="32"/>
        </w:rPr>
        <w:t>PRINCIPE DE FONCTIONNEMENT</w:t>
      </w:r>
    </w:p>
    <w:p w:rsidR="00533C4E" w:rsidRPr="00951C80" w:rsidRDefault="00533C4E" w:rsidP="00533C4E">
      <w:pPr>
        <w:ind w:left="720"/>
        <w:rPr>
          <w:b/>
          <w:sz w:val="32"/>
          <w:szCs w:val="32"/>
        </w:rPr>
      </w:pPr>
    </w:p>
    <w:p w:rsidR="000337F0" w:rsidRPr="00533C4E" w:rsidRDefault="00FA7B56" w:rsidP="00533C4E">
      <w:pPr>
        <w:numPr>
          <w:ilvl w:val="0"/>
          <w:numId w:val="13"/>
        </w:numPr>
      </w:pPr>
      <w:r w:rsidRPr="00533C4E">
        <w:rPr>
          <w:b/>
          <w:bCs/>
        </w:rPr>
        <w:t>Capteur Pression (P) GNV Amont (KELLER) :</w:t>
      </w:r>
    </w:p>
    <w:p w:rsidR="000337F0" w:rsidRPr="00533C4E" w:rsidRDefault="00FA7B56" w:rsidP="00533C4E">
      <w:pPr>
        <w:numPr>
          <w:ilvl w:val="1"/>
          <w:numId w:val="13"/>
        </w:numPr>
      </w:pPr>
      <w:r w:rsidRPr="00533C4E">
        <w:t>Le capteur de pression GNV mesure la pression sur le circuit HP. La valeur est acquise par le calculateur GNV qui détermine le niveau de remplissage du réservoir GNV.</w:t>
      </w:r>
    </w:p>
    <w:p w:rsidR="00533C4E" w:rsidRPr="00533C4E" w:rsidRDefault="00533C4E" w:rsidP="00533C4E">
      <w:r w:rsidRPr="00820014">
        <w:rPr>
          <w:color w:val="FF0000"/>
        </w:rPr>
        <w:t>NOTA :</w:t>
      </w:r>
      <w:r w:rsidRPr="00533C4E">
        <w:t xml:space="preserve"> Si le capteur est défectueux, le véhicule passe alors en mode </w:t>
      </w:r>
      <w:r w:rsidR="00354F51">
        <w:t>dégradé :</w:t>
      </w:r>
    </w:p>
    <w:p w:rsidR="000337F0" w:rsidRPr="00533C4E" w:rsidRDefault="00FA7B56" w:rsidP="00533C4E">
      <w:pPr>
        <w:numPr>
          <w:ilvl w:val="4"/>
          <w:numId w:val="14"/>
        </w:numPr>
      </w:pPr>
      <w:r w:rsidRPr="00533C4E">
        <w:t>Allumage du voyant défaut GNV</w:t>
      </w:r>
    </w:p>
    <w:p w:rsidR="000337F0" w:rsidRDefault="00FA7B56" w:rsidP="00533C4E">
      <w:pPr>
        <w:numPr>
          <w:ilvl w:val="4"/>
          <w:numId w:val="14"/>
        </w:numPr>
      </w:pPr>
      <w:r w:rsidRPr="00533C4E">
        <w:t xml:space="preserve">Passage en mode essence </w:t>
      </w:r>
    </w:p>
    <w:p w:rsidR="00354F51" w:rsidRPr="00533C4E" w:rsidRDefault="00354F51" w:rsidP="00354F51"/>
    <w:p w:rsidR="000337F0" w:rsidRPr="00820014" w:rsidRDefault="00FA7B56" w:rsidP="00820014">
      <w:pPr>
        <w:numPr>
          <w:ilvl w:val="0"/>
          <w:numId w:val="15"/>
        </w:numPr>
      </w:pPr>
      <w:r w:rsidRPr="00820014">
        <w:rPr>
          <w:b/>
          <w:bCs/>
        </w:rPr>
        <w:t>Capteur P, T GNV Aval (KALVICO) :</w:t>
      </w:r>
    </w:p>
    <w:p w:rsidR="000337F0" w:rsidRPr="00820014" w:rsidRDefault="00FA7B56" w:rsidP="00820014">
      <w:pPr>
        <w:numPr>
          <w:ilvl w:val="1"/>
          <w:numId w:val="15"/>
        </w:numPr>
      </w:pPr>
      <w:r w:rsidRPr="00820014">
        <w:t xml:space="preserve">Le capteur P, T GNV Aval permet au calculateur GNV de déterminer la densité du GNV, </w:t>
      </w:r>
      <w:proofErr w:type="spellStart"/>
      <w:r w:rsidRPr="00820014">
        <w:t>c-à-d</w:t>
      </w:r>
      <w:proofErr w:type="spellEnd"/>
      <w:r w:rsidRPr="00820014">
        <w:t xml:space="preserve">, la quantité de GNV à injecter. </w:t>
      </w:r>
    </w:p>
    <w:p w:rsidR="000337F0" w:rsidRPr="00820014" w:rsidRDefault="00FA7B56" w:rsidP="00820014">
      <w:pPr>
        <w:numPr>
          <w:ilvl w:val="1"/>
          <w:numId w:val="15"/>
        </w:numPr>
      </w:pPr>
      <w:r w:rsidRPr="00820014">
        <w:t>Le capteur P, T GNV Aval permet au calculateur GNV de déceler une fuite de gaz.</w:t>
      </w:r>
    </w:p>
    <w:p w:rsidR="00820014" w:rsidRPr="00820014" w:rsidRDefault="00820014" w:rsidP="00820014">
      <w:r w:rsidRPr="00820014">
        <w:rPr>
          <w:b/>
          <w:color w:val="FF0000"/>
        </w:rPr>
        <w:t xml:space="preserve">NOTA </w:t>
      </w:r>
      <w:r w:rsidRPr="00820014">
        <w:t xml:space="preserve">: Si le capteur est défectueux, le véhicule passe alors en mode </w:t>
      </w:r>
      <w:r>
        <w:t>dégradé :</w:t>
      </w:r>
    </w:p>
    <w:p w:rsidR="00820014" w:rsidRPr="00820014" w:rsidRDefault="00820014" w:rsidP="00820014">
      <w:r>
        <w:tab/>
      </w:r>
      <w:r>
        <w:tab/>
      </w:r>
    </w:p>
    <w:p w:rsidR="000337F0" w:rsidRPr="00820014" w:rsidRDefault="00FA7B56" w:rsidP="00820014">
      <w:pPr>
        <w:numPr>
          <w:ilvl w:val="4"/>
          <w:numId w:val="16"/>
        </w:numPr>
      </w:pPr>
      <w:r w:rsidRPr="00820014">
        <w:t>Allumage du voyant défaut GNV</w:t>
      </w:r>
    </w:p>
    <w:p w:rsidR="00820014" w:rsidRPr="00820014" w:rsidRDefault="00FA7B56" w:rsidP="00820014">
      <w:pPr>
        <w:numPr>
          <w:ilvl w:val="4"/>
          <w:numId w:val="16"/>
        </w:numPr>
      </w:pPr>
      <w:r w:rsidRPr="00820014">
        <w:t xml:space="preserve">Passage en mode essence </w:t>
      </w:r>
    </w:p>
    <w:p w:rsidR="000337F0" w:rsidRPr="00A62012" w:rsidRDefault="00FA7B56" w:rsidP="00A62012">
      <w:pPr>
        <w:numPr>
          <w:ilvl w:val="0"/>
          <w:numId w:val="17"/>
        </w:numPr>
      </w:pPr>
      <w:r w:rsidRPr="00A62012">
        <w:rPr>
          <w:b/>
          <w:bCs/>
        </w:rPr>
        <w:t>Electrovanne réservoir GNV (EMER) :</w:t>
      </w:r>
    </w:p>
    <w:p w:rsidR="000337F0" w:rsidRPr="00A62012" w:rsidRDefault="00FA7B56" w:rsidP="00A62012">
      <w:pPr>
        <w:numPr>
          <w:ilvl w:val="1"/>
          <w:numId w:val="17"/>
        </w:numPr>
      </w:pPr>
      <w:r w:rsidRPr="00A62012">
        <w:t>L'électrovanne réservoir GNV (2) permet de fermer le circuit GNV en sortie du réservoir GNV en cas de fuite sur le circuit haute pression.</w:t>
      </w:r>
    </w:p>
    <w:p w:rsidR="002A3AAE" w:rsidRPr="002A3AAE" w:rsidRDefault="002A3AAE" w:rsidP="002A3AAE">
      <w:r w:rsidRPr="002A3AAE">
        <w:rPr>
          <w:noProof/>
          <w:lang w:eastAsia="fr-FR"/>
        </w:rPr>
        <w:drawing>
          <wp:inline distT="0" distB="0" distL="0" distR="0">
            <wp:extent cx="1771650" cy="2114550"/>
            <wp:effectExtent l="19050" t="0" r="0" b="0"/>
            <wp:docPr id="28" name="Image 28" descr="B1HP1XXC"/>
            <wp:cNvGraphicFramePr/>
            <a:graphic xmlns:a="http://schemas.openxmlformats.org/drawingml/2006/main">
              <a:graphicData uri="http://schemas.openxmlformats.org/drawingml/2006/picture">
                <pic:pic xmlns:pic="http://schemas.openxmlformats.org/drawingml/2006/picture">
                  <pic:nvPicPr>
                    <pic:cNvPr id="153604" name="Picture 4" descr="B1HP1XXC"/>
                    <pic:cNvPicPr>
                      <a:picLocks noChangeAspect="1" noChangeArrowheads="1"/>
                    </pic:cNvPicPr>
                  </pic:nvPicPr>
                  <pic:blipFill>
                    <a:blip r:embed="rId16" cstate="print"/>
                    <a:srcRect/>
                    <a:stretch>
                      <a:fillRect/>
                    </a:stretch>
                  </pic:blipFill>
                  <pic:spPr bwMode="auto">
                    <a:xfrm>
                      <a:off x="0" y="0"/>
                      <a:ext cx="1773218" cy="2116421"/>
                    </a:xfrm>
                    <a:prstGeom prst="rect">
                      <a:avLst/>
                    </a:prstGeom>
                    <a:noFill/>
                    <a:ln w="9525">
                      <a:noFill/>
                      <a:miter lim="800000"/>
                      <a:headEnd/>
                      <a:tailEnd/>
                    </a:ln>
                  </pic:spPr>
                </pic:pic>
              </a:graphicData>
            </a:graphic>
          </wp:inline>
        </w:drawing>
      </w:r>
      <w:r w:rsidRPr="002A3AAE">
        <w:rPr>
          <w:rFonts w:ascii="Times New Roman" w:eastAsia="+mn-ea" w:hAnsi="Times New Roman" w:cs="+mn-cs"/>
          <w:color w:val="000000"/>
          <w:kern w:val="24"/>
          <w:sz w:val="40"/>
          <w:szCs w:val="40"/>
          <w:lang w:eastAsia="fr-FR"/>
        </w:rPr>
        <w:t xml:space="preserve"> </w:t>
      </w:r>
      <w:r w:rsidRPr="002A3AAE">
        <w:t>(1) : vanne manuelle réservoir GNV</w:t>
      </w:r>
    </w:p>
    <w:p w:rsidR="002A3AAE" w:rsidRDefault="002A3AAE" w:rsidP="002A3AAE">
      <w:r>
        <w:t xml:space="preserve">                                                            </w:t>
      </w:r>
      <w:r w:rsidRPr="002A3AAE">
        <w:t xml:space="preserve">(2) : électrovanne réservoir GNV </w:t>
      </w:r>
    </w:p>
    <w:p w:rsidR="002A3AAE" w:rsidRDefault="00E8470B" w:rsidP="002A3AAE">
      <w:r>
        <w:t>15/26</w:t>
      </w:r>
    </w:p>
    <w:p w:rsidR="00D84B8D" w:rsidRPr="00212DB0" w:rsidRDefault="00D84B8D" w:rsidP="00D84B8D">
      <w:pPr>
        <w:pBdr>
          <w:top w:val="single" w:sz="4" w:space="1" w:color="auto"/>
          <w:left w:val="single" w:sz="4" w:space="4" w:color="auto"/>
          <w:bottom w:val="single" w:sz="4" w:space="1" w:color="auto"/>
          <w:right w:val="single" w:sz="4" w:space="4" w:color="auto"/>
        </w:pBdr>
        <w:shd w:val="clear" w:color="auto" w:fill="D6E3BC" w:themeFill="accent3" w:themeFillTint="66"/>
        <w:jc w:val="center"/>
        <w:rPr>
          <w:b/>
          <w:sz w:val="32"/>
          <w:szCs w:val="32"/>
        </w:rPr>
      </w:pPr>
      <w:r w:rsidRPr="00212DB0">
        <w:rPr>
          <w:b/>
          <w:sz w:val="32"/>
          <w:szCs w:val="32"/>
        </w:rPr>
        <w:lastRenderedPageBreak/>
        <w:t>DOSSIER RESSOURCES</w:t>
      </w:r>
    </w:p>
    <w:p w:rsidR="00D84B8D" w:rsidRDefault="00D84B8D" w:rsidP="00D84B8D">
      <w:pPr>
        <w:ind w:left="720"/>
        <w:rPr>
          <w:b/>
          <w:sz w:val="32"/>
          <w:szCs w:val="32"/>
        </w:rPr>
      </w:pPr>
      <w:r w:rsidRPr="00951C80">
        <w:rPr>
          <w:b/>
          <w:sz w:val="32"/>
          <w:szCs w:val="32"/>
        </w:rPr>
        <w:t>PRINCIPE DE FONCTIONNEMENT</w:t>
      </w:r>
    </w:p>
    <w:p w:rsidR="000337F0" w:rsidRPr="00803F0F" w:rsidRDefault="00FA7B56" w:rsidP="00803F0F">
      <w:pPr>
        <w:numPr>
          <w:ilvl w:val="0"/>
          <w:numId w:val="18"/>
        </w:numPr>
      </w:pPr>
      <w:r w:rsidRPr="00803F0F">
        <w:rPr>
          <w:b/>
          <w:bCs/>
        </w:rPr>
        <w:t>Electrovannes Détendeur (</w:t>
      </w:r>
      <w:proofErr w:type="spellStart"/>
      <w:r w:rsidRPr="00803F0F">
        <w:rPr>
          <w:b/>
          <w:bCs/>
        </w:rPr>
        <w:t>Landi</w:t>
      </w:r>
      <w:proofErr w:type="spellEnd"/>
      <w:r w:rsidRPr="00803F0F">
        <w:rPr>
          <w:b/>
          <w:bCs/>
        </w:rPr>
        <w:t xml:space="preserve"> Renzo) et Distributeur GNV (FAM) :</w:t>
      </w:r>
    </w:p>
    <w:p w:rsidR="000337F0" w:rsidRPr="00803F0F" w:rsidRDefault="00FA7B56" w:rsidP="00803F0F">
      <w:pPr>
        <w:numPr>
          <w:ilvl w:val="1"/>
          <w:numId w:val="18"/>
        </w:numPr>
      </w:pPr>
      <w:r w:rsidRPr="00803F0F">
        <w:t>Les électrovanne</w:t>
      </w:r>
      <w:r w:rsidR="00803F0F">
        <w:t>s</w:t>
      </w:r>
      <w:r w:rsidRPr="00803F0F">
        <w:t xml:space="preserve"> permettent respectivement :</w:t>
      </w:r>
    </w:p>
    <w:p w:rsidR="000337F0" w:rsidRPr="00803F0F" w:rsidRDefault="00FA7B56" w:rsidP="00803F0F">
      <w:pPr>
        <w:numPr>
          <w:ilvl w:val="2"/>
          <w:numId w:val="18"/>
        </w:numPr>
      </w:pPr>
      <w:r w:rsidRPr="00803F0F">
        <w:t>De fermer le circuit haute pression en entrée du détendeur en cas de fuite du détendeur GNV,</w:t>
      </w:r>
    </w:p>
    <w:p w:rsidR="000337F0" w:rsidRPr="00803F0F" w:rsidRDefault="00FA7B56" w:rsidP="00803F0F">
      <w:pPr>
        <w:numPr>
          <w:ilvl w:val="2"/>
          <w:numId w:val="18"/>
        </w:numPr>
      </w:pPr>
      <w:r w:rsidRPr="00803F0F">
        <w:t xml:space="preserve">De fermer l’alimentation en GNV, en cas de fuite du distributeur injecteur ou des injecteurs GNV </w:t>
      </w:r>
    </w:p>
    <w:p w:rsidR="002A3AAE" w:rsidRDefault="002A3AAE" w:rsidP="002A3AAE"/>
    <w:p w:rsidR="000337F0" w:rsidRPr="004B50DF" w:rsidRDefault="00FA7B56" w:rsidP="004B50DF">
      <w:pPr>
        <w:numPr>
          <w:ilvl w:val="0"/>
          <w:numId w:val="19"/>
        </w:numPr>
      </w:pPr>
      <w:r w:rsidRPr="004B50DF">
        <w:t>Les électrovanne</w:t>
      </w:r>
      <w:r w:rsidR="004B50DF">
        <w:t>s</w:t>
      </w:r>
      <w:r w:rsidRPr="004B50DF">
        <w:t xml:space="preserve"> sont normalement fermées.</w:t>
      </w:r>
    </w:p>
    <w:p w:rsidR="000337F0" w:rsidRPr="004B50DF" w:rsidRDefault="00FA7B56" w:rsidP="004B50DF">
      <w:pPr>
        <w:numPr>
          <w:ilvl w:val="0"/>
          <w:numId w:val="19"/>
        </w:numPr>
      </w:pPr>
      <w:r w:rsidRPr="004B50DF">
        <w:t>Le calculateur GNV commande les 3 électrovannes GNV en fonction des paramètres suivants :</w:t>
      </w:r>
    </w:p>
    <w:p w:rsidR="000337F0" w:rsidRPr="004B50DF" w:rsidRDefault="00FA7B56" w:rsidP="004B50DF">
      <w:pPr>
        <w:numPr>
          <w:ilvl w:val="1"/>
          <w:numId w:val="19"/>
        </w:numPr>
      </w:pPr>
      <w:r w:rsidRPr="004B50DF">
        <w:t>Température eau moteur</w:t>
      </w:r>
    </w:p>
    <w:p w:rsidR="000337F0" w:rsidRPr="004B50DF" w:rsidRDefault="00FA7B56" w:rsidP="004B50DF">
      <w:pPr>
        <w:numPr>
          <w:ilvl w:val="1"/>
          <w:numId w:val="19"/>
        </w:numPr>
      </w:pPr>
      <w:r w:rsidRPr="004B50DF">
        <w:t>Température GNV</w:t>
      </w:r>
    </w:p>
    <w:p w:rsidR="000337F0" w:rsidRPr="004B50DF" w:rsidRDefault="00FA7B56" w:rsidP="004B50DF">
      <w:pPr>
        <w:numPr>
          <w:ilvl w:val="1"/>
          <w:numId w:val="19"/>
        </w:numPr>
      </w:pPr>
      <w:r w:rsidRPr="004B50DF">
        <w:t>Mode de fonctionnement du véhicule (essence ou GNV)</w:t>
      </w:r>
    </w:p>
    <w:p w:rsidR="000337F0" w:rsidRPr="004B50DF" w:rsidRDefault="00FA7B56" w:rsidP="004B50DF">
      <w:pPr>
        <w:numPr>
          <w:ilvl w:val="0"/>
          <w:numId w:val="19"/>
        </w:numPr>
      </w:pPr>
      <w:r w:rsidRPr="004B50DF">
        <w:t>Le calculateur GNV commande, par étape, les 3 électrovannes dans l'ordre suivant :</w:t>
      </w:r>
    </w:p>
    <w:p w:rsidR="000337F0" w:rsidRPr="004B50DF" w:rsidRDefault="00FA7B56" w:rsidP="004B50DF">
      <w:pPr>
        <w:numPr>
          <w:ilvl w:val="1"/>
          <w:numId w:val="19"/>
        </w:numPr>
      </w:pPr>
      <w:r w:rsidRPr="004B50DF">
        <w:t xml:space="preserve">étape 1 : l'électrovanne réservoir GNV </w:t>
      </w:r>
    </w:p>
    <w:p w:rsidR="000337F0" w:rsidRPr="004B50DF" w:rsidRDefault="00FA7B56" w:rsidP="004B50DF">
      <w:pPr>
        <w:numPr>
          <w:ilvl w:val="1"/>
          <w:numId w:val="19"/>
        </w:numPr>
      </w:pPr>
      <w:r w:rsidRPr="004B50DF">
        <w:t xml:space="preserve">étape 2 : l'électrovanne détendeur GNV </w:t>
      </w:r>
    </w:p>
    <w:p w:rsidR="000337F0" w:rsidRPr="004B50DF" w:rsidRDefault="00FA7B56" w:rsidP="004B50DF">
      <w:pPr>
        <w:numPr>
          <w:ilvl w:val="1"/>
          <w:numId w:val="19"/>
        </w:numPr>
      </w:pPr>
      <w:r w:rsidRPr="004B50DF">
        <w:t>étape 3 : l'électrovanne distributeur injecteur GNV.</w:t>
      </w:r>
    </w:p>
    <w:p w:rsidR="004B50DF" w:rsidRPr="004B50DF" w:rsidRDefault="004B50DF" w:rsidP="004B50DF">
      <w:r w:rsidRPr="004B50DF">
        <w:t>Ces différentes étapes permettent au calculateur GNV de détecter une fuite sur les circuits HP et BP en analysant les pertes de pression entre les différentes étapes.</w:t>
      </w:r>
    </w:p>
    <w:p w:rsidR="004B50DF" w:rsidRPr="004B50DF" w:rsidRDefault="004B50DF" w:rsidP="004B50DF">
      <w:r w:rsidRPr="004B50DF">
        <w:t>NOTA : Si défaut de l'électrovanne réservoir GNV alors passage en mode dégradé :</w:t>
      </w:r>
    </w:p>
    <w:p w:rsidR="000337F0" w:rsidRPr="004B50DF" w:rsidRDefault="00FA7B56" w:rsidP="004B50DF">
      <w:pPr>
        <w:numPr>
          <w:ilvl w:val="1"/>
          <w:numId w:val="20"/>
        </w:numPr>
      </w:pPr>
      <w:r w:rsidRPr="004B50DF">
        <w:t xml:space="preserve"> Allumage voyant défaut GNV</w:t>
      </w:r>
    </w:p>
    <w:p w:rsidR="000337F0" w:rsidRPr="004B50DF" w:rsidRDefault="00FA7B56" w:rsidP="004B50DF">
      <w:pPr>
        <w:numPr>
          <w:ilvl w:val="1"/>
          <w:numId w:val="20"/>
        </w:numPr>
      </w:pPr>
      <w:r w:rsidRPr="004B50DF">
        <w:t xml:space="preserve"> Passage en mode essence</w:t>
      </w:r>
    </w:p>
    <w:p w:rsidR="002A3AAE" w:rsidRDefault="002A3AAE" w:rsidP="002A3AAE"/>
    <w:p w:rsidR="008F6FC5" w:rsidRDefault="008F6FC5" w:rsidP="002A3AAE"/>
    <w:p w:rsidR="008F6FC5" w:rsidRDefault="008F6FC5" w:rsidP="002A3AAE"/>
    <w:p w:rsidR="008F6FC5" w:rsidRDefault="008F6FC5" w:rsidP="002A3AAE"/>
    <w:p w:rsidR="008F6FC5" w:rsidRDefault="008F6FC5" w:rsidP="002A3AAE"/>
    <w:p w:rsidR="008F6FC5" w:rsidRDefault="008F6FC5" w:rsidP="002A3AAE"/>
    <w:p w:rsidR="008F6FC5" w:rsidRDefault="008F6FC5" w:rsidP="002A3AAE"/>
    <w:p w:rsidR="008F6FC5" w:rsidRDefault="00E8470B" w:rsidP="002A3AAE">
      <w:r>
        <w:t>16/26</w:t>
      </w:r>
    </w:p>
    <w:p w:rsidR="008F6FC5" w:rsidRPr="00212DB0" w:rsidRDefault="008F6FC5" w:rsidP="008F6FC5">
      <w:pPr>
        <w:pBdr>
          <w:top w:val="single" w:sz="4" w:space="1" w:color="auto"/>
          <w:left w:val="single" w:sz="4" w:space="4" w:color="auto"/>
          <w:bottom w:val="single" w:sz="4" w:space="1" w:color="auto"/>
          <w:right w:val="single" w:sz="4" w:space="4" w:color="auto"/>
        </w:pBdr>
        <w:shd w:val="clear" w:color="auto" w:fill="D6E3BC" w:themeFill="accent3" w:themeFillTint="66"/>
        <w:jc w:val="center"/>
        <w:rPr>
          <w:b/>
          <w:sz w:val="32"/>
          <w:szCs w:val="32"/>
        </w:rPr>
      </w:pPr>
      <w:r w:rsidRPr="00212DB0">
        <w:rPr>
          <w:b/>
          <w:sz w:val="32"/>
          <w:szCs w:val="32"/>
        </w:rPr>
        <w:lastRenderedPageBreak/>
        <w:t>DOSSIER RESSOURCES</w:t>
      </w:r>
    </w:p>
    <w:p w:rsidR="008F13BE" w:rsidRPr="008E6F41" w:rsidRDefault="008F6FC5" w:rsidP="008F13BE">
      <w:pPr>
        <w:pStyle w:val="Paragraphedeliste"/>
        <w:numPr>
          <w:ilvl w:val="0"/>
          <w:numId w:val="2"/>
        </w:numPr>
        <w:rPr>
          <w:b/>
          <w:sz w:val="32"/>
          <w:szCs w:val="32"/>
          <w:u w:val="single"/>
        </w:rPr>
      </w:pPr>
      <w:r w:rsidRPr="008E6F41">
        <w:rPr>
          <w:b/>
          <w:sz w:val="32"/>
          <w:szCs w:val="32"/>
          <w:u w:val="single"/>
        </w:rPr>
        <w:t>ENTRETIENS SPECIFICITES GNV</w:t>
      </w:r>
    </w:p>
    <w:p w:rsidR="000337F0" w:rsidRPr="008F13BE" w:rsidRDefault="008F13BE" w:rsidP="008F13BE">
      <w:pPr>
        <w:numPr>
          <w:ilvl w:val="0"/>
          <w:numId w:val="21"/>
        </w:numPr>
      </w:pPr>
      <w:proofErr w:type="gramStart"/>
      <w:r>
        <w:rPr>
          <w:b/>
          <w:bCs/>
        </w:rPr>
        <w:t>Contrôles</w:t>
      </w:r>
      <w:proofErr w:type="gramEnd"/>
      <w:r w:rsidR="00FA7B56" w:rsidRPr="008F13BE">
        <w:rPr>
          <w:b/>
          <w:bCs/>
        </w:rPr>
        <w:t>:</w:t>
      </w:r>
    </w:p>
    <w:p w:rsidR="000337F0" w:rsidRPr="008F13BE" w:rsidRDefault="00FA7B56" w:rsidP="008F13BE">
      <w:pPr>
        <w:numPr>
          <w:ilvl w:val="1"/>
          <w:numId w:val="21"/>
        </w:numPr>
      </w:pPr>
      <w:r w:rsidRPr="008F13BE">
        <w:t xml:space="preserve">Tous les 30.000 km (20.000 miles) ou 2 ans en </w:t>
      </w:r>
      <w:r w:rsidRPr="008F13BE">
        <w:rPr>
          <w:b/>
          <w:bCs/>
        </w:rPr>
        <w:t>conditions normales</w:t>
      </w:r>
    </w:p>
    <w:p w:rsidR="000337F0" w:rsidRPr="008F13BE" w:rsidRDefault="00FA7B56" w:rsidP="008F13BE">
      <w:pPr>
        <w:numPr>
          <w:ilvl w:val="1"/>
          <w:numId w:val="21"/>
        </w:numPr>
      </w:pPr>
      <w:r w:rsidRPr="008F13BE">
        <w:t xml:space="preserve">Tous les 20.000 km (12.000 miles) ou 1 an en </w:t>
      </w:r>
      <w:r w:rsidRPr="008F13BE">
        <w:rPr>
          <w:b/>
          <w:bCs/>
        </w:rPr>
        <w:t>conditions sévères</w:t>
      </w:r>
    </w:p>
    <w:p w:rsidR="000337F0" w:rsidRPr="008F13BE" w:rsidRDefault="00FA7B56" w:rsidP="008F13BE">
      <w:pPr>
        <w:numPr>
          <w:ilvl w:val="2"/>
          <w:numId w:val="21"/>
        </w:numPr>
      </w:pPr>
      <w:r w:rsidRPr="008F13BE">
        <w:t>État et étanchéité des canalisations GNV – également à effectuer pour la visite de garantie.</w:t>
      </w:r>
    </w:p>
    <w:p w:rsidR="008F13BE" w:rsidRDefault="008F13BE" w:rsidP="008F13BE">
      <w:r w:rsidRPr="008F13BE">
        <w:t>Examen visuel des fixations du réservoir GNV – également à effectuer pour la visite de garantie</w:t>
      </w:r>
      <w:r>
        <w:t>.</w:t>
      </w:r>
    </w:p>
    <w:p w:rsidR="000337F0" w:rsidRPr="008F13BE" w:rsidRDefault="00FA7B56" w:rsidP="008F13BE">
      <w:pPr>
        <w:numPr>
          <w:ilvl w:val="0"/>
          <w:numId w:val="22"/>
        </w:numPr>
      </w:pPr>
      <w:proofErr w:type="gramStart"/>
      <w:r w:rsidRPr="008F13BE">
        <w:rPr>
          <w:b/>
          <w:bCs/>
        </w:rPr>
        <w:t>Contrôle</w:t>
      </w:r>
      <w:r w:rsidR="008F13BE">
        <w:rPr>
          <w:b/>
          <w:bCs/>
        </w:rPr>
        <w:t>s</w:t>
      </w:r>
      <w:proofErr w:type="gramEnd"/>
      <w:r w:rsidRPr="008F13BE">
        <w:rPr>
          <w:b/>
          <w:bCs/>
        </w:rPr>
        <w:t xml:space="preserve"> :</w:t>
      </w:r>
    </w:p>
    <w:p w:rsidR="000337F0" w:rsidRPr="008F13BE" w:rsidRDefault="00FA7B56" w:rsidP="008F13BE">
      <w:pPr>
        <w:numPr>
          <w:ilvl w:val="1"/>
          <w:numId w:val="22"/>
        </w:numPr>
      </w:pPr>
      <w:r w:rsidRPr="008F13BE">
        <w:t>Tous les 3 ans,</w:t>
      </w:r>
    </w:p>
    <w:p w:rsidR="000337F0" w:rsidRPr="008F13BE" w:rsidRDefault="00FA7B56" w:rsidP="008F13BE">
      <w:pPr>
        <w:numPr>
          <w:ilvl w:val="2"/>
          <w:numId w:val="22"/>
        </w:numPr>
      </w:pPr>
      <w:r w:rsidRPr="008F13BE">
        <w:t>Examen visuel et mise à l’épreuve du réservoir GNV.</w:t>
      </w:r>
    </w:p>
    <w:p w:rsidR="000337F0" w:rsidRPr="008F13BE" w:rsidRDefault="00FA7B56" w:rsidP="008F13BE">
      <w:pPr>
        <w:numPr>
          <w:ilvl w:val="1"/>
          <w:numId w:val="22"/>
        </w:numPr>
      </w:pPr>
      <w:r w:rsidRPr="008F13BE">
        <w:t>Tous les 20 ans,</w:t>
      </w:r>
    </w:p>
    <w:p w:rsidR="008F13BE" w:rsidRDefault="00FA7B56" w:rsidP="008F13BE">
      <w:pPr>
        <w:numPr>
          <w:ilvl w:val="2"/>
          <w:numId w:val="22"/>
        </w:numPr>
      </w:pPr>
      <w:r w:rsidRPr="008F13BE">
        <w:t>Remplacement du réservoir GNV.</w:t>
      </w:r>
    </w:p>
    <w:p w:rsidR="00845761" w:rsidRDefault="00845761" w:rsidP="00845761"/>
    <w:p w:rsidR="00845761" w:rsidRDefault="00845761" w:rsidP="00845761"/>
    <w:p w:rsidR="00845761" w:rsidRDefault="00845761" w:rsidP="00845761"/>
    <w:p w:rsidR="00845761" w:rsidRDefault="00845761" w:rsidP="00845761"/>
    <w:p w:rsidR="00845761" w:rsidRDefault="00845761" w:rsidP="00845761"/>
    <w:p w:rsidR="00845761" w:rsidRDefault="00845761" w:rsidP="00845761"/>
    <w:p w:rsidR="00845761" w:rsidRDefault="00845761" w:rsidP="00845761"/>
    <w:p w:rsidR="00845761" w:rsidRDefault="00845761" w:rsidP="00845761"/>
    <w:p w:rsidR="00845761" w:rsidRDefault="00845761" w:rsidP="00845761"/>
    <w:p w:rsidR="00845761" w:rsidRDefault="00845761" w:rsidP="00845761"/>
    <w:p w:rsidR="00845761" w:rsidRDefault="00845761" w:rsidP="00845761"/>
    <w:p w:rsidR="00845761" w:rsidRDefault="00845761" w:rsidP="00845761"/>
    <w:p w:rsidR="00845761" w:rsidRDefault="00845761" w:rsidP="00845761"/>
    <w:p w:rsidR="00845761" w:rsidRDefault="00845761" w:rsidP="00845761"/>
    <w:p w:rsidR="00845761" w:rsidRDefault="00845761" w:rsidP="00845761"/>
    <w:p w:rsidR="00845761" w:rsidRDefault="00845761" w:rsidP="00845761"/>
    <w:p w:rsidR="00845761" w:rsidRDefault="00845761" w:rsidP="00845761"/>
    <w:p w:rsidR="00845761" w:rsidRDefault="00E8470B" w:rsidP="00845761">
      <w:r>
        <w:t>17/26</w:t>
      </w:r>
    </w:p>
    <w:p w:rsidR="00845761" w:rsidRPr="00212DB0" w:rsidRDefault="00845761" w:rsidP="00845761">
      <w:pPr>
        <w:pBdr>
          <w:top w:val="single" w:sz="4" w:space="1" w:color="auto"/>
          <w:left w:val="single" w:sz="4" w:space="4" w:color="auto"/>
          <w:bottom w:val="single" w:sz="4" w:space="1" w:color="auto"/>
          <w:right w:val="single" w:sz="4" w:space="4" w:color="auto"/>
        </w:pBdr>
        <w:shd w:val="clear" w:color="auto" w:fill="D6E3BC" w:themeFill="accent3" w:themeFillTint="66"/>
        <w:jc w:val="center"/>
        <w:rPr>
          <w:b/>
          <w:sz w:val="32"/>
          <w:szCs w:val="32"/>
        </w:rPr>
      </w:pPr>
      <w:r w:rsidRPr="00212DB0">
        <w:rPr>
          <w:b/>
          <w:sz w:val="32"/>
          <w:szCs w:val="32"/>
        </w:rPr>
        <w:lastRenderedPageBreak/>
        <w:t>DOSSIER RESSOURCES</w:t>
      </w:r>
    </w:p>
    <w:p w:rsidR="00845761" w:rsidRPr="00845761" w:rsidRDefault="00845761" w:rsidP="00845761">
      <w:pPr>
        <w:pStyle w:val="Paragraphedeliste"/>
        <w:numPr>
          <w:ilvl w:val="0"/>
          <w:numId w:val="2"/>
        </w:numPr>
        <w:rPr>
          <w:b/>
          <w:sz w:val="32"/>
          <w:szCs w:val="32"/>
          <w:u w:val="single"/>
        </w:rPr>
      </w:pPr>
      <w:r w:rsidRPr="00845761">
        <w:rPr>
          <w:b/>
          <w:sz w:val="32"/>
          <w:szCs w:val="32"/>
          <w:u w:val="single"/>
        </w:rPr>
        <w:t>CONTROLES SPECIFICITES GNV</w:t>
      </w:r>
    </w:p>
    <w:p w:rsidR="000337F0" w:rsidRPr="00207E88" w:rsidRDefault="00FA7B56" w:rsidP="00207E88">
      <w:pPr>
        <w:numPr>
          <w:ilvl w:val="0"/>
          <w:numId w:val="23"/>
        </w:numPr>
      </w:pPr>
      <w:r w:rsidRPr="00207E88">
        <w:rPr>
          <w:b/>
          <w:bCs/>
        </w:rPr>
        <w:t>Avec l’outil de diagnostic, possibilité de connaître :</w:t>
      </w:r>
    </w:p>
    <w:p w:rsidR="000337F0" w:rsidRPr="00207E88" w:rsidRDefault="00FA7B56" w:rsidP="00207E88">
      <w:pPr>
        <w:numPr>
          <w:ilvl w:val="1"/>
          <w:numId w:val="23"/>
        </w:numPr>
      </w:pPr>
      <w:r w:rsidRPr="00207E88">
        <w:t>« Pression de tarage détendeur GNV »  =&gt; valeur ~ 1,6 bars</w:t>
      </w:r>
    </w:p>
    <w:p w:rsidR="000337F0" w:rsidRPr="00207E88" w:rsidRDefault="00FA7B56" w:rsidP="00207E88">
      <w:pPr>
        <w:numPr>
          <w:ilvl w:val="1"/>
          <w:numId w:val="23"/>
        </w:numPr>
      </w:pPr>
      <w:r w:rsidRPr="00207E88">
        <w:t>Quantité de gaz dans le réservoir GNV</w:t>
      </w:r>
    </w:p>
    <w:p w:rsidR="000337F0" w:rsidRPr="00207E88" w:rsidRDefault="00FA7B56" w:rsidP="00207E88">
      <w:pPr>
        <w:numPr>
          <w:ilvl w:val="1"/>
          <w:numId w:val="23"/>
        </w:numPr>
      </w:pPr>
      <w:r w:rsidRPr="00207E88">
        <w:t>Absence de fuite dans le circuit BP GNV</w:t>
      </w:r>
    </w:p>
    <w:p w:rsidR="000337F0" w:rsidRPr="00207E88" w:rsidRDefault="00FA7B56" w:rsidP="00207E88">
      <w:pPr>
        <w:numPr>
          <w:ilvl w:val="1"/>
          <w:numId w:val="23"/>
        </w:numPr>
      </w:pPr>
      <w:r w:rsidRPr="00207E88">
        <w:t xml:space="preserve">Absence de défauts dans les calculateurs essence et GNV </w:t>
      </w:r>
    </w:p>
    <w:p w:rsidR="000337F0" w:rsidRPr="008E6F41" w:rsidRDefault="00FA7B56" w:rsidP="008E6F41">
      <w:pPr>
        <w:numPr>
          <w:ilvl w:val="0"/>
          <w:numId w:val="23"/>
        </w:numPr>
      </w:pPr>
      <w:r w:rsidRPr="008E6F41">
        <w:rPr>
          <w:b/>
          <w:bCs/>
        </w:rPr>
        <w:t>Contrôle étanchéité détendeur GNV</w:t>
      </w:r>
      <w:r w:rsidRPr="008E6F41">
        <w:t xml:space="preserve"> </w:t>
      </w:r>
    </w:p>
    <w:p w:rsidR="000337F0" w:rsidRPr="008E6F41" w:rsidRDefault="00FA7B56" w:rsidP="008E6F41">
      <w:pPr>
        <w:numPr>
          <w:ilvl w:val="1"/>
          <w:numId w:val="23"/>
        </w:numPr>
      </w:pPr>
      <w:r w:rsidRPr="008E6F41">
        <w:t>Désaccoupler le tube de dépression</w:t>
      </w:r>
    </w:p>
    <w:p w:rsidR="000337F0" w:rsidRPr="008E6F41" w:rsidRDefault="00FA7B56" w:rsidP="008E6F41">
      <w:pPr>
        <w:numPr>
          <w:ilvl w:val="1"/>
          <w:numId w:val="23"/>
        </w:numPr>
      </w:pPr>
      <w:r w:rsidRPr="008E6F41">
        <w:t>Relier l'outil [5] à la sortie de dépression du détendeur GNV.</w:t>
      </w:r>
    </w:p>
    <w:p w:rsidR="000337F0" w:rsidRPr="008E6F41" w:rsidRDefault="00FA7B56" w:rsidP="008E6F41">
      <w:pPr>
        <w:numPr>
          <w:ilvl w:val="1"/>
          <w:numId w:val="23"/>
        </w:numPr>
      </w:pPr>
      <w:r w:rsidRPr="008E6F41">
        <w:t>Appliquer une dépression d'environ 0,5 bar.</w:t>
      </w:r>
    </w:p>
    <w:p w:rsidR="000337F0" w:rsidRPr="008E6F41" w:rsidRDefault="00FA7B56" w:rsidP="008E6F41">
      <w:pPr>
        <w:numPr>
          <w:ilvl w:val="1"/>
          <w:numId w:val="23"/>
        </w:numPr>
      </w:pPr>
      <w:r w:rsidRPr="008E6F41">
        <w:t>L'aiguille du manomètre de l'outil [5] doit rester stable et en position ; le détendeur GNV est alors étanche.</w:t>
      </w:r>
    </w:p>
    <w:p w:rsidR="000337F0" w:rsidRPr="008E6F41" w:rsidRDefault="00FA7B56" w:rsidP="008E6F41">
      <w:pPr>
        <w:numPr>
          <w:ilvl w:val="1"/>
          <w:numId w:val="23"/>
        </w:numPr>
      </w:pPr>
      <w:r w:rsidRPr="008E6F41">
        <w:t>Si l'aiguille du manomètre revient vers zéro, le détendeur GNV à une fuite interne, procéder à son échange.</w:t>
      </w:r>
    </w:p>
    <w:p w:rsidR="008E6F41" w:rsidRDefault="00A3722E" w:rsidP="007406F6">
      <w:r>
        <w:rPr>
          <w:noProof/>
          <w:lang w:eastAsia="fr-FR"/>
        </w:rPr>
        <w:pict>
          <v:shapetype id="_x0000_t202" coordsize="21600,21600" o:spt="202" path="m,l,21600r21600,l21600,xe">
            <v:stroke joinstyle="miter"/>
            <v:path gradientshapeok="t" o:connecttype="rect"/>
          </v:shapetype>
          <v:shape id="_x0000_s1028" type="#_x0000_t202" style="position:absolute;margin-left:200.25pt;margin-top:32.15pt;width:147pt;height:66.75pt;z-index:251658240">
            <v:textbox>
              <w:txbxContent>
                <w:p w:rsidR="008E6F41" w:rsidRPr="008E6F41" w:rsidRDefault="008E6F41" w:rsidP="008E6F41">
                  <w:r w:rsidRPr="008E6F41">
                    <w:rPr>
                      <w:b/>
                      <w:bCs/>
                    </w:rPr>
                    <w:t xml:space="preserve">[5] Pompe manuelle à pression dépression type FACOM DA 16 </w:t>
                  </w:r>
                </w:p>
                <w:p w:rsidR="008E6F41" w:rsidRDefault="008E6F41"/>
              </w:txbxContent>
            </v:textbox>
          </v:shape>
        </w:pict>
      </w:r>
      <w:r w:rsidR="008E6F41" w:rsidRPr="008E6F41">
        <w:rPr>
          <w:noProof/>
          <w:lang w:eastAsia="fr-FR"/>
        </w:rPr>
        <w:drawing>
          <wp:inline distT="0" distB="0" distL="0" distR="0">
            <wp:extent cx="1743075" cy="1590675"/>
            <wp:effectExtent l="19050" t="0" r="9525" b="0"/>
            <wp:docPr id="29" name="Image 29" descr="E5AP2KXC"/>
            <wp:cNvGraphicFramePr/>
            <a:graphic xmlns:a="http://schemas.openxmlformats.org/drawingml/2006/main">
              <a:graphicData uri="http://schemas.openxmlformats.org/drawingml/2006/picture">
                <pic:pic xmlns:pic="http://schemas.openxmlformats.org/drawingml/2006/picture">
                  <pic:nvPicPr>
                    <pic:cNvPr id="168964" name="Picture 4" descr="E5AP2KXC"/>
                    <pic:cNvPicPr>
                      <a:picLocks noChangeAspect="1" noChangeArrowheads="1"/>
                    </pic:cNvPicPr>
                  </pic:nvPicPr>
                  <pic:blipFill>
                    <a:blip r:embed="rId17" cstate="print"/>
                    <a:srcRect/>
                    <a:stretch>
                      <a:fillRect/>
                    </a:stretch>
                  </pic:blipFill>
                  <pic:spPr bwMode="auto">
                    <a:xfrm>
                      <a:off x="0" y="0"/>
                      <a:ext cx="1745901" cy="1593254"/>
                    </a:xfrm>
                    <a:prstGeom prst="rect">
                      <a:avLst/>
                    </a:prstGeom>
                    <a:noFill/>
                    <a:ln w="9525">
                      <a:noFill/>
                      <a:miter lim="800000"/>
                      <a:headEnd/>
                      <a:tailEnd/>
                    </a:ln>
                  </pic:spPr>
                </pic:pic>
              </a:graphicData>
            </a:graphic>
          </wp:inline>
        </w:drawing>
      </w:r>
    </w:p>
    <w:p w:rsidR="000337F0" w:rsidRPr="00845761" w:rsidRDefault="00FA7B56" w:rsidP="00845761">
      <w:pPr>
        <w:numPr>
          <w:ilvl w:val="0"/>
          <w:numId w:val="25"/>
        </w:numPr>
      </w:pPr>
      <w:r w:rsidRPr="00845761">
        <w:rPr>
          <w:b/>
          <w:bCs/>
        </w:rPr>
        <w:t>Réglage Pression Aval GNV :</w:t>
      </w:r>
    </w:p>
    <w:p w:rsidR="000337F0" w:rsidRPr="00845761" w:rsidRDefault="00FA7B56" w:rsidP="00845761">
      <w:pPr>
        <w:numPr>
          <w:ilvl w:val="1"/>
          <w:numId w:val="25"/>
        </w:numPr>
      </w:pPr>
      <w:r w:rsidRPr="00845761">
        <w:t xml:space="preserve"> Se munir des outils spécifiques suivants :</w:t>
      </w:r>
    </w:p>
    <w:p w:rsidR="00845761" w:rsidRDefault="00A3722E" w:rsidP="007406F6">
      <w:r>
        <w:rPr>
          <w:noProof/>
          <w:lang w:eastAsia="fr-FR"/>
        </w:rPr>
        <w:pict>
          <v:shape id="_x0000_s1029" type="#_x0000_t202" style="position:absolute;margin-left:175.5pt;margin-top:71.45pt;width:207.75pt;height:84pt;z-index:251659264">
            <v:textbox>
              <w:txbxContent>
                <w:p w:rsidR="00845761" w:rsidRDefault="00845761">
                  <w:r>
                    <w:rPr>
                      <w:b/>
                      <w:bCs/>
                    </w:rPr>
                    <w:t>[</w:t>
                  </w:r>
                  <w:r w:rsidRPr="00845761">
                    <w:rPr>
                      <w:b/>
                      <w:bCs/>
                    </w:rPr>
                    <w:t>3] contrôleur de pression 1602.A (Coffret S.1602</w:t>
                  </w:r>
                </w:p>
              </w:txbxContent>
            </v:textbox>
          </v:shape>
        </w:pict>
      </w:r>
      <w:r w:rsidR="00845761" w:rsidRPr="00845761">
        <w:rPr>
          <w:noProof/>
          <w:lang w:eastAsia="fr-FR"/>
        </w:rPr>
        <w:drawing>
          <wp:inline distT="0" distB="0" distL="0" distR="0">
            <wp:extent cx="1943100" cy="2124075"/>
            <wp:effectExtent l="19050" t="0" r="0" b="0"/>
            <wp:docPr id="30" name="Image 30" descr="E5AP2KVC"/>
            <wp:cNvGraphicFramePr/>
            <a:graphic xmlns:a="http://schemas.openxmlformats.org/drawingml/2006/main">
              <a:graphicData uri="http://schemas.openxmlformats.org/drawingml/2006/picture">
                <pic:pic xmlns:pic="http://schemas.openxmlformats.org/drawingml/2006/picture">
                  <pic:nvPicPr>
                    <pic:cNvPr id="169989" name="Picture 5" descr="E5AP2KVC"/>
                    <pic:cNvPicPr>
                      <a:picLocks noChangeAspect="1" noChangeArrowheads="1"/>
                    </pic:cNvPicPr>
                  </pic:nvPicPr>
                  <pic:blipFill>
                    <a:blip r:embed="rId18" cstate="print"/>
                    <a:srcRect/>
                    <a:stretch>
                      <a:fillRect/>
                    </a:stretch>
                  </pic:blipFill>
                  <pic:spPr bwMode="auto">
                    <a:xfrm>
                      <a:off x="0" y="0"/>
                      <a:ext cx="1943341" cy="2124338"/>
                    </a:xfrm>
                    <a:prstGeom prst="rect">
                      <a:avLst/>
                    </a:prstGeom>
                    <a:noFill/>
                    <a:ln w="9525">
                      <a:noFill/>
                      <a:miter lim="800000"/>
                      <a:headEnd/>
                      <a:tailEnd/>
                    </a:ln>
                  </pic:spPr>
                </pic:pic>
              </a:graphicData>
            </a:graphic>
          </wp:inline>
        </w:drawing>
      </w:r>
    </w:p>
    <w:p w:rsidR="00845761" w:rsidRDefault="00E8470B" w:rsidP="007406F6">
      <w:r>
        <w:t>18/26</w:t>
      </w:r>
    </w:p>
    <w:p w:rsidR="00C5659C" w:rsidRPr="00212DB0" w:rsidRDefault="00C5659C" w:rsidP="00C5659C">
      <w:pPr>
        <w:pBdr>
          <w:top w:val="single" w:sz="4" w:space="1" w:color="auto"/>
          <w:left w:val="single" w:sz="4" w:space="4" w:color="auto"/>
          <w:bottom w:val="single" w:sz="4" w:space="1" w:color="auto"/>
          <w:right w:val="single" w:sz="4" w:space="4" w:color="auto"/>
        </w:pBdr>
        <w:shd w:val="clear" w:color="auto" w:fill="D6E3BC" w:themeFill="accent3" w:themeFillTint="66"/>
        <w:jc w:val="center"/>
        <w:rPr>
          <w:b/>
          <w:sz w:val="32"/>
          <w:szCs w:val="32"/>
        </w:rPr>
      </w:pPr>
      <w:r w:rsidRPr="00212DB0">
        <w:rPr>
          <w:b/>
          <w:sz w:val="32"/>
          <w:szCs w:val="32"/>
        </w:rPr>
        <w:lastRenderedPageBreak/>
        <w:t>DOSSIER RESSOURCES</w:t>
      </w:r>
    </w:p>
    <w:p w:rsidR="008E6F41" w:rsidRDefault="00A3722E" w:rsidP="007406F6">
      <w:r>
        <w:rPr>
          <w:noProof/>
          <w:lang w:eastAsia="fr-FR"/>
        </w:rPr>
        <w:pict>
          <v:shape id="_x0000_s1030" type="#_x0000_t202" style="position:absolute;margin-left:206.25pt;margin-top:62.8pt;width:207.75pt;height:63.75pt;z-index:251660288">
            <v:textbox>
              <w:txbxContent>
                <w:p w:rsidR="00845761" w:rsidRPr="00845761" w:rsidRDefault="00845761" w:rsidP="00845761">
                  <w:r w:rsidRPr="00845761">
                    <w:rPr>
                      <w:b/>
                      <w:bCs/>
                    </w:rPr>
                    <w:t>[4] raccord de prise de pression 1602.B (Coffret S.1602)</w:t>
                  </w:r>
                </w:p>
                <w:p w:rsidR="00845761" w:rsidRDefault="00845761"/>
              </w:txbxContent>
            </v:textbox>
          </v:shape>
        </w:pict>
      </w:r>
      <w:r w:rsidR="00845761" w:rsidRPr="00845761">
        <w:rPr>
          <w:noProof/>
          <w:lang w:eastAsia="fr-FR"/>
        </w:rPr>
        <w:drawing>
          <wp:inline distT="0" distB="0" distL="0" distR="0">
            <wp:extent cx="2095500" cy="1800225"/>
            <wp:effectExtent l="19050" t="0" r="0" b="0"/>
            <wp:docPr id="31" name="Image 31" descr="E5AP2KWC"/>
            <wp:cNvGraphicFramePr/>
            <a:graphic xmlns:a="http://schemas.openxmlformats.org/drawingml/2006/main">
              <a:graphicData uri="http://schemas.openxmlformats.org/drawingml/2006/picture">
                <pic:pic xmlns:pic="http://schemas.openxmlformats.org/drawingml/2006/picture">
                  <pic:nvPicPr>
                    <pic:cNvPr id="169990" name="Picture 6" descr="E5AP2KWC"/>
                    <pic:cNvPicPr>
                      <a:picLocks noChangeAspect="1" noChangeArrowheads="1"/>
                    </pic:cNvPicPr>
                  </pic:nvPicPr>
                  <pic:blipFill>
                    <a:blip r:embed="rId19" cstate="print"/>
                    <a:srcRect/>
                    <a:stretch>
                      <a:fillRect/>
                    </a:stretch>
                  </pic:blipFill>
                  <pic:spPr bwMode="auto">
                    <a:xfrm>
                      <a:off x="0" y="0"/>
                      <a:ext cx="2095500" cy="1800225"/>
                    </a:xfrm>
                    <a:prstGeom prst="rect">
                      <a:avLst/>
                    </a:prstGeom>
                    <a:noFill/>
                    <a:ln w="9525">
                      <a:noFill/>
                      <a:miter lim="800000"/>
                      <a:headEnd/>
                      <a:tailEnd/>
                    </a:ln>
                  </pic:spPr>
                </pic:pic>
              </a:graphicData>
            </a:graphic>
          </wp:inline>
        </w:drawing>
      </w:r>
      <w:r w:rsidR="00845761">
        <w:t xml:space="preserve">  </w:t>
      </w:r>
    </w:p>
    <w:p w:rsidR="000337F0" w:rsidRPr="002410FA" w:rsidRDefault="00FA7B56" w:rsidP="002410FA">
      <w:pPr>
        <w:numPr>
          <w:ilvl w:val="0"/>
          <w:numId w:val="26"/>
        </w:numPr>
      </w:pPr>
      <w:r w:rsidRPr="002410FA">
        <w:rPr>
          <w:b/>
          <w:bCs/>
        </w:rPr>
        <w:t>Contrôle de la pression Aval Détendeur :</w:t>
      </w:r>
    </w:p>
    <w:p w:rsidR="000337F0" w:rsidRPr="002410FA" w:rsidRDefault="00FA7B56" w:rsidP="002410FA">
      <w:pPr>
        <w:numPr>
          <w:ilvl w:val="1"/>
          <w:numId w:val="26"/>
        </w:numPr>
        <w:tabs>
          <w:tab w:val="clear" w:pos="1440"/>
        </w:tabs>
      </w:pPr>
      <w:r w:rsidRPr="002410FA">
        <w:t xml:space="preserve"> Accélérer jusqu'à un régime de 3000 tr/mn.</w:t>
      </w:r>
    </w:p>
    <w:p w:rsidR="000337F0" w:rsidRPr="002410FA" w:rsidRDefault="00FA7B56" w:rsidP="002410FA">
      <w:pPr>
        <w:numPr>
          <w:ilvl w:val="1"/>
          <w:numId w:val="26"/>
        </w:numPr>
        <w:tabs>
          <w:tab w:val="clear" w:pos="1440"/>
        </w:tabs>
      </w:pPr>
      <w:r w:rsidRPr="002410FA">
        <w:t xml:space="preserve"> Revenir au ralenti.</w:t>
      </w:r>
    </w:p>
    <w:p w:rsidR="000337F0" w:rsidRPr="002410FA" w:rsidRDefault="00FA7B56" w:rsidP="002410FA">
      <w:pPr>
        <w:numPr>
          <w:ilvl w:val="1"/>
          <w:numId w:val="26"/>
        </w:numPr>
        <w:tabs>
          <w:tab w:val="clear" w:pos="1440"/>
        </w:tabs>
      </w:pPr>
      <w:r w:rsidRPr="002410FA">
        <w:t xml:space="preserve"> Attendre 30 secondes.</w:t>
      </w:r>
    </w:p>
    <w:p w:rsidR="000337F0" w:rsidRPr="002410FA" w:rsidRDefault="00FA7B56" w:rsidP="002410FA">
      <w:pPr>
        <w:numPr>
          <w:ilvl w:val="1"/>
          <w:numId w:val="26"/>
        </w:numPr>
        <w:tabs>
          <w:tab w:val="clear" w:pos="1440"/>
        </w:tabs>
      </w:pPr>
      <w:r w:rsidRPr="002410FA">
        <w:t xml:space="preserve"> Relever la pression lue sur l'outil [3]. </w:t>
      </w:r>
    </w:p>
    <w:p w:rsidR="000337F0" w:rsidRPr="002410FA" w:rsidRDefault="00FA7B56" w:rsidP="002410FA">
      <w:pPr>
        <w:numPr>
          <w:ilvl w:val="0"/>
          <w:numId w:val="26"/>
        </w:numPr>
      </w:pPr>
      <w:r w:rsidRPr="002410FA">
        <w:t xml:space="preserve"> </w:t>
      </w:r>
      <w:r w:rsidRPr="002410FA">
        <w:rPr>
          <w:b/>
          <w:bCs/>
        </w:rPr>
        <w:t>Réglage de la pression Aval</w:t>
      </w:r>
    </w:p>
    <w:p w:rsidR="000337F0" w:rsidRPr="002410FA" w:rsidRDefault="00FA7B56" w:rsidP="002410FA">
      <w:pPr>
        <w:numPr>
          <w:ilvl w:val="1"/>
          <w:numId w:val="26"/>
        </w:numPr>
        <w:tabs>
          <w:tab w:val="clear" w:pos="1440"/>
        </w:tabs>
      </w:pPr>
      <w:r w:rsidRPr="002410FA">
        <w:rPr>
          <w:b/>
          <w:bCs/>
        </w:rPr>
        <w:t xml:space="preserve"> </w:t>
      </w:r>
      <w:r w:rsidRPr="002410FA">
        <w:t>Déposer le cache (4).</w:t>
      </w:r>
    </w:p>
    <w:p w:rsidR="000337F0" w:rsidRPr="002410FA" w:rsidRDefault="00FA7B56" w:rsidP="002410FA">
      <w:pPr>
        <w:numPr>
          <w:ilvl w:val="1"/>
          <w:numId w:val="26"/>
        </w:numPr>
        <w:tabs>
          <w:tab w:val="clear" w:pos="1440"/>
        </w:tabs>
      </w:pPr>
      <w:r w:rsidRPr="002410FA">
        <w:t xml:space="preserve"> Moteur tournant au ralenti, en mode GNV.</w:t>
      </w:r>
    </w:p>
    <w:p w:rsidR="000337F0" w:rsidRPr="002410FA" w:rsidRDefault="00FA7B56" w:rsidP="002410FA">
      <w:pPr>
        <w:numPr>
          <w:ilvl w:val="1"/>
          <w:numId w:val="26"/>
        </w:numPr>
        <w:tabs>
          <w:tab w:val="clear" w:pos="1440"/>
        </w:tabs>
      </w:pPr>
      <w:r w:rsidRPr="002410FA">
        <w:t xml:space="preserve"> Agir sur la vis pour régler la pression GNV :</w:t>
      </w:r>
    </w:p>
    <w:p w:rsidR="000337F0" w:rsidRPr="002410FA" w:rsidRDefault="00FA7B56" w:rsidP="002410FA">
      <w:pPr>
        <w:numPr>
          <w:ilvl w:val="2"/>
          <w:numId w:val="26"/>
        </w:numPr>
      </w:pPr>
      <w:r w:rsidRPr="002410FA">
        <w:t xml:space="preserve"> Serrer la vis pour diminuer la pression (sens horaire)</w:t>
      </w:r>
    </w:p>
    <w:p w:rsidR="000337F0" w:rsidRPr="002410FA" w:rsidRDefault="00FA7B56" w:rsidP="002410FA">
      <w:pPr>
        <w:numPr>
          <w:ilvl w:val="2"/>
          <w:numId w:val="26"/>
        </w:numPr>
      </w:pPr>
      <w:r w:rsidRPr="002410FA">
        <w:t xml:space="preserve"> Desserrer la vis pour augmenter la pression (sens antihoraire) </w:t>
      </w:r>
    </w:p>
    <w:p w:rsidR="00845761" w:rsidRDefault="000D5F36" w:rsidP="007406F6">
      <w:r w:rsidRPr="000D5F36">
        <w:rPr>
          <w:noProof/>
          <w:lang w:eastAsia="fr-FR"/>
        </w:rPr>
        <w:drawing>
          <wp:inline distT="0" distB="0" distL="0" distR="0">
            <wp:extent cx="2828925" cy="3238500"/>
            <wp:effectExtent l="19050" t="0" r="9525" b="0"/>
            <wp:docPr id="32" name="Image 32" descr="B1HP25CP"/>
            <wp:cNvGraphicFramePr/>
            <a:graphic xmlns:a="http://schemas.openxmlformats.org/drawingml/2006/main">
              <a:graphicData uri="http://schemas.openxmlformats.org/drawingml/2006/picture">
                <pic:pic xmlns:pic="http://schemas.openxmlformats.org/drawingml/2006/picture">
                  <pic:nvPicPr>
                    <pic:cNvPr id="171012" name="Picture 4" descr="B1HP25CP"/>
                    <pic:cNvPicPr>
                      <a:picLocks noChangeAspect="1" noChangeArrowheads="1"/>
                    </pic:cNvPicPr>
                  </pic:nvPicPr>
                  <pic:blipFill>
                    <a:blip r:embed="rId20" cstate="print"/>
                    <a:srcRect/>
                    <a:stretch>
                      <a:fillRect/>
                    </a:stretch>
                  </pic:blipFill>
                  <pic:spPr bwMode="auto">
                    <a:xfrm>
                      <a:off x="0" y="0"/>
                      <a:ext cx="2828925" cy="3238500"/>
                    </a:xfrm>
                    <a:prstGeom prst="rect">
                      <a:avLst/>
                    </a:prstGeom>
                    <a:noFill/>
                    <a:ln w="9525">
                      <a:noFill/>
                      <a:miter lim="800000"/>
                      <a:headEnd/>
                      <a:tailEnd/>
                    </a:ln>
                  </pic:spPr>
                </pic:pic>
              </a:graphicData>
            </a:graphic>
          </wp:inline>
        </w:drawing>
      </w:r>
    </w:p>
    <w:p w:rsidR="002D016E" w:rsidRDefault="00E8470B" w:rsidP="007406F6">
      <w:r>
        <w:t>19/26</w:t>
      </w:r>
    </w:p>
    <w:p w:rsidR="007B32B5" w:rsidRPr="00212DB0" w:rsidRDefault="007B32B5" w:rsidP="007B32B5">
      <w:pPr>
        <w:pBdr>
          <w:top w:val="single" w:sz="4" w:space="1" w:color="auto"/>
          <w:left w:val="single" w:sz="4" w:space="4" w:color="auto"/>
          <w:bottom w:val="single" w:sz="4" w:space="1" w:color="auto"/>
          <w:right w:val="single" w:sz="4" w:space="4" w:color="auto"/>
        </w:pBdr>
        <w:shd w:val="clear" w:color="auto" w:fill="D6E3BC" w:themeFill="accent3" w:themeFillTint="66"/>
        <w:jc w:val="center"/>
        <w:rPr>
          <w:b/>
          <w:sz w:val="32"/>
          <w:szCs w:val="32"/>
        </w:rPr>
      </w:pPr>
      <w:r w:rsidRPr="00212DB0">
        <w:rPr>
          <w:b/>
          <w:sz w:val="32"/>
          <w:szCs w:val="32"/>
        </w:rPr>
        <w:lastRenderedPageBreak/>
        <w:t>DOSSIER RESSOURCES</w:t>
      </w:r>
    </w:p>
    <w:p w:rsidR="002D016E" w:rsidRPr="00A27E1A" w:rsidRDefault="00A27E1A" w:rsidP="00A27E1A">
      <w:pPr>
        <w:pStyle w:val="Paragraphedeliste"/>
        <w:numPr>
          <w:ilvl w:val="0"/>
          <w:numId w:val="2"/>
        </w:numPr>
        <w:rPr>
          <w:b/>
          <w:sz w:val="32"/>
          <w:szCs w:val="32"/>
          <w:u w:val="single"/>
        </w:rPr>
      </w:pPr>
      <w:r w:rsidRPr="00A27E1A">
        <w:rPr>
          <w:b/>
          <w:sz w:val="32"/>
          <w:szCs w:val="32"/>
          <w:u w:val="single"/>
        </w:rPr>
        <w:t>PREVENTION SECURITE</w:t>
      </w:r>
    </w:p>
    <w:p w:rsidR="00A3722E" w:rsidRPr="00A27E1A" w:rsidRDefault="005143A1" w:rsidP="00CB6357">
      <w:pPr>
        <w:ind w:left="720"/>
      </w:pPr>
      <w:r w:rsidRPr="00A27E1A">
        <w:rPr>
          <w:b/>
          <w:bCs/>
        </w:rPr>
        <w:t>Consignes de sécurité :</w:t>
      </w:r>
    </w:p>
    <w:p w:rsidR="00A3722E" w:rsidRPr="00A27E1A" w:rsidRDefault="005143A1" w:rsidP="00A27E1A">
      <w:pPr>
        <w:numPr>
          <w:ilvl w:val="1"/>
          <w:numId w:val="2"/>
        </w:numPr>
      </w:pPr>
      <w:r w:rsidRPr="00A27E1A">
        <w:t>Seul le personnel ayant reçu une formation spécifique aux véhicules bicarburation essence/GNV est autorisé</w:t>
      </w:r>
      <w:r w:rsidR="00A27E1A">
        <w:t>e</w:t>
      </w:r>
      <w:r w:rsidRPr="00A27E1A">
        <w:t xml:space="preserve"> à intervenir sur le véhicule.</w:t>
      </w:r>
    </w:p>
    <w:p w:rsidR="00A3722E" w:rsidRPr="00A27E1A" w:rsidRDefault="005143A1" w:rsidP="00A27E1A">
      <w:pPr>
        <w:numPr>
          <w:ilvl w:val="1"/>
          <w:numId w:val="2"/>
        </w:numPr>
      </w:pPr>
      <w:r w:rsidRPr="00A27E1A">
        <w:t xml:space="preserve">Les personnes autorisées doivent être équipées de vêtements de travail ne contenant pas d'acrylique (risque d'électricité statique). </w:t>
      </w:r>
    </w:p>
    <w:p w:rsidR="00A27E1A" w:rsidRDefault="00A27E1A" w:rsidP="00A27E1A">
      <w:r w:rsidRPr="00A27E1A">
        <w:t>Toute pièce défectueuse, soumise à la haute pression, doit être systématiquement remplacée et non réparée</w:t>
      </w:r>
      <w:r>
        <w:t>.</w:t>
      </w:r>
    </w:p>
    <w:p w:rsidR="00A3722E" w:rsidRPr="00A27E1A" w:rsidRDefault="005143A1" w:rsidP="00A27E1A">
      <w:pPr>
        <w:numPr>
          <w:ilvl w:val="0"/>
          <w:numId w:val="28"/>
        </w:numPr>
      </w:pPr>
      <w:r w:rsidRPr="00A27E1A">
        <w:rPr>
          <w:b/>
          <w:bCs/>
        </w:rPr>
        <w:t>Précautions à prendre avant toute intervention :</w:t>
      </w:r>
    </w:p>
    <w:p w:rsidR="00A3722E" w:rsidRPr="00A27E1A" w:rsidRDefault="005143A1" w:rsidP="00A27E1A">
      <w:pPr>
        <w:numPr>
          <w:ilvl w:val="1"/>
          <w:numId w:val="28"/>
        </w:numPr>
      </w:pPr>
      <w:r w:rsidRPr="00A27E1A">
        <w:t xml:space="preserve">Toute intervention sur un véhicule fonctionnant avec du gaz doit s'effectuer dans un local ventilé. </w:t>
      </w:r>
    </w:p>
    <w:p w:rsidR="00A3722E" w:rsidRPr="00A27E1A" w:rsidRDefault="005143A1" w:rsidP="00A27E1A">
      <w:pPr>
        <w:numPr>
          <w:ilvl w:val="1"/>
          <w:numId w:val="28"/>
        </w:numPr>
      </w:pPr>
      <w:r w:rsidRPr="00A27E1A">
        <w:t>Mettre le moteur en marche.</w:t>
      </w:r>
    </w:p>
    <w:p w:rsidR="00A3722E" w:rsidRPr="00A27E1A" w:rsidRDefault="005143A1" w:rsidP="00A27E1A">
      <w:pPr>
        <w:numPr>
          <w:ilvl w:val="1"/>
          <w:numId w:val="28"/>
        </w:numPr>
      </w:pPr>
      <w:r w:rsidRPr="00A27E1A">
        <w:t>Placer le commutateur de bicarburation en mode gaz.</w:t>
      </w:r>
    </w:p>
    <w:p w:rsidR="00A3722E" w:rsidRPr="00A27E1A" w:rsidRDefault="005143A1" w:rsidP="00A27E1A">
      <w:pPr>
        <w:numPr>
          <w:ilvl w:val="1"/>
          <w:numId w:val="28"/>
        </w:numPr>
      </w:pPr>
      <w:r w:rsidRPr="00A27E1A">
        <w:t xml:space="preserve">Fermer la vanne manuelle du réservoir GNV </w:t>
      </w:r>
    </w:p>
    <w:p w:rsidR="00A3722E" w:rsidRPr="00A27E1A" w:rsidRDefault="005143A1" w:rsidP="00A27E1A">
      <w:pPr>
        <w:numPr>
          <w:ilvl w:val="1"/>
          <w:numId w:val="28"/>
        </w:numPr>
      </w:pPr>
      <w:r w:rsidRPr="00A27E1A">
        <w:t>Attendre que le système de bicarburation commute automatiquement en mode essence.</w:t>
      </w:r>
    </w:p>
    <w:p w:rsidR="00A3722E" w:rsidRPr="00A27E1A" w:rsidRDefault="005143A1" w:rsidP="00A27E1A">
      <w:pPr>
        <w:numPr>
          <w:ilvl w:val="1"/>
          <w:numId w:val="28"/>
        </w:numPr>
      </w:pPr>
      <w:r w:rsidRPr="00A27E1A">
        <w:t>Couper le contact.</w:t>
      </w:r>
    </w:p>
    <w:p w:rsidR="00A3722E" w:rsidRPr="00A27E1A" w:rsidRDefault="005143A1" w:rsidP="00A27E1A">
      <w:pPr>
        <w:numPr>
          <w:ilvl w:val="1"/>
          <w:numId w:val="28"/>
        </w:numPr>
      </w:pPr>
      <w:r w:rsidRPr="00A27E1A">
        <w:t>Débrancher les bornes positive et négative de la batterie.</w:t>
      </w:r>
    </w:p>
    <w:p w:rsidR="00A27E1A" w:rsidRPr="00A27E1A" w:rsidRDefault="00A27E1A" w:rsidP="00A27E1A">
      <w:r w:rsidRPr="00A27E1A">
        <w:t xml:space="preserve"> </w:t>
      </w:r>
    </w:p>
    <w:p w:rsidR="00A3722E" w:rsidRPr="00A27E1A" w:rsidRDefault="005143A1" w:rsidP="00A27E1A">
      <w:pPr>
        <w:numPr>
          <w:ilvl w:val="0"/>
          <w:numId w:val="29"/>
        </w:numPr>
      </w:pPr>
      <w:r w:rsidRPr="00A27E1A">
        <w:rPr>
          <w:b/>
          <w:bCs/>
        </w:rPr>
        <w:t>Précautions à prendre après toute intervention :</w:t>
      </w:r>
    </w:p>
    <w:p w:rsidR="00A3722E" w:rsidRPr="00A27E1A" w:rsidRDefault="005143A1" w:rsidP="00A27E1A">
      <w:pPr>
        <w:numPr>
          <w:ilvl w:val="1"/>
          <w:numId w:val="29"/>
        </w:numPr>
      </w:pPr>
      <w:r w:rsidRPr="00A27E1A">
        <w:t xml:space="preserve">Après chaque intervention, contrôler l'étanchéité à l'aide d'un produit de détection de fuite de gaz FRAMET DF9. </w:t>
      </w:r>
    </w:p>
    <w:p w:rsidR="00A27E1A" w:rsidRDefault="00A27E1A" w:rsidP="00A27E1A"/>
    <w:p w:rsidR="00312392" w:rsidRDefault="00312392" w:rsidP="00A27E1A"/>
    <w:p w:rsidR="00312392" w:rsidRDefault="00312392" w:rsidP="00A27E1A"/>
    <w:p w:rsidR="00312392" w:rsidRDefault="00312392" w:rsidP="00A27E1A"/>
    <w:p w:rsidR="00312392" w:rsidRDefault="00312392" w:rsidP="00A27E1A"/>
    <w:p w:rsidR="00312392" w:rsidRDefault="00312392" w:rsidP="00A27E1A"/>
    <w:p w:rsidR="00312392" w:rsidRDefault="00312392" w:rsidP="00A27E1A"/>
    <w:p w:rsidR="00312392" w:rsidRDefault="00312392" w:rsidP="00A27E1A"/>
    <w:p w:rsidR="00312392" w:rsidRDefault="00312392" w:rsidP="00A27E1A"/>
    <w:p w:rsidR="00312392" w:rsidRDefault="00312392" w:rsidP="00A27E1A"/>
    <w:p w:rsidR="00312392" w:rsidRDefault="00E8470B" w:rsidP="00A27E1A">
      <w:r>
        <w:t>20/26</w:t>
      </w:r>
    </w:p>
    <w:p w:rsidR="00312392" w:rsidRPr="00212DB0" w:rsidRDefault="00312392" w:rsidP="00312392">
      <w:pPr>
        <w:pBdr>
          <w:top w:val="single" w:sz="4" w:space="1" w:color="auto"/>
          <w:left w:val="single" w:sz="4" w:space="4" w:color="auto"/>
          <w:bottom w:val="single" w:sz="4" w:space="1" w:color="auto"/>
          <w:right w:val="single" w:sz="4" w:space="4" w:color="auto"/>
        </w:pBdr>
        <w:shd w:val="clear" w:color="auto" w:fill="D6E3BC" w:themeFill="accent3" w:themeFillTint="66"/>
        <w:jc w:val="center"/>
        <w:rPr>
          <w:b/>
          <w:sz w:val="32"/>
          <w:szCs w:val="32"/>
        </w:rPr>
      </w:pPr>
      <w:r w:rsidRPr="00212DB0">
        <w:rPr>
          <w:b/>
          <w:sz w:val="32"/>
          <w:szCs w:val="32"/>
        </w:rPr>
        <w:lastRenderedPageBreak/>
        <w:t>DOSSIER RESSOURCES</w:t>
      </w:r>
    </w:p>
    <w:p w:rsidR="00CB6357" w:rsidRPr="00CB6357" w:rsidRDefault="00CB6357" w:rsidP="00CB6357">
      <w:pPr>
        <w:pStyle w:val="Paragraphedeliste"/>
        <w:numPr>
          <w:ilvl w:val="0"/>
          <w:numId w:val="2"/>
        </w:numPr>
        <w:rPr>
          <w:b/>
          <w:sz w:val="32"/>
          <w:szCs w:val="32"/>
          <w:u w:val="single"/>
        </w:rPr>
      </w:pPr>
      <w:r w:rsidRPr="00CB6357">
        <w:rPr>
          <w:b/>
          <w:sz w:val="32"/>
          <w:szCs w:val="32"/>
          <w:u w:val="single"/>
        </w:rPr>
        <w:t>NOTICE D’EMPLOI C3 GNV</w:t>
      </w:r>
    </w:p>
    <w:p w:rsidR="00312392" w:rsidRDefault="00312392" w:rsidP="00A27E1A">
      <w:r w:rsidRPr="00312392">
        <w:rPr>
          <w:noProof/>
          <w:lang w:eastAsia="fr-FR"/>
        </w:rPr>
        <w:drawing>
          <wp:inline distT="0" distB="0" distL="0" distR="0">
            <wp:extent cx="5972810" cy="4105910"/>
            <wp:effectExtent l="19050" t="0" r="8890" b="0"/>
            <wp:docPr id="2" name="Image 1"/>
            <wp:cNvGraphicFramePr/>
            <a:graphic xmlns:a="http://schemas.openxmlformats.org/drawingml/2006/main">
              <a:graphicData uri="http://schemas.openxmlformats.org/drawingml/2006/picture">
                <pic:pic xmlns:pic="http://schemas.openxmlformats.org/drawingml/2006/picture">
                  <pic:nvPicPr>
                    <pic:cNvPr id="34821" name="Picture 4"/>
                    <pic:cNvPicPr>
                      <a:picLocks noChangeAspect="1" noChangeArrowheads="1"/>
                    </pic:cNvPicPr>
                  </pic:nvPicPr>
                  <pic:blipFill>
                    <a:blip r:embed="rId21" cstate="print"/>
                    <a:srcRect/>
                    <a:stretch>
                      <a:fillRect/>
                    </a:stretch>
                  </pic:blipFill>
                  <pic:spPr bwMode="auto">
                    <a:xfrm>
                      <a:off x="0" y="0"/>
                      <a:ext cx="5972810" cy="4105910"/>
                    </a:xfrm>
                    <a:prstGeom prst="rect">
                      <a:avLst/>
                    </a:prstGeom>
                    <a:noFill/>
                    <a:ln w="9525">
                      <a:noFill/>
                      <a:miter lim="800000"/>
                      <a:headEnd/>
                      <a:tailEnd/>
                    </a:ln>
                  </pic:spPr>
                </pic:pic>
              </a:graphicData>
            </a:graphic>
          </wp:inline>
        </w:drawing>
      </w:r>
    </w:p>
    <w:p w:rsidR="00C3268A" w:rsidRDefault="00C3268A" w:rsidP="00A27E1A">
      <w:r w:rsidRPr="00C3268A">
        <w:rPr>
          <w:noProof/>
          <w:lang w:eastAsia="fr-FR"/>
        </w:rPr>
        <w:drawing>
          <wp:inline distT="0" distB="0" distL="0" distR="0">
            <wp:extent cx="5972810" cy="4128770"/>
            <wp:effectExtent l="19050" t="0" r="8890" b="0"/>
            <wp:docPr id="8" name="Image 2"/>
            <wp:cNvGraphicFramePr/>
            <a:graphic xmlns:a="http://schemas.openxmlformats.org/drawingml/2006/main">
              <a:graphicData uri="http://schemas.openxmlformats.org/drawingml/2006/picture">
                <pic:pic xmlns:pic="http://schemas.openxmlformats.org/drawingml/2006/picture">
                  <pic:nvPicPr>
                    <pic:cNvPr id="35845" name="Picture 4"/>
                    <pic:cNvPicPr>
                      <a:picLocks noChangeAspect="1" noChangeArrowheads="1"/>
                    </pic:cNvPicPr>
                  </pic:nvPicPr>
                  <pic:blipFill>
                    <a:blip r:embed="rId22" cstate="print"/>
                    <a:srcRect/>
                    <a:stretch>
                      <a:fillRect/>
                    </a:stretch>
                  </pic:blipFill>
                  <pic:spPr bwMode="auto">
                    <a:xfrm>
                      <a:off x="0" y="0"/>
                      <a:ext cx="5972810" cy="4128770"/>
                    </a:xfrm>
                    <a:prstGeom prst="rect">
                      <a:avLst/>
                    </a:prstGeom>
                    <a:noFill/>
                    <a:ln w="9525">
                      <a:noFill/>
                      <a:miter lim="800000"/>
                      <a:headEnd/>
                      <a:tailEnd/>
                    </a:ln>
                  </pic:spPr>
                </pic:pic>
              </a:graphicData>
            </a:graphic>
          </wp:inline>
        </w:drawing>
      </w:r>
      <w:r w:rsidR="00E8470B">
        <w:t>21/26</w:t>
      </w:r>
    </w:p>
    <w:p w:rsidR="007B0B80" w:rsidRDefault="007B0B80" w:rsidP="00A27E1A"/>
    <w:p w:rsidR="00C3268A" w:rsidRPr="00212DB0" w:rsidRDefault="00C3268A" w:rsidP="00C3268A">
      <w:pPr>
        <w:pBdr>
          <w:top w:val="single" w:sz="4" w:space="1" w:color="auto"/>
          <w:left w:val="single" w:sz="4" w:space="4" w:color="auto"/>
          <w:bottom w:val="single" w:sz="4" w:space="1" w:color="auto"/>
          <w:right w:val="single" w:sz="4" w:space="4" w:color="auto"/>
        </w:pBdr>
        <w:shd w:val="clear" w:color="auto" w:fill="D6E3BC" w:themeFill="accent3" w:themeFillTint="66"/>
        <w:jc w:val="center"/>
        <w:rPr>
          <w:b/>
          <w:sz w:val="32"/>
          <w:szCs w:val="32"/>
        </w:rPr>
      </w:pPr>
      <w:r w:rsidRPr="00212DB0">
        <w:rPr>
          <w:b/>
          <w:sz w:val="32"/>
          <w:szCs w:val="32"/>
        </w:rPr>
        <w:lastRenderedPageBreak/>
        <w:t>DOSSIER RESSOURCES</w:t>
      </w:r>
    </w:p>
    <w:p w:rsidR="00C3268A" w:rsidRDefault="00C3268A" w:rsidP="00A27E1A">
      <w:r w:rsidRPr="00C3268A">
        <w:rPr>
          <w:noProof/>
          <w:lang w:eastAsia="fr-FR"/>
        </w:rPr>
        <w:drawing>
          <wp:inline distT="0" distB="0" distL="0" distR="0">
            <wp:extent cx="5972810" cy="4234180"/>
            <wp:effectExtent l="19050" t="0" r="8890" b="0"/>
            <wp:docPr id="9" name="Image 3"/>
            <wp:cNvGraphicFramePr/>
            <a:graphic xmlns:a="http://schemas.openxmlformats.org/drawingml/2006/main">
              <a:graphicData uri="http://schemas.openxmlformats.org/drawingml/2006/picture">
                <pic:pic xmlns:pic="http://schemas.openxmlformats.org/drawingml/2006/picture">
                  <pic:nvPicPr>
                    <pic:cNvPr id="36869" name="Picture 4"/>
                    <pic:cNvPicPr>
                      <a:picLocks noChangeAspect="1" noChangeArrowheads="1"/>
                    </pic:cNvPicPr>
                  </pic:nvPicPr>
                  <pic:blipFill>
                    <a:blip r:embed="rId23" cstate="print"/>
                    <a:srcRect/>
                    <a:stretch>
                      <a:fillRect/>
                    </a:stretch>
                  </pic:blipFill>
                  <pic:spPr bwMode="auto">
                    <a:xfrm>
                      <a:off x="0" y="0"/>
                      <a:ext cx="5972810" cy="4234180"/>
                    </a:xfrm>
                    <a:prstGeom prst="rect">
                      <a:avLst/>
                    </a:prstGeom>
                    <a:noFill/>
                    <a:ln w="9525">
                      <a:noFill/>
                      <a:miter lim="800000"/>
                      <a:headEnd/>
                      <a:tailEnd/>
                    </a:ln>
                  </pic:spPr>
                </pic:pic>
              </a:graphicData>
            </a:graphic>
          </wp:inline>
        </w:drawing>
      </w:r>
    </w:p>
    <w:p w:rsidR="00C3268A" w:rsidRDefault="00C3268A" w:rsidP="00A27E1A"/>
    <w:p w:rsidR="00C40598" w:rsidRDefault="00C40598" w:rsidP="00A27E1A">
      <w:r w:rsidRPr="00C40598">
        <w:rPr>
          <w:noProof/>
          <w:lang w:eastAsia="fr-FR"/>
        </w:rPr>
        <w:drawing>
          <wp:inline distT="0" distB="0" distL="0" distR="0">
            <wp:extent cx="5972810" cy="3745230"/>
            <wp:effectExtent l="19050" t="0" r="8890" b="0"/>
            <wp:docPr id="10" name="Image 4"/>
            <wp:cNvGraphicFramePr/>
            <a:graphic xmlns:a="http://schemas.openxmlformats.org/drawingml/2006/main">
              <a:graphicData uri="http://schemas.openxmlformats.org/drawingml/2006/picture">
                <pic:pic xmlns:pic="http://schemas.openxmlformats.org/drawingml/2006/picture">
                  <pic:nvPicPr>
                    <pic:cNvPr id="37893" name="Picture 4"/>
                    <pic:cNvPicPr>
                      <a:picLocks noChangeAspect="1" noChangeArrowheads="1"/>
                    </pic:cNvPicPr>
                  </pic:nvPicPr>
                  <pic:blipFill>
                    <a:blip r:embed="rId24" cstate="print"/>
                    <a:srcRect/>
                    <a:stretch>
                      <a:fillRect/>
                    </a:stretch>
                  </pic:blipFill>
                  <pic:spPr bwMode="auto">
                    <a:xfrm>
                      <a:off x="0" y="0"/>
                      <a:ext cx="5972810" cy="3745230"/>
                    </a:xfrm>
                    <a:prstGeom prst="rect">
                      <a:avLst/>
                    </a:prstGeom>
                    <a:noFill/>
                    <a:ln w="9525">
                      <a:noFill/>
                      <a:miter lim="800000"/>
                      <a:headEnd/>
                      <a:tailEnd/>
                    </a:ln>
                  </pic:spPr>
                </pic:pic>
              </a:graphicData>
            </a:graphic>
          </wp:inline>
        </w:drawing>
      </w:r>
    </w:p>
    <w:p w:rsidR="007B0B80" w:rsidRDefault="007B0B80" w:rsidP="00A27E1A"/>
    <w:p w:rsidR="007B0B80" w:rsidRDefault="00E8470B" w:rsidP="00A27E1A">
      <w:r>
        <w:t>22/26</w:t>
      </w:r>
    </w:p>
    <w:p w:rsidR="007B0B80" w:rsidRPr="00212DB0" w:rsidRDefault="007B0B80" w:rsidP="007B0B80">
      <w:pPr>
        <w:pBdr>
          <w:top w:val="single" w:sz="4" w:space="1" w:color="auto"/>
          <w:left w:val="single" w:sz="4" w:space="4" w:color="auto"/>
          <w:bottom w:val="single" w:sz="4" w:space="1" w:color="auto"/>
          <w:right w:val="single" w:sz="4" w:space="4" w:color="auto"/>
        </w:pBdr>
        <w:shd w:val="clear" w:color="auto" w:fill="D6E3BC" w:themeFill="accent3" w:themeFillTint="66"/>
        <w:jc w:val="center"/>
        <w:rPr>
          <w:b/>
          <w:sz w:val="32"/>
          <w:szCs w:val="32"/>
        </w:rPr>
      </w:pPr>
      <w:r w:rsidRPr="00212DB0">
        <w:rPr>
          <w:b/>
          <w:sz w:val="32"/>
          <w:szCs w:val="32"/>
        </w:rPr>
        <w:lastRenderedPageBreak/>
        <w:t>DOSSIER RESSOURCES</w:t>
      </w:r>
    </w:p>
    <w:p w:rsidR="007B0B80" w:rsidRDefault="00FD5019" w:rsidP="00FD5019">
      <w:pPr>
        <w:pStyle w:val="Paragraphedeliste"/>
        <w:numPr>
          <w:ilvl w:val="0"/>
          <w:numId w:val="2"/>
        </w:numPr>
        <w:rPr>
          <w:b/>
          <w:sz w:val="32"/>
          <w:szCs w:val="32"/>
        </w:rPr>
      </w:pPr>
      <w:r w:rsidRPr="00FD5019">
        <w:rPr>
          <w:b/>
          <w:sz w:val="32"/>
          <w:szCs w:val="32"/>
        </w:rPr>
        <w:t>Présentation C3 DV6ATED4 Bosch (92ch)</w:t>
      </w:r>
    </w:p>
    <w:p w:rsidR="00FD5019" w:rsidRPr="00FD5019" w:rsidRDefault="00FD5019" w:rsidP="00FD5019">
      <w:pPr>
        <w:pStyle w:val="Paragraphedeliste"/>
        <w:rPr>
          <w:sz w:val="32"/>
          <w:szCs w:val="32"/>
        </w:rPr>
      </w:pPr>
      <w:r>
        <w:rPr>
          <w:b/>
          <w:sz w:val="32"/>
          <w:szCs w:val="32"/>
        </w:rPr>
        <w:t>DV6ATEDA Caractéristiques</w:t>
      </w:r>
    </w:p>
    <w:tbl>
      <w:tblPr>
        <w:tblW w:w="11900" w:type="dxa"/>
        <w:tblCellMar>
          <w:left w:w="0" w:type="dxa"/>
          <w:right w:w="0" w:type="dxa"/>
        </w:tblCellMar>
        <w:tblLook w:val="04A0"/>
      </w:tblPr>
      <w:tblGrid>
        <w:gridCol w:w="2976"/>
        <w:gridCol w:w="2130"/>
        <w:gridCol w:w="2835"/>
        <w:gridCol w:w="3959"/>
      </w:tblGrid>
      <w:tr w:rsidR="00FD5019" w:rsidRPr="00FD5019" w:rsidTr="00FD5019">
        <w:trPr>
          <w:trHeight w:val="363"/>
        </w:trPr>
        <w:tc>
          <w:tcPr>
            <w:tcW w:w="2976" w:type="dxa"/>
            <w:tcBorders>
              <w:top w:val="single" w:sz="12" w:space="0" w:color="000000"/>
              <w:left w:val="single" w:sz="12"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D5019" w:rsidRPr="00FD5019" w:rsidRDefault="00FD5019" w:rsidP="00FD5019">
            <w:pPr>
              <w:tabs>
                <w:tab w:val="left" w:pos="720"/>
                <w:tab w:val="left" w:pos="1440"/>
                <w:tab w:val="left" w:pos="2160"/>
              </w:tabs>
              <w:spacing w:after="0" w:line="240" w:lineRule="auto"/>
              <w:ind w:left="547" w:hanging="547"/>
              <w:textAlignment w:val="baseline"/>
              <w:rPr>
                <w:rFonts w:ascii="Arial" w:eastAsia="Times New Roman" w:hAnsi="Arial" w:cs="Arial"/>
                <w:sz w:val="36"/>
                <w:szCs w:val="36"/>
                <w:lang w:eastAsia="fr-FR"/>
              </w:rPr>
            </w:pPr>
            <w:r w:rsidRPr="00FD5019">
              <w:rPr>
                <w:rFonts w:ascii="Times New Roman" w:eastAsia="Times New Roman" w:hAnsi="Times New Roman" w:cs="Times New Roman"/>
                <w:shadow/>
                <w:color w:val="000000"/>
                <w:kern w:val="24"/>
                <w:sz w:val="24"/>
                <w:szCs w:val="24"/>
                <w:lang w:eastAsia="fr-FR"/>
              </w:rPr>
              <w:t xml:space="preserve">Moteur diesel </w:t>
            </w:r>
          </w:p>
        </w:tc>
        <w:tc>
          <w:tcPr>
            <w:tcW w:w="2130" w:type="dxa"/>
            <w:tcBorders>
              <w:top w:val="single" w:sz="12"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D5019" w:rsidRPr="00FD5019" w:rsidRDefault="00FD5019" w:rsidP="00F45CF5">
            <w:pPr>
              <w:tabs>
                <w:tab w:val="left" w:pos="720"/>
                <w:tab w:val="left" w:pos="1440"/>
                <w:tab w:val="left" w:pos="2160"/>
              </w:tabs>
              <w:spacing w:after="0" w:line="240" w:lineRule="auto"/>
              <w:ind w:left="547" w:hanging="547"/>
              <w:jc w:val="center"/>
              <w:textAlignment w:val="baseline"/>
              <w:rPr>
                <w:rFonts w:ascii="Arial" w:eastAsia="Times New Roman" w:hAnsi="Arial" w:cs="Arial"/>
                <w:sz w:val="36"/>
                <w:szCs w:val="36"/>
                <w:lang w:eastAsia="fr-FR"/>
              </w:rPr>
            </w:pPr>
            <w:r w:rsidRPr="00FD5019">
              <w:rPr>
                <w:rFonts w:ascii="Times New Roman" w:eastAsia="Times New Roman" w:hAnsi="Times New Roman" w:cs="Times New Roman"/>
                <w:shadow/>
                <w:color w:val="000000"/>
                <w:kern w:val="24"/>
                <w:sz w:val="24"/>
                <w:szCs w:val="24"/>
                <w:lang w:eastAsia="fr-FR"/>
              </w:rPr>
              <w:t xml:space="preserve">1.4 </w:t>
            </w:r>
            <w:proofErr w:type="spellStart"/>
            <w:r w:rsidRPr="00FD5019">
              <w:rPr>
                <w:rFonts w:ascii="Times New Roman" w:eastAsia="Times New Roman" w:hAnsi="Times New Roman" w:cs="Times New Roman"/>
                <w:shadow/>
                <w:color w:val="000000"/>
                <w:kern w:val="24"/>
                <w:sz w:val="24"/>
                <w:szCs w:val="24"/>
                <w:lang w:eastAsia="fr-FR"/>
              </w:rPr>
              <w:t>HDi</w:t>
            </w:r>
            <w:proofErr w:type="spellEnd"/>
          </w:p>
        </w:tc>
        <w:tc>
          <w:tcPr>
            <w:tcW w:w="2835" w:type="dxa"/>
            <w:tcBorders>
              <w:top w:val="single" w:sz="12"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D5019" w:rsidRPr="00FD5019" w:rsidRDefault="00FD5019" w:rsidP="00F45CF5">
            <w:pPr>
              <w:tabs>
                <w:tab w:val="left" w:pos="720"/>
                <w:tab w:val="left" w:pos="1440"/>
                <w:tab w:val="left" w:pos="2160"/>
              </w:tabs>
              <w:spacing w:after="0" w:line="240" w:lineRule="auto"/>
              <w:ind w:left="547" w:hanging="547"/>
              <w:jc w:val="center"/>
              <w:textAlignment w:val="baseline"/>
              <w:rPr>
                <w:rFonts w:ascii="Arial" w:eastAsia="Times New Roman" w:hAnsi="Arial" w:cs="Arial"/>
                <w:sz w:val="36"/>
                <w:szCs w:val="36"/>
                <w:lang w:eastAsia="fr-FR"/>
              </w:rPr>
            </w:pPr>
            <w:r w:rsidRPr="00FD5019">
              <w:rPr>
                <w:rFonts w:ascii="Times New Roman" w:eastAsia="Times New Roman" w:hAnsi="Times New Roman" w:cs="Times New Roman"/>
                <w:shadow/>
                <w:color w:val="000000"/>
                <w:kern w:val="24"/>
                <w:sz w:val="24"/>
                <w:szCs w:val="24"/>
                <w:lang w:eastAsia="fr-FR"/>
              </w:rPr>
              <w:t xml:space="preserve">1.4 </w:t>
            </w:r>
            <w:proofErr w:type="spellStart"/>
            <w:r w:rsidRPr="00FD5019">
              <w:rPr>
                <w:rFonts w:ascii="Times New Roman" w:eastAsia="Times New Roman" w:hAnsi="Times New Roman" w:cs="Times New Roman"/>
                <w:shadow/>
                <w:color w:val="000000"/>
                <w:kern w:val="24"/>
                <w:sz w:val="24"/>
                <w:szCs w:val="24"/>
                <w:lang w:eastAsia="fr-FR"/>
              </w:rPr>
              <w:t>HDi</w:t>
            </w:r>
            <w:proofErr w:type="spellEnd"/>
            <w:r w:rsidRPr="00FD5019">
              <w:rPr>
                <w:rFonts w:ascii="Times New Roman" w:eastAsia="Times New Roman" w:hAnsi="Times New Roman" w:cs="Times New Roman"/>
                <w:shadow/>
                <w:color w:val="000000"/>
                <w:kern w:val="24"/>
                <w:sz w:val="24"/>
                <w:szCs w:val="24"/>
                <w:lang w:eastAsia="fr-FR"/>
              </w:rPr>
              <w:t xml:space="preserve"> 16V</w:t>
            </w:r>
          </w:p>
        </w:tc>
        <w:tc>
          <w:tcPr>
            <w:tcW w:w="3959" w:type="dxa"/>
            <w:tcBorders>
              <w:top w:val="single" w:sz="12" w:space="0" w:color="000000"/>
              <w:left w:val="single" w:sz="8" w:space="0" w:color="000000"/>
              <w:bottom w:val="single" w:sz="8" w:space="0" w:color="000000"/>
              <w:right w:val="single" w:sz="12" w:space="0" w:color="000000"/>
            </w:tcBorders>
            <w:shd w:val="clear" w:color="auto" w:fill="auto"/>
            <w:tcMar>
              <w:top w:w="72" w:type="dxa"/>
              <w:left w:w="144" w:type="dxa"/>
              <w:bottom w:w="72" w:type="dxa"/>
              <w:right w:w="144" w:type="dxa"/>
            </w:tcMar>
            <w:hideMark/>
          </w:tcPr>
          <w:p w:rsidR="00FD5019" w:rsidRPr="00FD5019" w:rsidRDefault="00FD5019" w:rsidP="00F45CF5">
            <w:pPr>
              <w:tabs>
                <w:tab w:val="left" w:pos="720"/>
                <w:tab w:val="left" w:pos="1440"/>
                <w:tab w:val="left" w:pos="2160"/>
              </w:tabs>
              <w:spacing w:after="0" w:line="240" w:lineRule="auto"/>
              <w:ind w:left="547" w:hanging="547"/>
              <w:jc w:val="center"/>
              <w:textAlignment w:val="baseline"/>
              <w:rPr>
                <w:rFonts w:ascii="Arial" w:eastAsia="Times New Roman" w:hAnsi="Arial" w:cs="Arial"/>
                <w:sz w:val="36"/>
                <w:szCs w:val="36"/>
                <w:lang w:eastAsia="fr-FR"/>
              </w:rPr>
            </w:pPr>
            <w:r w:rsidRPr="00FD5019">
              <w:rPr>
                <w:rFonts w:ascii="Times New Roman" w:eastAsia="Times New Roman" w:hAnsi="Times New Roman" w:cs="Times New Roman"/>
                <w:shadow/>
                <w:color w:val="000000"/>
                <w:kern w:val="24"/>
                <w:sz w:val="24"/>
                <w:szCs w:val="24"/>
                <w:lang w:eastAsia="fr-FR"/>
              </w:rPr>
              <w:t>1.6 HDI 16V</w:t>
            </w:r>
          </w:p>
        </w:tc>
      </w:tr>
      <w:tr w:rsidR="00FD5019" w:rsidRPr="00FD5019" w:rsidTr="00FD5019">
        <w:trPr>
          <w:trHeight w:val="363"/>
        </w:trPr>
        <w:tc>
          <w:tcPr>
            <w:tcW w:w="2976" w:type="dxa"/>
            <w:tcBorders>
              <w:top w:val="single" w:sz="8" w:space="0" w:color="000000"/>
              <w:left w:val="single" w:sz="12"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D5019" w:rsidRPr="00FD5019" w:rsidRDefault="00FD5019" w:rsidP="00FD5019">
            <w:pPr>
              <w:tabs>
                <w:tab w:val="left" w:pos="720"/>
                <w:tab w:val="left" w:pos="1440"/>
                <w:tab w:val="left" w:pos="2160"/>
              </w:tabs>
              <w:spacing w:after="0" w:line="240" w:lineRule="auto"/>
              <w:ind w:left="547" w:hanging="547"/>
              <w:textAlignment w:val="baseline"/>
              <w:rPr>
                <w:rFonts w:ascii="Arial" w:eastAsia="Times New Roman" w:hAnsi="Arial" w:cs="Arial"/>
                <w:sz w:val="36"/>
                <w:szCs w:val="36"/>
                <w:lang w:eastAsia="fr-FR"/>
              </w:rPr>
            </w:pPr>
            <w:r w:rsidRPr="00FD5019">
              <w:rPr>
                <w:rFonts w:ascii="Times New Roman" w:eastAsia="Times New Roman" w:hAnsi="Times New Roman" w:cs="Times New Roman"/>
                <w:shadow/>
                <w:color w:val="000000"/>
                <w:kern w:val="24"/>
                <w:sz w:val="24"/>
                <w:szCs w:val="24"/>
                <w:lang w:eastAsia="fr-FR"/>
              </w:rPr>
              <w:t xml:space="preserve">Plaque moteur </w:t>
            </w:r>
          </w:p>
        </w:tc>
        <w:tc>
          <w:tcPr>
            <w:tcW w:w="213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D5019" w:rsidRPr="00FD5019" w:rsidRDefault="00FD5019" w:rsidP="00FD5019">
            <w:pPr>
              <w:tabs>
                <w:tab w:val="left" w:pos="720"/>
                <w:tab w:val="left" w:pos="1440"/>
                <w:tab w:val="left" w:pos="2160"/>
              </w:tabs>
              <w:spacing w:after="0" w:line="240" w:lineRule="auto"/>
              <w:ind w:left="547" w:hanging="547"/>
              <w:jc w:val="center"/>
              <w:textAlignment w:val="baseline"/>
              <w:rPr>
                <w:rFonts w:ascii="Arial" w:eastAsia="Times New Roman" w:hAnsi="Arial" w:cs="Arial"/>
                <w:sz w:val="36"/>
                <w:szCs w:val="36"/>
                <w:lang w:eastAsia="fr-FR"/>
              </w:rPr>
            </w:pPr>
            <w:r w:rsidRPr="00FD5019">
              <w:rPr>
                <w:rFonts w:ascii="Times New Roman" w:eastAsia="Times New Roman" w:hAnsi="Times New Roman" w:cs="Times New Roman"/>
                <w:color w:val="000000"/>
                <w:kern w:val="24"/>
                <w:sz w:val="24"/>
                <w:szCs w:val="24"/>
                <w:lang w:eastAsia="fr-FR"/>
              </w:rPr>
              <w:t xml:space="preserve">8HX </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D5019" w:rsidRPr="00FD5019" w:rsidRDefault="00FD5019" w:rsidP="00FD5019">
            <w:pPr>
              <w:tabs>
                <w:tab w:val="left" w:pos="720"/>
                <w:tab w:val="left" w:pos="1440"/>
                <w:tab w:val="left" w:pos="2160"/>
              </w:tabs>
              <w:spacing w:after="0" w:line="240" w:lineRule="auto"/>
              <w:ind w:left="547" w:hanging="547"/>
              <w:jc w:val="center"/>
              <w:textAlignment w:val="baseline"/>
              <w:rPr>
                <w:rFonts w:ascii="Arial" w:eastAsia="Times New Roman" w:hAnsi="Arial" w:cs="Arial"/>
                <w:sz w:val="36"/>
                <w:szCs w:val="36"/>
                <w:lang w:eastAsia="fr-FR"/>
              </w:rPr>
            </w:pPr>
            <w:r w:rsidRPr="00FD5019">
              <w:rPr>
                <w:rFonts w:ascii="Times New Roman" w:eastAsia="Times New Roman" w:hAnsi="Times New Roman" w:cs="Times New Roman"/>
                <w:color w:val="000000"/>
                <w:kern w:val="24"/>
                <w:sz w:val="24"/>
                <w:szCs w:val="24"/>
                <w:lang w:eastAsia="fr-FR"/>
              </w:rPr>
              <w:t xml:space="preserve">8HY </w:t>
            </w:r>
          </w:p>
        </w:tc>
        <w:tc>
          <w:tcPr>
            <w:tcW w:w="3959" w:type="dxa"/>
            <w:tcBorders>
              <w:top w:val="single" w:sz="8" w:space="0" w:color="000000"/>
              <w:left w:val="single" w:sz="8" w:space="0" w:color="000000"/>
              <w:bottom w:val="single" w:sz="8" w:space="0" w:color="000000"/>
              <w:right w:val="single" w:sz="12" w:space="0" w:color="000000"/>
            </w:tcBorders>
            <w:shd w:val="clear" w:color="auto" w:fill="auto"/>
            <w:tcMar>
              <w:top w:w="72" w:type="dxa"/>
              <w:left w:w="144" w:type="dxa"/>
              <w:bottom w:w="72" w:type="dxa"/>
              <w:right w:w="144" w:type="dxa"/>
            </w:tcMar>
            <w:hideMark/>
          </w:tcPr>
          <w:p w:rsidR="00FD5019" w:rsidRPr="00FD5019" w:rsidRDefault="00FD5019" w:rsidP="00FD5019">
            <w:pPr>
              <w:tabs>
                <w:tab w:val="left" w:pos="720"/>
                <w:tab w:val="left" w:pos="1440"/>
                <w:tab w:val="left" w:pos="2160"/>
              </w:tabs>
              <w:spacing w:after="0" w:line="240" w:lineRule="auto"/>
              <w:ind w:left="547" w:hanging="547"/>
              <w:jc w:val="center"/>
              <w:textAlignment w:val="baseline"/>
              <w:rPr>
                <w:rFonts w:ascii="Arial" w:eastAsia="Times New Roman" w:hAnsi="Arial" w:cs="Arial"/>
                <w:sz w:val="36"/>
                <w:szCs w:val="36"/>
                <w:lang w:eastAsia="fr-FR"/>
              </w:rPr>
            </w:pPr>
            <w:r w:rsidRPr="00FD5019">
              <w:rPr>
                <w:rFonts w:ascii="Times New Roman" w:eastAsia="Times New Roman" w:hAnsi="Times New Roman" w:cs="Times New Roman"/>
                <w:color w:val="000000"/>
                <w:kern w:val="24"/>
                <w:sz w:val="24"/>
                <w:szCs w:val="24"/>
                <w:lang w:eastAsia="fr-FR"/>
              </w:rPr>
              <w:t xml:space="preserve"> 9HX </w:t>
            </w:r>
          </w:p>
        </w:tc>
      </w:tr>
      <w:tr w:rsidR="00FD5019" w:rsidRPr="00FD5019" w:rsidTr="00FD5019">
        <w:trPr>
          <w:trHeight w:val="363"/>
        </w:trPr>
        <w:tc>
          <w:tcPr>
            <w:tcW w:w="2976" w:type="dxa"/>
            <w:tcBorders>
              <w:top w:val="single" w:sz="8" w:space="0" w:color="000000"/>
              <w:left w:val="single" w:sz="12"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D5019" w:rsidRPr="00FD5019" w:rsidRDefault="00FD5019" w:rsidP="00FD5019">
            <w:pPr>
              <w:tabs>
                <w:tab w:val="left" w:pos="720"/>
                <w:tab w:val="left" w:pos="1440"/>
                <w:tab w:val="left" w:pos="2160"/>
              </w:tabs>
              <w:spacing w:after="0" w:line="240" w:lineRule="auto"/>
              <w:ind w:left="547" w:hanging="547"/>
              <w:textAlignment w:val="baseline"/>
              <w:rPr>
                <w:rFonts w:ascii="Arial" w:eastAsia="Times New Roman" w:hAnsi="Arial" w:cs="Arial"/>
                <w:sz w:val="36"/>
                <w:szCs w:val="36"/>
                <w:lang w:eastAsia="fr-FR"/>
              </w:rPr>
            </w:pPr>
            <w:r w:rsidRPr="00FD5019">
              <w:rPr>
                <w:rFonts w:ascii="Times New Roman" w:eastAsia="Times New Roman" w:hAnsi="Times New Roman" w:cs="Times New Roman"/>
                <w:shadow/>
                <w:color w:val="000000"/>
                <w:kern w:val="24"/>
                <w:sz w:val="24"/>
                <w:szCs w:val="24"/>
                <w:lang w:eastAsia="fr-FR"/>
              </w:rPr>
              <w:t>Cylindrée (cm</w:t>
            </w:r>
            <w:r w:rsidRPr="00FD5019">
              <w:rPr>
                <w:rFonts w:ascii="Times New Roman" w:eastAsia="Times New Roman" w:hAnsi="Times New Roman" w:cs="Times New Roman"/>
                <w:shadow/>
                <w:color w:val="000000"/>
                <w:kern w:val="24"/>
                <w:position w:val="7"/>
                <w:sz w:val="24"/>
                <w:szCs w:val="24"/>
                <w:vertAlign w:val="superscript"/>
                <w:lang w:eastAsia="fr-FR"/>
              </w:rPr>
              <w:t>3</w:t>
            </w:r>
            <w:r w:rsidRPr="00FD5019">
              <w:rPr>
                <w:rFonts w:ascii="Times New Roman" w:eastAsia="Times New Roman" w:hAnsi="Times New Roman" w:cs="Times New Roman"/>
                <w:shadow/>
                <w:color w:val="000000"/>
                <w:kern w:val="24"/>
                <w:sz w:val="24"/>
                <w:szCs w:val="24"/>
                <w:lang w:eastAsia="fr-FR"/>
              </w:rPr>
              <w:t xml:space="preserve">) </w:t>
            </w:r>
          </w:p>
        </w:tc>
        <w:tc>
          <w:tcPr>
            <w:tcW w:w="213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D5019" w:rsidRPr="00FD5019" w:rsidRDefault="00FD5019" w:rsidP="00FD5019">
            <w:pPr>
              <w:tabs>
                <w:tab w:val="left" w:pos="720"/>
                <w:tab w:val="left" w:pos="1440"/>
                <w:tab w:val="left" w:pos="2160"/>
              </w:tabs>
              <w:spacing w:after="0" w:line="240" w:lineRule="auto"/>
              <w:ind w:left="547" w:hanging="547"/>
              <w:jc w:val="center"/>
              <w:textAlignment w:val="baseline"/>
              <w:rPr>
                <w:rFonts w:ascii="Arial" w:eastAsia="Times New Roman" w:hAnsi="Arial" w:cs="Arial"/>
                <w:sz w:val="36"/>
                <w:szCs w:val="36"/>
                <w:lang w:eastAsia="fr-FR"/>
              </w:rPr>
            </w:pPr>
            <w:r w:rsidRPr="00FD5019">
              <w:rPr>
                <w:rFonts w:ascii="Times New Roman" w:eastAsia="Times New Roman" w:hAnsi="Times New Roman" w:cs="Times New Roman"/>
                <w:color w:val="000000"/>
                <w:kern w:val="24"/>
                <w:sz w:val="24"/>
                <w:szCs w:val="24"/>
                <w:lang w:eastAsia="fr-FR"/>
              </w:rPr>
              <w:t xml:space="preserve">1398 </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D5019" w:rsidRPr="00FD5019" w:rsidRDefault="00FD5019" w:rsidP="00FD5019">
            <w:pPr>
              <w:tabs>
                <w:tab w:val="left" w:pos="720"/>
                <w:tab w:val="left" w:pos="1440"/>
                <w:tab w:val="left" w:pos="2160"/>
              </w:tabs>
              <w:spacing w:after="0" w:line="240" w:lineRule="auto"/>
              <w:ind w:left="547" w:hanging="547"/>
              <w:jc w:val="center"/>
              <w:textAlignment w:val="baseline"/>
              <w:rPr>
                <w:rFonts w:ascii="Arial" w:eastAsia="Times New Roman" w:hAnsi="Arial" w:cs="Arial"/>
                <w:sz w:val="36"/>
                <w:szCs w:val="36"/>
                <w:lang w:eastAsia="fr-FR"/>
              </w:rPr>
            </w:pPr>
            <w:r w:rsidRPr="00FD5019">
              <w:rPr>
                <w:rFonts w:ascii="Times New Roman" w:eastAsia="Times New Roman" w:hAnsi="Times New Roman" w:cs="Times New Roman"/>
                <w:color w:val="000000"/>
                <w:kern w:val="24"/>
                <w:sz w:val="24"/>
                <w:szCs w:val="24"/>
                <w:lang w:eastAsia="fr-FR"/>
              </w:rPr>
              <w:t xml:space="preserve">1398 </w:t>
            </w:r>
          </w:p>
        </w:tc>
        <w:tc>
          <w:tcPr>
            <w:tcW w:w="3959" w:type="dxa"/>
            <w:tcBorders>
              <w:top w:val="single" w:sz="8" w:space="0" w:color="000000"/>
              <w:left w:val="single" w:sz="8" w:space="0" w:color="000000"/>
              <w:bottom w:val="single" w:sz="8" w:space="0" w:color="000000"/>
              <w:right w:val="single" w:sz="12" w:space="0" w:color="000000"/>
            </w:tcBorders>
            <w:shd w:val="clear" w:color="auto" w:fill="auto"/>
            <w:tcMar>
              <w:top w:w="72" w:type="dxa"/>
              <w:left w:w="144" w:type="dxa"/>
              <w:bottom w:w="72" w:type="dxa"/>
              <w:right w:w="144" w:type="dxa"/>
            </w:tcMar>
            <w:hideMark/>
          </w:tcPr>
          <w:p w:rsidR="00FD5019" w:rsidRPr="00FD5019" w:rsidRDefault="00FD5019" w:rsidP="00FD5019">
            <w:pPr>
              <w:tabs>
                <w:tab w:val="left" w:pos="720"/>
                <w:tab w:val="left" w:pos="1440"/>
                <w:tab w:val="left" w:pos="2160"/>
              </w:tabs>
              <w:spacing w:after="0" w:line="240" w:lineRule="auto"/>
              <w:ind w:left="547" w:hanging="547"/>
              <w:jc w:val="center"/>
              <w:textAlignment w:val="baseline"/>
              <w:rPr>
                <w:rFonts w:ascii="Arial" w:eastAsia="Times New Roman" w:hAnsi="Arial" w:cs="Arial"/>
                <w:sz w:val="36"/>
                <w:szCs w:val="36"/>
                <w:lang w:eastAsia="fr-FR"/>
              </w:rPr>
            </w:pPr>
            <w:r w:rsidRPr="00FD5019">
              <w:rPr>
                <w:rFonts w:ascii="Times New Roman" w:eastAsia="Times New Roman" w:hAnsi="Times New Roman" w:cs="Times New Roman"/>
                <w:color w:val="000000"/>
                <w:kern w:val="24"/>
                <w:sz w:val="24"/>
                <w:szCs w:val="24"/>
                <w:lang w:eastAsia="fr-FR"/>
              </w:rPr>
              <w:t xml:space="preserve"> 1560 </w:t>
            </w:r>
          </w:p>
        </w:tc>
      </w:tr>
      <w:tr w:rsidR="00FD5019" w:rsidRPr="00FD5019" w:rsidTr="00FD5019">
        <w:trPr>
          <w:trHeight w:val="363"/>
        </w:trPr>
        <w:tc>
          <w:tcPr>
            <w:tcW w:w="2976" w:type="dxa"/>
            <w:tcBorders>
              <w:top w:val="single" w:sz="8" w:space="0" w:color="000000"/>
              <w:left w:val="single" w:sz="12"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D5019" w:rsidRPr="00FD5019" w:rsidRDefault="00FD5019" w:rsidP="00FD5019">
            <w:pPr>
              <w:tabs>
                <w:tab w:val="left" w:pos="720"/>
                <w:tab w:val="left" w:pos="1440"/>
                <w:tab w:val="left" w:pos="2160"/>
              </w:tabs>
              <w:spacing w:after="0" w:line="240" w:lineRule="auto"/>
              <w:ind w:left="547" w:hanging="547"/>
              <w:textAlignment w:val="baseline"/>
              <w:rPr>
                <w:rFonts w:ascii="Arial" w:eastAsia="Times New Roman" w:hAnsi="Arial" w:cs="Arial"/>
                <w:sz w:val="36"/>
                <w:szCs w:val="36"/>
                <w:lang w:eastAsia="fr-FR"/>
              </w:rPr>
            </w:pPr>
            <w:r w:rsidRPr="00FD5019">
              <w:rPr>
                <w:rFonts w:ascii="Times New Roman" w:eastAsia="Times New Roman" w:hAnsi="Times New Roman" w:cs="Times New Roman"/>
                <w:shadow/>
                <w:color w:val="000000"/>
                <w:kern w:val="24"/>
                <w:sz w:val="24"/>
                <w:szCs w:val="24"/>
                <w:lang w:eastAsia="fr-FR"/>
              </w:rPr>
              <w:t xml:space="preserve">Alésage / course </w:t>
            </w:r>
          </w:p>
        </w:tc>
        <w:tc>
          <w:tcPr>
            <w:tcW w:w="213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D5019" w:rsidRPr="00FD5019" w:rsidRDefault="00FD5019" w:rsidP="00FD5019">
            <w:pPr>
              <w:tabs>
                <w:tab w:val="left" w:pos="720"/>
                <w:tab w:val="left" w:pos="1440"/>
                <w:tab w:val="left" w:pos="2160"/>
              </w:tabs>
              <w:spacing w:after="0" w:line="240" w:lineRule="auto"/>
              <w:ind w:left="547" w:hanging="547"/>
              <w:jc w:val="center"/>
              <w:textAlignment w:val="baseline"/>
              <w:rPr>
                <w:rFonts w:ascii="Arial" w:eastAsia="Times New Roman" w:hAnsi="Arial" w:cs="Arial"/>
                <w:sz w:val="36"/>
                <w:szCs w:val="36"/>
                <w:lang w:eastAsia="fr-FR"/>
              </w:rPr>
            </w:pPr>
            <w:r w:rsidRPr="00FD5019">
              <w:rPr>
                <w:rFonts w:ascii="Times New Roman" w:eastAsia="Times New Roman" w:hAnsi="Times New Roman" w:cs="Times New Roman"/>
                <w:color w:val="000000"/>
                <w:kern w:val="24"/>
                <w:sz w:val="24"/>
                <w:szCs w:val="24"/>
                <w:lang w:eastAsia="fr-FR"/>
              </w:rPr>
              <w:t xml:space="preserve">73/82 </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D5019" w:rsidRPr="00FD5019" w:rsidRDefault="00FD5019" w:rsidP="00FD5019">
            <w:pPr>
              <w:tabs>
                <w:tab w:val="left" w:pos="720"/>
                <w:tab w:val="left" w:pos="1440"/>
                <w:tab w:val="left" w:pos="2160"/>
              </w:tabs>
              <w:spacing w:after="0" w:line="240" w:lineRule="auto"/>
              <w:ind w:left="547" w:hanging="547"/>
              <w:jc w:val="center"/>
              <w:textAlignment w:val="baseline"/>
              <w:rPr>
                <w:rFonts w:ascii="Arial" w:eastAsia="Times New Roman" w:hAnsi="Arial" w:cs="Arial"/>
                <w:sz w:val="36"/>
                <w:szCs w:val="36"/>
                <w:lang w:eastAsia="fr-FR"/>
              </w:rPr>
            </w:pPr>
            <w:r w:rsidRPr="00FD5019">
              <w:rPr>
                <w:rFonts w:ascii="Times New Roman" w:eastAsia="Times New Roman" w:hAnsi="Times New Roman" w:cs="Times New Roman"/>
                <w:color w:val="000000"/>
                <w:kern w:val="24"/>
                <w:sz w:val="24"/>
                <w:szCs w:val="24"/>
                <w:lang w:eastAsia="fr-FR"/>
              </w:rPr>
              <w:t xml:space="preserve">73/82 </w:t>
            </w:r>
          </w:p>
        </w:tc>
        <w:tc>
          <w:tcPr>
            <w:tcW w:w="3959" w:type="dxa"/>
            <w:tcBorders>
              <w:top w:val="single" w:sz="8" w:space="0" w:color="000000"/>
              <w:left w:val="single" w:sz="8" w:space="0" w:color="000000"/>
              <w:bottom w:val="single" w:sz="8" w:space="0" w:color="000000"/>
              <w:right w:val="single" w:sz="12" w:space="0" w:color="000000"/>
            </w:tcBorders>
            <w:shd w:val="clear" w:color="auto" w:fill="auto"/>
            <w:tcMar>
              <w:top w:w="72" w:type="dxa"/>
              <w:left w:w="144" w:type="dxa"/>
              <w:bottom w:w="72" w:type="dxa"/>
              <w:right w:w="144" w:type="dxa"/>
            </w:tcMar>
            <w:hideMark/>
          </w:tcPr>
          <w:p w:rsidR="00FD5019" w:rsidRPr="00FD5019" w:rsidRDefault="00FD5019" w:rsidP="00FD5019">
            <w:pPr>
              <w:tabs>
                <w:tab w:val="left" w:pos="720"/>
                <w:tab w:val="left" w:pos="1440"/>
                <w:tab w:val="left" w:pos="2160"/>
              </w:tabs>
              <w:spacing w:after="0" w:line="240" w:lineRule="auto"/>
              <w:ind w:left="547" w:hanging="547"/>
              <w:jc w:val="center"/>
              <w:textAlignment w:val="baseline"/>
              <w:rPr>
                <w:rFonts w:ascii="Arial" w:eastAsia="Times New Roman" w:hAnsi="Arial" w:cs="Arial"/>
                <w:sz w:val="36"/>
                <w:szCs w:val="36"/>
                <w:lang w:eastAsia="fr-FR"/>
              </w:rPr>
            </w:pPr>
            <w:r w:rsidRPr="00FD5019">
              <w:rPr>
                <w:rFonts w:ascii="Times New Roman" w:eastAsia="Times New Roman" w:hAnsi="Times New Roman" w:cs="Times New Roman"/>
                <w:color w:val="000000"/>
                <w:kern w:val="24"/>
                <w:sz w:val="24"/>
                <w:szCs w:val="24"/>
                <w:lang w:eastAsia="fr-FR"/>
              </w:rPr>
              <w:t xml:space="preserve"> 75/88,3 </w:t>
            </w:r>
          </w:p>
        </w:tc>
      </w:tr>
      <w:tr w:rsidR="00FD5019" w:rsidRPr="00FD5019" w:rsidTr="00FD5019">
        <w:trPr>
          <w:trHeight w:val="385"/>
        </w:trPr>
        <w:tc>
          <w:tcPr>
            <w:tcW w:w="2976" w:type="dxa"/>
            <w:tcBorders>
              <w:top w:val="single" w:sz="8" w:space="0" w:color="000000"/>
              <w:left w:val="single" w:sz="12"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D5019" w:rsidRPr="00FD5019" w:rsidRDefault="00FD5019" w:rsidP="00FD5019">
            <w:pPr>
              <w:tabs>
                <w:tab w:val="left" w:pos="720"/>
                <w:tab w:val="left" w:pos="1440"/>
                <w:tab w:val="left" w:pos="2160"/>
              </w:tabs>
              <w:spacing w:after="0" w:line="240" w:lineRule="auto"/>
              <w:ind w:left="547" w:hanging="547"/>
              <w:textAlignment w:val="baseline"/>
              <w:rPr>
                <w:rFonts w:ascii="Arial" w:eastAsia="Times New Roman" w:hAnsi="Arial" w:cs="Arial"/>
                <w:sz w:val="36"/>
                <w:szCs w:val="36"/>
                <w:lang w:eastAsia="fr-FR"/>
              </w:rPr>
            </w:pPr>
            <w:r w:rsidRPr="00FD5019">
              <w:rPr>
                <w:rFonts w:ascii="Times New Roman" w:eastAsia="Times New Roman" w:hAnsi="Times New Roman" w:cs="Times New Roman"/>
                <w:shadow/>
                <w:color w:val="000000"/>
                <w:kern w:val="24"/>
                <w:sz w:val="24"/>
                <w:szCs w:val="24"/>
                <w:lang w:eastAsia="fr-FR"/>
              </w:rPr>
              <w:t xml:space="preserve">Puissance (ISO ou CEE) (kW - tr/mn) </w:t>
            </w:r>
          </w:p>
        </w:tc>
        <w:tc>
          <w:tcPr>
            <w:tcW w:w="213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D5019" w:rsidRPr="00FD5019" w:rsidRDefault="00FD5019" w:rsidP="00FD5019">
            <w:pPr>
              <w:tabs>
                <w:tab w:val="left" w:pos="720"/>
                <w:tab w:val="left" w:pos="1440"/>
                <w:tab w:val="left" w:pos="2160"/>
              </w:tabs>
              <w:spacing w:after="0" w:line="240" w:lineRule="auto"/>
              <w:ind w:left="547" w:hanging="547"/>
              <w:jc w:val="center"/>
              <w:textAlignment w:val="baseline"/>
              <w:rPr>
                <w:rFonts w:ascii="Arial" w:eastAsia="Times New Roman" w:hAnsi="Arial" w:cs="Arial"/>
                <w:sz w:val="36"/>
                <w:szCs w:val="36"/>
                <w:lang w:eastAsia="fr-FR"/>
              </w:rPr>
            </w:pPr>
            <w:r w:rsidRPr="00FD5019">
              <w:rPr>
                <w:rFonts w:ascii="Times New Roman" w:eastAsia="Times New Roman" w:hAnsi="Times New Roman" w:cs="Times New Roman"/>
                <w:color w:val="000000"/>
                <w:kern w:val="24"/>
                <w:sz w:val="24"/>
                <w:szCs w:val="24"/>
                <w:lang w:eastAsia="fr-FR"/>
              </w:rPr>
              <w:t xml:space="preserve">50-4000 </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D5019" w:rsidRPr="00FD5019" w:rsidRDefault="00FD5019" w:rsidP="00FD5019">
            <w:pPr>
              <w:tabs>
                <w:tab w:val="left" w:pos="720"/>
                <w:tab w:val="left" w:pos="1440"/>
                <w:tab w:val="left" w:pos="2160"/>
              </w:tabs>
              <w:spacing w:after="0" w:line="240" w:lineRule="auto"/>
              <w:ind w:left="547" w:hanging="547"/>
              <w:jc w:val="center"/>
              <w:textAlignment w:val="baseline"/>
              <w:rPr>
                <w:rFonts w:ascii="Arial" w:eastAsia="Times New Roman" w:hAnsi="Arial" w:cs="Arial"/>
                <w:sz w:val="36"/>
                <w:szCs w:val="36"/>
                <w:lang w:eastAsia="fr-FR"/>
              </w:rPr>
            </w:pPr>
            <w:r w:rsidRPr="00FD5019">
              <w:rPr>
                <w:rFonts w:ascii="Times New Roman" w:eastAsia="Times New Roman" w:hAnsi="Times New Roman" w:cs="Times New Roman"/>
                <w:color w:val="000000"/>
                <w:kern w:val="24"/>
                <w:sz w:val="24"/>
                <w:szCs w:val="24"/>
                <w:lang w:eastAsia="fr-FR"/>
              </w:rPr>
              <w:t xml:space="preserve">66-4000 </w:t>
            </w:r>
          </w:p>
        </w:tc>
        <w:tc>
          <w:tcPr>
            <w:tcW w:w="3959" w:type="dxa"/>
            <w:tcBorders>
              <w:top w:val="single" w:sz="8" w:space="0" w:color="000000"/>
              <w:left w:val="single" w:sz="8" w:space="0" w:color="000000"/>
              <w:bottom w:val="single" w:sz="8" w:space="0" w:color="000000"/>
              <w:right w:val="single" w:sz="12" w:space="0" w:color="000000"/>
            </w:tcBorders>
            <w:shd w:val="clear" w:color="auto" w:fill="auto"/>
            <w:tcMar>
              <w:top w:w="72" w:type="dxa"/>
              <w:left w:w="144" w:type="dxa"/>
              <w:bottom w:w="72" w:type="dxa"/>
              <w:right w:w="144" w:type="dxa"/>
            </w:tcMar>
            <w:hideMark/>
          </w:tcPr>
          <w:p w:rsidR="00FD5019" w:rsidRPr="00FD5019" w:rsidRDefault="00FD5019" w:rsidP="00FD5019">
            <w:pPr>
              <w:tabs>
                <w:tab w:val="left" w:pos="720"/>
                <w:tab w:val="left" w:pos="1440"/>
                <w:tab w:val="left" w:pos="2160"/>
              </w:tabs>
              <w:spacing w:after="0" w:line="240" w:lineRule="auto"/>
              <w:ind w:left="547" w:hanging="547"/>
              <w:jc w:val="center"/>
              <w:textAlignment w:val="baseline"/>
              <w:rPr>
                <w:rFonts w:ascii="Arial" w:eastAsia="Times New Roman" w:hAnsi="Arial" w:cs="Arial"/>
                <w:sz w:val="36"/>
                <w:szCs w:val="36"/>
                <w:lang w:eastAsia="fr-FR"/>
              </w:rPr>
            </w:pPr>
            <w:r w:rsidRPr="00FD5019">
              <w:rPr>
                <w:rFonts w:ascii="Times New Roman" w:eastAsia="Times New Roman" w:hAnsi="Times New Roman" w:cs="Times New Roman"/>
                <w:color w:val="000000"/>
                <w:kern w:val="24"/>
                <w:sz w:val="24"/>
                <w:szCs w:val="24"/>
                <w:lang w:eastAsia="fr-FR"/>
              </w:rPr>
              <w:t xml:space="preserve"> 66-4000 </w:t>
            </w:r>
          </w:p>
        </w:tc>
      </w:tr>
      <w:tr w:rsidR="00FD5019" w:rsidRPr="00FD5019" w:rsidTr="00FD5019">
        <w:trPr>
          <w:trHeight w:val="385"/>
        </w:trPr>
        <w:tc>
          <w:tcPr>
            <w:tcW w:w="2976" w:type="dxa"/>
            <w:tcBorders>
              <w:top w:val="single" w:sz="8" w:space="0" w:color="000000"/>
              <w:left w:val="single" w:sz="12"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D5019" w:rsidRPr="00FD5019" w:rsidRDefault="00FD5019" w:rsidP="00FD5019">
            <w:pPr>
              <w:tabs>
                <w:tab w:val="left" w:pos="720"/>
                <w:tab w:val="left" w:pos="1440"/>
                <w:tab w:val="left" w:pos="2160"/>
              </w:tabs>
              <w:spacing w:after="0" w:line="240" w:lineRule="auto"/>
              <w:ind w:left="547" w:hanging="547"/>
              <w:textAlignment w:val="baseline"/>
              <w:rPr>
                <w:rFonts w:ascii="Arial" w:eastAsia="Times New Roman" w:hAnsi="Arial" w:cs="Arial"/>
                <w:sz w:val="36"/>
                <w:szCs w:val="36"/>
                <w:lang w:eastAsia="fr-FR"/>
              </w:rPr>
            </w:pPr>
            <w:r w:rsidRPr="00FD5019">
              <w:rPr>
                <w:rFonts w:ascii="Times New Roman" w:eastAsia="Times New Roman" w:hAnsi="Times New Roman" w:cs="Times New Roman"/>
                <w:shadow/>
                <w:color w:val="000000"/>
                <w:kern w:val="24"/>
                <w:sz w:val="24"/>
                <w:szCs w:val="24"/>
                <w:lang w:eastAsia="fr-FR"/>
              </w:rPr>
              <w:t>Puissance maxi (DIN) (</w:t>
            </w:r>
            <w:proofErr w:type="spellStart"/>
            <w:r w:rsidRPr="00FD5019">
              <w:rPr>
                <w:rFonts w:ascii="Times New Roman" w:eastAsia="Times New Roman" w:hAnsi="Times New Roman" w:cs="Times New Roman"/>
                <w:shadow/>
                <w:color w:val="000000"/>
                <w:kern w:val="24"/>
                <w:sz w:val="24"/>
                <w:szCs w:val="24"/>
                <w:lang w:eastAsia="fr-FR"/>
              </w:rPr>
              <w:t>ch</w:t>
            </w:r>
            <w:proofErr w:type="spellEnd"/>
            <w:r w:rsidRPr="00FD5019">
              <w:rPr>
                <w:rFonts w:ascii="Times New Roman" w:eastAsia="Times New Roman" w:hAnsi="Times New Roman" w:cs="Times New Roman"/>
                <w:shadow/>
                <w:color w:val="000000"/>
                <w:kern w:val="24"/>
                <w:sz w:val="24"/>
                <w:szCs w:val="24"/>
                <w:lang w:eastAsia="fr-FR"/>
              </w:rPr>
              <w:t xml:space="preserve"> - tr/mn) </w:t>
            </w:r>
          </w:p>
        </w:tc>
        <w:tc>
          <w:tcPr>
            <w:tcW w:w="213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D5019" w:rsidRPr="00FD5019" w:rsidRDefault="00FD5019" w:rsidP="00FD5019">
            <w:pPr>
              <w:tabs>
                <w:tab w:val="left" w:pos="720"/>
                <w:tab w:val="left" w:pos="1440"/>
                <w:tab w:val="left" w:pos="2160"/>
              </w:tabs>
              <w:spacing w:after="0" w:line="240" w:lineRule="auto"/>
              <w:ind w:left="547" w:hanging="547"/>
              <w:jc w:val="center"/>
              <w:textAlignment w:val="baseline"/>
              <w:rPr>
                <w:rFonts w:ascii="Arial" w:eastAsia="Times New Roman" w:hAnsi="Arial" w:cs="Arial"/>
                <w:sz w:val="36"/>
                <w:szCs w:val="36"/>
                <w:lang w:eastAsia="fr-FR"/>
              </w:rPr>
            </w:pPr>
            <w:r w:rsidRPr="00FD5019">
              <w:rPr>
                <w:rFonts w:ascii="Times New Roman" w:eastAsia="Times New Roman" w:hAnsi="Times New Roman" w:cs="Times New Roman"/>
                <w:color w:val="000000"/>
                <w:kern w:val="24"/>
                <w:sz w:val="24"/>
                <w:szCs w:val="24"/>
                <w:lang w:eastAsia="fr-FR"/>
              </w:rPr>
              <w:t xml:space="preserve">70-4000 </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D5019" w:rsidRPr="00FD5019" w:rsidRDefault="00FD5019" w:rsidP="00FD5019">
            <w:pPr>
              <w:tabs>
                <w:tab w:val="left" w:pos="720"/>
                <w:tab w:val="left" w:pos="1440"/>
                <w:tab w:val="left" w:pos="2160"/>
              </w:tabs>
              <w:spacing w:after="0" w:line="240" w:lineRule="auto"/>
              <w:ind w:left="547" w:hanging="547"/>
              <w:jc w:val="center"/>
              <w:textAlignment w:val="baseline"/>
              <w:rPr>
                <w:rFonts w:ascii="Arial" w:eastAsia="Times New Roman" w:hAnsi="Arial" w:cs="Arial"/>
                <w:sz w:val="36"/>
                <w:szCs w:val="36"/>
                <w:lang w:eastAsia="fr-FR"/>
              </w:rPr>
            </w:pPr>
            <w:r w:rsidRPr="00FD5019">
              <w:rPr>
                <w:rFonts w:ascii="Times New Roman" w:eastAsia="Times New Roman" w:hAnsi="Times New Roman" w:cs="Times New Roman"/>
                <w:color w:val="000000"/>
                <w:kern w:val="24"/>
                <w:sz w:val="24"/>
                <w:szCs w:val="24"/>
                <w:lang w:eastAsia="fr-FR"/>
              </w:rPr>
              <w:t xml:space="preserve">92-4000 </w:t>
            </w:r>
          </w:p>
        </w:tc>
        <w:tc>
          <w:tcPr>
            <w:tcW w:w="3959" w:type="dxa"/>
            <w:tcBorders>
              <w:top w:val="single" w:sz="8" w:space="0" w:color="000000"/>
              <w:left w:val="single" w:sz="8" w:space="0" w:color="000000"/>
              <w:bottom w:val="single" w:sz="8" w:space="0" w:color="000000"/>
              <w:right w:val="single" w:sz="12" w:space="0" w:color="000000"/>
            </w:tcBorders>
            <w:shd w:val="clear" w:color="auto" w:fill="auto"/>
            <w:tcMar>
              <w:top w:w="72" w:type="dxa"/>
              <w:left w:w="144" w:type="dxa"/>
              <w:bottom w:w="72" w:type="dxa"/>
              <w:right w:w="144" w:type="dxa"/>
            </w:tcMar>
            <w:hideMark/>
          </w:tcPr>
          <w:p w:rsidR="00FD5019" w:rsidRPr="00FD5019" w:rsidRDefault="00FD5019" w:rsidP="00FD5019">
            <w:pPr>
              <w:tabs>
                <w:tab w:val="left" w:pos="720"/>
                <w:tab w:val="left" w:pos="1440"/>
                <w:tab w:val="left" w:pos="2160"/>
              </w:tabs>
              <w:spacing w:after="0" w:line="240" w:lineRule="auto"/>
              <w:ind w:left="547" w:hanging="547"/>
              <w:jc w:val="center"/>
              <w:textAlignment w:val="baseline"/>
              <w:rPr>
                <w:rFonts w:ascii="Arial" w:eastAsia="Times New Roman" w:hAnsi="Arial" w:cs="Arial"/>
                <w:sz w:val="36"/>
                <w:szCs w:val="36"/>
                <w:lang w:eastAsia="fr-FR"/>
              </w:rPr>
            </w:pPr>
            <w:r w:rsidRPr="00FD5019">
              <w:rPr>
                <w:rFonts w:ascii="Times New Roman" w:eastAsia="Times New Roman" w:hAnsi="Times New Roman" w:cs="Times New Roman"/>
                <w:color w:val="000000"/>
                <w:kern w:val="24"/>
                <w:sz w:val="24"/>
                <w:szCs w:val="24"/>
                <w:lang w:eastAsia="fr-FR"/>
              </w:rPr>
              <w:t xml:space="preserve"> 92-4000 </w:t>
            </w:r>
          </w:p>
        </w:tc>
      </w:tr>
      <w:tr w:rsidR="00FD5019" w:rsidRPr="00FD5019" w:rsidTr="00FD5019">
        <w:trPr>
          <w:trHeight w:val="385"/>
        </w:trPr>
        <w:tc>
          <w:tcPr>
            <w:tcW w:w="2976" w:type="dxa"/>
            <w:tcBorders>
              <w:top w:val="single" w:sz="8" w:space="0" w:color="000000"/>
              <w:left w:val="single" w:sz="12"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D5019" w:rsidRPr="00FD5019" w:rsidRDefault="00FD5019" w:rsidP="00FD5019">
            <w:pPr>
              <w:tabs>
                <w:tab w:val="left" w:pos="720"/>
                <w:tab w:val="left" w:pos="1440"/>
                <w:tab w:val="left" w:pos="2160"/>
              </w:tabs>
              <w:spacing w:after="0" w:line="240" w:lineRule="auto"/>
              <w:ind w:left="547" w:hanging="547"/>
              <w:textAlignment w:val="baseline"/>
              <w:rPr>
                <w:rFonts w:ascii="Arial" w:eastAsia="Times New Roman" w:hAnsi="Arial" w:cs="Arial"/>
                <w:sz w:val="36"/>
                <w:szCs w:val="36"/>
                <w:lang w:eastAsia="fr-FR"/>
              </w:rPr>
            </w:pPr>
            <w:r w:rsidRPr="00FD5019">
              <w:rPr>
                <w:rFonts w:ascii="Times New Roman" w:eastAsia="Times New Roman" w:hAnsi="Times New Roman" w:cs="Times New Roman"/>
                <w:shadow/>
                <w:color w:val="000000"/>
                <w:kern w:val="24"/>
                <w:sz w:val="24"/>
                <w:szCs w:val="24"/>
                <w:lang w:eastAsia="fr-FR"/>
              </w:rPr>
              <w:t>Couple maxi (ISO ou CEE) (</w:t>
            </w:r>
            <w:proofErr w:type="spellStart"/>
            <w:r w:rsidRPr="00FD5019">
              <w:rPr>
                <w:rFonts w:ascii="Times New Roman" w:eastAsia="Times New Roman" w:hAnsi="Times New Roman" w:cs="Times New Roman"/>
                <w:shadow/>
                <w:color w:val="000000"/>
                <w:kern w:val="24"/>
                <w:sz w:val="24"/>
                <w:szCs w:val="24"/>
                <w:lang w:eastAsia="fr-FR"/>
              </w:rPr>
              <w:t>m.daN</w:t>
            </w:r>
            <w:proofErr w:type="spellEnd"/>
            <w:r w:rsidRPr="00FD5019">
              <w:rPr>
                <w:rFonts w:ascii="Times New Roman" w:eastAsia="Times New Roman" w:hAnsi="Times New Roman" w:cs="Times New Roman"/>
                <w:shadow/>
                <w:color w:val="000000"/>
                <w:kern w:val="24"/>
                <w:sz w:val="24"/>
                <w:szCs w:val="24"/>
                <w:lang w:eastAsia="fr-FR"/>
              </w:rPr>
              <w:t xml:space="preserve"> - tr/mn) </w:t>
            </w:r>
          </w:p>
        </w:tc>
        <w:tc>
          <w:tcPr>
            <w:tcW w:w="213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D5019" w:rsidRPr="00FD5019" w:rsidRDefault="00FD5019" w:rsidP="00FD5019">
            <w:pPr>
              <w:tabs>
                <w:tab w:val="left" w:pos="720"/>
                <w:tab w:val="left" w:pos="1440"/>
                <w:tab w:val="left" w:pos="2160"/>
              </w:tabs>
              <w:spacing w:after="0" w:line="240" w:lineRule="auto"/>
              <w:ind w:left="547" w:hanging="547"/>
              <w:jc w:val="center"/>
              <w:textAlignment w:val="baseline"/>
              <w:rPr>
                <w:rFonts w:ascii="Arial" w:eastAsia="Times New Roman" w:hAnsi="Arial" w:cs="Arial"/>
                <w:sz w:val="36"/>
                <w:szCs w:val="36"/>
                <w:lang w:eastAsia="fr-FR"/>
              </w:rPr>
            </w:pPr>
            <w:r w:rsidRPr="00FD5019">
              <w:rPr>
                <w:rFonts w:ascii="Times New Roman" w:eastAsia="Times New Roman" w:hAnsi="Times New Roman" w:cs="Times New Roman"/>
                <w:color w:val="000000"/>
                <w:kern w:val="24"/>
                <w:sz w:val="24"/>
                <w:szCs w:val="24"/>
                <w:lang w:eastAsia="fr-FR"/>
              </w:rPr>
              <w:t xml:space="preserve">15-2000 </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D5019" w:rsidRPr="00FD5019" w:rsidRDefault="00FD5019" w:rsidP="00FD5019">
            <w:pPr>
              <w:tabs>
                <w:tab w:val="left" w:pos="720"/>
                <w:tab w:val="left" w:pos="1440"/>
                <w:tab w:val="left" w:pos="2160"/>
              </w:tabs>
              <w:spacing w:after="0" w:line="240" w:lineRule="auto"/>
              <w:ind w:left="547" w:hanging="547"/>
              <w:jc w:val="center"/>
              <w:textAlignment w:val="baseline"/>
              <w:rPr>
                <w:rFonts w:ascii="Arial" w:eastAsia="Times New Roman" w:hAnsi="Arial" w:cs="Arial"/>
                <w:sz w:val="36"/>
                <w:szCs w:val="36"/>
                <w:lang w:eastAsia="fr-FR"/>
              </w:rPr>
            </w:pPr>
            <w:r w:rsidRPr="00FD5019">
              <w:rPr>
                <w:rFonts w:ascii="Times New Roman" w:eastAsia="Times New Roman" w:hAnsi="Times New Roman" w:cs="Times New Roman"/>
                <w:color w:val="000000"/>
                <w:kern w:val="24"/>
                <w:sz w:val="24"/>
                <w:szCs w:val="24"/>
                <w:lang w:eastAsia="fr-FR"/>
              </w:rPr>
              <w:t xml:space="preserve">20-2000 </w:t>
            </w:r>
          </w:p>
        </w:tc>
        <w:tc>
          <w:tcPr>
            <w:tcW w:w="3959" w:type="dxa"/>
            <w:tcBorders>
              <w:top w:val="single" w:sz="8" w:space="0" w:color="000000"/>
              <w:left w:val="single" w:sz="8" w:space="0" w:color="000000"/>
              <w:bottom w:val="single" w:sz="8" w:space="0" w:color="000000"/>
              <w:right w:val="single" w:sz="12" w:space="0" w:color="000000"/>
            </w:tcBorders>
            <w:shd w:val="clear" w:color="auto" w:fill="auto"/>
            <w:tcMar>
              <w:top w:w="72" w:type="dxa"/>
              <w:left w:w="144" w:type="dxa"/>
              <w:bottom w:w="72" w:type="dxa"/>
              <w:right w:w="144" w:type="dxa"/>
            </w:tcMar>
            <w:hideMark/>
          </w:tcPr>
          <w:p w:rsidR="00FD5019" w:rsidRPr="00FD5019" w:rsidRDefault="00FD5019" w:rsidP="00FD5019">
            <w:pPr>
              <w:tabs>
                <w:tab w:val="left" w:pos="720"/>
                <w:tab w:val="left" w:pos="1440"/>
                <w:tab w:val="left" w:pos="2160"/>
              </w:tabs>
              <w:spacing w:after="0" w:line="240" w:lineRule="auto"/>
              <w:ind w:left="547" w:hanging="547"/>
              <w:jc w:val="center"/>
              <w:textAlignment w:val="baseline"/>
              <w:rPr>
                <w:rFonts w:ascii="Arial" w:eastAsia="Times New Roman" w:hAnsi="Arial" w:cs="Arial"/>
                <w:sz w:val="36"/>
                <w:szCs w:val="36"/>
                <w:lang w:eastAsia="fr-FR"/>
              </w:rPr>
            </w:pPr>
            <w:r w:rsidRPr="00FD5019">
              <w:rPr>
                <w:rFonts w:ascii="Times New Roman" w:eastAsia="Times New Roman" w:hAnsi="Times New Roman" w:cs="Times New Roman"/>
                <w:color w:val="000000"/>
                <w:kern w:val="24"/>
                <w:sz w:val="24"/>
                <w:szCs w:val="24"/>
                <w:lang w:eastAsia="fr-FR"/>
              </w:rPr>
              <w:t xml:space="preserve"> 21,5-2000 </w:t>
            </w:r>
          </w:p>
        </w:tc>
      </w:tr>
      <w:tr w:rsidR="00FD5019" w:rsidRPr="00FD5019" w:rsidTr="00FD5019">
        <w:trPr>
          <w:trHeight w:val="385"/>
        </w:trPr>
        <w:tc>
          <w:tcPr>
            <w:tcW w:w="2976" w:type="dxa"/>
            <w:tcBorders>
              <w:top w:val="single" w:sz="8" w:space="0" w:color="000000"/>
              <w:left w:val="single" w:sz="12"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D5019" w:rsidRPr="00FD5019" w:rsidRDefault="00FD5019" w:rsidP="00FD5019">
            <w:pPr>
              <w:tabs>
                <w:tab w:val="left" w:pos="720"/>
                <w:tab w:val="left" w:pos="1440"/>
                <w:tab w:val="left" w:pos="2160"/>
              </w:tabs>
              <w:spacing w:after="0" w:line="240" w:lineRule="auto"/>
              <w:ind w:left="547" w:hanging="547"/>
              <w:textAlignment w:val="baseline"/>
              <w:rPr>
                <w:rFonts w:ascii="Arial" w:eastAsia="Times New Roman" w:hAnsi="Arial" w:cs="Arial"/>
                <w:sz w:val="36"/>
                <w:szCs w:val="36"/>
                <w:lang w:eastAsia="fr-FR"/>
              </w:rPr>
            </w:pPr>
            <w:r w:rsidRPr="00FD5019">
              <w:rPr>
                <w:rFonts w:ascii="Times New Roman" w:eastAsia="Times New Roman" w:hAnsi="Times New Roman" w:cs="Times New Roman"/>
                <w:shadow/>
                <w:color w:val="000000"/>
                <w:kern w:val="24"/>
                <w:sz w:val="24"/>
                <w:szCs w:val="24"/>
                <w:lang w:eastAsia="fr-FR"/>
              </w:rPr>
              <w:t>Couple maxi (DIN) (</w:t>
            </w:r>
            <w:proofErr w:type="spellStart"/>
            <w:r w:rsidRPr="00FD5019">
              <w:rPr>
                <w:rFonts w:ascii="Times New Roman" w:eastAsia="Times New Roman" w:hAnsi="Times New Roman" w:cs="Times New Roman"/>
                <w:shadow/>
                <w:color w:val="000000"/>
                <w:kern w:val="24"/>
                <w:sz w:val="24"/>
                <w:szCs w:val="24"/>
                <w:lang w:eastAsia="fr-FR"/>
              </w:rPr>
              <w:t>mkg</w:t>
            </w:r>
            <w:proofErr w:type="spellEnd"/>
            <w:r w:rsidRPr="00FD5019">
              <w:rPr>
                <w:rFonts w:ascii="Times New Roman" w:eastAsia="Times New Roman" w:hAnsi="Times New Roman" w:cs="Times New Roman"/>
                <w:shadow/>
                <w:color w:val="000000"/>
                <w:kern w:val="24"/>
                <w:sz w:val="24"/>
                <w:szCs w:val="24"/>
                <w:lang w:eastAsia="fr-FR"/>
              </w:rPr>
              <w:t xml:space="preserve"> - tr/mn) </w:t>
            </w:r>
          </w:p>
        </w:tc>
        <w:tc>
          <w:tcPr>
            <w:tcW w:w="213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D5019" w:rsidRPr="00FD5019" w:rsidRDefault="00FD5019" w:rsidP="00FD5019">
            <w:pPr>
              <w:tabs>
                <w:tab w:val="left" w:pos="720"/>
                <w:tab w:val="left" w:pos="1440"/>
                <w:tab w:val="left" w:pos="2160"/>
              </w:tabs>
              <w:spacing w:after="0" w:line="240" w:lineRule="auto"/>
              <w:ind w:left="547" w:hanging="547"/>
              <w:jc w:val="center"/>
              <w:textAlignment w:val="baseline"/>
              <w:rPr>
                <w:rFonts w:ascii="Arial" w:eastAsia="Times New Roman" w:hAnsi="Arial" w:cs="Arial"/>
                <w:sz w:val="36"/>
                <w:szCs w:val="36"/>
                <w:lang w:eastAsia="fr-FR"/>
              </w:rPr>
            </w:pPr>
            <w:r w:rsidRPr="00FD5019">
              <w:rPr>
                <w:rFonts w:ascii="Times New Roman" w:eastAsia="Times New Roman" w:hAnsi="Times New Roman" w:cs="Times New Roman"/>
                <w:color w:val="000000"/>
                <w:kern w:val="24"/>
                <w:sz w:val="24"/>
                <w:szCs w:val="24"/>
                <w:lang w:eastAsia="fr-FR"/>
              </w:rPr>
              <w:t xml:space="preserve">15,6-2000 </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D5019" w:rsidRPr="00FD5019" w:rsidRDefault="00FD5019" w:rsidP="00FD5019">
            <w:pPr>
              <w:tabs>
                <w:tab w:val="left" w:pos="720"/>
                <w:tab w:val="left" w:pos="1440"/>
                <w:tab w:val="left" w:pos="2160"/>
              </w:tabs>
              <w:spacing w:after="0" w:line="240" w:lineRule="auto"/>
              <w:ind w:left="547" w:hanging="547"/>
              <w:jc w:val="center"/>
              <w:textAlignment w:val="baseline"/>
              <w:rPr>
                <w:rFonts w:ascii="Arial" w:eastAsia="Times New Roman" w:hAnsi="Arial" w:cs="Arial"/>
                <w:sz w:val="36"/>
                <w:szCs w:val="36"/>
                <w:lang w:eastAsia="fr-FR"/>
              </w:rPr>
            </w:pPr>
            <w:r w:rsidRPr="00FD5019">
              <w:rPr>
                <w:rFonts w:ascii="Times New Roman" w:eastAsia="Times New Roman" w:hAnsi="Times New Roman" w:cs="Times New Roman"/>
                <w:color w:val="000000"/>
                <w:kern w:val="24"/>
                <w:sz w:val="24"/>
                <w:szCs w:val="24"/>
                <w:lang w:eastAsia="fr-FR"/>
              </w:rPr>
              <w:t xml:space="preserve">20,8-2000 </w:t>
            </w:r>
          </w:p>
        </w:tc>
        <w:tc>
          <w:tcPr>
            <w:tcW w:w="3959" w:type="dxa"/>
            <w:tcBorders>
              <w:top w:val="single" w:sz="8" w:space="0" w:color="000000"/>
              <w:left w:val="single" w:sz="8" w:space="0" w:color="000000"/>
              <w:bottom w:val="single" w:sz="8" w:space="0" w:color="000000"/>
              <w:right w:val="single" w:sz="12" w:space="0" w:color="000000"/>
            </w:tcBorders>
            <w:shd w:val="clear" w:color="auto" w:fill="auto"/>
            <w:tcMar>
              <w:top w:w="72" w:type="dxa"/>
              <w:left w:w="144" w:type="dxa"/>
              <w:bottom w:w="72" w:type="dxa"/>
              <w:right w:w="144" w:type="dxa"/>
            </w:tcMar>
            <w:hideMark/>
          </w:tcPr>
          <w:p w:rsidR="00FD5019" w:rsidRPr="00FD5019" w:rsidRDefault="00FD5019" w:rsidP="00FD5019">
            <w:pPr>
              <w:tabs>
                <w:tab w:val="left" w:pos="720"/>
                <w:tab w:val="left" w:pos="1440"/>
                <w:tab w:val="left" w:pos="2160"/>
              </w:tabs>
              <w:spacing w:after="0" w:line="240" w:lineRule="auto"/>
              <w:ind w:left="547" w:hanging="547"/>
              <w:jc w:val="center"/>
              <w:textAlignment w:val="baseline"/>
              <w:rPr>
                <w:rFonts w:ascii="Arial" w:eastAsia="Times New Roman" w:hAnsi="Arial" w:cs="Arial"/>
                <w:sz w:val="36"/>
                <w:szCs w:val="36"/>
                <w:lang w:eastAsia="fr-FR"/>
              </w:rPr>
            </w:pPr>
            <w:r w:rsidRPr="00FD5019">
              <w:rPr>
                <w:rFonts w:ascii="Times New Roman" w:eastAsia="Times New Roman" w:hAnsi="Times New Roman" w:cs="Times New Roman"/>
                <w:color w:val="000000"/>
                <w:kern w:val="24"/>
                <w:sz w:val="24"/>
                <w:szCs w:val="24"/>
                <w:lang w:eastAsia="fr-FR"/>
              </w:rPr>
              <w:t xml:space="preserve"> 22-2000 </w:t>
            </w:r>
          </w:p>
        </w:tc>
      </w:tr>
      <w:tr w:rsidR="00FD5019" w:rsidRPr="00FD5019" w:rsidTr="00FD5019">
        <w:trPr>
          <w:trHeight w:val="363"/>
        </w:trPr>
        <w:tc>
          <w:tcPr>
            <w:tcW w:w="2976" w:type="dxa"/>
            <w:tcBorders>
              <w:top w:val="single" w:sz="8" w:space="0" w:color="000000"/>
              <w:left w:val="single" w:sz="12"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D5019" w:rsidRPr="00FD5019" w:rsidRDefault="00FD5019" w:rsidP="00FD5019">
            <w:pPr>
              <w:tabs>
                <w:tab w:val="left" w:pos="720"/>
                <w:tab w:val="left" w:pos="1440"/>
                <w:tab w:val="left" w:pos="2160"/>
              </w:tabs>
              <w:spacing w:after="0" w:line="240" w:lineRule="auto"/>
              <w:ind w:left="547" w:hanging="547"/>
              <w:textAlignment w:val="baseline"/>
              <w:rPr>
                <w:rFonts w:ascii="Arial" w:eastAsia="Times New Roman" w:hAnsi="Arial" w:cs="Arial"/>
                <w:sz w:val="36"/>
                <w:szCs w:val="36"/>
                <w:lang w:eastAsia="fr-FR"/>
              </w:rPr>
            </w:pPr>
            <w:r w:rsidRPr="00FD5019">
              <w:rPr>
                <w:rFonts w:ascii="Times New Roman" w:eastAsia="Times New Roman" w:hAnsi="Times New Roman" w:cs="Times New Roman"/>
                <w:shadow/>
                <w:color w:val="000000"/>
                <w:kern w:val="24"/>
                <w:sz w:val="24"/>
                <w:szCs w:val="24"/>
                <w:lang w:eastAsia="fr-FR"/>
              </w:rPr>
              <w:t xml:space="preserve">Carburant </w:t>
            </w:r>
          </w:p>
        </w:tc>
        <w:tc>
          <w:tcPr>
            <w:tcW w:w="8924" w:type="dxa"/>
            <w:gridSpan w:val="3"/>
            <w:tcBorders>
              <w:top w:val="single" w:sz="8" w:space="0" w:color="000000"/>
              <w:left w:val="single" w:sz="8" w:space="0" w:color="000000"/>
              <w:bottom w:val="single" w:sz="8" w:space="0" w:color="000000"/>
              <w:right w:val="single" w:sz="12" w:space="0" w:color="000000"/>
            </w:tcBorders>
            <w:shd w:val="clear" w:color="auto" w:fill="auto"/>
            <w:tcMar>
              <w:top w:w="72" w:type="dxa"/>
              <w:left w:w="144" w:type="dxa"/>
              <w:bottom w:w="72" w:type="dxa"/>
              <w:right w:w="144" w:type="dxa"/>
            </w:tcMar>
            <w:hideMark/>
          </w:tcPr>
          <w:p w:rsidR="00FD5019" w:rsidRPr="00FD5019" w:rsidRDefault="00FD5019" w:rsidP="00FD5019">
            <w:pPr>
              <w:tabs>
                <w:tab w:val="left" w:pos="720"/>
                <w:tab w:val="left" w:pos="1440"/>
                <w:tab w:val="left" w:pos="2160"/>
              </w:tabs>
              <w:spacing w:after="0" w:line="240" w:lineRule="auto"/>
              <w:ind w:left="547" w:hanging="547"/>
              <w:jc w:val="center"/>
              <w:textAlignment w:val="baseline"/>
              <w:rPr>
                <w:rFonts w:ascii="Arial" w:eastAsia="Times New Roman" w:hAnsi="Arial" w:cs="Arial"/>
                <w:sz w:val="36"/>
                <w:szCs w:val="36"/>
                <w:lang w:eastAsia="fr-FR"/>
              </w:rPr>
            </w:pPr>
            <w:r w:rsidRPr="00FD5019">
              <w:rPr>
                <w:rFonts w:ascii="Times New Roman" w:eastAsia="Times New Roman" w:hAnsi="Times New Roman" w:cs="Times New Roman"/>
                <w:color w:val="000000"/>
                <w:kern w:val="24"/>
                <w:sz w:val="24"/>
                <w:szCs w:val="24"/>
                <w:lang w:eastAsia="fr-FR"/>
              </w:rPr>
              <w:t xml:space="preserve">Gazole </w:t>
            </w:r>
          </w:p>
        </w:tc>
      </w:tr>
      <w:tr w:rsidR="00FD5019" w:rsidRPr="00FD5019" w:rsidTr="00FD5019">
        <w:trPr>
          <w:trHeight w:val="363"/>
        </w:trPr>
        <w:tc>
          <w:tcPr>
            <w:tcW w:w="2976" w:type="dxa"/>
            <w:tcBorders>
              <w:top w:val="single" w:sz="8" w:space="0" w:color="000000"/>
              <w:left w:val="single" w:sz="12"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D5019" w:rsidRPr="00FD5019" w:rsidRDefault="00FD5019" w:rsidP="00FD5019">
            <w:pPr>
              <w:tabs>
                <w:tab w:val="left" w:pos="720"/>
                <w:tab w:val="left" w:pos="1440"/>
                <w:tab w:val="left" w:pos="2160"/>
              </w:tabs>
              <w:spacing w:after="0" w:line="240" w:lineRule="auto"/>
              <w:ind w:left="547" w:hanging="547"/>
              <w:textAlignment w:val="baseline"/>
              <w:rPr>
                <w:rFonts w:ascii="Arial" w:eastAsia="Times New Roman" w:hAnsi="Arial" w:cs="Arial"/>
                <w:sz w:val="36"/>
                <w:szCs w:val="36"/>
                <w:lang w:eastAsia="fr-FR"/>
              </w:rPr>
            </w:pPr>
            <w:r w:rsidRPr="00FD5019">
              <w:rPr>
                <w:rFonts w:ascii="Times New Roman" w:eastAsia="Times New Roman" w:hAnsi="Times New Roman" w:cs="Times New Roman"/>
                <w:shadow/>
                <w:color w:val="000000"/>
                <w:kern w:val="24"/>
                <w:sz w:val="24"/>
                <w:szCs w:val="24"/>
                <w:lang w:eastAsia="fr-FR"/>
              </w:rPr>
              <w:t xml:space="preserve">Norme de dépollution </w:t>
            </w:r>
          </w:p>
        </w:tc>
        <w:tc>
          <w:tcPr>
            <w:tcW w:w="8924" w:type="dxa"/>
            <w:gridSpan w:val="3"/>
            <w:tcBorders>
              <w:top w:val="single" w:sz="8" w:space="0" w:color="000000"/>
              <w:left w:val="single" w:sz="8" w:space="0" w:color="000000"/>
              <w:bottom w:val="single" w:sz="8" w:space="0" w:color="000000"/>
              <w:right w:val="single" w:sz="12" w:space="0" w:color="000000"/>
            </w:tcBorders>
            <w:shd w:val="clear" w:color="auto" w:fill="auto"/>
            <w:tcMar>
              <w:top w:w="72" w:type="dxa"/>
              <w:left w:w="144" w:type="dxa"/>
              <w:bottom w:w="72" w:type="dxa"/>
              <w:right w:w="144" w:type="dxa"/>
            </w:tcMar>
            <w:hideMark/>
          </w:tcPr>
          <w:p w:rsidR="00FD5019" w:rsidRPr="00FD5019" w:rsidRDefault="00FD5019" w:rsidP="00FD5019">
            <w:pPr>
              <w:tabs>
                <w:tab w:val="left" w:pos="720"/>
                <w:tab w:val="left" w:pos="1440"/>
                <w:tab w:val="left" w:pos="2160"/>
              </w:tabs>
              <w:spacing w:after="0" w:line="240" w:lineRule="auto"/>
              <w:ind w:left="547" w:hanging="547"/>
              <w:jc w:val="center"/>
              <w:textAlignment w:val="baseline"/>
              <w:rPr>
                <w:rFonts w:ascii="Arial" w:eastAsia="Times New Roman" w:hAnsi="Arial" w:cs="Arial"/>
                <w:sz w:val="36"/>
                <w:szCs w:val="36"/>
                <w:lang w:eastAsia="fr-FR"/>
              </w:rPr>
            </w:pPr>
            <w:r w:rsidRPr="00FD5019">
              <w:rPr>
                <w:rFonts w:ascii="Times New Roman" w:eastAsia="Times New Roman" w:hAnsi="Times New Roman" w:cs="Times New Roman"/>
                <w:color w:val="000000"/>
                <w:kern w:val="24"/>
                <w:sz w:val="24"/>
                <w:szCs w:val="24"/>
                <w:lang w:eastAsia="fr-FR"/>
              </w:rPr>
              <w:t xml:space="preserve">L4 </w:t>
            </w:r>
          </w:p>
        </w:tc>
      </w:tr>
      <w:tr w:rsidR="00FD5019" w:rsidRPr="00FD5019" w:rsidTr="00FD5019">
        <w:trPr>
          <w:trHeight w:val="363"/>
        </w:trPr>
        <w:tc>
          <w:tcPr>
            <w:tcW w:w="2976" w:type="dxa"/>
            <w:tcBorders>
              <w:top w:val="single" w:sz="8" w:space="0" w:color="000000"/>
              <w:left w:val="single" w:sz="12"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D5019" w:rsidRPr="00FD5019" w:rsidRDefault="00FD5019" w:rsidP="00FD5019">
            <w:pPr>
              <w:tabs>
                <w:tab w:val="left" w:pos="720"/>
                <w:tab w:val="left" w:pos="1440"/>
                <w:tab w:val="left" w:pos="2160"/>
              </w:tabs>
              <w:spacing w:after="0" w:line="240" w:lineRule="auto"/>
              <w:ind w:left="547" w:hanging="547"/>
              <w:textAlignment w:val="baseline"/>
              <w:rPr>
                <w:rFonts w:ascii="Arial" w:eastAsia="Times New Roman" w:hAnsi="Arial" w:cs="Arial"/>
                <w:sz w:val="36"/>
                <w:szCs w:val="36"/>
                <w:lang w:eastAsia="fr-FR"/>
              </w:rPr>
            </w:pPr>
            <w:r w:rsidRPr="00FD5019">
              <w:rPr>
                <w:rFonts w:ascii="Times New Roman" w:eastAsia="Times New Roman" w:hAnsi="Times New Roman" w:cs="Times New Roman"/>
                <w:shadow/>
                <w:color w:val="000000"/>
                <w:kern w:val="24"/>
                <w:sz w:val="24"/>
                <w:szCs w:val="24"/>
                <w:lang w:eastAsia="fr-FR"/>
              </w:rPr>
              <w:t xml:space="preserve">Système d’injection </w:t>
            </w:r>
          </w:p>
        </w:tc>
        <w:tc>
          <w:tcPr>
            <w:tcW w:w="8924" w:type="dxa"/>
            <w:gridSpan w:val="3"/>
            <w:tcBorders>
              <w:top w:val="single" w:sz="8" w:space="0" w:color="000000"/>
              <w:left w:val="single" w:sz="8" w:space="0" w:color="000000"/>
              <w:bottom w:val="single" w:sz="8" w:space="0" w:color="000000"/>
              <w:right w:val="single" w:sz="12" w:space="0" w:color="000000"/>
            </w:tcBorders>
            <w:shd w:val="clear" w:color="auto" w:fill="auto"/>
            <w:tcMar>
              <w:top w:w="72" w:type="dxa"/>
              <w:left w:w="144" w:type="dxa"/>
              <w:bottom w:w="72" w:type="dxa"/>
              <w:right w:w="144" w:type="dxa"/>
            </w:tcMar>
            <w:hideMark/>
          </w:tcPr>
          <w:p w:rsidR="00FD5019" w:rsidRPr="00FD5019" w:rsidRDefault="00FD5019" w:rsidP="00FD5019">
            <w:pPr>
              <w:tabs>
                <w:tab w:val="left" w:pos="720"/>
                <w:tab w:val="left" w:pos="1440"/>
                <w:tab w:val="left" w:pos="2160"/>
              </w:tabs>
              <w:spacing w:after="0" w:line="240" w:lineRule="auto"/>
              <w:ind w:left="547" w:hanging="547"/>
              <w:jc w:val="center"/>
              <w:textAlignment w:val="baseline"/>
              <w:rPr>
                <w:rFonts w:ascii="Arial" w:eastAsia="Times New Roman" w:hAnsi="Arial" w:cs="Arial"/>
                <w:sz w:val="36"/>
                <w:szCs w:val="36"/>
                <w:lang w:eastAsia="fr-FR"/>
              </w:rPr>
            </w:pPr>
            <w:r w:rsidRPr="00FD5019">
              <w:rPr>
                <w:rFonts w:ascii="Times New Roman" w:eastAsia="Times New Roman" w:hAnsi="Times New Roman" w:cs="Times New Roman"/>
                <w:color w:val="000000"/>
                <w:kern w:val="24"/>
                <w:sz w:val="24"/>
                <w:szCs w:val="24"/>
                <w:lang w:eastAsia="fr-FR"/>
              </w:rPr>
              <w:t xml:space="preserve">Système d’injection directe HDI </w:t>
            </w:r>
          </w:p>
        </w:tc>
      </w:tr>
      <w:tr w:rsidR="00FD5019" w:rsidRPr="00FD5019" w:rsidTr="00FD5019">
        <w:trPr>
          <w:trHeight w:val="363"/>
        </w:trPr>
        <w:tc>
          <w:tcPr>
            <w:tcW w:w="2976" w:type="dxa"/>
            <w:tcBorders>
              <w:top w:val="single" w:sz="8" w:space="0" w:color="000000"/>
              <w:left w:val="single" w:sz="12"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D5019" w:rsidRPr="00FD5019" w:rsidRDefault="00FD5019" w:rsidP="00FD5019">
            <w:pPr>
              <w:tabs>
                <w:tab w:val="left" w:pos="720"/>
                <w:tab w:val="left" w:pos="1440"/>
                <w:tab w:val="left" w:pos="2160"/>
              </w:tabs>
              <w:spacing w:after="0" w:line="240" w:lineRule="auto"/>
              <w:ind w:left="547" w:hanging="547"/>
              <w:textAlignment w:val="baseline"/>
              <w:rPr>
                <w:rFonts w:ascii="Arial" w:eastAsia="Times New Roman" w:hAnsi="Arial" w:cs="Arial"/>
                <w:sz w:val="36"/>
                <w:szCs w:val="36"/>
                <w:lang w:eastAsia="fr-FR"/>
              </w:rPr>
            </w:pPr>
            <w:r w:rsidRPr="00FD5019">
              <w:rPr>
                <w:rFonts w:ascii="Times New Roman" w:eastAsia="Times New Roman" w:hAnsi="Times New Roman" w:cs="Times New Roman"/>
                <w:shadow/>
                <w:color w:val="000000"/>
                <w:kern w:val="24"/>
                <w:sz w:val="24"/>
                <w:szCs w:val="24"/>
                <w:lang w:eastAsia="fr-FR"/>
              </w:rPr>
              <w:t xml:space="preserve">Fournisseur </w:t>
            </w:r>
          </w:p>
        </w:tc>
        <w:tc>
          <w:tcPr>
            <w:tcW w:w="213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D5019" w:rsidRPr="00FD5019" w:rsidRDefault="00FD5019" w:rsidP="00FD5019">
            <w:pPr>
              <w:tabs>
                <w:tab w:val="left" w:pos="720"/>
                <w:tab w:val="left" w:pos="1440"/>
                <w:tab w:val="left" w:pos="2160"/>
              </w:tabs>
              <w:spacing w:after="0" w:line="240" w:lineRule="auto"/>
              <w:ind w:left="547" w:hanging="547"/>
              <w:jc w:val="center"/>
              <w:textAlignment w:val="baseline"/>
              <w:rPr>
                <w:rFonts w:ascii="Arial" w:eastAsia="Times New Roman" w:hAnsi="Arial" w:cs="Arial"/>
                <w:sz w:val="36"/>
                <w:szCs w:val="36"/>
                <w:lang w:eastAsia="fr-FR"/>
              </w:rPr>
            </w:pPr>
            <w:r w:rsidRPr="00FD5019">
              <w:rPr>
                <w:rFonts w:ascii="Times New Roman" w:eastAsia="Times New Roman" w:hAnsi="Times New Roman" w:cs="Times New Roman"/>
                <w:color w:val="000000"/>
                <w:kern w:val="24"/>
                <w:sz w:val="24"/>
                <w:szCs w:val="24"/>
                <w:lang w:eastAsia="fr-FR"/>
              </w:rPr>
              <w:t xml:space="preserve">SIEMENS </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D5019" w:rsidRPr="00FD5019" w:rsidRDefault="00FD5019" w:rsidP="00FD5019">
            <w:pPr>
              <w:tabs>
                <w:tab w:val="left" w:pos="720"/>
                <w:tab w:val="left" w:pos="1440"/>
                <w:tab w:val="left" w:pos="2160"/>
              </w:tabs>
              <w:spacing w:after="0" w:line="240" w:lineRule="auto"/>
              <w:ind w:left="547" w:hanging="547"/>
              <w:jc w:val="center"/>
              <w:textAlignment w:val="baseline"/>
              <w:rPr>
                <w:rFonts w:ascii="Arial" w:eastAsia="Times New Roman" w:hAnsi="Arial" w:cs="Arial"/>
                <w:sz w:val="36"/>
                <w:szCs w:val="36"/>
                <w:lang w:eastAsia="fr-FR"/>
              </w:rPr>
            </w:pPr>
            <w:r w:rsidRPr="00FD5019">
              <w:rPr>
                <w:rFonts w:ascii="Times New Roman" w:eastAsia="Times New Roman" w:hAnsi="Times New Roman" w:cs="Times New Roman"/>
                <w:color w:val="000000"/>
                <w:kern w:val="24"/>
                <w:sz w:val="24"/>
                <w:szCs w:val="24"/>
                <w:lang w:eastAsia="fr-FR"/>
              </w:rPr>
              <w:t xml:space="preserve">DELPHI </w:t>
            </w:r>
          </w:p>
        </w:tc>
        <w:tc>
          <w:tcPr>
            <w:tcW w:w="3959" w:type="dxa"/>
            <w:tcBorders>
              <w:top w:val="single" w:sz="8" w:space="0" w:color="000000"/>
              <w:left w:val="single" w:sz="8" w:space="0" w:color="000000"/>
              <w:bottom w:val="single" w:sz="8" w:space="0" w:color="000000"/>
              <w:right w:val="single" w:sz="12" w:space="0" w:color="000000"/>
            </w:tcBorders>
            <w:shd w:val="clear" w:color="auto" w:fill="auto"/>
            <w:tcMar>
              <w:top w:w="72" w:type="dxa"/>
              <w:left w:w="144" w:type="dxa"/>
              <w:bottom w:w="72" w:type="dxa"/>
              <w:right w:w="144" w:type="dxa"/>
            </w:tcMar>
            <w:hideMark/>
          </w:tcPr>
          <w:p w:rsidR="00FD5019" w:rsidRPr="00FD5019" w:rsidRDefault="00FD5019" w:rsidP="00FD5019">
            <w:pPr>
              <w:tabs>
                <w:tab w:val="left" w:pos="720"/>
                <w:tab w:val="left" w:pos="1440"/>
                <w:tab w:val="left" w:pos="2160"/>
              </w:tabs>
              <w:spacing w:after="0" w:line="240" w:lineRule="auto"/>
              <w:ind w:left="547" w:hanging="547"/>
              <w:jc w:val="center"/>
              <w:textAlignment w:val="baseline"/>
              <w:rPr>
                <w:rFonts w:ascii="Arial" w:eastAsia="Times New Roman" w:hAnsi="Arial" w:cs="Arial"/>
                <w:sz w:val="36"/>
                <w:szCs w:val="36"/>
                <w:lang w:eastAsia="fr-FR"/>
              </w:rPr>
            </w:pPr>
            <w:r w:rsidRPr="00FD5019">
              <w:rPr>
                <w:rFonts w:ascii="Times New Roman" w:eastAsia="Times New Roman" w:hAnsi="Times New Roman" w:cs="Times New Roman"/>
                <w:color w:val="000000"/>
                <w:kern w:val="24"/>
                <w:sz w:val="24"/>
                <w:szCs w:val="24"/>
                <w:lang w:eastAsia="fr-FR"/>
              </w:rPr>
              <w:t xml:space="preserve"> BOSCH </w:t>
            </w:r>
          </w:p>
        </w:tc>
      </w:tr>
      <w:tr w:rsidR="00FD5019" w:rsidRPr="00FD5019" w:rsidTr="00FD5019">
        <w:trPr>
          <w:trHeight w:val="363"/>
        </w:trPr>
        <w:tc>
          <w:tcPr>
            <w:tcW w:w="2976" w:type="dxa"/>
            <w:tcBorders>
              <w:top w:val="single" w:sz="8" w:space="0" w:color="000000"/>
              <w:left w:val="single" w:sz="12"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D5019" w:rsidRPr="00FD5019" w:rsidRDefault="00FD5019" w:rsidP="00FD5019">
            <w:pPr>
              <w:tabs>
                <w:tab w:val="left" w:pos="720"/>
                <w:tab w:val="left" w:pos="1440"/>
                <w:tab w:val="left" w:pos="2160"/>
              </w:tabs>
              <w:spacing w:after="0" w:line="240" w:lineRule="auto"/>
              <w:ind w:left="547" w:hanging="547"/>
              <w:textAlignment w:val="baseline"/>
              <w:rPr>
                <w:rFonts w:ascii="Arial" w:eastAsia="Times New Roman" w:hAnsi="Arial" w:cs="Arial"/>
                <w:sz w:val="36"/>
                <w:szCs w:val="36"/>
                <w:lang w:eastAsia="fr-FR"/>
              </w:rPr>
            </w:pPr>
            <w:r w:rsidRPr="00FD5019">
              <w:rPr>
                <w:rFonts w:ascii="Times New Roman" w:eastAsia="Times New Roman" w:hAnsi="Times New Roman" w:cs="Times New Roman"/>
                <w:shadow/>
                <w:color w:val="000000"/>
                <w:kern w:val="24"/>
                <w:sz w:val="24"/>
                <w:szCs w:val="24"/>
                <w:lang w:eastAsia="fr-FR"/>
              </w:rPr>
              <w:t xml:space="preserve">Type </w:t>
            </w:r>
          </w:p>
        </w:tc>
        <w:tc>
          <w:tcPr>
            <w:tcW w:w="213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D5019" w:rsidRPr="00FD5019" w:rsidRDefault="00FD5019" w:rsidP="00FD5019">
            <w:pPr>
              <w:tabs>
                <w:tab w:val="left" w:pos="720"/>
                <w:tab w:val="left" w:pos="1440"/>
                <w:tab w:val="left" w:pos="2160"/>
              </w:tabs>
              <w:spacing w:after="0" w:line="240" w:lineRule="auto"/>
              <w:ind w:left="547" w:hanging="547"/>
              <w:jc w:val="center"/>
              <w:textAlignment w:val="baseline"/>
              <w:rPr>
                <w:rFonts w:ascii="Arial" w:eastAsia="Times New Roman" w:hAnsi="Arial" w:cs="Arial"/>
                <w:sz w:val="36"/>
                <w:szCs w:val="36"/>
                <w:lang w:eastAsia="fr-FR"/>
              </w:rPr>
            </w:pPr>
            <w:r w:rsidRPr="00FD5019">
              <w:rPr>
                <w:rFonts w:ascii="Times New Roman" w:eastAsia="Times New Roman" w:hAnsi="Times New Roman" w:cs="Times New Roman"/>
                <w:color w:val="000000"/>
                <w:kern w:val="24"/>
                <w:sz w:val="24"/>
                <w:szCs w:val="24"/>
                <w:lang w:eastAsia="fr-FR"/>
              </w:rPr>
              <w:t xml:space="preserve">SID 802 </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D5019" w:rsidRPr="00FD5019" w:rsidRDefault="00FD5019" w:rsidP="00FD5019">
            <w:pPr>
              <w:tabs>
                <w:tab w:val="left" w:pos="720"/>
                <w:tab w:val="left" w:pos="1440"/>
                <w:tab w:val="left" w:pos="2160"/>
              </w:tabs>
              <w:spacing w:after="0" w:line="240" w:lineRule="auto"/>
              <w:ind w:left="547" w:hanging="547"/>
              <w:jc w:val="center"/>
              <w:textAlignment w:val="baseline"/>
              <w:rPr>
                <w:rFonts w:ascii="Arial" w:eastAsia="Times New Roman" w:hAnsi="Arial" w:cs="Arial"/>
                <w:sz w:val="36"/>
                <w:szCs w:val="36"/>
                <w:lang w:eastAsia="fr-FR"/>
              </w:rPr>
            </w:pPr>
            <w:r w:rsidRPr="00FD5019">
              <w:rPr>
                <w:rFonts w:ascii="Times New Roman" w:eastAsia="Times New Roman" w:hAnsi="Times New Roman" w:cs="Times New Roman"/>
                <w:color w:val="000000"/>
                <w:kern w:val="24"/>
                <w:sz w:val="24"/>
                <w:szCs w:val="24"/>
                <w:lang w:val="en-US" w:eastAsia="fr-FR"/>
              </w:rPr>
              <w:t xml:space="preserve">C6 </w:t>
            </w:r>
          </w:p>
        </w:tc>
        <w:tc>
          <w:tcPr>
            <w:tcW w:w="3959" w:type="dxa"/>
            <w:tcBorders>
              <w:top w:val="single" w:sz="8" w:space="0" w:color="000000"/>
              <w:left w:val="single" w:sz="8" w:space="0" w:color="000000"/>
              <w:bottom w:val="single" w:sz="8" w:space="0" w:color="000000"/>
              <w:right w:val="single" w:sz="12" w:space="0" w:color="000000"/>
            </w:tcBorders>
            <w:shd w:val="clear" w:color="auto" w:fill="auto"/>
            <w:tcMar>
              <w:top w:w="72" w:type="dxa"/>
              <w:left w:w="144" w:type="dxa"/>
              <w:bottom w:w="72" w:type="dxa"/>
              <w:right w:w="144" w:type="dxa"/>
            </w:tcMar>
            <w:hideMark/>
          </w:tcPr>
          <w:p w:rsidR="00FD5019" w:rsidRPr="00FD5019" w:rsidRDefault="00FD5019" w:rsidP="00FD5019">
            <w:pPr>
              <w:tabs>
                <w:tab w:val="left" w:pos="720"/>
                <w:tab w:val="left" w:pos="1440"/>
                <w:tab w:val="left" w:pos="2160"/>
              </w:tabs>
              <w:spacing w:after="0" w:line="240" w:lineRule="auto"/>
              <w:ind w:left="547" w:hanging="547"/>
              <w:jc w:val="center"/>
              <w:textAlignment w:val="baseline"/>
              <w:rPr>
                <w:rFonts w:ascii="Arial" w:eastAsia="Times New Roman" w:hAnsi="Arial" w:cs="Arial"/>
                <w:sz w:val="36"/>
                <w:szCs w:val="36"/>
                <w:lang w:eastAsia="fr-FR"/>
              </w:rPr>
            </w:pPr>
            <w:r w:rsidRPr="00FD5019">
              <w:rPr>
                <w:rFonts w:ascii="Times New Roman" w:eastAsia="Times New Roman" w:hAnsi="Times New Roman" w:cs="Times New Roman"/>
                <w:color w:val="000000"/>
                <w:kern w:val="24"/>
                <w:sz w:val="24"/>
                <w:szCs w:val="24"/>
                <w:lang w:val="en-US" w:eastAsia="fr-FR"/>
              </w:rPr>
              <w:t xml:space="preserve"> EDC16C34 </w:t>
            </w:r>
          </w:p>
        </w:tc>
      </w:tr>
      <w:tr w:rsidR="00FD5019" w:rsidRPr="00FD5019" w:rsidTr="00FD5019">
        <w:trPr>
          <w:trHeight w:val="385"/>
        </w:trPr>
        <w:tc>
          <w:tcPr>
            <w:tcW w:w="2976" w:type="dxa"/>
            <w:tcBorders>
              <w:top w:val="single" w:sz="8" w:space="0" w:color="000000"/>
              <w:left w:val="single" w:sz="12" w:space="0" w:color="000000"/>
              <w:bottom w:val="single" w:sz="12" w:space="0" w:color="000000"/>
              <w:right w:val="single" w:sz="8" w:space="0" w:color="000000"/>
            </w:tcBorders>
            <w:shd w:val="clear" w:color="auto" w:fill="auto"/>
            <w:tcMar>
              <w:top w:w="72" w:type="dxa"/>
              <w:left w:w="144" w:type="dxa"/>
              <w:bottom w:w="72" w:type="dxa"/>
              <w:right w:w="144" w:type="dxa"/>
            </w:tcMar>
            <w:hideMark/>
          </w:tcPr>
          <w:p w:rsidR="00FD5019" w:rsidRPr="00FD5019" w:rsidRDefault="00FD5019" w:rsidP="00FD5019">
            <w:pPr>
              <w:tabs>
                <w:tab w:val="left" w:pos="720"/>
                <w:tab w:val="left" w:pos="1440"/>
                <w:tab w:val="left" w:pos="2160"/>
              </w:tabs>
              <w:spacing w:after="0" w:line="240" w:lineRule="auto"/>
              <w:ind w:left="547" w:hanging="547"/>
              <w:textAlignment w:val="baseline"/>
              <w:rPr>
                <w:rFonts w:ascii="Arial" w:eastAsia="Times New Roman" w:hAnsi="Arial" w:cs="Arial"/>
                <w:sz w:val="36"/>
                <w:szCs w:val="36"/>
                <w:lang w:eastAsia="fr-FR"/>
              </w:rPr>
            </w:pPr>
            <w:r w:rsidRPr="00FD5019">
              <w:rPr>
                <w:rFonts w:ascii="Times New Roman" w:eastAsia="Times New Roman" w:hAnsi="Times New Roman" w:cs="Times New Roman"/>
                <w:shadow/>
                <w:color w:val="000000"/>
                <w:kern w:val="24"/>
                <w:sz w:val="24"/>
                <w:szCs w:val="24"/>
                <w:lang w:val="en-US" w:eastAsia="fr-FR"/>
              </w:rPr>
              <w:t xml:space="preserve">FLASH-EPROM (EPROM reprogrammable) </w:t>
            </w:r>
          </w:p>
        </w:tc>
        <w:tc>
          <w:tcPr>
            <w:tcW w:w="8924" w:type="dxa"/>
            <w:gridSpan w:val="3"/>
            <w:tcBorders>
              <w:top w:val="single" w:sz="8" w:space="0" w:color="000000"/>
              <w:left w:val="single" w:sz="8" w:space="0" w:color="000000"/>
              <w:bottom w:val="single" w:sz="12" w:space="0" w:color="000000"/>
              <w:right w:val="single" w:sz="12" w:space="0" w:color="000000"/>
            </w:tcBorders>
            <w:shd w:val="clear" w:color="auto" w:fill="auto"/>
            <w:tcMar>
              <w:top w:w="72" w:type="dxa"/>
              <w:left w:w="144" w:type="dxa"/>
              <w:bottom w:w="72" w:type="dxa"/>
              <w:right w:w="144" w:type="dxa"/>
            </w:tcMar>
            <w:hideMark/>
          </w:tcPr>
          <w:p w:rsidR="00FD5019" w:rsidRPr="00FD5019" w:rsidRDefault="00FD5019" w:rsidP="00FD5019">
            <w:pPr>
              <w:tabs>
                <w:tab w:val="left" w:pos="720"/>
                <w:tab w:val="left" w:pos="1440"/>
                <w:tab w:val="left" w:pos="2160"/>
              </w:tabs>
              <w:spacing w:after="0" w:line="240" w:lineRule="auto"/>
              <w:ind w:left="547" w:hanging="547"/>
              <w:jc w:val="center"/>
              <w:textAlignment w:val="baseline"/>
              <w:rPr>
                <w:rFonts w:ascii="Arial" w:eastAsia="Times New Roman" w:hAnsi="Arial" w:cs="Arial"/>
                <w:sz w:val="36"/>
                <w:szCs w:val="36"/>
                <w:lang w:eastAsia="fr-FR"/>
              </w:rPr>
            </w:pPr>
            <w:r w:rsidRPr="00FD5019">
              <w:rPr>
                <w:rFonts w:ascii="Times New Roman" w:eastAsia="Times New Roman" w:hAnsi="Times New Roman" w:cs="Times New Roman"/>
                <w:color w:val="000000"/>
                <w:kern w:val="24"/>
                <w:sz w:val="24"/>
                <w:szCs w:val="24"/>
                <w:lang w:eastAsia="fr-FR"/>
              </w:rPr>
              <w:t xml:space="preserve">Oui </w:t>
            </w:r>
          </w:p>
        </w:tc>
      </w:tr>
    </w:tbl>
    <w:p w:rsidR="00FD5019" w:rsidRDefault="00FD5019" w:rsidP="00FD5019">
      <w:pPr>
        <w:ind w:left="360"/>
        <w:rPr>
          <w:sz w:val="32"/>
          <w:szCs w:val="32"/>
        </w:rPr>
      </w:pPr>
    </w:p>
    <w:p w:rsidR="00F45CF5" w:rsidRDefault="00F45CF5" w:rsidP="00FD5019">
      <w:pPr>
        <w:ind w:left="360"/>
        <w:rPr>
          <w:sz w:val="32"/>
          <w:szCs w:val="32"/>
        </w:rPr>
      </w:pPr>
    </w:p>
    <w:p w:rsidR="00F45CF5" w:rsidRDefault="00F45CF5" w:rsidP="00FD5019">
      <w:pPr>
        <w:ind w:left="360"/>
        <w:rPr>
          <w:sz w:val="32"/>
          <w:szCs w:val="32"/>
        </w:rPr>
      </w:pPr>
    </w:p>
    <w:p w:rsidR="00F45CF5" w:rsidRDefault="00F45CF5" w:rsidP="00FD5019">
      <w:pPr>
        <w:ind w:left="360"/>
        <w:rPr>
          <w:sz w:val="32"/>
          <w:szCs w:val="32"/>
        </w:rPr>
      </w:pPr>
    </w:p>
    <w:p w:rsidR="00F45CF5" w:rsidRDefault="00F45CF5" w:rsidP="00FD5019">
      <w:pPr>
        <w:ind w:left="360"/>
        <w:rPr>
          <w:sz w:val="32"/>
          <w:szCs w:val="32"/>
        </w:rPr>
      </w:pPr>
    </w:p>
    <w:p w:rsidR="00F45CF5" w:rsidRDefault="00F45CF5" w:rsidP="00FD5019">
      <w:pPr>
        <w:ind w:left="360"/>
        <w:rPr>
          <w:sz w:val="32"/>
          <w:szCs w:val="32"/>
        </w:rPr>
      </w:pPr>
    </w:p>
    <w:p w:rsidR="00F45CF5" w:rsidRDefault="00F45CF5" w:rsidP="00FD5019">
      <w:pPr>
        <w:ind w:left="360"/>
      </w:pPr>
    </w:p>
    <w:p w:rsidR="00F45CF5" w:rsidRDefault="00F45CF5" w:rsidP="00FD5019">
      <w:pPr>
        <w:ind w:left="360"/>
      </w:pPr>
    </w:p>
    <w:p w:rsidR="00F45CF5" w:rsidRDefault="00E8470B" w:rsidP="00FD5019">
      <w:pPr>
        <w:ind w:left="360"/>
      </w:pPr>
      <w:r>
        <w:t>23/26</w:t>
      </w:r>
    </w:p>
    <w:p w:rsidR="00F45CF5" w:rsidRPr="00212DB0" w:rsidRDefault="00F45CF5" w:rsidP="00F45CF5">
      <w:pPr>
        <w:pBdr>
          <w:top w:val="single" w:sz="4" w:space="1" w:color="auto"/>
          <w:left w:val="single" w:sz="4" w:space="4" w:color="auto"/>
          <w:bottom w:val="single" w:sz="4" w:space="1" w:color="auto"/>
          <w:right w:val="single" w:sz="4" w:space="4" w:color="auto"/>
        </w:pBdr>
        <w:shd w:val="clear" w:color="auto" w:fill="D6E3BC" w:themeFill="accent3" w:themeFillTint="66"/>
        <w:jc w:val="center"/>
        <w:rPr>
          <w:b/>
          <w:sz w:val="32"/>
          <w:szCs w:val="32"/>
        </w:rPr>
      </w:pPr>
      <w:r w:rsidRPr="00212DB0">
        <w:rPr>
          <w:b/>
          <w:sz w:val="32"/>
          <w:szCs w:val="32"/>
        </w:rPr>
        <w:lastRenderedPageBreak/>
        <w:t>DOSSIER RESSOURCES</w:t>
      </w:r>
    </w:p>
    <w:p w:rsidR="00F45CF5" w:rsidRDefault="00F45CF5" w:rsidP="00F45CF5">
      <w:pPr>
        <w:pStyle w:val="Paragraphedeliste"/>
        <w:rPr>
          <w:b/>
          <w:sz w:val="32"/>
          <w:szCs w:val="32"/>
        </w:rPr>
      </w:pPr>
      <w:r w:rsidRPr="00F45CF5">
        <w:rPr>
          <w:b/>
          <w:sz w:val="32"/>
          <w:szCs w:val="32"/>
        </w:rPr>
        <w:t>Présentation C3 DV6ATED4 Bosch (92ch)</w:t>
      </w:r>
    </w:p>
    <w:p w:rsidR="00BB5356" w:rsidRPr="00BB5356" w:rsidRDefault="005143A1" w:rsidP="00BB5356">
      <w:pPr>
        <w:pStyle w:val="Paragraphedeliste"/>
        <w:numPr>
          <w:ilvl w:val="0"/>
          <w:numId w:val="32"/>
        </w:numPr>
        <w:rPr>
          <w:b/>
          <w:sz w:val="32"/>
          <w:szCs w:val="32"/>
        </w:rPr>
      </w:pPr>
      <w:r w:rsidRPr="00BB5356">
        <w:rPr>
          <w:b/>
          <w:sz w:val="32"/>
          <w:szCs w:val="32"/>
        </w:rPr>
        <w:t>Lubrification :</w:t>
      </w:r>
    </w:p>
    <w:p w:rsidR="00BB5356" w:rsidRDefault="00BB5356" w:rsidP="00F45CF5">
      <w:pPr>
        <w:pStyle w:val="Paragraphedeliste"/>
        <w:rPr>
          <w:b/>
          <w:sz w:val="32"/>
          <w:szCs w:val="32"/>
        </w:rPr>
      </w:pPr>
    </w:p>
    <w:tbl>
      <w:tblPr>
        <w:tblW w:w="11680" w:type="dxa"/>
        <w:tblCellMar>
          <w:left w:w="0" w:type="dxa"/>
          <w:right w:w="0" w:type="dxa"/>
        </w:tblCellMar>
        <w:tblLook w:val="04A0"/>
      </w:tblPr>
      <w:tblGrid>
        <w:gridCol w:w="2554"/>
        <w:gridCol w:w="2835"/>
        <w:gridCol w:w="2693"/>
        <w:gridCol w:w="3598"/>
      </w:tblGrid>
      <w:tr w:rsidR="00F45CF5" w:rsidRPr="00F45CF5" w:rsidTr="00F45CF5">
        <w:trPr>
          <w:trHeight w:val="908"/>
        </w:trPr>
        <w:tc>
          <w:tcPr>
            <w:tcW w:w="255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45CF5" w:rsidRPr="00F45CF5" w:rsidRDefault="00F45CF5" w:rsidP="00F45CF5">
            <w:pPr>
              <w:tabs>
                <w:tab w:val="left" w:pos="720"/>
                <w:tab w:val="left" w:pos="1440"/>
                <w:tab w:val="left" w:pos="2160"/>
              </w:tabs>
              <w:spacing w:after="0" w:line="240" w:lineRule="auto"/>
              <w:ind w:left="547" w:hanging="547"/>
              <w:textAlignment w:val="baseline"/>
              <w:rPr>
                <w:rFonts w:ascii="Arial" w:eastAsia="Times New Roman" w:hAnsi="Arial" w:cs="Arial"/>
                <w:sz w:val="36"/>
                <w:szCs w:val="36"/>
                <w:lang w:eastAsia="fr-FR"/>
              </w:rPr>
            </w:pPr>
            <w:r w:rsidRPr="00F45CF5">
              <w:rPr>
                <w:rFonts w:ascii="Times New Roman" w:eastAsia="Times New Roman" w:hAnsi="Times New Roman" w:cs="Times New Roman"/>
                <w:shadow/>
                <w:color w:val="000000"/>
                <w:kern w:val="24"/>
                <w:sz w:val="26"/>
                <w:szCs w:val="26"/>
                <w:lang w:eastAsia="fr-FR"/>
              </w:rPr>
              <w:t xml:space="preserve">Moteur diesel </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45CF5" w:rsidRPr="00F45CF5" w:rsidRDefault="00F45CF5" w:rsidP="00F45CF5">
            <w:pPr>
              <w:tabs>
                <w:tab w:val="left" w:pos="720"/>
                <w:tab w:val="left" w:pos="1440"/>
                <w:tab w:val="left" w:pos="2160"/>
              </w:tabs>
              <w:spacing w:after="0" w:line="240" w:lineRule="auto"/>
              <w:ind w:left="547" w:hanging="547"/>
              <w:jc w:val="center"/>
              <w:textAlignment w:val="baseline"/>
              <w:rPr>
                <w:rFonts w:ascii="Arial" w:eastAsia="Times New Roman" w:hAnsi="Arial" w:cs="Arial"/>
                <w:sz w:val="36"/>
                <w:szCs w:val="36"/>
                <w:lang w:eastAsia="fr-FR"/>
              </w:rPr>
            </w:pPr>
            <w:r w:rsidRPr="00F45CF5">
              <w:rPr>
                <w:rFonts w:ascii="Times New Roman" w:eastAsia="Times New Roman" w:hAnsi="Times New Roman" w:cs="Times New Roman"/>
                <w:shadow/>
                <w:color w:val="000000"/>
                <w:kern w:val="24"/>
                <w:sz w:val="26"/>
                <w:szCs w:val="26"/>
                <w:lang w:val="de-DE" w:eastAsia="fr-FR"/>
              </w:rPr>
              <w:t xml:space="preserve">1.4 </w:t>
            </w:r>
            <w:proofErr w:type="spellStart"/>
            <w:r w:rsidRPr="00F45CF5">
              <w:rPr>
                <w:rFonts w:ascii="Times New Roman" w:eastAsia="Times New Roman" w:hAnsi="Times New Roman" w:cs="Times New Roman"/>
                <w:shadow/>
                <w:color w:val="000000"/>
                <w:kern w:val="24"/>
                <w:sz w:val="26"/>
                <w:szCs w:val="26"/>
                <w:lang w:val="de-DE" w:eastAsia="fr-FR"/>
              </w:rPr>
              <w:t>HDi</w:t>
            </w:r>
            <w:proofErr w:type="spellEnd"/>
            <w:r w:rsidRPr="00F45CF5">
              <w:rPr>
                <w:rFonts w:ascii="Times New Roman" w:eastAsia="Times New Roman" w:hAnsi="Times New Roman" w:cs="Times New Roman"/>
                <w:shadow/>
                <w:color w:val="000000"/>
                <w:kern w:val="24"/>
                <w:sz w:val="26"/>
                <w:szCs w:val="26"/>
                <w:lang w:val="de-DE" w:eastAsia="fr-FR"/>
              </w:rPr>
              <w:t xml:space="preserve"> DV4TD </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45CF5" w:rsidRPr="00F45CF5" w:rsidRDefault="00F45CF5" w:rsidP="00F45CF5">
            <w:pPr>
              <w:tabs>
                <w:tab w:val="left" w:pos="720"/>
                <w:tab w:val="left" w:pos="1440"/>
                <w:tab w:val="left" w:pos="2160"/>
              </w:tabs>
              <w:spacing w:after="0" w:line="240" w:lineRule="auto"/>
              <w:ind w:left="547" w:hanging="547"/>
              <w:jc w:val="center"/>
              <w:textAlignment w:val="baseline"/>
              <w:rPr>
                <w:rFonts w:ascii="Arial" w:eastAsia="Times New Roman" w:hAnsi="Arial" w:cs="Arial"/>
                <w:sz w:val="36"/>
                <w:szCs w:val="36"/>
                <w:lang w:eastAsia="fr-FR"/>
              </w:rPr>
            </w:pPr>
            <w:r w:rsidRPr="00F45CF5">
              <w:rPr>
                <w:rFonts w:ascii="Times New Roman" w:eastAsia="Times New Roman" w:hAnsi="Times New Roman" w:cs="Times New Roman"/>
                <w:shadow/>
                <w:color w:val="000000"/>
                <w:kern w:val="24"/>
                <w:sz w:val="26"/>
                <w:szCs w:val="26"/>
                <w:lang w:val="es-ES_tradnl" w:eastAsia="fr-FR"/>
              </w:rPr>
              <w:t xml:space="preserve">1.4 </w:t>
            </w:r>
            <w:proofErr w:type="spellStart"/>
            <w:r w:rsidRPr="00F45CF5">
              <w:rPr>
                <w:rFonts w:ascii="Times New Roman" w:eastAsia="Times New Roman" w:hAnsi="Times New Roman" w:cs="Times New Roman"/>
                <w:shadow/>
                <w:color w:val="000000"/>
                <w:kern w:val="24"/>
                <w:sz w:val="26"/>
                <w:szCs w:val="26"/>
                <w:lang w:val="es-ES_tradnl" w:eastAsia="fr-FR"/>
              </w:rPr>
              <w:t>HDi</w:t>
            </w:r>
            <w:proofErr w:type="spellEnd"/>
            <w:r w:rsidRPr="00F45CF5">
              <w:rPr>
                <w:rFonts w:ascii="Times New Roman" w:eastAsia="Times New Roman" w:hAnsi="Times New Roman" w:cs="Times New Roman"/>
                <w:shadow/>
                <w:color w:val="000000"/>
                <w:kern w:val="24"/>
                <w:sz w:val="26"/>
                <w:szCs w:val="26"/>
                <w:lang w:val="es-ES_tradnl" w:eastAsia="fr-FR"/>
              </w:rPr>
              <w:t xml:space="preserve"> 16V DV4TED4 </w:t>
            </w:r>
          </w:p>
        </w:tc>
        <w:tc>
          <w:tcPr>
            <w:tcW w:w="359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45CF5" w:rsidRPr="00F45CF5" w:rsidRDefault="00F45CF5" w:rsidP="00F45CF5">
            <w:pPr>
              <w:tabs>
                <w:tab w:val="left" w:pos="720"/>
                <w:tab w:val="left" w:pos="1440"/>
                <w:tab w:val="left" w:pos="2160"/>
              </w:tabs>
              <w:spacing w:after="0" w:line="240" w:lineRule="auto"/>
              <w:ind w:left="547" w:hanging="547"/>
              <w:jc w:val="center"/>
              <w:textAlignment w:val="baseline"/>
              <w:rPr>
                <w:rFonts w:ascii="Arial" w:eastAsia="Times New Roman" w:hAnsi="Arial" w:cs="Arial"/>
                <w:sz w:val="36"/>
                <w:szCs w:val="36"/>
                <w:lang w:eastAsia="fr-FR"/>
              </w:rPr>
            </w:pPr>
            <w:r w:rsidRPr="00F45CF5">
              <w:rPr>
                <w:rFonts w:ascii="Times New Roman" w:eastAsia="Times New Roman" w:hAnsi="Times New Roman" w:cs="Times New Roman"/>
                <w:shadow/>
                <w:color w:val="000000"/>
                <w:kern w:val="24"/>
                <w:sz w:val="26"/>
                <w:szCs w:val="26"/>
                <w:lang w:val="en-US" w:eastAsia="fr-FR"/>
              </w:rPr>
              <w:t xml:space="preserve"> 1,6 </w:t>
            </w:r>
            <w:proofErr w:type="spellStart"/>
            <w:r w:rsidRPr="00F45CF5">
              <w:rPr>
                <w:rFonts w:ascii="Times New Roman" w:eastAsia="Times New Roman" w:hAnsi="Times New Roman" w:cs="Times New Roman"/>
                <w:shadow/>
                <w:color w:val="000000"/>
                <w:kern w:val="24"/>
                <w:sz w:val="26"/>
                <w:szCs w:val="26"/>
                <w:lang w:val="en-US" w:eastAsia="fr-FR"/>
              </w:rPr>
              <w:t>HDi</w:t>
            </w:r>
            <w:proofErr w:type="spellEnd"/>
            <w:r w:rsidRPr="00F45CF5">
              <w:rPr>
                <w:rFonts w:ascii="Times New Roman" w:eastAsia="Times New Roman" w:hAnsi="Times New Roman" w:cs="Times New Roman"/>
                <w:shadow/>
                <w:color w:val="000000"/>
                <w:kern w:val="24"/>
                <w:sz w:val="26"/>
                <w:szCs w:val="26"/>
                <w:lang w:val="en-US" w:eastAsia="fr-FR"/>
              </w:rPr>
              <w:t xml:space="preserve"> 16V DV6ATED4 </w:t>
            </w:r>
          </w:p>
        </w:tc>
      </w:tr>
      <w:tr w:rsidR="00F45CF5" w:rsidRPr="00F45CF5" w:rsidTr="00F45CF5">
        <w:trPr>
          <w:trHeight w:val="908"/>
        </w:trPr>
        <w:tc>
          <w:tcPr>
            <w:tcW w:w="255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45CF5" w:rsidRPr="00F45CF5" w:rsidRDefault="00F45CF5" w:rsidP="00F45CF5">
            <w:pPr>
              <w:tabs>
                <w:tab w:val="left" w:pos="720"/>
                <w:tab w:val="left" w:pos="1440"/>
                <w:tab w:val="left" w:pos="2160"/>
              </w:tabs>
              <w:spacing w:after="0" w:line="240" w:lineRule="auto"/>
              <w:ind w:left="547" w:hanging="547"/>
              <w:textAlignment w:val="baseline"/>
              <w:rPr>
                <w:rFonts w:ascii="Arial" w:eastAsia="Times New Roman" w:hAnsi="Arial" w:cs="Arial"/>
                <w:sz w:val="36"/>
                <w:szCs w:val="36"/>
                <w:lang w:eastAsia="fr-FR"/>
              </w:rPr>
            </w:pPr>
            <w:r w:rsidRPr="00F45CF5">
              <w:rPr>
                <w:rFonts w:ascii="Times New Roman" w:eastAsia="Times New Roman" w:hAnsi="Times New Roman" w:cs="Times New Roman"/>
                <w:shadow/>
                <w:color w:val="000000"/>
                <w:kern w:val="24"/>
                <w:sz w:val="26"/>
                <w:szCs w:val="26"/>
                <w:lang w:eastAsia="fr-FR"/>
              </w:rPr>
              <w:t>Capacité d’huile avec</w:t>
            </w:r>
          </w:p>
          <w:p w:rsidR="00F45CF5" w:rsidRPr="00F45CF5" w:rsidRDefault="00F45CF5" w:rsidP="00F45CF5">
            <w:pPr>
              <w:tabs>
                <w:tab w:val="left" w:pos="720"/>
                <w:tab w:val="left" w:pos="1440"/>
                <w:tab w:val="left" w:pos="2160"/>
              </w:tabs>
              <w:spacing w:after="0" w:line="240" w:lineRule="auto"/>
              <w:ind w:left="547" w:hanging="547"/>
              <w:textAlignment w:val="baseline"/>
              <w:rPr>
                <w:rFonts w:ascii="Arial" w:eastAsia="Times New Roman" w:hAnsi="Arial" w:cs="Arial"/>
                <w:sz w:val="36"/>
                <w:szCs w:val="36"/>
                <w:lang w:eastAsia="fr-FR"/>
              </w:rPr>
            </w:pPr>
            <w:r w:rsidRPr="00F45CF5">
              <w:rPr>
                <w:rFonts w:ascii="Times New Roman" w:eastAsia="Times New Roman" w:hAnsi="Times New Roman" w:cs="Times New Roman"/>
                <w:shadow/>
                <w:color w:val="000000"/>
                <w:kern w:val="24"/>
                <w:sz w:val="26"/>
                <w:szCs w:val="26"/>
                <w:lang w:eastAsia="fr-FR"/>
              </w:rPr>
              <w:t xml:space="preserve">échange cartouche </w:t>
            </w:r>
          </w:p>
        </w:tc>
        <w:tc>
          <w:tcPr>
            <w:tcW w:w="5528"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45CF5" w:rsidRPr="00F45CF5" w:rsidRDefault="00F45CF5" w:rsidP="00F45CF5">
            <w:pPr>
              <w:tabs>
                <w:tab w:val="left" w:pos="720"/>
                <w:tab w:val="left" w:pos="1440"/>
                <w:tab w:val="left" w:pos="2160"/>
              </w:tabs>
              <w:spacing w:after="0" w:line="240" w:lineRule="auto"/>
              <w:ind w:left="547" w:hanging="547"/>
              <w:jc w:val="center"/>
              <w:textAlignment w:val="baseline"/>
              <w:rPr>
                <w:rFonts w:ascii="Arial" w:eastAsia="Times New Roman" w:hAnsi="Arial" w:cs="Arial"/>
                <w:sz w:val="36"/>
                <w:szCs w:val="36"/>
                <w:lang w:eastAsia="fr-FR"/>
              </w:rPr>
            </w:pPr>
            <w:r w:rsidRPr="00F45CF5">
              <w:rPr>
                <w:rFonts w:ascii="Times New Roman" w:eastAsia="Times New Roman" w:hAnsi="Times New Roman" w:cs="Times New Roman"/>
                <w:color w:val="000000"/>
                <w:kern w:val="24"/>
                <w:sz w:val="26"/>
                <w:szCs w:val="26"/>
                <w:lang w:eastAsia="fr-FR"/>
              </w:rPr>
              <w:t xml:space="preserve">3,8 litres </w:t>
            </w:r>
          </w:p>
        </w:tc>
        <w:tc>
          <w:tcPr>
            <w:tcW w:w="359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45CF5" w:rsidRPr="00F45CF5" w:rsidRDefault="00F45CF5" w:rsidP="00F45CF5">
            <w:pPr>
              <w:tabs>
                <w:tab w:val="left" w:pos="720"/>
                <w:tab w:val="left" w:pos="1440"/>
                <w:tab w:val="left" w:pos="2160"/>
              </w:tabs>
              <w:spacing w:after="0" w:line="240" w:lineRule="auto"/>
              <w:ind w:left="547" w:hanging="547"/>
              <w:jc w:val="center"/>
              <w:textAlignment w:val="baseline"/>
              <w:rPr>
                <w:rFonts w:ascii="Arial" w:eastAsia="Times New Roman" w:hAnsi="Arial" w:cs="Arial"/>
                <w:sz w:val="36"/>
                <w:szCs w:val="36"/>
                <w:lang w:eastAsia="fr-FR"/>
              </w:rPr>
            </w:pPr>
            <w:r w:rsidRPr="00F45CF5">
              <w:rPr>
                <w:rFonts w:ascii="Times New Roman" w:eastAsia="Times New Roman" w:hAnsi="Times New Roman" w:cs="Times New Roman"/>
                <w:color w:val="000000"/>
                <w:kern w:val="24"/>
                <w:sz w:val="26"/>
                <w:szCs w:val="26"/>
                <w:lang w:eastAsia="fr-FR"/>
              </w:rPr>
              <w:t xml:space="preserve">4,7 </w:t>
            </w:r>
          </w:p>
        </w:tc>
      </w:tr>
      <w:tr w:rsidR="00F45CF5" w:rsidRPr="00F45CF5" w:rsidTr="00F45CF5">
        <w:trPr>
          <w:trHeight w:val="905"/>
        </w:trPr>
        <w:tc>
          <w:tcPr>
            <w:tcW w:w="255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45CF5" w:rsidRPr="00F45CF5" w:rsidRDefault="00F45CF5" w:rsidP="00F45CF5">
            <w:pPr>
              <w:tabs>
                <w:tab w:val="left" w:pos="720"/>
                <w:tab w:val="left" w:pos="1440"/>
                <w:tab w:val="left" w:pos="2160"/>
              </w:tabs>
              <w:spacing w:after="0" w:line="240" w:lineRule="auto"/>
              <w:ind w:left="547" w:hanging="547"/>
              <w:textAlignment w:val="baseline"/>
              <w:rPr>
                <w:rFonts w:ascii="Arial" w:eastAsia="Times New Roman" w:hAnsi="Arial" w:cs="Arial"/>
                <w:sz w:val="36"/>
                <w:szCs w:val="36"/>
                <w:lang w:eastAsia="fr-FR"/>
              </w:rPr>
            </w:pPr>
            <w:r w:rsidRPr="00F45CF5">
              <w:rPr>
                <w:rFonts w:ascii="Times New Roman" w:eastAsia="Times New Roman" w:hAnsi="Times New Roman" w:cs="Times New Roman"/>
                <w:shadow/>
                <w:color w:val="000000"/>
                <w:kern w:val="24"/>
                <w:sz w:val="26"/>
                <w:szCs w:val="26"/>
                <w:lang w:eastAsia="fr-FR"/>
              </w:rPr>
              <w:t xml:space="preserve">Quantité d’huile entre mini et maxi </w:t>
            </w:r>
          </w:p>
        </w:tc>
        <w:tc>
          <w:tcPr>
            <w:tcW w:w="5528"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45CF5" w:rsidRPr="00F45CF5" w:rsidRDefault="00F45CF5" w:rsidP="00F45CF5">
            <w:pPr>
              <w:tabs>
                <w:tab w:val="left" w:pos="720"/>
                <w:tab w:val="left" w:pos="1440"/>
                <w:tab w:val="left" w:pos="2160"/>
              </w:tabs>
              <w:spacing w:after="0" w:line="240" w:lineRule="auto"/>
              <w:ind w:left="547" w:hanging="547"/>
              <w:jc w:val="center"/>
              <w:textAlignment w:val="baseline"/>
              <w:rPr>
                <w:rFonts w:ascii="Arial" w:eastAsia="Times New Roman" w:hAnsi="Arial" w:cs="Arial"/>
                <w:sz w:val="36"/>
                <w:szCs w:val="36"/>
                <w:lang w:eastAsia="fr-FR"/>
              </w:rPr>
            </w:pPr>
            <w:r w:rsidRPr="00F45CF5">
              <w:rPr>
                <w:rFonts w:ascii="Times New Roman" w:eastAsia="Times New Roman" w:hAnsi="Times New Roman" w:cs="Times New Roman"/>
                <w:color w:val="000000"/>
                <w:kern w:val="24"/>
                <w:sz w:val="26"/>
                <w:szCs w:val="26"/>
                <w:lang w:eastAsia="fr-FR"/>
              </w:rPr>
              <w:t xml:space="preserve">1,8 </w:t>
            </w:r>
            <w:proofErr w:type="gramStart"/>
            <w:r w:rsidRPr="00F45CF5">
              <w:rPr>
                <w:rFonts w:ascii="Times New Roman" w:eastAsia="Times New Roman" w:hAnsi="Times New Roman" w:cs="Times New Roman"/>
                <w:color w:val="000000"/>
                <w:kern w:val="24"/>
                <w:sz w:val="26"/>
                <w:szCs w:val="26"/>
                <w:lang w:eastAsia="fr-FR"/>
              </w:rPr>
              <w:t>litres</w:t>
            </w:r>
            <w:proofErr w:type="gramEnd"/>
            <w:r w:rsidRPr="00F45CF5">
              <w:rPr>
                <w:rFonts w:ascii="Times New Roman" w:eastAsia="Times New Roman" w:hAnsi="Times New Roman" w:cs="Times New Roman"/>
                <w:color w:val="000000"/>
                <w:kern w:val="24"/>
                <w:sz w:val="26"/>
                <w:szCs w:val="26"/>
                <w:lang w:eastAsia="fr-FR"/>
              </w:rPr>
              <w:t xml:space="preserve"> </w:t>
            </w:r>
          </w:p>
        </w:tc>
        <w:tc>
          <w:tcPr>
            <w:tcW w:w="359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45CF5" w:rsidRPr="00F45CF5" w:rsidRDefault="00F45CF5" w:rsidP="00F45CF5">
            <w:pPr>
              <w:tabs>
                <w:tab w:val="left" w:pos="720"/>
                <w:tab w:val="left" w:pos="1440"/>
                <w:tab w:val="left" w:pos="2160"/>
              </w:tabs>
              <w:spacing w:after="0" w:line="240" w:lineRule="auto"/>
              <w:ind w:left="547" w:hanging="547"/>
              <w:jc w:val="center"/>
              <w:textAlignment w:val="baseline"/>
              <w:rPr>
                <w:rFonts w:ascii="Arial" w:eastAsia="Times New Roman" w:hAnsi="Arial" w:cs="Arial"/>
                <w:sz w:val="36"/>
                <w:szCs w:val="36"/>
                <w:lang w:eastAsia="fr-FR"/>
              </w:rPr>
            </w:pPr>
            <w:r w:rsidRPr="00F45CF5">
              <w:rPr>
                <w:rFonts w:ascii="Times New Roman" w:eastAsia="Times New Roman" w:hAnsi="Times New Roman" w:cs="Times New Roman"/>
                <w:color w:val="000000"/>
                <w:kern w:val="24"/>
                <w:sz w:val="26"/>
                <w:szCs w:val="26"/>
                <w:lang w:eastAsia="fr-FR"/>
              </w:rPr>
              <w:t xml:space="preserve">1,55 </w:t>
            </w:r>
            <w:proofErr w:type="gramStart"/>
            <w:r w:rsidRPr="00F45CF5">
              <w:rPr>
                <w:rFonts w:ascii="Times New Roman" w:eastAsia="Times New Roman" w:hAnsi="Times New Roman" w:cs="Times New Roman"/>
                <w:color w:val="000000"/>
                <w:kern w:val="24"/>
                <w:sz w:val="26"/>
                <w:szCs w:val="26"/>
                <w:lang w:eastAsia="fr-FR"/>
              </w:rPr>
              <w:t>litres</w:t>
            </w:r>
            <w:proofErr w:type="gramEnd"/>
            <w:r w:rsidRPr="00F45CF5">
              <w:rPr>
                <w:rFonts w:ascii="Times New Roman" w:eastAsia="Times New Roman" w:hAnsi="Times New Roman" w:cs="Times New Roman"/>
                <w:color w:val="000000"/>
                <w:kern w:val="24"/>
                <w:sz w:val="26"/>
                <w:szCs w:val="26"/>
                <w:lang w:eastAsia="fr-FR"/>
              </w:rPr>
              <w:t xml:space="preserve"> </w:t>
            </w:r>
          </w:p>
        </w:tc>
      </w:tr>
      <w:tr w:rsidR="00F45CF5" w:rsidRPr="00F45CF5" w:rsidTr="00F45CF5">
        <w:trPr>
          <w:trHeight w:val="563"/>
        </w:trPr>
        <w:tc>
          <w:tcPr>
            <w:tcW w:w="255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45CF5" w:rsidRPr="00F45CF5" w:rsidRDefault="00F45CF5" w:rsidP="00F45CF5">
            <w:pPr>
              <w:tabs>
                <w:tab w:val="left" w:pos="720"/>
                <w:tab w:val="left" w:pos="1440"/>
                <w:tab w:val="left" w:pos="2160"/>
              </w:tabs>
              <w:spacing w:after="0" w:line="240" w:lineRule="auto"/>
              <w:ind w:left="547" w:hanging="547"/>
              <w:textAlignment w:val="baseline"/>
              <w:rPr>
                <w:rFonts w:ascii="Arial" w:eastAsia="Times New Roman" w:hAnsi="Arial" w:cs="Arial"/>
                <w:sz w:val="36"/>
                <w:szCs w:val="36"/>
                <w:lang w:eastAsia="fr-FR"/>
              </w:rPr>
            </w:pPr>
            <w:r w:rsidRPr="00F45CF5">
              <w:rPr>
                <w:rFonts w:ascii="Times New Roman" w:eastAsia="Times New Roman" w:hAnsi="Times New Roman" w:cs="Times New Roman"/>
                <w:shadow/>
                <w:color w:val="000000"/>
                <w:kern w:val="24"/>
                <w:sz w:val="26"/>
                <w:szCs w:val="26"/>
                <w:lang w:eastAsia="fr-FR"/>
              </w:rPr>
              <w:t xml:space="preserve">Référence cartouche </w:t>
            </w:r>
          </w:p>
        </w:tc>
        <w:tc>
          <w:tcPr>
            <w:tcW w:w="5528"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45CF5" w:rsidRPr="00F45CF5" w:rsidRDefault="00F45CF5" w:rsidP="00F45CF5">
            <w:pPr>
              <w:tabs>
                <w:tab w:val="left" w:pos="720"/>
                <w:tab w:val="left" w:pos="1440"/>
                <w:tab w:val="left" w:pos="2160"/>
              </w:tabs>
              <w:spacing w:after="0" w:line="240" w:lineRule="auto"/>
              <w:ind w:left="547" w:hanging="547"/>
              <w:jc w:val="center"/>
              <w:textAlignment w:val="baseline"/>
              <w:rPr>
                <w:rFonts w:ascii="Arial" w:eastAsia="Times New Roman" w:hAnsi="Arial" w:cs="Arial"/>
                <w:sz w:val="36"/>
                <w:szCs w:val="36"/>
                <w:lang w:eastAsia="fr-FR"/>
              </w:rPr>
            </w:pPr>
            <w:r w:rsidRPr="00F45CF5">
              <w:rPr>
                <w:rFonts w:ascii="Times New Roman" w:eastAsia="Times New Roman" w:hAnsi="Times New Roman" w:cs="Times New Roman"/>
                <w:color w:val="000000"/>
                <w:kern w:val="24"/>
                <w:sz w:val="26"/>
                <w:szCs w:val="26"/>
                <w:lang w:eastAsia="fr-FR"/>
              </w:rPr>
              <w:t xml:space="preserve">Filtre écologique </w:t>
            </w:r>
          </w:p>
        </w:tc>
        <w:tc>
          <w:tcPr>
            <w:tcW w:w="359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45CF5" w:rsidRPr="00F45CF5" w:rsidRDefault="00F45CF5" w:rsidP="00F45CF5">
            <w:pPr>
              <w:tabs>
                <w:tab w:val="left" w:pos="720"/>
                <w:tab w:val="left" w:pos="1440"/>
                <w:tab w:val="left" w:pos="2160"/>
              </w:tabs>
              <w:spacing w:after="0" w:line="240" w:lineRule="auto"/>
              <w:ind w:left="547" w:hanging="547"/>
              <w:jc w:val="center"/>
              <w:textAlignment w:val="baseline"/>
              <w:rPr>
                <w:rFonts w:ascii="Arial" w:eastAsia="Times New Roman" w:hAnsi="Arial" w:cs="Arial"/>
                <w:sz w:val="36"/>
                <w:szCs w:val="36"/>
                <w:lang w:eastAsia="fr-FR"/>
              </w:rPr>
            </w:pPr>
            <w:r w:rsidRPr="00F45CF5">
              <w:rPr>
                <w:rFonts w:ascii="Times New Roman" w:eastAsia="Times New Roman" w:hAnsi="Times New Roman" w:cs="Times New Roman"/>
                <w:color w:val="000000"/>
                <w:kern w:val="24"/>
                <w:sz w:val="26"/>
                <w:szCs w:val="26"/>
                <w:lang w:eastAsia="fr-FR"/>
              </w:rPr>
              <w:t xml:space="preserve">Filtre écologique </w:t>
            </w:r>
          </w:p>
        </w:tc>
      </w:tr>
      <w:tr w:rsidR="00F45CF5" w:rsidRPr="00F45CF5" w:rsidTr="00F45CF5">
        <w:trPr>
          <w:trHeight w:val="560"/>
        </w:trPr>
        <w:tc>
          <w:tcPr>
            <w:tcW w:w="255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45CF5" w:rsidRPr="00F45CF5" w:rsidRDefault="00F45CF5" w:rsidP="00F45CF5">
            <w:pPr>
              <w:tabs>
                <w:tab w:val="left" w:pos="720"/>
                <w:tab w:val="left" w:pos="1440"/>
                <w:tab w:val="left" w:pos="2160"/>
              </w:tabs>
              <w:spacing w:after="0" w:line="240" w:lineRule="auto"/>
              <w:ind w:left="547" w:hanging="547"/>
              <w:textAlignment w:val="baseline"/>
              <w:rPr>
                <w:rFonts w:ascii="Arial" w:eastAsia="Times New Roman" w:hAnsi="Arial" w:cs="Arial"/>
                <w:sz w:val="36"/>
                <w:szCs w:val="36"/>
                <w:lang w:eastAsia="fr-FR"/>
              </w:rPr>
            </w:pPr>
            <w:r w:rsidRPr="00F45CF5">
              <w:rPr>
                <w:rFonts w:ascii="Times New Roman" w:eastAsia="Times New Roman" w:hAnsi="Times New Roman" w:cs="Times New Roman"/>
                <w:shadow/>
                <w:color w:val="000000"/>
                <w:kern w:val="24"/>
                <w:sz w:val="26"/>
                <w:szCs w:val="26"/>
                <w:lang w:eastAsia="fr-FR"/>
              </w:rPr>
              <w:t xml:space="preserve">Qualité d’huile </w:t>
            </w:r>
          </w:p>
        </w:tc>
        <w:tc>
          <w:tcPr>
            <w:tcW w:w="5528"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45CF5" w:rsidRPr="00F45CF5" w:rsidRDefault="00F45CF5" w:rsidP="00F45CF5">
            <w:pPr>
              <w:tabs>
                <w:tab w:val="left" w:pos="720"/>
                <w:tab w:val="left" w:pos="1440"/>
                <w:tab w:val="left" w:pos="2160"/>
              </w:tabs>
              <w:spacing w:after="0" w:line="240" w:lineRule="auto"/>
              <w:ind w:left="547" w:hanging="547"/>
              <w:jc w:val="center"/>
              <w:textAlignment w:val="baseline"/>
              <w:rPr>
                <w:rFonts w:ascii="Arial" w:eastAsia="Times New Roman" w:hAnsi="Arial" w:cs="Arial"/>
                <w:sz w:val="36"/>
                <w:szCs w:val="36"/>
                <w:lang w:eastAsia="fr-FR"/>
              </w:rPr>
            </w:pPr>
            <w:r w:rsidRPr="00F45CF5">
              <w:rPr>
                <w:rFonts w:ascii="Times New Roman" w:eastAsia="Times New Roman" w:hAnsi="Times New Roman" w:cs="Times New Roman"/>
                <w:color w:val="000000"/>
                <w:kern w:val="24"/>
                <w:sz w:val="26"/>
                <w:szCs w:val="26"/>
                <w:lang w:val="es-ES_tradnl" w:eastAsia="fr-FR"/>
              </w:rPr>
              <w:t xml:space="preserve">5W30 ACEA B3 </w:t>
            </w:r>
          </w:p>
        </w:tc>
        <w:tc>
          <w:tcPr>
            <w:tcW w:w="359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45CF5" w:rsidRPr="00F45CF5" w:rsidRDefault="00F45CF5" w:rsidP="00F45CF5">
            <w:pPr>
              <w:tabs>
                <w:tab w:val="left" w:pos="720"/>
                <w:tab w:val="left" w:pos="1440"/>
                <w:tab w:val="left" w:pos="2160"/>
              </w:tabs>
              <w:spacing w:after="0" w:line="240" w:lineRule="auto"/>
              <w:ind w:left="547" w:hanging="547"/>
              <w:jc w:val="center"/>
              <w:textAlignment w:val="baseline"/>
              <w:rPr>
                <w:rFonts w:ascii="Arial" w:eastAsia="Times New Roman" w:hAnsi="Arial" w:cs="Arial"/>
                <w:sz w:val="36"/>
                <w:szCs w:val="36"/>
                <w:lang w:eastAsia="fr-FR"/>
              </w:rPr>
            </w:pPr>
            <w:r w:rsidRPr="00F45CF5">
              <w:rPr>
                <w:rFonts w:ascii="Times New Roman" w:eastAsia="Times New Roman" w:hAnsi="Times New Roman" w:cs="Times New Roman"/>
                <w:color w:val="000000"/>
                <w:kern w:val="24"/>
                <w:sz w:val="26"/>
                <w:szCs w:val="26"/>
                <w:lang w:val="es-ES_tradnl" w:eastAsia="fr-FR"/>
              </w:rPr>
              <w:t xml:space="preserve">5W30 ACEA A3, B3 </w:t>
            </w:r>
          </w:p>
        </w:tc>
      </w:tr>
      <w:tr w:rsidR="00F45CF5" w:rsidRPr="00F45CF5" w:rsidTr="00F45CF5">
        <w:trPr>
          <w:trHeight w:val="1258"/>
        </w:trPr>
        <w:tc>
          <w:tcPr>
            <w:tcW w:w="2554"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45CF5" w:rsidRPr="00F45CF5" w:rsidRDefault="00F45CF5" w:rsidP="00F45CF5">
            <w:pPr>
              <w:tabs>
                <w:tab w:val="left" w:pos="720"/>
                <w:tab w:val="left" w:pos="1440"/>
                <w:tab w:val="left" w:pos="2160"/>
              </w:tabs>
              <w:spacing w:after="0" w:line="240" w:lineRule="auto"/>
              <w:ind w:left="547" w:hanging="547"/>
              <w:textAlignment w:val="baseline"/>
              <w:rPr>
                <w:rFonts w:ascii="Arial" w:eastAsia="Times New Roman" w:hAnsi="Arial" w:cs="Arial"/>
                <w:sz w:val="36"/>
                <w:szCs w:val="36"/>
                <w:lang w:eastAsia="fr-FR"/>
              </w:rPr>
            </w:pPr>
            <w:r w:rsidRPr="00F45CF5">
              <w:rPr>
                <w:rFonts w:ascii="Times New Roman" w:eastAsia="Times New Roman" w:hAnsi="Times New Roman" w:cs="Times New Roman"/>
                <w:shadow/>
                <w:color w:val="000000"/>
                <w:kern w:val="24"/>
                <w:sz w:val="26"/>
                <w:szCs w:val="26"/>
                <w:lang w:eastAsia="fr-FR"/>
              </w:rPr>
              <w:t xml:space="preserve">Périodicité des vidanges </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45CF5" w:rsidRPr="00F45CF5" w:rsidRDefault="00F45CF5" w:rsidP="00F45CF5">
            <w:pPr>
              <w:tabs>
                <w:tab w:val="left" w:pos="720"/>
                <w:tab w:val="left" w:pos="1440"/>
                <w:tab w:val="left" w:pos="2160"/>
              </w:tabs>
              <w:spacing w:after="0" w:line="240" w:lineRule="auto"/>
              <w:ind w:left="547" w:hanging="547"/>
              <w:jc w:val="center"/>
              <w:textAlignment w:val="baseline"/>
              <w:rPr>
                <w:rFonts w:ascii="Arial" w:eastAsia="Times New Roman" w:hAnsi="Arial" w:cs="Arial"/>
                <w:sz w:val="36"/>
                <w:szCs w:val="36"/>
                <w:lang w:eastAsia="fr-FR"/>
              </w:rPr>
            </w:pPr>
            <w:r w:rsidRPr="00F45CF5">
              <w:rPr>
                <w:rFonts w:ascii="Times New Roman" w:eastAsia="Times New Roman" w:hAnsi="Times New Roman" w:cs="Times New Roman"/>
                <w:b/>
                <w:bCs/>
                <w:color w:val="000000"/>
                <w:kern w:val="24"/>
                <w:sz w:val="26"/>
                <w:szCs w:val="26"/>
                <w:lang w:eastAsia="fr-FR"/>
              </w:rPr>
              <w:t xml:space="preserve">Entretien normal : tous les 30 000 km (20 000 miles) ou tous les 2 ans </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45CF5" w:rsidRPr="00F45CF5" w:rsidRDefault="00F45CF5" w:rsidP="00F45CF5">
            <w:pPr>
              <w:tabs>
                <w:tab w:val="left" w:pos="720"/>
                <w:tab w:val="left" w:pos="1440"/>
                <w:tab w:val="left" w:pos="2160"/>
              </w:tabs>
              <w:spacing w:after="0" w:line="240" w:lineRule="auto"/>
              <w:ind w:left="547" w:hanging="547"/>
              <w:jc w:val="center"/>
              <w:textAlignment w:val="baseline"/>
              <w:rPr>
                <w:rFonts w:ascii="Arial" w:eastAsia="Times New Roman" w:hAnsi="Arial" w:cs="Arial"/>
                <w:sz w:val="36"/>
                <w:szCs w:val="36"/>
                <w:lang w:eastAsia="fr-FR"/>
              </w:rPr>
            </w:pPr>
            <w:r w:rsidRPr="00F45CF5">
              <w:rPr>
                <w:rFonts w:ascii="Times New Roman" w:eastAsia="Times New Roman" w:hAnsi="Times New Roman" w:cs="Times New Roman"/>
                <w:b/>
                <w:bCs/>
                <w:color w:val="000000"/>
                <w:kern w:val="24"/>
                <w:sz w:val="26"/>
                <w:szCs w:val="26"/>
                <w:lang w:eastAsia="fr-FR"/>
              </w:rPr>
              <w:t xml:space="preserve">Entretien normal : tous les 20 000 km (12 500 miles) ou tous les 2 ans </w:t>
            </w:r>
          </w:p>
        </w:tc>
        <w:tc>
          <w:tcPr>
            <w:tcW w:w="359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45CF5" w:rsidRPr="00F45CF5" w:rsidRDefault="00F45CF5" w:rsidP="00F45CF5">
            <w:pPr>
              <w:tabs>
                <w:tab w:val="left" w:pos="720"/>
                <w:tab w:val="left" w:pos="1440"/>
                <w:tab w:val="left" w:pos="2160"/>
              </w:tabs>
              <w:spacing w:after="0" w:line="240" w:lineRule="auto"/>
              <w:ind w:left="547" w:hanging="547"/>
              <w:textAlignment w:val="baseline"/>
              <w:rPr>
                <w:rFonts w:ascii="Arial" w:eastAsia="Times New Roman" w:hAnsi="Arial" w:cs="Arial"/>
                <w:sz w:val="24"/>
                <w:szCs w:val="24"/>
                <w:lang w:eastAsia="fr-FR"/>
              </w:rPr>
            </w:pPr>
            <w:r w:rsidRPr="00F45CF5">
              <w:rPr>
                <w:rFonts w:ascii="Times New Roman" w:eastAsia="Times New Roman" w:hAnsi="Times New Roman" w:cs="Times New Roman"/>
                <w:b/>
                <w:bCs/>
                <w:color w:val="000000"/>
                <w:kern w:val="24"/>
                <w:sz w:val="24"/>
                <w:szCs w:val="24"/>
                <w:lang w:eastAsia="fr-FR"/>
              </w:rPr>
              <w:t xml:space="preserve">Entretien normal : tous les 20 000 km (12 500 miles) ou tous les 2 ans </w:t>
            </w:r>
          </w:p>
        </w:tc>
      </w:tr>
      <w:tr w:rsidR="00F45CF5" w:rsidRPr="00F45CF5" w:rsidTr="00F45CF5">
        <w:trPr>
          <w:trHeight w:val="1258"/>
        </w:trPr>
        <w:tc>
          <w:tcPr>
            <w:tcW w:w="2554" w:type="dxa"/>
            <w:vMerge/>
            <w:tcBorders>
              <w:top w:val="single" w:sz="8" w:space="0" w:color="000000"/>
              <w:left w:val="single" w:sz="8" w:space="0" w:color="000000"/>
              <w:bottom w:val="single" w:sz="8" w:space="0" w:color="000000"/>
              <w:right w:val="single" w:sz="8" w:space="0" w:color="000000"/>
            </w:tcBorders>
            <w:vAlign w:val="center"/>
            <w:hideMark/>
          </w:tcPr>
          <w:p w:rsidR="00F45CF5" w:rsidRPr="00F45CF5" w:rsidRDefault="00F45CF5" w:rsidP="00F45CF5">
            <w:pPr>
              <w:spacing w:after="0" w:line="240" w:lineRule="auto"/>
              <w:rPr>
                <w:rFonts w:ascii="Arial" w:eastAsia="Times New Roman" w:hAnsi="Arial" w:cs="Arial"/>
                <w:sz w:val="36"/>
                <w:szCs w:val="36"/>
                <w:lang w:eastAsia="fr-FR"/>
              </w:rPr>
            </w:pP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45CF5" w:rsidRPr="00F45CF5" w:rsidRDefault="00F45CF5" w:rsidP="00F45CF5">
            <w:pPr>
              <w:tabs>
                <w:tab w:val="left" w:pos="720"/>
                <w:tab w:val="left" w:pos="1440"/>
                <w:tab w:val="left" w:pos="2160"/>
              </w:tabs>
              <w:spacing w:after="0" w:line="240" w:lineRule="auto"/>
              <w:ind w:left="547" w:hanging="547"/>
              <w:jc w:val="center"/>
              <w:textAlignment w:val="baseline"/>
              <w:rPr>
                <w:rFonts w:ascii="Arial" w:eastAsia="Times New Roman" w:hAnsi="Arial" w:cs="Arial"/>
                <w:sz w:val="36"/>
                <w:szCs w:val="36"/>
                <w:lang w:eastAsia="fr-FR"/>
              </w:rPr>
            </w:pPr>
            <w:r w:rsidRPr="00F45CF5">
              <w:rPr>
                <w:rFonts w:ascii="Times New Roman" w:eastAsia="Times New Roman" w:hAnsi="Times New Roman" w:cs="Times New Roman"/>
                <w:b/>
                <w:bCs/>
                <w:color w:val="000000"/>
                <w:kern w:val="24"/>
                <w:sz w:val="26"/>
                <w:szCs w:val="26"/>
                <w:lang w:eastAsia="fr-FR"/>
              </w:rPr>
              <w:t xml:space="preserve">Entretien </w:t>
            </w:r>
            <w:proofErr w:type="spellStart"/>
            <w:r w:rsidRPr="00F45CF5">
              <w:rPr>
                <w:rFonts w:ascii="Times New Roman" w:eastAsia="Times New Roman" w:hAnsi="Times New Roman" w:cs="Times New Roman"/>
                <w:b/>
                <w:bCs/>
                <w:color w:val="000000"/>
                <w:kern w:val="24"/>
                <w:sz w:val="26"/>
                <w:szCs w:val="26"/>
                <w:lang w:eastAsia="fr-FR"/>
              </w:rPr>
              <w:t>sévérisé</w:t>
            </w:r>
            <w:proofErr w:type="spellEnd"/>
            <w:r w:rsidRPr="00F45CF5">
              <w:rPr>
                <w:rFonts w:ascii="Times New Roman" w:eastAsia="Times New Roman" w:hAnsi="Times New Roman" w:cs="Times New Roman"/>
                <w:b/>
                <w:bCs/>
                <w:color w:val="000000"/>
                <w:kern w:val="24"/>
                <w:sz w:val="26"/>
                <w:szCs w:val="26"/>
                <w:lang w:eastAsia="fr-FR"/>
              </w:rPr>
              <w:t xml:space="preserve"> : tous les 20 000 km (12 000 miles) ou tous les ans </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45CF5" w:rsidRPr="00F45CF5" w:rsidRDefault="00F45CF5" w:rsidP="00F45CF5">
            <w:pPr>
              <w:tabs>
                <w:tab w:val="left" w:pos="720"/>
                <w:tab w:val="left" w:pos="1440"/>
                <w:tab w:val="left" w:pos="2160"/>
              </w:tabs>
              <w:spacing w:after="0" w:line="240" w:lineRule="auto"/>
              <w:ind w:left="547" w:hanging="547"/>
              <w:jc w:val="center"/>
              <w:textAlignment w:val="baseline"/>
              <w:rPr>
                <w:rFonts w:ascii="Arial" w:eastAsia="Times New Roman" w:hAnsi="Arial" w:cs="Arial"/>
                <w:sz w:val="36"/>
                <w:szCs w:val="36"/>
                <w:lang w:eastAsia="fr-FR"/>
              </w:rPr>
            </w:pPr>
            <w:r w:rsidRPr="00F45CF5">
              <w:rPr>
                <w:rFonts w:ascii="Times New Roman" w:eastAsia="Times New Roman" w:hAnsi="Times New Roman" w:cs="Times New Roman"/>
                <w:b/>
                <w:bCs/>
                <w:color w:val="000000"/>
                <w:kern w:val="24"/>
                <w:sz w:val="26"/>
                <w:szCs w:val="26"/>
                <w:lang w:eastAsia="fr-FR"/>
              </w:rPr>
              <w:t xml:space="preserve">Entretien </w:t>
            </w:r>
            <w:proofErr w:type="spellStart"/>
            <w:r w:rsidRPr="00F45CF5">
              <w:rPr>
                <w:rFonts w:ascii="Times New Roman" w:eastAsia="Times New Roman" w:hAnsi="Times New Roman" w:cs="Times New Roman"/>
                <w:b/>
                <w:bCs/>
                <w:color w:val="000000"/>
                <w:kern w:val="24"/>
                <w:sz w:val="26"/>
                <w:szCs w:val="26"/>
                <w:lang w:eastAsia="fr-FR"/>
              </w:rPr>
              <w:t>sévérisé</w:t>
            </w:r>
            <w:proofErr w:type="spellEnd"/>
            <w:r w:rsidRPr="00F45CF5">
              <w:rPr>
                <w:rFonts w:ascii="Times New Roman" w:eastAsia="Times New Roman" w:hAnsi="Times New Roman" w:cs="Times New Roman"/>
                <w:b/>
                <w:bCs/>
                <w:color w:val="000000"/>
                <w:kern w:val="24"/>
                <w:sz w:val="26"/>
                <w:szCs w:val="26"/>
                <w:lang w:eastAsia="fr-FR"/>
              </w:rPr>
              <w:t xml:space="preserve"> : tous les 15 000 km (10 000 miles) ou tous les ans </w:t>
            </w:r>
          </w:p>
        </w:tc>
        <w:tc>
          <w:tcPr>
            <w:tcW w:w="359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45CF5" w:rsidRPr="00F45CF5" w:rsidRDefault="00F45CF5" w:rsidP="00F45CF5">
            <w:pPr>
              <w:tabs>
                <w:tab w:val="left" w:pos="720"/>
                <w:tab w:val="left" w:pos="1440"/>
                <w:tab w:val="left" w:pos="2160"/>
              </w:tabs>
              <w:spacing w:after="0" w:line="240" w:lineRule="auto"/>
              <w:textAlignment w:val="baseline"/>
              <w:rPr>
                <w:rFonts w:ascii="Arial" w:eastAsia="Times New Roman" w:hAnsi="Arial" w:cs="Arial"/>
                <w:sz w:val="24"/>
                <w:szCs w:val="24"/>
                <w:lang w:eastAsia="fr-FR"/>
              </w:rPr>
            </w:pPr>
            <w:r w:rsidRPr="00F45CF5">
              <w:rPr>
                <w:rFonts w:ascii="Times New Roman" w:eastAsia="Times New Roman" w:hAnsi="Times New Roman" w:cs="Times New Roman"/>
                <w:b/>
                <w:bCs/>
                <w:color w:val="000000"/>
                <w:kern w:val="24"/>
                <w:sz w:val="24"/>
                <w:szCs w:val="24"/>
                <w:lang w:eastAsia="fr-FR"/>
              </w:rPr>
              <w:t xml:space="preserve">Entretien </w:t>
            </w:r>
            <w:proofErr w:type="spellStart"/>
            <w:r w:rsidRPr="00F45CF5">
              <w:rPr>
                <w:rFonts w:ascii="Times New Roman" w:eastAsia="Times New Roman" w:hAnsi="Times New Roman" w:cs="Times New Roman"/>
                <w:b/>
                <w:bCs/>
                <w:color w:val="000000"/>
                <w:kern w:val="24"/>
                <w:sz w:val="24"/>
                <w:szCs w:val="24"/>
                <w:lang w:eastAsia="fr-FR"/>
              </w:rPr>
              <w:t>sévérisé</w:t>
            </w:r>
            <w:proofErr w:type="spellEnd"/>
            <w:r w:rsidRPr="00F45CF5">
              <w:rPr>
                <w:rFonts w:ascii="Times New Roman" w:eastAsia="Times New Roman" w:hAnsi="Times New Roman" w:cs="Times New Roman"/>
                <w:b/>
                <w:bCs/>
                <w:color w:val="000000"/>
                <w:kern w:val="24"/>
                <w:sz w:val="24"/>
                <w:szCs w:val="24"/>
                <w:lang w:eastAsia="fr-FR"/>
              </w:rPr>
              <w:t xml:space="preserve"> : tous les 15 000 km (10 000 miles) ou tous les ans </w:t>
            </w:r>
          </w:p>
        </w:tc>
      </w:tr>
    </w:tbl>
    <w:p w:rsidR="00F45CF5" w:rsidRDefault="00F45CF5" w:rsidP="00F45CF5">
      <w:pPr>
        <w:rPr>
          <w:b/>
        </w:rPr>
      </w:pPr>
    </w:p>
    <w:p w:rsidR="00BB5356" w:rsidRDefault="00BB5356" w:rsidP="00F45CF5">
      <w:pPr>
        <w:rPr>
          <w:b/>
        </w:rPr>
      </w:pPr>
    </w:p>
    <w:p w:rsidR="00BB5356" w:rsidRDefault="00BB5356" w:rsidP="00F45CF5">
      <w:pPr>
        <w:rPr>
          <w:b/>
        </w:rPr>
      </w:pPr>
    </w:p>
    <w:p w:rsidR="00BB5356" w:rsidRDefault="00BB5356" w:rsidP="00F45CF5">
      <w:pPr>
        <w:rPr>
          <w:b/>
        </w:rPr>
      </w:pPr>
    </w:p>
    <w:p w:rsidR="00BB5356" w:rsidRDefault="00BB5356" w:rsidP="00F45CF5">
      <w:pPr>
        <w:rPr>
          <w:b/>
        </w:rPr>
      </w:pPr>
    </w:p>
    <w:p w:rsidR="00BB5356" w:rsidRDefault="00BB5356" w:rsidP="00F45CF5">
      <w:pPr>
        <w:rPr>
          <w:b/>
        </w:rPr>
      </w:pPr>
    </w:p>
    <w:p w:rsidR="00BB5356" w:rsidRDefault="00BB5356" w:rsidP="00F45CF5">
      <w:pPr>
        <w:rPr>
          <w:b/>
        </w:rPr>
      </w:pPr>
    </w:p>
    <w:p w:rsidR="00BB5356" w:rsidRDefault="00BB5356" w:rsidP="00F45CF5">
      <w:pPr>
        <w:rPr>
          <w:b/>
        </w:rPr>
      </w:pPr>
    </w:p>
    <w:p w:rsidR="00BB5356" w:rsidRDefault="00BB5356" w:rsidP="00F45CF5">
      <w:pPr>
        <w:rPr>
          <w:b/>
        </w:rPr>
      </w:pPr>
    </w:p>
    <w:p w:rsidR="00BB5356" w:rsidRPr="00BB5356" w:rsidRDefault="00E8470B" w:rsidP="00F45CF5">
      <w:r>
        <w:t>24/26</w:t>
      </w:r>
    </w:p>
    <w:p w:rsidR="00BB5356" w:rsidRPr="00212DB0" w:rsidRDefault="00BB5356" w:rsidP="00BB5356">
      <w:pPr>
        <w:pBdr>
          <w:top w:val="single" w:sz="4" w:space="1" w:color="auto"/>
          <w:left w:val="single" w:sz="4" w:space="4" w:color="auto"/>
          <w:bottom w:val="single" w:sz="4" w:space="1" w:color="auto"/>
          <w:right w:val="single" w:sz="4" w:space="4" w:color="auto"/>
        </w:pBdr>
        <w:shd w:val="clear" w:color="auto" w:fill="D6E3BC" w:themeFill="accent3" w:themeFillTint="66"/>
        <w:jc w:val="center"/>
        <w:rPr>
          <w:b/>
          <w:sz w:val="32"/>
          <w:szCs w:val="32"/>
        </w:rPr>
      </w:pPr>
      <w:r w:rsidRPr="00212DB0">
        <w:rPr>
          <w:b/>
          <w:sz w:val="32"/>
          <w:szCs w:val="32"/>
        </w:rPr>
        <w:lastRenderedPageBreak/>
        <w:t>DOSSIER RESSOURCES</w:t>
      </w:r>
    </w:p>
    <w:p w:rsidR="00BB5356" w:rsidRDefault="00BB5356" w:rsidP="00F45CF5">
      <w:pPr>
        <w:rPr>
          <w:b/>
        </w:rPr>
      </w:pPr>
    </w:p>
    <w:p w:rsidR="005D0D89" w:rsidRPr="005D0D89" w:rsidRDefault="005D0D89" w:rsidP="00F45CF5">
      <w:pPr>
        <w:rPr>
          <w:b/>
          <w:sz w:val="32"/>
          <w:szCs w:val="32"/>
        </w:rPr>
      </w:pPr>
      <w:r w:rsidRPr="005D0D89">
        <w:rPr>
          <w:b/>
          <w:sz w:val="32"/>
          <w:szCs w:val="32"/>
        </w:rPr>
        <w:t>PERFORMANCES</w:t>
      </w:r>
    </w:p>
    <w:tbl>
      <w:tblPr>
        <w:tblW w:w="11560" w:type="dxa"/>
        <w:tblCellMar>
          <w:left w:w="0" w:type="dxa"/>
          <w:right w:w="0" w:type="dxa"/>
        </w:tblCellMar>
        <w:tblLook w:val="04A0"/>
      </w:tblPr>
      <w:tblGrid>
        <w:gridCol w:w="2896"/>
        <w:gridCol w:w="2885"/>
        <w:gridCol w:w="2889"/>
        <w:gridCol w:w="2890"/>
      </w:tblGrid>
      <w:tr w:rsidR="005D0D89" w:rsidRPr="005D0D89" w:rsidTr="005D0D89">
        <w:trPr>
          <w:trHeight w:val="1633"/>
        </w:trPr>
        <w:tc>
          <w:tcPr>
            <w:tcW w:w="29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D0D89" w:rsidRPr="005D0D89" w:rsidRDefault="005D0D89" w:rsidP="005D0D89">
            <w:pPr>
              <w:tabs>
                <w:tab w:val="left" w:pos="720"/>
                <w:tab w:val="left" w:pos="1440"/>
                <w:tab w:val="left" w:pos="2160"/>
              </w:tabs>
              <w:spacing w:after="0" w:line="240" w:lineRule="auto"/>
              <w:ind w:left="547" w:hanging="547"/>
              <w:textAlignment w:val="baseline"/>
              <w:rPr>
                <w:rFonts w:ascii="Arial" w:eastAsia="Times New Roman" w:hAnsi="Arial" w:cs="Arial"/>
                <w:sz w:val="36"/>
                <w:szCs w:val="36"/>
                <w:lang w:eastAsia="fr-FR"/>
              </w:rPr>
            </w:pPr>
            <w:r w:rsidRPr="005D0D89">
              <w:rPr>
                <w:rFonts w:ascii="Times New Roman" w:eastAsia="Times New Roman" w:hAnsi="Times New Roman" w:cs="Times New Roman"/>
                <w:shadow/>
                <w:color w:val="000000"/>
                <w:kern w:val="24"/>
                <w:sz w:val="32"/>
                <w:szCs w:val="32"/>
                <w:lang w:eastAsia="fr-FR"/>
              </w:rPr>
              <w:t>Versions</w:t>
            </w:r>
          </w:p>
          <w:p w:rsidR="005D0D89" w:rsidRPr="005D0D89" w:rsidRDefault="005D0D89" w:rsidP="005D0D89">
            <w:pPr>
              <w:tabs>
                <w:tab w:val="left" w:pos="720"/>
                <w:tab w:val="left" w:pos="1440"/>
                <w:tab w:val="left" w:pos="2160"/>
              </w:tabs>
              <w:spacing w:after="0" w:line="240" w:lineRule="auto"/>
              <w:ind w:left="547" w:hanging="547"/>
              <w:textAlignment w:val="baseline"/>
              <w:rPr>
                <w:rFonts w:ascii="Arial" w:eastAsia="Times New Roman" w:hAnsi="Arial" w:cs="Arial"/>
                <w:sz w:val="36"/>
                <w:szCs w:val="36"/>
                <w:lang w:eastAsia="fr-FR"/>
              </w:rPr>
            </w:pPr>
            <w:r w:rsidRPr="005D0D89">
              <w:rPr>
                <w:rFonts w:ascii="Times New Roman" w:eastAsia="Times New Roman" w:hAnsi="Times New Roman" w:cs="Times New Roman"/>
                <w:shadow/>
                <w:color w:val="000000"/>
                <w:kern w:val="24"/>
                <w:sz w:val="32"/>
                <w:szCs w:val="32"/>
                <w:lang w:eastAsia="fr-FR"/>
              </w:rPr>
              <w:t xml:space="preserve">commercialisées </w:t>
            </w:r>
          </w:p>
        </w:tc>
        <w:tc>
          <w:tcPr>
            <w:tcW w:w="29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D0D89" w:rsidRPr="005D0D89" w:rsidRDefault="005D0D89" w:rsidP="005D0D89">
            <w:pPr>
              <w:tabs>
                <w:tab w:val="left" w:pos="720"/>
                <w:tab w:val="left" w:pos="1440"/>
                <w:tab w:val="left" w:pos="2160"/>
              </w:tabs>
              <w:spacing w:after="0" w:line="240" w:lineRule="auto"/>
              <w:ind w:left="547" w:hanging="547"/>
              <w:jc w:val="center"/>
              <w:textAlignment w:val="baseline"/>
              <w:rPr>
                <w:rFonts w:ascii="Arial" w:eastAsia="Times New Roman" w:hAnsi="Arial" w:cs="Arial"/>
                <w:sz w:val="36"/>
                <w:szCs w:val="36"/>
                <w:lang w:eastAsia="fr-FR"/>
              </w:rPr>
            </w:pPr>
            <w:r w:rsidRPr="005D0D89">
              <w:rPr>
                <w:rFonts w:ascii="Times New Roman" w:eastAsia="Times New Roman" w:hAnsi="Times New Roman" w:cs="Times New Roman"/>
                <w:shadow/>
                <w:color w:val="000000"/>
                <w:kern w:val="24"/>
                <w:sz w:val="32"/>
                <w:szCs w:val="32"/>
                <w:lang w:eastAsia="fr-FR"/>
              </w:rPr>
              <w:t xml:space="preserve">1.4 </w:t>
            </w:r>
            <w:proofErr w:type="spellStart"/>
            <w:r w:rsidRPr="005D0D89">
              <w:rPr>
                <w:rFonts w:ascii="Times New Roman" w:eastAsia="Times New Roman" w:hAnsi="Times New Roman" w:cs="Times New Roman"/>
                <w:shadow/>
                <w:color w:val="000000"/>
                <w:kern w:val="24"/>
                <w:sz w:val="32"/>
                <w:szCs w:val="32"/>
                <w:lang w:eastAsia="fr-FR"/>
              </w:rPr>
              <w:t>HDi</w:t>
            </w:r>
            <w:proofErr w:type="spellEnd"/>
            <w:r w:rsidRPr="005D0D89">
              <w:rPr>
                <w:rFonts w:ascii="Times New Roman" w:eastAsia="Times New Roman" w:hAnsi="Times New Roman" w:cs="Times New Roman"/>
                <w:shadow/>
                <w:color w:val="000000"/>
                <w:kern w:val="24"/>
                <w:sz w:val="32"/>
                <w:szCs w:val="32"/>
                <w:lang w:eastAsia="fr-FR"/>
              </w:rPr>
              <w:t xml:space="preserve"> </w:t>
            </w:r>
          </w:p>
        </w:tc>
        <w:tc>
          <w:tcPr>
            <w:tcW w:w="29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D0D89" w:rsidRPr="005D0D89" w:rsidRDefault="005D0D89" w:rsidP="005D0D89">
            <w:pPr>
              <w:tabs>
                <w:tab w:val="left" w:pos="720"/>
                <w:tab w:val="left" w:pos="1440"/>
                <w:tab w:val="left" w:pos="2160"/>
              </w:tabs>
              <w:spacing w:after="0" w:line="240" w:lineRule="auto"/>
              <w:ind w:left="547" w:hanging="547"/>
              <w:jc w:val="center"/>
              <w:textAlignment w:val="baseline"/>
              <w:rPr>
                <w:rFonts w:ascii="Arial" w:eastAsia="Times New Roman" w:hAnsi="Arial" w:cs="Arial"/>
                <w:sz w:val="36"/>
                <w:szCs w:val="36"/>
                <w:lang w:eastAsia="fr-FR"/>
              </w:rPr>
            </w:pPr>
            <w:r w:rsidRPr="005D0D89">
              <w:rPr>
                <w:rFonts w:ascii="Times New Roman" w:eastAsia="Times New Roman" w:hAnsi="Times New Roman" w:cs="Times New Roman"/>
                <w:shadow/>
                <w:color w:val="000000"/>
                <w:kern w:val="24"/>
                <w:sz w:val="32"/>
                <w:szCs w:val="32"/>
                <w:lang w:eastAsia="fr-FR"/>
              </w:rPr>
              <w:t xml:space="preserve">1.4 </w:t>
            </w:r>
            <w:proofErr w:type="spellStart"/>
            <w:r w:rsidRPr="005D0D89">
              <w:rPr>
                <w:rFonts w:ascii="Times New Roman" w:eastAsia="Times New Roman" w:hAnsi="Times New Roman" w:cs="Times New Roman"/>
                <w:shadow/>
                <w:color w:val="000000"/>
                <w:kern w:val="24"/>
                <w:sz w:val="32"/>
                <w:szCs w:val="32"/>
                <w:lang w:eastAsia="fr-FR"/>
              </w:rPr>
              <w:t>HDi</w:t>
            </w:r>
            <w:proofErr w:type="spellEnd"/>
            <w:r w:rsidRPr="005D0D89">
              <w:rPr>
                <w:rFonts w:ascii="Times New Roman" w:eastAsia="Times New Roman" w:hAnsi="Times New Roman" w:cs="Times New Roman"/>
                <w:shadow/>
                <w:color w:val="000000"/>
                <w:kern w:val="24"/>
                <w:sz w:val="32"/>
                <w:szCs w:val="32"/>
                <w:lang w:eastAsia="fr-FR"/>
              </w:rPr>
              <w:t xml:space="preserve"> 16V </w:t>
            </w:r>
          </w:p>
        </w:tc>
        <w:tc>
          <w:tcPr>
            <w:tcW w:w="29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D0D89" w:rsidRPr="005D0D89" w:rsidRDefault="005D0D89" w:rsidP="005D0D89">
            <w:pPr>
              <w:tabs>
                <w:tab w:val="left" w:pos="720"/>
                <w:tab w:val="left" w:pos="1440"/>
                <w:tab w:val="left" w:pos="2160"/>
              </w:tabs>
              <w:spacing w:after="0" w:line="240" w:lineRule="auto"/>
              <w:ind w:left="547" w:hanging="547"/>
              <w:textAlignment w:val="baseline"/>
              <w:rPr>
                <w:rFonts w:ascii="Arial" w:eastAsia="Times New Roman" w:hAnsi="Arial" w:cs="Arial"/>
                <w:sz w:val="36"/>
                <w:szCs w:val="36"/>
                <w:lang w:eastAsia="fr-FR"/>
              </w:rPr>
            </w:pPr>
            <w:r w:rsidRPr="005D0D89">
              <w:rPr>
                <w:rFonts w:ascii="Times New Roman" w:eastAsia="Times New Roman" w:hAnsi="Times New Roman" w:cs="Times New Roman"/>
                <w:shadow/>
                <w:color w:val="000000"/>
                <w:kern w:val="24"/>
                <w:sz w:val="32"/>
                <w:szCs w:val="32"/>
                <w:lang w:eastAsia="fr-FR"/>
              </w:rPr>
              <w:t xml:space="preserve"> 1.6 </w:t>
            </w:r>
            <w:proofErr w:type="spellStart"/>
            <w:r w:rsidRPr="005D0D89">
              <w:rPr>
                <w:rFonts w:ascii="Times New Roman" w:eastAsia="Times New Roman" w:hAnsi="Times New Roman" w:cs="Times New Roman"/>
                <w:shadow/>
                <w:color w:val="000000"/>
                <w:kern w:val="24"/>
                <w:sz w:val="32"/>
                <w:szCs w:val="32"/>
                <w:lang w:eastAsia="fr-FR"/>
              </w:rPr>
              <w:t>Hdi</w:t>
            </w:r>
            <w:proofErr w:type="spellEnd"/>
            <w:r w:rsidRPr="005D0D89">
              <w:rPr>
                <w:rFonts w:ascii="Times New Roman" w:eastAsia="Times New Roman" w:hAnsi="Times New Roman" w:cs="Times New Roman"/>
                <w:shadow/>
                <w:color w:val="000000"/>
                <w:kern w:val="24"/>
                <w:sz w:val="32"/>
                <w:szCs w:val="32"/>
                <w:lang w:eastAsia="fr-FR"/>
              </w:rPr>
              <w:t xml:space="preserve"> 16V </w:t>
            </w:r>
          </w:p>
        </w:tc>
      </w:tr>
      <w:tr w:rsidR="005D0D89" w:rsidRPr="005D0D89" w:rsidTr="005D0D89">
        <w:trPr>
          <w:trHeight w:val="1633"/>
        </w:trPr>
        <w:tc>
          <w:tcPr>
            <w:tcW w:w="29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D0D89" w:rsidRPr="005D0D89" w:rsidRDefault="005D0D89" w:rsidP="005D0D89">
            <w:pPr>
              <w:tabs>
                <w:tab w:val="left" w:pos="720"/>
                <w:tab w:val="left" w:pos="1440"/>
                <w:tab w:val="left" w:pos="2160"/>
              </w:tabs>
              <w:spacing w:after="0" w:line="240" w:lineRule="auto"/>
              <w:ind w:left="547" w:hanging="547"/>
              <w:textAlignment w:val="baseline"/>
              <w:rPr>
                <w:rFonts w:ascii="Arial" w:eastAsia="Times New Roman" w:hAnsi="Arial" w:cs="Arial"/>
                <w:sz w:val="36"/>
                <w:szCs w:val="36"/>
                <w:lang w:eastAsia="fr-FR"/>
              </w:rPr>
            </w:pPr>
            <w:r w:rsidRPr="005D0D89">
              <w:rPr>
                <w:rFonts w:ascii="Times New Roman" w:eastAsia="Times New Roman" w:hAnsi="Times New Roman" w:cs="Times New Roman"/>
                <w:shadow/>
                <w:color w:val="000000"/>
                <w:kern w:val="24"/>
                <w:sz w:val="32"/>
                <w:szCs w:val="32"/>
                <w:lang w:eastAsia="fr-FR"/>
              </w:rPr>
              <w:t>Motorisations – boîte</w:t>
            </w:r>
          </w:p>
          <w:p w:rsidR="005D0D89" w:rsidRPr="005D0D89" w:rsidRDefault="005D0D89" w:rsidP="005D0D89">
            <w:pPr>
              <w:tabs>
                <w:tab w:val="left" w:pos="720"/>
                <w:tab w:val="left" w:pos="1440"/>
                <w:tab w:val="left" w:pos="2160"/>
              </w:tabs>
              <w:spacing w:after="0" w:line="240" w:lineRule="auto"/>
              <w:ind w:left="547" w:hanging="547"/>
              <w:textAlignment w:val="baseline"/>
              <w:rPr>
                <w:rFonts w:ascii="Arial" w:eastAsia="Times New Roman" w:hAnsi="Arial" w:cs="Arial"/>
                <w:sz w:val="36"/>
                <w:szCs w:val="36"/>
                <w:lang w:eastAsia="fr-FR"/>
              </w:rPr>
            </w:pPr>
            <w:r w:rsidRPr="005D0D89">
              <w:rPr>
                <w:rFonts w:ascii="Times New Roman" w:eastAsia="Times New Roman" w:hAnsi="Times New Roman" w:cs="Times New Roman"/>
                <w:shadow/>
                <w:color w:val="000000"/>
                <w:kern w:val="24"/>
                <w:sz w:val="32"/>
                <w:szCs w:val="32"/>
                <w:lang w:eastAsia="fr-FR"/>
              </w:rPr>
              <w:t xml:space="preserve">de vitesses </w:t>
            </w:r>
          </w:p>
        </w:tc>
        <w:tc>
          <w:tcPr>
            <w:tcW w:w="29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D0D89" w:rsidRPr="005D0D89" w:rsidRDefault="005D0D89" w:rsidP="005D0D89">
            <w:pPr>
              <w:tabs>
                <w:tab w:val="left" w:pos="720"/>
                <w:tab w:val="left" w:pos="1440"/>
                <w:tab w:val="left" w:pos="2160"/>
              </w:tabs>
              <w:spacing w:after="0" w:line="240" w:lineRule="auto"/>
              <w:ind w:left="547" w:hanging="547"/>
              <w:jc w:val="center"/>
              <w:textAlignment w:val="baseline"/>
              <w:rPr>
                <w:rFonts w:ascii="Arial" w:eastAsia="Times New Roman" w:hAnsi="Arial" w:cs="Arial"/>
                <w:sz w:val="36"/>
                <w:szCs w:val="36"/>
                <w:lang w:eastAsia="fr-FR"/>
              </w:rPr>
            </w:pPr>
            <w:r w:rsidRPr="005D0D89">
              <w:rPr>
                <w:rFonts w:ascii="Times New Roman" w:eastAsia="Times New Roman" w:hAnsi="Times New Roman" w:cs="Times New Roman"/>
                <w:color w:val="000000"/>
                <w:kern w:val="24"/>
                <w:sz w:val="32"/>
                <w:szCs w:val="32"/>
                <w:lang w:val="en-US" w:eastAsia="fr-FR"/>
              </w:rPr>
              <w:t xml:space="preserve">DV4TD - MA5 O </w:t>
            </w:r>
          </w:p>
        </w:tc>
        <w:tc>
          <w:tcPr>
            <w:tcW w:w="29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D0D89" w:rsidRPr="005D0D89" w:rsidRDefault="005D0D89" w:rsidP="005D0D89">
            <w:pPr>
              <w:tabs>
                <w:tab w:val="left" w:pos="720"/>
                <w:tab w:val="left" w:pos="1440"/>
                <w:tab w:val="left" w:pos="2160"/>
              </w:tabs>
              <w:spacing w:after="0" w:line="240" w:lineRule="auto"/>
              <w:ind w:left="547" w:hanging="547"/>
              <w:jc w:val="center"/>
              <w:textAlignment w:val="baseline"/>
              <w:rPr>
                <w:rFonts w:ascii="Arial" w:eastAsia="Times New Roman" w:hAnsi="Arial" w:cs="Arial"/>
                <w:sz w:val="36"/>
                <w:szCs w:val="36"/>
                <w:lang w:eastAsia="fr-FR"/>
              </w:rPr>
            </w:pPr>
            <w:r w:rsidRPr="005D0D89">
              <w:rPr>
                <w:rFonts w:ascii="Times New Roman" w:eastAsia="Times New Roman" w:hAnsi="Times New Roman" w:cs="Times New Roman"/>
                <w:color w:val="000000"/>
                <w:kern w:val="24"/>
                <w:sz w:val="32"/>
                <w:szCs w:val="32"/>
                <w:lang w:val="en-US" w:eastAsia="fr-FR"/>
              </w:rPr>
              <w:t xml:space="preserve">DV4TED4 - BE4 5L </w:t>
            </w:r>
          </w:p>
        </w:tc>
        <w:tc>
          <w:tcPr>
            <w:tcW w:w="29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D0D89" w:rsidRPr="005D0D89" w:rsidRDefault="005D0D89" w:rsidP="005D0D89">
            <w:pPr>
              <w:tabs>
                <w:tab w:val="left" w:pos="720"/>
                <w:tab w:val="left" w:pos="1440"/>
                <w:tab w:val="left" w:pos="2160"/>
              </w:tabs>
              <w:spacing w:after="0" w:line="240" w:lineRule="auto"/>
              <w:ind w:left="547" w:hanging="547"/>
              <w:textAlignment w:val="baseline"/>
              <w:rPr>
                <w:rFonts w:ascii="Arial" w:eastAsia="Times New Roman" w:hAnsi="Arial" w:cs="Arial"/>
                <w:sz w:val="36"/>
                <w:szCs w:val="36"/>
                <w:lang w:eastAsia="fr-FR"/>
              </w:rPr>
            </w:pPr>
            <w:r w:rsidRPr="005D0D89">
              <w:rPr>
                <w:rFonts w:ascii="Times New Roman" w:eastAsia="Times New Roman" w:hAnsi="Times New Roman" w:cs="Times New Roman"/>
                <w:color w:val="000000"/>
                <w:kern w:val="24"/>
                <w:sz w:val="32"/>
                <w:szCs w:val="32"/>
                <w:lang w:val="en-US" w:eastAsia="fr-FR"/>
              </w:rPr>
              <w:t xml:space="preserve">DV6ATED4 – BE4R </w:t>
            </w:r>
          </w:p>
        </w:tc>
      </w:tr>
      <w:tr w:rsidR="005D0D89" w:rsidRPr="005D0D89" w:rsidTr="005D0D89">
        <w:trPr>
          <w:trHeight w:val="1633"/>
        </w:trPr>
        <w:tc>
          <w:tcPr>
            <w:tcW w:w="29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D0D89" w:rsidRPr="005D0D89" w:rsidRDefault="005D0D89" w:rsidP="005D0D89">
            <w:pPr>
              <w:tabs>
                <w:tab w:val="left" w:pos="720"/>
                <w:tab w:val="left" w:pos="1440"/>
                <w:tab w:val="left" w:pos="2160"/>
              </w:tabs>
              <w:spacing w:after="0" w:line="240" w:lineRule="auto"/>
              <w:ind w:left="547" w:hanging="547"/>
              <w:textAlignment w:val="baseline"/>
              <w:rPr>
                <w:rFonts w:ascii="Arial" w:eastAsia="Times New Roman" w:hAnsi="Arial" w:cs="Arial"/>
                <w:sz w:val="36"/>
                <w:szCs w:val="36"/>
                <w:lang w:eastAsia="fr-FR"/>
              </w:rPr>
            </w:pPr>
            <w:r w:rsidRPr="005D0D89">
              <w:rPr>
                <w:rFonts w:ascii="Times New Roman" w:eastAsia="Times New Roman" w:hAnsi="Times New Roman" w:cs="Times New Roman"/>
                <w:shadow/>
                <w:color w:val="000000"/>
                <w:kern w:val="24"/>
                <w:sz w:val="32"/>
                <w:szCs w:val="32"/>
                <w:lang w:eastAsia="fr-FR"/>
              </w:rPr>
              <w:t>0 à 1000 m, départ</w:t>
            </w:r>
          </w:p>
          <w:p w:rsidR="005D0D89" w:rsidRPr="005D0D89" w:rsidRDefault="005D0D89" w:rsidP="005D0D89">
            <w:pPr>
              <w:tabs>
                <w:tab w:val="left" w:pos="720"/>
                <w:tab w:val="left" w:pos="1440"/>
                <w:tab w:val="left" w:pos="2160"/>
              </w:tabs>
              <w:spacing w:after="0" w:line="240" w:lineRule="auto"/>
              <w:ind w:left="547" w:hanging="547"/>
              <w:textAlignment w:val="baseline"/>
              <w:rPr>
                <w:rFonts w:ascii="Arial" w:eastAsia="Times New Roman" w:hAnsi="Arial" w:cs="Arial"/>
                <w:sz w:val="36"/>
                <w:szCs w:val="36"/>
                <w:lang w:eastAsia="fr-FR"/>
              </w:rPr>
            </w:pPr>
            <w:r w:rsidRPr="005D0D89">
              <w:rPr>
                <w:rFonts w:ascii="Times New Roman" w:eastAsia="Times New Roman" w:hAnsi="Times New Roman" w:cs="Times New Roman"/>
                <w:shadow/>
                <w:color w:val="000000"/>
                <w:kern w:val="24"/>
                <w:sz w:val="32"/>
                <w:szCs w:val="32"/>
                <w:lang w:eastAsia="fr-FR"/>
              </w:rPr>
              <w:t xml:space="preserve">arrêté (CEE) </w:t>
            </w:r>
          </w:p>
        </w:tc>
        <w:tc>
          <w:tcPr>
            <w:tcW w:w="29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D0D89" w:rsidRPr="005D0D89" w:rsidRDefault="005D0D89" w:rsidP="005D0D89">
            <w:pPr>
              <w:tabs>
                <w:tab w:val="left" w:pos="720"/>
                <w:tab w:val="left" w:pos="1440"/>
                <w:tab w:val="left" w:pos="2160"/>
              </w:tabs>
              <w:spacing w:after="0" w:line="240" w:lineRule="auto"/>
              <w:ind w:left="547" w:hanging="547"/>
              <w:jc w:val="center"/>
              <w:textAlignment w:val="baseline"/>
              <w:rPr>
                <w:rFonts w:ascii="Arial" w:eastAsia="Times New Roman" w:hAnsi="Arial" w:cs="Arial"/>
                <w:sz w:val="36"/>
                <w:szCs w:val="36"/>
                <w:lang w:eastAsia="fr-FR"/>
              </w:rPr>
            </w:pPr>
            <w:r w:rsidRPr="005D0D89">
              <w:rPr>
                <w:rFonts w:ascii="Times New Roman" w:eastAsia="Times New Roman" w:hAnsi="Times New Roman" w:cs="Times New Roman"/>
                <w:color w:val="000000"/>
                <w:kern w:val="24"/>
                <w:sz w:val="32"/>
                <w:szCs w:val="32"/>
                <w:lang w:val="pt-BR" w:eastAsia="fr-FR"/>
              </w:rPr>
              <w:t xml:space="preserve">36,2 s </w:t>
            </w:r>
          </w:p>
        </w:tc>
        <w:tc>
          <w:tcPr>
            <w:tcW w:w="29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D0D89" w:rsidRPr="005D0D89" w:rsidRDefault="005D0D89" w:rsidP="005D0D89">
            <w:pPr>
              <w:tabs>
                <w:tab w:val="left" w:pos="720"/>
                <w:tab w:val="left" w:pos="1440"/>
                <w:tab w:val="left" w:pos="2160"/>
              </w:tabs>
              <w:spacing w:after="0" w:line="240" w:lineRule="auto"/>
              <w:ind w:left="547" w:hanging="547"/>
              <w:jc w:val="center"/>
              <w:textAlignment w:val="baseline"/>
              <w:rPr>
                <w:rFonts w:ascii="Arial" w:eastAsia="Times New Roman" w:hAnsi="Arial" w:cs="Arial"/>
                <w:sz w:val="36"/>
                <w:szCs w:val="36"/>
                <w:lang w:eastAsia="fr-FR"/>
              </w:rPr>
            </w:pPr>
            <w:r w:rsidRPr="005D0D89">
              <w:rPr>
                <w:rFonts w:ascii="Times New Roman" w:eastAsia="Times New Roman" w:hAnsi="Times New Roman" w:cs="Times New Roman"/>
                <w:color w:val="000000"/>
                <w:kern w:val="24"/>
                <w:sz w:val="32"/>
                <w:szCs w:val="32"/>
                <w:lang w:val="pt-BR" w:eastAsia="fr-FR"/>
              </w:rPr>
              <w:t xml:space="preserve">33,6 s </w:t>
            </w:r>
          </w:p>
        </w:tc>
        <w:tc>
          <w:tcPr>
            <w:tcW w:w="29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D0D89" w:rsidRPr="005D0D89" w:rsidRDefault="005D0D89" w:rsidP="005D0D89">
            <w:pPr>
              <w:tabs>
                <w:tab w:val="left" w:pos="720"/>
                <w:tab w:val="left" w:pos="1440"/>
                <w:tab w:val="left" w:pos="2160"/>
              </w:tabs>
              <w:spacing w:after="0" w:line="240" w:lineRule="auto"/>
              <w:ind w:left="547" w:hanging="547"/>
              <w:textAlignment w:val="baseline"/>
              <w:rPr>
                <w:rFonts w:ascii="Arial" w:eastAsia="Times New Roman" w:hAnsi="Arial" w:cs="Arial"/>
                <w:sz w:val="36"/>
                <w:szCs w:val="36"/>
                <w:lang w:eastAsia="fr-FR"/>
              </w:rPr>
            </w:pPr>
            <w:r w:rsidRPr="005D0D89">
              <w:rPr>
                <w:rFonts w:ascii="Times New Roman" w:eastAsia="Times New Roman" w:hAnsi="Times New Roman" w:cs="Times New Roman"/>
                <w:color w:val="000000"/>
                <w:kern w:val="24"/>
                <w:sz w:val="32"/>
                <w:szCs w:val="32"/>
                <w:lang w:val="pt-BR" w:eastAsia="fr-FR"/>
              </w:rPr>
              <w:t xml:space="preserve">33,4 s </w:t>
            </w:r>
          </w:p>
        </w:tc>
      </w:tr>
      <w:tr w:rsidR="005D0D89" w:rsidRPr="005D0D89" w:rsidTr="005D0D89">
        <w:trPr>
          <w:trHeight w:val="1010"/>
        </w:trPr>
        <w:tc>
          <w:tcPr>
            <w:tcW w:w="29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D0D89" w:rsidRPr="005D0D89" w:rsidRDefault="005D0D89" w:rsidP="005D0D89">
            <w:pPr>
              <w:tabs>
                <w:tab w:val="left" w:pos="720"/>
                <w:tab w:val="left" w:pos="1440"/>
                <w:tab w:val="left" w:pos="2160"/>
              </w:tabs>
              <w:spacing w:after="0" w:line="240" w:lineRule="auto"/>
              <w:ind w:left="547" w:hanging="547"/>
              <w:textAlignment w:val="baseline"/>
              <w:rPr>
                <w:rFonts w:ascii="Arial" w:eastAsia="Times New Roman" w:hAnsi="Arial" w:cs="Arial"/>
                <w:sz w:val="36"/>
                <w:szCs w:val="36"/>
                <w:lang w:eastAsia="fr-FR"/>
              </w:rPr>
            </w:pPr>
            <w:r w:rsidRPr="005D0D89">
              <w:rPr>
                <w:rFonts w:ascii="Times New Roman" w:eastAsia="Times New Roman" w:hAnsi="Times New Roman" w:cs="Times New Roman"/>
                <w:shadow/>
                <w:color w:val="000000"/>
                <w:kern w:val="24"/>
                <w:sz w:val="32"/>
                <w:szCs w:val="32"/>
                <w:lang w:val="pt-BR" w:eastAsia="fr-FR"/>
              </w:rPr>
              <w:t xml:space="preserve">0 à 100 km/h (CEE) </w:t>
            </w:r>
          </w:p>
        </w:tc>
        <w:tc>
          <w:tcPr>
            <w:tcW w:w="29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D0D89" w:rsidRPr="005D0D89" w:rsidRDefault="005D0D89" w:rsidP="005D0D89">
            <w:pPr>
              <w:tabs>
                <w:tab w:val="left" w:pos="720"/>
                <w:tab w:val="left" w:pos="1440"/>
                <w:tab w:val="left" w:pos="2160"/>
              </w:tabs>
              <w:spacing w:after="0" w:line="240" w:lineRule="auto"/>
              <w:ind w:left="547" w:hanging="547"/>
              <w:jc w:val="center"/>
              <w:textAlignment w:val="baseline"/>
              <w:rPr>
                <w:rFonts w:ascii="Arial" w:eastAsia="Times New Roman" w:hAnsi="Arial" w:cs="Arial"/>
                <w:sz w:val="36"/>
                <w:szCs w:val="36"/>
                <w:lang w:eastAsia="fr-FR"/>
              </w:rPr>
            </w:pPr>
            <w:r w:rsidRPr="005D0D89">
              <w:rPr>
                <w:rFonts w:ascii="Times New Roman" w:eastAsia="Times New Roman" w:hAnsi="Times New Roman" w:cs="Times New Roman"/>
                <w:color w:val="000000"/>
                <w:kern w:val="24"/>
                <w:sz w:val="32"/>
                <w:szCs w:val="32"/>
                <w:lang w:val="pt-BR" w:eastAsia="fr-FR"/>
              </w:rPr>
              <w:t xml:space="preserve">14,8 s </w:t>
            </w:r>
          </w:p>
        </w:tc>
        <w:tc>
          <w:tcPr>
            <w:tcW w:w="29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D0D89" w:rsidRPr="005D0D89" w:rsidRDefault="005D0D89" w:rsidP="005D0D89">
            <w:pPr>
              <w:tabs>
                <w:tab w:val="left" w:pos="720"/>
                <w:tab w:val="left" w:pos="1440"/>
                <w:tab w:val="left" w:pos="2160"/>
              </w:tabs>
              <w:spacing w:after="0" w:line="240" w:lineRule="auto"/>
              <w:ind w:left="547" w:hanging="547"/>
              <w:jc w:val="center"/>
              <w:textAlignment w:val="baseline"/>
              <w:rPr>
                <w:rFonts w:ascii="Arial" w:eastAsia="Times New Roman" w:hAnsi="Arial" w:cs="Arial"/>
                <w:sz w:val="36"/>
                <w:szCs w:val="36"/>
                <w:lang w:eastAsia="fr-FR"/>
              </w:rPr>
            </w:pPr>
            <w:r w:rsidRPr="005D0D89">
              <w:rPr>
                <w:rFonts w:ascii="Times New Roman" w:eastAsia="Times New Roman" w:hAnsi="Times New Roman" w:cs="Times New Roman"/>
                <w:color w:val="000000"/>
                <w:kern w:val="24"/>
                <w:sz w:val="32"/>
                <w:szCs w:val="32"/>
                <w:lang w:val="pt-BR" w:eastAsia="fr-FR"/>
              </w:rPr>
              <w:t xml:space="preserve">11,9 s </w:t>
            </w:r>
          </w:p>
        </w:tc>
        <w:tc>
          <w:tcPr>
            <w:tcW w:w="29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D0D89" w:rsidRPr="005D0D89" w:rsidRDefault="005D0D89" w:rsidP="005D0D89">
            <w:pPr>
              <w:tabs>
                <w:tab w:val="left" w:pos="720"/>
                <w:tab w:val="left" w:pos="1440"/>
                <w:tab w:val="left" w:pos="2160"/>
              </w:tabs>
              <w:spacing w:after="0" w:line="240" w:lineRule="auto"/>
              <w:ind w:left="547" w:hanging="547"/>
              <w:textAlignment w:val="baseline"/>
              <w:rPr>
                <w:rFonts w:ascii="Arial" w:eastAsia="Times New Roman" w:hAnsi="Arial" w:cs="Arial"/>
                <w:sz w:val="36"/>
                <w:szCs w:val="36"/>
                <w:lang w:eastAsia="fr-FR"/>
              </w:rPr>
            </w:pPr>
            <w:r w:rsidRPr="005D0D89">
              <w:rPr>
                <w:rFonts w:ascii="Times New Roman" w:eastAsia="Times New Roman" w:hAnsi="Times New Roman" w:cs="Times New Roman"/>
                <w:color w:val="000000"/>
                <w:kern w:val="24"/>
                <w:sz w:val="32"/>
                <w:szCs w:val="32"/>
                <w:lang w:val="pt-BR" w:eastAsia="fr-FR"/>
              </w:rPr>
              <w:t xml:space="preserve"> 11,5 s </w:t>
            </w:r>
          </w:p>
        </w:tc>
      </w:tr>
      <w:tr w:rsidR="005D0D89" w:rsidRPr="005D0D89" w:rsidTr="005D0D89">
        <w:trPr>
          <w:trHeight w:val="1010"/>
        </w:trPr>
        <w:tc>
          <w:tcPr>
            <w:tcW w:w="29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D0D89" w:rsidRPr="005D0D89" w:rsidRDefault="005D0D89" w:rsidP="005D0D89">
            <w:pPr>
              <w:tabs>
                <w:tab w:val="left" w:pos="720"/>
                <w:tab w:val="left" w:pos="1440"/>
                <w:tab w:val="left" w:pos="2160"/>
              </w:tabs>
              <w:spacing w:after="0" w:line="240" w:lineRule="auto"/>
              <w:ind w:left="547" w:hanging="547"/>
              <w:textAlignment w:val="baseline"/>
              <w:rPr>
                <w:rFonts w:ascii="Arial" w:eastAsia="Times New Roman" w:hAnsi="Arial" w:cs="Arial"/>
                <w:sz w:val="36"/>
                <w:szCs w:val="36"/>
                <w:lang w:eastAsia="fr-FR"/>
              </w:rPr>
            </w:pPr>
            <w:r w:rsidRPr="005D0D89">
              <w:rPr>
                <w:rFonts w:ascii="Times New Roman" w:eastAsia="Times New Roman" w:hAnsi="Times New Roman" w:cs="Times New Roman"/>
                <w:shadow/>
                <w:color w:val="000000"/>
                <w:kern w:val="24"/>
                <w:sz w:val="32"/>
                <w:szCs w:val="32"/>
                <w:lang w:val="pt-BR" w:eastAsia="fr-FR"/>
              </w:rPr>
              <w:t xml:space="preserve">Vitesse maximale </w:t>
            </w:r>
          </w:p>
        </w:tc>
        <w:tc>
          <w:tcPr>
            <w:tcW w:w="29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D0D89" w:rsidRPr="005D0D89" w:rsidRDefault="005D0D89" w:rsidP="005D0D89">
            <w:pPr>
              <w:tabs>
                <w:tab w:val="left" w:pos="720"/>
                <w:tab w:val="left" w:pos="1440"/>
                <w:tab w:val="left" w:pos="2160"/>
              </w:tabs>
              <w:spacing w:after="0" w:line="240" w:lineRule="auto"/>
              <w:ind w:left="547" w:hanging="547"/>
              <w:jc w:val="center"/>
              <w:textAlignment w:val="baseline"/>
              <w:rPr>
                <w:rFonts w:ascii="Arial" w:eastAsia="Times New Roman" w:hAnsi="Arial" w:cs="Arial"/>
                <w:sz w:val="36"/>
                <w:szCs w:val="36"/>
                <w:lang w:eastAsia="fr-FR"/>
              </w:rPr>
            </w:pPr>
            <w:r w:rsidRPr="005D0D89">
              <w:rPr>
                <w:rFonts w:ascii="Times New Roman" w:eastAsia="Times New Roman" w:hAnsi="Times New Roman" w:cs="Times New Roman"/>
                <w:color w:val="000000"/>
                <w:kern w:val="24"/>
                <w:sz w:val="32"/>
                <w:szCs w:val="32"/>
                <w:lang w:val="pt-BR" w:eastAsia="fr-FR"/>
              </w:rPr>
              <w:t xml:space="preserve">165 km/h (103 mph) </w:t>
            </w:r>
          </w:p>
        </w:tc>
        <w:tc>
          <w:tcPr>
            <w:tcW w:w="29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D0D89" w:rsidRPr="005D0D89" w:rsidRDefault="005D0D89" w:rsidP="005D0D89">
            <w:pPr>
              <w:tabs>
                <w:tab w:val="left" w:pos="720"/>
                <w:tab w:val="left" w:pos="1440"/>
                <w:tab w:val="left" w:pos="2160"/>
              </w:tabs>
              <w:spacing w:after="0" w:line="240" w:lineRule="auto"/>
              <w:ind w:left="547" w:hanging="547"/>
              <w:jc w:val="center"/>
              <w:textAlignment w:val="baseline"/>
              <w:rPr>
                <w:rFonts w:ascii="Arial" w:eastAsia="Times New Roman" w:hAnsi="Arial" w:cs="Arial"/>
                <w:sz w:val="36"/>
                <w:szCs w:val="36"/>
                <w:lang w:eastAsia="fr-FR"/>
              </w:rPr>
            </w:pPr>
            <w:r w:rsidRPr="005D0D89">
              <w:rPr>
                <w:rFonts w:ascii="Times New Roman" w:eastAsia="Times New Roman" w:hAnsi="Times New Roman" w:cs="Times New Roman"/>
                <w:color w:val="000000"/>
                <w:kern w:val="24"/>
                <w:sz w:val="32"/>
                <w:szCs w:val="32"/>
                <w:lang w:val="pt-BR" w:eastAsia="fr-FR"/>
              </w:rPr>
              <w:t xml:space="preserve">183 km/h (114 mph) </w:t>
            </w:r>
          </w:p>
        </w:tc>
        <w:tc>
          <w:tcPr>
            <w:tcW w:w="29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D0D89" w:rsidRPr="005D0D89" w:rsidRDefault="005D0D89" w:rsidP="005D0D89">
            <w:pPr>
              <w:tabs>
                <w:tab w:val="left" w:pos="720"/>
                <w:tab w:val="left" w:pos="1440"/>
                <w:tab w:val="left" w:pos="2160"/>
              </w:tabs>
              <w:spacing w:after="0" w:line="240" w:lineRule="auto"/>
              <w:ind w:left="547" w:hanging="547"/>
              <w:textAlignment w:val="baseline"/>
              <w:rPr>
                <w:rFonts w:ascii="Arial" w:eastAsia="Times New Roman" w:hAnsi="Arial" w:cs="Arial"/>
                <w:sz w:val="36"/>
                <w:szCs w:val="36"/>
                <w:lang w:eastAsia="fr-FR"/>
              </w:rPr>
            </w:pPr>
            <w:r w:rsidRPr="005D0D89">
              <w:rPr>
                <w:rFonts w:ascii="Times New Roman" w:eastAsia="Times New Roman" w:hAnsi="Times New Roman" w:cs="Times New Roman"/>
                <w:color w:val="000000"/>
                <w:kern w:val="24"/>
                <w:sz w:val="32"/>
                <w:szCs w:val="32"/>
                <w:lang w:val="pt-BR" w:eastAsia="fr-FR"/>
              </w:rPr>
              <w:t xml:space="preserve">180 km/h (112 mph) </w:t>
            </w:r>
          </w:p>
        </w:tc>
      </w:tr>
    </w:tbl>
    <w:p w:rsidR="005D0D89" w:rsidRDefault="005D0D89" w:rsidP="00F45CF5">
      <w:pPr>
        <w:rPr>
          <w:b/>
        </w:rPr>
      </w:pPr>
    </w:p>
    <w:p w:rsidR="005D0D89" w:rsidRDefault="005D0D89" w:rsidP="00F45CF5">
      <w:pPr>
        <w:rPr>
          <w:b/>
        </w:rPr>
      </w:pPr>
    </w:p>
    <w:p w:rsidR="005D0D89" w:rsidRDefault="005D0D89" w:rsidP="00F45CF5">
      <w:pPr>
        <w:rPr>
          <w:b/>
        </w:rPr>
      </w:pPr>
    </w:p>
    <w:p w:rsidR="005D0D89" w:rsidRDefault="005D0D89" w:rsidP="00F45CF5">
      <w:pPr>
        <w:rPr>
          <w:b/>
        </w:rPr>
      </w:pPr>
    </w:p>
    <w:p w:rsidR="005D0D89" w:rsidRDefault="005D0D89" w:rsidP="00F45CF5">
      <w:pPr>
        <w:rPr>
          <w:b/>
        </w:rPr>
      </w:pPr>
    </w:p>
    <w:p w:rsidR="005D0D89" w:rsidRDefault="005D0D89" w:rsidP="00F45CF5">
      <w:pPr>
        <w:rPr>
          <w:b/>
        </w:rPr>
      </w:pPr>
    </w:p>
    <w:p w:rsidR="005D0D89" w:rsidRDefault="005D0D89" w:rsidP="00F45CF5">
      <w:pPr>
        <w:rPr>
          <w:b/>
        </w:rPr>
      </w:pPr>
    </w:p>
    <w:p w:rsidR="005D0D89" w:rsidRDefault="005D0D89" w:rsidP="00F45CF5">
      <w:pPr>
        <w:rPr>
          <w:b/>
        </w:rPr>
      </w:pPr>
    </w:p>
    <w:p w:rsidR="005D0D89" w:rsidRDefault="005D0D89" w:rsidP="00F45CF5">
      <w:pPr>
        <w:rPr>
          <w:b/>
        </w:rPr>
      </w:pPr>
    </w:p>
    <w:p w:rsidR="005D0D89" w:rsidRDefault="005D0D89" w:rsidP="00F45CF5">
      <w:pPr>
        <w:rPr>
          <w:b/>
        </w:rPr>
      </w:pPr>
    </w:p>
    <w:p w:rsidR="005D0D89" w:rsidRDefault="00E8470B" w:rsidP="00F45CF5">
      <w:pPr>
        <w:rPr>
          <w:b/>
        </w:rPr>
      </w:pPr>
      <w:r>
        <w:rPr>
          <w:b/>
        </w:rPr>
        <w:t>25/26</w:t>
      </w:r>
    </w:p>
    <w:p w:rsidR="00EB36F3" w:rsidRPr="00212DB0" w:rsidRDefault="00EB36F3" w:rsidP="00EB36F3">
      <w:pPr>
        <w:pBdr>
          <w:top w:val="single" w:sz="4" w:space="1" w:color="auto"/>
          <w:left w:val="single" w:sz="4" w:space="4" w:color="auto"/>
          <w:bottom w:val="single" w:sz="4" w:space="1" w:color="auto"/>
          <w:right w:val="single" w:sz="4" w:space="4" w:color="auto"/>
        </w:pBdr>
        <w:shd w:val="clear" w:color="auto" w:fill="D6E3BC" w:themeFill="accent3" w:themeFillTint="66"/>
        <w:jc w:val="center"/>
        <w:rPr>
          <w:b/>
          <w:sz w:val="32"/>
          <w:szCs w:val="32"/>
        </w:rPr>
      </w:pPr>
      <w:r w:rsidRPr="00212DB0">
        <w:rPr>
          <w:b/>
          <w:sz w:val="32"/>
          <w:szCs w:val="32"/>
        </w:rPr>
        <w:lastRenderedPageBreak/>
        <w:t>DOSSIER RESSOURCES</w:t>
      </w:r>
    </w:p>
    <w:p w:rsidR="005D0D89" w:rsidRDefault="005D0D89" w:rsidP="00F45CF5">
      <w:pPr>
        <w:rPr>
          <w:b/>
        </w:rPr>
      </w:pPr>
    </w:p>
    <w:p w:rsidR="00EB36F3" w:rsidRPr="00EB36F3" w:rsidRDefault="00EB36F3" w:rsidP="00F45CF5">
      <w:pPr>
        <w:rPr>
          <w:b/>
          <w:sz w:val="32"/>
          <w:szCs w:val="32"/>
        </w:rPr>
      </w:pPr>
      <w:r w:rsidRPr="00EB36F3">
        <w:rPr>
          <w:b/>
          <w:sz w:val="32"/>
          <w:szCs w:val="32"/>
        </w:rPr>
        <w:t>CONSOMMATION</w:t>
      </w:r>
    </w:p>
    <w:p w:rsidR="00EB36F3" w:rsidRDefault="00EB36F3" w:rsidP="00F45CF5">
      <w:pPr>
        <w:rPr>
          <w:b/>
        </w:rPr>
      </w:pPr>
    </w:p>
    <w:tbl>
      <w:tblPr>
        <w:tblW w:w="10100" w:type="dxa"/>
        <w:tblCellMar>
          <w:left w:w="0" w:type="dxa"/>
          <w:right w:w="0" w:type="dxa"/>
        </w:tblCellMar>
        <w:tblLook w:val="04A0"/>
      </w:tblPr>
      <w:tblGrid>
        <w:gridCol w:w="2525"/>
        <w:gridCol w:w="2525"/>
        <w:gridCol w:w="2525"/>
        <w:gridCol w:w="2525"/>
      </w:tblGrid>
      <w:tr w:rsidR="00F52ADF" w:rsidRPr="00F52ADF" w:rsidTr="00F52ADF">
        <w:trPr>
          <w:trHeight w:val="1545"/>
        </w:trPr>
        <w:tc>
          <w:tcPr>
            <w:tcW w:w="25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52ADF" w:rsidRPr="00F52ADF" w:rsidRDefault="00F52ADF" w:rsidP="00F52ADF">
            <w:pPr>
              <w:tabs>
                <w:tab w:val="left" w:pos="720"/>
                <w:tab w:val="left" w:pos="1440"/>
                <w:tab w:val="left" w:pos="2160"/>
              </w:tabs>
              <w:spacing w:after="0" w:line="240" w:lineRule="auto"/>
              <w:ind w:left="547" w:hanging="547"/>
              <w:textAlignment w:val="baseline"/>
              <w:rPr>
                <w:rFonts w:ascii="Arial" w:eastAsia="Times New Roman" w:hAnsi="Arial" w:cs="Arial"/>
                <w:sz w:val="36"/>
                <w:szCs w:val="36"/>
                <w:lang w:eastAsia="fr-FR"/>
              </w:rPr>
            </w:pPr>
            <w:r w:rsidRPr="00F52ADF">
              <w:rPr>
                <w:rFonts w:ascii="Times New Roman" w:eastAsia="Times New Roman" w:hAnsi="Times New Roman" w:cs="Times New Roman"/>
                <w:shadow/>
                <w:color w:val="000000"/>
                <w:kern w:val="24"/>
                <w:sz w:val="32"/>
                <w:szCs w:val="32"/>
                <w:lang w:eastAsia="fr-FR"/>
              </w:rPr>
              <w:t>Versions</w:t>
            </w:r>
          </w:p>
          <w:p w:rsidR="00F52ADF" w:rsidRPr="00F52ADF" w:rsidRDefault="00F52ADF" w:rsidP="00F52ADF">
            <w:pPr>
              <w:tabs>
                <w:tab w:val="left" w:pos="720"/>
                <w:tab w:val="left" w:pos="1440"/>
                <w:tab w:val="left" w:pos="2160"/>
              </w:tabs>
              <w:spacing w:after="0" w:line="240" w:lineRule="auto"/>
              <w:ind w:left="547" w:hanging="547"/>
              <w:textAlignment w:val="baseline"/>
              <w:rPr>
                <w:rFonts w:ascii="Arial" w:eastAsia="Times New Roman" w:hAnsi="Arial" w:cs="Arial"/>
                <w:sz w:val="36"/>
                <w:szCs w:val="36"/>
                <w:lang w:eastAsia="fr-FR"/>
              </w:rPr>
            </w:pPr>
            <w:r w:rsidRPr="00F52ADF">
              <w:rPr>
                <w:rFonts w:ascii="Times New Roman" w:eastAsia="Times New Roman" w:hAnsi="Times New Roman" w:cs="Times New Roman"/>
                <w:shadow/>
                <w:color w:val="000000"/>
                <w:kern w:val="24"/>
                <w:sz w:val="32"/>
                <w:szCs w:val="32"/>
                <w:lang w:eastAsia="fr-FR"/>
              </w:rPr>
              <w:t xml:space="preserve">commercialisées </w:t>
            </w:r>
          </w:p>
        </w:tc>
        <w:tc>
          <w:tcPr>
            <w:tcW w:w="25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52ADF" w:rsidRPr="00F52ADF" w:rsidRDefault="00F52ADF" w:rsidP="00F52ADF">
            <w:pPr>
              <w:tabs>
                <w:tab w:val="left" w:pos="720"/>
                <w:tab w:val="left" w:pos="1440"/>
                <w:tab w:val="left" w:pos="2160"/>
              </w:tabs>
              <w:spacing w:after="0" w:line="240" w:lineRule="auto"/>
              <w:ind w:left="547" w:hanging="547"/>
              <w:jc w:val="center"/>
              <w:textAlignment w:val="baseline"/>
              <w:rPr>
                <w:rFonts w:ascii="Arial" w:eastAsia="Times New Roman" w:hAnsi="Arial" w:cs="Arial"/>
                <w:sz w:val="36"/>
                <w:szCs w:val="36"/>
                <w:lang w:eastAsia="fr-FR"/>
              </w:rPr>
            </w:pPr>
            <w:r w:rsidRPr="00F52ADF">
              <w:rPr>
                <w:rFonts w:ascii="Times New Roman" w:eastAsia="Times New Roman" w:hAnsi="Times New Roman" w:cs="Times New Roman"/>
                <w:shadow/>
                <w:color w:val="000000"/>
                <w:kern w:val="24"/>
                <w:sz w:val="32"/>
                <w:szCs w:val="32"/>
                <w:lang w:eastAsia="fr-FR"/>
              </w:rPr>
              <w:t xml:space="preserve">1.4 </w:t>
            </w:r>
            <w:proofErr w:type="spellStart"/>
            <w:r w:rsidRPr="00F52ADF">
              <w:rPr>
                <w:rFonts w:ascii="Times New Roman" w:eastAsia="Times New Roman" w:hAnsi="Times New Roman" w:cs="Times New Roman"/>
                <w:shadow/>
                <w:color w:val="000000"/>
                <w:kern w:val="24"/>
                <w:sz w:val="32"/>
                <w:szCs w:val="32"/>
                <w:lang w:eastAsia="fr-FR"/>
              </w:rPr>
              <w:t>HDi</w:t>
            </w:r>
            <w:proofErr w:type="spellEnd"/>
            <w:r w:rsidRPr="00F52ADF">
              <w:rPr>
                <w:rFonts w:ascii="Times New Roman" w:eastAsia="Times New Roman" w:hAnsi="Times New Roman" w:cs="Times New Roman"/>
                <w:shadow/>
                <w:color w:val="000000"/>
                <w:kern w:val="24"/>
                <w:sz w:val="32"/>
                <w:szCs w:val="32"/>
                <w:lang w:eastAsia="fr-FR"/>
              </w:rPr>
              <w:t xml:space="preserve"> </w:t>
            </w:r>
          </w:p>
        </w:tc>
        <w:tc>
          <w:tcPr>
            <w:tcW w:w="25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52ADF" w:rsidRPr="00F52ADF" w:rsidRDefault="00F52ADF" w:rsidP="00F52ADF">
            <w:pPr>
              <w:tabs>
                <w:tab w:val="left" w:pos="720"/>
                <w:tab w:val="left" w:pos="1440"/>
                <w:tab w:val="left" w:pos="2160"/>
              </w:tabs>
              <w:spacing w:after="0" w:line="240" w:lineRule="auto"/>
              <w:ind w:left="547" w:hanging="547"/>
              <w:jc w:val="center"/>
              <w:textAlignment w:val="baseline"/>
              <w:rPr>
                <w:rFonts w:ascii="Arial" w:eastAsia="Times New Roman" w:hAnsi="Arial" w:cs="Arial"/>
                <w:sz w:val="36"/>
                <w:szCs w:val="36"/>
                <w:lang w:eastAsia="fr-FR"/>
              </w:rPr>
            </w:pPr>
            <w:r w:rsidRPr="00F52ADF">
              <w:rPr>
                <w:rFonts w:ascii="Times New Roman" w:eastAsia="Times New Roman" w:hAnsi="Times New Roman" w:cs="Times New Roman"/>
                <w:shadow/>
                <w:color w:val="000000"/>
                <w:kern w:val="24"/>
                <w:sz w:val="32"/>
                <w:szCs w:val="32"/>
                <w:lang w:eastAsia="fr-FR"/>
              </w:rPr>
              <w:t xml:space="preserve">1.4 </w:t>
            </w:r>
            <w:proofErr w:type="spellStart"/>
            <w:r w:rsidRPr="00F52ADF">
              <w:rPr>
                <w:rFonts w:ascii="Times New Roman" w:eastAsia="Times New Roman" w:hAnsi="Times New Roman" w:cs="Times New Roman"/>
                <w:shadow/>
                <w:color w:val="000000"/>
                <w:kern w:val="24"/>
                <w:sz w:val="32"/>
                <w:szCs w:val="32"/>
                <w:lang w:eastAsia="fr-FR"/>
              </w:rPr>
              <w:t>HDi</w:t>
            </w:r>
            <w:proofErr w:type="spellEnd"/>
            <w:r w:rsidRPr="00F52ADF">
              <w:rPr>
                <w:rFonts w:ascii="Times New Roman" w:eastAsia="Times New Roman" w:hAnsi="Times New Roman" w:cs="Times New Roman"/>
                <w:shadow/>
                <w:color w:val="000000"/>
                <w:kern w:val="24"/>
                <w:sz w:val="32"/>
                <w:szCs w:val="32"/>
                <w:lang w:eastAsia="fr-FR"/>
              </w:rPr>
              <w:t xml:space="preserve"> 16V </w:t>
            </w:r>
          </w:p>
        </w:tc>
        <w:tc>
          <w:tcPr>
            <w:tcW w:w="25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52ADF" w:rsidRPr="00F52ADF" w:rsidRDefault="00F52ADF" w:rsidP="00F52ADF">
            <w:pPr>
              <w:tabs>
                <w:tab w:val="left" w:pos="720"/>
                <w:tab w:val="left" w:pos="1440"/>
                <w:tab w:val="left" w:pos="2160"/>
              </w:tabs>
              <w:spacing w:after="0" w:line="240" w:lineRule="auto"/>
              <w:ind w:left="547" w:hanging="547"/>
              <w:jc w:val="center"/>
              <w:textAlignment w:val="baseline"/>
              <w:rPr>
                <w:rFonts w:ascii="Arial" w:eastAsia="Times New Roman" w:hAnsi="Arial" w:cs="Arial"/>
                <w:sz w:val="36"/>
                <w:szCs w:val="36"/>
                <w:lang w:eastAsia="fr-FR"/>
              </w:rPr>
            </w:pPr>
            <w:r w:rsidRPr="00F52ADF">
              <w:rPr>
                <w:rFonts w:ascii="Times New Roman" w:eastAsia="Times New Roman" w:hAnsi="Times New Roman" w:cs="Times New Roman"/>
                <w:shadow/>
                <w:color w:val="000000"/>
                <w:kern w:val="24"/>
                <w:sz w:val="32"/>
                <w:szCs w:val="32"/>
                <w:lang w:eastAsia="fr-FR"/>
              </w:rPr>
              <w:t xml:space="preserve"> 1.6 </w:t>
            </w:r>
            <w:proofErr w:type="spellStart"/>
            <w:r w:rsidRPr="00F52ADF">
              <w:rPr>
                <w:rFonts w:ascii="Times New Roman" w:eastAsia="Times New Roman" w:hAnsi="Times New Roman" w:cs="Times New Roman"/>
                <w:shadow/>
                <w:color w:val="000000"/>
                <w:kern w:val="24"/>
                <w:sz w:val="32"/>
                <w:szCs w:val="32"/>
                <w:lang w:eastAsia="fr-FR"/>
              </w:rPr>
              <w:t>Hdi</w:t>
            </w:r>
            <w:proofErr w:type="spellEnd"/>
            <w:r w:rsidRPr="00F52ADF">
              <w:rPr>
                <w:rFonts w:ascii="Times New Roman" w:eastAsia="Times New Roman" w:hAnsi="Times New Roman" w:cs="Times New Roman"/>
                <w:shadow/>
                <w:color w:val="000000"/>
                <w:kern w:val="24"/>
                <w:sz w:val="32"/>
                <w:szCs w:val="32"/>
                <w:lang w:eastAsia="fr-FR"/>
              </w:rPr>
              <w:t xml:space="preserve"> 16V </w:t>
            </w:r>
          </w:p>
        </w:tc>
      </w:tr>
      <w:tr w:rsidR="00F52ADF" w:rsidRPr="00F52ADF" w:rsidTr="00F52ADF">
        <w:trPr>
          <w:trHeight w:val="1548"/>
        </w:trPr>
        <w:tc>
          <w:tcPr>
            <w:tcW w:w="25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52ADF" w:rsidRPr="00F52ADF" w:rsidRDefault="00F52ADF" w:rsidP="00F52ADF">
            <w:pPr>
              <w:tabs>
                <w:tab w:val="left" w:pos="720"/>
                <w:tab w:val="left" w:pos="1440"/>
                <w:tab w:val="left" w:pos="2160"/>
              </w:tabs>
              <w:spacing w:after="0" w:line="240" w:lineRule="auto"/>
              <w:ind w:left="547" w:hanging="547"/>
              <w:textAlignment w:val="baseline"/>
              <w:rPr>
                <w:rFonts w:ascii="Arial" w:eastAsia="Times New Roman" w:hAnsi="Arial" w:cs="Arial"/>
                <w:sz w:val="36"/>
                <w:szCs w:val="36"/>
                <w:lang w:eastAsia="fr-FR"/>
              </w:rPr>
            </w:pPr>
            <w:r w:rsidRPr="00F52ADF">
              <w:rPr>
                <w:rFonts w:ascii="Times New Roman" w:eastAsia="Times New Roman" w:hAnsi="Times New Roman" w:cs="Times New Roman"/>
                <w:shadow/>
                <w:color w:val="000000"/>
                <w:kern w:val="24"/>
                <w:sz w:val="32"/>
                <w:szCs w:val="32"/>
                <w:lang w:eastAsia="fr-FR"/>
              </w:rPr>
              <w:t xml:space="preserve">Motorisations </w:t>
            </w:r>
          </w:p>
          <w:p w:rsidR="00F52ADF" w:rsidRPr="00F52ADF" w:rsidRDefault="00F52ADF" w:rsidP="00F52ADF">
            <w:pPr>
              <w:tabs>
                <w:tab w:val="left" w:pos="720"/>
                <w:tab w:val="left" w:pos="1440"/>
                <w:tab w:val="left" w:pos="2160"/>
              </w:tabs>
              <w:spacing w:after="0" w:line="240" w:lineRule="auto"/>
              <w:ind w:left="547" w:hanging="547"/>
              <w:textAlignment w:val="baseline"/>
              <w:rPr>
                <w:rFonts w:ascii="Arial" w:eastAsia="Times New Roman" w:hAnsi="Arial" w:cs="Arial"/>
                <w:sz w:val="36"/>
                <w:szCs w:val="36"/>
                <w:lang w:eastAsia="fr-FR"/>
              </w:rPr>
            </w:pPr>
            <w:r w:rsidRPr="00F52ADF">
              <w:rPr>
                <w:rFonts w:ascii="Times New Roman" w:eastAsia="Times New Roman" w:hAnsi="Times New Roman" w:cs="Times New Roman"/>
                <w:shadow/>
                <w:color w:val="000000"/>
                <w:kern w:val="24"/>
                <w:sz w:val="32"/>
                <w:szCs w:val="32"/>
                <w:lang w:eastAsia="fr-FR"/>
              </w:rPr>
              <w:t xml:space="preserve">boîte de vitesses </w:t>
            </w:r>
          </w:p>
        </w:tc>
        <w:tc>
          <w:tcPr>
            <w:tcW w:w="25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52ADF" w:rsidRPr="00F52ADF" w:rsidRDefault="00F52ADF" w:rsidP="00F52ADF">
            <w:pPr>
              <w:tabs>
                <w:tab w:val="left" w:pos="720"/>
                <w:tab w:val="left" w:pos="1440"/>
                <w:tab w:val="left" w:pos="2160"/>
              </w:tabs>
              <w:spacing w:after="0" w:line="240" w:lineRule="auto"/>
              <w:ind w:left="547" w:hanging="547"/>
              <w:jc w:val="center"/>
              <w:textAlignment w:val="baseline"/>
              <w:rPr>
                <w:rFonts w:ascii="Arial" w:eastAsia="Times New Roman" w:hAnsi="Arial" w:cs="Arial"/>
                <w:sz w:val="36"/>
                <w:szCs w:val="36"/>
                <w:lang w:eastAsia="fr-FR"/>
              </w:rPr>
            </w:pPr>
            <w:r w:rsidRPr="00F52ADF">
              <w:rPr>
                <w:rFonts w:ascii="Times New Roman" w:eastAsia="Times New Roman" w:hAnsi="Times New Roman" w:cs="Times New Roman"/>
                <w:color w:val="000000"/>
                <w:kern w:val="24"/>
                <w:sz w:val="32"/>
                <w:szCs w:val="32"/>
                <w:lang w:val="en-US" w:eastAsia="fr-FR"/>
              </w:rPr>
              <w:t xml:space="preserve">DV4TD - MA5 O </w:t>
            </w:r>
          </w:p>
        </w:tc>
        <w:tc>
          <w:tcPr>
            <w:tcW w:w="25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52ADF" w:rsidRPr="00F52ADF" w:rsidRDefault="00F52ADF" w:rsidP="00F52ADF">
            <w:pPr>
              <w:tabs>
                <w:tab w:val="left" w:pos="720"/>
                <w:tab w:val="left" w:pos="1440"/>
                <w:tab w:val="left" w:pos="2160"/>
              </w:tabs>
              <w:spacing w:after="0" w:line="240" w:lineRule="auto"/>
              <w:ind w:left="547" w:hanging="547"/>
              <w:jc w:val="center"/>
              <w:textAlignment w:val="baseline"/>
              <w:rPr>
                <w:rFonts w:ascii="Arial" w:eastAsia="Times New Roman" w:hAnsi="Arial" w:cs="Arial"/>
                <w:sz w:val="36"/>
                <w:szCs w:val="36"/>
                <w:lang w:eastAsia="fr-FR"/>
              </w:rPr>
            </w:pPr>
            <w:r w:rsidRPr="00F52ADF">
              <w:rPr>
                <w:rFonts w:ascii="Times New Roman" w:eastAsia="Times New Roman" w:hAnsi="Times New Roman" w:cs="Times New Roman"/>
                <w:color w:val="000000"/>
                <w:kern w:val="24"/>
                <w:sz w:val="32"/>
                <w:szCs w:val="32"/>
                <w:lang w:val="en-US" w:eastAsia="fr-FR"/>
              </w:rPr>
              <w:t xml:space="preserve">DV4TED4 - BE4 5L </w:t>
            </w:r>
          </w:p>
        </w:tc>
        <w:tc>
          <w:tcPr>
            <w:tcW w:w="25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52ADF" w:rsidRPr="00F52ADF" w:rsidRDefault="00F52ADF" w:rsidP="00F52ADF">
            <w:pPr>
              <w:tabs>
                <w:tab w:val="left" w:pos="720"/>
                <w:tab w:val="left" w:pos="1440"/>
                <w:tab w:val="left" w:pos="2160"/>
              </w:tabs>
              <w:spacing w:after="0" w:line="240" w:lineRule="auto"/>
              <w:ind w:left="547" w:hanging="547"/>
              <w:jc w:val="center"/>
              <w:textAlignment w:val="baseline"/>
              <w:rPr>
                <w:rFonts w:ascii="Arial" w:eastAsia="Times New Roman" w:hAnsi="Arial" w:cs="Arial"/>
                <w:sz w:val="36"/>
                <w:szCs w:val="36"/>
                <w:lang w:eastAsia="fr-FR"/>
              </w:rPr>
            </w:pPr>
            <w:r w:rsidRPr="00F52ADF">
              <w:rPr>
                <w:rFonts w:ascii="Times New Roman" w:eastAsia="Times New Roman" w:hAnsi="Times New Roman" w:cs="Times New Roman"/>
                <w:color w:val="000000"/>
                <w:kern w:val="24"/>
                <w:sz w:val="32"/>
                <w:szCs w:val="32"/>
                <w:lang w:val="en-US" w:eastAsia="fr-FR"/>
              </w:rPr>
              <w:t xml:space="preserve"> DV6ATED4 – BE4R </w:t>
            </w:r>
          </w:p>
        </w:tc>
      </w:tr>
      <w:tr w:rsidR="00F52ADF" w:rsidRPr="00F52ADF" w:rsidTr="00F52ADF">
        <w:trPr>
          <w:trHeight w:val="955"/>
        </w:trPr>
        <w:tc>
          <w:tcPr>
            <w:tcW w:w="25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52ADF" w:rsidRPr="00F52ADF" w:rsidRDefault="00F52ADF" w:rsidP="00F52ADF">
            <w:pPr>
              <w:tabs>
                <w:tab w:val="left" w:pos="720"/>
                <w:tab w:val="left" w:pos="1440"/>
                <w:tab w:val="left" w:pos="2160"/>
              </w:tabs>
              <w:spacing w:after="0" w:line="240" w:lineRule="auto"/>
              <w:ind w:left="547" w:hanging="547"/>
              <w:textAlignment w:val="baseline"/>
              <w:rPr>
                <w:rFonts w:ascii="Arial" w:eastAsia="Times New Roman" w:hAnsi="Arial" w:cs="Arial"/>
                <w:sz w:val="36"/>
                <w:szCs w:val="36"/>
                <w:lang w:eastAsia="fr-FR"/>
              </w:rPr>
            </w:pPr>
            <w:proofErr w:type="spellStart"/>
            <w:r w:rsidRPr="00F52ADF">
              <w:rPr>
                <w:rFonts w:ascii="Times New Roman" w:eastAsia="Times New Roman" w:hAnsi="Times New Roman" w:cs="Times New Roman"/>
                <w:shadow/>
                <w:color w:val="000000"/>
                <w:kern w:val="24"/>
                <w:sz w:val="32"/>
                <w:szCs w:val="32"/>
                <w:lang w:val="en-US" w:eastAsia="fr-FR"/>
              </w:rPr>
              <w:t>Urbain</w:t>
            </w:r>
            <w:proofErr w:type="spellEnd"/>
            <w:r w:rsidRPr="00F52ADF">
              <w:rPr>
                <w:rFonts w:ascii="Times New Roman" w:eastAsia="Times New Roman" w:hAnsi="Times New Roman" w:cs="Times New Roman"/>
                <w:shadow/>
                <w:color w:val="000000"/>
                <w:kern w:val="24"/>
                <w:sz w:val="32"/>
                <w:szCs w:val="32"/>
                <w:lang w:val="en-US" w:eastAsia="fr-FR"/>
              </w:rPr>
              <w:t xml:space="preserve"> (CEE) </w:t>
            </w:r>
          </w:p>
        </w:tc>
        <w:tc>
          <w:tcPr>
            <w:tcW w:w="25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52ADF" w:rsidRPr="00F52ADF" w:rsidRDefault="00F52ADF" w:rsidP="00F52ADF">
            <w:pPr>
              <w:tabs>
                <w:tab w:val="left" w:pos="720"/>
                <w:tab w:val="left" w:pos="1440"/>
                <w:tab w:val="left" w:pos="2160"/>
              </w:tabs>
              <w:spacing w:after="0" w:line="240" w:lineRule="auto"/>
              <w:ind w:left="547" w:hanging="547"/>
              <w:jc w:val="center"/>
              <w:textAlignment w:val="baseline"/>
              <w:rPr>
                <w:rFonts w:ascii="Arial" w:eastAsia="Times New Roman" w:hAnsi="Arial" w:cs="Arial"/>
                <w:sz w:val="36"/>
                <w:szCs w:val="36"/>
                <w:lang w:eastAsia="fr-FR"/>
              </w:rPr>
            </w:pPr>
            <w:r w:rsidRPr="00F52ADF">
              <w:rPr>
                <w:rFonts w:ascii="Times New Roman" w:eastAsia="Times New Roman" w:hAnsi="Times New Roman" w:cs="Times New Roman"/>
                <w:color w:val="000000"/>
                <w:kern w:val="24"/>
                <w:sz w:val="32"/>
                <w:szCs w:val="32"/>
                <w:lang w:val="en-US" w:eastAsia="fr-FR"/>
              </w:rPr>
              <w:t xml:space="preserve">5 </w:t>
            </w:r>
          </w:p>
        </w:tc>
        <w:tc>
          <w:tcPr>
            <w:tcW w:w="25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52ADF" w:rsidRPr="00F52ADF" w:rsidRDefault="00F52ADF" w:rsidP="00F52ADF">
            <w:pPr>
              <w:tabs>
                <w:tab w:val="left" w:pos="720"/>
                <w:tab w:val="left" w:pos="1440"/>
                <w:tab w:val="left" w:pos="2160"/>
              </w:tabs>
              <w:spacing w:after="0" w:line="240" w:lineRule="auto"/>
              <w:ind w:left="547" w:hanging="547"/>
              <w:jc w:val="center"/>
              <w:textAlignment w:val="baseline"/>
              <w:rPr>
                <w:rFonts w:ascii="Arial" w:eastAsia="Times New Roman" w:hAnsi="Arial" w:cs="Arial"/>
                <w:sz w:val="36"/>
                <w:szCs w:val="36"/>
                <w:lang w:eastAsia="fr-FR"/>
              </w:rPr>
            </w:pPr>
            <w:r w:rsidRPr="00F52ADF">
              <w:rPr>
                <w:rFonts w:ascii="Times New Roman" w:eastAsia="Times New Roman" w:hAnsi="Times New Roman" w:cs="Times New Roman"/>
                <w:color w:val="000000"/>
                <w:kern w:val="24"/>
                <w:sz w:val="32"/>
                <w:szCs w:val="32"/>
                <w:lang w:val="en-US" w:eastAsia="fr-FR"/>
              </w:rPr>
              <w:t xml:space="preserve">5,31 </w:t>
            </w:r>
          </w:p>
        </w:tc>
        <w:tc>
          <w:tcPr>
            <w:tcW w:w="25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52ADF" w:rsidRPr="00F52ADF" w:rsidRDefault="00F52ADF" w:rsidP="00F52ADF">
            <w:pPr>
              <w:tabs>
                <w:tab w:val="left" w:pos="720"/>
                <w:tab w:val="left" w:pos="1440"/>
                <w:tab w:val="left" w:pos="2160"/>
              </w:tabs>
              <w:spacing w:after="0" w:line="240" w:lineRule="auto"/>
              <w:ind w:left="547" w:hanging="547"/>
              <w:jc w:val="center"/>
              <w:textAlignment w:val="baseline"/>
              <w:rPr>
                <w:rFonts w:ascii="Arial" w:eastAsia="Times New Roman" w:hAnsi="Arial" w:cs="Arial"/>
                <w:sz w:val="36"/>
                <w:szCs w:val="36"/>
                <w:lang w:eastAsia="fr-FR"/>
              </w:rPr>
            </w:pPr>
            <w:r w:rsidRPr="00F52ADF">
              <w:rPr>
                <w:rFonts w:ascii="Times New Roman" w:eastAsia="Times New Roman" w:hAnsi="Times New Roman" w:cs="Times New Roman"/>
                <w:color w:val="000000"/>
                <w:kern w:val="24"/>
                <w:sz w:val="32"/>
                <w:szCs w:val="32"/>
                <w:lang w:val="en-US" w:eastAsia="fr-FR"/>
              </w:rPr>
              <w:t xml:space="preserve"> 5,93 </w:t>
            </w:r>
          </w:p>
        </w:tc>
      </w:tr>
      <w:tr w:rsidR="00F52ADF" w:rsidRPr="00F52ADF" w:rsidTr="00F52ADF">
        <w:trPr>
          <w:trHeight w:val="958"/>
        </w:trPr>
        <w:tc>
          <w:tcPr>
            <w:tcW w:w="25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52ADF" w:rsidRPr="00F52ADF" w:rsidRDefault="00F52ADF" w:rsidP="00F52ADF">
            <w:pPr>
              <w:tabs>
                <w:tab w:val="left" w:pos="720"/>
                <w:tab w:val="left" w:pos="1440"/>
                <w:tab w:val="left" w:pos="2160"/>
              </w:tabs>
              <w:spacing w:after="0" w:line="240" w:lineRule="auto"/>
              <w:ind w:left="547" w:hanging="547"/>
              <w:textAlignment w:val="baseline"/>
              <w:rPr>
                <w:rFonts w:ascii="Arial" w:eastAsia="Times New Roman" w:hAnsi="Arial" w:cs="Arial"/>
                <w:sz w:val="36"/>
                <w:szCs w:val="36"/>
                <w:lang w:eastAsia="fr-FR"/>
              </w:rPr>
            </w:pPr>
            <w:r w:rsidRPr="00F52ADF">
              <w:rPr>
                <w:rFonts w:ascii="Times New Roman" w:eastAsia="Times New Roman" w:hAnsi="Times New Roman" w:cs="Times New Roman"/>
                <w:shadow/>
                <w:color w:val="000000"/>
                <w:kern w:val="24"/>
                <w:sz w:val="32"/>
                <w:szCs w:val="32"/>
                <w:lang w:val="en-US" w:eastAsia="fr-FR"/>
              </w:rPr>
              <w:t xml:space="preserve">Extra </w:t>
            </w:r>
            <w:proofErr w:type="spellStart"/>
            <w:r w:rsidRPr="00F52ADF">
              <w:rPr>
                <w:rFonts w:ascii="Times New Roman" w:eastAsia="Times New Roman" w:hAnsi="Times New Roman" w:cs="Times New Roman"/>
                <w:shadow/>
                <w:color w:val="000000"/>
                <w:kern w:val="24"/>
                <w:sz w:val="32"/>
                <w:szCs w:val="32"/>
                <w:lang w:val="en-US" w:eastAsia="fr-FR"/>
              </w:rPr>
              <w:t>urbain</w:t>
            </w:r>
            <w:proofErr w:type="spellEnd"/>
            <w:r w:rsidRPr="00F52ADF">
              <w:rPr>
                <w:rFonts w:ascii="Times New Roman" w:eastAsia="Times New Roman" w:hAnsi="Times New Roman" w:cs="Times New Roman"/>
                <w:shadow/>
                <w:color w:val="000000"/>
                <w:kern w:val="24"/>
                <w:sz w:val="32"/>
                <w:szCs w:val="32"/>
                <w:lang w:val="en-US" w:eastAsia="fr-FR"/>
              </w:rPr>
              <w:t xml:space="preserve"> (CEE) </w:t>
            </w:r>
          </w:p>
        </w:tc>
        <w:tc>
          <w:tcPr>
            <w:tcW w:w="25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52ADF" w:rsidRPr="00F52ADF" w:rsidRDefault="00F52ADF" w:rsidP="00F52ADF">
            <w:pPr>
              <w:tabs>
                <w:tab w:val="left" w:pos="720"/>
                <w:tab w:val="left" w:pos="1440"/>
                <w:tab w:val="left" w:pos="2160"/>
              </w:tabs>
              <w:spacing w:after="0" w:line="240" w:lineRule="auto"/>
              <w:ind w:left="547" w:hanging="547"/>
              <w:jc w:val="center"/>
              <w:textAlignment w:val="baseline"/>
              <w:rPr>
                <w:rFonts w:ascii="Arial" w:eastAsia="Times New Roman" w:hAnsi="Arial" w:cs="Arial"/>
                <w:sz w:val="36"/>
                <w:szCs w:val="36"/>
                <w:lang w:eastAsia="fr-FR"/>
              </w:rPr>
            </w:pPr>
            <w:r w:rsidRPr="00F52ADF">
              <w:rPr>
                <w:rFonts w:ascii="Times New Roman" w:eastAsia="Times New Roman" w:hAnsi="Times New Roman" w:cs="Times New Roman"/>
                <w:color w:val="000000"/>
                <w:kern w:val="24"/>
                <w:sz w:val="32"/>
                <w:szCs w:val="32"/>
                <w:lang w:eastAsia="fr-FR"/>
              </w:rPr>
              <w:t xml:space="preserve">3,52 </w:t>
            </w:r>
          </w:p>
        </w:tc>
        <w:tc>
          <w:tcPr>
            <w:tcW w:w="25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52ADF" w:rsidRPr="00F52ADF" w:rsidRDefault="00F52ADF" w:rsidP="00F52ADF">
            <w:pPr>
              <w:tabs>
                <w:tab w:val="left" w:pos="720"/>
                <w:tab w:val="left" w:pos="1440"/>
                <w:tab w:val="left" w:pos="2160"/>
              </w:tabs>
              <w:spacing w:after="0" w:line="240" w:lineRule="auto"/>
              <w:ind w:left="547" w:hanging="547"/>
              <w:jc w:val="center"/>
              <w:textAlignment w:val="baseline"/>
              <w:rPr>
                <w:rFonts w:ascii="Arial" w:eastAsia="Times New Roman" w:hAnsi="Arial" w:cs="Arial"/>
                <w:sz w:val="36"/>
                <w:szCs w:val="36"/>
                <w:lang w:eastAsia="fr-FR"/>
              </w:rPr>
            </w:pPr>
            <w:r w:rsidRPr="00F52ADF">
              <w:rPr>
                <w:rFonts w:ascii="Times New Roman" w:eastAsia="Times New Roman" w:hAnsi="Times New Roman" w:cs="Times New Roman"/>
                <w:color w:val="000000"/>
                <w:kern w:val="24"/>
                <w:sz w:val="32"/>
                <w:szCs w:val="32"/>
                <w:lang w:eastAsia="fr-FR"/>
              </w:rPr>
              <w:t xml:space="preserve">3,62 </w:t>
            </w:r>
          </w:p>
        </w:tc>
        <w:tc>
          <w:tcPr>
            <w:tcW w:w="25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52ADF" w:rsidRPr="00F52ADF" w:rsidRDefault="00F52ADF" w:rsidP="00F52ADF">
            <w:pPr>
              <w:tabs>
                <w:tab w:val="left" w:pos="720"/>
                <w:tab w:val="left" w:pos="1440"/>
                <w:tab w:val="left" w:pos="2160"/>
              </w:tabs>
              <w:spacing w:after="0" w:line="240" w:lineRule="auto"/>
              <w:ind w:left="547" w:hanging="547"/>
              <w:jc w:val="center"/>
              <w:textAlignment w:val="baseline"/>
              <w:rPr>
                <w:rFonts w:ascii="Arial" w:eastAsia="Times New Roman" w:hAnsi="Arial" w:cs="Arial"/>
                <w:sz w:val="36"/>
                <w:szCs w:val="36"/>
                <w:lang w:eastAsia="fr-FR"/>
              </w:rPr>
            </w:pPr>
            <w:r w:rsidRPr="00F52ADF">
              <w:rPr>
                <w:rFonts w:ascii="Times New Roman" w:eastAsia="Times New Roman" w:hAnsi="Times New Roman" w:cs="Times New Roman"/>
                <w:color w:val="000000"/>
                <w:kern w:val="24"/>
                <w:sz w:val="32"/>
                <w:szCs w:val="32"/>
                <w:lang w:eastAsia="fr-FR"/>
              </w:rPr>
              <w:t xml:space="preserve"> 3,85 </w:t>
            </w:r>
          </w:p>
        </w:tc>
      </w:tr>
      <w:tr w:rsidR="00F52ADF" w:rsidRPr="00F52ADF" w:rsidTr="00F52ADF">
        <w:trPr>
          <w:trHeight w:val="955"/>
        </w:trPr>
        <w:tc>
          <w:tcPr>
            <w:tcW w:w="25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52ADF" w:rsidRPr="00F52ADF" w:rsidRDefault="00F52ADF" w:rsidP="00F52ADF">
            <w:pPr>
              <w:tabs>
                <w:tab w:val="left" w:pos="720"/>
                <w:tab w:val="left" w:pos="1440"/>
                <w:tab w:val="left" w:pos="2160"/>
              </w:tabs>
              <w:spacing w:after="0" w:line="240" w:lineRule="auto"/>
              <w:ind w:left="547" w:hanging="547"/>
              <w:textAlignment w:val="baseline"/>
              <w:rPr>
                <w:rFonts w:ascii="Arial" w:eastAsia="Times New Roman" w:hAnsi="Arial" w:cs="Arial"/>
                <w:sz w:val="36"/>
                <w:szCs w:val="36"/>
                <w:lang w:eastAsia="fr-FR"/>
              </w:rPr>
            </w:pPr>
            <w:r w:rsidRPr="00F52ADF">
              <w:rPr>
                <w:rFonts w:ascii="Times New Roman" w:eastAsia="Times New Roman" w:hAnsi="Times New Roman" w:cs="Times New Roman"/>
                <w:shadow/>
                <w:color w:val="000000"/>
                <w:kern w:val="24"/>
                <w:sz w:val="32"/>
                <w:szCs w:val="32"/>
                <w:lang w:eastAsia="fr-FR"/>
              </w:rPr>
              <w:t xml:space="preserve">Mixte (CEE) </w:t>
            </w:r>
          </w:p>
        </w:tc>
        <w:tc>
          <w:tcPr>
            <w:tcW w:w="25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52ADF" w:rsidRPr="00F52ADF" w:rsidRDefault="00F52ADF" w:rsidP="00F52ADF">
            <w:pPr>
              <w:tabs>
                <w:tab w:val="left" w:pos="720"/>
                <w:tab w:val="left" w:pos="1440"/>
                <w:tab w:val="left" w:pos="2160"/>
              </w:tabs>
              <w:spacing w:after="0" w:line="240" w:lineRule="auto"/>
              <w:ind w:left="547" w:hanging="547"/>
              <w:jc w:val="center"/>
              <w:textAlignment w:val="baseline"/>
              <w:rPr>
                <w:rFonts w:ascii="Arial" w:eastAsia="Times New Roman" w:hAnsi="Arial" w:cs="Arial"/>
                <w:sz w:val="36"/>
                <w:szCs w:val="36"/>
                <w:lang w:eastAsia="fr-FR"/>
              </w:rPr>
            </w:pPr>
            <w:r w:rsidRPr="00F52ADF">
              <w:rPr>
                <w:rFonts w:ascii="Times New Roman" w:eastAsia="Times New Roman" w:hAnsi="Times New Roman" w:cs="Times New Roman"/>
                <w:color w:val="000000"/>
                <w:kern w:val="24"/>
                <w:sz w:val="32"/>
                <w:szCs w:val="32"/>
                <w:lang w:eastAsia="fr-FR"/>
              </w:rPr>
              <w:t xml:space="preserve">4,06 </w:t>
            </w:r>
          </w:p>
        </w:tc>
        <w:tc>
          <w:tcPr>
            <w:tcW w:w="25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52ADF" w:rsidRPr="00F52ADF" w:rsidRDefault="00F52ADF" w:rsidP="00F52ADF">
            <w:pPr>
              <w:tabs>
                <w:tab w:val="left" w:pos="720"/>
                <w:tab w:val="left" w:pos="1440"/>
                <w:tab w:val="left" w:pos="2160"/>
              </w:tabs>
              <w:spacing w:after="0" w:line="240" w:lineRule="auto"/>
              <w:ind w:left="547" w:hanging="547"/>
              <w:jc w:val="center"/>
              <w:textAlignment w:val="baseline"/>
              <w:rPr>
                <w:rFonts w:ascii="Arial" w:eastAsia="Times New Roman" w:hAnsi="Arial" w:cs="Arial"/>
                <w:sz w:val="36"/>
                <w:szCs w:val="36"/>
                <w:lang w:eastAsia="fr-FR"/>
              </w:rPr>
            </w:pPr>
            <w:r w:rsidRPr="00F52ADF">
              <w:rPr>
                <w:rFonts w:ascii="Times New Roman" w:eastAsia="Times New Roman" w:hAnsi="Times New Roman" w:cs="Times New Roman"/>
                <w:color w:val="000000"/>
                <w:kern w:val="24"/>
                <w:sz w:val="32"/>
                <w:szCs w:val="32"/>
                <w:lang w:eastAsia="fr-FR"/>
              </w:rPr>
              <w:t xml:space="preserve">4,24 </w:t>
            </w:r>
          </w:p>
        </w:tc>
        <w:tc>
          <w:tcPr>
            <w:tcW w:w="25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52ADF" w:rsidRPr="00F52ADF" w:rsidRDefault="00F52ADF" w:rsidP="00F52ADF">
            <w:pPr>
              <w:tabs>
                <w:tab w:val="left" w:pos="720"/>
                <w:tab w:val="left" w:pos="1440"/>
                <w:tab w:val="left" w:pos="2160"/>
              </w:tabs>
              <w:spacing w:after="0" w:line="240" w:lineRule="auto"/>
              <w:ind w:left="547" w:hanging="547"/>
              <w:jc w:val="center"/>
              <w:textAlignment w:val="baseline"/>
              <w:rPr>
                <w:rFonts w:ascii="Arial" w:eastAsia="Times New Roman" w:hAnsi="Arial" w:cs="Arial"/>
                <w:sz w:val="36"/>
                <w:szCs w:val="36"/>
                <w:lang w:eastAsia="fr-FR"/>
              </w:rPr>
            </w:pPr>
            <w:r w:rsidRPr="00F52ADF">
              <w:rPr>
                <w:rFonts w:ascii="Times New Roman" w:eastAsia="Times New Roman" w:hAnsi="Times New Roman" w:cs="Times New Roman"/>
                <w:color w:val="000000"/>
                <w:kern w:val="24"/>
                <w:sz w:val="32"/>
                <w:szCs w:val="32"/>
                <w:lang w:eastAsia="fr-FR"/>
              </w:rPr>
              <w:t xml:space="preserve"> 4,63 </w:t>
            </w:r>
          </w:p>
        </w:tc>
      </w:tr>
      <w:tr w:rsidR="00F52ADF" w:rsidRPr="00F52ADF" w:rsidTr="00F52ADF">
        <w:trPr>
          <w:trHeight w:val="958"/>
        </w:trPr>
        <w:tc>
          <w:tcPr>
            <w:tcW w:w="25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52ADF" w:rsidRPr="00F52ADF" w:rsidRDefault="00F52ADF" w:rsidP="00F52ADF">
            <w:pPr>
              <w:tabs>
                <w:tab w:val="left" w:pos="720"/>
                <w:tab w:val="left" w:pos="1440"/>
                <w:tab w:val="left" w:pos="2160"/>
              </w:tabs>
              <w:spacing w:after="0" w:line="240" w:lineRule="auto"/>
              <w:ind w:left="547" w:hanging="547"/>
              <w:textAlignment w:val="baseline"/>
              <w:rPr>
                <w:rFonts w:ascii="Arial" w:eastAsia="Times New Roman" w:hAnsi="Arial" w:cs="Arial"/>
                <w:sz w:val="36"/>
                <w:szCs w:val="36"/>
                <w:lang w:eastAsia="fr-FR"/>
              </w:rPr>
            </w:pPr>
            <w:r w:rsidRPr="00F52ADF">
              <w:rPr>
                <w:rFonts w:ascii="Times New Roman" w:eastAsia="Times New Roman" w:hAnsi="Times New Roman" w:cs="Times New Roman"/>
                <w:shadow/>
                <w:color w:val="000000"/>
                <w:kern w:val="24"/>
                <w:sz w:val="32"/>
                <w:szCs w:val="32"/>
                <w:lang w:eastAsia="fr-FR"/>
              </w:rPr>
              <w:t xml:space="preserve">Emission de CO2 </w:t>
            </w:r>
          </w:p>
        </w:tc>
        <w:tc>
          <w:tcPr>
            <w:tcW w:w="25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52ADF" w:rsidRPr="00F52ADF" w:rsidRDefault="00F52ADF" w:rsidP="00F52ADF">
            <w:pPr>
              <w:tabs>
                <w:tab w:val="left" w:pos="720"/>
                <w:tab w:val="left" w:pos="1440"/>
                <w:tab w:val="left" w:pos="2160"/>
              </w:tabs>
              <w:spacing w:after="0" w:line="240" w:lineRule="auto"/>
              <w:ind w:left="547" w:hanging="547"/>
              <w:jc w:val="center"/>
              <w:textAlignment w:val="baseline"/>
              <w:rPr>
                <w:rFonts w:ascii="Arial" w:eastAsia="Times New Roman" w:hAnsi="Arial" w:cs="Arial"/>
                <w:sz w:val="36"/>
                <w:szCs w:val="36"/>
                <w:lang w:eastAsia="fr-FR"/>
              </w:rPr>
            </w:pPr>
            <w:r w:rsidRPr="00F52ADF">
              <w:rPr>
                <w:rFonts w:ascii="Times New Roman" w:eastAsia="Times New Roman" w:hAnsi="Times New Roman" w:cs="Times New Roman"/>
                <w:color w:val="000000"/>
                <w:kern w:val="24"/>
                <w:sz w:val="32"/>
                <w:szCs w:val="32"/>
                <w:lang w:eastAsia="fr-FR"/>
              </w:rPr>
              <w:t xml:space="preserve">108 </w:t>
            </w:r>
          </w:p>
        </w:tc>
        <w:tc>
          <w:tcPr>
            <w:tcW w:w="25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52ADF" w:rsidRPr="00F52ADF" w:rsidRDefault="00F52ADF" w:rsidP="00F52ADF">
            <w:pPr>
              <w:tabs>
                <w:tab w:val="left" w:pos="720"/>
                <w:tab w:val="left" w:pos="1440"/>
                <w:tab w:val="left" w:pos="2160"/>
              </w:tabs>
              <w:spacing w:after="0" w:line="240" w:lineRule="auto"/>
              <w:ind w:left="547" w:hanging="547"/>
              <w:jc w:val="center"/>
              <w:textAlignment w:val="baseline"/>
              <w:rPr>
                <w:rFonts w:ascii="Arial" w:eastAsia="Times New Roman" w:hAnsi="Arial" w:cs="Arial"/>
                <w:sz w:val="36"/>
                <w:szCs w:val="36"/>
                <w:lang w:eastAsia="fr-FR"/>
              </w:rPr>
            </w:pPr>
            <w:r w:rsidRPr="00F52ADF">
              <w:rPr>
                <w:rFonts w:ascii="Times New Roman" w:eastAsia="Times New Roman" w:hAnsi="Times New Roman" w:cs="Times New Roman"/>
                <w:color w:val="000000"/>
                <w:kern w:val="24"/>
                <w:sz w:val="32"/>
                <w:szCs w:val="32"/>
                <w:lang w:eastAsia="fr-FR"/>
              </w:rPr>
              <w:t xml:space="preserve">113 </w:t>
            </w:r>
          </w:p>
        </w:tc>
        <w:tc>
          <w:tcPr>
            <w:tcW w:w="25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52ADF" w:rsidRPr="00F52ADF" w:rsidRDefault="00F52ADF" w:rsidP="00F52ADF">
            <w:pPr>
              <w:tabs>
                <w:tab w:val="left" w:pos="720"/>
                <w:tab w:val="left" w:pos="1440"/>
                <w:tab w:val="left" w:pos="2160"/>
              </w:tabs>
              <w:spacing w:after="0" w:line="240" w:lineRule="auto"/>
              <w:ind w:left="547" w:hanging="547"/>
              <w:jc w:val="center"/>
              <w:textAlignment w:val="baseline"/>
              <w:rPr>
                <w:rFonts w:ascii="Arial" w:eastAsia="Times New Roman" w:hAnsi="Arial" w:cs="Arial"/>
                <w:sz w:val="36"/>
                <w:szCs w:val="36"/>
                <w:lang w:eastAsia="fr-FR"/>
              </w:rPr>
            </w:pPr>
            <w:r w:rsidRPr="00F52ADF">
              <w:rPr>
                <w:rFonts w:ascii="Times New Roman" w:eastAsia="Times New Roman" w:hAnsi="Times New Roman" w:cs="Times New Roman"/>
                <w:color w:val="000000"/>
                <w:kern w:val="24"/>
                <w:sz w:val="32"/>
                <w:szCs w:val="32"/>
                <w:lang w:eastAsia="fr-FR"/>
              </w:rPr>
              <w:t xml:space="preserve"> 122 </w:t>
            </w:r>
          </w:p>
        </w:tc>
      </w:tr>
    </w:tbl>
    <w:p w:rsidR="005D0D89" w:rsidRDefault="005D0D89" w:rsidP="00F45CF5">
      <w:pPr>
        <w:rPr>
          <w:b/>
        </w:rPr>
      </w:pPr>
    </w:p>
    <w:p w:rsidR="00BF7C15" w:rsidRDefault="00BF7C15" w:rsidP="00F45CF5">
      <w:pPr>
        <w:rPr>
          <w:b/>
        </w:rPr>
      </w:pPr>
    </w:p>
    <w:p w:rsidR="00BF7C15" w:rsidRDefault="00BF7C15" w:rsidP="00F45CF5">
      <w:pPr>
        <w:rPr>
          <w:b/>
        </w:rPr>
      </w:pPr>
    </w:p>
    <w:p w:rsidR="00BF7C15" w:rsidRDefault="00BF7C15" w:rsidP="00F45CF5">
      <w:pPr>
        <w:rPr>
          <w:b/>
        </w:rPr>
      </w:pPr>
    </w:p>
    <w:p w:rsidR="00BF7C15" w:rsidRDefault="00BF7C15" w:rsidP="00F45CF5">
      <w:pPr>
        <w:rPr>
          <w:b/>
        </w:rPr>
      </w:pPr>
    </w:p>
    <w:p w:rsidR="00BF7C15" w:rsidRDefault="00BF7C15" w:rsidP="00F45CF5">
      <w:pPr>
        <w:rPr>
          <w:b/>
        </w:rPr>
      </w:pPr>
    </w:p>
    <w:p w:rsidR="00BF7C15" w:rsidRDefault="00BF7C15" w:rsidP="00F45CF5">
      <w:pPr>
        <w:rPr>
          <w:b/>
        </w:rPr>
      </w:pPr>
    </w:p>
    <w:p w:rsidR="00BF7C15" w:rsidRDefault="00BF7C15" w:rsidP="00F45CF5">
      <w:pPr>
        <w:rPr>
          <w:b/>
        </w:rPr>
      </w:pPr>
    </w:p>
    <w:p w:rsidR="00BF7C15" w:rsidRDefault="00BF7C15" w:rsidP="00F45CF5">
      <w:pPr>
        <w:rPr>
          <w:b/>
        </w:rPr>
      </w:pPr>
    </w:p>
    <w:p w:rsidR="00BF7C15" w:rsidRDefault="00BF7C15" w:rsidP="00F45CF5">
      <w:pPr>
        <w:rPr>
          <w:b/>
        </w:rPr>
      </w:pPr>
      <w:r>
        <w:rPr>
          <w:b/>
        </w:rPr>
        <w:t>26/26</w:t>
      </w:r>
    </w:p>
    <w:p w:rsidR="00E327C6" w:rsidRPr="00E327C6" w:rsidRDefault="00E327C6" w:rsidP="00E327C6">
      <w:pPr>
        <w:pBdr>
          <w:top w:val="single" w:sz="4" w:space="1" w:color="auto"/>
          <w:left w:val="single" w:sz="4" w:space="4" w:color="auto"/>
          <w:bottom w:val="single" w:sz="4" w:space="1" w:color="auto"/>
          <w:right w:val="single" w:sz="4" w:space="4" w:color="auto"/>
        </w:pBdr>
        <w:shd w:val="clear" w:color="auto" w:fill="92D050"/>
        <w:jc w:val="center"/>
        <w:rPr>
          <w:b/>
          <w:sz w:val="28"/>
          <w:szCs w:val="28"/>
        </w:rPr>
      </w:pPr>
      <w:r w:rsidRPr="00E327C6">
        <w:rPr>
          <w:b/>
          <w:sz w:val="28"/>
          <w:szCs w:val="28"/>
        </w:rPr>
        <w:lastRenderedPageBreak/>
        <w:t>DOSSIER RESSOURCES BIS</w:t>
      </w:r>
    </w:p>
    <w:p w:rsidR="00E327C6" w:rsidRPr="006C4F53" w:rsidRDefault="00E327C6" w:rsidP="00E327C6">
      <w:pPr>
        <w:pStyle w:val="Retraitcorpsdetexte"/>
        <w:tabs>
          <w:tab w:val="left" w:pos="7513"/>
        </w:tabs>
        <w:ind w:left="0"/>
        <w:jc w:val="center"/>
        <w:rPr>
          <w:rFonts w:cs="Arial"/>
          <w:b/>
          <w:szCs w:val="24"/>
          <w:u w:val="single"/>
        </w:rPr>
      </w:pPr>
      <w:r w:rsidRPr="006C4F53">
        <w:rPr>
          <w:rFonts w:cs="Arial"/>
          <w:b/>
          <w:szCs w:val="24"/>
          <w:u w:val="single"/>
        </w:rPr>
        <w:t>Système d’injection G</w:t>
      </w:r>
      <w:r>
        <w:rPr>
          <w:rFonts w:cs="Arial"/>
          <w:b/>
          <w:szCs w:val="24"/>
          <w:u w:val="single"/>
        </w:rPr>
        <w:t xml:space="preserve">az </w:t>
      </w:r>
      <w:r w:rsidRPr="006C4F53">
        <w:rPr>
          <w:rFonts w:cs="Arial"/>
          <w:b/>
          <w:szCs w:val="24"/>
          <w:u w:val="single"/>
        </w:rPr>
        <w:t>N</w:t>
      </w:r>
      <w:r>
        <w:rPr>
          <w:rFonts w:cs="Arial"/>
          <w:b/>
          <w:szCs w:val="24"/>
          <w:u w:val="single"/>
        </w:rPr>
        <w:t xml:space="preserve">aturel de </w:t>
      </w:r>
      <w:r w:rsidRPr="006C4F53">
        <w:rPr>
          <w:rFonts w:cs="Arial"/>
          <w:b/>
          <w:szCs w:val="24"/>
          <w:u w:val="single"/>
        </w:rPr>
        <w:t>V</w:t>
      </w:r>
      <w:r>
        <w:rPr>
          <w:rFonts w:cs="Arial"/>
          <w:b/>
          <w:szCs w:val="24"/>
          <w:u w:val="single"/>
        </w:rPr>
        <w:t>éhicule.</w:t>
      </w:r>
    </w:p>
    <w:p w:rsidR="00E327C6" w:rsidRPr="00783470" w:rsidRDefault="00E327C6" w:rsidP="00E327C6">
      <w:pPr>
        <w:pStyle w:val="Titre2"/>
        <w:keepNext w:val="0"/>
        <w:numPr>
          <w:ilvl w:val="1"/>
          <w:numId w:val="0"/>
        </w:numPr>
        <w:tabs>
          <w:tab w:val="num" w:leader="none" w:pos="567"/>
        </w:tabs>
        <w:spacing w:after="120"/>
        <w:jc w:val="both"/>
        <w:rPr>
          <w:sz w:val="22"/>
          <w:szCs w:val="22"/>
        </w:rPr>
      </w:pPr>
      <w:r w:rsidRPr="009F5D66">
        <w:rPr>
          <w:sz w:val="22"/>
          <w:szCs w:val="22"/>
          <w:u w:val="single"/>
        </w:rPr>
        <w:t>Généralités.</w:t>
      </w:r>
      <w:r>
        <w:rPr>
          <w:sz w:val="22"/>
          <w:szCs w:val="22"/>
        </w:rPr>
        <w:t xml:space="preserve"> </w:t>
      </w:r>
      <w:r w:rsidRPr="00783470">
        <w:rPr>
          <w:b w:val="0"/>
          <w:sz w:val="22"/>
          <w:szCs w:val="22"/>
        </w:rPr>
        <w:t>Le véhicule C3 GNV, fonctionnant e</w:t>
      </w:r>
      <w:r>
        <w:rPr>
          <w:b w:val="0"/>
          <w:sz w:val="22"/>
          <w:szCs w:val="22"/>
        </w:rPr>
        <w:t xml:space="preserve">n bicarburation est équipé </w:t>
      </w:r>
      <w:proofErr w:type="gramStart"/>
      <w:r>
        <w:rPr>
          <w:b w:val="0"/>
          <w:sz w:val="22"/>
          <w:szCs w:val="22"/>
        </w:rPr>
        <w:t xml:space="preserve">d'un </w:t>
      </w:r>
      <w:r w:rsidRPr="00783470">
        <w:rPr>
          <w:b w:val="0"/>
          <w:sz w:val="22"/>
          <w:szCs w:val="22"/>
        </w:rPr>
        <w:t>moteur</w:t>
      </w:r>
      <w:proofErr w:type="gramEnd"/>
      <w:r w:rsidRPr="00783470">
        <w:rPr>
          <w:b w:val="0"/>
          <w:sz w:val="22"/>
          <w:szCs w:val="22"/>
        </w:rPr>
        <w:t xml:space="preserve"> essence sur lequel on adapte un dispositif permettant un fonctionnement soit à l'essence, soit au GNV. L'alimentation en essence ne comporte pas de modification par rapport à un équipement traditionnel. L'alimentation GNV est contrôlée par un calculateur spécifique</w:t>
      </w:r>
      <w:r w:rsidRPr="00783470">
        <w:rPr>
          <w:sz w:val="22"/>
          <w:szCs w:val="22"/>
        </w:rPr>
        <w:t>.</w:t>
      </w:r>
    </w:p>
    <w:p w:rsidR="00E327C6" w:rsidRPr="00783470" w:rsidRDefault="00E327C6" w:rsidP="00E327C6">
      <w:pPr>
        <w:pStyle w:val="Retraitcorpsdetexte"/>
        <w:tabs>
          <w:tab w:val="left" w:pos="7513"/>
        </w:tabs>
        <w:rPr>
          <w:rFonts w:cs="Arial"/>
          <w:iCs/>
          <w:sz w:val="22"/>
          <w:szCs w:val="22"/>
        </w:rPr>
      </w:pPr>
      <w:r>
        <w:rPr>
          <w:rFonts w:cs="Arial"/>
          <w:iCs/>
          <w:sz w:val="22"/>
          <w:szCs w:val="22"/>
        </w:rPr>
        <w:t>Deux</w:t>
      </w:r>
      <w:r w:rsidRPr="00783470">
        <w:rPr>
          <w:rFonts w:cs="Arial"/>
          <w:iCs/>
          <w:sz w:val="22"/>
          <w:szCs w:val="22"/>
        </w:rPr>
        <w:t xml:space="preserve"> calculateurs d’injection gèrent les dispo</w:t>
      </w:r>
      <w:r>
        <w:rPr>
          <w:rFonts w:cs="Arial"/>
          <w:iCs/>
          <w:sz w:val="22"/>
          <w:szCs w:val="22"/>
        </w:rPr>
        <w:t>sitifs d’alimentation du moteur :</w:t>
      </w:r>
    </w:p>
    <w:p w:rsidR="00E327C6" w:rsidRPr="00783470" w:rsidRDefault="00E327C6" w:rsidP="00E327C6">
      <w:pPr>
        <w:pStyle w:val="Retraitcorpsdetexte"/>
        <w:tabs>
          <w:tab w:val="left" w:pos="7513"/>
        </w:tabs>
        <w:rPr>
          <w:rFonts w:cs="Arial"/>
          <w:iCs/>
          <w:sz w:val="22"/>
          <w:szCs w:val="22"/>
        </w:rPr>
      </w:pPr>
      <w:r>
        <w:rPr>
          <w:rFonts w:cs="Arial"/>
          <w:iCs/>
          <w:sz w:val="22"/>
          <w:szCs w:val="22"/>
        </w:rPr>
        <w:t>-</w:t>
      </w:r>
      <w:r w:rsidRPr="00783470">
        <w:rPr>
          <w:rFonts w:cs="Arial"/>
          <w:iCs/>
          <w:sz w:val="22"/>
          <w:szCs w:val="22"/>
        </w:rPr>
        <w:t>1 calculateur d’injection essence S2000 PM2 (JCAE)</w:t>
      </w:r>
    </w:p>
    <w:p w:rsidR="00E327C6" w:rsidRPr="00783470" w:rsidRDefault="00E327C6" w:rsidP="00E327C6">
      <w:pPr>
        <w:pStyle w:val="Retraitcorpsdetexte"/>
        <w:tabs>
          <w:tab w:val="left" w:pos="7513"/>
        </w:tabs>
        <w:rPr>
          <w:rFonts w:cs="Arial"/>
          <w:iCs/>
          <w:sz w:val="22"/>
          <w:szCs w:val="22"/>
        </w:rPr>
      </w:pPr>
      <w:r>
        <w:rPr>
          <w:rFonts w:cs="Arial"/>
          <w:iCs/>
          <w:sz w:val="22"/>
          <w:szCs w:val="22"/>
        </w:rPr>
        <w:t>-</w:t>
      </w:r>
      <w:r w:rsidRPr="00783470">
        <w:rPr>
          <w:rFonts w:cs="Arial"/>
          <w:iCs/>
          <w:sz w:val="22"/>
          <w:szCs w:val="22"/>
        </w:rPr>
        <w:t>1 calculateur d’injection GNV SAX 500 (JCAE)</w:t>
      </w:r>
    </w:p>
    <w:p w:rsidR="00E327C6" w:rsidRDefault="00E327C6" w:rsidP="00E327C6">
      <w:pPr>
        <w:pStyle w:val="Retraitcorpsdetexte"/>
        <w:tabs>
          <w:tab w:val="left" w:pos="7513"/>
        </w:tabs>
        <w:rPr>
          <w:rFonts w:cs="Arial"/>
          <w:iCs/>
          <w:sz w:val="22"/>
          <w:szCs w:val="22"/>
        </w:rPr>
      </w:pPr>
      <w:r w:rsidRPr="00783470">
        <w:rPr>
          <w:rFonts w:cs="Arial"/>
          <w:iCs/>
          <w:sz w:val="22"/>
          <w:szCs w:val="22"/>
        </w:rPr>
        <w:t>Nota : le dispositif d’alimentation GNV es</w:t>
      </w:r>
      <w:r>
        <w:rPr>
          <w:rFonts w:cs="Arial"/>
          <w:iCs/>
          <w:sz w:val="22"/>
          <w:szCs w:val="22"/>
        </w:rPr>
        <w:t>t indépendant du système essence.</w:t>
      </w:r>
    </w:p>
    <w:p w:rsidR="00E327C6" w:rsidRPr="003E073C" w:rsidRDefault="00E327C6" w:rsidP="00E327C6">
      <w:pPr>
        <w:jc w:val="both"/>
        <w:rPr>
          <w:rFonts w:cs="Arial"/>
        </w:rPr>
      </w:pPr>
      <w:r w:rsidRPr="003E073C">
        <w:rPr>
          <w:rFonts w:cs="Arial"/>
        </w:rPr>
        <w:t xml:space="preserve">C’est le carburant idéal pour les collectivités locales, les flottes captives (EDF-GDF, </w:t>
      </w:r>
      <w:smartTag w:uri="urn:schemas-microsoft-com:office:smarttags" w:element="PersonName">
        <w:smartTagPr>
          <w:attr w:name="ProductID" w:val="LA POSTE"/>
        </w:smartTagPr>
        <w:r w:rsidRPr="003E073C">
          <w:rPr>
            <w:rFonts w:cs="Arial"/>
          </w:rPr>
          <w:t>LA POSTE</w:t>
        </w:r>
      </w:smartTag>
      <w:r w:rsidRPr="003E073C">
        <w:rPr>
          <w:rFonts w:cs="Arial"/>
        </w:rPr>
        <w:t>, livraisons urbaines, parcs de bus, engins de voierie …).</w:t>
      </w:r>
    </w:p>
    <w:p w:rsidR="00E327C6" w:rsidRDefault="00E327C6" w:rsidP="00E327C6">
      <w:pPr>
        <w:rPr>
          <w:rFonts w:cs="Arial"/>
        </w:rPr>
      </w:pPr>
      <w:r w:rsidRPr="003E073C">
        <w:rPr>
          <w:rFonts w:cs="Arial"/>
        </w:rPr>
        <w:t>Son seul inconvénient est dû au stockage volumineux et lourd. C’est pour cette raison que le Gaz Naturel est, avant tout, destiné à une utilisation urbaine.</w:t>
      </w:r>
    </w:p>
    <w:p w:rsidR="00E327C6" w:rsidRPr="003E073C" w:rsidRDefault="00E327C6" w:rsidP="00E327C6">
      <w:pPr>
        <w:jc w:val="both"/>
        <w:rPr>
          <w:rFonts w:cs="Arial"/>
        </w:rPr>
      </w:pPr>
      <w:r w:rsidRPr="003E073C">
        <w:rPr>
          <w:rFonts w:cs="Arial"/>
        </w:rPr>
        <w:t>Son indice d’octane élevé (125-130) permet un taux de compression élevé.</w:t>
      </w:r>
    </w:p>
    <w:p w:rsidR="00E327C6" w:rsidRPr="003E073C" w:rsidRDefault="00E327C6" w:rsidP="00E327C6">
      <w:pPr>
        <w:rPr>
          <w:rFonts w:cs="Arial"/>
        </w:rPr>
      </w:pPr>
      <w:r w:rsidRPr="003E073C">
        <w:rPr>
          <w:rFonts w:cs="Arial"/>
        </w:rPr>
        <w:t>Sa température élevée d’auto inflammation fait qu’en cas de fuite, le risque d’incendie est beaucoup moins important qu’avec l’essence.</w:t>
      </w:r>
    </w:p>
    <w:p w:rsidR="00E327C6" w:rsidRPr="00E327C6" w:rsidRDefault="00E327C6" w:rsidP="00E327C6">
      <w:pPr>
        <w:pStyle w:val="Corpsdetexte"/>
        <w:rPr>
          <w:rFonts w:ascii="Arial" w:hAnsi="Arial" w:cs="Arial"/>
          <w:sz w:val="22"/>
          <w:szCs w:val="22"/>
        </w:rPr>
      </w:pPr>
      <w:r w:rsidRPr="003E073C">
        <w:rPr>
          <w:rFonts w:ascii="Arial" w:hAnsi="Arial" w:cs="Arial"/>
          <w:sz w:val="22"/>
          <w:szCs w:val="22"/>
        </w:rPr>
        <w:t xml:space="preserve">La quantité d'air minimale mais suffisante pour </w:t>
      </w:r>
      <w:r>
        <w:rPr>
          <w:rFonts w:ascii="Arial" w:hAnsi="Arial" w:cs="Arial"/>
          <w:sz w:val="22"/>
          <w:szCs w:val="22"/>
        </w:rPr>
        <w:t>brûler 1 g de GNV est de 16,4 g d’air.</w:t>
      </w:r>
    </w:p>
    <w:p w:rsidR="00E327C6" w:rsidRPr="003E073C" w:rsidRDefault="00E327C6" w:rsidP="00E327C6">
      <w:pPr>
        <w:rPr>
          <w:rFonts w:cs="Arial"/>
          <w:b/>
          <w:sz w:val="28"/>
          <w:szCs w:val="28"/>
        </w:rPr>
      </w:pPr>
      <w:r w:rsidRPr="00074F31">
        <w:t>2</w:t>
      </w:r>
      <w:r w:rsidRPr="00783470">
        <w:rPr>
          <w:b/>
        </w:rPr>
        <w:t>°) Présentation de l’équipement GNV sur CITROEN C3.</w:t>
      </w:r>
    </w:p>
    <w:p w:rsidR="00E327C6" w:rsidRDefault="00E327C6" w:rsidP="00E327C6">
      <w:pPr>
        <w:pStyle w:val="Retraitcorpsdetexte"/>
        <w:tabs>
          <w:tab w:val="left" w:pos="7513"/>
        </w:tabs>
        <w:rPr>
          <w:rFonts w:cs="Arial"/>
          <w:iCs/>
          <w:sz w:val="22"/>
          <w:szCs w:val="22"/>
        </w:rPr>
      </w:pPr>
      <w:r>
        <w:rPr>
          <w:noProof/>
        </w:rPr>
        <w:drawing>
          <wp:inline distT="0" distB="0" distL="0" distR="0">
            <wp:extent cx="5301588" cy="3092064"/>
            <wp:effectExtent l="19050" t="0" r="0" b="0"/>
            <wp:docPr id="11" name="Image 3" descr="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3"/>
                    <pic:cNvPicPr>
                      <a:picLocks noChangeAspect="1" noChangeArrowheads="1"/>
                    </pic:cNvPicPr>
                  </pic:nvPicPr>
                  <pic:blipFill>
                    <a:blip r:embed="rId25" cstate="print">
                      <a:lum bright="-12000"/>
                    </a:blip>
                    <a:srcRect/>
                    <a:stretch>
                      <a:fillRect/>
                    </a:stretch>
                  </pic:blipFill>
                  <pic:spPr bwMode="auto">
                    <a:xfrm>
                      <a:off x="0" y="0"/>
                      <a:ext cx="5301588" cy="3092064"/>
                    </a:xfrm>
                    <a:prstGeom prst="rect">
                      <a:avLst/>
                    </a:prstGeom>
                    <a:noFill/>
                    <a:ln w="9525">
                      <a:noFill/>
                      <a:miter lim="800000"/>
                      <a:headEnd/>
                      <a:tailEnd/>
                    </a:ln>
                  </pic:spPr>
                </pic:pic>
              </a:graphicData>
            </a:graphic>
          </wp:inline>
        </w:drawing>
      </w:r>
    </w:p>
    <w:p w:rsidR="00E327C6" w:rsidRPr="00783470" w:rsidRDefault="00E327C6" w:rsidP="00E327C6">
      <w:pPr>
        <w:pStyle w:val="Retraitcorpsdetexte"/>
        <w:tabs>
          <w:tab w:val="left" w:pos="5387"/>
          <w:tab w:val="left" w:pos="7513"/>
        </w:tabs>
        <w:jc w:val="both"/>
        <w:rPr>
          <w:b/>
          <w:bCs/>
          <w:szCs w:val="24"/>
        </w:rPr>
      </w:pPr>
      <w:r w:rsidRPr="00783470">
        <w:rPr>
          <w:b/>
          <w:bCs/>
          <w:szCs w:val="24"/>
        </w:rPr>
        <w:t>Le circuit GNV comprend :</w:t>
      </w:r>
    </w:p>
    <w:p w:rsidR="00E327C6" w:rsidRPr="00E327C6" w:rsidRDefault="00E327C6" w:rsidP="00E327C6">
      <w:pPr>
        <w:pStyle w:val="Retraitcorpsdetexte"/>
        <w:tabs>
          <w:tab w:val="left" w:pos="5387"/>
          <w:tab w:val="left" w:pos="7513"/>
        </w:tabs>
        <w:rPr>
          <w:bCs/>
          <w:sz w:val="20"/>
        </w:rPr>
      </w:pPr>
      <w:r w:rsidRPr="00E327C6">
        <w:rPr>
          <w:bCs/>
          <w:sz w:val="20"/>
        </w:rPr>
        <w:t xml:space="preserve">1 : Un emplissage </w:t>
      </w:r>
      <w:r w:rsidRPr="00E327C6">
        <w:rPr>
          <w:bCs/>
          <w:sz w:val="20"/>
        </w:rPr>
        <w:tab/>
        <w:t xml:space="preserve">2 : Une tuyauterie d’alimentation gaz </w:t>
      </w:r>
    </w:p>
    <w:p w:rsidR="00E327C6" w:rsidRPr="00E327C6" w:rsidRDefault="00E327C6" w:rsidP="00E327C6">
      <w:pPr>
        <w:pStyle w:val="Retraitcorpsdetexte"/>
        <w:tabs>
          <w:tab w:val="left" w:pos="5387"/>
          <w:tab w:val="left" w:pos="7513"/>
        </w:tabs>
        <w:rPr>
          <w:bCs/>
          <w:sz w:val="20"/>
        </w:rPr>
      </w:pPr>
      <w:r w:rsidRPr="00E327C6">
        <w:rPr>
          <w:bCs/>
          <w:sz w:val="20"/>
        </w:rPr>
        <w:t>3 : Deux réservoirs GNV</w:t>
      </w:r>
      <w:r w:rsidRPr="00E327C6">
        <w:rPr>
          <w:bCs/>
          <w:sz w:val="20"/>
        </w:rPr>
        <w:tab/>
        <w:t xml:space="preserve">4 : Une </w:t>
      </w:r>
      <w:proofErr w:type="spellStart"/>
      <w:r w:rsidRPr="00E327C6">
        <w:rPr>
          <w:bCs/>
          <w:sz w:val="20"/>
        </w:rPr>
        <w:t>polyvanne</w:t>
      </w:r>
      <w:proofErr w:type="spellEnd"/>
      <w:r w:rsidRPr="00E327C6">
        <w:rPr>
          <w:bCs/>
          <w:sz w:val="20"/>
        </w:rPr>
        <w:t xml:space="preserve"> avec clapet anti-retour, une</w:t>
      </w:r>
    </w:p>
    <w:p w:rsidR="00E327C6" w:rsidRPr="00E327C6" w:rsidRDefault="00E327C6" w:rsidP="00E327C6">
      <w:pPr>
        <w:pStyle w:val="Retraitcorpsdetexte"/>
        <w:tabs>
          <w:tab w:val="left" w:pos="5387"/>
          <w:tab w:val="left" w:pos="7513"/>
        </w:tabs>
        <w:ind w:left="0"/>
        <w:rPr>
          <w:bCs/>
          <w:sz w:val="20"/>
        </w:rPr>
      </w:pPr>
      <w:r w:rsidRPr="00E327C6">
        <w:rPr>
          <w:bCs/>
          <w:sz w:val="20"/>
        </w:rPr>
        <w:tab/>
        <w:t xml:space="preserve">      </w:t>
      </w:r>
      <w:proofErr w:type="gramStart"/>
      <w:r w:rsidRPr="00E327C6">
        <w:rPr>
          <w:bCs/>
          <w:sz w:val="20"/>
        </w:rPr>
        <w:t>électrovanne</w:t>
      </w:r>
      <w:proofErr w:type="gramEnd"/>
      <w:r w:rsidRPr="00E327C6">
        <w:rPr>
          <w:bCs/>
          <w:sz w:val="20"/>
        </w:rPr>
        <w:t xml:space="preserve"> par réservoir </w:t>
      </w:r>
    </w:p>
    <w:p w:rsidR="00E327C6" w:rsidRPr="00E327C6" w:rsidRDefault="00E327C6" w:rsidP="00E327C6">
      <w:pPr>
        <w:pStyle w:val="Retraitcorpsdetexte"/>
        <w:tabs>
          <w:tab w:val="left" w:pos="5387"/>
          <w:tab w:val="left" w:pos="7513"/>
        </w:tabs>
        <w:rPr>
          <w:bCs/>
          <w:sz w:val="20"/>
        </w:rPr>
      </w:pPr>
      <w:r w:rsidRPr="00E327C6">
        <w:rPr>
          <w:bCs/>
          <w:sz w:val="20"/>
        </w:rPr>
        <w:t>5 : Une tuyauterie haute pression</w:t>
      </w:r>
      <w:r w:rsidRPr="00E327C6">
        <w:rPr>
          <w:bCs/>
          <w:sz w:val="20"/>
        </w:rPr>
        <w:tab/>
        <w:t xml:space="preserve">6 : Un capteur </w:t>
      </w:r>
      <w:proofErr w:type="gramStart"/>
      <w:r w:rsidRPr="00E327C6">
        <w:rPr>
          <w:bCs/>
          <w:sz w:val="20"/>
        </w:rPr>
        <w:t>haute</w:t>
      </w:r>
      <w:proofErr w:type="gramEnd"/>
      <w:r w:rsidRPr="00E327C6">
        <w:rPr>
          <w:bCs/>
          <w:sz w:val="20"/>
        </w:rPr>
        <w:t xml:space="preserve"> pression jauge </w:t>
      </w:r>
    </w:p>
    <w:p w:rsidR="00E327C6" w:rsidRPr="00E327C6" w:rsidRDefault="00E327C6" w:rsidP="00E327C6">
      <w:pPr>
        <w:pStyle w:val="Retraitcorpsdetexte"/>
        <w:tabs>
          <w:tab w:val="left" w:pos="5387"/>
          <w:tab w:val="left" w:pos="7513"/>
        </w:tabs>
        <w:rPr>
          <w:bCs/>
          <w:sz w:val="20"/>
        </w:rPr>
      </w:pPr>
      <w:r w:rsidRPr="00E327C6">
        <w:rPr>
          <w:bCs/>
          <w:sz w:val="20"/>
        </w:rPr>
        <w:t xml:space="preserve">7 : Un détendeur avec électrovanne d'entrée </w:t>
      </w:r>
      <w:r w:rsidRPr="00E327C6">
        <w:rPr>
          <w:bCs/>
          <w:sz w:val="20"/>
        </w:rPr>
        <w:tab/>
        <w:t xml:space="preserve">8 : Un distributeur et des injecteurs </w:t>
      </w:r>
    </w:p>
    <w:p w:rsidR="00E327C6" w:rsidRDefault="00E327C6" w:rsidP="00E327C6">
      <w:pPr>
        <w:pStyle w:val="Retraitcorpsdetexte"/>
        <w:tabs>
          <w:tab w:val="left" w:pos="5387"/>
          <w:tab w:val="left" w:pos="7513"/>
        </w:tabs>
        <w:rPr>
          <w:bCs/>
          <w:sz w:val="20"/>
        </w:rPr>
      </w:pPr>
      <w:r w:rsidRPr="00E327C6">
        <w:rPr>
          <w:bCs/>
          <w:sz w:val="20"/>
        </w:rPr>
        <w:t xml:space="preserve">9 : Un calculateur GNV </w:t>
      </w:r>
      <w:r w:rsidRPr="00E327C6">
        <w:rPr>
          <w:bCs/>
          <w:sz w:val="20"/>
        </w:rPr>
        <w:tab/>
        <w:t>10 : Une jauge et un commutateur</w:t>
      </w:r>
    </w:p>
    <w:p w:rsidR="00E327C6" w:rsidRDefault="00E327C6" w:rsidP="00E327C6">
      <w:pPr>
        <w:pStyle w:val="Retraitcorpsdetexte"/>
        <w:tabs>
          <w:tab w:val="left" w:pos="5387"/>
          <w:tab w:val="left" w:pos="7513"/>
        </w:tabs>
        <w:ind w:left="0"/>
        <w:rPr>
          <w:bCs/>
          <w:sz w:val="20"/>
        </w:rPr>
      </w:pPr>
      <w:r>
        <w:rPr>
          <w:bCs/>
          <w:sz w:val="20"/>
        </w:rPr>
        <w:t>1/</w:t>
      </w:r>
      <w:r w:rsidR="00496C5B">
        <w:rPr>
          <w:bCs/>
          <w:sz w:val="20"/>
        </w:rPr>
        <w:t>13</w:t>
      </w:r>
    </w:p>
    <w:p w:rsidR="00E327C6" w:rsidRDefault="00E327C6" w:rsidP="00E327C6">
      <w:pPr>
        <w:pStyle w:val="Retraitcorpsdetexte"/>
        <w:tabs>
          <w:tab w:val="left" w:pos="5387"/>
          <w:tab w:val="left" w:pos="7513"/>
        </w:tabs>
        <w:ind w:left="0"/>
        <w:rPr>
          <w:bCs/>
          <w:sz w:val="20"/>
        </w:rPr>
      </w:pPr>
    </w:p>
    <w:p w:rsidR="00E327C6" w:rsidRPr="00E327C6" w:rsidRDefault="00E327C6" w:rsidP="00E327C6">
      <w:pPr>
        <w:pStyle w:val="Retraitcorpsdetexte"/>
        <w:tabs>
          <w:tab w:val="left" w:pos="5387"/>
          <w:tab w:val="left" w:pos="7513"/>
        </w:tabs>
        <w:ind w:left="0"/>
        <w:rPr>
          <w:bCs/>
          <w:sz w:val="20"/>
        </w:rPr>
      </w:pPr>
    </w:p>
    <w:p w:rsidR="00B538C8" w:rsidRPr="00B538C8" w:rsidRDefault="00B538C8" w:rsidP="00B538C8">
      <w:pPr>
        <w:pStyle w:val="Retraitcorpsdetexte"/>
        <w:tabs>
          <w:tab w:val="left" w:pos="7513"/>
        </w:tabs>
        <w:ind w:left="0"/>
        <w:rPr>
          <w:b/>
          <w:bCs/>
          <w:sz w:val="22"/>
          <w:szCs w:val="22"/>
        </w:rPr>
      </w:pPr>
      <w:r w:rsidRPr="00B538C8">
        <w:rPr>
          <w:b/>
          <w:bCs/>
          <w:sz w:val="22"/>
          <w:szCs w:val="22"/>
        </w:rPr>
        <w:t>3°) Synoptique général FLUIDIQUE GNV.</w:t>
      </w:r>
    </w:p>
    <w:p w:rsidR="00E327C6" w:rsidRDefault="00B538C8" w:rsidP="00B538C8">
      <w:pPr>
        <w:rPr>
          <w:b/>
        </w:rPr>
      </w:pPr>
      <w:r>
        <w:rPr>
          <w:noProof/>
          <w:szCs w:val="24"/>
          <w:lang w:eastAsia="fr-FR"/>
        </w:rPr>
        <w:drawing>
          <wp:inline distT="0" distB="0" distL="0" distR="0">
            <wp:extent cx="6715125" cy="6848475"/>
            <wp:effectExtent l="19050" t="0" r="9525" b="0"/>
            <wp:docPr id="12" name="Image 5" descr="V1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1V2"/>
                    <pic:cNvPicPr>
                      <a:picLocks noChangeAspect="1" noChangeArrowheads="1"/>
                    </pic:cNvPicPr>
                  </pic:nvPicPr>
                  <pic:blipFill>
                    <a:blip r:embed="rId26" cstate="print"/>
                    <a:srcRect/>
                    <a:stretch>
                      <a:fillRect/>
                    </a:stretch>
                  </pic:blipFill>
                  <pic:spPr bwMode="auto">
                    <a:xfrm>
                      <a:off x="0" y="0"/>
                      <a:ext cx="6715125" cy="6848475"/>
                    </a:xfrm>
                    <a:prstGeom prst="rect">
                      <a:avLst/>
                    </a:prstGeom>
                    <a:noFill/>
                    <a:ln w="9525">
                      <a:noFill/>
                      <a:miter lim="800000"/>
                      <a:headEnd/>
                      <a:tailEnd/>
                    </a:ln>
                  </pic:spPr>
                </pic:pic>
              </a:graphicData>
            </a:graphic>
          </wp:inline>
        </w:drawing>
      </w:r>
    </w:p>
    <w:p w:rsidR="00B538C8" w:rsidRPr="00BC3A0B" w:rsidRDefault="00B538C8" w:rsidP="00B538C8">
      <w:pPr>
        <w:pStyle w:val="Retraitcorpsdetexte"/>
        <w:tabs>
          <w:tab w:val="left" w:pos="7513"/>
        </w:tabs>
        <w:rPr>
          <w:iCs/>
          <w:szCs w:val="24"/>
        </w:rPr>
      </w:pPr>
      <w:r w:rsidRPr="00BC3A0B">
        <w:rPr>
          <w:iCs/>
          <w:szCs w:val="24"/>
        </w:rPr>
        <w:t>A : liaison filaire     B : circuit haute pression carburant    C : circuit basse pression carburant</w:t>
      </w:r>
    </w:p>
    <w:p w:rsidR="00B538C8" w:rsidRPr="00BC3A0B" w:rsidRDefault="00B538C8" w:rsidP="00B538C8">
      <w:pPr>
        <w:pStyle w:val="Retraitcorpsdetexte"/>
        <w:tabs>
          <w:tab w:val="left" w:pos="7513"/>
        </w:tabs>
        <w:rPr>
          <w:iCs/>
          <w:szCs w:val="24"/>
        </w:rPr>
      </w:pPr>
      <w:r w:rsidRPr="00BC3A0B">
        <w:rPr>
          <w:iCs/>
          <w:szCs w:val="24"/>
        </w:rPr>
        <w:t xml:space="preserve"> </w:t>
      </w:r>
      <w:proofErr w:type="gramStart"/>
      <w:r w:rsidRPr="00BC3A0B">
        <w:rPr>
          <w:iCs/>
          <w:szCs w:val="24"/>
        </w:rPr>
        <w:t>a</w:t>
      </w:r>
      <w:proofErr w:type="gramEnd"/>
      <w:r w:rsidRPr="00BC3A0B">
        <w:rPr>
          <w:iCs/>
          <w:szCs w:val="24"/>
        </w:rPr>
        <w:t> : sortie surpression b : entrée liquide de refroidissement</w:t>
      </w:r>
      <w:r w:rsidRPr="00BC3A0B">
        <w:rPr>
          <w:i/>
          <w:szCs w:val="24"/>
        </w:rPr>
        <w:t xml:space="preserve"> </w:t>
      </w:r>
      <w:r w:rsidRPr="00BC3A0B">
        <w:rPr>
          <w:iCs/>
          <w:szCs w:val="24"/>
        </w:rPr>
        <w:t>d : sortie liquide de refroidissement</w:t>
      </w:r>
    </w:p>
    <w:p w:rsidR="00B538C8" w:rsidRDefault="00B538C8" w:rsidP="00B538C8">
      <w:pPr>
        <w:pStyle w:val="Retraitcorpsdetexte"/>
        <w:tabs>
          <w:tab w:val="left" w:pos="7513"/>
        </w:tabs>
        <w:rPr>
          <w:iCs/>
          <w:szCs w:val="24"/>
        </w:rPr>
      </w:pPr>
      <w:r w:rsidRPr="00BC3A0B">
        <w:rPr>
          <w:iCs/>
          <w:szCs w:val="24"/>
        </w:rPr>
        <w:t xml:space="preserve"> </w:t>
      </w:r>
      <w:proofErr w:type="gramStart"/>
      <w:r w:rsidRPr="00BC3A0B">
        <w:rPr>
          <w:iCs/>
          <w:szCs w:val="24"/>
        </w:rPr>
        <w:t>e</w:t>
      </w:r>
      <w:proofErr w:type="gramEnd"/>
      <w:r w:rsidRPr="00BC3A0B">
        <w:rPr>
          <w:iCs/>
          <w:szCs w:val="24"/>
        </w:rPr>
        <w:t> : sortie vers collecteur d’admission d’air</w:t>
      </w:r>
    </w:p>
    <w:p w:rsidR="00B538C8" w:rsidRDefault="00B538C8" w:rsidP="00B538C8">
      <w:pPr>
        <w:rPr>
          <w:b/>
        </w:rPr>
      </w:pPr>
    </w:p>
    <w:p w:rsidR="00B538C8" w:rsidRDefault="00B538C8" w:rsidP="00B538C8">
      <w:pPr>
        <w:rPr>
          <w:b/>
        </w:rPr>
      </w:pPr>
    </w:p>
    <w:p w:rsidR="00B538C8" w:rsidRDefault="00B538C8" w:rsidP="00B538C8">
      <w:pPr>
        <w:rPr>
          <w:b/>
        </w:rPr>
      </w:pPr>
    </w:p>
    <w:p w:rsidR="00B538C8" w:rsidRDefault="00B538C8" w:rsidP="00B538C8">
      <w:pPr>
        <w:rPr>
          <w:b/>
        </w:rPr>
      </w:pPr>
    </w:p>
    <w:p w:rsidR="00B538C8" w:rsidRDefault="00B538C8" w:rsidP="00B538C8">
      <w:pPr>
        <w:rPr>
          <w:b/>
        </w:rPr>
      </w:pPr>
      <w:r>
        <w:rPr>
          <w:b/>
        </w:rPr>
        <w:t>2/</w:t>
      </w:r>
      <w:r w:rsidR="00496C5B">
        <w:rPr>
          <w:b/>
        </w:rPr>
        <w:t>13</w:t>
      </w:r>
    </w:p>
    <w:p w:rsidR="00B538C8" w:rsidRPr="00B538C8" w:rsidRDefault="00B538C8" w:rsidP="00B538C8">
      <w:pPr>
        <w:pStyle w:val="Retraitcorpsdetexte"/>
        <w:tabs>
          <w:tab w:val="left" w:pos="7513"/>
        </w:tabs>
        <w:ind w:left="0"/>
        <w:rPr>
          <w:b/>
          <w:sz w:val="22"/>
          <w:szCs w:val="22"/>
        </w:rPr>
      </w:pPr>
      <w:r w:rsidRPr="00B538C8">
        <w:rPr>
          <w:b/>
          <w:sz w:val="22"/>
          <w:szCs w:val="22"/>
        </w:rPr>
        <w:lastRenderedPageBreak/>
        <w:t>4°) Description fonctionnelle de l’injection GNV.</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01"/>
        <w:gridCol w:w="1701"/>
        <w:gridCol w:w="6378"/>
        <w:gridCol w:w="1400"/>
      </w:tblGrid>
      <w:tr w:rsidR="00B538C8" w:rsidRPr="00524DF7" w:rsidTr="000A0EEC">
        <w:tc>
          <w:tcPr>
            <w:tcW w:w="1101" w:type="dxa"/>
            <w:vAlign w:val="center"/>
          </w:tcPr>
          <w:p w:rsidR="00B538C8" w:rsidRPr="00524DF7" w:rsidRDefault="00B538C8" w:rsidP="000A0EEC">
            <w:pPr>
              <w:pStyle w:val="Retraitcorpsdetexte"/>
              <w:tabs>
                <w:tab w:val="left" w:pos="7513"/>
              </w:tabs>
              <w:ind w:left="0"/>
              <w:jc w:val="center"/>
              <w:rPr>
                <w:rFonts w:cs="Arial"/>
                <w:iCs/>
                <w:sz w:val="20"/>
              </w:rPr>
            </w:pPr>
            <w:r w:rsidRPr="00524DF7">
              <w:rPr>
                <w:rFonts w:cs="Arial"/>
                <w:iCs/>
                <w:sz w:val="20"/>
              </w:rPr>
              <w:t>Repère</w:t>
            </w:r>
          </w:p>
        </w:tc>
        <w:tc>
          <w:tcPr>
            <w:tcW w:w="1701" w:type="dxa"/>
            <w:vAlign w:val="center"/>
          </w:tcPr>
          <w:p w:rsidR="00B538C8" w:rsidRPr="00524DF7" w:rsidRDefault="00B538C8" w:rsidP="000A0EEC">
            <w:pPr>
              <w:pStyle w:val="Retraitcorpsdetexte"/>
              <w:tabs>
                <w:tab w:val="left" w:pos="7513"/>
              </w:tabs>
              <w:ind w:left="0"/>
              <w:jc w:val="center"/>
              <w:rPr>
                <w:rFonts w:cs="Arial"/>
                <w:iCs/>
                <w:sz w:val="20"/>
              </w:rPr>
            </w:pPr>
            <w:r w:rsidRPr="00524DF7">
              <w:rPr>
                <w:rFonts w:cs="Arial"/>
                <w:iCs/>
                <w:sz w:val="20"/>
              </w:rPr>
              <w:t>Désignation</w:t>
            </w:r>
          </w:p>
        </w:tc>
        <w:tc>
          <w:tcPr>
            <w:tcW w:w="6378" w:type="dxa"/>
            <w:vAlign w:val="center"/>
          </w:tcPr>
          <w:p w:rsidR="00B538C8" w:rsidRPr="00524DF7" w:rsidRDefault="00B538C8" w:rsidP="000A0EEC">
            <w:pPr>
              <w:pStyle w:val="Retraitcorpsdetexte"/>
              <w:tabs>
                <w:tab w:val="left" w:pos="7513"/>
              </w:tabs>
              <w:ind w:left="0"/>
              <w:jc w:val="center"/>
              <w:rPr>
                <w:rFonts w:cs="Arial"/>
                <w:iCs/>
                <w:sz w:val="20"/>
              </w:rPr>
            </w:pPr>
            <w:r w:rsidRPr="00524DF7">
              <w:rPr>
                <w:rFonts w:cs="Arial"/>
                <w:iCs/>
                <w:sz w:val="20"/>
              </w:rPr>
              <w:t>Fonction</w:t>
            </w:r>
          </w:p>
        </w:tc>
        <w:tc>
          <w:tcPr>
            <w:tcW w:w="1400" w:type="dxa"/>
            <w:vAlign w:val="center"/>
          </w:tcPr>
          <w:p w:rsidR="00B538C8" w:rsidRPr="00524DF7" w:rsidRDefault="00B538C8" w:rsidP="000A0EEC">
            <w:pPr>
              <w:pStyle w:val="Retraitcorpsdetexte"/>
              <w:tabs>
                <w:tab w:val="left" w:pos="7513"/>
              </w:tabs>
              <w:ind w:left="0"/>
              <w:jc w:val="center"/>
              <w:rPr>
                <w:rFonts w:cs="Arial"/>
                <w:iCs/>
                <w:sz w:val="20"/>
              </w:rPr>
            </w:pPr>
            <w:r w:rsidRPr="00524DF7">
              <w:rPr>
                <w:rFonts w:cs="Arial"/>
                <w:iCs/>
                <w:sz w:val="20"/>
              </w:rPr>
              <w:t>Pression de tarage</w:t>
            </w:r>
          </w:p>
        </w:tc>
      </w:tr>
      <w:tr w:rsidR="00B538C8" w:rsidRPr="00524DF7" w:rsidTr="000A0EEC">
        <w:trPr>
          <w:trHeight w:val="615"/>
        </w:trPr>
        <w:tc>
          <w:tcPr>
            <w:tcW w:w="1101" w:type="dxa"/>
            <w:vMerge w:val="restart"/>
            <w:vAlign w:val="center"/>
          </w:tcPr>
          <w:p w:rsidR="00B538C8" w:rsidRPr="00524DF7" w:rsidRDefault="00B538C8" w:rsidP="000A0EEC">
            <w:pPr>
              <w:pStyle w:val="Retraitcorpsdetexte"/>
              <w:tabs>
                <w:tab w:val="left" w:pos="7513"/>
              </w:tabs>
              <w:ind w:left="0"/>
              <w:jc w:val="center"/>
              <w:rPr>
                <w:rFonts w:cs="Arial"/>
                <w:iCs/>
                <w:sz w:val="20"/>
              </w:rPr>
            </w:pPr>
            <w:r w:rsidRPr="00524DF7">
              <w:rPr>
                <w:rFonts w:cs="Arial"/>
                <w:iCs/>
                <w:sz w:val="20"/>
              </w:rPr>
              <w:t>C</w:t>
            </w:r>
          </w:p>
        </w:tc>
        <w:tc>
          <w:tcPr>
            <w:tcW w:w="1701" w:type="dxa"/>
            <w:vMerge w:val="restart"/>
            <w:vAlign w:val="center"/>
          </w:tcPr>
          <w:p w:rsidR="00B538C8" w:rsidRPr="00524DF7" w:rsidRDefault="00B538C8" w:rsidP="000A0EEC">
            <w:pPr>
              <w:pStyle w:val="Retraitcorpsdetexte"/>
              <w:tabs>
                <w:tab w:val="left" w:pos="7513"/>
              </w:tabs>
              <w:ind w:left="0"/>
              <w:jc w:val="center"/>
              <w:rPr>
                <w:rFonts w:cs="Arial"/>
                <w:iCs/>
                <w:sz w:val="20"/>
              </w:rPr>
            </w:pPr>
            <w:r w:rsidRPr="00524DF7">
              <w:rPr>
                <w:rFonts w:cs="Arial"/>
                <w:iCs/>
                <w:sz w:val="20"/>
              </w:rPr>
              <w:t>Orifice de remplissage à clapet se sécurité</w:t>
            </w:r>
          </w:p>
        </w:tc>
        <w:tc>
          <w:tcPr>
            <w:tcW w:w="6378" w:type="dxa"/>
            <w:vAlign w:val="center"/>
          </w:tcPr>
          <w:p w:rsidR="00B538C8" w:rsidRPr="00524DF7" w:rsidRDefault="00B538C8" w:rsidP="000A0EEC">
            <w:pPr>
              <w:pStyle w:val="Retraitcorpsdetexte"/>
              <w:tabs>
                <w:tab w:val="left" w:pos="7513"/>
              </w:tabs>
              <w:ind w:left="0"/>
              <w:jc w:val="center"/>
              <w:rPr>
                <w:rFonts w:cs="Arial"/>
                <w:iCs/>
                <w:sz w:val="20"/>
              </w:rPr>
            </w:pPr>
            <w:r w:rsidRPr="00524DF7">
              <w:rPr>
                <w:rFonts w:cs="Arial"/>
                <w:iCs/>
                <w:sz w:val="20"/>
              </w:rPr>
              <w:t>Introduction du pistolet pour remplir le réservoir GNV (9)</w:t>
            </w:r>
          </w:p>
        </w:tc>
        <w:tc>
          <w:tcPr>
            <w:tcW w:w="1400" w:type="dxa"/>
            <w:vMerge w:val="restart"/>
            <w:vAlign w:val="center"/>
          </w:tcPr>
          <w:p w:rsidR="00B538C8" w:rsidRPr="00524DF7" w:rsidRDefault="00B538C8" w:rsidP="000A0EEC">
            <w:pPr>
              <w:pStyle w:val="Retraitcorpsdetexte"/>
              <w:tabs>
                <w:tab w:val="left" w:pos="7513"/>
              </w:tabs>
              <w:ind w:left="0"/>
              <w:jc w:val="center"/>
              <w:rPr>
                <w:rFonts w:cs="Arial"/>
                <w:iCs/>
                <w:sz w:val="20"/>
              </w:rPr>
            </w:pPr>
            <w:r w:rsidRPr="00524DF7">
              <w:rPr>
                <w:rFonts w:cs="Arial"/>
                <w:iCs/>
                <w:sz w:val="20"/>
              </w:rPr>
              <w:t>200 bars</w:t>
            </w:r>
          </w:p>
        </w:tc>
      </w:tr>
      <w:tr w:rsidR="00B538C8" w:rsidRPr="00524DF7" w:rsidTr="000A0EEC">
        <w:trPr>
          <w:trHeight w:val="615"/>
        </w:trPr>
        <w:tc>
          <w:tcPr>
            <w:tcW w:w="1101" w:type="dxa"/>
            <w:vMerge/>
            <w:vAlign w:val="center"/>
          </w:tcPr>
          <w:p w:rsidR="00B538C8" w:rsidRPr="00524DF7" w:rsidRDefault="00B538C8" w:rsidP="000A0EEC">
            <w:pPr>
              <w:pStyle w:val="Retraitcorpsdetexte"/>
              <w:tabs>
                <w:tab w:val="left" w:pos="7513"/>
              </w:tabs>
              <w:ind w:left="0"/>
              <w:jc w:val="center"/>
              <w:rPr>
                <w:rFonts w:cs="Arial"/>
                <w:iCs/>
                <w:sz w:val="20"/>
              </w:rPr>
            </w:pPr>
          </w:p>
        </w:tc>
        <w:tc>
          <w:tcPr>
            <w:tcW w:w="1701" w:type="dxa"/>
            <w:vMerge/>
            <w:vAlign w:val="center"/>
          </w:tcPr>
          <w:p w:rsidR="00B538C8" w:rsidRPr="00524DF7" w:rsidRDefault="00B538C8" w:rsidP="000A0EEC">
            <w:pPr>
              <w:pStyle w:val="Retraitcorpsdetexte"/>
              <w:tabs>
                <w:tab w:val="left" w:pos="7513"/>
              </w:tabs>
              <w:ind w:left="0"/>
              <w:jc w:val="center"/>
              <w:rPr>
                <w:rFonts w:cs="Arial"/>
                <w:iCs/>
                <w:sz w:val="20"/>
              </w:rPr>
            </w:pPr>
          </w:p>
        </w:tc>
        <w:tc>
          <w:tcPr>
            <w:tcW w:w="6378" w:type="dxa"/>
            <w:vAlign w:val="center"/>
          </w:tcPr>
          <w:p w:rsidR="00B538C8" w:rsidRPr="00524DF7" w:rsidRDefault="00B538C8" w:rsidP="000A0EEC">
            <w:pPr>
              <w:pStyle w:val="Retraitcorpsdetexte"/>
              <w:tabs>
                <w:tab w:val="left" w:pos="7513"/>
              </w:tabs>
              <w:ind w:left="0"/>
              <w:jc w:val="center"/>
              <w:rPr>
                <w:rFonts w:cs="Arial"/>
                <w:iCs/>
                <w:sz w:val="20"/>
              </w:rPr>
            </w:pPr>
            <w:r w:rsidRPr="00524DF7">
              <w:rPr>
                <w:rFonts w:cs="Arial"/>
                <w:iCs/>
                <w:sz w:val="20"/>
              </w:rPr>
              <w:t>Le clapet anti retour interdit le reflux de GNV vers l'extérieur</w:t>
            </w:r>
          </w:p>
        </w:tc>
        <w:tc>
          <w:tcPr>
            <w:tcW w:w="1400" w:type="dxa"/>
            <w:vMerge/>
            <w:vAlign w:val="center"/>
          </w:tcPr>
          <w:p w:rsidR="00B538C8" w:rsidRPr="00524DF7" w:rsidRDefault="00B538C8" w:rsidP="000A0EEC">
            <w:pPr>
              <w:pStyle w:val="Retraitcorpsdetexte"/>
              <w:tabs>
                <w:tab w:val="left" w:pos="7513"/>
              </w:tabs>
              <w:ind w:left="0"/>
              <w:jc w:val="center"/>
              <w:rPr>
                <w:rFonts w:cs="Arial"/>
                <w:iCs/>
                <w:sz w:val="20"/>
              </w:rPr>
            </w:pPr>
          </w:p>
        </w:tc>
      </w:tr>
      <w:tr w:rsidR="00B538C8" w:rsidRPr="00524DF7" w:rsidTr="000A0EEC">
        <w:tc>
          <w:tcPr>
            <w:tcW w:w="1101" w:type="dxa"/>
            <w:vAlign w:val="center"/>
          </w:tcPr>
          <w:p w:rsidR="00B538C8" w:rsidRPr="00524DF7" w:rsidRDefault="00B538C8" w:rsidP="000A0EEC">
            <w:pPr>
              <w:pStyle w:val="Retraitcorpsdetexte"/>
              <w:tabs>
                <w:tab w:val="left" w:pos="7513"/>
              </w:tabs>
              <w:ind w:left="0"/>
              <w:jc w:val="center"/>
              <w:rPr>
                <w:rFonts w:cs="Arial"/>
                <w:iCs/>
                <w:sz w:val="20"/>
              </w:rPr>
            </w:pPr>
            <w:r w:rsidRPr="00524DF7">
              <w:rPr>
                <w:rFonts w:cs="Arial"/>
                <w:iCs/>
                <w:sz w:val="20"/>
              </w:rPr>
              <w:t>1</w:t>
            </w:r>
          </w:p>
        </w:tc>
        <w:tc>
          <w:tcPr>
            <w:tcW w:w="1701" w:type="dxa"/>
            <w:vAlign w:val="center"/>
          </w:tcPr>
          <w:p w:rsidR="00B538C8" w:rsidRPr="00524DF7" w:rsidRDefault="00B538C8" w:rsidP="000A0EEC">
            <w:pPr>
              <w:pStyle w:val="Retraitcorpsdetexte"/>
              <w:tabs>
                <w:tab w:val="left" w:pos="7513"/>
              </w:tabs>
              <w:ind w:left="0"/>
              <w:jc w:val="center"/>
              <w:rPr>
                <w:rFonts w:cs="Arial"/>
                <w:iCs/>
                <w:sz w:val="20"/>
              </w:rPr>
            </w:pPr>
            <w:r w:rsidRPr="00524DF7">
              <w:rPr>
                <w:rFonts w:cs="Arial"/>
                <w:iCs/>
                <w:sz w:val="20"/>
              </w:rPr>
              <w:t>Electrovanne distributeur injecteur GNV</w:t>
            </w:r>
          </w:p>
        </w:tc>
        <w:tc>
          <w:tcPr>
            <w:tcW w:w="6378" w:type="dxa"/>
            <w:vAlign w:val="center"/>
          </w:tcPr>
          <w:p w:rsidR="00B538C8" w:rsidRPr="00524DF7" w:rsidRDefault="00B538C8" w:rsidP="000A0EEC">
            <w:pPr>
              <w:pStyle w:val="Retraitcorpsdetexte"/>
              <w:tabs>
                <w:tab w:val="left" w:pos="7513"/>
              </w:tabs>
              <w:ind w:left="0"/>
              <w:jc w:val="center"/>
              <w:rPr>
                <w:rFonts w:cs="Arial"/>
                <w:iCs/>
                <w:sz w:val="20"/>
              </w:rPr>
            </w:pPr>
            <w:r w:rsidRPr="00524DF7">
              <w:rPr>
                <w:rFonts w:cs="Arial"/>
                <w:iCs/>
                <w:sz w:val="20"/>
              </w:rPr>
              <w:t>En cas de fuite du distributeur injecteur GNV (4) ou des injecteurs GNV (5), elle coupe l'alimentation GNV pour ne pas vider le détendeur GNV (15). Un détendeur GNV vide provoque des problèmes de redémarrage. (1849)</w:t>
            </w:r>
          </w:p>
        </w:tc>
        <w:tc>
          <w:tcPr>
            <w:tcW w:w="1400" w:type="dxa"/>
            <w:vAlign w:val="center"/>
          </w:tcPr>
          <w:p w:rsidR="00B538C8" w:rsidRPr="00524DF7" w:rsidRDefault="00B538C8" w:rsidP="000A0EEC">
            <w:pPr>
              <w:pStyle w:val="Retraitcorpsdetexte"/>
              <w:tabs>
                <w:tab w:val="left" w:pos="7513"/>
              </w:tabs>
              <w:ind w:left="0"/>
              <w:jc w:val="center"/>
              <w:rPr>
                <w:rFonts w:cs="Arial"/>
                <w:iCs/>
                <w:sz w:val="20"/>
              </w:rPr>
            </w:pPr>
            <w:r w:rsidRPr="00524DF7">
              <w:rPr>
                <w:rFonts w:cs="Arial"/>
                <w:iCs/>
                <w:sz w:val="20"/>
              </w:rPr>
              <w:t>1,6 bar</w:t>
            </w:r>
          </w:p>
        </w:tc>
      </w:tr>
      <w:tr w:rsidR="00B538C8" w:rsidRPr="00524DF7" w:rsidTr="000A0EEC">
        <w:tc>
          <w:tcPr>
            <w:tcW w:w="1101" w:type="dxa"/>
            <w:vAlign w:val="center"/>
          </w:tcPr>
          <w:p w:rsidR="00B538C8" w:rsidRPr="00524DF7" w:rsidRDefault="00B538C8" w:rsidP="000A0EEC">
            <w:pPr>
              <w:pStyle w:val="Retraitcorpsdetexte"/>
              <w:tabs>
                <w:tab w:val="left" w:pos="7513"/>
              </w:tabs>
              <w:ind w:left="0"/>
              <w:jc w:val="center"/>
              <w:rPr>
                <w:rFonts w:cs="Arial"/>
                <w:iCs/>
                <w:sz w:val="20"/>
              </w:rPr>
            </w:pPr>
            <w:r w:rsidRPr="00524DF7">
              <w:rPr>
                <w:rFonts w:cs="Arial"/>
                <w:iCs/>
                <w:sz w:val="20"/>
              </w:rPr>
              <w:t>2</w:t>
            </w:r>
          </w:p>
        </w:tc>
        <w:tc>
          <w:tcPr>
            <w:tcW w:w="1701" w:type="dxa"/>
            <w:vAlign w:val="center"/>
          </w:tcPr>
          <w:p w:rsidR="00B538C8" w:rsidRPr="00524DF7" w:rsidRDefault="00B538C8" w:rsidP="000A0EEC">
            <w:pPr>
              <w:pStyle w:val="Retraitcorpsdetexte"/>
              <w:tabs>
                <w:tab w:val="left" w:pos="7513"/>
              </w:tabs>
              <w:ind w:left="0"/>
              <w:jc w:val="center"/>
              <w:rPr>
                <w:rFonts w:cs="Arial"/>
                <w:iCs/>
                <w:sz w:val="20"/>
              </w:rPr>
            </w:pPr>
            <w:r w:rsidRPr="00524DF7">
              <w:rPr>
                <w:rFonts w:cs="Arial"/>
                <w:iCs/>
                <w:sz w:val="20"/>
              </w:rPr>
              <w:t>Filtre GNV</w:t>
            </w:r>
          </w:p>
        </w:tc>
        <w:tc>
          <w:tcPr>
            <w:tcW w:w="6378" w:type="dxa"/>
            <w:vAlign w:val="center"/>
          </w:tcPr>
          <w:p w:rsidR="00B538C8" w:rsidRPr="00524DF7" w:rsidRDefault="00B538C8" w:rsidP="000A0EEC">
            <w:pPr>
              <w:pStyle w:val="Retraitcorpsdetexte"/>
              <w:tabs>
                <w:tab w:val="left" w:pos="7513"/>
              </w:tabs>
              <w:ind w:left="0"/>
              <w:jc w:val="center"/>
              <w:rPr>
                <w:rFonts w:cs="Arial"/>
                <w:iCs/>
                <w:sz w:val="20"/>
              </w:rPr>
            </w:pPr>
            <w:r w:rsidRPr="00524DF7">
              <w:rPr>
                <w:rFonts w:cs="Arial"/>
                <w:iCs/>
                <w:sz w:val="20"/>
              </w:rPr>
              <w:t>Filtrer les résidus du circuit d'alimentation avant l'injection du GNV</w:t>
            </w:r>
          </w:p>
        </w:tc>
        <w:tc>
          <w:tcPr>
            <w:tcW w:w="1400" w:type="dxa"/>
            <w:vAlign w:val="center"/>
          </w:tcPr>
          <w:p w:rsidR="00B538C8" w:rsidRPr="00524DF7" w:rsidRDefault="00B538C8" w:rsidP="000A0EEC">
            <w:pPr>
              <w:pStyle w:val="Retraitcorpsdetexte"/>
              <w:tabs>
                <w:tab w:val="left" w:pos="7513"/>
              </w:tabs>
              <w:ind w:left="0"/>
              <w:jc w:val="center"/>
              <w:rPr>
                <w:rFonts w:cs="Arial"/>
                <w:iCs/>
                <w:sz w:val="20"/>
              </w:rPr>
            </w:pPr>
            <w:r w:rsidRPr="00524DF7">
              <w:rPr>
                <w:rFonts w:cs="Arial"/>
                <w:iCs/>
                <w:sz w:val="20"/>
              </w:rPr>
              <w:t>1,6 bar</w:t>
            </w:r>
          </w:p>
        </w:tc>
      </w:tr>
      <w:tr w:rsidR="00B538C8" w:rsidRPr="00524DF7" w:rsidTr="000A0EEC">
        <w:tc>
          <w:tcPr>
            <w:tcW w:w="1101" w:type="dxa"/>
            <w:vAlign w:val="center"/>
          </w:tcPr>
          <w:p w:rsidR="00B538C8" w:rsidRPr="00524DF7" w:rsidRDefault="00B538C8" w:rsidP="000A0EEC">
            <w:pPr>
              <w:pStyle w:val="Retraitcorpsdetexte"/>
              <w:tabs>
                <w:tab w:val="left" w:pos="7513"/>
              </w:tabs>
              <w:ind w:left="0"/>
              <w:jc w:val="center"/>
              <w:rPr>
                <w:rFonts w:cs="Arial"/>
                <w:iCs/>
                <w:sz w:val="20"/>
              </w:rPr>
            </w:pPr>
            <w:r w:rsidRPr="00524DF7">
              <w:rPr>
                <w:rFonts w:cs="Arial"/>
                <w:iCs/>
                <w:sz w:val="20"/>
              </w:rPr>
              <w:t>3</w:t>
            </w:r>
          </w:p>
        </w:tc>
        <w:tc>
          <w:tcPr>
            <w:tcW w:w="1701" w:type="dxa"/>
            <w:vAlign w:val="center"/>
          </w:tcPr>
          <w:p w:rsidR="00B538C8" w:rsidRPr="00524DF7" w:rsidRDefault="00B538C8" w:rsidP="000A0EEC">
            <w:pPr>
              <w:pStyle w:val="Retraitcorpsdetexte"/>
              <w:tabs>
                <w:tab w:val="left" w:pos="7513"/>
              </w:tabs>
              <w:ind w:left="0"/>
              <w:jc w:val="center"/>
              <w:rPr>
                <w:rFonts w:cs="Arial"/>
                <w:iCs/>
                <w:sz w:val="20"/>
              </w:rPr>
            </w:pPr>
            <w:r w:rsidRPr="00524DF7">
              <w:rPr>
                <w:rFonts w:cs="Arial"/>
                <w:iCs/>
                <w:sz w:val="20"/>
              </w:rPr>
              <w:t>Pression GNV</w:t>
            </w:r>
          </w:p>
        </w:tc>
        <w:tc>
          <w:tcPr>
            <w:tcW w:w="6378" w:type="dxa"/>
            <w:vAlign w:val="center"/>
          </w:tcPr>
          <w:p w:rsidR="00B538C8" w:rsidRPr="00524DF7" w:rsidRDefault="00B538C8" w:rsidP="000A0EEC">
            <w:pPr>
              <w:pStyle w:val="Retraitcorpsdetexte"/>
              <w:tabs>
                <w:tab w:val="left" w:pos="7513"/>
              </w:tabs>
              <w:ind w:left="0"/>
              <w:jc w:val="center"/>
              <w:rPr>
                <w:rFonts w:cs="Arial"/>
                <w:iCs/>
                <w:sz w:val="20"/>
              </w:rPr>
            </w:pPr>
            <w:r w:rsidRPr="00524DF7">
              <w:rPr>
                <w:rFonts w:cs="Arial"/>
                <w:iCs/>
                <w:sz w:val="20"/>
              </w:rPr>
              <w:t>Le capteur de pression et de température GNV envoie ses informations au calculateur GNV pour optimiser les performances du moteur (rendement et pollution</w:t>
            </w:r>
            <w:proofErr w:type="gramStart"/>
            <w:r w:rsidRPr="00524DF7">
              <w:rPr>
                <w:rFonts w:cs="Arial"/>
                <w:iCs/>
                <w:sz w:val="20"/>
              </w:rPr>
              <w:t>)(</w:t>
            </w:r>
            <w:proofErr w:type="gramEnd"/>
            <w:r w:rsidRPr="00524DF7">
              <w:rPr>
                <w:rFonts w:cs="Arial"/>
                <w:iCs/>
                <w:sz w:val="20"/>
              </w:rPr>
              <w:t>1848)</w:t>
            </w:r>
          </w:p>
        </w:tc>
        <w:tc>
          <w:tcPr>
            <w:tcW w:w="1400" w:type="dxa"/>
            <w:vAlign w:val="center"/>
          </w:tcPr>
          <w:p w:rsidR="00B538C8" w:rsidRPr="00524DF7" w:rsidRDefault="00B538C8" w:rsidP="000A0EEC">
            <w:pPr>
              <w:pStyle w:val="Retraitcorpsdetexte"/>
              <w:tabs>
                <w:tab w:val="left" w:pos="7513"/>
              </w:tabs>
              <w:ind w:left="0"/>
              <w:jc w:val="center"/>
              <w:rPr>
                <w:rFonts w:cs="Arial"/>
                <w:iCs/>
                <w:sz w:val="20"/>
              </w:rPr>
            </w:pPr>
          </w:p>
        </w:tc>
      </w:tr>
      <w:tr w:rsidR="00B538C8" w:rsidRPr="00524DF7" w:rsidTr="000A0EEC">
        <w:tc>
          <w:tcPr>
            <w:tcW w:w="1101" w:type="dxa"/>
            <w:vAlign w:val="center"/>
          </w:tcPr>
          <w:p w:rsidR="00B538C8" w:rsidRPr="00524DF7" w:rsidRDefault="00B538C8" w:rsidP="000A0EEC">
            <w:pPr>
              <w:pStyle w:val="Retraitcorpsdetexte"/>
              <w:tabs>
                <w:tab w:val="left" w:pos="7513"/>
              </w:tabs>
              <w:ind w:left="0"/>
              <w:jc w:val="center"/>
              <w:rPr>
                <w:rFonts w:cs="Arial"/>
                <w:iCs/>
                <w:sz w:val="20"/>
              </w:rPr>
            </w:pPr>
            <w:r w:rsidRPr="00524DF7">
              <w:rPr>
                <w:rFonts w:cs="Arial"/>
                <w:iCs/>
                <w:sz w:val="20"/>
              </w:rPr>
              <w:t>4</w:t>
            </w:r>
          </w:p>
          <w:p w:rsidR="00B538C8" w:rsidRPr="00524DF7" w:rsidRDefault="00B538C8" w:rsidP="000A0EEC">
            <w:pPr>
              <w:pStyle w:val="Retraitcorpsdetexte"/>
              <w:tabs>
                <w:tab w:val="left" w:pos="7513"/>
              </w:tabs>
              <w:ind w:left="0"/>
              <w:jc w:val="center"/>
              <w:rPr>
                <w:rFonts w:cs="Arial"/>
                <w:iCs/>
                <w:sz w:val="20"/>
              </w:rPr>
            </w:pPr>
          </w:p>
        </w:tc>
        <w:tc>
          <w:tcPr>
            <w:tcW w:w="1701" w:type="dxa"/>
            <w:vAlign w:val="center"/>
          </w:tcPr>
          <w:p w:rsidR="00B538C8" w:rsidRPr="00524DF7" w:rsidRDefault="00B538C8" w:rsidP="000A0EEC">
            <w:pPr>
              <w:pStyle w:val="Retraitcorpsdetexte"/>
              <w:tabs>
                <w:tab w:val="left" w:pos="7513"/>
              </w:tabs>
              <w:ind w:left="0"/>
              <w:jc w:val="center"/>
              <w:rPr>
                <w:rFonts w:cs="Arial"/>
                <w:iCs/>
                <w:sz w:val="20"/>
              </w:rPr>
            </w:pPr>
            <w:r w:rsidRPr="00524DF7">
              <w:rPr>
                <w:rFonts w:cs="Arial"/>
                <w:iCs/>
                <w:sz w:val="20"/>
              </w:rPr>
              <w:t>Distributeur injecteur GNV</w:t>
            </w:r>
          </w:p>
        </w:tc>
        <w:tc>
          <w:tcPr>
            <w:tcW w:w="6378" w:type="dxa"/>
            <w:vAlign w:val="center"/>
          </w:tcPr>
          <w:p w:rsidR="00B538C8" w:rsidRPr="00524DF7" w:rsidRDefault="00B538C8" w:rsidP="000A0EEC">
            <w:pPr>
              <w:pStyle w:val="Retraitcorpsdetexte"/>
              <w:tabs>
                <w:tab w:val="left" w:pos="7513"/>
              </w:tabs>
              <w:ind w:left="0"/>
              <w:jc w:val="center"/>
              <w:rPr>
                <w:rFonts w:cs="Arial"/>
                <w:iCs/>
                <w:sz w:val="20"/>
              </w:rPr>
            </w:pPr>
            <w:r w:rsidRPr="00524DF7">
              <w:rPr>
                <w:rFonts w:cs="Arial"/>
                <w:iCs/>
                <w:sz w:val="20"/>
              </w:rPr>
              <w:t xml:space="preserve">Distribuer de manière uniforme le GNV provenant du détendeur GNV (15) vers les 4 injecteurs GNV </w:t>
            </w:r>
          </w:p>
        </w:tc>
        <w:tc>
          <w:tcPr>
            <w:tcW w:w="1400" w:type="dxa"/>
            <w:vAlign w:val="center"/>
          </w:tcPr>
          <w:p w:rsidR="00B538C8" w:rsidRPr="00524DF7" w:rsidRDefault="00B538C8" w:rsidP="000A0EEC">
            <w:pPr>
              <w:pStyle w:val="Retraitcorpsdetexte"/>
              <w:tabs>
                <w:tab w:val="left" w:pos="7513"/>
              </w:tabs>
              <w:ind w:left="0"/>
              <w:jc w:val="center"/>
              <w:rPr>
                <w:rFonts w:cs="Arial"/>
                <w:iCs/>
                <w:sz w:val="20"/>
              </w:rPr>
            </w:pPr>
            <w:r w:rsidRPr="00524DF7">
              <w:rPr>
                <w:rFonts w:cs="Arial"/>
                <w:iCs/>
                <w:sz w:val="20"/>
              </w:rPr>
              <w:t>1,6 bar</w:t>
            </w:r>
          </w:p>
        </w:tc>
      </w:tr>
      <w:tr w:rsidR="00B538C8" w:rsidRPr="00524DF7" w:rsidTr="000A0EEC">
        <w:trPr>
          <w:trHeight w:val="801"/>
        </w:trPr>
        <w:tc>
          <w:tcPr>
            <w:tcW w:w="1101" w:type="dxa"/>
            <w:vAlign w:val="center"/>
          </w:tcPr>
          <w:p w:rsidR="00B538C8" w:rsidRPr="00524DF7" w:rsidRDefault="00B538C8" w:rsidP="000A0EEC">
            <w:pPr>
              <w:pStyle w:val="Retraitcorpsdetexte"/>
              <w:tabs>
                <w:tab w:val="left" w:pos="7513"/>
              </w:tabs>
              <w:ind w:left="0"/>
              <w:jc w:val="center"/>
              <w:rPr>
                <w:rFonts w:cs="Arial"/>
                <w:iCs/>
                <w:sz w:val="20"/>
              </w:rPr>
            </w:pPr>
            <w:r w:rsidRPr="00524DF7">
              <w:rPr>
                <w:rFonts w:cs="Arial"/>
                <w:iCs/>
                <w:sz w:val="20"/>
              </w:rPr>
              <w:t>5</w:t>
            </w:r>
          </w:p>
        </w:tc>
        <w:tc>
          <w:tcPr>
            <w:tcW w:w="1701" w:type="dxa"/>
            <w:vAlign w:val="center"/>
          </w:tcPr>
          <w:p w:rsidR="00B538C8" w:rsidRPr="00524DF7" w:rsidRDefault="00B538C8" w:rsidP="000A0EEC">
            <w:pPr>
              <w:pStyle w:val="Retraitcorpsdetexte"/>
              <w:tabs>
                <w:tab w:val="left" w:pos="7513"/>
              </w:tabs>
              <w:ind w:left="0"/>
              <w:jc w:val="center"/>
              <w:rPr>
                <w:rFonts w:cs="Arial"/>
                <w:iCs/>
                <w:sz w:val="20"/>
              </w:rPr>
            </w:pPr>
            <w:r w:rsidRPr="00524DF7">
              <w:rPr>
                <w:rFonts w:cs="Arial"/>
                <w:iCs/>
                <w:sz w:val="20"/>
              </w:rPr>
              <w:t>Injecteurs GNV</w:t>
            </w:r>
          </w:p>
        </w:tc>
        <w:tc>
          <w:tcPr>
            <w:tcW w:w="6378" w:type="dxa"/>
            <w:vAlign w:val="center"/>
          </w:tcPr>
          <w:p w:rsidR="00B538C8" w:rsidRPr="00524DF7" w:rsidRDefault="00B538C8" w:rsidP="000A0EEC">
            <w:pPr>
              <w:pStyle w:val="Retraitcorpsdetexte"/>
              <w:tabs>
                <w:tab w:val="left" w:pos="7513"/>
              </w:tabs>
              <w:ind w:left="0"/>
              <w:jc w:val="center"/>
              <w:rPr>
                <w:rFonts w:cs="Arial"/>
                <w:iCs/>
                <w:sz w:val="20"/>
              </w:rPr>
            </w:pPr>
            <w:r w:rsidRPr="00524DF7">
              <w:rPr>
                <w:rFonts w:cs="Arial"/>
                <w:iCs/>
                <w:sz w:val="20"/>
              </w:rPr>
              <w:t>Injection du GNV dans le collecteur d'admission d'air</w:t>
            </w:r>
          </w:p>
          <w:p w:rsidR="00B538C8" w:rsidRPr="00524DF7" w:rsidRDefault="00B538C8" w:rsidP="000A0EEC">
            <w:pPr>
              <w:pStyle w:val="Retraitcorpsdetexte"/>
              <w:tabs>
                <w:tab w:val="left" w:pos="7513"/>
              </w:tabs>
              <w:ind w:left="0"/>
              <w:jc w:val="center"/>
              <w:rPr>
                <w:rFonts w:cs="Arial"/>
                <w:iCs/>
                <w:sz w:val="20"/>
              </w:rPr>
            </w:pPr>
            <w:r w:rsidRPr="00524DF7">
              <w:rPr>
                <w:rFonts w:cs="Arial"/>
                <w:iCs/>
                <w:sz w:val="20"/>
              </w:rPr>
              <w:t>(1832-1833-1834-1835)</w:t>
            </w:r>
          </w:p>
        </w:tc>
        <w:tc>
          <w:tcPr>
            <w:tcW w:w="1400" w:type="dxa"/>
            <w:vAlign w:val="center"/>
          </w:tcPr>
          <w:p w:rsidR="00B538C8" w:rsidRPr="00524DF7" w:rsidRDefault="00B538C8" w:rsidP="000A0EEC">
            <w:pPr>
              <w:pStyle w:val="Corpsdetexte"/>
              <w:tabs>
                <w:tab w:val="left" w:pos="7513"/>
              </w:tabs>
              <w:jc w:val="center"/>
              <w:rPr>
                <w:rFonts w:ascii="Arial" w:hAnsi="Arial" w:cs="Arial"/>
                <w:iCs/>
                <w:sz w:val="20"/>
              </w:rPr>
            </w:pPr>
            <w:r w:rsidRPr="00524DF7">
              <w:rPr>
                <w:rFonts w:ascii="Arial" w:hAnsi="Arial" w:cs="Arial"/>
                <w:iCs/>
                <w:sz w:val="20"/>
              </w:rPr>
              <w:t>1,6 bar</w:t>
            </w:r>
          </w:p>
        </w:tc>
      </w:tr>
      <w:tr w:rsidR="00B538C8" w:rsidRPr="00524DF7" w:rsidTr="000A0EEC">
        <w:trPr>
          <w:trHeight w:val="338"/>
        </w:trPr>
        <w:tc>
          <w:tcPr>
            <w:tcW w:w="1101" w:type="dxa"/>
            <w:vMerge w:val="restart"/>
            <w:vAlign w:val="center"/>
          </w:tcPr>
          <w:p w:rsidR="00B538C8" w:rsidRPr="00524DF7" w:rsidRDefault="00B538C8" w:rsidP="000A0EEC">
            <w:pPr>
              <w:pStyle w:val="Retraitcorpsdetexte"/>
              <w:tabs>
                <w:tab w:val="left" w:pos="7513"/>
              </w:tabs>
              <w:ind w:left="0"/>
              <w:jc w:val="center"/>
              <w:rPr>
                <w:rFonts w:cs="Arial"/>
                <w:iCs/>
                <w:sz w:val="20"/>
              </w:rPr>
            </w:pPr>
            <w:r w:rsidRPr="00524DF7">
              <w:rPr>
                <w:rFonts w:cs="Arial"/>
                <w:iCs/>
                <w:sz w:val="20"/>
              </w:rPr>
              <w:t>9</w:t>
            </w:r>
          </w:p>
        </w:tc>
        <w:tc>
          <w:tcPr>
            <w:tcW w:w="1701" w:type="dxa"/>
            <w:vMerge w:val="restart"/>
            <w:vAlign w:val="center"/>
          </w:tcPr>
          <w:p w:rsidR="00B538C8" w:rsidRPr="00524DF7" w:rsidRDefault="00B538C8" w:rsidP="000A0EEC">
            <w:pPr>
              <w:pStyle w:val="Retraitcorpsdetexte"/>
              <w:tabs>
                <w:tab w:val="left" w:pos="7513"/>
              </w:tabs>
              <w:ind w:left="0"/>
              <w:jc w:val="center"/>
              <w:rPr>
                <w:rFonts w:cs="Arial"/>
                <w:iCs/>
                <w:sz w:val="20"/>
              </w:rPr>
            </w:pPr>
            <w:r w:rsidRPr="00524DF7">
              <w:rPr>
                <w:rFonts w:cs="Arial"/>
                <w:iCs/>
                <w:sz w:val="20"/>
              </w:rPr>
              <w:t>Réservoir GNV</w:t>
            </w:r>
          </w:p>
        </w:tc>
        <w:tc>
          <w:tcPr>
            <w:tcW w:w="6378" w:type="dxa"/>
            <w:vAlign w:val="center"/>
          </w:tcPr>
          <w:p w:rsidR="00B538C8" w:rsidRPr="00524DF7" w:rsidRDefault="00B538C8" w:rsidP="000A0EEC">
            <w:pPr>
              <w:pStyle w:val="Retraitcorpsdetexte"/>
              <w:tabs>
                <w:tab w:val="left" w:pos="7513"/>
              </w:tabs>
              <w:ind w:left="0"/>
              <w:jc w:val="center"/>
              <w:rPr>
                <w:rFonts w:cs="Arial"/>
                <w:iCs/>
                <w:sz w:val="20"/>
              </w:rPr>
            </w:pPr>
            <w:r w:rsidRPr="00524DF7">
              <w:rPr>
                <w:rFonts w:cs="Arial"/>
                <w:iCs/>
                <w:sz w:val="20"/>
              </w:rPr>
              <w:t xml:space="preserve">La capacité des réservoirs GNV est de </w:t>
            </w:r>
            <w:smartTag w:uri="urn:schemas-microsoft-com:office:smarttags" w:element="metricconverter">
              <w:smartTagPr>
                <w:attr w:name="ProductID" w:val="80 litres"/>
              </w:smartTagPr>
              <w:r w:rsidRPr="00524DF7">
                <w:rPr>
                  <w:rFonts w:cs="Arial"/>
                  <w:iCs/>
                  <w:sz w:val="20"/>
                </w:rPr>
                <w:t>80 litres</w:t>
              </w:r>
            </w:smartTag>
          </w:p>
        </w:tc>
        <w:tc>
          <w:tcPr>
            <w:tcW w:w="1400" w:type="dxa"/>
            <w:vMerge w:val="restart"/>
            <w:vAlign w:val="center"/>
          </w:tcPr>
          <w:p w:rsidR="00B538C8" w:rsidRPr="00524DF7" w:rsidRDefault="00B538C8" w:rsidP="000A0EEC">
            <w:pPr>
              <w:pStyle w:val="Retraitcorpsdetexte"/>
              <w:tabs>
                <w:tab w:val="left" w:pos="7513"/>
              </w:tabs>
              <w:ind w:left="0"/>
              <w:jc w:val="center"/>
              <w:rPr>
                <w:rFonts w:cs="Arial"/>
                <w:iCs/>
                <w:sz w:val="20"/>
              </w:rPr>
            </w:pPr>
            <w:r w:rsidRPr="00524DF7">
              <w:rPr>
                <w:rFonts w:cs="Arial"/>
                <w:iCs/>
                <w:sz w:val="20"/>
              </w:rPr>
              <w:t>200 bars</w:t>
            </w:r>
          </w:p>
        </w:tc>
      </w:tr>
      <w:tr w:rsidR="00B538C8" w:rsidRPr="00524DF7" w:rsidTr="000A0EEC">
        <w:trPr>
          <w:trHeight w:val="337"/>
        </w:trPr>
        <w:tc>
          <w:tcPr>
            <w:tcW w:w="1101" w:type="dxa"/>
            <w:vMerge/>
            <w:vAlign w:val="center"/>
          </w:tcPr>
          <w:p w:rsidR="00B538C8" w:rsidRPr="00524DF7" w:rsidRDefault="00B538C8" w:rsidP="000A0EEC">
            <w:pPr>
              <w:pStyle w:val="Retraitcorpsdetexte"/>
              <w:tabs>
                <w:tab w:val="left" w:pos="7513"/>
              </w:tabs>
              <w:ind w:left="0"/>
              <w:jc w:val="center"/>
              <w:rPr>
                <w:rFonts w:cs="Arial"/>
                <w:iCs/>
                <w:sz w:val="20"/>
              </w:rPr>
            </w:pPr>
          </w:p>
        </w:tc>
        <w:tc>
          <w:tcPr>
            <w:tcW w:w="1701" w:type="dxa"/>
            <w:vMerge/>
            <w:vAlign w:val="center"/>
          </w:tcPr>
          <w:p w:rsidR="00B538C8" w:rsidRPr="00524DF7" w:rsidRDefault="00B538C8" w:rsidP="000A0EEC">
            <w:pPr>
              <w:pStyle w:val="Retraitcorpsdetexte"/>
              <w:tabs>
                <w:tab w:val="left" w:pos="7513"/>
              </w:tabs>
              <w:ind w:left="0"/>
              <w:jc w:val="center"/>
              <w:rPr>
                <w:rFonts w:cs="Arial"/>
                <w:iCs/>
                <w:sz w:val="20"/>
              </w:rPr>
            </w:pPr>
          </w:p>
        </w:tc>
        <w:tc>
          <w:tcPr>
            <w:tcW w:w="6378" w:type="dxa"/>
            <w:vAlign w:val="center"/>
          </w:tcPr>
          <w:p w:rsidR="00B538C8" w:rsidRPr="00524DF7" w:rsidRDefault="00B538C8" w:rsidP="000A0EEC">
            <w:pPr>
              <w:pStyle w:val="Retraitcorpsdetexte"/>
              <w:tabs>
                <w:tab w:val="left" w:pos="7513"/>
              </w:tabs>
              <w:ind w:left="0"/>
              <w:jc w:val="center"/>
              <w:rPr>
                <w:rFonts w:cs="Arial"/>
                <w:iCs/>
                <w:sz w:val="20"/>
              </w:rPr>
            </w:pPr>
            <w:r w:rsidRPr="00524DF7">
              <w:rPr>
                <w:rFonts w:cs="Arial"/>
                <w:iCs/>
                <w:sz w:val="20"/>
              </w:rPr>
              <w:t>Le réservoir ne doit pas contenir plus de 80 % de sa capacité de GNV (compensation de la dilatation du GNV)</w:t>
            </w:r>
          </w:p>
        </w:tc>
        <w:tc>
          <w:tcPr>
            <w:tcW w:w="1400" w:type="dxa"/>
            <w:vMerge/>
            <w:vAlign w:val="center"/>
          </w:tcPr>
          <w:p w:rsidR="00B538C8" w:rsidRPr="00524DF7" w:rsidRDefault="00B538C8" w:rsidP="000A0EEC">
            <w:pPr>
              <w:pStyle w:val="Retraitcorpsdetexte"/>
              <w:tabs>
                <w:tab w:val="left" w:pos="7513"/>
              </w:tabs>
              <w:ind w:left="0"/>
              <w:jc w:val="center"/>
              <w:rPr>
                <w:rFonts w:cs="Arial"/>
                <w:iCs/>
                <w:sz w:val="20"/>
              </w:rPr>
            </w:pPr>
          </w:p>
        </w:tc>
      </w:tr>
      <w:tr w:rsidR="00B538C8" w:rsidRPr="00524DF7" w:rsidTr="000A0EEC">
        <w:trPr>
          <w:trHeight w:val="338"/>
        </w:trPr>
        <w:tc>
          <w:tcPr>
            <w:tcW w:w="1101" w:type="dxa"/>
            <w:vMerge w:val="restart"/>
            <w:vAlign w:val="center"/>
          </w:tcPr>
          <w:p w:rsidR="00B538C8" w:rsidRPr="00524DF7" w:rsidRDefault="00B538C8" w:rsidP="000A0EEC">
            <w:pPr>
              <w:pStyle w:val="Retraitcorpsdetexte"/>
              <w:tabs>
                <w:tab w:val="left" w:pos="7513"/>
              </w:tabs>
              <w:ind w:left="0"/>
              <w:jc w:val="center"/>
              <w:rPr>
                <w:rFonts w:cs="Arial"/>
                <w:iCs/>
                <w:sz w:val="20"/>
              </w:rPr>
            </w:pPr>
            <w:r w:rsidRPr="00524DF7">
              <w:rPr>
                <w:rFonts w:cs="Arial"/>
                <w:iCs/>
                <w:sz w:val="20"/>
              </w:rPr>
              <w:t>10</w:t>
            </w:r>
          </w:p>
        </w:tc>
        <w:tc>
          <w:tcPr>
            <w:tcW w:w="1701" w:type="dxa"/>
            <w:vMerge w:val="restart"/>
            <w:vAlign w:val="center"/>
          </w:tcPr>
          <w:p w:rsidR="00B538C8" w:rsidRPr="00524DF7" w:rsidRDefault="00B538C8" w:rsidP="000A0EEC">
            <w:pPr>
              <w:pStyle w:val="Retraitcorpsdetexte"/>
              <w:tabs>
                <w:tab w:val="left" w:pos="7513"/>
              </w:tabs>
              <w:ind w:left="0"/>
              <w:jc w:val="center"/>
              <w:rPr>
                <w:rFonts w:cs="Arial"/>
                <w:iCs/>
                <w:sz w:val="20"/>
              </w:rPr>
            </w:pPr>
            <w:r w:rsidRPr="00524DF7">
              <w:rPr>
                <w:rFonts w:cs="Arial"/>
                <w:iCs/>
                <w:sz w:val="20"/>
              </w:rPr>
              <w:t>Gaine d'évent</w:t>
            </w:r>
          </w:p>
        </w:tc>
        <w:tc>
          <w:tcPr>
            <w:tcW w:w="6378" w:type="dxa"/>
            <w:vAlign w:val="center"/>
          </w:tcPr>
          <w:p w:rsidR="00B538C8" w:rsidRPr="00524DF7" w:rsidRDefault="00B538C8" w:rsidP="000A0EEC">
            <w:pPr>
              <w:pStyle w:val="Retraitcorpsdetexte"/>
              <w:tabs>
                <w:tab w:val="left" w:pos="7513"/>
              </w:tabs>
              <w:ind w:left="0"/>
              <w:jc w:val="center"/>
              <w:rPr>
                <w:rFonts w:cs="Arial"/>
                <w:iCs/>
                <w:sz w:val="20"/>
              </w:rPr>
            </w:pPr>
            <w:r w:rsidRPr="00524DF7">
              <w:rPr>
                <w:rFonts w:cs="Arial"/>
                <w:iCs/>
                <w:sz w:val="20"/>
              </w:rPr>
              <w:t>La gaine d'évent dirige le GNV en dehors de l'habitacle véhicule en cas de fuite entre l'orifice de remplissage "C" et le réservoir de GNV.</w:t>
            </w:r>
          </w:p>
        </w:tc>
        <w:tc>
          <w:tcPr>
            <w:tcW w:w="1400" w:type="dxa"/>
            <w:vMerge w:val="restart"/>
            <w:vAlign w:val="center"/>
          </w:tcPr>
          <w:p w:rsidR="00B538C8" w:rsidRPr="00524DF7" w:rsidRDefault="00B538C8" w:rsidP="000A0EEC">
            <w:pPr>
              <w:pStyle w:val="Retraitcorpsdetexte"/>
              <w:tabs>
                <w:tab w:val="left" w:pos="7513"/>
              </w:tabs>
              <w:ind w:left="0"/>
              <w:jc w:val="center"/>
              <w:rPr>
                <w:rFonts w:cs="Arial"/>
                <w:iCs/>
                <w:sz w:val="20"/>
              </w:rPr>
            </w:pPr>
            <w:r w:rsidRPr="00524DF7">
              <w:rPr>
                <w:rFonts w:cs="Arial"/>
                <w:iCs/>
                <w:sz w:val="20"/>
              </w:rPr>
              <w:t>200 bars</w:t>
            </w:r>
          </w:p>
        </w:tc>
      </w:tr>
      <w:tr w:rsidR="00B538C8" w:rsidRPr="00524DF7" w:rsidTr="000A0EEC">
        <w:trPr>
          <w:trHeight w:val="337"/>
        </w:trPr>
        <w:tc>
          <w:tcPr>
            <w:tcW w:w="1101" w:type="dxa"/>
            <w:vMerge/>
            <w:vAlign w:val="center"/>
          </w:tcPr>
          <w:p w:rsidR="00B538C8" w:rsidRPr="00524DF7" w:rsidRDefault="00B538C8" w:rsidP="000A0EEC">
            <w:pPr>
              <w:pStyle w:val="Retraitcorpsdetexte"/>
              <w:tabs>
                <w:tab w:val="left" w:pos="7513"/>
              </w:tabs>
              <w:ind w:left="0"/>
              <w:jc w:val="center"/>
              <w:rPr>
                <w:rFonts w:cs="Arial"/>
                <w:iCs/>
                <w:sz w:val="20"/>
              </w:rPr>
            </w:pPr>
          </w:p>
        </w:tc>
        <w:tc>
          <w:tcPr>
            <w:tcW w:w="1701" w:type="dxa"/>
            <w:vMerge/>
            <w:vAlign w:val="center"/>
          </w:tcPr>
          <w:p w:rsidR="00B538C8" w:rsidRPr="00524DF7" w:rsidRDefault="00B538C8" w:rsidP="000A0EEC">
            <w:pPr>
              <w:pStyle w:val="Retraitcorpsdetexte"/>
              <w:tabs>
                <w:tab w:val="left" w:pos="7513"/>
              </w:tabs>
              <w:ind w:left="0"/>
              <w:jc w:val="center"/>
              <w:rPr>
                <w:rFonts w:cs="Arial"/>
                <w:iCs/>
                <w:sz w:val="20"/>
              </w:rPr>
            </w:pPr>
          </w:p>
        </w:tc>
        <w:tc>
          <w:tcPr>
            <w:tcW w:w="6378" w:type="dxa"/>
            <w:vAlign w:val="center"/>
          </w:tcPr>
          <w:p w:rsidR="00B538C8" w:rsidRPr="00524DF7" w:rsidRDefault="00B538C8" w:rsidP="000A0EEC">
            <w:pPr>
              <w:pStyle w:val="Retraitcorpsdetexte"/>
              <w:tabs>
                <w:tab w:val="left" w:pos="7513"/>
              </w:tabs>
              <w:ind w:left="0"/>
              <w:jc w:val="center"/>
              <w:rPr>
                <w:rFonts w:cs="Arial"/>
                <w:iCs/>
                <w:sz w:val="20"/>
              </w:rPr>
            </w:pPr>
            <w:r w:rsidRPr="00524DF7">
              <w:rPr>
                <w:rFonts w:cs="Arial"/>
                <w:iCs/>
                <w:sz w:val="20"/>
              </w:rPr>
              <w:t>L'habitacle est protégé du GNV en cas de remplissage défectueux</w:t>
            </w:r>
          </w:p>
        </w:tc>
        <w:tc>
          <w:tcPr>
            <w:tcW w:w="1400" w:type="dxa"/>
            <w:vMerge/>
            <w:vAlign w:val="center"/>
          </w:tcPr>
          <w:p w:rsidR="00B538C8" w:rsidRPr="00524DF7" w:rsidRDefault="00B538C8" w:rsidP="000A0EEC">
            <w:pPr>
              <w:pStyle w:val="Retraitcorpsdetexte"/>
              <w:tabs>
                <w:tab w:val="left" w:pos="7513"/>
              </w:tabs>
              <w:ind w:left="0"/>
              <w:jc w:val="center"/>
              <w:rPr>
                <w:rFonts w:cs="Arial"/>
                <w:iCs/>
                <w:sz w:val="20"/>
              </w:rPr>
            </w:pPr>
          </w:p>
        </w:tc>
      </w:tr>
      <w:tr w:rsidR="00B538C8" w:rsidRPr="00524DF7" w:rsidTr="000A0EEC">
        <w:tc>
          <w:tcPr>
            <w:tcW w:w="1101" w:type="dxa"/>
            <w:vAlign w:val="center"/>
          </w:tcPr>
          <w:p w:rsidR="00B538C8" w:rsidRPr="00524DF7" w:rsidRDefault="00B538C8" w:rsidP="000A0EEC">
            <w:pPr>
              <w:pStyle w:val="Retraitcorpsdetexte"/>
              <w:tabs>
                <w:tab w:val="left" w:pos="7513"/>
              </w:tabs>
              <w:ind w:left="0"/>
              <w:jc w:val="center"/>
              <w:rPr>
                <w:rFonts w:cs="Arial"/>
                <w:iCs/>
                <w:sz w:val="20"/>
              </w:rPr>
            </w:pPr>
            <w:r w:rsidRPr="00524DF7">
              <w:rPr>
                <w:rFonts w:cs="Arial"/>
                <w:iCs/>
                <w:sz w:val="20"/>
              </w:rPr>
              <w:t>11et 16</w:t>
            </w:r>
          </w:p>
        </w:tc>
        <w:tc>
          <w:tcPr>
            <w:tcW w:w="1701" w:type="dxa"/>
            <w:vAlign w:val="center"/>
          </w:tcPr>
          <w:p w:rsidR="00B538C8" w:rsidRPr="00524DF7" w:rsidRDefault="00B538C8" w:rsidP="000A0EEC">
            <w:pPr>
              <w:pStyle w:val="Retraitcorpsdetexte"/>
              <w:tabs>
                <w:tab w:val="left" w:pos="7513"/>
              </w:tabs>
              <w:ind w:left="0"/>
              <w:jc w:val="center"/>
              <w:rPr>
                <w:rFonts w:cs="Arial"/>
                <w:iCs/>
                <w:sz w:val="20"/>
              </w:rPr>
            </w:pPr>
            <w:r w:rsidRPr="00524DF7">
              <w:rPr>
                <w:rFonts w:cs="Arial"/>
                <w:iCs/>
                <w:sz w:val="20"/>
              </w:rPr>
              <w:t>Electrovanne1et 2 réservoirs GNV</w:t>
            </w:r>
          </w:p>
        </w:tc>
        <w:tc>
          <w:tcPr>
            <w:tcW w:w="6378" w:type="dxa"/>
            <w:vAlign w:val="center"/>
          </w:tcPr>
          <w:p w:rsidR="00B538C8" w:rsidRPr="00524DF7" w:rsidRDefault="00B538C8" w:rsidP="000A0EEC">
            <w:pPr>
              <w:pStyle w:val="Retraitcorpsdetexte"/>
              <w:tabs>
                <w:tab w:val="left" w:pos="7513"/>
              </w:tabs>
              <w:ind w:left="0"/>
              <w:jc w:val="center"/>
              <w:rPr>
                <w:rFonts w:cs="Arial"/>
                <w:iCs/>
                <w:sz w:val="20"/>
              </w:rPr>
            </w:pPr>
            <w:r w:rsidRPr="00524DF7">
              <w:rPr>
                <w:rFonts w:cs="Arial"/>
                <w:iCs/>
                <w:sz w:val="20"/>
              </w:rPr>
              <w:t>L'électrovanne coupe le GNV en sortie du réservoir GNV en cas de fuite sur le circuit haute pression (1803 et 1803 bis)</w:t>
            </w:r>
          </w:p>
        </w:tc>
        <w:tc>
          <w:tcPr>
            <w:tcW w:w="1400" w:type="dxa"/>
            <w:vAlign w:val="center"/>
          </w:tcPr>
          <w:p w:rsidR="00B538C8" w:rsidRPr="00524DF7" w:rsidRDefault="00B538C8" w:rsidP="000A0EEC">
            <w:pPr>
              <w:pStyle w:val="Retraitcorpsdetexte"/>
              <w:tabs>
                <w:tab w:val="left" w:pos="7513"/>
              </w:tabs>
              <w:ind w:left="0"/>
              <w:jc w:val="center"/>
              <w:rPr>
                <w:rFonts w:cs="Arial"/>
                <w:iCs/>
                <w:sz w:val="20"/>
              </w:rPr>
            </w:pPr>
            <w:r w:rsidRPr="00524DF7">
              <w:rPr>
                <w:rFonts w:cs="Arial"/>
                <w:iCs/>
                <w:sz w:val="20"/>
              </w:rPr>
              <w:t>200 bars</w:t>
            </w:r>
          </w:p>
        </w:tc>
      </w:tr>
      <w:tr w:rsidR="00B538C8" w:rsidRPr="00524DF7" w:rsidTr="000A0EEC">
        <w:trPr>
          <w:trHeight w:val="338"/>
        </w:trPr>
        <w:tc>
          <w:tcPr>
            <w:tcW w:w="1101" w:type="dxa"/>
            <w:vMerge w:val="restart"/>
            <w:vAlign w:val="center"/>
          </w:tcPr>
          <w:p w:rsidR="00B538C8" w:rsidRPr="00524DF7" w:rsidRDefault="00B538C8" w:rsidP="000A0EEC">
            <w:pPr>
              <w:pStyle w:val="Retraitcorpsdetexte"/>
              <w:tabs>
                <w:tab w:val="left" w:pos="7513"/>
              </w:tabs>
              <w:ind w:left="0"/>
              <w:jc w:val="center"/>
              <w:rPr>
                <w:rFonts w:cs="Arial"/>
                <w:iCs/>
                <w:sz w:val="20"/>
              </w:rPr>
            </w:pPr>
            <w:r w:rsidRPr="00524DF7">
              <w:rPr>
                <w:rFonts w:cs="Arial"/>
                <w:iCs/>
                <w:sz w:val="20"/>
              </w:rPr>
              <w:t>12</w:t>
            </w:r>
          </w:p>
        </w:tc>
        <w:tc>
          <w:tcPr>
            <w:tcW w:w="1701" w:type="dxa"/>
            <w:vMerge w:val="restart"/>
            <w:vAlign w:val="center"/>
          </w:tcPr>
          <w:p w:rsidR="00B538C8" w:rsidRPr="00524DF7" w:rsidRDefault="00B538C8" w:rsidP="000A0EEC">
            <w:pPr>
              <w:pStyle w:val="Retraitcorpsdetexte"/>
              <w:tabs>
                <w:tab w:val="left" w:pos="7513"/>
              </w:tabs>
              <w:ind w:left="0"/>
              <w:jc w:val="center"/>
              <w:rPr>
                <w:rFonts w:cs="Arial"/>
                <w:iCs/>
                <w:sz w:val="20"/>
              </w:rPr>
            </w:pPr>
            <w:r w:rsidRPr="00524DF7">
              <w:rPr>
                <w:rFonts w:cs="Arial"/>
                <w:iCs/>
                <w:sz w:val="20"/>
              </w:rPr>
              <w:t>Raccord en "Té"</w:t>
            </w:r>
          </w:p>
        </w:tc>
        <w:tc>
          <w:tcPr>
            <w:tcW w:w="6378" w:type="dxa"/>
            <w:vAlign w:val="center"/>
          </w:tcPr>
          <w:p w:rsidR="00B538C8" w:rsidRPr="00524DF7" w:rsidRDefault="00B538C8" w:rsidP="000A0EEC">
            <w:pPr>
              <w:pStyle w:val="Retraitcorpsdetexte"/>
              <w:tabs>
                <w:tab w:val="left" w:pos="7513"/>
              </w:tabs>
              <w:ind w:left="0"/>
              <w:jc w:val="center"/>
              <w:rPr>
                <w:rFonts w:cs="Arial"/>
                <w:iCs/>
                <w:sz w:val="20"/>
              </w:rPr>
            </w:pPr>
            <w:r w:rsidRPr="00524DF7">
              <w:rPr>
                <w:rFonts w:cs="Arial"/>
                <w:iCs/>
                <w:sz w:val="20"/>
              </w:rPr>
              <w:t>Permet de raccorder le circuit haute pression au détendeur GNV</w:t>
            </w:r>
          </w:p>
        </w:tc>
        <w:tc>
          <w:tcPr>
            <w:tcW w:w="1400" w:type="dxa"/>
            <w:vMerge w:val="restart"/>
            <w:vAlign w:val="center"/>
          </w:tcPr>
          <w:p w:rsidR="00B538C8" w:rsidRPr="00524DF7" w:rsidRDefault="00B538C8" w:rsidP="000A0EEC">
            <w:pPr>
              <w:pStyle w:val="Retraitcorpsdetexte"/>
              <w:tabs>
                <w:tab w:val="left" w:pos="7513"/>
              </w:tabs>
              <w:ind w:left="0"/>
              <w:jc w:val="center"/>
              <w:rPr>
                <w:rFonts w:cs="Arial"/>
                <w:iCs/>
                <w:sz w:val="20"/>
              </w:rPr>
            </w:pPr>
            <w:r w:rsidRPr="00524DF7">
              <w:rPr>
                <w:rFonts w:cs="Arial"/>
                <w:iCs/>
                <w:sz w:val="20"/>
              </w:rPr>
              <w:t>200 bars</w:t>
            </w:r>
          </w:p>
        </w:tc>
      </w:tr>
      <w:tr w:rsidR="00B538C8" w:rsidRPr="00524DF7" w:rsidTr="000A0EEC">
        <w:trPr>
          <w:trHeight w:val="337"/>
        </w:trPr>
        <w:tc>
          <w:tcPr>
            <w:tcW w:w="1101" w:type="dxa"/>
            <w:vMerge/>
            <w:vAlign w:val="center"/>
          </w:tcPr>
          <w:p w:rsidR="00B538C8" w:rsidRPr="00524DF7" w:rsidRDefault="00B538C8" w:rsidP="000A0EEC">
            <w:pPr>
              <w:pStyle w:val="Retraitcorpsdetexte"/>
              <w:tabs>
                <w:tab w:val="left" w:pos="7513"/>
              </w:tabs>
              <w:ind w:left="0"/>
              <w:jc w:val="center"/>
              <w:rPr>
                <w:rFonts w:cs="Arial"/>
                <w:iCs/>
                <w:sz w:val="20"/>
              </w:rPr>
            </w:pPr>
          </w:p>
        </w:tc>
        <w:tc>
          <w:tcPr>
            <w:tcW w:w="1701" w:type="dxa"/>
            <w:vMerge/>
            <w:vAlign w:val="center"/>
          </w:tcPr>
          <w:p w:rsidR="00B538C8" w:rsidRPr="00524DF7" w:rsidRDefault="00B538C8" w:rsidP="000A0EEC">
            <w:pPr>
              <w:pStyle w:val="Retraitcorpsdetexte"/>
              <w:tabs>
                <w:tab w:val="left" w:pos="7513"/>
              </w:tabs>
              <w:ind w:left="0"/>
              <w:jc w:val="center"/>
              <w:rPr>
                <w:rFonts w:cs="Arial"/>
                <w:iCs/>
                <w:sz w:val="20"/>
              </w:rPr>
            </w:pPr>
          </w:p>
        </w:tc>
        <w:tc>
          <w:tcPr>
            <w:tcW w:w="6378" w:type="dxa"/>
            <w:vAlign w:val="center"/>
          </w:tcPr>
          <w:p w:rsidR="00B538C8" w:rsidRPr="00524DF7" w:rsidRDefault="00B538C8" w:rsidP="000A0EEC">
            <w:pPr>
              <w:pStyle w:val="Retraitcorpsdetexte"/>
              <w:tabs>
                <w:tab w:val="left" w:pos="7513"/>
              </w:tabs>
              <w:ind w:left="0"/>
              <w:jc w:val="center"/>
              <w:rPr>
                <w:rFonts w:cs="Arial"/>
                <w:iCs/>
                <w:sz w:val="20"/>
              </w:rPr>
            </w:pPr>
            <w:r w:rsidRPr="00524DF7">
              <w:rPr>
                <w:rFonts w:cs="Arial"/>
                <w:iCs/>
                <w:sz w:val="20"/>
              </w:rPr>
              <w:t>Permet de connecter le capteur de pression pour déterminer le remplissage du réservoir GNV</w:t>
            </w:r>
          </w:p>
        </w:tc>
        <w:tc>
          <w:tcPr>
            <w:tcW w:w="1400" w:type="dxa"/>
            <w:vMerge/>
            <w:vAlign w:val="center"/>
          </w:tcPr>
          <w:p w:rsidR="00B538C8" w:rsidRPr="00524DF7" w:rsidRDefault="00B538C8" w:rsidP="000A0EEC">
            <w:pPr>
              <w:pStyle w:val="Retraitcorpsdetexte"/>
              <w:tabs>
                <w:tab w:val="left" w:pos="7513"/>
              </w:tabs>
              <w:ind w:left="0"/>
              <w:jc w:val="center"/>
              <w:rPr>
                <w:rFonts w:cs="Arial"/>
                <w:iCs/>
                <w:sz w:val="20"/>
              </w:rPr>
            </w:pPr>
          </w:p>
        </w:tc>
      </w:tr>
      <w:tr w:rsidR="00B538C8" w:rsidRPr="00524DF7" w:rsidTr="000A0EEC">
        <w:tc>
          <w:tcPr>
            <w:tcW w:w="1101" w:type="dxa"/>
            <w:vAlign w:val="center"/>
          </w:tcPr>
          <w:p w:rsidR="00B538C8" w:rsidRPr="00524DF7" w:rsidRDefault="00B538C8" w:rsidP="000A0EEC">
            <w:pPr>
              <w:pStyle w:val="Retraitcorpsdetexte"/>
              <w:tabs>
                <w:tab w:val="left" w:pos="7513"/>
              </w:tabs>
              <w:ind w:left="0"/>
              <w:jc w:val="center"/>
              <w:rPr>
                <w:rFonts w:cs="Arial"/>
                <w:iCs/>
                <w:sz w:val="20"/>
              </w:rPr>
            </w:pPr>
            <w:r w:rsidRPr="00524DF7">
              <w:rPr>
                <w:rFonts w:cs="Arial"/>
                <w:iCs/>
                <w:sz w:val="20"/>
              </w:rPr>
              <w:t>13</w:t>
            </w:r>
          </w:p>
        </w:tc>
        <w:tc>
          <w:tcPr>
            <w:tcW w:w="1701" w:type="dxa"/>
            <w:vAlign w:val="center"/>
          </w:tcPr>
          <w:p w:rsidR="00B538C8" w:rsidRPr="00524DF7" w:rsidRDefault="00B538C8" w:rsidP="000A0EEC">
            <w:pPr>
              <w:pStyle w:val="Retraitcorpsdetexte"/>
              <w:tabs>
                <w:tab w:val="left" w:pos="7513"/>
              </w:tabs>
              <w:ind w:left="0"/>
              <w:jc w:val="center"/>
              <w:rPr>
                <w:rFonts w:cs="Arial"/>
                <w:iCs/>
                <w:sz w:val="20"/>
              </w:rPr>
            </w:pPr>
            <w:r w:rsidRPr="00524DF7">
              <w:rPr>
                <w:rFonts w:cs="Arial"/>
                <w:iCs/>
                <w:sz w:val="20"/>
              </w:rPr>
              <w:t>Capteur de pression GNV</w:t>
            </w:r>
          </w:p>
        </w:tc>
        <w:tc>
          <w:tcPr>
            <w:tcW w:w="6378" w:type="dxa"/>
            <w:vAlign w:val="center"/>
          </w:tcPr>
          <w:p w:rsidR="00B538C8" w:rsidRPr="00524DF7" w:rsidRDefault="00B538C8" w:rsidP="000A0EEC">
            <w:pPr>
              <w:pStyle w:val="Retraitcorpsdetexte"/>
              <w:tabs>
                <w:tab w:val="left" w:pos="7513"/>
              </w:tabs>
              <w:ind w:left="0"/>
              <w:jc w:val="center"/>
              <w:rPr>
                <w:rFonts w:cs="Arial"/>
                <w:iCs/>
                <w:sz w:val="20"/>
              </w:rPr>
            </w:pPr>
            <w:r w:rsidRPr="00524DF7">
              <w:rPr>
                <w:rFonts w:cs="Arial"/>
                <w:iCs/>
                <w:sz w:val="20"/>
              </w:rPr>
              <w:t>Information de pression pour déterminer le taux de remplissage du réservoir GNV (1817)</w:t>
            </w:r>
          </w:p>
        </w:tc>
        <w:tc>
          <w:tcPr>
            <w:tcW w:w="1400" w:type="dxa"/>
            <w:vAlign w:val="center"/>
          </w:tcPr>
          <w:p w:rsidR="00B538C8" w:rsidRPr="00524DF7" w:rsidRDefault="00B538C8" w:rsidP="000A0EEC">
            <w:pPr>
              <w:pStyle w:val="Retraitcorpsdetexte"/>
              <w:tabs>
                <w:tab w:val="left" w:pos="7513"/>
              </w:tabs>
              <w:ind w:left="0"/>
              <w:jc w:val="center"/>
              <w:rPr>
                <w:rFonts w:cs="Arial"/>
                <w:iCs/>
                <w:sz w:val="20"/>
              </w:rPr>
            </w:pPr>
            <w:r w:rsidRPr="00524DF7">
              <w:rPr>
                <w:rFonts w:cs="Arial"/>
                <w:iCs/>
                <w:sz w:val="20"/>
              </w:rPr>
              <w:t>200 bars</w:t>
            </w:r>
          </w:p>
        </w:tc>
      </w:tr>
      <w:tr w:rsidR="00B538C8" w:rsidRPr="00524DF7" w:rsidTr="000A0EEC">
        <w:tc>
          <w:tcPr>
            <w:tcW w:w="1101" w:type="dxa"/>
            <w:vAlign w:val="center"/>
          </w:tcPr>
          <w:p w:rsidR="00B538C8" w:rsidRPr="00524DF7" w:rsidRDefault="00B538C8" w:rsidP="000A0EEC">
            <w:pPr>
              <w:pStyle w:val="Retraitcorpsdetexte"/>
              <w:tabs>
                <w:tab w:val="left" w:pos="7513"/>
              </w:tabs>
              <w:ind w:left="0"/>
              <w:jc w:val="center"/>
              <w:rPr>
                <w:rFonts w:cs="Arial"/>
                <w:iCs/>
                <w:sz w:val="20"/>
              </w:rPr>
            </w:pPr>
            <w:r w:rsidRPr="00524DF7">
              <w:rPr>
                <w:rFonts w:cs="Arial"/>
                <w:iCs/>
                <w:sz w:val="20"/>
              </w:rPr>
              <w:t>14</w:t>
            </w:r>
          </w:p>
        </w:tc>
        <w:tc>
          <w:tcPr>
            <w:tcW w:w="1701" w:type="dxa"/>
            <w:vAlign w:val="center"/>
          </w:tcPr>
          <w:p w:rsidR="00B538C8" w:rsidRPr="00524DF7" w:rsidRDefault="00B538C8" w:rsidP="000A0EEC">
            <w:pPr>
              <w:pStyle w:val="Retraitcorpsdetexte"/>
              <w:tabs>
                <w:tab w:val="left" w:pos="7513"/>
              </w:tabs>
              <w:ind w:left="0"/>
              <w:jc w:val="center"/>
              <w:rPr>
                <w:rFonts w:cs="Arial"/>
                <w:iCs/>
                <w:sz w:val="20"/>
              </w:rPr>
            </w:pPr>
            <w:r w:rsidRPr="00524DF7">
              <w:rPr>
                <w:rFonts w:cs="Arial"/>
                <w:iCs/>
                <w:sz w:val="20"/>
              </w:rPr>
              <w:t>Electrovanne détendeur GNV</w:t>
            </w:r>
          </w:p>
        </w:tc>
        <w:tc>
          <w:tcPr>
            <w:tcW w:w="6378" w:type="dxa"/>
            <w:vAlign w:val="center"/>
          </w:tcPr>
          <w:p w:rsidR="00B538C8" w:rsidRPr="00524DF7" w:rsidRDefault="00B538C8" w:rsidP="000A0EEC">
            <w:pPr>
              <w:pStyle w:val="Retraitcorpsdetexte"/>
              <w:tabs>
                <w:tab w:val="left" w:pos="7513"/>
              </w:tabs>
              <w:ind w:left="0"/>
              <w:jc w:val="center"/>
              <w:rPr>
                <w:rFonts w:cs="Arial"/>
                <w:iCs/>
                <w:sz w:val="20"/>
              </w:rPr>
            </w:pPr>
            <w:r w:rsidRPr="00524DF7">
              <w:rPr>
                <w:rFonts w:cs="Arial"/>
                <w:iCs/>
                <w:sz w:val="20"/>
              </w:rPr>
              <w:t>Elle permet de couper le GNV en entrée du détendeur GNV en cas de fuite sur celui-ci (1839)</w:t>
            </w:r>
          </w:p>
        </w:tc>
        <w:tc>
          <w:tcPr>
            <w:tcW w:w="1400" w:type="dxa"/>
            <w:vAlign w:val="center"/>
          </w:tcPr>
          <w:p w:rsidR="00B538C8" w:rsidRPr="00524DF7" w:rsidRDefault="00B538C8" w:rsidP="000A0EEC">
            <w:pPr>
              <w:pStyle w:val="Retraitcorpsdetexte"/>
              <w:tabs>
                <w:tab w:val="left" w:pos="7513"/>
              </w:tabs>
              <w:ind w:left="0"/>
              <w:jc w:val="center"/>
              <w:rPr>
                <w:rFonts w:cs="Arial"/>
                <w:iCs/>
                <w:sz w:val="20"/>
              </w:rPr>
            </w:pPr>
          </w:p>
        </w:tc>
      </w:tr>
      <w:tr w:rsidR="00B538C8" w:rsidRPr="00524DF7" w:rsidTr="000A0EEC">
        <w:trPr>
          <w:trHeight w:val="473"/>
        </w:trPr>
        <w:tc>
          <w:tcPr>
            <w:tcW w:w="1101" w:type="dxa"/>
            <w:vMerge w:val="restart"/>
            <w:vAlign w:val="center"/>
          </w:tcPr>
          <w:p w:rsidR="00B538C8" w:rsidRPr="00524DF7" w:rsidRDefault="00B538C8" w:rsidP="000A0EEC">
            <w:pPr>
              <w:pStyle w:val="Retraitcorpsdetexte"/>
              <w:tabs>
                <w:tab w:val="left" w:pos="7513"/>
              </w:tabs>
              <w:ind w:left="0"/>
              <w:jc w:val="center"/>
              <w:rPr>
                <w:rFonts w:cs="Arial"/>
                <w:iCs/>
                <w:sz w:val="20"/>
              </w:rPr>
            </w:pPr>
            <w:r w:rsidRPr="00524DF7">
              <w:rPr>
                <w:rFonts w:cs="Arial"/>
                <w:iCs/>
                <w:sz w:val="20"/>
              </w:rPr>
              <w:t>15</w:t>
            </w:r>
          </w:p>
        </w:tc>
        <w:tc>
          <w:tcPr>
            <w:tcW w:w="1701" w:type="dxa"/>
            <w:vMerge w:val="restart"/>
            <w:vAlign w:val="center"/>
          </w:tcPr>
          <w:p w:rsidR="00B538C8" w:rsidRPr="00524DF7" w:rsidRDefault="00B538C8" w:rsidP="000A0EEC">
            <w:pPr>
              <w:pStyle w:val="Retraitcorpsdetexte"/>
              <w:tabs>
                <w:tab w:val="left" w:pos="7513"/>
              </w:tabs>
              <w:ind w:left="0"/>
              <w:jc w:val="center"/>
              <w:rPr>
                <w:rFonts w:cs="Arial"/>
                <w:iCs/>
                <w:sz w:val="20"/>
              </w:rPr>
            </w:pPr>
            <w:r w:rsidRPr="00524DF7">
              <w:rPr>
                <w:rFonts w:cs="Arial"/>
                <w:iCs/>
                <w:sz w:val="20"/>
              </w:rPr>
              <w:t>Détendeur GNV</w:t>
            </w:r>
          </w:p>
        </w:tc>
        <w:tc>
          <w:tcPr>
            <w:tcW w:w="6378" w:type="dxa"/>
            <w:vMerge w:val="restart"/>
            <w:vAlign w:val="center"/>
          </w:tcPr>
          <w:p w:rsidR="00B538C8" w:rsidRPr="00524DF7" w:rsidRDefault="00B538C8" w:rsidP="000A0EEC">
            <w:pPr>
              <w:pStyle w:val="Retraitcorpsdetexte"/>
              <w:tabs>
                <w:tab w:val="left" w:pos="7513"/>
              </w:tabs>
              <w:ind w:left="0"/>
              <w:jc w:val="center"/>
              <w:rPr>
                <w:rFonts w:cs="Arial"/>
                <w:iCs/>
                <w:sz w:val="20"/>
              </w:rPr>
            </w:pPr>
            <w:r w:rsidRPr="00524DF7">
              <w:rPr>
                <w:rFonts w:cs="Arial"/>
                <w:iCs/>
                <w:sz w:val="20"/>
              </w:rPr>
              <w:t>Le détendeur GNV fait chuter la pression du GNV de 200 bars (réservoir plein) à une pression constante de 1,6 bar</w:t>
            </w:r>
          </w:p>
        </w:tc>
        <w:tc>
          <w:tcPr>
            <w:tcW w:w="1400" w:type="dxa"/>
            <w:vAlign w:val="center"/>
          </w:tcPr>
          <w:p w:rsidR="00B538C8" w:rsidRPr="00524DF7" w:rsidRDefault="00B538C8" w:rsidP="000A0EEC">
            <w:pPr>
              <w:pStyle w:val="Retraitcorpsdetexte"/>
              <w:tabs>
                <w:tab w:val="left" w:pos="7513"/>
              </w:tabs>
              <w:ind w:left="0"/>
              <w:jc w:val="center"/>
              <w:rPr>
                <w:rFonts w:cs="Arial"/>
                <w:iCs/>
                <w:sz w:val="20"/>
              </w:rPr>
            </w:pPr>
            <w:r w:rsidRPr="00524DF7">
              <w:rPr>
                <w:rFonts w:cs="Arial"/>
                <w:iCs/>
                <w:sz w:val="20"/>
              </w:rPr>
              <w:t>Entrée : 200 bars</w:t>
            </w:r>
          </w:p>
        </w:tc>
      </w:tr>
      <w:tr w:rsidR="00B538C8" w:rsidRPr="00524DF7" w:rsidTr="000A0EEC">
        <w:trPr>
          <w:trHeight w:val="472"/>
        </w:trPr>
        <w:tc>
          <w:tcPr>
            <w:tcW w:w="1101" w:type="dxa"/>
            <w:vMerge/>
            <w:vAlign w:val="center"/>
          </w:tcPr>
          <w:p w:rsidR="00B538C8" w:rsidRPr="00524DF7" w:rsidRDefault="00B538C8" w:rsidP="000A0EEC">
            <w:pPr>
              <w:pStyle w:val="Retraitcorpsdetexte"/>
              <w:tabs>
                <w:tab w:val="left" w:pos="7513"/>
              </w:tabs>
              <w:ind w:left="0"/>
              <w:jc w:val="center"/>
              <w:rPr>
                <w:rFonts w:cs="Arial"/>
                <w:iCs/>
                <w:sz w:val="20"/>
              </w:rPr>
            </w:pPr>
          </w:p>
        </w:tc>
        <w:tc>
          <w:tcPr>
            <w:tcW w:w="1701" w:type="dxa"/>
            <w:vMerge/>
            <w:vAlign w:val="center"/>
          </w:tcPr>
          <w:p w:rsidR="00B538C8" w:rsidRPr="00524DF7" w:rsidRDefault="00B538C8" w:rsidP="000A0EEC">
            <w:pPr>
              <w:pStyle w:val="Retraitcorpsdetexte"/>
              <w:tabs>
                <w:tab w:val="left" w:pos="7513"/>
              </w:tabs>
              <w:ind w:left="0"/>
              <w:jc w:val="center"/>
              <w:rPr>
                <w:rFonts w:cs="Arial"/>
                <w:iCs/>
                <w:sz w:val="20"/>
              </w:rPr>
            </w:pPr>
          </w:p>
        </w:tc>
        <w:tc>
          <w:tcPr>
            <w:tcW w:w="6378" w:type="dxa"/>
            <w:vMerge/>
            <w:vAlign w:val="center"/>
          </w:tcPr>
          <w:p w:rsidR="00B538C8" w:rsidRPr="00524DF7" w:rsidRDefault="00B538C8" w:rsidP="000A0EEC">
            <w:pPr>
              <w:pStyle w:val="Retraitcorpsdetexte"/>
              <w:tabs>
                <w:tab w:val="left" w:pos="7513"/>
              </w:tabs>
              <w:ind w:left="0"/>
              <w:jc w:val="center"/>
              <w:rPr>
                <w:rFonts w:cs="Arial"/>
                <w:iCs/>
                <w:sz w:val="20"/>
              </w:rPr>
            </w:pPr>
          </w:p>
        </w:tc>
        <w:tc>
          <w:tcPr>
            <w:tcW w:w="1400" w:type="dxa"/>
            <w:vAlign w:val="center"/>
          </w:tcPr>
          <w:p w:rsidR="00B538C8" w:rsidRPr="00524DF7" w:rsidRDefault="00B538C8" w:rsidP="000A0EEC">
            <w:pPr>
              <w:pStyle w:val="Retraitcorpsdetexte"/>
              <w:tabs>
                <w:tab w:val="left" w:pos="7513"/>
              </w:tabs>
              <w:ind w:left="0"/>
              <w:jc w:val="center"/>
              <w:rPr>
                <w:rFonts w:cs="Arial"/>
                <w:iCs/>
                <w:sz w:val="20"/>
              </w:rPr>
            </w:pPr>
            <w:r w:rsidRPr="00524DF7">
              <w:rPr>
                <w:rFonts w:cs="Arial"/>
                <w:iCs/>
                <w:sz w:val="20"/>
              </w:rPr>
              <w:t>Sortie : 1,6 bar</w:t>
            </w:r>
          </w:p>
        </w:tc>
      </w:tr>
      <w:tr w:rsidR="00B538C8" w:rsidRPr="00524DF7" w:rsidTr="000A0EEC">
        <w:tc>
          <w:tcPr>
            <w:tcW w:w="1101" w:type="dxa"/>
          </w:tcPr>
          <w:p w:rsidR="00B538C8" w:rsidRPr="00524DF7" w:rsidRDefault="00B538C8" w:rsidP="000A0EEC">
            <w:pPr>
              <w:pStyle w:val="Retraitcorpsdetexte"/>
              <w:tabs>
                <w:tab w:val="left" w:pos="7513"/>
              </w:tabs>
              <w:ind w:left="0"/>
              <w:jc w:val="center"/>
              <w:rPr>
                <w:rFonts w:cs="Arial"/>
                <w:iCs/>
                <w:sz w:val="20"/>
              </w:rPr>
            </w:pPr>
            <w:r w:rsidRPr="00524DF7">
              <w:rPr>
                <w:rFonts w:cs="Arial"/>
                <w:iCs/>
                <w:sz w:val="20"/>
              </w:rPr>
              <w:t>6</w:t>
            </w:r>
          </w:p>
        </w:tc>
        <w:tc>
          <w:tcPr>
            <w:tcW w:w="1701" w:type="dxa"/>
          </w:tcPr>
          <w:p w:rsidR="00B538C8" w:rsidRPr="00524DF7" w:rsidRDefault="00B538C8" w:rsidP="000A0EEC">
            <w:pPr>
              <w:pStyle w:val="Retraitcorpsdetexte"/>
              <w:tabs>
                <w:tab w:val="left" w:pos="7513"/>
              </w:tabs>
              <w:ind w:left="0"/>
              <w:jc w:val="center"/>
              <w:rPr>
                <w:rFonts w:cs="Arial"/>
                <w:iCs/>
                <w:sz w:val="20"/>
              </w:rPr>
            </w:pPr>
            <w:r w:rsidRPr="00524DF7">
              <w:rPr>
                <w:rFonts w:cs="Arial"/>
                <w:iCs/>
                <w:sz w:val="20"/>
              </w:rPr>
              <w:t>Afficheur</w:t>
            </w:r>
          </w:p>
        </w:tc>
        <w:tc>
          <w:tcPr>
            <w:tcW w:w="6378" w:type="dxa"/>
          </w:tcPr>
          <w:p w:rsidR="00B538C8" w:rsidRPr="00524DF7" w:rsidRDefault="00B538C8" w:rsidP="000A0EEC">
            <w:pPr>
              <w:pStyle w:val="Retraitcorpsdetexte"/>
              <w:tabs>
                <w:tab w:val="left" w:pos="7513"/>
              </w:tabs>
              <w:ind w:left="0"/>
              <w:jc w:val="center"/>
              <w:rPr>
                <w:rFonts w:cs="Arial"/>
                <w:iCs/>
                <w:sz w:val="20"/>
              </w:rPr>
            </w:pPr>
            <w:r w:rsidRPr="00524DF7">
              <w:rPr>
                <w:rFonts w:cs="Arial"/>
                <w:iCs/>
                <w:sz w:val="20"/>
              </w:rPr>
              <w:t>Indique les informations GNV (1862)</w:t>
            </w:r>
          </w:p>
        </w:tc>
        <w:tc>
          <w:tcPr>
            <w:tcW w:w="1400" w:type="dxa"/>
          </w:tcPr>
          <w:p w:rsidR="00B538C8" w:rsidRPr="00524DF7" w:rsidRDefault="00B538C8" w:rsidP="000A0EEC">
            <w:pPr>
              <w:pStyle w:val="Corpsdetexte"/>
              <w:tabs>
                <w:tab w:val="left" w:pos="7513"/>
              </w:tabs>
              <w:jc w:val="center"/>
              <w:rPr>
                <w:rFonts w:ascii="Arial" w:hAnsi="Arial" w:cs="Arial"/>
                <w:iCs/>
                <w:sz w:val="20"/>
              </w:rPr>
            </w:pPr>
          </w:p>
        </w:tc>
      </w:tr>
      <w:tr w:rsidR="00B538C8" w:rsidRPr="00524DF7" w:rsidTr="000A0EEC">
        <w:tc>
          <w:tcPr>
            <w:tcW w:w="1101" w:type="dxa"/>
          </w:tcPr>
          <w:p w:rsidR="00B538C8" w:rsidRPr="00524DF7" w:rsidRDefault="00B538C8" w:rsidP="000A0EEC">
            <w:pPr>
              <w:pStyle w:val="Retraitcorpsdetexte"/>
              <w:tabs>
                <w:tab w:val="left" w:pos="7513"/>
              </w:tabs>
              <w:ind w:left="0"/>
              <w:jc w:val="center"/>
              <w:rPr>
                <w:rFonts w:cs="Arial"/>
                <w:iCs/>
                <w:sz w:val="20"/>
              </w:rPr>
            </w:pPr>
            <w:r w:rsidRPr="00524DF7">
              <w:rPr>
                <w:rFonts w:cs="Arial"/>
                <w:iCs/>
                <w:sz w:val="20"/>
              </w:rPr>
              <w:t>7</w:t>
            </w:r>
          </w:p>
        </w:tc>
        <w:tc>
          <w:tcPr>
            <w:tcW w:w="1701" w:type="dxa"/>
          </w:tcPr>
          <w:p w:rsidR="00B538C8" w:rsidRPr="00524DF7" w:rsidRDefault="00B538C8" w:rsidP="000A0EEC">
            <w:pPr>
              <w:pStyle w:val="Retraitcorpsdetexte"/>
              <w:tabs>
                <w:tab w:val="left" w:pos="7513"/>
              </w:tabs>
              <w:ind w:left="0"/>
              <w:jc w:val="center"/>
              <w:rPr>
                <w:rFonts w:cs="Arial"/>
                <w:iCs/>
                <w:sz w:val="20"/>
              </w:rPr>
            </w:pPr>
          </w:p>
        </w:tc>
        <w:tc>
          <w:tcPr>
            <w:tcW w:w="6378" w:type="dxa"/>
          </w:tcPr>
          <w:p w:rsidR="00B538C8" w:rsidRPr="00524DF7" w:rsidRDefault="00B538C8" w:rsidP="000A0EEC">
            <w:pPr>
              <w:pStyle w:val="Retraitcorpsdetexte"/>
              <w:tabs>
                <w:tab w:val="left" w:pos="7513"/>
              </w:tabs>
              <w:ind w:left="0"/>
              <w:jc w:val="center"/>
              <w:rPr>
                <w:rFonts w:cs="Arial"/>
                <w:iCs/>
                <w:sz w:val="20"/>
              </w:rPr>
            </w:pPr>
            <w:r w:rsidRPr="00524DF7">
              <w:rPr>
                <w:rFonts w:cs="Arial"/>
                <w:iCs/>
                <w:sz w:val="20"/>
              </w:rPr>
              <w:t>Calculateur GNV (1800)</w:t>
            </w:r>
          </w:p>
        </w:tc>
        <w:tc>
          <w:tcPr>
            <w:tcW w:w="1400" w:type="dxa"/>
          </w:tcPr>
          <w:p w:rsidR="00B538C8" w:rsidRPr="00524DF7" w:rsidRDefault="00B538C8" w:rsidP="000A0EEC">
            <w:pPr>
              <w:pStyle w:val="Corpsdetexte"/>
              <w:tabs>
                <w:tab w:val="left" w:pos="7513"/>
              </w:tabs>
              <w:jc w:val="center"/>
              <w:rPr>
                <w:rFonts w:ascii="Arial" w:hAnsi="Arial" w:cs="Arial"/>
                <w:iCs/>
                <w:sz w:val="20"/>
              </w:rPr>
            </w:pPr>
          </w:p>
        </w:tc>
      </w:tr>
      <w:tr w:rsidR="00B538C8" w:rsidRPr="00524DF7" w:rsidTr="000A0EEC">
        <w:tc>
          <w:tcPr>
            <w:tcW w:w="1101" w:type="dxa"/>
          </w:tcPr>
          <w:p w:rsidR="00B538C8" w:rsidRPr="00524DF7" w:rsidRDefault="00B538C8" w:rsidP="000A0EEC">
            <w:pPr>
              <w:pStyle w:val="Retraitcorpsdetexte"/>
              <w:tabs>
                <w:tab w:val="left" w:pos="7513"/>
              </w:tabs>
              <w:ind w:left="0"/>
              <w:jc w:val="center"/>
              <w:rPr>
                <w:rFonts w:cs="Arial"/>
                <w:iCs/>
                <w:sz w:val="20"/>
              </w:rPr>
            </w:pPr>
            <w:r w:rsidRPr="00524DF7">
              <w:rPr>
                <w:rFonts w:cs="Arial"/>
                <w:iCs/>
                <w:sz w:val="20"/>
              </w:rPr>
              <w:t>8</w:t>
            </w:r>
          </w:p>
        </w:tc>
        <w:tc>
          <w:tcPr>
            <w:tcW w:w="1701" w:type="dxa"/>
          </w:tcPr>
          <w:p w:rsidR="00B538C8" w:rsidRPr="00524DF7" w:rsidRDefault="00B538C8" w:rsidP="000A0EEC">
            <w:pPr>
              <w:pStyle w:val="Retraitcorpsdetexte"/>
              <w:tabs>
                <w:tab w:val="left" w:pos="7513"/>
              </w:tabs>
              <w:ind w:left="0"/>
              <w:jc w:val="center"/>
              <w:rPr>
                <w:rFonts w:cs="Arial"/>
                <w:iCs/>
                <w:sz w:val="20"/>
              </w:rPr>
            </w:pPr>
          </w:p>
        </w:tc>
        <w:tc>
          <w:tcPr>
            <w:tcW w:w="6378" w:type="dxa"/>
          </w:tcPr>
          <w:p w:rsidR="00B538C8" w:rsidRPr="00524DF7" w:rsidRDefault="00B538C8" w:rsidP="000A0EEC">
            <w:pPr>
              <w:pStyle w:val="Retraitcorpsdetexte"/>
              <w:tabs>
                <w:tab w:val="left" w:pos="7513"/>
              </w:tabs>
              <w:ind w:left="0"/>
              <w:jc w:val="center"/>
              <w:rPr>
                <w:rFonts w:cs="Arial"/>
                <w:iCs/>
                <w:sz w:val="20"/>
              </w:rPr>
            </w:pPr>
            <w:r w:rsidRPr="00524DF7">
              <w:rPr>
                <w:rFonts w:cs="Arial"/>
                <w:iCs/>
                <w:sz w:val="20"/>
              </w:rPr>
              <w:t>Commutateur GNV (1810)</w:t>
            </w:r>
          </w:p>
        </w:tc>
        <w:tc>
          <w:tcPr>
            <w:tcW w:w="1400" w:type="dxa"/>
          </w:tcPr>
          <w:p w:rsidR="00B538C8" w:rsidRPr="00524DF7" w:rsidRDefault="00B538C8" w:rsidP="000A0EEC">
            <w:pPr>
              <w:pStyle w:val="Corpsdetexte"/>
              <w:tabs>
                <w:tab w:val="left" w:pos="7513"/>
              </w:tabs>
              <w:jc w:val="center"/>
              <w:rPr>
                <w:rFonts w:ascii="Arial" w:hAnsi="Arial" w:cs="Arial"/>
                <w:iCs/>
                <w:sz w:val="20"/>
              </w:rPr>
            </w:pPr>
          </w:p>
        </w:tc>
      </w:tr>
    </w:tbl>
    <w:p w:rsidR="00B538C8" w:rsidRDefault="00B538C8" w:rsidP="00B538C8">
      <w:pPr>
        <w:rPr>
          <w:b/>
        </w:rPr>
      </w:pPr>
    </w:p>
    <w:p w:rsidR="00B538C8" w:rsidRDefault="00B538C8" w:rsidP="00B538C8">
      <w:pPr>
        <w:rPr>
          <w:b/>
        </w:rPr>
      </w:pPr>
    </w:p>
    <w:p w:rsidR="00B538C8" w:rsidRDefault="00B538C8" w:rsidP="00B538C8">
      <w:pPr>
        <w:rPr>
          <w:b/>
        </w:rPr>
      </w:pPr>
    </w:p>
    <w:p w:rsidR="00B538C8" w:rsidRDefault="00B538C8" w:rsidP="00B538C8">
      <w:pPr>
        <w:rPr>
          <w:b/>
        </w:rPr>
      </w:pPr>
    </w:p>
    <w:p w:rsidR="00B538C8" w:rsidRDefault="00B538C8" w:rsidP="00B538C8">
      <w:pPr>
        <w:rPr>
          <w:b/>
        </w:rPr>
      </w:pPr>
      <w:r>
        <w:rPr>
          <w:b/>
        </w:rPr>
        <w:t>3/</w:t>
      </w:r>
      <w:r w:rsidR="00496C5B">
        <w:rPr>
          <w:b/>
        </w:rPr>
        <w:t>13</w:t>
      </w:r>
    </w:p>
    <w:p w:rsidR="00B538C8" w:rsidRDefault="00B538C8" w:rsidP="00B538C8">
      <w:pPr>
        <w:rPr>
          <w:i/>
          <w:noProof/>
          <w:lang w:eastAsia="fr-FR"/>
        </w:rPr>
      </w:pPr>
    </w:p>
    <w:p w:rsidR="00B538C8" w:rsidRDefault="00B538C8" w:rsidP="00B538C8">
      <w:pPr>
        <w:rPr>
          <w:b/>
        </w:rPr>
      </w:pPr>
      <w:r>
        <w:rPr>
          <w:i/>
          <w:noProof/>
          <w:lang w:eastAsia="fr-FR"/>
        </w:rPr>
        <w:drawing>
          <wp:inline distT="0" distB="0" distL="0" distR="0">
            <wp:extent cx="6645910" cy="8290844"/>
            <wp:effectExtent l="19050" t="0" r="2540" b="0"/>
            <wp:docPr id="13" name="Image 7" descr="I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1"/>
                    <pic:cNvPicPr>
                      <a:picLocks noChangeAspect="1" noChangeArrowheads="1"/>
                    </pic:cNvPicPr>
                  </pic:nvPicPr>
                  <pic:blipFill>
                    <a:blip r:embed="rId27" cstate="print">
                      <a:lum contrast="30000"/>
                    </a:blip>
                    <a:srcRect/>
                    <a:stretch>
                      <a:fillRect/>
                    </a:stretch>
                  </pic:blipFill>
                  <pic:spPr bwMode="auto">
                    <a:xfrm>
                      <a:off x="0" y="0"/>
                      <a:ext cx="6645910" cy="8290844"/>
                    </a:xfrm>
                    <a:prstGeom prst="rect">
                      <a:avLst/>
                    </a:prstGeom>
                    <a:noFill/>
                    <a:ln w="9525">
                      <a:noFill/>
                      <a:miter lim="800000"/>
                      <a:headEnd/>
                      <a:tailEnd/>
                    </a:ln>
                  </pic:spPr>
                </pic:pic>
              </a:graphicData>
            </a:graphic>
          </wp:inline>
        </w:drawing>
      </w:r>
    </w:p>
    <w:p w:rsidR="00B538C8" w:rsidRPr="00B538C8" w:rsidRDefault="00B538C8" w:rsidP="00B538C8">
      <w:pPr>
        <w:pStyle w:val="Retraitcorpsdetexte"/>
        <w:tabs>
          <w:tab w:val="left" w:pos="7513"/>
        </w:tabs>
        <w:ind w:left="0"/>
        <w:rPr>
          <w:b/>
          <w:sz w:val="22"/>
          <w:szCs w:val="22"/>
        </w:rPr>
      </w:pPr>
      <w:r w:rsidRPr="00B538C8">
        <w:rPr>
          <w:b/>
          <w:sz w:val="22"/>
          <w:szCs w:val="22"/>
        </w:rPr>
        <w:t>5°) Schématique gestion moteur mode essence.</w:t>
      </w:r>
    </w:p>
    <w:p w:rsidR="00B538C8" w:rsidRDefault="00B538C8" w:rsidP="00B538C8">
      <w:pPr>
        <w:rPr>
          <w:b/>
        </w:rPr>
      </w:pPr>
    </w:p>
    <w:p w:rsidR="00B538C8" w:rsidRDefault="00B538C8" w:rsidP="00B538C8">
      <w:pPr>
        <w:rPr>
          <w:b/>
        </w:rPr>
      </w:pPr>
      <w:r>
        <w:rPr>
          <w:b/>
        </w:rPr>
        <w:t>4/</w:t>
      </w:r>
      <w:r w:rsidR="00496C5B">
        <w:rPr>
          <w:b/>
        </w:rPr>
        <w:t>13</w:t>
      </w:r>
    </w:p>
    <w:p w:rsidR="00B538C8" w:rsidRDefault="00B538C8" w:rsidP="00B538C8">
      <w:pPr>
        <w:rPr>
          <w:b/>
        </w:rPr>
      </w:pPr>
    </w:p>
    <w:p w:rsidR="00B538C8" w:rsidRDefault="00B538C8" w:rsidP="00B538C8">
      <w:pPr>
        <w:pStyle w:val="Retraitcorpsdetexte"/>
        <w:tabs>
          <w:tab w:val="left" w:pos="7513"/>
        </w:tabs>
        <w:ind w:left="0"/>
        <w:jc w:val="center"/>
        <w:rPr>
          <w:bCs/>
          <w:sz w:val="28"/>
          <w:szCs w:val="28"/>
        </w:rPr>
      </w:pPr>
      <w:r>
        <w:rPr>
          <w:bCs/>
          <w:sz w:val="28"/>
          <w:szCs w:val="28"/>
        </w:rPr>
        <w:t>Agrandissement du schéma page 4</w:t>
      </w:r>
    </w:p>
    <w:p w:rsidR="00B538C8" w:rsidRDefault="00B538C8" w:rsidP="00B538C8">
      <w:pPr>
        <w:rPr>
          <w:b/>
        </w:rPr>
      </w:pPr>
    </w:p>
    <w:p w:rsidR="00B538C8" w:rsidRDefault="00B538C8" w:rsidP="00B538C8">
      <w:pPr>
        <w:rPr>
          <w:b/>
        </w:rPr>
      </w:pPr>
      <w:r>
        <w:rPr>
          <w:b/>
          <w:noProof/>
          <w:sz w:val="28"/>
          <w:szCs w:val="28"/>
          <w:lang w:eastAsia="fr-FR"/>
        </w:rPr>
        <w:drawing>
          <wp:inline distT="0" distB="0" distL="0" distR="0">
            <wp:extent cx="5600700" cy="7219950"/>
            <wp:effectExtent l="19050" t="0" r="0" b="0"/>
            <wp:docPr id="14"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srcRect/>
                    <a:stretch>
                      <a:fillRect/>
                    </a:stretch>
                  </pic:blipFill>
                  <pic:spPr bwMode="auto">
                    <a:xfrm>
                      <a:off x="0" y="0"/>
                      <a:ext cx="5600700" cy="7219950"/>
                    </a:xfrm>
                    <a:prstGeom prst="rect">
                      <a:avLst/>
                    </a:prstGeom>
                    <a:noFill/>
                    <a:ln w="9525">
                      <a:noFill/>
                      <a:miter lim="800000"/>
                      <a:headEnd/>
                      <a:tailEnd/>
                    </a:ln>
                  </pic:spPr>
                </pic:pic>
              </a:graphicData>
            </a:graphic>
          </wp:inline>
        </w:drawing>
      </w:r>
    </w:p>
    <w:p w:rsidR="00B538C8" w:rsidRDefault="00B538C8" w:rsidP="00B538C8">
      <w:pPr>
        <w:rPr>
          <w:b/>
        </w:rPr>
      </w:pPr>
    </w:p>
    <w:p w:rsidR="00B538C8" w:rsidRDefault="00B538C8" w:rsidP="00B538C8">
      <w:pPr>
        <w:rPr>
          <w:b/>
        </w:rPr>
      </w:pPr>
    </w:p>
    <w:p w:rsidR="00B538C8" w:rsidRDefault="00B538C8" w:rsidP="00B538C8">
      <w:pPr>
        <w:rPr>
          <w:b/>
        </w:rPr>
      </w:pPr>
    </w:p>
    <w:p w:rsidR="00B538C8" w:rsidRDefault="00B538C8" w:rsidP="00B538C8">
      <w:pPr>
        <w:rPr>
          <w:b/>
        </w:rPr>
      </w:pPr>
    </w:p>
    <w:p w:rsidR="00B538C8" w:rsidRDefault="00B538C8" w:rsidP="00B538C8">
      <w:pPr>
        <w:rPr>
          <w:b/>
        </w:rPr>
      </w:pPr>
      <w:r>
        <w:rPr>
          <w:b/>
        </w:rPr>
        <w:t>5/</w:t>
      </w:r>
      <w:r w:rsidR="00596A4B">
        <w:rPr>
          <w:b/>
        </w:rPr>
        <w:t>13</w:t>
      </w:r>
    </w:p>
    <w:p w:rsidR="00B538C8" w:rsidRDefault="00B538C8" w:rsidP="00B538C8">
      <w:pPr>
        <w:rPr>
          <w:b/>
        </w:rPr>
      </w:pPr>
      <w:r>
        <w:rPr>
          <w:noProof/>
          <w:lang w:eastAsia="fr-FR"/>
        </w:rPr>
        <w:lastRenderedPageBreak/>
        <w:drawing>
          <wp:inline distT="0" distB="0" distL="0" distR="0">
            <wp:extent cx="6645910" cy="8387370"/>
            <wp:effectExtent l="19050" t="0" r="2540" b="0"/>
            <wp:docPr id="15" name="Image 13" descr="Schéma%20de%20cablage%20GN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chéma%20de%20cablage%20GNV"/>
                    <pic:cNvPicPr>
                      <a:picLocks noChangeAspect="1" noChangeArrowheads="1"/>
                    </pic:cNvPicPr>
                  </pic:nvPicPr>
                  <pic:blipFill>
                    <a:blip r:embed="rId29" cstate="print"/>
                    <a:srcRect b="1582"/>
                    <a:stretch>
                      <a:fillRect/>
                    </a:stretch>
                  </pic:blipFill>
                  <pic:spPr bwMode="auto">
                    <a:xfrm>
                      <a:off x="0" y="0"/>
                      <a:ext cx="6645910" cy="8387370"/>
                    </a:xfrm>
                    <a:prstGeom prst="rect">
                      <a:avLst/>
                    </a:prstGeom>
                    <a:noFill/>
                    <a:ln w="9525">
                      <a:noFill/>
                      <a:miter lim="800000"/>
                      <a:headEnd/>
                      <a:tailEnd/>
                    </a:ln>
                  </pic:spPr>
                </pic:pic>
              </a:graphicData>
            </a:graphic>
          </wp:inline>
        </w:drawing>
      </w:r>
    </w:p>
    <w:p w:rsidR="00B538C8" w:rsidRPr="00B538C8" w:rsidRDefault="00B538C8" w:rsidP="00B538C8">
      <w:pPr>
        <w:pStyle w:val="Retraitcorpsdetexte"/>
        <w:tabs>
          <w:tab w:val="left" w:pos="7513"/>
        </w:tabs>
        <w:ind w:left="0"/>
        <w:rPr>
          <w:b/>
          <w:sz w:val="22"/>
          <w:szCs w:val="22"/>
        </w:rPr>
      </w:pPr>
      <w:r w:rsidRPr="00B538C8">
        <w:rPr>
          <w:b/>
          <w:sz w:val="22"/>
          <w:szCs w:val="22"/>
        </w:rPr>
        <w:t>6°) Schématique de câblage mode GNV.</w:t>
      </w:r>
    </w:p>
    <w:p w:rsidR="00B538C8" w:rsidRDefault="00B538C8" w:rsidP="00B538C8">
      <w:pPr>
        <w:rPr>
          <w:b/>
        </w:rPr>
      </w:pPr>
    </w:p>
    <w:p w:rsidR="00B538C8" w:rsidRDefault="00B538C8" w:rsidP="00B538C8">
      <w:pPr>
        <w:rPr>
          <w:b/>
        </w:rPr>
      </w:pPr>
    </w:p>
    <w:p w:rsidR="00B538C8" w:rsidRDefault="00B538C8" w:rsidP="00B538C8">
      <w:pPr>
        <w:rPr>
          <w:b/>
        </w:rPr>
      </w:pPr>
      <w:r>
        <w:rPr>
          <w:b/>
        </w:rPr>
        <w:t>6/</w:t>
      </w:r>
      <w:r w:rsidR="00596A4B">
        <w:rPr>
          <w:b/>
        </w:rPr>
        <w:t>13</w:t>
      </w:r>
    </w:p>
    <w:p w:rsidR="00B538C8" w:rsidRPr="00CB7A58" w:rsidRDefault="00B538C8" w:rsidP="00B538C8">
      <w:pPr>
        <w:pStyle w:val="Retraitcorpsdetexte"/>
        <w:tabs>
          <w:tab w:val="left" w:pos="7513"/>
        </w:tabs>
        <w:ind w:left="0"/>
        <w:rPr>
          <w:b/>
          <w:szCs w:val="24"/>
          <w:u w:val="single"/>
        </w:rPr>
      </w:pPr>
      <w:r w:rsidRPr="00CB7A58">
        <w:rPr>
          <w:b/>
          <w:szCs w:val="24"/>
          <w:u w:val="single"/>
        </w:rPr>
        <w:lastRenderedPageBreak/>
        <w:t>7°) Synoptique ELECTRIQUE GNV.</w:t>
      </w:r>
    </w:p>
    <w:p w:rsidR="00B538C8" w:rsidRDefault="00B538C8" w:rsidP="00B538C8">
      <w:pPr>
        <w:rPr>
          <w:b/>
        </w:rPr>
      </w:pPr>
    </w:p>
    <w:p w:rsidR="00B538C8" w:rsidRDefault="00B538C8" w:rsidP="00B538C8">
      <w:pPr>
        <w:rPr>
          <w:b/>
        </w:rPr>
      </w:pPr>
      <w:r>
        <w:rPr>
          <w:i/>
          <w:noProof/>
          <w:lang w:eastAsia="fr-FR"/>
        </w:rPr>
        <w:drawing>
          <wp:inline distT="0" distB="0" distL="0" distR="0">
            <wp:extent cx="4752975" cy="3381375"/>
            <wp:effectExtent l="19050" t="0" r="9525" b="0"/>
            <wp:docPr id="16" name="Image 16" descr="Syoptique%20géné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yoptique%20général"/>
                    <pic:cNvPicPr>
                      <a:picLocks noChangeAspect="1" noChangeArrowheads="1"/>
                    </pic:cNvPicPr>
                  </pic:nvPicPr>
                  <pic:blipFill>
                    <a:blip r:embed="rId30" cstate="print"/>
                    <a:srcRect/>
                    <a:stretch>
                      <a:fillRect/>
                    </a:stretch>
                  </pic:blipFill>
                  <pic:spPr bwMode="auto">
                    <a:xfrm>
                      <a:off x="0" y="0"/>
                      <a:ext cx="4752975" cy="3381375"/>
                    </a:xfrm>
                    <a:prstGeom prst="rect">
                      <a:avLst/>
                    </a:prstGeom>
                    <a:noFill/>
                    <a:ln w="9525">
                      <a:noFill/>
                      <a:miter lim="800000"/>
                      <a:headEnd/>
                      <a:tailEnd/>
                    </a:ln>
                  </pic:spPr>
                </pic:pic>
              </a:graphicData>
            </a:graphic>
          </wp:inline>
        </w:drawing>
      </w:r>
    </w:p>
    <w:p w:rsidR="00B538C8" w:rsidRDefault="00B538C8" w:rsidP="00B538C8">
      <w:pPr>
        <w:pStyle w:val="Retraitcorpsdetexte"/>
        <w:tabs>
          <w:tab w:val="left" w:pos="7513"/>
        </w:tabs>
        <w:ind w:left="0"/>
        <w:jc w:val="center"/>
        <w:rPr>
          <w:b/>
          <w:i/>
          <w:u w:val="single"/>
        </w:rPr>
      </w:pPr>
      <w:r w:rsidRPr="009206C7">
        <w:rPr>
          <w:b/>
          <w:i/>
          <w:u w:val="single"/>
        </w:rPr>
        <w:t>Nomenclature des éléments du synoptique ELECTRIQUE, FLUIDIQUE et des schémas:</w:t>
      </w:r>
    </w:p>
    <w:p w:rsidR="00B538C8" w:rsidRPr="009206C7" w:rsidRDefault="00B538C8" w:rsidP="00B538C8">
      <w:pPr>
        <w:pStyle w:val="Retraitcorpsdetexte"/>
        <w:tabs>
          <w:tab w:val="left" w:pos="7513"/>
        </w:tabs>
        <w:ind w:left="0"/>
        <w:jc w:val="center"/>
        <w:rPr>
          <w:b/>
          <w:i/>
          <w:iCs/>
          <w:u w:val="single"/>
        </w:rPr>
      </w:pPr>
    </w:p>
    <w:tbl>
      <w:tblPr>
        <w:tblW w:w="10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56"/>
        <w:gridCol w:w="3779"/>
        <w:gridCol w:w="1701"/>
        <w:gridCol w:w="3668"/>
      </w:tblGrid>
      <w:tr w:rsidR="00B538C8" w:rsidRPr="00524DF7" w:rsidTr="000A0EEC">
        <w:tc>
          <w:tcPr>
            <w:tcW w:w="1056" w:type="dxa"/>
            <w:vAlign w:val="center"/>
          </w:tcPr>
          <w:p w:rsidR="00B538C8" w:rsidRPr="00524DF7" w:rsidRDefault="00B538C8" w:rsidP="000A0EEC">
            <w:pPr>
              <w:pStyle w:val="Retraitcorpsdetexte"/>
              <w:tabs>
                <w:tab w:val="left" w:pos="7513"/>
              </w:tabs>
              <w:ind w:left="0"/>
              <w:jc w:val="center"/>
              <w:rPr>
                <w:rFonts w:cs="Arial"/>
                <w:iCs/>
                <w:sz w:val="16"/>
                <w:szCs w:val="16"/>
              </w:rPr>
            </w:pPr>
            <w:r w:rsidRPr="00524DF7">
              <w:rPr>
                <w:rFonts w:cs="Arial"/>
                <w:iCs/>
                <w:sz w:val="16"/>
                <w:szCs w:val="16"/>
              </w:rPr>
              <w:t>BSI</w:t>
            </w:r>
          </w:p>
        </w:tc>
        <w:tc>
          <w:tcPr>
            <w:tcW w:w="3779" w:type="dxa"/>
            <w:vAlign w:val="center"/>
          </w:tcPr>
          <w:p w:rsidR="00B538C8" w:rsidRPr="00524DF7" w:rsidRDefault="00B538C8" w:rsidP="000A0EEC">
            <w:pPr>
              <w:pStyle w:val="Retraitcorpsdetexte"/>
              <w:tabs>
                <w:tab w:val="left" w:pos="7513"/>
              </w:tabs>
              <w:jc w:val="center"/>
              <w:rPr>
                <w:rFonts w:cs="Arial"/>
                <w:iCs/>
                <w:sz w:val="16"/>
                <w:szCs w:val="16"/>
              </w:rPr>
            </w:pPr>
            <w:r w:rsidRPr="00524DF7">
              <w:rPr>
                <w:rFonts w:cs="Arial"/>
                <w:iCs/>
                <w:sz w:val="16"/>
                <w:szCs w:val="16"/>
              </w:rPr>
              <w:t>Boîtier de servitude intelligent</w:t>
            </w:r>
          </w:p>
        </w:tc>
        <w:tc>
          <w:tcPr>
            <w:tcW w:w="1701" w:type="dxa"/>
            <w:vAlign w:val="center"/>
          </w:tcPr>
          <w:p w:rsidR="00B538C8" w:rsidRPr="00524DF7" w:rsidRDefault="00B538C8" w:rsidP="000A0EEC">
            <w:pPr>
              <w:pStyle w:val="En-tte"/>
              <w:tabs>
                <w:tab w:val="clear" w:pos="4536"/>
                <w:tab w:val="clear" w:pos="9072"/>
              </w:tabs>
              <w:jc w:val="center"/>
              <w:rPr>
                <w:caps/>
                <w:sz w:val="16"/>
                <w:szCs w:val="16"/>
              </w:rPr>
            </w:pPr>
            <w:r w:rsidRPr="00524DF7">
              <w:rPr>
                <w:caps/>
                <w:sz w:val="16"/>
                <w:szCs w:val="16"/>
              </w:rPr>
              <w:t>2120</w:t>
            </w:r>
          </w:p>
        </w:tc>
        <w:tc>
          <w:tcPr>
            <w:tcW w:w="3668" w:type="dxa"/>
            <w:vAlign w:val="center"/>
          </w:tcPr>
          <w:p w:rsidR="00B538C8" w:rsidRPr="00524DF7" w:rsidRDefault="00B538C8" w:rsidP="000A0EEC">
            <w:pPr>
              <w:pStyle w:val="En-tte"/>
              <w:tabs>
                <w:tab w:val="clear" w:pos="4536"/>
                <w:tab w:val="clear" w:pos="9072"/>
              </w:tabs>
              <w:jc w:val="center"/>
              <w:rPr>
                <w:caps/>
                <w:sz w:val="16"/>
                <w:szCs w:val="16"/>
              </w:rPr>
            </w:pPr>
            <w:r w:rsidRPr="00524DF7">
              <w:rPr>
                <w:rFonts w:cs="Arial"/>
                <w:iCs/>
                <w:sz w:val="16"/>
                <w:szCs w:val="16"/>
              </w:rPr>
              <w:t xml:space="preserve">Contacteur </w:t>
            </w:r>
            <w:proofErr w:type="spellStart"/>
            <w:r w:rsidRPr="00524DF7">
              <w:rPr>
                <w:rFonts w:cs="Arial"/>
                <w:iCs/>
                <w:sz w:val="16"/>
                <w:szCs w:val="16"/>
              </w:rPr>
              <w:t>bifonction</w:t>
            </w:r>
            <w:proofErr w:type="spellEnd"/>
            <w:r w:rsidRPr="00524DF7">
              <w:rPr>
                <w:rFonts w:cs="Arial"/>
                <w:iCs/>
                <w:sz w:val="16"/>
                <w:szCs w:val="16"/>
              </w:rPr>
              <w:t xml:space="preserve"> frein</w:t>
            </w:r>
          </w:p>
        </w:tc>
      </w:tr>
      <w:tr w:rsidR="00B538C8" w:rsidRPr="00524DF7" w:rsidTr="000A0EEC">
        <w:tc>
          <w:tcPr>
            <w:tcW w:w="1056" w:type="dxa"/>
            <w:vAlign w:val="center"/>
          </w:tcPr>
          <w:p w:rsidR="00B538C8" w:rsidRPr="00524DF7" w:rsidRDefault="00B538C8" w:rsidP="000A0EEC">
            <w:pPr>
              <w:pStyle w:val="Retraitcorpsdetexte"/>
              <w:tabs>
                <w:tab w:val="left" w:pos="7513"/>
              </w:tabs>
              <w:ind w:left="0"/>
              <w:jc w:val="center"/>
              <w:rPr>
                <w:rFonts w:cs="Arial"/>
                <w:iCs/>
                <w:sz w:val="16"/>
                <w:szCs w:val="16"/>
              </w:rPr>
            </w:pPr>
            <w:r w:rsidRPr="00524DF7">
              <w:rPr>
                <w:rFonts w:cs="Arial"/>
                <w:iCs/>
                <w:sz w:val="16"/>
                <w:szCs w:val="16"/>
              </w:rPr>
              <w:t>C001</w:t>
            </w:r>
          </w:p>
        </w:tc>
        <w:tc>
          <w:tcPr>
            <w:tcW w:w="3779" w:type="dxa"/>
            <w:vAlign w:val="center"/>
          </w:tcPr>
          <w:p w:rsidR="00B538C8" w:rsidRPr="00524DF7" w:rsidRDefault="00B538C8" w:rsidP="000A0EEC">
            <w:pPr>
              <w:pStyle w:val="Retraitcorpsdetexte"/>
              <w:tabs>
                <w:tab w:val="left" w:pos="7513"/>
              </w:tabs>
              <w:jc w:val="center"/>
              <w:rPr>
                <w:rFonts w:cs="Arial"/>
                <w:iCs/>
                <w:sz w:val="16"/>
                <w:szCs w:val="16"/>
              </w:rPr>
            </w:pPr>
            <w:r w:rsidRPr="00524DF7">
              <w:rPr>
                <w:rFonts w:cs="Arial"/>
                <w:iCs/>
                <w:sz w:val="16"/>
                <w:szCs w:val="16"/>
              </w:rPr>
              <w:t>Prise de diagnostic</w:t>
            </w:r>
          </w:p>
        </w:tc>
        <w:tc>
          <w:tcPr>
            <w:tcW w:w="1701" w:type="dxa"/>
            <w:vAlign w:val="center"/>
          </w:tcPr>
          <w:p w:rsidR="00B538C8" w:rsidRPr="00524DF7" w:rsidRDefault="00B538C8" w:rsidP="000A0EEC">
            <w:pPr>
              <w:pStyle w:val="Retraitcorpsdetexte"/>
              <w:tabs>
                <w:tab w:val="left" w:pos="7513"/>
              </w:tabs>
              <w:ind w:left="0"/>
              <w:jc w:val="center"/>
              <w:rPr>
                <w:rFonts w:cs="Arial"/>
                <w:iCs/>
                <w:sz w:val="16"/>
                <w:szCs w:val="16"/>
              </w:rPr>
            </w:pPr>
            <w:r w:rsidRPr="00524DF7">
              <w:rPr>
                <w:rFonts w:cs="Arial"/>
                <w:iCs/>
                <w:sz w:val="16"/>
                <w:szCs w:val="16"/>
              </w:rPr>
              <w:t>1803 et 1803bis</w:t>
            </w:r>
          </w:p>
        </w:tc>
        <w:tc>
          <w:tcPr>
            <w:tcW w:w="3668" w:type="dxa"/>
            <w:vAlign w:val="center"/>
          </w:tcPr>
          <w:p w:rsidR="00B538C8" w:rsidRPr="00524DF7" w:rsidRDefault="00B538C8" w:rsidP="000A0EEC">
            <w:pPr>
              <w:pStyle w:val="Retraitcorpsdetexte"/>
              <w:tabs>
                <w:tab w:val="left" w:pos="7513"/>
              </w:tabs>
              <w:jc w:val="center"/>
              <w:rPr>
                <w:rFonts w:cs="Arial"/>
                <w:iCs/>
                <w:sz w:val="16"/>
                <w:szCs w:val="16"/>
              </w:rPr>
            </w:pPr>
            <w:r w:rsidRPr="00524DF7">
              <w:rPr>
                <w:rFonts w:cs="Arial"/>
                <w:iCs/>
                <w:sz w:val="16"/>
                <w:szCs w:val="16"/>
              </w:rPr>
              <w:t>Electrovannes des réservoirs1 et 2</w:t>
            </w:r>
          </w:p>
        </w:tc>
      </w:tr>
      <w:tr w:rsidR="00B538C8" w:rsidRPr="00524DF7" w:rsidTr="000A0EEC">
        <w:tc>
          <w:tcPr>
            <w:tcW w:w="1056" w:type="dxa"/>
            <w:vAlign w:val="center"/>
          </w:tcPr>
          <w:p w:rsidR="00B538C8" w:rsidRPr="00524DF7" w:rsidRDefault="00B538C8" w:rsidP="000A0EEC">
            <w:pPr>
              <w:pStyle w:val="Retraitcorpsdetexte"/>
              <w:tabs>
                <w:tab w:val="left" w:pos="7513"/>
              </w:tabs>
              <w:ind w:left="0"/>
              <w:jc w:val="center"/>
              <w:rPr>
                <w:rFonts w:cs="Arial"/>
                <w:iCs/>
                <w:sz w:val="16"/>
                <w:szCs w:val="16"/>
              </w:rPr>
            </w:pPr>
            <w:r w:rsidRPr="00524DF7">
              <w:rPr>
                <w:rFonts w:cs="Arial"/>
                <w:iCs/>
                <w:sz w:val="16"/>
                <w:szCs w:val="16"/>
              </w:rPr>
              <w:t>CA00</w:t>
            </w:r>
          </w:p>
        </w:tc>
        <w:tc>
          <w:tcPr>
            <w:tcW w:w="3779" w:type="dxa"/>
            <w:vAlign w:val="center"/>
          </w:tcPr>
          <w:p w:rsidR="00B538C8" w:rsidRPr="00524DF7" w:rsidRDefault="00B538C8" w:rsidP="000A0EEC">
            <w:pPr>
              <w:pStyle w:val="Retraitcorpsdetexte"/>
              <w:tabs>
                <w:tab w:val="left" w:pos="7513"/>
              </w:tabs>
              <w:jc w:val="center"/>
              <w:rPr>
                <w:rFonts w:cs="Arial"/>
                <w:iCs/>
                <w:sz w:val="16"/>
                <w:szCs w:val="16"/>
              </w:rPr>
            </w:pPr>
            <w:r w:rsidRPr="00524DF7">
              <w:rPr>
                <w:rFonts w:cs="Arial"/>
                <w:iCs/>
                <w:sz w:val="16"/>
                <w:szCs w:val="16"/>
              </w:rPr>
              <w:t>Contacteur à clé</w:t>
            </w:r>
          </w:p>
        </w:tc>
        <w:tc>
          <w:tcPr>
            <w:tcW w:w="1701" w:type="dxa"/>
            <w:vAlign w:val="center"/>
          </w:tcPr>
          <w:p w:rsidR="00B538C8" w:rsidRPr="00524DF7" w:rsidRDefault="00B538C8" w:rsidP="000A0EEC">
            <w:pPr>
              <w:pStyle w:val="Retraitcorpsdetexte"/>
              <w:tabs>
                <w:tab w:val="left" w:pos="7513"/>
              </w:tabs>
              <w:jc w:val="center"/>
              <w:rPr>
                <w:rFonts w:cs="Arial"/>
                <w:iCs/>
                <w:sz w:val="16"/>
                <w:szCs w:val="16"/>
              </w:rPr>
            </w:pPr>
            <w:r w:rsidRPr="00524DF7">
              <w:rPr>
                <w:rFonts w:cs="Arial"/>
                <w:iCs/>
                <w:sz w:val="16"/>
                <w:szCs w:val="16"/>
              </w:rPr>
              <w:t>1810</w:t>
            </w:r>
          </w:p>
        </w:tc>
        <w:tc>
          <w:tcPr>
            <w:tcW w:w="3668" w:type="dxa"/>
            <w:vAlign w:val="center"/>
          </w:tcPr>
          <w:p w:rsidR="00B538C8" w:rsidRPr="00524DF7" w:rsidRDefault="00B538C8" w:rsidP="000A0EEC">
            <w:pPr>
              <w:pStyle w:val="Retraitcorpsdetexte"/>
              <w:tabs>
                <w:tab w:val="left" w:pos="7513"/>
              </w:tabs>
              <w:jc w:val="center"/>
              <w:rPr>
                <w:rFonts w:cs="Arial"/>
                <w:iCs/>
                <w:sz w:val="16"/>
                <w:szCs w:val="16"/>
              </w:rPr>
            </w:pPr>
            <w:r w:rsidRPr="00524DF7">
              <w:rPr>
                <w:rFonts w:cs="Arial"/>
                <w:iCs/>
                <w:sz w:val="16"/>
                <w:szCs w:val="16"/>
              </w:rPr>
              <w:t>Commutateur essence gaz</w:t>
            </w:r>
          </w:p>
        </w:tc>
      </w:tr>
      <w:tr w:rsidR="00B538C8" w:rsidRPr="00524DF7" w:rsidTr="000A0EEC">
        <w:tc>
          <w:tcPr>
            <w:tcW w:w="1056" w:type="dxa"/>
            <w:vAlign w:val="center"/>
          </w:tcPr>
          <w:p w:rsidR="00B538C8" w:rsidRPr="00524DF7" w:rsidRDefault="00B538C8" w:rsidP="000A0EEC">
            <w:pPr>
              <w:pStyle w:val="Retraitcorpsdetexte"/>
              <w:tabs>
                <w:tab w:val="left" w:pos="7513"/>
              </w:tabs>
              <w:ind w:left="0"/>
              <w:jc w:val="center"/>
              <w:rPr>
                <w:rFonts w:cs="Arial"/>
                <w:iCs/>
                <w:sz w:val="16"/>
                <w:szCs w:val="16"/>
              </w:rPr>
            </w:pPr>
            <w:r w:rsidRPr="00524DF7">
              <w:rPr>
                <w:rFonts w:cs="Arial"/>
                <w:iCs/>
                <w:sz w:val="16"/>
                <w:szCs w:val="16"/>
              </w:rPr>
              <w:t>C182</w:t>
            </w:r>
          </w:p>
        </w:tc>
        <w:tc>
          <w:tcPr>
            <w:tcW w:w="3779" w:type="dxa"/>
            <w:vAlign w:val="center"/>
          </w:tcPr>
          <w:p w:rsidR="00B538C8" w:rsidRPr="00524DF7" w:rsidRDefault="00B538C8" w:rsidP="000A0EEC">
            <w:pPr>
              <w:pStyle w:val="Retraitcorpsdetexte"/>
              <w:tabs>
                <w:tab w:val="left" w:pos="7513"/>
              </w:tabs>
              <w:jc w:val="center"/>
              <w:rPr>
                <w:rFonts w:cs="Arial"/>
                <w:iCs/>
                <w:sz w:val="16"/>
                <w:szCs w:val="16"/>
              </w:rPr>
            </w:pPr>
            <w:r w:rsidRPr="00524DF7">
              <w:rPr>
                <w:rFonts w:cs="Arial"/>
                <w:iCs/>
                <w:sz w:val="16"/>
                <w:szCs w:val="16"/>
              </w:rPr>
              <w:t>Resistance de calibration GNV</w:t>
            </w:r>
          </w:p>
        </w:tc>
        <w:tc>
          <w:tcPr>
            <w:tcW w:w="1701" w:type="dxa"/>
            <w:vAlign w:val="center"/>
          </w:tcPr>
          <w:p w:rsidR="00B538C8" w:rsidRPr="00524DF7" w:rsidRDefault="00B538C8" w:rsidP="000A0EEC">
            <w:pPr>
              <w:pStyle w:val="Retraitcorpsdetexte"/>
              <w:tabs>
                <w:tab w:val="left" w:pos="7513"/>
              </w:tabs>
              <w:jc w:val="center"/>
              <w:rPr>
                <w:rFonts w:cs="Arial"/>
                <w:iCs/>
                <w:sz w:val="16"/>
                <w:szCs w:val="16"/>
              </w:rPr>
            </w:pPr>
            <w:r w:rsidRPr="00524DF7">
              <w:rPr>
                <w:rFonts w:cs="Arial"/>
                <w:iCs/>
                <w:sz w:val="16"/>
                <w:szCs w:val="16"/>
              </w:rPr>
              <w:t>1817</w:t>
            </w:r>
          </w:p>
        </w:tc>
        <w:tc>
          <w:tcPr>
            <w:tcW w:w="3668" w:type="dxa"/>
            <w:vAlign w:val="center"/>
          </w:tcPr>
          <w:p w:rsidR="00B538C8" w:rsidRPr="00524DF7" w:rsidRDefault="00B538C8" w:rsidP="000A0EEC">
            <w:pPr>
              <w:pStyle w:val="Retraitcorpsdetexte"/>
              <w:tabs>
                <w:tab w:val="left" w:pos="7513"/>
              </w:tabs>
              <w:jc w:val="center"/>
              <w:rPr>
                <w:rFonts w:cs="Arial"/>
                <w:iCs/>
                <w:sz w:val="16"/>
                <w:szCs w:val="16"/>
              </w:rPr>
            </w:pPr>
            <w:r w:rsidRPr="00524DF7">
              <w:rPr>
                <w:rFonts w:cs="Arial"/>
                <w:iCs/>
                <w:sz w:val="16"/>
                <w:szCs w:val="16"/>
              </w:rPr>
              <w:t>Jauge gaz</w:t>
            </w:r>
          </w:p>
        </w:tc>
      </w:tr>
      <w:tr w:rsidR="00B538C8" w:rsidRPr="00524DF7" w:rsidTr="000A0EEC">
        <w:tc>
          <w:tcPr>
            <w:tcW w:w="1056" w:type="dxa"/>
            <w:vAlign w:val="center"/>
          </w:tcPr>
          <w:p w:rsidR="00B538C8" w:rsidRPr="00524DF7" w:rsidRDefault="00B538C8" w:rsidP="000A0EEC">
            <w:pPr>
              <w:pStyle w:val="Retraitcorpsdetexte"/>
              <w:tabs>
                <w:tab w:val="left" w:pos="7513"/>
              </w:tabs>
              <w:ind w:left="0"/>
              <w:jc w:val="center"/>
              <w:rPr>
                <w:rFonts w:cs="Arial"/>
                <w:iCs/>
                <w:sz w:val="16"/>
                <w:szCs w:val="16"/>
              </w:rPr>
            </w:pPr>
            <w:r w:rsidRPr="00524DF7">
              <w:rPr>
                <w:rFonts w:cs="Arial"/>
                <w:iCs/>
                <w:sz w:val="16"/>
                <w:szCs w:val="16"/>
              </w:rPr>
              <w:t>PSF1</w:t>
            </w:r>
          </w:p>
        </w:tc>
        <w:tc>
          <w:tcPr>
            <w:tcW w:w="3779" w:type="dxa"/>
            <w:vAlign w:val="center"/>
          </w:tcPr>
          <w:p w:rsidR="00B538C8" w:rsidRPr="00524DF7" w:rsidRDefault="00B538C8" w:rsidP="000A0EEC">
            <w:pPr>
              <w:pStyle w:val="Retraitcorpsdetexte"/>
              <w:tabs>
                <w:tab w:val="left" w:pos="7513"/>
              </w:tabs>
              <w:jc w:val="center"/>
              <w:rPr>
                <w:rFonts w:cs="Arial"/>
                <w:iCs/>
                <w:sz w:val="16"/>
                <w:szCs w:val="16"/>
              </w:rPr>
            </w:pPr>
            <w:r w:rsidRPr="00524DF7">
              <w:rPr>
                <w:rFonts w:cs="Arial"/>
                <w:iCs/>
                <w:sz w:val="16"/>
                <w:szCs w:val="16"/>
              </w:rPr>
              <w:t>Platine de servitude et fusible</w:t>
            </w:r>
          </w:p>
        </w:tc>
        <w:tc>
          <w:tcPr>
            <w:tcW w:w="1701" w:type="dxa"/>
            <w:vAlign w:val="center"/>
          </w:tcPr>
          <w:p w:rsidR="00B538C8" w:rsidRPr="00524DF7" w:rsidRDefault="00B538C8" w:rsidP="000A0EEC">
            <w:pPr>
              <w:pStyle w:val="Retraitcorpsdetexte"/>
              <w:tabs>
                <w:tab w:val="left" w:pos="7513"/>
              </w:tabs>
              <w:jc w:val="center"/>
              <w:rPr>
                <w:rFonts w:cs="Arial"/>
                <w:iCs/>
                <w:sz w:val="16"/>
                <w:szCs w:val="16"/>
              </w:rPr>
            </w:pPr>
            <w:r w:rsidRPr="00524DF7">
              <w:rPr>
                <w:rFonts w:cs="Arial"/>
                <w:iCs/>
                <w:sz w:val="16"/>
                <w:szCs w:val="16"/>
              </w:rPr>
              <w:t>1820</w:t>
            </w:r>
          </w:p>
        </w:tc>
        <w:tc>
          <w:tcPr>
            <w:tcW w:w="3668" w:type="dxa"/>
            <w:vAlign w:val="center"/>
          </w:tcPr>
          <w:p w:rsidR="00B538C8" w:rsidRPr="00524DF7" w:rsidRDefault="00B538C8" w:rsidP="000A0EEC">
            <w:pPr>
              <w:pStyle w:val="Retraitcorpsdetexte"/>
              <w:tabs>
                <w:tab w:val="left" w:pos="7513"/>
              </w:tabs>
              <w:jc w:val="center"/>
              <w:rPr>
                <w:rFonts w:cs="Arial"/>
                <w:iCs/>
                <w:sz w:val="16"/>
                <w:szCs w:val="16"/>
              </w:rPr>
            </w:pPr>
            <w:r w:rsidRPr="00524DF7">
              <w:rPr>
                <w:rFonts w:cs="Arial"/>
                <w:iCs/>
                <w:sz w:val="16"/>
                <w:szCs w:val="16"/>
              </w:rPr>
              <w:t>Moteur distribution gaz</w:t>
            </w:r>
          </w:p>
        </w:tc>
      </w:tr>
      <w:tr w:rsidR="00B538C8" w:rsidRPr="00524DF7" w:rsidTr="000A0EEC">
        <w:tc>
          <w:tcPr>
            <w:tcW w:w="1056" w:type="dxa"/>
            <w:vAlign w:val="center"/>
          </w:tcPr>
          <w:p w:rsidR="00B538C8" w:rsidRPr="00524DF7" w:rsidRDefault="00B538C8" w:rsidP="000A0EEC">
            <w:pPr>
              <w:pStyle w:val="Retraitcorpsdetexte"/>
              <w:tabs>
                <w:tab w:val="left" w:pos="7513"/>
              </w:tabs>
              <w:ind w:left="0"/>
              <w:jc w:val="center"/>
              <w:rPr>
                <w:rFonts w:cs="Arial"/>
                <w:iCs/>
                <w:sz w:val="16"/>
                <w:szCs w:val="16"/>
              </w:rPr>
            </w:pPr>
            <w:r w:rsidRPr="00524DF7">
              <w:rPr>
                <w:rFonts w:cs="Arial"/>
                <w:iCs/>
                <w:sz w:val="16"/>
                <w:szCs w:val="16"/>
              </w:rPr>
              <w:t>1120</w:t>
            </w:r>
          </w:p>
        </w:tc>
        <w:tc>
          <w:tcPr>
            <w:tcW w:w="3779" w:type="dxa"/>
            <w:vAlign w:val="center"/>
          </w:tcPr>
          <w:p w:rsidR="00B538C8" w:rsidRPr="00524DF7" w:rsidRDefault="00B538C8" w:rsidP="000A0EEC">
            <w:pPr>
              <w:pStyle w:val="Retraitcorpsdetexte"/>
              <w:tabs>
                <w:tab w:val="left" w:pos="7513"/>
              </w:tabs>
              <w:jc w:val="center"/>
              <w:rPr>
                <w:rFonts w:cs="Arial"/>
                <w:iCs/>
                <w:sz w:val="16"/>
                <w:szCs w:val="16"/>
              </w:rPr>
            </w:pPr>
            <w:r w:rsidRPr="00524DF7">
              <w:rPr>
                <w:rFonts w:cs="Arial"/>
                <w:iCs/>
                <w:sz w:val="16"/>
                <w:szCs w:val="16"/>
              </w:rPr>
              <w:t>Capteur de cliquetis</w:t>
            </w:r>
          </w:p>
        </w:tc>
        <w:tc>
          <w:tcPr>
            <w:tcW w:w="1701" w:type="dxa"/>
            <w:vAlign w:val="center"/>
          </w:tcPr>
          <w:p w:rsidR="00B538C8" w:rsidRPr="00524DF7" w:rsidRDefault="00B538C8" w:rsidP="000A0EEC">
            <w:pPr>
              <w:pStyle w:val="Retraitcorpsdetexte"/>
              <w:tabs>
                <w:tab w:val="left" w:pos="7513"/>
              </w:tabs>
              <w:jc w:val="center"/>
              <w:rPr>
                <w:rFonts w:cs="Arial"/>
                <w:iCs/>
                <w:sz w:val="16"/>
                <w:szCs w:val="16"/>
              </w:rPr>
            </w:pPr>
            <w:r w:rsidRPr="00524DF7">
              <w:rPr>
                <w:rFonts w:cs="Arial"/>
                <w:iCs/>
                <w:sz w:val="16"/>
                <w:szCs w:val="16"/>
              </w:rPr>
              <w:t>1827</w:t>
            </w:r>
          </w:p>
        </w:tc>
        <w:tc>
          <w:tcPr>
            <w:tcW w:w="3668" w:type="dxa"/>
            <w:vAlign w:val="center"/>
          </w:tcPr>
          <w:p w:rsidR="00B538C8" w:rsidRPr="00524DF7" w:rsidRDefault="00B538C8" w:rsidP="000A0EEC">
            <w:pPr>
              <w:pStyle w:val="Retraitcorpsdetexte"/>
              <w:tabs>
                <w:tab w:val="left" w:pos="7513"/>
              </w:tabs>
              <w:jc w:val="center"/>
              <w:rPr>
                <w:rFonts w:cs="Arial"/>
                <w:iCs/>
                <w:sz w:val="16"/>
                <w:szCs w:val="16"/>
              </w:rPr>
            </w:pPr>
            <w:r w:rsidRPr="00524DF7">
              <w:rPr>
                <w:rFonts w:cs="Arial"/>
                <w:iCs/>
                <w:sz w:val="16"/>
                <w:szCs w:val="16"/>
              </w:rPr>
              <w:t>Relais de commande électrovanne réservoir</w:t>
            </w:r>
          </w:p>
        </w:tc>
      </w:tr>
      <w:tr w:rsidR="00B538C8" w:rsidRPr="00524DF7" w:rsidTr="000A0EEC">
        <w:tc>
          <w:tcPr>
            <w:tcW w:w="1056" w:type="dxa"/>
            <w:vAlign w:val="center"/>
          </w:tcPr>
          <w:p w:rsidR="00B538C8" w:rsidRPr="00524DF7" w:rsidRDefault="00B538C8" w:rsidP="000A0EEC">
            <w:pPr>
              <w:pStyle w:val="Retraitcorpsdetexte"/>
              <w:tabs>
                <w:tab w:val="left" w:pos="7513"/>
              </w:tabs>
              <w:ind w:left="0"/>
              <w:jc w:val="center"/>
              <w:rPr>
                <w:rFonts w:cs="Arial"/>
                <w:iCs/>
                <w:sz w:val="16"/>
                <w:szCs w:val="16"/>
              </w:rPr>
            </w:pPr>
            <w:r w:rsidRPr="00524DF7">
              <w:rPr>
                <w:rFonts w:cs="Arial"/>
                <w:iCs/>
                <w:sz w:val="16"/>
                <w:szCs w:val="16"/>
              </w:rPr>
              <w:t>1135</w:t>
            </w:r>
          </w:p>
        </w:tc>
        <w:tc>
          <w:tcPr>
            <w:tcW w:w="3779" w:type="dxa"/>
            <w:vAlign w:val="center"/>
          </w:tcPr>
          <w:p w:rsidR="00B538C8" w:rsidRPr="00524DF7" w:rsidRDefault="00B538C8" w:rsidP="000A0EEC">
            <w:pPr>
              <w:pStyle w:val="Retraitcorpsdetexte"/>
              <w:tabs>
                <w:tab w:val="left" w:pos="7513"/>
              </w:tabs>
              <w:jc w:val="center"/>
              <w:rPr>
                <w:rFonts w:cs="Arial"/>
                <w:iCs/>
                <w:sz w:val="16"/>
                <w:szCs w:val="16"/>
              </w:rPr>
            </w:pPr>
            <w:r w:rsidRPr="00524DF7">
              <w:rPr>
                <w:rFonts w:cs="Arial"/>
                <w:iCs/>
                <w:sz w:val="16"/>
                <w:szCs w:val="16"/>
              </w:rPr>
              <w:t>Bobine d’allumage</w:t>
            </w:r>
          </w:p>
        </w:tc>
        <w:tc>
          <w:tcPr>
            <w:tcW w:w="1701" w:type="dxa"/>
            <w:vAlign w:val="center"/>
          </w:tcPr>
          <w:p w:rsidR="00B538C8" w:rsidRPr="00524DF7" w:rsidRDefault="00B538C8" w:rsidP="000A0EEC">
            <w:pPr>
              <w:pStyle w:val="Retraitcorpsdetexte"/>
              <w:tabs>
                <w:tab w:val="left" w:pos="7513"/>
              </w:tabs>
              <w:jc w:val="center"/>
              <w:rPr>
                <w:rFonts w:cs="Arial"/>
                <w:iCs/>
                <w:sz w:val="16"/>
                <w:szCs w:val="16"/>
              </w:rPr>
            </w:pPr>
            <w:r w:rsidRPr="00524DF7">
              <w:rPr>
                <w:rFonts w:cs="Arial"/>
                <w:iCs/>
                <w:sz w:val="16"/>
                <w:szCs w:val="16"/>
              </w:rPr>
              <w:t>1832</w:t>
            </w:r>
          </w:p>
        </w:tc>
        <w:tc>
          <w:tcPr>
            <w:tcW w:w="3668" w:type="dxa"/>
            <w:vAlign w:val="center"/>
          </w:tcPr>
          <w:p w:rsidR="00B538C8" w:rsidRPr="00524DF7" w:rsidRDefault="00B538C8" w:rsidP="000A0EEC">
            <w:pPr>
              <w:pStyle w:val="Retraitcorpsdetexte"/>
              <w:tabs>
                <w:tab w:val="left" w:pos="7513"/>
              </w:tabs>
              <w:jc w:val="center"/>
              <w:rPr>
                <w:rFonts w:cs="Arial"/>
                <w:iCs/>
                <w:sz w:val="16"/>
                <w:szCs w:val="16"/>
              </w:rPr>
            </w:pPr>
            <w:r w:rsidRPr="00524DF7">
              <w:rPr>
                <w:rFonts w:cs="Arial"/>
                <w:iCs/>
                <w:sz w:val="16"/>
                <w:szCs w:val="16"/>
              </w:rPr>
              <w:t>Injecteur</w:t>
            </w:r>
          </w:p>
        </w:tc>
      </w:tr>
      <w:tr w:rsidR="00B538C8" w:rsidRPr="00524DF7" w:rsidTr="000A0EEC">
        <w:tc>
          <w:tcPr>
            <w:tcW w:w="1056" w:type="dxa"/>
            <w:vAlign w:val="center"/>
          </w:tcPr>
          <w:p w:rsidR="00B538C8" w:rsidRPr="00524DF7" w:rsidRDefault="00B538C8" w:rsidP="000A0EEC">
            <w:pPr>
              <w:pStyle w:val="Retraitcorpsdetexte"/>
              <w:tabs>
                <w:tab w:val="left" w:pos="7513"/>
              </w:tabs>
              <w:ind w:left="0"/>
              <w:jc w:val="center"/>
              <w:rPr>
                <w:rFonts w:cs="Arial"/>
                <w:iCs/>
                <w:sz w:val="16"/>
                <w:szCs w:val="16"/>
              </w:rPr>
            </w:pPr>
            <w:r w:rsidRPr="00524DF7">
              <w:rPr>
                <w:rFonts w:cs="Arial"/>
                <w:iCs/>
                <w:sz w:val="16"/>
                <w:szCs w:val="16"/>
              </w:rPr>
              <w:t>1211</w:t>
            </w:r>
          </w:p>
        </w:tc>
        <w:tc>
          <w:tcPr>
            <w:tcW w:w="3779" w:type="dxa"/>
            <w:vAlign w:val="center"/>
          </w:tcPr>
          <w:p w:rsidR="00B538C8" w:rsidRPr="00524DF7" w:rsidRDefault="00B538C8" w:rsidP="000A0EEC">
            <w:pPr>
              <w:pStyle w:val="Retraitcorpsdetexte"/>
              <w:tabs>
                <w:tab w:val="left" w:pos="7513"/>
              </w:tabs>
              <w:jc w:val="center"/>
              <w:rPr>
                <w:rFonts w:cs="Arial"/>
                <w:iCs/>
                <w:sz w:val="16"/>
                <w:szCs w:val="16"/>
              </w:rPr>
            </w:pPr>
            <w:r w:rsidRPr="00524DF7">
              <w:rPr>
                <w:rFonts w:cs="Arial"/>
                <w:iCs/>
                <w:sz w:val="16"/>
                <w:szCs w:val="16"/>
              </w:rPr>
              <w:t>Pompe jauge à carburant</w:t>
            </w:r>
          </w:p>
        </w:tc>
        <w:tc>
          <w:tcPr>
            <w:tcW w:w="1701" w:type="dxa"/>
            <w:vAlign w:val="center"/>
          </w:tcPr>
          <w:p w:rsidR="00B538C8" w:rsidRPr="00524DF7" w:rsidRDefault="00B538C8" w:rsidP="000A0EEC">
            <w:pPr>
              <w:pStyle w:val="Retraitcorpsdetexte"/>
              <w:tabs>
                <w:tab w:val="left" w:pos="7513"/>
              </w:tabs>
              <w:jc w:val="center"/>
              <w:rPr>
                <w:rFonts w:cs="Arial"/>
                <w:iCs/>
                <w:sz w:val="16"/>
                <w:szCs w:val="16"/>
              </w:rPr>
            </w:pPr>
            <w:r w:rsidRPr="00524DF7">
              <w:rPr>
                <w:rFonts w:cs="Arial"/>
                <w:iCs/>
                <w:sz w:val="16"/>
                <w:szCs w:val="16"/>
              </w:rPr>
              <w:t>1833</w:t>
            </w:r>
          </w:p>
        </w:tc>
        <w:tc>
          <w:tcPr>
            <w:tcW w:w="3668" w:type="dxa"/>
            <w:vAlign w:val="center"/>
          </w:tcPr>
          <w:p w:rsidR="00B538C8" w:rsidRPr="00524DF7" w:rsidRDefault="00B538C8" w:rsidP="000A0EEC">
            <w:pPr>
              <w:pStyle w:val="Retraitcorpsdetexte"/>
              <w:tabs>
                <w:tab w:val="left" w:pos="7513"/>
              </w:tabs>
              <w:jc w:val="center"/>
              <w:rPr>
                <w:rFonts w:cs="Arial"/>
                <w:iCs/>
                <w:sz w:val="16"/>
                <w:szCs w:val="16"/>
              </w:rPr>
            </w:pPr>
            <w:r w:rsidRPr="00524DF7">
              <w:rPr>
                <w:rFonts w:cs="Arial"/>
                <w:iCs/>
                <w:sz w:val="16"/>
                <w:szCs w:val="16"/>
              </w:rPr>
              <w:t>injecteur</w:t>
            </w:r>
          </w:p>
        </w:tc>
      </w:tr>
      <w:tr w:rsidR="00B538C8" w:rsidRPr="00524DF7" w:rsidTr="000A0EEC">
        <w:tc>
          <w:tcPr>
            <w:tcW w:w="1056" w:type="dxa"/>
            <w:vAlign w:val="center"/>
          </w:tcPr>
          <w:p w:rsidR="00B538C8" w:rsidRPr="00524DF7" w:rsidRDefault="00B538C8" w:rsidP="000A0EEC">
            <w:pPr>
              <w:pStyle w:val="Retraitcorpsdetexte"/>
              <w:tabs>
                <w:tab w:val="left" w:pos="7513"/>
              </w:tabs>
              <w:ind w:left="0"/>
              <w:jc w:val="center"/>
              <w:rPr>
                <w:rFonts w:cs="Arial"/>
                <w:iCs/>
                <w:sz w:val="16"/>
                <w:szCs w:val="16"/>
              </w:rPr>
            </w:pPr>
            <w:r w:rsidRPr="00524DF7">
              <w:rPr>
                <w:rFonts w:cs="Arial"/>
                <w:iCs/>
                <w:sz w:val="16"/>
                <w:szCs w:val="16"/>
              </w:rPr>
              <w:t>1215</w:t>
            </w:r>
          </w:p>
        </w:tc>
        <w:tc>
          <w:tcPr>
            <w:tcW w:w="3779" w:type="dxa"/>
            <w:vAlign w:val="center"/>
          </w:tcPr>
          <w:p w:rsidR="00B538C8" w:rsidRPr="00524DF7" w:rsidRDefault="00B538C8" w:rsidP="000A0EEC">
            <w:pPr>
              <w:pStyle w:val="Retraitcorpsdetexte"/>
              <w:tabs>
                <w:tab w:val="left" w:pos="7513"/>
              </w:tabs>
              <w:jc w:val="center"/>
              <w:rPr>
                <w:rFonts w:cs="Arial"/>
                <w:iCs/>
                <w:sz w:val="16"/>
                <w:szCs w:val="16"/>
              </w:rPr>
            </w:pPr>
            <w:r w:rsidRPr="00524DF7">
              <w:rPr>
                <w:rFonts w:cs="Arial"/>
                <w:iCs/>
                <w:sz w:val="16"/>
                <w:szCs w:val="16"/>
              </w:rPr>
              <w:t xml:space="preserve">Electrovanne de purge </w:t>
            </w:r>
            <w:proofErr w:type="spellStart"/>
            <w:r w:rsidRPr="00524DF7">
              <w:rPr>
                <w:rFonts w:cs="Arial"/>
                <w:iCs/>
                <w:sz w:val="16"/>
                <w:szCs w:val="16"/>
              </w:rPr>
              <w:t>canister</w:t>
            </w:r>
            <w:proofErr w:type="spellEnd"/>
          </w:p>
        </w:tc>
        <w:tc>
          <w:tcPr>
            <w:tcW w:w="1701" w:type="dxa"/>
            <w:vAlign w:val="center"/>
          </w:tcPr>
          <w:p w:rsidR="00B538C8" w:rsidRPr="00524DF7" w:rsidRDefault="00B538C8" w:rsidP="000A0EEC">
            <w:pPr>
              <w:pStyle w:val="Retraitcorpsdetexte"/>
              <w:tabs>
                <w:tab w:val="left" w:pos="7513"/>
              </w:tabs>
              <w:jc w:val="center"/>
              <w:rPr>
                <w:rFonts w:cs="Arial"/>
                <w:iCs/>
                <w:sz w:val="16"/>
                <w:szCs w:val="16"/>
              </w:rPr>
            </w:pPr>
            <w:r w:rsidRPr="00524DF7">
              <w:rPr>
                <w:rFonts w:cs="Arial"/>
                <w:iCs/>
                <w:sz w:val="16"/>
                <w:szCs w:val="16"/>
              </w:rPr>
              <w:t>1834</w:t>
            </w:r>
          </w:p>
        </w:tc>
        <w:tc>
          <w:tcPr>
            <w:tcW w:w="3668" w:type="dxa"/>
            <w:vAlign w:val="center"/>
          </w:tcPr>
          <w:p w:rsidR="00B538C8" w:rsidRPr="00524DF7" w:rsidRDefault="00B538C8" w:rsidP="000A0EEC">
            <w:pPr>
              <w:pStyle w:val="Retraitcorpsdetexte"/>
              <w:tabs>
                <w:tab w:val="left" w:pos="7513"/>
              </w:tabs>
              <w:jc w:val="center"/>
              <w:rPr>
                <w:rFonts w:cs="Arial"/>
                <w:iCs/>
                <w:sz w:val="16"/>
                <w:szCs w:val="16"/>
              </w:rPr>
            </w:pPr>
            <w:r w:rsidRPr="00524DF7">
              <w:rPr>
                <w:rFonts w:cs="Arial"/>
                <w:iCs/>
                <w:sz w:val="16"/>
                <w:szCs w:val="16"/>
              </w:rPr>
              <w:t>injecteur</w:t>
            </w:r>
          </w:p>
        </w:tc>
      </w:tr>
      <w:tr w:rsidR="00B538C8" w:rsidRPr="00524DF7" w:rsidTr="000A0EEC">
        <w:tc>
          <w:tcPr>
            <w:tcW w:w="1056" w:type="dxa"/>
            <w:vAlign w:val="center"/>
          </w:tcPr>
          <w:p w:rsidR="00B538C8" w:rsidRPr="00524DF7" w:rsidRDefault="00B538C8" w:rsidP="000A0EEC">
            <w:pPr>
              <w:pStyle w:val="Retraitcorpsdetexte"/>
              <w:tabs>
                <w:tab w:val="left" w:pos="7513"/>
              </w:tabs>
              <w:ind w:left="0"/>
              <w:jc w:val="center"/>
              <w:rPr>
                <w:rFonts w:cs="Arial"/>
                <w:iCs/>
                <w:sz w:val="16"/>
                <w:szCs w:val="16"/>
              </w:rPr>
            </w:pPr>
            <w:r w:rsidRPr="00524DF7">
              <w:rPr>
                <w:rFonts w:cs="Arial"/>
                <w:iCs/>
                <w:sz w:val="16"/>
                <w:szCs w:val="16"/>
              </w:rPr>
              <w:t>1220</w:t>
            </w:r>
          </w:p>
        </w:tc>
        <w:tc>
          <w:tcPr>
            <w:tcW w:w="3779" w:type="dxa"/>
            <w:vAlign w:val="center"/>
          </w:tcPr>
          <w:p w:rsidR="00B538C8" w:rsidRPr="00524DF7" w:rsidRDefault="00B538C8" w:rsidP="000A0EEC">
            <w:pPr>
              <w:pStyle w:val="Retraitcorpsdetexte"/>
              <w:tabs>
                <w:tab w:val="left" w:pos="7513"/>
              </w:tabs>
              <w:jc w:val="center"/>
              <w:rPr>
                <w:rFonts w:cs="Arial"/>
                <w:iCs/>
                <w:sz w:val="16"/>
                <w:szCs w:val="16"/>
              </w:rPr>
            </w:pPr>
            <w:r w:rsidRPr="00524DF7">
              <w:rPr>
                <w:rFonts w:cs="Arial"/>
                <w:iCs/>
                <w:sz w:val="16"/>
                <w:szCs w:val="16"/>
              </w:rPr>
              <w:t>Capteur de température de liquide de refroidissement</w:t>
            </w:r>
          </w:p>
        </w:tc>
        <w:tc>
          <w:tcPr>
            <w:tcW w:w="1701" w:type="dxa"/>
            <w:vAlign w:val="center"/>
          </w:tcPr>
          <w:p w:rsidR="00B538C8" w:rsidRPr="00524DF7" w:rsidRDefault="00B538C8" w:rsidP="000A0EEC">
            <w:pPr>
              <w:pStyle w:val="Retraitcorpsdetexte"/>
              <w:tabs>
                <w:tab w:val="left" w:pos="7513"/>
              </w:tabs>
              <w:jc w:val="center"/>
              <w:rPr>
                <w:rFonts w:cs="Arial"/>
                <w:iCs/>
                <w:sz w:val="16"/>
                <w:szCs w:val="16"/>
              </w:rPr>
            </w:pPr>
            <w:r w:rsidRPr="00524DF7">
              <w:rPr>
                <w:rFonts w:cs="Arial"/>
                <w:iCs/>
                <w:sz w:val="16"/>
                <w:szCs w:val="16"/>
              </w:rPr>
              <w:t>1835</w:t>
            </w:r>
          </w:p>
        </w:tc>
        <w:tc>
          <w:tcPr>
            <w:tcW w:w="3668" w:type="dxa"/>
            <w:vAlign w:val="center"/>
          </w:tcPr>
          <w:p w:rsidR="00B538C8" w:rsidRPr="00524DF7" w:rsidRDefault="00B538C8" w:rsidP="000A0EEC">
            <w:pPr>
              <w:pStyle w:val="Retraitcorpsdetexte"/>
              <w:tabs>
                <w:tab w:val="left" w:pos="7513"/>
              </w:tabs>
              <w:jc w:val="center"/>
              <w:rPr>
                <w:rFonts w:cs="Arial"/>
                <w:iCs/>
                <w:sz w:val="16"/>
                <w:szCs w:val="16"/>
              </w:rPr>
            </w:pPr>
            <w:r w:rsidRPr="00524DF7">
              <w:rPr>
                <w:rFonts w:cs="Arial"/>
                <w:iCs/>
                <w:sz w:val="16"/>
                <w:szCs w:val="16"/>
              </w:rPr>
              <w:t>injecteur</w:t>
            </w:r>
          </w:p>
        </w:tc>
      </w:tr>
      <w:tr w:rsidR="00B538C8" w:rsidRPr="00524DF7" w:rsidTr="000A0EEC">
        <w:tc>
          <w:tcPr>
            <w:tcW w:w="1056" w:type="dxa"/>
            <w:vAlign w:val="center"/>
          </w:tcPr>
          <w:p w:rsidR="00B538C8" w:rsidRPr="00524DF7" w:rsidRDefault="00B538C8" w:rsidP="000A0EEC">
            <w:pPr>
              <w:pStyle w:val="Retraitcorpsdetexte"/>
              <w:tabs>
                <w:tab w:val="left" w:pos="7513"/>
              </w:tabs>
              <w:ind w:left="0"/>
              <w:jc w:val="center"/>
              <w:rPr>
                <w:rFonts w:cs="Arial"/>
                <w:iCs/>
                <w:sz w:val="16"/>
                <w:szCs w:val="16"/>
              </w:rPr>
            </w:pPr>
            <w:r w:rsidRPr="00524DF7">
              <w:rPr>
                <w:rFonts w:cs="Arial"/>
                <w:iCs/>
                <w:sz w:val="16"/>
                <w:szCs w:val="16"/>
              </w:rPr>
              <w:t>1261</w:t>
            </w:r>
          </w:p>
        </w:tc>
        <w:tc>
          <w:tcPr>
            <w:tcW w:w="3779" w:type="dxa"/>
            <w:vAlign w:val="center"/>
          </w:tcPr>
          <w:p w:rsidR="00B538C8" w:rsidRPr="00524DF7" w:rsidRDefault="00B538C8" w:rsidP="000A0EEC">
            <w:pPr>
              <w:pStyle w:val="Retraitcorpsdetexte"/>
              <w:tabs>
                <w:tab w:val="left" w:pos="7513"/>
              </w:tabs>
              <w:jc w:val="center"/>
              <w:rPr>
                <w:rFonts w:cs="Arial"/>
                <w:iCs/>
                <w:sz w:val="16"/>
                <w:szCs w:val="16"/>
              </w:rPr>
            </w:pPr>
            <w:r w:rsidRPr="00524DF7">
              <w:rPr>
                <w:rFonts w:cs="Arial"/>
                <w:iCs/>
                <w:sz w:val="16"/>
                <w:szCs w:val="16"/>
              </w:rPr>
              <w:t>Capteur de position pédale d’accélérateur</w:t>
            </w:r>
          </w:p>
        </w:tc>
        <w:tc>
          <w:tcPr>
            <w:tcW w:w="1701" w:type="dxa"/>
            <w:vAlign w:val="center"/>
          </w:tcPr>
          <w:p w:rsidR="00B538C8" w:rsidRPr="00524DF7" w:rsidRDefault="00B538C8" w:rsidP="000A0EEC">
            <w:pPr>
              <w:pStyle w:val="Retraitcorpsdetexte"/>
              <w:tabs>
                <w:tab w:val="left" w:pos="7513"/>
              </w:tabs>
              <w:jc w:val="center"/>
              <w:rPr>
                <w:rFonts w:cs="Arial"/>
                <w:iCs/>
                <w:sz w:val="16"/>
                <w:szCs w:val="16"/>
              </w:rPr>
            </w:pPr>
            <w:r w:rsidRPr="00524DF7">
              <w:rPr>
                <w:rFonts w:cs="Arial"/>
                <w:iCs/>
                <w:sz w:val="16"/>
                <w:szCs w:val="16"/>
              </w:rPr>
              <w:t>1836</w:t>
            </w:r>
          </w:p>
        </w:tc>
        <w:tc>
          <w:tcPr>
            <w:tcW w:w="3668" w:type="dxa"/>
            <w:vAlign w:val="center"/>
          </w:tcPr>
          <w:p w:rsidR="00B538C8" w:rsidRPr="00524DF7" w:rsidRDefault="00B538C8" w:rsidP="000A0EEC">
            <w:pPr>
              <w:pStyle w:val="Retraitcorpsdetexte"/>
              <w:tabs>
                <w:tab w:val="left" w:pos="7513"/>
              </w:tabs>
              <w:jc w:val="center"/>
              <w:rPr>
                <w:rFonts w:cs="Arial"/>
                <w:iCs/>
                <w:sz w:val="16"/>
                <w:szCs w:val="16"/>
              </w:rPr>
            </w:pPr>
            <w:r w:rsidRPr="00524DF7">
              <w:rPr>
                <w:rFonts w:cs="Arial"/>
                <w:iCs/>
                <w:sz w:val="16"/>
                <w:szCs w:val="16"/>
              </w:rPr>
              <w:t>Relais général gaz</w:t>
            </w:r>
          </w:p>
        </w:tc>
      </w:tr>
      <w:tr w:rsidR="00B538C8" w:rsidRPr="00524DF7" w:rsidTr="000A0EEC">
        <w:tc>
          <w:tcPr>
            <w:tcW w:w="1056" w:type="dxa"/>
            <w:vAlign w:val="center"/>
          </w:tcPr>
          <w:p w:rsidR="00B538C8" w:rsidRPr="00524DF7" w:rsidRDefault="00B538C8" w:rsidP="000A0EEC">
            <w:pPr>
              <w:pStyle w:val="Retraitcorpsdetexte"/>
              <w:tabs>
                <w:tab w:val="left" w:pos="7513"/>
              </w:tabs>
              <w:ind w:left="0"/>
              <w:jc w:val="center"/>
              <w:rPr>
                <w:rFonts w:cs="Arial"/>
                <w:iCs/>
                <w:sz w:val="16"/>
                <w:szCs w:val="16"/>
              </w:rPr>
            </w:pPr>
            <w:r w:rsidRPr="00524DF7">
              <w:rPr>
                <w:rFonts w:cs="Arial"/>
                <w:iCs/>
                <w:sz w:val="16"/>
                <w:szCs w:val="16"/>
              </w:rPr>
              <w:t>1262</w:t>
            </w:r>
          </w:p>
        </w:tc>
        <w:tc>
          <w:tcPr>
            <w:tcW w:w="3779" w:type="dxa"/>
            <w:vAlign w:val="center"/>
          </w:tcPr>
          <w:p w:rsidR="00B538C8" w:rsidRPr="00524DF7" w:rsidRDefault="00B538C8" w:rsidP="000A0EEC">
            <w:pPr>
              <w:pStyle w:val="Retraitcorpsdetexte"/>
              <w:tabs>
                <w:tab w:val="left" w:pos="7513"/>
              </w:tabs>
              <w:jc w:val="center"/>
              <w:rPr>
                <w:rFonts w:cs="Arial"/>
                <w:iCs/>
                <w:sz w:val="16"/>
                <w:szCs w:val="16"/>
              </w:rPr>
            </w:pPr>
            <w:r w:rsidRPr="00524DF7">
              <w:rPr>
                <w:rFonts w:cs="Arial"/>
                <w:iCs/>
                <w:sz w:val="16"/>
                <w:szCs w:val="16"/>
              </w:rPr>
              <w:t>Papillon motorisé</w:t>
            </w:r>
          </w:p>
        </w:tc>
        <w:tc>
          <w:tcPr>
            <w:tcW w:w="1701" w:type="dxa"/>
            <w:vAlign w:val="center"/>
          </w:tcPr>
          <w:p w:rsidR="00B538C8" w:rsidRPr="00524DF7" w:rsidRDefault="00B538C8" w:rsidP="000A0EEC">
            <w:pPr>
              <w:pStyle w:val="Retraitcorpsdetexte"/>
              <w:tabs>
                <w:tab w:val="left" w:pos="7513"/>
              </w:tabs>
              <w:jc w:val="center"/>
              <w:rPr>
                <w:rFonts w:cs="Arial"/>
                <w:iCs/>
                <w:sz w:val="16"/>
                <w:szCs w:val="16"/>
              </w:rPr>
            </w:pPr>
            <w:r w:rsidRPr="00524DF7">
              <w:rPr>
                <w:rFonts w:cs="Arial"/>
                <w:iCs/>
                <w:sz w:val="16"/>
                <w:szCs w:val="16"/>
              </w:rPr>
              <w:t>1839</w:t>
            </w:r>
          </w:p>
        </w:tc>
        <w:tc>
          <w:tcPr>
            <w:tcW w:w="3668" w:type="dxa"/>
            <w:vAlign w:val="center"/>
          </w:tcPr>
          <w:p w:rsidR="00B538C8" w:rsidRPr="00524DF7" w:rsidRDefault="00B538C8" w:rsidP="000A0EEC">
            <w:pPr>
              <w:pStyle w:val="Retraitcorpsdetexte"/>
              <w:tabs>
                <w:tab w:val="left" w:pos="7513"/>
              </w:tabs>
              <w:jc w:val="center"/>
              <w:rPr>
                <w:rFonts w:cs="Arial"/>
                <w:iCs/>
                <w:sz w:val="16"/>
                <w:szCs w:val="16"/>
              </w:rPr>
            </w:pPr>
            <w:r w:rsidRPr="00524DF7">
              <w:rPr>
                <w:rFonts w:cs="Arial"/>
                <w:iCs/>
                <w:sz w:val="16"/>
                <w:szCs w:val="16"/>
              </w:rPr>
              <w:t>Electrovanne détendeur GNV</w:t>
            </w:r>
          </w:p>
        </w:tc>
      </w:tr>
      <w:tr w:rsidR="00B538C8" w:rsidRPr="00524DF7" w:rsidTr="000A0EEC">
        <w:tc>
          <w:tcPr>
            <w:tcW w:w="1056" w:type="dxa"/>
            <w:vAlign w:val="center"/>
          </w:tcPr>
          <w:p w:rsidR="00B538C8" w:rsidRPr="00524DF7" w:rsidRDefault="00B538C8" w:rsidP="000A0EEC">
            <w:pPr>
              <w:pStyle w:val="Retraitcorpsdetexte"/>
              <w:tabs>
                <w:tab w:val="left" w:pos="7513"/>
              </w:tabs>
              <w:ind w:left="0"/>
              <w:jc w:val="center"/>
              <w:rPr>
                <w:rFonts w:cs="Arial"/>
                <w:iCs/>
                <w:sz w:val="16"/>
                <w:szCs w:val="16"/>
              </w:rPr>
            </w:pPr>
            <w:r w:rsidRPr="00524DF7">
              <w:rPr>
                <w:rFonts w:cs="Arial"/>
                <w:iCs/>
                <w:sz w:val="16"/>
                <w:szCs w:val="16"/>
              </w:rPr>
              <w:t>1273</w:t>
            </w:r>
          </w:p>
        </w:tc>
        <w:tc>
          <w:tcPr>
            <w:tcW w:w="3779" w:type="dxa"/>
            <w:vAlign w:val="center"/>
          </w:tcPr>
          <w:p w:rsidR="00B538C8" w:rsidRPr="00524DF7" w:rsidRDefault="00B538C8" w:rsidP="000A0EEC">
            <w:pPr>
              <w:pStyle w:val="En-tte"/>
              <w:tabs>
                <w:tab w:val="clear" w:pos="4536"/>
                <w:tab w:val="clear" w:pos="9072"/>
              </w:tabs>
              <w:jc w:val="center"/>
              <w:rPr>
                <w:caps/>
                <w:sz w:val="16"/>
                <w:szCs w:val="16"/>
              </w:rPr>
            </w:pPr>
            <w:r w:rsidRPr="00524DF7">
              <w:rPr>
                <w:rFonts w:cs="Arial"/>
                <w:iCs/>
                <w:sz w:val="16"/>
                <w:szCs w:val="16"/>
              </w:rPr>
              <w:t>Résistance de réchauffage des vapeurs d’huile</w:t>
            </w:r>
          </w:p>
        </w:tc>
        <w:tc>
          <w:tcPr>
            <w:tcW w:w="1701" w:type="dxa"/>
            <w:vAlign w:val="center"/>
          </w:tcPr>
          <w:p w:rsidR="00B538C8" w:rsidRPr="00524DF7" w:rsidRDefault="00B538C8" w:rsidP="000A0EEC">
            <w:pPr>
              <w:pStyle w:val="Retraitcorpsdetexte"/>
              <w:tabs>
                <w:tab w:val="left" w:pos="7513"/>
              </w:tabs>
              <w:jc w:val="center"/>
              <w:rPr>
                <w:rFonts w:cs="Arial"/>
                <w:iCs/>
                <w:sz w:val="16"/>
                <w:szCs w:val="16"/>
              </w:rPr>
            </w:pPr>
            <w:r w:rsidRPr="00524DF7">
              <w:rPr>
                <w:rFonts w:cs="Arial"/>
                <w:iCs/>
                <w:sz w:val="16"/>
                <w:szCs w:val="16"/>
              </w:rPr>
              <w:t>1841</w:t>
            </w:r>
          </w:p>
        </w:tc>
        <w:tc>
          <w:tcPr>
            <w:tcW w:w="3668" w:type="dxa"/>
            <w:vAlign w:val="center"/>
          </w:tcPr>
          <w:p w:rsidR="00B538C8" w:rsidRPr="00524DF7" w:rsidRDefault="00B538C8" w:rsidP="000A0EEC">
            <w:pPr>
              <w:pStyle w:val="Retraitcorpsdetexte"/>
              <w:tabs>
                <w:tab w:val="left" w:pos="7513"/>
              </w:tabs>
              <w:jc w:val="center"/>
              <w:rPr>
                <w:rFonts w:cs="Arial"/>
                <w:iCs/>
                <w:sz w:val="16"/>
                <w:szCs w:val="16"/>
              </w:rPr>
            </w:pPr>
            <w:r w:rsidRPr="00524DF7">
              <w:rPr>
                <w:rFonts w:cs="Arial"/>
                <w:iCs/>
                <w:sz w:val="16"/>
                <w:szCs w:val="16"/>
              </w:rPr>
              <w:t>Relais</w:t>
            </w:r>
          </w:p>
        </w:tc>
      </w:tr>
      <w:tr w:rsidR="00B538C8" w:rsidRPr="00524DF7" w:rsidTr="000A0EEC">
        <w:tc>
          <w:tcPr>
            <w:tcW w:w="1056" w:type="dxa"/>
            <w:vAlign w:val="center"/>
          </w:tcPr>
          <w:p w:rsidR="00B538C8" w:rsidRPr="00524DF7" w:rsidRDefault="00B538C8" w:rsidP="000A0EEC">
            <w:pPr>
              <w:pStyle w:val="Retraitcorpsdetexte"/>
              <w:tabs>
                <w:tab w:val="left" w:pos="7513"/>
              </w:tabs>
              <w:ind w:left="0"/>
              <w:jc w:val="center"/>
              <w:rPr>
                <w:rFonts w:cs="Arial"/>
                <w:iCs/>
                <w:sz w:val="16"/>
                <w:szCs w:val="16"/>
              </w:rPr>
            </w:pPr>
            <w:r w:rsidRPr="00524DF7">
              <w:rPr>
                <w:rFonts w:cs="Arial"/>
                <w:iCs/>
                <w:sz w:val="16"/>
                <w:szCs w:val="16"/>
              </w:rPr>
              <w:t>1312</w:t>
            </w:r>
          </w:p>
        </w:tc>
        <w:tc>
          <w:tcPr>
            <w:tcW w:w="3779" w:type="dxa"/>
            <w:vAlign w:val="center"/>
          </w:tcPr>
          <w:p w:rsidR="00B538C8" w:rsidRPr="00524DF7" w:rsidRDefault="00B538C8" w:rsidP="000A0EEC">
            <w:pPr>
              <w:pStyle w:val="Retraitcorpsdetexte"/>
              <w:tabs>
                <w:tab w:val="left" w:pos="7513"/>
              </w:tabs>
              <w:jc w:val="center"/>
              <w:rPr>
                <w:rFonts w:cs="Arial"/>
                <w:iCs/>
                <w:sz w:val="16"/>
                <w:szCs w:val="16"/>
              </w:rPr>
            </w:pPr>
            <w:r w:rsidRPr="00524DF7">
              <w:rPr>
                <w:rFonts w:cs="Arial"/>
                <w:iCs/>
                <w:sz w:val="16"/>
                <w:szCs w:val="16"/>
              </w:rPr>
              <w:t>Capteur de pression d’air d’admission</w:t>
            </w:r>
          </w:p>
        </w:tc>
        <w:tc>
          <w:tcPr>
            <w:tcW w:w="1701" w:type="dxa"/>
            <w:vAlign w:val="center"/>
          </w:tcPr>
          <w:p w:rsidR="00B538C8" w:rsidRPr="00524DF7" w:rsidRDefault="00B538C8" w:rsidP="000A0EEC">
            <w:pPr>
              <w:pStyle w:val="Retraitcorpsdetexte"/>
              <w:tabs>
                <w:tab w:val="left" w:pos="7513"/>
              </w:tabs>
              <w:jc w:val="center"/>
              <w:rPr>
                <w:rFonts w:cs="Arial"/>
                <w:iCs/>
                <w:sz w:val="16"/>
                <w:szCs w:val="16"/>
              </w:rPr>
            </w:pPr>
            <w:r w:rsidRPr="00524DF7">
              <w:rPr>
                <w:rFonts w:cs="Arial"/>
                <w:iCs/>
                <w:sz w:val="16"/>
                <w:szCs w:val="16"/>
              </w:rPr>
              <w:t>1847</w:t>
            </w:r>
          </w:p>
        </w:tc>
        <w:tc>
          <w:tcPr>
            <w:tcW w:w="3668" w:type="dxa"/>
            <w:vAlign w:val="center"/>
          </w:tcPr>
          <w:p w:rsidR="00B538C8" w:rsidRPr="00524DF7" w:rsidRDefault="00B538C8" w:rsidP="000A0EEC">
            <w:pPr>
              <w:pStyle w:val="Retraitcorpsdetexte"/>
              <w:tabs>
                <w:tab w:val="left" w:pos="7513"/>
              </w:tabs>
              <w:jc w:val="center"/>
              <w:rPr>
                <w:rFonts w:cs="Arial"/>
                <w:iCs/>
                <w:sz w:val="16"/>
                <w:szCs w:val="16"/>
              </w:rPr>
            </w:pPr>
            <w:r w:rsidRPr="00524DF7">
              <w:rPr>
                <w:rFonts w:cs="Arial"/>
                <w:iCs/>
                <w:sz w:val="16"/>
                <w:szCs w:val="16"/>
              </w:rPr>
              <w:t>Fusible</w:t>
            </w:r>
          </w:p>
        </w:tc>
      </w:tr>
      <w:tr w:rsidR="00B538C8" w:rsidRPr="00524DF7" w:rsidTr="000A0EEC">
        <w:tc>
          <w:tcPr>
            <w:tcW w:w="1056" w:type="dxa"/>
            <w:vAlign w:val="center"/>
          </w:tcPr>
          <w:p w:rsidR="00B538C8" w:rsidRPr="00524DF7" w:rsidRDefault="00B538C8" w:rsidP="000A0EEC">
            <w:pPr>
              <w:pStyle w:val="Retraitcorpsdetexte"/>
              <w:tabs>
                <w:tab w:val="left" w:pos="7513"/>
              </w:tabs>
              <w:ind w:left="0"/>
              <w:jc w:val="center"/>
              <w:rPr>
                <w:rFonts w:cs="Arial"/>
                <w:iCs/>
                <w:sz w:val="16"/>
                <w:szCs w:val="16"/>
              </w:rPr>
            </w:pPr>
            <w:r w:rsidRPr="00524DF7">
              <w:rPr>
                <w:rFonts w:cs="Arial"/>
                <w:iCs/>
                <w:sz w:val="16"/>
                <w:szCs w:val="16"/>
              </w:rPr>
              <w:t>1313</w:t>
            </w:r>
          </w:p>
        </w:tc>
        <w:tc>
          <w:tcPr>
            <w:tcW w:w="3779" w:type="dxa"/>
            <w:vAlign w:val="center"/>
          </w:tcPr>
          <w:p w:rsidR="00B538C8" w:rsidRPr="00524DF7" w:rsidRDefault="00B538C8" w:rsidP="000A0EEC">
            <w:pPr>
              <w:pStyle w:val="Retraitcorpsdetexte"/>
              <w:tabs>
                <w:tab w:val="left" w:pos="7513"/>
              </w:tabs>
              <w:jc w:val="center"/>
              <w:rPr>
                <w:rFonts w:cs="Arial"/>
                <w:iCs/>
                <w:sz w:val="16"/>
                <w:szCs w:val="16"/>
              </w:rPr>
            </w:pPr>
            <w:r w:rsidRPr="00524DF7">
              <w:rPr>
                <w:rFonts w:cs="Arial"/>
                <w:iCs/>
                <w:sz w:val="16"/>
                <w:szCs w:val="16"/>
              </w:rPr>
              <w:t>Capteur de régime moteur</w:t>
            </w:r>
          </w:p>
        </w:tc>
        <w:tc>
          <w:tcPr>
            <w:tcW w:w="1701" w:type="dxa"/>
            <w:vAlign w:val="center"/>
          </w:tcPr>
          <w:p w:rsidR="00B538C8" w:rsidRPr="00524DF7" w:rsidRDefault="00B538C8" w:rsidP="000A0EEC">
            <w:pPr>
              <w:pStyle w:val="Retraitcorpsdetexte"/>
              <w:tabs>
                <w:tab w:val="left" w:pos="7513"/>
              </w:tabs>
              <w:jc w:val="center"/>
              <w:rPr>
                <w:rFonts w:cs="Arial"/>
                <w:iCs/>
                <w:sz w:val="16"/>
                <w:szCs w:val="16"/>
              </w:rPr>
            </w:pPr>
            <w:r w:rsidRPr="00524DF7">
              <w:rPr>
                <w:rFonts w:cs="Arial"/>
                <w:iCs/>
                <w:sz w:val="16"/>
                <w:szCs w:val="16"/>
              </w:rPr>
              <w:t>1848</w:t>
            </w:r>
          </w:p>
        </w:tc>
        <w:tc>
          <w:tcPr>
            <w:tcW w:w="3668" w:type="dxa"/>
            <w:vAlign w:val="center"/>
          </w:tcPr>
          <w:p w:rsidR="00B538C8" w:rsidRPr="00524DF7" w:rsidRDefault="00B538C8" w:rsidP="000A0EEC">
            <w:pPr>
              <w:pStyle w:val="Retraitcorpsdetexte"/>
              <w:tabs>
                <w:tab w:val="left" w:pos="7513"/>
              </w:tabs>
              <w:jc w:val="center"/>
              <w:rPr>
                <w:rFonts w:cs="Arial"/>
                <w:iCs/>
                <w:sz w:val="16"/>
                <w:szCs w:val="16"/>
              </w:rPr>
            </w:pPr>
            <w:r w:rsidRPr="00524DF7">
              <w:rPr>
                <w:rFonts w:cs="Arial"/>
                <w:iCs/>
                <w:sz w:val="16"/>
                <w:szCs w:val="16"/>
              </w:rPr>
              <w:t>Capteur pression GNV</w:t>
            </w:r>
          </w:p>
        </w:tc>
      </w:tr>
      <w:tr w:rsidR="00B538C8" w:rsidRPr="00524DF7" w:rsidTr="000A0EEC">
        <w:tc>
          <w:tcPr>
            <w:tcW w:w="1056" w:type="dxa"/>
            <w:vAlign w:val="center"/>
          </w:tcPr>
          <w:p w:rsidR="00B538C8" w:rsidRPr="00524DF7" w:rsidRDefault="00B538C8" w:rsidP="000A0EEC">
            <w:pPr>
              <w:pStyle w:val="Retraitcorpsdetexte"/>
              <w:tabs>
                <w:tab w:val="left" w:pos="7513"/>
              </w:tabs>
              <w:ind w:left="0"/>
              <w:jc w:val="center"/>
              <w:rPr>
                <w:rFonts w:cs="Arial"/>
                <w:iCs/>
                <w:sz w:val="16"/>
                <w:szCs w:val="16"/>
              </w:rPr>
            </w:pPr>
            <w:r w:rsidRPr="00524DF7">
              <w:rPr>
                <w:rFonts w:cs="Arial"/>
                <w:iCs/>
                <w:sz w:val="16"/>
                <w:szCs w:val="16"/>
              </w:rPr>
              <w:t>1320</w:t>
            </w:r>
          </w:p>
        </w:tc>
        <w:tc>
          <w:tcPr>
            <w:tcW w:w="3779" w:type="dxa"/>
            <w:vAlign w:val="center"/>
          </w:tcPr>
          <w:p w:rsidR="00B538C8" w:rsidRPr="00524DF7" w:rsidRDefault="00B538C8" w:rsidP="000A0EEC">
            <w:pPr>
              <w:pStyle w:val="Retraitcorpsdetexte"/>
              <w:tabs>
                <w:tab w:val="left" w:pos="7513"/>
              </w:tabs>
              <w:jc w:val="center"/>
              <w:rPr>
                <w:rFonts w:cs="Arial"/>
                <w:iCs/>
                <w:sz w:val="16"/>
                <w:szCs w:val="16"/>
              </w:rPr>
            </w:pPr>
            <w:r w:rsidRPr="00524DF7">
              <w:rPr>
                <w:rFonts w:cs="Arial"/>
                <w:iCs/>
                <w:sz w:val="16"/>
                <w:szCs w:val="16"/>
              </w:rPr>
              <w:t>Calculateur moteur</w:t>
            </w:r>
          </w:p>
        </w:tc>
        <w:tc>
          <w:tcPr>
            <w:tcW w:w="1701" w:type="dxa"/>
            <w:vAlign w:val="center"/>
          </w:tcPr>
          <w:p w:rsidR="00B538C8" w:rsidRPr="00524DF7" w:rsidRDefault="00B538C8" w:rsidP="000A0EEC">
            <w:pPr>
              <w:pStyle w:val="Retraitcorpsdetexte"/>
              <w:tabs>
                <w:tab w:val="left" w:pos="7513"/>
              </w:tabs>
              <w:jc w:val="center"/>
              <w:rPr>
                <w:rFonts w:cs="Arial"/>
                <w:iCs/>
                <w:sz w:val="16"/>
                <w:szCs w:val="16"/>
              </w:rPr>
            </w:pPr>
            <w:r w:rsidRPr="00524DF7">
              <w:rPr>
                <w:rFonts w:cs="Arial"/>
                <w:iCs/>
                <w:sz w:val="16"/>
                <w:szCs w:val="16"/>
              </w:rPr>
              <w:t>1849</w:t>
            </w:r>
          </w:p>
        </w:tc>
        <w:tc>
          <w:tcPr>
            <w:tcW w:w="3668" w:type="dxa"/>
            <w:vAlign w:val="center"/>
          </w:tcPr>
          <w:p w:rsidR="00B538C8" w:rsidRPr="00524DF7" w:rsidRDefault="00B538C8" w:rsidP="000A0EEC">
            <w:pPr>
              <w:pStyle w:val="Retraitcorpsdetexte"/>
              <w:tabs>
                <w:tab w:val="left" w:pos="7513"/>
              </w:tabs>
              <w:jc w:val="center"/>
              <w:rPr>
                <w:rFonts w:cs="Arial"/>
                <w:iCs/>
                <w:sz w:val="16"/>
                <w:szCs w:val="16"/>
              </w:rPr>
            </w:pPr>
            <w:r w:rsidRPr="00524DF7">
              <w:rPr>
                <w:rFonts w:cs="Arial"/>
                <w:iCs/>
                <w:sz w:val="16"/>
                <w:szCs w:val="16"/>
              </w:rPr>
              <w:t>Electrovanne distributeur injecteur GNV</w:t>
            </w:r>
          </w:p>
        </w:tc>
      </w:tr>
      <w:tr w:rsidR="00B538C8" w:rsidRPr="00524DF7" w:rsidTr="000A0EEC">
        <w:tc>
          <w:tcPr>
            <w:tcW w:w="1056" w:type="dxa"/>
            <w:vAlign w:val="center"/>
          </w:tcPr>
          <w:p w:rsidR="00B538C8" w:rsidRPr="00524DF7" w:rsidRDefault="00B538C8" w:rsidP="000A0EEC">
            <w:pPr>
              <w:pStyle w:val="En-tte"/>
              <w:tabs>
                <w:tab w:val="clear" w:pos="4536"/>
                <w:tab w:val="clear" w:pos="9072"/>
              </w:tabs>
              <w:jc w:val="center"/>
              <w:rPr>
                <w:caps/>
                <w:sz w:val="16"/>
                <w:szCs w:val="16"/>
              </w:rPr>
            </w:pPr>
            <w:r w:rsidRPr="00524DF7">
              <w:rPr>
                <w:caps/>
                <w:sz w:val="16"/>
                <w:szCs w:val="16"/>
              </w:rPr>
              <w:t>1350</w:t>
            </w:r>
          </w:p>
        </w:tc>
        <w:tc>
          <w:tcPr>
            <w:tcW w:w="3779" w:type="dxa"/>
            <w:vAlign w:val="center"/>
          </w:tcPr>
          <w:p w:rsidR="00B538C8" w:rsidRPr="00524DF7" w:rsidRDefault="00B538C8" w:rsidP="000A0EEC">
            <w:pPr>
              <w:pStyle w:val="En-tte"/>
              <w:tabs>
                <w:tab w:val="clear" w:pos="4536"/>
                <w:tab w:val="clear" w:pos="9072"/>
              </w:tabs>
              <w:jc w:val="center"/>
              <w:rPr>
                <w:caps/>
                <w:sz w:val="16"/>
                <w:szCs w:val="16"/>
              </w:rPr>
            </w:pPr>
            <w:r w:rsidRPr="00524DF7">
              <w:rPr>
                <w:rFonts w:cs="Arial"/>
                <w:iCs/>
                <w:sz w:val="16"/>
                <w:szCs w:val="16"/>
              </w:rPr>
              <w:t>Sonde à oxygène amont</w:t>
            </w:r>
          </w:p>
        </w:tc>
        <w:tc>
          <w:tcPr>
            <w:tcW w:w="1701" w:type="dxa"/>
            <w:vAlign w:val="center"/>
          </w:tcPr>
          <w:p w:rsidR="00B538C8" w:rsidRPr="00524DF7" w:rsidRDefault="00B538C8" w:rsidP="000A0EEC">
            <w:pPr>
              <w:pStyle w:val="Retraitcorpsdetexte"/>
              <w:tabs>
                <w:tab w:val="left" w:pos="7513"/>
              </w:tabs>
              <w:jc w:val="center"/>
              <w:rPr>
                <w:rFonts w:cs="Arial"/>
                <w:iCs/>
                <w:sz w:val="16"/>
                <w:szCs w:val="16"/>
              </w:rPr>
            </w:pPr>
            <w:r w:rsidRPr="00524DF7">
              <w:rPr>
                <w:rFonts w:cs="Arial"/>
                <w:iCs/>
                <w:sz w:val="16"/>
                <w:szCs w:val="16"/>
              </w:rPr>
              <w:t>D</w:t>
            </w:r>
          </w:p>
        </w:tc>
        <w:tc>
          <w:tcPr>
            <w:tcW w:w="3668" w:type="dxa"/>
            <w:vAlign w:val="center"/>
          </w:tcPr>
          <w:p w:rsidR="00B538C8" w:rsidRPr="00524DF7" w:rsidRDefault="00B538C8" w:rsidP="000A0EEC">
            <w:pPr>
              <w:pStyle w:val="Retraitcorpsdetexte"/>
              <w:tabs>
                <w:tab w:val="left" w:pos="7513"/>
              </w:tabs>
              <w:jc w:val="center"/>
              <w:rPr>
                <w:rFonts w:cs="Arial"/>
                <w:iCs/>
                <w:sz w:val="16"/>
                <w:szCs w:val="16"/>
              </w:rPr>
            </w:pPr>
            <w:r w:rsidRPr="00524DF7">
              <w:rPr>
                <w:rFonts w:cs="Arial"/>
                <w:iCs/>
                <w:sz w:val="16"/>
                <w:szCs w:val="16"/>
              </w:rPr>
              <w:t>POMPE + JAUGE A CARBURANT (1211)</w:t>
            </w:r>
          </w:p>
        </w:tc>
      </w:tr>
      <w:tr w:rsidR="00B538C8" w:rsidRPr="00524DF7" w:rsidTr="000A0EEC">
        <w:tc>
          <w:tcPr>
            <w:tcW w:w="1056" w:type="dxa"/>
            <w:vAlign w:val="center"/>
          </w:tcPr>
          <w:p w:rsidR="00B538C8" w:rsidRPr="00524DF7" w:rsidRDefault="00B538C8" w:rsidP="000A0EEC">
            <w:pPr>
              <w:pStyle w:val="En-tte"/>
              <w:tabs>
                <w:tab w:val="clear" w:pos="4536"/>
                <w:tab w:val="clear" w:pos="9072"/>
              </w:tabs>
              <w:jc w:val="center"/>
              <w:rPr>
                <w:caps/>
                <w:sz w:val="16"/>
                <w:szCs w:val="16"/>
              </w:rPr>
            </w:pPr>
            <w:r w:rsidRPr="00524DF7">
              <w:rPr>
                <w:caps/>
                <w:sz w:val="16"/>
                <w:szCs w:val="16"/>
              </w:rPr>
              <w:t>1351</w:t>
            </w:r>
          </w:p>
        </w:tc>
        <w:tc>
          <w:tcPr>
            <w:tcW w:w="3779" w:type="dxa"/>
            <w:vAlign w:val="center"/>
          </w:tcPr>
          <w:p w:rsidR="00B538C8" w:rsidRPr="00524DF7" w:rsidRDefault="00B538C8" w:rsidP="000A0EEC">
            <w:pPr>
              <w:pStyle w:val="En-tte"/>
              <w:tabs>
                <w:tab w:val="clear" w:pos="4536"/>
                <w:tab w:val="clear" w:pos="9072"/>
              </w:tabs>
              <w:jc w:val="center"/>
              <w:rPr>
                <w:b/>
                <w:caps/>
                <w:sz w:val="16"/>
                <w:szCs w:val="16"/>
              </w:rPr>
            </w:pPr>
            <w:r w:rsidRPr="00524DF7">
              <w:rPr>
                <w:rFonts w:cs="Arial"/>
                <w:iCs/>
                <w:sz w:val="16"/>
                <w:szCs w:val="16"/>
              </w:rPr>
              <w:t>Sonde à oxygène aval</w:t>
            </w:r>
          </w:p>
        </w:tc>
        <w:tc>
          <w:tcPr>
            <w:tcW w:w="1701" w:type="dxa"/>
            <w:vAlign w:val="center"/>
          </w:tcPr>
          <w:p w:rsidR="00B538C8" w:rsidRPr="00524DF7" w:rsidRDefault="00B538C8" w:rsidP="000A0EEC">
            <w:pPr>
              <w:pStyle w:val="Retraitcorpsdetexte"/>
              <w:tabs>
                <w:tab w:val="left" w:pos="7513"/>
              </w:tabs>
              <w:jc w:val="center"/>
              <w:rPr>
                <w:rFonts w:cs="Arial"/>
                <w:iCs/>
                <w:sz w:val="16"/>
                <w:szCs w:val="16"/>
              </w:rPr>
            </w:pPr>
            <w:r w:rsidRPr="00524DF7">
              <w:rPr>
                <w:rFonts w:cs="Arial"/>
                <w:iCs/>
                <w:sz w:val="16"/>
                <w:szCs w:val="16"/>
              </w:rPr>
              <w:t>E</w:t>
            </w:r>
          </w:p>
        </w:tc>
        <w:tc>
          <w:tcPr>
            <w:tcW w:w="3668" w:type="dxa"/>
            <w:vAlign w:val="center"/>
          </w:tcPr>
          <w:p w:rsidR="00B538C8" w:rsidRPr="00524DF7" w:rsidRDefault="00B538C8" w:rsidP="000A0EEC">
            <w:pPr>
              <w:pStyle w:val="Retraitcorpsdetexte"/>
              <w:tabs>
                <w:tab w:val="left" w:pos="7513"/>
              </w:tabs>
              <w:ind w:left="0"/>
              <w:jc w:val="center"/>
              <w:rPr>
                <w:rFonts w:cs="Arial"/>
                <w:iCs/>
                <w:sz w:val="16"/>
                <w:szCs w:val="16"/>
              </w:rPr>
            </w:pPr>
            <w:r w:rsidRPr="00524DF7">
              <w:rPr>
                <w:rFonts w:cs="Arial"/>
                <w:iCs/>
                <w:sz w:val="16"/>
                <w:szCs w:val="16"/>
              </w:rPr>
              <w:t>capteur, régime, T° eau, T° air (1313, 1220,1312)</w:t>
            </w:r>
          </w:p>
        </w:tc>
      </w:tr>
      <w:tr w:rsidR="00B538C8" w:rsidRPr="00524DF7" w:rsidTr="000A0EEC">
        <w:tc>
          <w:tcPr>
            <w:tcW w:w="1056" w:type="dxa"/>
            <w:vAlign w:val="center"/>
          </w:tcPr>
          <w:p w:rsidR="00B538C8" w:rsidRPr="00524DF7" w:rsidRDefault="00B538C8" w:rsidP="000A0EEC">
            <w:pPr>
              <w:pStyle w:val="Retraitcorpsdetexte"/>
              <w:tabs>
                <w:tab w:val="left" w:pos="7513"/>
              </w:tabs>
              <w:jc w:val="center"/>
              <w:rPr>
                <w:rFonts w:cs="Arial"/>
                <w:iCs/>
                <w:sz w:val="16"/>
                <w:szCs w:val="16"/>
              </w:rPr>
            </w:pPr>
            <w:r w:rsidRPr="00524DF7">
              <w:rPr>
                <w:rFonts w:cs="Arial"/>
                <w:iCs/>
                <w:sz w:val="16"/>
                <w:szCs w:val="16"/>
              </w:rPr>
              <w:t>1800</w:t>
            </w:r>
          </w:p>
        </w:tc>
        <w:tc>
          <w:tcPr>
            <w:tcW w:w="3779" w:type="dxa"/>
            <w:vAlign w:val="center"/>
          </w:tcPr>
          <w:p w:rsidR="00B538C8" w:rsidRPr="00524DF7" w:rsidRDefault="00B538C8" w:rsidP="000A0EEC">
            <w:pPr>
              <w:pStyle w:val="Retraitcorpsdetexte"/>
              <w:tabs>
                <w:tab w:val="left" w:pos="7513"/>
              </w:tabs>
              <w:jc w:val="center"/>
              <w:rPr>
                <w:rFonts w:cs="Arial"/>
                <w:iCs/>
                <w:sz w:val="16"/>
                <w:szCs w:val="16"/>
              </w:rPr>
            </w:pPr>
            <w:r w:rsidRPr="00524DF7">
              <w:rPr>
                <w:rFonts w:cs="Arial"/>
                <w:iCs/>
                <w:sz w:val="16"/>
                <w:szCs w:val="16"/>
              </w:rPr>
              <w:t>calculateur</w:t>
            </w:r>
          </w:p>
        </w:tc>
        <w:tc>
          <w:tcPr>
            <w:tcW w:w="1701" w:type="dxa"/>
            <w:vAlign w:val="center"/>
          </w:tcPr>
          <w:p w:rsidR="00B538C8" w:rsidRPr="00524DF7" w:rsidRDefault="00B538C8" w:rsidP="000A0EEC">
            <w:pPr>
              <w:pStyle w:val="Retraitcorpsdetexte"/>
              <w:tabs>
                <w:tab w:val="left" w:pos="7513"/>
              </w:tabs>
              <w:jc w:val="center"/>
              <w:rPr>
                <w:rFonts w:cs="Arial"/>
                <w:iCs/>
                <w:sz w:val="16"/>
                <w:szCs w:val="16"/>
              </w:rPr>
            </w:pPr>
            <w:r w:rsidRPr="00524DF7">
              <w:rPr>
                <w:rFonts w:cs="Arial"/>
                <w:iCs/>
                <w:sz w:val="16"/>
                <w:szCs w:val="16"/>
              </w:rPr>
              <w:t>1862</w:t>
            </w:r>
          </w:p>
        </w:tc>
        <w:tc>
          <w:tcPr>
            <w:tcW w:w="3668" w:type="dxa"/>
            <w:vAlign w:val="center"/>
          </w:tcPr>
          <w:p w:rsidR="00B538C8" w:rsidRPr="00524DF7" w:rsidRDefault="00B538C8" w:rsidP="000A0EEC">
            <w:pPr>
              <w:pStyle w:val="Retraitcorpsdetexte"/>
              <w:tabs>
                <w:tab w:val="left" w:pos="7513"/>
              </w:tabs>
              <w:jc w:val="center"/>
              <w:rPr>
                <w:rFonts w:cs="Arial"/>
                <w:iCs/>
                <w:sz w:val="16"/>
                <w:szCs w:val="16"/>
              </w:rPr>
            </w:pPr>
            <w:r w:rsidRPr="00524DF7">
              <w:rPr>
                <w:rFonts w:cs="Arial"/>
                <w:iCs/>
                <w:sz w:val="16"/>
                <w:szCs w:val="16"/>
              </w:rPr>
              <w:t>Afficheur infos GNV</w:t>
            </w:r>
          </w:p>
        </w:tc>
      </w:tr>
    </w:tbl>
    <w:p w:rsidR="00B538C8" w:rsidRDefault="00B538C8" w:rsidP="00B538C8">
      <w:pPr>
        <w:rPr>
          <w:b/>
        </w:rPr>
      </w:pPr>
    </w:p>
    <w:p w:rsidR="00B538C8" w:rsidRDefault="00B538C8" w:rsidP="00B538C8">
      <w:pPr>
        <w:rPr>
          <w:b/>
        </w:rPr>
      </w:pPr>
    </w:p>
    <w:p w:rsidR="00B538C8" w:rsidRDefault="00B538C8" w:rsidP="00B538C8">
      <w:pPr>
        <w:rPr>
          <w:b/>
        </w:rPr>
      </w:pPr>
      <w:r>
        <w:rPr>
          <w:b/>
        </w:rPr>
        <w:t>7/</w:t>
      </w:r>
      <w:r w:rsidR="00596A4B">
        <w:rPr>
          <w:b/>
        </w:rPr>
        <w:t>13</w:t>
      </w:r>
    </w:p>
    <w:p w:rsidR="00B538C8" w:rsidRPr="00B538C8" w:rsidRDefault="00B538C8" w:rsidP="00B538C8">
      <w:pPr>
        <w:pStyle w:val="En-tte"/>
        <w:tabs>
          <w:tab w:val="clear" w:pos="4536"/>
          <w:tab w:val="clear" w:pos="9072"/>
        </w:tabs>
        <w:rPr>
          <w:b/>
          <w:bCs/>
          <w:caps/>
          <w:szCs w:val="24"/>
        </w:rPr>
      </w:pPr>
      <w:r w:rsidRPr="00B538C8">
        <w:rPr>
          <w:b/>
          <w:caps/>
          <w:szCs w:val="24"/>
        </w:rPr>
        <w:lastRenderedPageBreak/>
        <w:t>8°)</w:t>
      </w:r>
      <w:r w:rsidRPr="00B538C8">
        <w:rPr>
          <w:b/>
          <w:bCs/>
          <w:caps/>
          <w:szCs w:val="24"/>
        </w:rPr>
        <w:t xml:space="preserve"> Le MULTIPLEXAGE.</w:t>
      </w:r>
    </w:p>
    <w:p w:rsidR="00B538C8" w:rsidRDefault="00B538C8" w:rsidP="00B538C8">
      <w:pPr>
        <w:pStyle w:val="En-tte"/>
        <w:tabs>
          <w:tab w:val="clear" w:pos="4536"/>
          <w:tab w:val="clear" w:pos="9072"/>
        </w:tabs>
        <w:ind w:firstLine="708"/>
        <w:rPr>
          <w:b/>
          <w:bCs/>
        </w:rPr>
      </w:pPr>
    </w:p>
    <w:p w:rsidR="00B538C8" w:rsidRPr="00783470" w:rsidRDefault="00B538C8" w:rsidP="00B538C8">
      <w:pPr>
        <w:pStyle w:val="En-tte"/>
        <w:tabs>
          <w:tab w:val="clear" w:pos="4536"/>
          <w:tab w:val="clear" w:pos="9072"/>
        </w:tabs>
        <w:ind w:left="-12"/>
        <w:rPr>
          <w:sz w:val="20"/>
          <w:u w:val="single"/>
        </w:rPr>
      </w:pPr>
      <w:r w:rsidRPr="00783470">
        <w:rPr>
          <w:sz w:val="20"/>
          <w:u w:val="single"/>
        </w:rPr>
        <w:t>Organisation d'un réseau multiplexé</w:t>
      </w:r>
      <w:r w:rsidRPr="00783470">
        <w:rPr>
          <w:sz w:val="20"/>
        </w:rPr>
        <w:t xml:space="preserve"> : Un réseau multiplexé peut être organisé avec des dispositifs maîtres ou esclaves. Cela dépend s'ils peuvent prendre l'initiative d'une communication (maître) ou seulement répondre à un maître (esclave). </w:t>
      </w:r>
    </w:p>
    <w:p w:rsidR="00B538C8" w:rsidRPr="00783470" w:rsidRDefault="00B538C8" w:rsidP="00B538C8">
      <w:pPr>
        <w:pStyle w:val="En-tte"/>
        <w:tabs>
          <w:tab w:val="clear" w:pos="4536"/>
          <w:tab w:val="clear" w:pos="9072"/>
        </w:tabs>
        <w:rPr>
          <w:b/>
          <w:bCs/>
          <w:sz w:val="20"/>
        </w:rPr>
      </w:pPr>
    </w:p>
    <w:p w:rsidR="00B538C8" w:rsidRPr="00B339F6" w:rsidRDefault="00B538C8" w:rsidP="00B538C8">
      <w:pPr>
        <w:pStyle w:val="En-tte"/>
        <w:tabs>
          <w:tab w:val="clear" w:pos="4536"/>
          <w:tab w:val="clear" w:pos="9072"/>
        </w:tabs>
        <w:ind w:left="-12"/>
        <w:rPr>
          <w:sz w:val="20"/>
        </w:rPr>
      </w:pPr>
      <w:r w:rsidRPr="00B339F6">
        <w:rPr>
          <w:sz w:val="20"/>
          <w:u w:val="single"/>
        </w:rPr>
        <w:t>Réseau maître-esclave/maître-maître (multi maître)</w:t>
      </w:r>
      <w:r w:rsidRPr="00B339F6">
        <w:rPr>
          <w:sz w:val="20"/>
        </w:rPr>
        <w:t xml:space="preserve"> : Ce réseau permet à un "maître" de piloter plusieurs "esclaves", chacun ayant une tâche précise à exécuter. Les maîtres pourront dialoguer entre eux et mettre en commun des informations (maître</w:t>
      </w:r>
      <w:r>
        <w:rPr>
          <w:sz w:val="20"/>
        </w:rPr>
        <w:t>s</w:t>
      </w:r>
      <w:r w:rsidRPr="00B339F6">
        <w:rPr>
          <w:sz w:val="20"/>
        </w:rPr>
        <w:t>-maîtres).</w:t>
      </w:r>
    </w:p>
    <w:p w:rsidR="00B538C8" w:rsidRDefault="00B538C8" w:rsidP="00B538C8">
      <w:pPr>
        <w:rPr>
          <w:b/>
        </w:rPr>
      </w:pPr>
    </w:p>
    <w:p w:rsidR="00B538C8" w:rsidRDefault="0015304C" w:rsidP="00B538C8">
      <w:pPr>
        <w:rPr>
          <w:b/>
        </w:rPr>
      </w:pP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noProof/>
          <w:lang w:eastAsia="fr-FR"/>
        </w:rPr>
        <w:pict>
          <v:group id="_x0000_s1034" style="position:absolute;margin-left:0;margin-top:39.1pt;width:533.4pt;height:428.2pt;z-index:251661312;mso-position-horizontal-relative:text;mso-position-vertical-relative:text" coordorigin="593,6976" coordsize="10668,7476">
            <v:shape id="_x0000_s1035" type="#_x0000_t202" style="position:absolute;left:1121;top:6979;width:1338;height:996" strokeweight="2.25pt">
              <v:textbox>
                <w:txbxContent>
                  <w:p w:rsidR="0015304C" w:rsidRDefault="0015304C" w:rsidP="0015304C"/>
                  <w:p w:rsidR="0015304C" w:rsidRPr="00C14AAE" w:rsidRDefault="0015304C" w:rsidP="0015304C">
                    <w:pPr>
                      <w:jc w:val="center"/>
                      <w:rPr>
                        <w:b/>
                      </w:rPr>
                    </w:pPr>
                    <w:r w:rsidRPr="00C14AAE">
                      <w:rPr>
                        <w:b/>
                      </w:rPr>
                      <w:t>BVA</w:t>
                    </w:r>
                  </w:p>
                </w:txbxContent>
              </v:textbox>
            </v:shape>
            <v:shape id="_x0000_s1036" type="#_x0000_t202" style="position:absolute;left:1211;top:7987;width:1068;height:432">
              <v:textbox>
                <w:txbxContent>
                  <w:p w:rsidR="0015304C" w:rsidRDefault="0015304C" w:rsidP="0015304C">
                    <w:r>
                      <w:t>Maître</w:t>
                    </w:r>
                  </w:p>
                </w:txbxContent>
              </v:textbox>
            </v:shape>
            <v:shape id="_x0000_s1037" type="#_x0000_t202" style="position:absolute;left:3095;top:6976;width:2870;height:996" strokeweight="2.25pt">
              <v:textbox>
                <w:txbxContent>
                  <w:p w:rsidR="0015304C" w:rsidRPr="004D561F" w:rsidRDefault="0015304C" w:rsidP="0015304C">
                    <w:pPr>
                      <w:pStyle w:val="Titre3"/>
                      <w:rPr>
                        <w:sz w:val="24"/>
                        <w:szCs w:val="24"/>
                      </w:rPr>
                    </w:pPr>
                    <w:r w:rsidRPr="004D561F">
                      <w:rPr>
                        <w:sz w:val="24"/>
                        <w:szCs w:val="24"/>
                      </w:rPr>
                      <w:t>CONRÔLE MOTEUR</w:t>
                    </w:r>
                  </w:p>
                  <w:p w:rsidR="0015304C" w:rsidRDefault="0015304C" w:rsidP="0015304C"/>
                  <w:p w:rsidR="0015304C" w:rsidRDefault="0015304C" w:rsidP="0015304C"/>
                </w:txbxContent>
              </v:textbox>
            </v:shape>
            <v:shape id="_x0000_s1038" type="#_x0000_t202" style="position:absolute;left:3185;top:7984;width:2498;height:435">
              <v:textbox>
                <w:txbxContent>
                  <w:p w:rsidR="0015304C" w:rsidRDefault="0015304C" w:rsidP="0015304C">
                    <w:pPr>
                      <w:jc w:val="center"/>
                    </w:pPr>
                    <w:r>
                      <w:t>Maître</w:t>
                    </w:r>
                  </w:p>
                </w:txbxContent>
              </v:textbox>
            </v:shape>
            <v:line id="_x0000_s1039" style="position:absolute" from="593,8929" to="7943,8929" strokeweight="6pt"/>
            <v:line id="_x0000_s1040" style="position:absolute" from="1781,8419" to="1781,8929" strokeweight="1.5pt"/>
            <v:line id="_x0000_s1041" style="position:absolute" from="4529,8419" to="4529,8929" strokeweight="1.5pt"/>
            <v:shape id="_x0000_s1042" type="#_x0000_t202" style="position:absolute;left:6085;top:8503;width:2446;height:408" filled="f" stroked="f">
              <v:textbox>
                <w:txbxContent>
                  <w:p w:rsidR="0015304C" w:rsidRDefault="0015304C" w:rsidP="0015304C">
                    <w:pPr>
                      <w:rPr>
                        <w:b/>
                        <w:bCs/>
                      </w:rPr>
                    </w:pPr>
                    <w:r>
                      <w:rPr>
                        <w:b/>
                        <w:bCs/>
                      </w:rPr>
                      <w:t>Bus Moteur</w:t>
                    </w:r>
                  </w:p>
                </w:txbxContent>
              </v:textbox>
            </v:shape>
            <v:shape id="_x0000_s1043" type="#_x0000_t202" style="position:absolute;left:1211;top:9592;width:5562;height:798" strokeweight="2.25pt">
              <v:textbox>
                <w:txbxContent>
                  <w:p w:rsidR="0015304C" w:rsidRDefault="0015304C" w:rsidP="0015304C">
                    <w:pPr>
                      <w:pStyle w:val="En-tte"/>
                      <w:tabs>
                        <w:tab w:val="clear" w:pos="4536"/>
                        <w:tab w:val="clear" w:pos="9072"/>
                      </w:tabs>
                      <w:jc w:val="center"/>
                      <w:rPr>
                        <w:b/>
                        <w:bCs/>
                      </w:rPr>
                    </w:pPr>
                    <w:r>
                      <w:rPr>
                        <w:b/>
                        <w:bCs/>
                      </w:rPr>
                      <w:t>BSI</w:t>
                    </w:r>
                  </w:p>
                  <w:p w:rsidR="0015304C" w:rsidRDefault="0015304C" w:rsidP="0015304C">
                    <w:pPr>
                      <w:pStyle w:val="En-tte"/>
                      <w:tabs>
                        <w:tab w:val="clear" w:pos="4536"/>
                        <w:tab w:val="clear" w:pos="9072"/>
                      </w:tabs>
                      <w:jc w:val="center"/>
                      <w:rPr>
                        <w:b/>
                        <w:bCs/>
                      </w:rPr>
                    </w:pPr>
                    <w:r>
                      <w:rPr>
                        <w:b/>
                        <w:bCs/>
                      </w:rPr>
                      <w:t>BOÎTIER DE SERVITUDE INTELLIGENT</w:t>
                    </w:r>
                  </w:p>
                </w:txbxContent>
              </v:textbox>
            </v:shape>
            <v:line id="_x0000_s1044" style="position:absolute;flip:x" from="3671,8929" to="3671,9592" strokeweight="1.5pt"/>
            <v:shape id="_x0000_s1045" type="#_x0000_t202" style="position:absolute;left:2445;top:10405;width:2382;height:390">
              <v:textbox>
                <w:txbxContent>
                  <w:p w:rsidR="0015304C" w:rsidRDefault="0015304C" w:rsidP="0015304C">
                    <w:pPr>
                      <w:jc w:val="center"/>
                    </w:pPr>
                    <w:r>
                      <w:t>Maître</w:t>
                    </w:r>
                  </w:p>
                </w:txbxContent>
              </v:textbox>
            </v:shape>
            <v:line id="_x0000_s1046" style="position:absolute" from="6773,10042" to="11261,10042" strokeweight="6pt"/>
            <v:shape id="_x0000_s1047" type="#_x0000_t202" style="position:absolute;left:7031;top:9610;width:2928;height:372" filled="f" stroked="f">
              <v:textbox>
                <w:txbxContent>
                  <w:p w:rsidR="0015304C" w:rsidRDefault="0015304C" w:rsidP="0015304C">
                    <w:pPr>
                      <w:rPr>
                        <w:b/>
                        <w:bCs/>
                      </w:rPr>
                    </w:pPr>
                    <w:r>
                      <w:rPr>
                        <w:b/>
                        <w:bCs/>
                      </w:rPr>
                      <w:t>Bus Carrosserie 1</w:t>
                    </w:r>
                  </w:p>
                </w:txbxContent>
              </v:textbox>
            </v:shape>
            <v:shape id="_x0000_s1048" type="#_x0000_t202" style="position:absolute;left:8951;top:8182;width:1812;height:1002" strokeweight="2.25pt">
              <v:textbox>
                <w:txbxContent>
                  <w:p w:rsidR="0015304C" w:rsidRDefault="0015304C" w:rsidP="0015304C">
                    <w:pPr>
                      <w:jc w:val="center"/>
                      <w:rPr>
                        <w:b/>
                        <w:bCs/>
                      </w:rPr>
                    </w:pPr>
                    <w:r>
                      <w:rPr>
                        <w:b/>
                        <w:bCs/>
                      </w:rPr>
                      <w:t>BOITIER SERVITUDE MOTEUR</w:t>
                    </w:r>
                  </w:p>
                </w:txbxContent>
              </v:textbox>
            </v:shape>
            <v:shape id="_x0000_s1049" type="#_x0000_t202" style="position:absolute;left:9149;top:9208;width:1440;height:438">
              <v:textbox>
                <w:txbxContent>
                  <w:p w:rsidR="0015304C" w:rsidRDefault="0015304C" w:rsidP="0015304C">
                    <w:pPr>
                      <w:pStyle w:val="En-tte"/>
                      <w:tabs>
                        <w:tab w:val="clear" w:pos="4536"/>
                        <w:tab w:val="clear" w:pos="9072"/>
                      </w:tabs>
                      <w:jc w:val="center"/>
                    </w:pPr>
                    <w:r>
                      <w:t>Esclave</w:t>
                    </w:r>
                  </w:p>
                </w:txbxContent>
              </v:textbox>
            </v:shape>
            <v:line id="_x0000_s1050" style="position:absolute" from="9911,9646" to="9911,9994" strokeweight="1.5pt"/>
            <v:shape id="_x0000_s1051" type="#_x0000_t202" style="position:absolute;left:9179;top:10918;width:1812;height:720" strokeweight="2.25pt">
              <v:textbox>
                <w:txbxContent>
                  <w:p w:rsidR="0015304C" w:rsidRDefault="0015304C" w:rsidP="0015304C">
                    <w:pPr>
                      <w:jc w:val="center"/>
                      <w:rPr>
                        <w:b/>
                        <w:bCs/>
                      </w:rPr>
                    </w:pPr>
                    <w:r>
                      <w:rPr>
                        <w:b/>
                        <w:bCs/>
                      </w:rPr>
                      <w:t>MODULE AIR BAG</w:t>
                    </w:r>
                  </w:p>
                </w:txbxContent>
              </v:textbox>
            </v:shape>
            <v:line id="_x0000_s1052" style="position:absolute" from="8081,10054" to="8081,10930" strokeweight="1.5pt"/>
            <v:line id="_x0000_s1053" style="position:absolute" from="10109,10054" to="10109,10918" strokeweight="1.5pt"/>
            <v:shape id="_x0000_s1054" type="#_x0000_t202" style="position:absolute;left:9383;top:11650;width:1440;height:438">
              <v:textbox>
                <w:txbxContent>
                  <w:p w:rsidR="0015304C" w:rsidRDefault="0015304C" w:rsidP="0015304C">
                    <w:pPr>
                      <w:pStyle w:val="En-tte"/>
                      <w:tabs>
                        <w:tab w:val="clear" w:pos="4536"/>
                        <w:tab w:val="clear" w:pos="9072"/>
                      </w:tabs>
                      <w:jc w:val="center"/>
                    </w:pPr>
                    <w:r>
                      <w:t>Esclave</w:t>
                    </w:r>
                  </w:p>
                </w:txbxContent>
              </v:textbox>
            </v:shape>
            <v:shape id="_x0000_s1055" type="#_x0000_t202" style="position:absolute;left:7217;top:10918;width:1812;height:1002" strokeweight="2.25pt">
              <v:textbox>
                <w:txbxContent>
                  <w:p w:rsidR="0015304C" w:rsidRDefault="0015304C" w:rsidP="0015304C">
                    <w:pPr>
                      <w:jc w:val="center"/>
                      <w:rPr>
                        <w:b/>
                        <w:bCs/>
                      </w:rPr>
                    </w:pPr>
                    <w:r>
                      <w:rPr>
                        <w:b/>
                        <w:bCs/>
                      </w:rPr>
                      <w:t>MODULE SOUS VOLANT</w:t>
                    </w:r>
                  </w:p>
                </w:txbxContent>
              </v:textbox>
            </v:shape>
            <v:shape id="_x0000_s1056" type="#_x0000_t202" style="position:absolute;left:7441;top:11932;width:1440;height:438">
              <v:textbox>
                <w:txbxContent>
                  <w:p w:rsidR="0015304C" w:rsidRDefault="0015304C" w:rsidP="0015304C">
                    <w:pPr>
                      <w:pStyle w:val="En-tte"/>
                      <w:tabs>
                        <w:tab w:val="clear" w:pos="4536"/>
                        <w:tab w:val="clear" w:pos="9072"/>
                      </w:tabs>
                      <w:jc w:val="center"/>
                    </w:pPr>
                    <w:r>
                      <w:t>Esclave</w:t>
                    </w:r>
                  </w:p>
                </w:txbxContent>
              </v:textbox>
            </v:shape>
            <v:shape id="_x0000_s1057" type="#_x0000_t202" style="position:absolute;left:7943;top:13318;width:1812;height:522" strokeweight="2.25pt">
              <v:textbox>
                <w:txbxContent>
                  <w:p w:rsidR="0015304C" w:rsidRDefault="0015304C" w:rsidP="0015304C">
                    <w:pPr>
                      <w:jc w:val="center"/>
                      <w:rPr>
                        <w:b/>
                        <w:bCs/>
                      </w:rPr>
                    </w:pPr>
                    <w:r>
                      <w:rPr>
                        <w:b/>
                        <w:bCs/>
                      </w:rPr>
                      <w:t>ALARME</w:t>
                    </w:r>
                  </w:p>
                </w:txbxContent>
              </v:textbox>
            </v:shape>
            <v:shape id="_x0000_s1058" type="#_x0000_t202" style="position:absolute;left:8165;top:13858;width:1440;height:438">
              <v:textbox>
                <w:txbxContent>
                  <w:p w:rsidR="0015304C" w:rsidRDefault="0015304C" w:rsidP="0015304C">
                    <w:pPr>
                      <w:pStyle w:val="En-tte"/>
                      <w:tabs>
                        <w:tab w:val="clear" w:pos="4536"/>
                        <w:tab w:val="clear" w:pos="9072"/>
                      </w:tabs>
                      <w:jc w:val="center"/>
                    </w:pPr>
                    <w:r>
                      <w:t>Esclave</w:t>
                    </w:r>
                  </w:p>
                </w:txbxContent>
              </v:textbox>
            </v:shape>
            <v:line id="_x0000_s1059" style="position:absolute" from="6515,13072" to="10417,13072" strokeweight="6pt"/>
            <v:line id="_x0000_s1060" style="position:absolute" from="6687,10405" to="6687,13105" strokeweight="1.5pt"/>
            <v:line id="_x0000_s1061" style="position:absolute;flip:y" from="8879,13048" to="8879,13294" strokeweight="1.5pt"/>
            <v:shape id="_x0000_s1062" type="#_x0000_t202" style="position:absolute;left:7441;top:12676;width:2928;height:372" filled="f" stroked="f">
              <v:textbox>
                <w:txbxContent>
                  <w:p w:rsidR="0015304C" w:rsidRDefault="0015304C" w:rsidP="0015304C">
                    <w:pPr>
                      <w:rPr>
                        <w:b/>
                        <w:bCs/>
                      </w:rPr>
                    </w:pPr>
                    <w:r>
                      <w:rPr>
                        <w:b/>
                        <w:bCs/>
                      </w:rPr>
                      <w:t>Bus Carrosserie 2</w:t>
                    </w:r>
                  </w:p>
                </w:txbxContent>
              </v:textbox>
            </v:shape>
            <v:line id="_x0000_s1063" style="position:absolute" from="593,11536" to="6431,11536" strokeweight="6pt"/>
            <v:shape id="_x0000_s1064" type="#_x0000_t202" style="position:absolute;left:2771;top:11110;width:2070;height:372" filled="f" stroked="f">
              <v:textbox>
                <w:txbxContent>
                  <w:p w:rsidR="0015304C" w:rsidRDefault="0015304C" w:rsidP="0015304C">
                    <w:pPr>
                      <w:rPr>
                        <w:b/>
                        <w:bCs/>
                      </w:rPr>
                    </w:pPr>
                    <w:r>
                      <w:rPr>
                        <w:b/>
                        <w:bCs/>
                      </w:rPr>
                      <w:t>Bus Confort</w:t>
                    </w:r>
                  </w:p>
                </w:txbxContent>
              </v:textbox>
            </v:shape>
            <v:line id="_x0000_s1065" style="position:absolute" from="1649,10390" to="1649,11536" strokeweight="1.5pt"/>
            <v:shape id="_x0000_s1066" type="#_x0000_t202" style="position:absolute;left:671;top:12088;width:2514;height:996" strokeweight="2.25pt">
              <v:textbox>
                <w:txbxContent>
                  <w:p w:rsidR="0015304C" w:rsidRPr="00504A51" w:rsidRDefault="0015304C" w:rsidP="0015304C">
                    <w:pPr>
                      <w:pStyle w:val="Titre3"/>
                      <w:rPr>
                        <w:sz w:val="24"/>
                        <w:szCs w:val="24"/>
                      </w:rPr>
                    </w:pPr>
                    <w:r w:rsidRPr="00504A51">
                      <w:rPr>
                        <w:sz w:val="24"/>
                        <w:szCs w:val="24"/>
                      </w:rPr>
                      <w:t>CLIMATISATION</w:t>
                    </w:r>
                  </w:p>
                  <w:p w:rsidR="0015304C" w:rsidRDefault="0015304C" w:rsidP="0015304C"/>
                  <w:p w:rsidR="0015304C" w:rsidRDefault="0015304C" w:rsidP="0015304C"/>
                </w:txbxContent>
              </v:textbox>
            </v:shape>
            <v:shape id="_x0000_s1067" type="#_x0000_t202" style="position:absolute;left:1307;top:13108;width:1068;height:432">
              <v:textbox>
                <w:txbxContent>
                  <w:p w:rsidR="0015304C" w:rsidRDefault="0015304C" w:rsidP="0015304C">
                    <w:pPr>
                      <w:jc w:val="center"/>
                    </w:pPr>
                    <w:r>
                      <w:t>Maître</w:t>
                    </w:r>
                  </w:p>
                </w:txbxContent>
              </v:textbox>
            </v:shape>
            <v:shape id="_x0000_s1068" type="#_x0000_t202" style="position:absolute;left:3335;top:12088;width:2514;height:834" strokeweight="2.25pt">
              <v:textbox>
                <w:txbxContent>
                  <w:p w:rsidR="0015304C" w:rsidRPr="00504A51" w:rsidRDefault="0015304C" w:rsidP="0015304C">
                    <w:pPr>
                      <w:pStyle w:val="Titre3"/>
                      <w:jc w:val="center"/>
                      <w:rPr>
                        <w:sz w:val="20"/>
                        <w:szCs w:val="20"/>
                      </w:rPr>
                    </w:pPr>
                    <w:r w:rsidRPr="00504A51">
                      <w:rPr>
                        <w:sz w:val="20"/>
                        <w:szCs w:val="20"/>
                      </w:rPr>
                      <w:t>ECRAN MULTIFONCTION</w:t>
                    </w:r>
                  </w:p>
                  <w:p w:rsidR="0015304C" w:rsidRDefault="0015304C" w:rsidP="0015304C"/>
                  <w:p w:rsidR="0015304C" w:rsidRDefault="0015304C" w:rsidP="0015304C"/>
                </w:txbxContent>
              </v:textbox>
            </v:shape>
            <v:shape id="_x0000_s1069" type="#_x0000_t202" style="position:absolute;left:4133;top:12940;width:1068;height:432">
              <v:textbox>
                <w:txbxContent>
                  <w:p w:rsidR="0015304C" w:rsidRDefault="0015304C" w:rsidP="0015304C">
                    <w:pPr>
                      <w:jc w:val="center"/>
                    </w:pPr>
                    <w:r>
                      <w:t>Maître</w:t>
                    </w:r>
                  </w:p>
                </w:txbxContent>
              </v:textbox>
            </v:shape>
            <v:shape id="_x0000_s1070" type="#_x0000_t202" style="position:absolute;left:4827;top:13540;width:2514;height:462" strokeweight="2.25pt">
              <v:textbox>
                <w:txbxContent>
                  <w:p w:rsidR="0015304C" w:rsidRPr="00504A51" w:rsidRDefault="0015304C" w:rsidP="0015304C">
                    <w:pPr>
                      <w:jc w:val="center"/>
                      <w:rPr>
                        <w:b/>
                      </w:rPr>
                    </w:pPr>
                    <w:r w:rsidRPr="00504A51">
                      <w:rPr>
                        <w:b/>
                      </w:rPr>
                      <w:t>COMBINE</w:t>
                    </w:r>
                  </w:p>
                  <w:p w:rsidR="0015304C" w:rsidRDefault="0015304C" w:rsidP="0015304C"/>
                </w:txbxContent>
              </v:textbox>
            </v:shape>
            <v:shape id="_x0000_s1071" type="#_x0000_t202" style="position:absolute;left:5619;top:14020;width:1068;height:432">
              <v:textbox>
                <w:txbxContent>
                  <w:p w:rsidR="0015304C" w:rsidRDefault="0015304C" w:rsidP="0015304C">
                    <w:pPr>
                      <w:jc w:val="center"/>
                    </w:pPr>
                    <w:r>
                      <w:t>Maître</w:t>
                    </w:r>
                  </w:p>
                </w:txbxContent>
              </v:textbox>
            </v:shape>
            <v:line id="_x0000_s1072" style="position:absolute" from="6209,11536" to="6209,13540" strokeweight="1.5pt"/>
            <v:line id="_x0000_s1073" style="position:absolute" from="4643,11536" to="4643,12088" strokeweight="1.5pt"/>
            <v:line id="_x0000_s1074" style="position:absolute" from="1931,11536" to="1931,12088" strokeweight="1.5pt"/>
          </v:group>
        </w:pict>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p>
    <w:p w:rsidR="0015304C" w:rsidRDefault="0015304C" w:rsidP="00B538C8">
      <w:pPr>
        <w:rPr>
          <w:b/>
        </w:rPr>
      </w:pPr>
    </w:p>
    <w:p w:rsidR="008F3D29" w:rsidRDefault="008F3D29" w:rsidP="00B538C8">
      <w:pPr>
        <w:rPr>
          <w:b/>
        </w:rPr>
      </w:pPr>
    </w:p>
    <w:p w:rsidR="008F3D29" w:rsidRDefault="008F3D29" w:rsidP="00B538C8">
      <w:pPr>
        <w:rPr>
          <w:b/>
        </w:rPr>
      </w:pPr>
    </w:p>
    <w:p w:rsidR="008F3D29" w:rsidRDefault="008F3D29" w:rsidP="00B538C8">
      <w:pPr>
        <w:rPr>
          <w:b/>
        </w:rPr>
      </w:pPr>
    </w:p>
    <w:p w:rsidR="008F3D29" w:rsidRDefault="008F3D29" w:rsidP="00B538C8">
      <w:pPr>
        <w:rPr>
          <w:b/>
        </w:rPr>
      </w:pPr>
      <w:r>
        <w:rPr>
          <w:b/>
        </w:rPr>
        <w:t>8/</w:t>
      </w:r>
      <w:r w:rsidR="00596A4B">
        <w:rPr>
          <w:b/>
        </w:rPr>
        <w:t>13</w:t>
      </w:r>
    </w:p>
    <w:p w:rsidR="001949B4" w:rsidRPr="004460C0" w:rsidRDefault="001949B4" w:rsidP="001949B4">
      <w:pPr>
        <w:pStyle w:val="En-tte"/>
        <w:tabs>
          <w:tab w:val="clear" w:pos="4536"/>
          <w:tab w:val="clear" w:pos="9072"/>
        </w:tabs>
        <w:jc w:val="center"/>
        <w:rPr>
          <w:szCs w:val="24"/>
          <w:u w:val="single"/>
        </w:rPr>
      </w:pPr>
      <w:r w:rsidRPr="004460C0">
        <w:rPr>
          <w:szCs w:val="24"/>
          <w:u w:val="single"/>
        </w:rPr>
        <w:lastRenderedPageBreak/>
        <w:t>CAN (Controller Area Networks)</w:t>
      </w:r>
    </w:p>
    <w:p w:rsidR="001949B4" w:rsidRPr="00504A51" w:rsidRDefault="001949B4" w:rsidP="001949B4">
      <w:pPr>
        <w:pStyle w:val="En-tte"/>
        <w:tabs>
          <w:tab w:val="clear" w:pos="4536"/>
          <w:tab w:val="clear" w:pos="9072"/>
        </w:tabs>
        <w:jc w:val="center"/>
        <w:rPr>
          <w:szCs w:val="24"/>
        </w:rPr>
      </w:pPr>
    </w:p>
    <w:p w:rsidR="001949B4" w:rsidRPr="003372C3" w:rsidRDefault="001949B4" w:rsidP="001949B4">
      <w:pPr>
        <w:pStyle w:val="En-tte"/>
        <w:tabs>
          <w:tab w:val="clear" w:pos="4536"/>
          <w:tab w:val="clear" w:pos="9072"/>
        </w:tabs>
        <w:rPr>
          <w:sz w:val="20"/>
        </w:rPr>
      </w:pPr>
      <w:r w:rsidRPr="003372C3">
        <w:rPr>
          <w:sz w:val="20"/>
        </w:rPr>
        <w:t>Le bus utilisé en format CAN est constitué de deux fils désignés par CAN-H (High : haut) et CAN-L (</w:t>
      </w:r>
      <w:proofErr w:type="spellStart"/>
      <w:r w:rsidRPr="003372C3">
        <w:rPr>
          <w:sz w:val="20"/>
        </w:rPr>
        <w:t>Low</w:t>
      </w:r>
      <w:proofErr w:type="spellEnd"/>
      <w:r w:rsidRPr="003372C3">
        <w:rPr>
          <w:sz w:val="20"/>
        </w:rPr>
        <w:t xml:space="preserve"> : bas), les signaux sont complémentaires l'un de l'autre mais les niveaux logiques "0" et "1" sont à des potentiels différents.</w:t>
      </w:r>
    </w:p>
    <w:p w:rsidR="001949B4" w:rsidRPr="003372C3" w:rsidRDefault="001949B4" w:rsidP="001949B4">
      <w:pPr>
        <w:pStyle w:val="En-tte"/>
        <w:tabs>
          <w:tab w:val="clear" w:pos="4536"/>
          <w:tab w:val="clear" w:pos="9072"/>
        </w:tabs>
        <w:rPr>
          <w:sz w:val="20"/>
        </w:rPr>
      </w:pPr>
      <w:r w:rsidRPr="003372C3">
        <w:rPr>
          <w:sz w:val="20"/>
        </w:rPr>
        <w:t xml:space="preserve">Les tensions sont :    2,50 V &lt; CAN-H &lt; 3,50 V et 1,50 V &lt; CAN-L &lt; 2,50 </w:t>
      </w:r>
    </w:p>
    <w:p w:rsidR="001949B4" w:rsidRPr="003372C3" w:rsidRDefault="001949B4" w:rsidP="001949B4">
      <w:pPr>
        <w:pStyle w:val="En-tte"/>
        <w:tabs>
          <w:tab w:val="clear" w:pos="4536"/>
          <w:tab w:val="clear" w:pos="9072"/>
        </w:tabs>
        <w:ind w:left="1068"/>
        <w:rPr>
          <w:noProof/>
          <w:sz w:val="20"/>
        </w:rPr>
      </w:pPr>
      <w:r w:rsidRPr="003372C3">
        <w:rPr>
          <w:noProof/>
          <w:sz w:val="20"/>
        </w:rPr>
        <w:pict>
          <v:group id="_x0000_s1075" style="position:absolute;left:0;text-align:left;margin-left:78.75pt;margin-top:.5pt;width:301.4pt;height:419.55pt;z-index:251663360" coordorigin="2295,2233" coordsize="6028,8391">
            <v:group id="_x0000_s1076" style="position:absolute;left:2403;top:6716;width:5920;height:3908" coordorigin="2797,8469" coordsize="5920,3908">
              <v:line id="_x0000_s1077" style="position:absolute;flip:y" from="3809,8709" to="3809,11811" strokeweight="1.5pt">
                <v:stroke endarrow="block"/>
              </v:line>
              <v:line id="_x0000_s1078" style="position:absolute" from="3811,11796" to="8533,11796" strokeweight="1.5pt">
                <v:stroke endarrow="block"/>
              </v:line>
              <v:shape id="_x0000_s1079" type="#_x0000_t202" style="position:absolute;left:2861;top:10757;width:991;height:468" filled="f" stroked="f">
                <v:textbox style="mso-next-textbox:#_x0000_s1079">
                  <w:txbxContent>
                    <w:p w:rsidR="001949B4" w:rsidRDefault="001949B4" w:rsidP="001949B4">
                      <w:r>
                        <w:t>1,5 V</w:t>
                      </w:r>
                    </w:p>
                  </w:txbxContent>
                </v:textbox>
              </v:shape>
              <v:shape id="_x0000_s1080" type="#_x0000_t202" style="position:absolute;left:2915;top:10127;width:948;height:468" filled="f" stroked="f">
                <v:textbox style="mso-next-textbox:#_x0000_s1080">
                  <w:txbxContent>
                    <w:p w:rsidR="001949B4" w:rsidRDefault="001949B4" w:rsidP="001949B4">
                      <w:r>
                        <w:t>2,5 V</w:t>
                      </w:r>
                    </w:p>
                  </w:txbxContent>
                </v:textbox>
              </v:shape>
              <v:shape id="_x0000_s1081" type="#_x0000_t202" style="position:absolute;left:2797;top:8469;width:1273;height:454" filled="f" stroked="f">
                <v:textbox style="mso-next-textbox:#_x0000_s1081">
                  <w:txbxContent>
                    <w:p w:rsidR="001949B4" w:rsidRDefault="001949B4" w:rsidP="001949B4">
                      <w:r>
                        <w:t>CAN-L</w:t>
                      </w:r>
                    </w:p>
                  </w:txbxContent>
                </v:textbox>
              </v:shape>
              <v:shape id="_x0000_s1082" type="#_x0000_t202" style="position:absolute;left:7367;top:11957;width:1350;height:420" filled="f" stroked="f">
                <v:textbox style="mso-next-textbox:#_x0000_s1082">
                  <w:txbxContent>
                    <w:p w:rsidR="001949B4" w:rsidRPr="00463B30" w:rsidRDefault="001949B4" w:rsidP="001949B4"/>
                  </w:txbxContent>
                </v:textbox>
              </v:shape>
              <v:line id="_x0000_s1083" style="position:absolute;flip:x" from="3647,10959" to="3811,10959"/>
              <v:line id="_x0000_s1084" style="position:absolute;flip:x" from="3658,10341" to="3785,10341"/>
            </v:group>
            <v:group id="_x0000_s1085" style="position:absolute;left:2295;top:2233;width:5770;height:3394" coordorigin="2295,2233" coordsize="5770,3394">
              <v:line id="_x0000_s1086" style="position:absolute;flip:y" from="3343,2525" to="3343,5627" strokeweight="1.5pt">
                <v:stroke endarrow="block"/>
              </v:line>
              <v:line id="_x0000_s1087" style="position:absolute" from="3343,5613" to="8065,5613" strokeweight="1.5pt">
                <v:stroke endarrow="block"/>
              </v:line>
              <v:line id="_x0000_s1088" style="position:absolute;flip:x" from="3165,3601" to="3346,3601"/>
              <v:shape id="_x0000_s1089" type="#_x0000_t202" style="position:absolute;left:2434;top:3966;width:991;height:468" filled="f" stroked="f">
                <v:textbox style="mso-next-textbox:#_x0000_s1089">
                  <w:txbxContent>
                    <w:p w:rsidR="001949B4" w:rsidRDefault="001949B4" w:rsidP="001949B4">
                      <w:r>
                        <w:t>2,5 V</w:t>
                      </w:r>
                    </w:p>
                  </w:txbxContent>
                </v:textbox>
              </v:shape>
              <v:shape id="_x0000_s1090" type="#_x0000_t202" style="position:absolute;left:2434;top:3384;width:948;height:468" filled="f" stroked="f">
                <v:textbox style="mso-next-textbox:#_x0000_s1090">
                  <w:txbxContent>
                    <w:p w:rsidR="001949B4" w:rsidRDefault="001949B4" w:rsidP="001949B4">
                      <w:r>
                        <w:t>3,5 V</w:t>
                      </w:r>
                    </w:p>
                  </w:txbxContent>
                </v:textbox>
              </v:shape>
              <v:shape id="_x0000_s1091" type="#_x0000_t202" style="position:absolute;left:2295;top:2233;width:1273;height:454" filled="f" stroked="f">
                <v:textbox style="mso-next-textbox:#_x0000_s1091">
                  <w:txbxContent>
                    <w:p w:rsidR="001949B4" w:rsidRDefault="001949B4" w:rsidP="001949B4">
                      <w:r>
                        <w:t>CAN-H</w:t>
                      </w:r>
                    </w:p>
                  </w:txbxContent>
                </v:textbox>
              </v:shape>
              <v:line id="_x0000_s1092" style="position:absolute;flip:x" from="3165,4205" to="3343,4205"/>
            </v:group>
          </v:group>
        </w:pict>
      </w:r>
    </w:p>
    <w:p w:rsidR="001949B4" w:rsidRDefault="001949B4" w:rsidP="001949B4">
      <w:pPr>
        <w:pStyle w:val="En-tte"/>
        <w:tabs>
          <w:tab w:val="clear" w:pos="4536"/>
          <w:tab w:val="clear" w:pos="9072"/>
        </w:tabs>
        <w:ind w:left="1068"/>
      </w:pPr>
    </w:p>
    <w:tbl>
      <w:tblPr>
        <w:tblpPr w:leftFromText="141" w:rightFromText="141" w:vertAnchor="text" w:horzAnchor="margin" w:tblpXSpec="center" w:tblpY="46"/>
        <w:tblW w:w="0" w:type="auto"/>
        <w:tblCellMar>
          <w:left w:w="70" w:type="dxa"/>
          <w:right w:w="70" w:type="dxa"/>
        </w:tblCellMar>
        <w:tblLook w:val="0000"/>
      </w:tblPr>
      <w:tblGrid>
        <w:gridCol w:w="239"/>
        <w:gridCol w:w="239"/>
        <w:gridCol w:w="239"/>
        <w:gridCol w:w="239"/>
        <w:gridCol w:w="239"/>
        <w:gridCol w:w="239"/>
        <w:gridCol w:w="239"/>
        <w:gridCol w:w="239"/>
        <w:gridCol w:w="239"/>
        <w:gridCol w:w="239"/>
        <w:gridCol w:w="239"/>
        <w:gridCol w:w="239"/>
        <w:gridCol w:w="239"/>
        <w:gridCol w:w="239"/>
        <w:gridCol w:w="239"/>
        <w:gridCol w:w="239"/>
        <w:gridCol w:w="239"/>
        <w:gridCol w:w="874"/>
        <w:gridCol w:w="239"/>
      </w:tblGrid>
      <w:tr w:rsidR="001949B4" w:rsidTr="000A0EEC">
        <w:tblPrEx>
          <w:tblCellMar>
            <w:top w:w="0" w:type="dxa"/>
            <w:bottom w:w="0" w:type="dxa"/>
          </w:tblCellMar>
        </w:tblPrEx>
        <w:trPr>
          <w:trHeight w:val="270"/>
        </w:trPr>
        <w:tc>
          <w:tcPr>
            <w:tcW w:w="239" w:type="dxa"/>
          </w:tcPr>
          <w:p w:rsidR="001949B4" w:rsidRDefault="001949B4" w:rsidP="000A0EEC">
            <w:pPr>
              <w:pStyle w:val="En-tte"/>
              <w:tabs>
                <w:tab w:val="clear" w:pos="4536"/>
                <w:tab w:val="clear" w:pos="9072"/>
              </w:tabs>
            </w:pPr>
          </w:p>
        </w:tc>
        <w:tc>
          <w:tcPr>
            <w:tcW w:w="239" w:type="dxa"/>
          </w:tcPr>
          <w:p w:rsidR="001949B4" w:rsidRDefault="001949B4" w:rsidP="000A0EEC">
            <w:pPr>
              <w:pStyle w:val="En-tte"/>
              <w:tabs>
                <w:tab w:val="clear" w:pos="4536"/>
                <w:tab w:val="clear" w:pos="9072"/>
              </w:tabs>
            </w:pPr>
          </w:p>
        </w:tc>
        <w:tc>
          <w:tcPr>
            <w:tcW w:w="239" w:type="dxa"/>
          </w:tcPr>
          <w:p w:rsidR="001949B4" w:rsidRDefault="001949B4" w:rsidP="000A0EEC">
            <w:pPr>
              <w:pStyle w:val="En-tte"/>
              <w:tabs>
                <w:tab w:val="clear" w:pos="4536"/>
                <w:tab w:val="clear" w:pos="9072"/>
              </w:tabs>
            </w:pPr>
          </w:p>
        </w:tc>
        <w:tc>
          <w:tcPr>
            <w:tcW w:w="239" w:type="dxa"/>
          </w:tcPr>
          <w:p w:rsidR="001949B4" w:rsidRDefault="001949B4" w:rsidP="000A0EEC">
            <w:pPr>
              <w:pStyle w:val="En-tte"/>
              <w:tabs>
                <w:tab w:val="clear" w:pos="4536"/>
                <w:tab w:val="clear" w:pos="9072"/>
              </w:tabs>
            </w:pPr>
          </w:p>
        </w:tc>
        <w:tc>
          <w:tcPr>
            <w:tcW w:w="239" w:type="dxa"/>
          </w:tcPr>
          <w:p w:rsidR="001949B4" w:rsidRDefault="001949B4" w:rsidP="000A0EEC">
            <w:pPr>
              <w:pStyle w:val="En-tte"/>
              <w:tabs>
                <w:tab w:val="clear" w:pos="4536"/>
                <w:tab w:val="clear" w:pos="9072"/>
              </w:tabs>
            </w:pPr>
          </w:p>
        </w:tc>
        <w:tc>
          <w:tcPr>
            <w:tcW w:w="239" w:type="dxa"/>
          </w:tcPr>
          <w:p w:rsidR="001949B4" w:rsidRDefault="001949B4" w:rsidP="000A0EEC">
            <w:pPr>
              <w:pStyle w:val="En-tte"/>
              <w:tabs>
                <w:tab w:val="clear" w:pos="4536"/>
                <w:tab w:val="clear" w:pos="9072"/>
              </w:tabs>
            </w:pPr>
          </w:p>
        </w:tc>
        <w:tc>
          <w:tcPr>
            <w:tcW w:w="239" w:type="dxa"/>
          </w:tcPr>
          <w:p w:rsidR="001949B4" w:rsidRDefault="001949B4" w:rsidP="000A0EEC">
            <w:pPr>
              <w:pStyle w:val="En-tte"/>
              <w:tabs>
                <w:tab w:val="clear" w:pos="4536"/>
                <w:tab w:val="clear" w:pos="9072"/>
              </w:tabs>
            </w:pPr>
          </w:p>
        </w:tc>
        <w:tc>
          <w:tcPr>
            <w:tcW w:w="239" w:type="dxa"/>
          </w:tcPr>
          <w:p w:rsidR="001949B4" w:rsidRDefault="001949B4" w:rsidP="000A0EEC">
            <w:pPr>
              <w:pStyle w:val="En-tte"/>
              <w:tabs>
                <w:tab w:val="clear" w:pos="4536"/>
                <w:tab w:val="clear" w:pos="9072"/>
              </w:tabs>
            </w:pPr>
          </w:p>
        </w:tc>
        <w:tc>
          <w:tcPr>
            <w:tcW w:w="239" w:type="dxa"/>
          </w:tcPr>
          <w:p w:rsidR="001949B4" w:rsidRDefault="001949B4" w:rsidP="000A0EEC">
            <w:pPr>
              <w:pStyle w:val="En-tte"/>
              <w:tabs>
                <w:tab w:val="clear" w:pos="4536"/>
                <w:tab w:val="clear" w:pos="9072"/>
              </w:tabs>
            </w:pPr>
          </w:p>
        </w:tc>
        <w:tc>
          <w:tcPr>
            <w:tcW w:w="239" w:type="dxa"/>
          </w:tcPr>
          <w:p w:rsidR="001949B4" w:rsidRDefault="001949B4" w:rsidP="000A0EEC">
            <w:pPr>
              <w:pStyle w:val="En-tte"/>
              <w:tabs>
                <w:tab w:val="clear" w:pos="4536"/>
                <w:tab w:val="clear" w:pos="9072"/>
              </w:tabs>
            </w:pPr>
          </w:p>
        </w:tc>
        <w:tc>
          <w:tcPr>
            <w:tcW w:w="239" w:type="dxa"/>
          </w:tcPr>
          <w:p w:rsidR="001949B4" w:rsidRDefault="001949B4" w:rsidP="000A0EEC">
            <w:pPr>
              <w:pStyle w:val="En-tte"/>
              <w:tabs>
                <w:tab w:val="clear" w:pos="4536"/>
                <w:tab w:val="clear" w:pos="9072"/>
              </w:tabs>
            </w:pPr>
          </w:p>
        </w:tc>
        <w:tc>
          <w:tcPr>
            <w:tcW w:w="239" w:type="dxa"/>
          </w:tcPr>
          <w:p w:rsidR="001949B4" w:rsidRDefault="001949B4" w:rsidP="000A0EEC">
            <w:pPr>
              <w:pStyle w:val="En-tte"/>
              <w:tabs>
                <w:tab w:val="clear" w:pos="4536"/>
                <w:tab w:val="clear" w:pos="9072"/>
              </w:tabs>
            </w:pPr>
          </w:p>
        </w:tc>
        <w:tc>
          <w:tcPr>
            <w:tcW w:w="239" w:type="dxa"/>
          </w:tcPr>
          <w:p w:rsidR="001949B4" w:rsidRDefault="001949B4" w:rsidP="000A0EEC">
            <w:pPr>
              <w:pStyle w:val="En-tte"/>
              <w:tabs>
                <w:tab w:val="clear" w:pos="4536"/>
                <w:tab w:val="clear" w:pos="9072"/>
              </w:tabs>
            </w:pPr>
          </w:p>
        </w:tc>
        <w:tc>
          <w:tcPr>
            <w:tcW w:w="239" w:type="dxa"/>
          </w:tcPr>
          <w:p w:rsidR="001949B4" w:rsidRDefault="001949B4" w:rsidP="000A0EEC">
            <w:pPr>
              <w:pStyle w:val="En-tte"/>
              <w:tabs>
                <w:tab w:val="clear" w:pos="4536"/>
                <w:tab w:val="clear" w:pos="9072"/>
              </w:tabs>
            </w:pPr>
          </w:p>
        </w:tc>
        <w:tc>
          <w:tcPr>
            <w:tcW w:w="239" w:type="dxa"/>
          </w:tcPr>
          <w:p w:rsidR="001949B4" w:rsidRDefault="001949B4" w:rsidP="000A0EEC">
            <w:pPr>
              <w:pStyle w:val="En-tte"/>
              <w:tabs>
                <w:tab w:val="clear" w:pos="4536"/>
                <w:tab w:val="clear" w:pos="9072"/>
              </w:tabs>
            </w:pPr>
          </w:p>
        </w:tc>
        <w:tc>
          <w:tcPr>
            <w:tcW w:w="239" w:type="dxa"/>
          </w:tcPr>
          <w:p w:rsidR="001949B4" w:rsidRDefault="001949B4" w:rsidP="000A0EEC">
            <w:pPr>
              <w:pStyle w:val="En-tte"/>
              <w:tabs>
                <w:tab w:val="clear" w:pos="4536"/>
                <w:tab w:val="clear" w:pos="9072"/>
              </w:tabs>
            </w:pPr>
          </w:p>
        </w:tc>
        <w:tc>
          <w:tcPr>
            <w:tcW w:w="239" w:type="dxa"/>
          </w:tcPr>
          <w:p w:rsidR="001949B4" w:rsidRDefault="001949B4" w:rsidP="000A0EEC">
            <w:pPr>
              <w:pStyle w:val="En-tte"/>
              <w:tabs>
                <w:tab w:val="clear" w:pos="4536"/>
                <w:tab w:val="clear" w:pos="9072"/>
              </w:tabs>
            </w:pPr>
          </w:p>
        </w:tc>
        <w:tc>
          <w:tcPr>
            <w:tcW w:w="239" w:type="dxa"/>
          </w:tcPr>
          <w:p w:rsidR="001949B4" w:rsidRDefault="001949B4" w:rsidP="000A0EEC">
            <w:pPr>
              <w:pStyle w:val="En-tte"/>
              <w:tabs>
                <w:tab w:val="clear" w:pos="4536"/>
                <w:tab w:val="clear" w:pos="9072"/>
              </w:tabs>
            </w:pPr>
          </w:p>
        </w:tc>
        <w:tc>
          <w:tcPr>
            <w:tcW w:w="239" w:type="dxa"/>
          </w:tcPr>
          <w:p w:rsidR="001949B4" w:rsidRDefault="001949B4" w:rsidP="000A0EEC">
            <w:pPr>
              <w:pStyle w:val="En-tte"/>
              <w:tabs>
                <w:tab w:val="clear" w:pos="4536"/>
                <w:tab w:val="clear" w:pos="9072"/>
              </w:tabs>
            </w:pPr>
          </w:p>
        </w:tc>
      </w:tr>
      <w:tr w:rsidR="001949B4" w:rsidTr="000A0EEC">
        <w:tblPrEx>
          <w:tblCellMar>
            <w:top w:w="0" w:type="dxa"/>
            <w:bottom w:w="0" w:type="dxa"/>
          </w:tblCellMar>
        </w:tblPrEx>
        <w:trPr>
          <w:trHeight w:val="270"/>
        </w:trPr>
        <w:tc>
          <w:tcPr>
            <w:tcW w:w="239" w:type="dxa"/>
          </w:tcPr>
          <w:p w:rsidR="001949B4" w:rsidRDefault="001949B4" w:rsidP="000A0EEC">
            <w:pPr>
              <w:pStyle w:val="En-tte"/>
              <w:tabs>
                <w:tab w:val="clear" w:pos="4536"/>
                <w:tab w:val="clear" w:pos="9072"/>
              </w:tabs>
            </w:pPr>
          </w:p>
        </w:tc>
        <w:tc>
          <w:tcPr>
            <w:tcW w:w="239" w:type="dxa"/>
          </w:tcPr>
          <w:p w:rsidR="001949B4" w:rsidRDefault="001949B4" w:rsidP="000A0EEC">
            <w:pPr>
              <w:pStyle w:val="En-tte"/>
              <w:tabs>
                <w:tab w:val="clear" w:pos="4536"/>
                <w:tab w:val="clear" w:pos="9072"/>
              </w:tabs>
            </w:pPr>
          </w:p>
        </w:tc>
        <w:tc>
          <w:tcPr>
            <w:tcW w:w="239" w:type="dxa"/>
          </w:tcPr>
          <w:p w:rsidR="001949B4" w:rsidRDefault="001949B4" w:rsidP="000A0EEC">
            <w:pPr>
              <w:pStyle w:val="En-tte"/>
              <w:tabs>
                <w:tab w:val="clear" w:pos="4536"/>
                <w:tab w:val="clear" w:pos="9072"/>
              </w:tabs>
            </w:pPr>
          </w:p>
        </w:tc>
        <w:tc>
          <w:tcPr>
            <w:tcW w:w="239" w:type="dxa"/>
          </w:tcPr>
          <w:p w:rsidR="001949B4" w:rsidRDefault="001949B4" w:rsidP="000A0EEC">
            <w:pPr>
              <w:pStyle w:val="En-tte"/>
              <w:tabs>
                <w:tab w:val="clear" w:pos="4536"/>
                <w:tab w:val="clear" w:pos="9072"/>
              </w:tabs>
            </w:pPr>
          </w:p>
        </w:tc>
        <w:tc>
          <w:tcPr>
            <w:tcW w:w="239" w:type="dxa"/>
          </w:tcPr>
          <w:p w:rsidR="001949B4" w:rsidRDefault="001949B4" w:rsidP="000A0EEC">
            <w:pPr>
              <w:pStyle w:val="En-tte"/>
              <w:tabs>
                <w:tab w:val="clear" w:pos="4536"/>
                <w:tab w:val="clear" w:pos="9072"/>
              </w:tabs>
            </w:pPr>
          </w:p>
        </w:tc>
        <w:tc>
          <w:tcPr>
            <w:tcW w:w="239" w:type="dxa"/>
          </w:tcPr>
          <w:p w:rsidR="001949B4" w:rsidRDefault="001949B4" w:rsidP="000A0EEC">
            <w:pPr>
              <w:pStyle w:val="En-tte"/>
              <w:tabs>
                <w:tab w:val="clear" w:pos="4536"/>
                <w:tab w:val="clear" w:pos="9072"/>
              </w:tabs>
            </w:pPr>
          </w:p>
        </w:tc>
        <w:tc>
          <w:tcPr>
            <w:tcW w:w="239" w:type="dxa"/>
          </w:tcPr>
          <w:p w:rsidR="001949B4" w:rsidRDefault="001949B4" w:rsidP="000A0EEC">
            <w:pPr>
              <w:pStyle w:val="En-tte"/>
              <w:tabs>
                <w:tab w:val="clear" w:pos="4536"/>
                <w:tab w:val="clear" w:pos="9072"/>
              </w:tabs>
            </w:pPr>
          </w:p>
        </w:tc>
        <w:tc>
          <w:tcPr>
            <w:tcW w:w="239" w:type="dxa"/>
          </w:tcPr>
          <w:p w:rsidR="001949B4" w:rsidRDefault="001949B4" w:rsidP="000A0EEC">
            <w:pPr>
              <w:pStyle w:val="En-tte"/>
              <w:tabs>
                <w:tab w:val="clear" w:pos="4536"/>
                <w:tab w:val="clear" w:pos="9072"/>
              </w:tabs>
            </w:pPr>
          </w:p>
        </w:tc>
        <w:tc>
          <w:tcPr>
            <w:tcW w:w="239" w:type="dxa"/>
          </w:tcPr>
          <w:p w:rsidR="001949B4" w:rsidRDefault="001949B4" w:rsidP="000A0EEC">
            <w:pPr>
              <w:pStyle w:val="En-tte"/>
              <w:tabs>
                <w:tab w:val="clear" w:pos="4536"/>
                <w:tab w:val="clear" w:pos="9072"/>
              </w:tabs>
            </w:pPr>
          </w:p>
        </w:tc>
        <w:tc>
          <w:tcPr>
            <w:tcW w:w="239" w:type="dxa"/>
          </w:tcPr>
          <w:p w:rsidR="001949B4" w:rsidRDefault="001949B4" w:rsidP="000A0EEC">
            <w:pPr>
              <w:pStyle w:val="En-tte"/>
              <w:tabs>
                <w:tab w:val="clear" w:pos="4536"/>
                <w:tab w:val="clear" w:pos="9072"/>
              </w:tabs>
            </w:pPr>
          </w:p>
        </w:tc>
        <w:tc>
          <w:tcPr>
            <w:tcW w:w="239" w:type="dxa"/>
          </w:tcPr>
          <w:p w:rsidR="001949B4" w:rsidRDefault="001949B4" w:rsidP="000A0EEC">
            <w:pPr>
              <w:pStyle w:val="En-tte"/>
              <w:tabs>
                <w:tab w:val="clear" w:pos="4536"/>
                <w:tab w:val="clear" w:pos="9072"/>
              </w:tabs>
            </w:pPr>
          </w:p>
        </w:tc>
        <w:tc>
          <w:tcPr>
            <w:tcW w:w="239" w:type="dxa"/>
          </w:tcPr>
          <w:p w:rsidR="001949B4" w:rsidRDefault="001949B4" w:rsidP="000A0EEC">
            <w:pPr>
              <w:pStyle w:val="En-tte"/>
              <w:tabs>
                <w:tab w:val="clear" w:pos="4536"/>
                <w:tab w:val="clear" w:pos="9072"/>
              </w:tabs>
            </w:pPr>
          </w:p>
        </w:tc>
        <w:tc>
          <w:tcPr>
            <w:tcW w:w="239" w:type="dxa"/>
          </w:tcPr>
          <w:p w:rsidR="001949B4" w:rsidRDefault="001949B4" w:rsidP="000A0EEC">
            <w:pPr>
              <w:pStyle w:val="En-tte"/>
              <w:tabs>
                <w:tab w:val="clear" w:pos="4536"/>
                <w:tab w:val="clear" w:pos="9072"/>
              </w:tabs>
            </w:pPr>
          </w:p>
        </w:tc>
        <w:tc>
          <w:tcPr>
            <w:tcW w:w="239" w:type="dxa"/>
          </w:tcPr>
          <w:p w:rsidR="001949B4" w:rsidRDefault="001949B4" w:rsidP="000A0EEC">
            <w:pPr>
              <w:pStyle w:val="En-tte"/>
              <w:tabs>
                <w:tab w:val="clear" w:pos="4536"/>
                <w:tab w:val="clear" w:pos="9072"/>
              </w:tabs>
            </w:pPr>
          </w:p>
        </w:tc>
        <w:tc>
          <w:tcPr>
            <w:tcW w:w="239" w:type="dxa"/>
          </w:tcPr>
          <w:p w:rsidR="001949B4" w:rsidRDefault="001949B4" w:rsidP="000A0EEC">
            <w:pPr>
              <w:pStyle w:val="En-tte"/>
              <w:tabs>
                <w:tab w:val="clear" w:pos="4536"/>
                <w:tab w:val="clear" w:pos="9072"/>
              </w:tabs>
            </w:pPr>
          </w:p>
        </w:tc>
        <w:tc>
          <w:tcPr>
            <w:tcW w:w="239" w:type="dxa"/>
          </w:tcPr>
          <w:p w:rsidR="001949B4" w:rsidRDefault="001949B4" w:rsidP="000A0EEC">
            <w:pPr>
              <w:pStyle w:val="En-tte"/>
              <w:tabs>
                <w:tab w:val="clear" w:pos="4536"/>
                <w:tab w:val="clear" w:pos="9072"/>
              </w:tabs>
            </w:pPr>
          </w:p>
        </w:tc>
        <w:tc>
          <w:tcPr>
            <w:tcW w:w="239" w:type="dxa"/>
          </w:tcPr>
          <w:p w:rsidR="001949B4" w:rsidRDefault="001949B4" w:rsidP="000A0EEC">
            <w:pPr>
              <w:pStyle w:val="En-tte"/>
              <w:tabs>
                <w:tab w:val="clear" w:pos="4536"/>
                <w:tab w:val="clear" w:pos="9072"/>
              </w:tabs>
            </w:pPr>
          </w:p>
        </w:tc>
        <w:tc>
          <w:tcPr>
            <w:tcW w:w="239" w:type="dxa"/>
          </w:tcPr>
          <w:p w:rsidR="001949B4" w:rsidRDefault="001949B4" w:rsidP="000A0EEC">
            <w:pPr>
              <w:pStyle w:val="En-tte"/>
              <w:tabs>
                <w:tab w:val="clear" w:pos="4536"/>
                <w:tab w:val="clear" w:pos="9072"/>
              </w:tabs>
            </w:pPr>
          </w:p>
        </w:tc>
        <w:tc>
          <w:tcPr>
            <w:tcW w:w="239" w:type="dxa"/>
          </w:tcPr>
          <w:p w:rsidR="001949B4" w:rsidRDefault="001949B4" w:rsidP="000A0EEC">
            <w:pPr>
              <w:pStyle w:val="En-tte"/>
              <w:tabs>
                <w:tab w:val="clear" w:pos="4536"/>
                <w:tab w:val="clear" w:pos="9072"/>
              </w:tabs>
            </w:pPr>
          </w:p>
        </w:tc>
      </w:tr>
      <w:tr w:rsidR="001949B4" w:rsidTr="000A0EEC">
        <w:tblPrEx>
          <w:tblCellMar>
            <w:top w:w="0" w:type="dxa"/>
            <w:bottom w:w="0" w:type="dxa"/>
          </w:tblCellMar>
        </w:tblPrEx>
        <w:trPr>
          <w:trHeight w:val="165"/>
        </w:trPr>
        <w:tc>
          <w:tcPr>
            <w:tcW w:w="239" w:type="dxa"/>
            <w:tcBorders>
              <w:bottom w:val="single" w:sz="18" w:space="0" w:color="auto"/>
            </w:tcBorders>
          </w:tcPr>
          <w:p w:rsidR="001949B4" w:rsidRDefault="001949B4" w:rsidP="000A0EEC">
            <w:pPr>
              <w:pStyle w:val="En-tte"/>
              <w:tabs>
                <w:tab w:val="clear" w:pos="4536"/>
                <w:tab w:val="clear" w:pos="9072"/>
              </w:tabs>
            </w:pPr>
          </w:p>
        </w:tc>
        <w:tc>
          <w:tcPr>
            <w:tcW w:w="239" w:type="dxa"/>
            <w:tcBorders>
              <w:bottom w:val="single" w:sz="18" w:space="0" w:color="auto"/>
            </w:tcBorders>
          </w:tcPr>
          <w:p w:rsidR="001949B4" w:rsidRDefault="001949B4" w:rsidP="000A0EEC">
            <w:pPr>
              <w:pStyle w:val="En-tte"/>
              <w:tabs>
                <w:tab w:val="clear" w:pos="4536"/>
                <w:tab w:val="clear" w:pos="9072"/>
              </w:tabs>
            </w:pPr>
          </w:p>
        </w:tc>
        <w:tc>
          <w:tcPr>
            <w:tcW w:w="239" w:type="dxa"/>
            <w:tcBorders>
              <w:bottom w:val="single" w:sz="18" w:space="0" w:color="auto"/>
            </w:tcBorders>
          </w:tcPr>
          <w:p w:rsidR="001949B4" w:rsidRDefault="001949B4" w:rsidP="000A0EEC">
            <w:pPr>
              <w:pStyle w:val="En-tte"/>
              <w:tabs>
                <w:tab w:val="clear" w:pos="4536"/>
                <w:tab w:val="clear" w:pos="9072"/>
              </w:tabs>
            </w:pPr>
          </w:p>
        </w:tc>
        <w:tc>
          <w:tcPr>
            <w:tcW w:w="239" w:type="dxa"/>
            <w:tcBorders>
              <w:bottom w:val="single" w:sz="18" w:space="0" w:color="auto"/>
            </w:tcBorders>
          </w:tcPr>
          <w:p w:rsidR="001949B4" w:rsidRDefault="001949B4" w:rsidP="000A0EEC">
            <w:pPr>
              <w:pStyle w:val="En-tte"/>
              <w:tabs>
                <w:tab w:val="clear" w:pos="4536"/>
                <w:tab w:val="clear" w:pos="9072"/>
              </w:tabs>
            </w:pPr>
          </w:p>
        </w:tc>
        <w:tc>
          <w:tcPr>
            <w:tcW w:w="239" w:type="dxa"/>
          </w:tcPr>
          <w:p w:rsidR="001949B4" w:rsidRDefault="001949B4" w:rsidP="000A0EEC">
            <w:pPr>
              <w:pStyle w:val="En-tte"/>
              <w:tabs>
                <w:tab w:val="clear" w:pos="4536"/>
                <w:tab w:val="clear" w:pos="9072"/>
              </w:tabs>
            </w:pPr>
          </w:p>
        </w:tc>
        <w:tc>
          <w:tcPr>
            <w:tcW w:w="239" w:type="dxa"/>
          </w:tcPr>
          <w:p w:rsidR="001949B4" w:rsidRDefault="001949B4" w:rsidP="000A0EEC">
            <w:pPr>
              <w:pStyle w:val="En-tte"/>
              <w:tabs>
                <w:tab w:val="clear" w:pos="4536"/>
                <w:tab w:val="clear" w:pos="9072"/>
              </w:tabs>
            </w:pPr>
          </w:p>
        </w:tc>
        <w:tc>
          <w:tcPr>
            <w:tcW w:w="239" w:type="dxa"/>
            <w:tcBorders>
              <w:bottom w:val="single" w:sz="18" w:space="0" w:color="auto"/>
            </w:tcBorders>
          </w:tcPr>
          <w:p w:rsidR="001949B4" w:rsidRDefault="001949B4" w:rsidP="000A0EEC">
            <w:pPr>
              <w:pStyle w:val="En-tte"/>
              <w:tabs>
                <w:tab w:val="clear" w:pos="4536"/>
                <w:tab w:val="clear" w:pos="9072"/>
              </w:tabs>
            </w:pPr>
          </w:p>
        </w:tc>
        <w:tc>
          <w:tcPr>
            <w:tcW w:w="239" w:type="dxa"/>
            <w:tcBorders>
              <w:bottom w:val="single" w:sz="18" w:space="0" w:color="auto"/>
            </w:tcBorders>
          </w:tcPr>
          <w:p w:rsidR="001949B4" w:rsidRDefault="001949B4" w:rsidP="000A0EEC">
            <w:pPr>
              <w:pStyle w:val="En-tte"/>
              <w:tabs>
                <w:tab w:val="clear" w:pos="4536"/>
                <w:tab w:val="clear" w:pos="9072"/>
              </w:tabs>
            </w:pPr>
          </w:p>
        </w:tc>
        <w:tc>
          <w:tcPr>
            <w:tcW w:w="239" w:type="dxa"/>
          </w:tcPr>
          <w:p w:rsidR="001949B4" w:rsidRDefault="001949B4" w:rsidP="000A0EEC">
            <w:pPr>
              <w:pStyle w:val="En-tte"/>
              <w:tabs>
                <w:tab w:val="clear" w:pos="4536"/>
                <w:tab w:val="clear" w:pos="9072"/>
              </w:tabs>
            </w:pPr>
          </w:p>
        </w:tc>
        <w:tc>
          <w:tcPr>
            <w:tcW w:w="239" w:type="dxa"/>
          </w:tcPr>
          <w:p w:rsidR="001949B4" w:rsidRDefault="001949B4" w:rsidP="000A0EEC">
            <w:pPr>
              <w:pStyle w:val="En-tte"/>
              <w:tabs>
                <w:tab w:val="clear" w:pos="4536"/>
                <w:tab w:val="clear" w:pos="9072"/>
              </w:tabs>
            </w:pPr>
          </w:p>
        </w:tc>
        <w:tc>
          <w:tcPr>
            <w:tcW w:w="239" w:type="dxa"/>
          </w:tcPr>
          <w:p w:rsidR="001949B4" w:rsidRDefault="001949B4" w:rsidP="000A0EEC">
            <w:pPr>
              <w:pStyle w:val="En-tte"/>
              <w:tabs>
                <w:tab w:val="clear" w:pos="4536"/>
                <w:tab w:val="clear" w:pos="9072"/>
              </w:tabs>
            </w:pPr>
          </w:p>
        </w:tc>
        <w:tc>
          <w:tcPr>
            <w:tcW w:w="239" w:type="dxa"/>
          </w:tcPr>
          <w:p w:rsidR="001949B4" w:rsidRDefault="001949B4" w:rsidP="000A0EEC">
            <w:pPr>
              <w:pStyle w:val="En-tte"/>
              <w:tabs>
                <w:tab w:val="clear" w:pos="4536"/>
                <w:tab w:val="clear" w:pos="9072"/>
              </w:tabs>
            </w:pPr>
          </w:p>
        </w:tc>
        <w:tc>
          <w:tcPr>
            <w:tcW w:w="239" w:type="dxa"/>
            <w:tcBorders>
              <w:bottom w:val="single" w:sz="18" w:space="0" w:color="auto"/>
            </w:tcBorders>
          </w:tcPr>
          <w:p w:rsidR="001949B4" w:rsidRDefault="001949B4" w:rsidP="000A0EEC">
            <w:pPr>
              <w:pStyle w:val="En-tte"/>
              <w:tabs>
                <w:tab w:val="clear" w:pos="4536"/>
                <w:tab w:val="clear" w:pos="9072"/>
              </w:tabs>
            </w:pPr>
          </w:p>
        </w:tc>
        <w:tc>
          <w:tcPr>
            <w:tcW w:w="239" w:type="dxa"/>
            <w:tcBorders>
              <w:bottom w:val="single" w:sz="18" w:space="0" w:color="auto"/>
            </w:tcBorders>
          </w:tcPr>
          <w:p w:rsidR="001949B4" w:rsidRDefault="001949B4" w:rsidP="000A0EEC">
            <w:pPr>
              <w:pStyle w:val="En-tte"/>
              <w:tabs>
                <w:tab w:val="clear" w:pos="4536"/>
                <w:tab w:val="clear" w:pos="9072"/>
              </w:tabs>
            </w:pPr>
          </w:p>
        </w:tc>
        <w:tc>
          <w:tcPr>
            <w:tcW w:w="239" w:type="dxa"/>
          </w:tcPr>
          <w:p w:rsidR="001949B4" w:rsidRDefault="001949B4" w:rsidP="000A0EEC">
            <w:pPr>
              <w:pStyle w:val="En-tte"/>
              <w:tabs>
                <w:tab w:val="clear" w:pos="4536"/>
                <w:tab w:val="clear" w:pos="9072"/>
              </w:tabs>
            </w:pPr>
          </w:p>
        </w:tc>
        <w:tc>
          <w:tcPr>
            <w:tcW w:w="239" w:type="dxa"/>
          </w:tcPr>
          <w:p w:rsidR="001949B4" w:rsidRDefault="001949B4" w:rsidP="000A0EEC">
            <w:pPr>
              <w:pStyle w:val="En-tte"/>
              <w:tabs>
                <w:tab w:val="clear" w:pos="4536"/>
                <w:tab w:val="clear" w:pos="9072"/>
              </w:tabs>
            </w:pPr>
          </w:p>
        </w:tc>
        <w:tc>
          <w:tcPr>
            <w:tcW w:w="239" w:type="dxa"/>
          </w:tcPr>
          <w:p w:rsidR="001949B4" w:rsidRDefault="001949B4" w:rsidP="000A0EEC">
            <w:pPr>
              <w:pStyle w:val="En-tte"/>
              <w:tabs>
                <w:tab w:val="clear" w:pos="4536"/>
                <w:tab w:val="clear" w:pos="9072"/>
              </w:tabs>
            </w:pPr>
          </w:p>
        </w:tc>
        <w:tc>
          <w:tcPr>
            <w:tcW w:w="239" w:type="dxa"/>
          </w:tcPr>
          <w:p w:rsidR="001949B4" w:rsidRDefault="001949B4" w:rsidP="000A0EEC">
            <w:pPr>
              <w:pStyle w:val="En-tte"/>
              <w:tabs>
                <w:tab w:val="clear" w:pos="4536"/>
                <w:tab w:val="clear" w:pos="9072"/>
              </w:tabs>
            </w:pPr>
          </w:p>
        </w:tc>
        <w:tc>
          <w:tcPr>
            <w:tcW w:w="239" w:type="dxa"/>
          </w:tcPr>
          <w:p w:rsidR="001949B4" w:rsidRDefault="001949B4" w:rsidP="000A0EEC">
            <w:pPr>
              <w:pStyle w:val="En-tte"/>
              <w:tabs>
                <w:tab w:val="clear" w:pos="4536"/>
                <w:tab w:val="clear" w:pos="9072"/>
              </w:tabs>
            </w:pPr>
          </w:p>
        </w:tc>
      </w:tr>
      <w:tr w:rsidR="001949B4" w:rsidTr="000A0EEC">
        <w:tblPrEx>
          <w:tblCellMar>
            <w:top w:w="0" w:type="dxa"/>
            <w:bottom w:w="0" w:type="dxa"/>
          </w:tblCellMar>
        </w:tblPrEx>
        <w:trPr>
          <w:trHeight w:val="270"/>
        </w:trPr>
        <w:tc>
          <w:tcPr>
            <w:tcW w:w="239" w:type="dxa"/>
            <w:tcBorders>
              <w:top w:val="single" w:sz="18" w:space="0" w:color="auto"/>
            </w:tcBorders>
          </w:tcPr>
          <w:p w:rsidR="001949B4" w:rsidRDefault="001949B4" w:rsidP="000A0EEC">
            <w:pPr>
              <w:pStyle w:val="En-tte"/>
              <w:tabs>
                <w:tab w:val="clear" w:pos="4536"/>
                <w:tab w:val="clear" w:pos="9072"/>
              </w:tabs>
            </w:pPr>
          </w:p>
        </w:tc>
        <w:tc>
          <w:tcPr>
            <w:tcW w:w="239" w:type="dxa"/>
            <w:tcBorders>
              <w:top w:val="single" w:sz="18" w:space="0" w:color="auto"/>
            </w:tcBorders>
          </w:tcPr>
          <w:p w:rsidR="001949B4" w:rsidRDefault="001949B4" w:rsidP="000A0EEC">
            <w:pPr>
              <w:pStyle w:val="En-tte"/>
              <w:tabs>
                <w:tab w:val="clear" w:pos="4536"/>
                <w:tab w:val="clear" w:pos="9072"/>
              </w:tabs>
            </w:pPr>
          </w:p>
        </w:tc>
        <w:tc>
          <w:tcPr>
            <w:tcW w:w="239" w:type="dxa"/>
            <w:tcBorders>
              <w:top w:val="single" w:sz="18" w:space="0" w:color="auto"/>
            </w:tcBorders>
          </w:tcPr>
          <w:p w:rsidR="001949B4" w:rsidRDefault="001949B4" w:rsidP="000A0EEC">
            <w:pPr>
              <w:pStyle w:val="En-tte"/>
              <w:tabs>
                <w:tab w:val="clear" w:pos="4536"/>
                <w:tab w:val="clear" w:pos="9072"/>
              </w:tabs>
            </w:pPr>
          </w:p>
        </w:tc>
        <w:tc>
          <w:tcPr>
            <w:tcW w:w="239" w:type="dxa"/>
            <w:tcBorders>
              <w:top w:val="single" w:sz="18" w:space="0" w:color="auto"/>
              <w:right w:val="single" w:sz="18" w:space="0" w:color="auto"/>
            </w:tcBorders>
          </w:tcPr>
          <w:p w:rsidR="001949B4" w:rsidRDefault="001949B4" w:rsidP="000A0EEC">
            <w:pPr>
              <w:pStyle w:val="En-tte"/>
              <w:tabs>
                <w:tab w:val="clear" w:pos="4536"/>
                <w:tab w:val="clear" w:pos="9072"/>
              </w:tabs>
            </w:pPr>
          </w:p>
        </w:tc>
        <w:tc>
          <w:tcPr>
            <w:tcW w:w="239" w:type="dxa"/>
            <w:tcBorders>
              <w:left w:val="single" w:sz="18" w:space="0" w:color="auto"/>
            </w:tcBorders>
          </w:tcPr>
          <w:p w:rsidR="001949B4" w:rsidRDefault="001949B4" w:rsidP="000A0EEC">
            <w:pPr>
              <w:pStyle w:val="En-tte"/>
              <w:tabs>
                <w:tab w:val="clear" w:pos="4536"/>
                <w:tab w:val="clear" w:pos="9072"/>
              </w:tabs>
            </w:pPr>
          </w:p>
        </w:tc>
        <w:tc>
          <w:tcPr>
            <w:tcW w:w="239" w:type="dxa"/>
            <w:tcBorders>
              <w:right w:val="single" w:sz="18" w:space="0" w:color="auto"/>
            </w:tcBorders>
          </w:tcPr>
          <w:p w:rsidR="001949B4" w:rsidRDefault="001949B4" w:rsidP="000A0EEC">
            <w:pPr>
              <w:pStyle w:val="En-tte"/>
              <w:tabs>
                <w:tab w:val="clear" w:pos="4536"/>
                <w:tab w:val="clear" w:pos="9072"/>
              </w:tabs>
            </w:pPr>
          </w:p>
        </w:tc>
        <w:tc>
          <w:tcPr>
            <w:tcW w:w="239" w:type="dxa"/>
            <w:tcBorders>
              <w:top w:val="single" w:sz="18" w:space="0" w:color="auto"/>
              <w:left w:val="single" w:sz="18" w:space="0" w:color="auto"/>
            </w:tcBorders>
          </w:tcPr>
          <w:p w:rsidR="001949B4" w:rsidRDefault="001949B4" w:rsidP="000A0EEC">
            <w:pPr>
              <w:pStyle w:val="En-tte"/>
              <w:tabs>
                <w:tab w:val="clear" w:pos="4536"/>
                <w:tab w:val="clear" w:pos="9072"/>
              </w:tabs>
            </w:pPr>
          </w:p>
        </w:tc>
        <w:tc>
          <w:tcPr>
            <w:tcW w:w="239" w:type="dxa"/>
            <w:tcBorders>
              <w:top w:val="single" w:sz="18" w:space="0" w:color="auto"/>
              <w:right w:val="single" w:sz="18" w:space="0" w:color="auto"/>
            </w:tcBorders>
          </w:tcPr>
          <w:p w:rsidR="001949B4" w:rsidRDefault="001949B4" w:rsidP="000A0EEC">
            <w:pPr>
              <w:pStyle w:val="En-tte"/>
              <w:tabs>
                <w:tab w:val="clear" w:pos="4536"/>
                <w:tab w:val="clear" w:pos="9072"/>
              </w:tabs>
            </w:pPr>
          </w:p>
        </w:tc>
        <w:tc>
          <w:tcPr>
            <w:tcW w:w="239" w:type="dxa"/>
            <w:tcBorders>
              <w:left w:val="single" w:sz="18" w:space="0" w:color="auto"/>
            </w:tcBorders>
          </w:tcPr>
          <w:p w:rsidR="001949B4" w:rsidRDefault="001949B4" w:rsidP="000A0EEC">
            <w:pPr>
              <w:pStyle w:val="En-tte"/>
              <w:tabs>
                <w:tab w:val="clear" w:pos="4536"/>
                <w:tab w:val="clear" w:pos="9072"/>
              </w:tabs>
            </w:pPr>
          </w:p>
        </w:tc>
        <w:tc>
          <w:tcPr>
            <w:tcW w:w="239" w:type="dxa"/>
          </w:tcPr>
          <w:p w:rsidR="001949B4" w:rsidRDefault="001949B4" w:rsidP="000A0EEC">
            <w:pPr>
              <w:pStyle w:val="En-tte"/>
              <w:tabs>
                <w:tab w:val="clear" w:pos="4536"/>
                <w:tab w:val="clear" w:pos="9072"/>
              </w:tabs>
            </w:pPr>
          </w:p>
        </w:tc>
        <w:tc>
          <w:tcPr>
            <w:tcW w:w="239" w:type="dxa"/>
          </w:tcPr>
          <w:p w:rsidR="001949B4" w:rsidRDefault="001949B4" w:rsidP="000A0EEC">
            <w:pPr>
              <w:pStyle w:val="En-tte"/>
              <w:tabs>
                <w:tab w:val="clear" w:pos="4536"/>
                <w:tab w:val="clear" w:pos="9072"/>
              </w:tabs>
            </w:pPr>
          </w:p>
        </w:tc>
        <w:tc>
          <w:tcPr>
            <w:tcW w:w="239" w:type="dxa"/>
            <w:tcBorders>
              <w:right w:val="single" w:sz="18" w:space="0" w:color="auto"/>
            </w:tcBorders>
          </w:tcPr>
          <w:p w:rsidR="001949B4" w:rsidRDefault="001949B4" w:rsidP="000A0EEC">
            <w:pPr>
              <w:pStyle w:val="En-tte"/>
              <w:tabs>
                <w:tab w:val="clear" w:pos="4536"/>
                <w:tab w:val="clear" w:pos="9072"/>
              </w:tabs>
            </w:pPr>
          </w:p>
        </w:tc>
        <w:tc>
          <w:tcPr>
            <w:tcW w:w="239" w:type="dxa"/>
            <w:tcBorders>
              <w:top w:val="single" w:sz="18" w:space="0" w:color="auto"/>
              <w:left w:val="single" w:sz="18" w:space="0" w:color="auto"/>
            </w:tcBorders>
          </w:tcPr>
          <w:p w:rsidR="001949B4" w:rsidRDefault="001949B4" w:rsidP="000A0EEC">
            <w:pPr>
              <w:pStyle w:val="En-tte"/>
              <w:tabs>
                <w:tab w:val="clear" w:pos="4536"/>
                <w:tab w:val="clear" w:pos="9072"/>
              </w:tabs>
            </w:pPr>
          </w:p>
        </w:tc>
        <w:tc>
          <w:tcPr>
            <w:tcW w:w="239" w:type="dxa"/>
            <w:tcBorders>
              <w:top w:val="single" w:sz="18" w:space="0" w:color="auto"/>
              <w:right w:val="single" w:sz="18" w:space="0" w:color="auto"/>
            </w:tcBorders>
          </w:tcPr>
          <w:p w:rsidR="001949B4" w:rsidRDefault="001949B4" w:rsidP="000A0EEC">
            <w:pPr>
              <w:pStyle w:val="En-tte"/>
              <w:tabs>
                <w:tab w:val="clear" w:pos="4536"/>
                <w:tab w:val="clear" w:pos="9072"/>
              </w:tabs>
            </w:pPr>
          </w:p>
        </w:tc>
        <w:tc>
          <w:tcPr>
            <w:tcW w:w="239" w:type="dxa"/>
            <w:tcBorders>
              <w:left w:val="single" w:sz="18" w:space="0" w:color="auto"/>
            </w:tcBorders>
          </w:tcPr>
          <w:p w:rsidR="001949B4" w:rsidRDefault="001949B4" w:rsidP="000A0EEC">
            <w:pPr>
              <w:pStyle w:val="En-tte"/>
              <w:tabs>
                <w:tab w:val="clear" w:pos="4536"/>
                <w:tab w:val="clear" w:pos="9072"/>
              </w:tabs>
            </w:pPr>
          </w:p>
        </w:tc>
        <w:tc>
          <w:tcPr>
            <w:tcW w:w="239" w:type="dxa"/>
          </w:tcPr>
          <w:p w:rsidR="001949B4" w:rsidRDefault="001949B4" w:rsidP="000A0EEC">
            <w:pPr>
              <w:pStyle w:val="En-tte"/>
              <w:tabs>
                <w:tab w:val="clear" w:pos="4536"/>
                <w:tab w:val="clear" w:pos="9072"/>
              </w:tabs>
            </w:pPr>
          </w:p>
        </w:tc>
        <w:tc>
          <w:tcPr>
            <w:tcW w:w="239" w:type="dxa"/>
          </w:tcPr>
          <w:p w:rsidR="001949B4" w:rsidRDefault="001949B4" w:rsidP="000A0EEC">
            <w:pPr>
              <w:pStyle w:val="En-tte"/>
              <w:tabs>
                <w:tab w:val="clear" w:pos="4536"/>
                <w:tab w:val="clear" w:pos="9072"/>
              </w:tabs>
            </w:pPr>
          </w:p>
        </w:tc>
        <w:tc>
          <w:tcPr>
            <w:tcW w:w="239" w:type="dxa"/>
          </w:tcPr>
          <w:p w:rsidR="001949B4" w:rsidRDefault="001949B4" w:rsidP="000A0EEC">
            <w:pPr>
              <w:pStyle w:val="En-tte"/>
              <w:tabs>
                <w:tab w:val="clear" w:pos="4536"/>
                <w:tab w:val="clear" w:pos="9072"/>
              </w:tabs>
            </w:pPr>
          </w:p>
        </w:tc>
        <w:tc>
          <w:tcPr>
            <w:tcW w:w="239" w:type="dxa"/>
          </w:tcPr>
          <w:p w:rsidR="001949B4" w:rsidRDefault="001949B4" w:rsidP="000A0EEC">
            <w:pPr>
              <w:pStyle w:val="En-tte"/>
              <w:tabs>
                <w:tab w:val="clear" w:pos="4536"/>
                <w:tab w:val="clear" w:pos="9072"/>
              </w:tabs>
            </w:pPr>
          </w:p>
        </w:tc>
      </w:tr>
      <w:tr w:rsidR="001949B4" w:rsidTr="000A0EEC">
        <w:tblPrEx>
          <w:tblCellMar>
            <w:top w:w="0" w:type="dxa"/>
            <w:bottom w:w="0" w:type="dxa"/>
          </w:tblCellMar>
        </w:tblPrEx>
        <w:trPr>
          <w:trHeight w:val="270"/>
        </w:trPr>
        <w:tc>
          <w:tcPr>
            <w:tcW w:w="239" w:type="dxa"/>
          </w:tcPr>
          <w:p w:rsidR="001949B4" w:rsidRDefault="001949B4" w:rsidP="000A0EEC">
            <w:pPr>
              <w:pStyle w:val="En-tte"/>
              <w:tabs>
                <w:tab w:val="clear" w:pos="4536"/>
                <w:tab w:val="clear" w:pos="9072"/>
              </w:tabs>
            </w:pPr>
          </w:p>
        </w:tc>
        <w:tc>
          <w:tcPr>
            <w:tcW w:w="239" w:type="dxa"/>
          </w:tcPr>
          <w:p w:rsidR="001949B4" w:rsidRDefault="001949B4" w:rsidP="000A0EEC">
            <w:pPr>
              <w:pStyle w:val="En-tte"/>
              <w:tabs>
                <w:tab w:val="clear" w:pos="4536"/>
                <w:tab w:val="clear" w:pos="9072"/>
              </w:tabs>
            </w:pPr>
          </w:p>
        </w:tc>
        <w:tc>
          <w:tcPr>
            <w:tcW w:w="239" w:type="dxa"/>
          </w:tcPr>
          <w:p w:rsidR="001949B4" w:rsidRDefault="001949B4" w:rsidP="000A0EEC">
            <w:pPr>
              <w:pStyle w:val="En-tte"/>
              <w:tabs>
                <w:tab w:val="clear" w:pos="4536"/>
                <w:tab w:val="clear" w:pos="9072"/>
              </w:tabs>
            </w:pPr>
          </w:p>
        </w:tc>
        <w:tc>
          <w:tcPr>
            <w:tcW w:w="239" w:type="dxa"/>
            <w:tcBorders>
              <w:right w:val="single" w:sz="18" w:space="0" w:color="auto"/>
            </w:tcBorders>
          </w:tcPr>
          <w:p w:rsidR="001949B4" w:rsidRDefault="001949B4" w:rsidP="000A0EEC">
            <w:pPr>
              <w:pStyle w:val="En-tte"/>
              <w:tabs>
                <w:tab w:val="clear" w:pos="4536"/>
                <w:tab w:val="clear" w:pos="9072"/>
              </w:tabs>
            </w:pPr>
          </w:p>
        </w:tc>
        <w:tc>
          <w:tcPr>
            <w:tcW w:w="239" w:type="dxa"/>
            <w:tcBorders>
              <w:left w:val="single" w:sz="18" w:space="0" w:color="auto"/>
              <w:bottom w:val="single" w:sz="18" w:space="0" w:color="auto"/>
            </w:tcBorders>
          </w:tcPr>
          <w:p w:rsidR="001949B4" w:rsidRDefault="001949B4" w:rsidP="000A0EEC">
            <w:pPr>
              <w:pStyle w:val="En-tte"/>
              <w:tabs>
                <w:tab w:val="clear" w:pos="4536"/>
                <w:tab w:val="clear" w:pos="9072"/>
              </w:tabs>
            </w:pPr>
          </w:p>
        </w:tc>
        <w:tc>
          <w:tcPr>
            <w:tcW w:w="239" w:type="dxa"/>
            <w:tcBorders>
              <w:bottom w:val="single" w:sz="18" w:space="0" w:color="auto"/>
              <w:right w:val="single" w:sz="18" w:space="0" w:color="auto"/>
            </w:tcBorders>
          </w:tcPr>
          <w:p w:rsidR="001949B4" w:rsidRDefault="001949B4" w:rsidP="000A0EEC">
            <w:pPr>
              <w:pStyle w:val="En-tte"/>
              <w:tabs>
                <w:tab w:val="clear" w:pos="4536"/>
                <w:tab w:val="clear" w:pos="9072"/>
              </w:tabs>
            </w:pPr>
          </w:p>
        </w:tc>
        <w:tc>
          <w:tcPr>
            <w:tcW w:w="239" w:type="dxa"/>
            <w:tcBorders>
              <w:left w:val="single" w:sz="18" w:space="0" w:color="auto"/>
            </w:tcBorders>
          </w:tcPr>
          <w:p w:rsidR="001949B4" w:rsidRDefault="001949B4" w:rsidP="000A0EEC">
            <w:pPr>
              <w:pStyle w:val="En-tte"/>
              <w:tabs>
                <w:tab w:val="clear" w:pos="4536"/>
                <w:tab w:val="clear" w:pos="9072"/>
              </w:tabs>
            </w:pPr>
          </w:p>
        </w:tc>
        <w:tc>
          <w:tcPr>
            <w:tcW w:w="239" w:type="dxa"/>
            <w:tcBorders>
              <w:right w:val="single" w:sz="18" w:space="0" w:color="auto"/>
            </w:tcBorders>
          </w:tcPr>
          <w:p w:rsidR="001949B4" w:rsidRDefault="001949B4" w:rsidP="000A0EEC">
            <w:pPr>
              <w:pStyle w:val="En-tte"/>
              <w:tabs>
                <w:tab w:val="clear" w:pos="4536"/>
                <w:tab w:val="clear" w:pos="9072"/>
              </w:tabs>
            </w:pPr>
          </w:p>
        </w:tc>
        <w:tc>
          <w:tcPr>
            <w:tcW w:w="239" w:type="dxa"/>
            <w:tcBorders>
              <w:left w:val="single" w:sz="18" w:space="0" w:color="auto"/>
              <w:bottom w:val="single" w:sz="18" w:space="0" w:color="auto"/>
            </w:tcBorders>
          </w:tcPr>
          <w:p w:rsidR="001949B4" w:rsidRDefault="001949B4" w:rsidP="000A0EEC">
            <w:pPr>
              <w:pStyle w:val="En-tte"/>
              <w:tabs>
                <w:tab w:val="clear" w:pos="4536"/>
                <w:tab w:val="clear" w:pos="9072"/>
              </w:tabs>
            </w:pPr>
          </w:p>
        </w:tc>
        <w:tc>
          <w:tcPr>
            <w:tcW w:w="239" w:type="dxa"/>
            <w:tcBorders>
              <w:bottom w:val="single" w:sz="18" w:space="0" w:color="auto"/>
            </w:tcBorders>
          </w:tcPr>
          <w:p w:rsidR="001949B4" w:rsidRDefault="001949B4" w:rsidP="000A0EEC">
            <w:pPr>
              <w:pStyle w:val="En-tte"/>
              <w:tabs>
                <w:tab w:val="clear" w:pos="4536"/>
                <w:tab w:val="clear" w:pos="9072"/>
              </w:tabs>
            </w:pPr>
          </w:p>
        </w:tc>
        <w:tc>
          <w:tcPr>
            <w:tcW w:w="239" w:type="dxa"/>
            <w:tcBorders>
              <w:bottom w:val="single" w:sz="18" w:space="0" w:color="auto"/>
            </w:tcBorders>
          </w:tcPr>
          <w:p w:rsidR="001949B4" w:rsidRDefault="001949B4" w:rsidP="000A0EEC">
            <w:pPr>
              <w:pStyle w:val="En-tte"/>
              <w:tabs>
                <w:tab w:val="clear" w:pos="4536"/>
                <w:tab w:val="clear" w:pos="9072"/>
              </w:tabs>
            </w:pPr>
          </w:p>
        </w:tc>
        <w:tc>
          <w:tcPr>
            <w:tcW w:w="239" w:type="dxa"/>
            <w:tcBorders>
              <w:bottom w:val="single" w:sz="18" w:space="0" w:color="auto"/>
              <w:right w:val="single" w:sz="18" w:space="0" w:color="auto"/>
            </w:tcBorders>
          </w:tcPr>
          <w:p w:rsidR="001949B4" w:rsidRDefault="001949B4" w:rsidP="000A0EEC">
            <w:pPr>
              <w:pStyle w:val="En-tte"/>
              <w:tabs>
                <w:tab w:val="clear" w:pos="4536"/>
                <w:tab w:val="clear" w:pos="9072"/>
              </w:tabs>
            </w:pPr>
          </w:p>
        </w:tc>
        <w:tc>
          <w:tcPr>
            <w:tcW w:w="239" w:type="dxa"/>
            <w:tcBorders>
              <w:left w:val="single" w:sz="18" w:space="0" w:color="auto"/>
            </w:tcBorders>
          </w:tcPr>
          <w:p w:rsidR="001949B4" w:rsidRDefault="001949B4" w:rsidP="000A0EEC">
            <w:pPr>
              <w:pStyle w:val="En-tte"/>
              <w:tabs>
                <w:tab w:val="clear" w:pos="4536"/>
                <w:tab w:val="clear" w:pos="9072"/>
              </w:tabs>
            </w:pPr>
          </w:p>
        </w:tc>
        <w:tc>
          <w:tcPr>
            <w:tcW w:w="239" w:type="dxa"/>
            <w:tcBorders>
              <w:right w:val="single" w:sz="18" w:space="0" w:color="auto"/>
            </w:tcBorders>
          </w:tcPr>
          <w:p w:rsidR="001949B4" w:rsidRDefault="001949B4" w:rsidP="000A0EEC">
            <w:pPr>
              <w:pStyle w:val="En-tte"/>
              <w:tabs>
                <w:tab w:val="clear" w:pos="4536"/>
                <w:tab w:val="clear" w:pos="9072"/>
              </w:tabs>
            </w:pPr>
          </w:p>
        </w:tc>
        <w:tc>
          <w:tcPr>
            <w:tcW w:w="239" w:type="dxa"/>
            <w:tcBorders>
              <w:left w:val="single" w:sz="18" w:space="0" w:color="auto"/>
              <w:bottom w:val="single" w:sz="18" w:space="0" w:color="auto"/>
            </w:tcBorders>
          </w:tcPr>
          <w:p w:rsidR="001949B4" w:rsidRDefault="001949B4" w:rsidP="000A0EEC">
            <w:pPr>
              <w:pStyle w:val="En-tte"/>
              <w:tabs>
                <w:tab w:val="clear" w:pos="4536"/>
                <w:tab w:val="clear" w:pos="9072"/>
              </w:tabs>
            </w:pPr>
          </w:p>
        </w:tc>
        <w:tc>
          <w:tcPr>
            <w:tcW w:w="239" w:type="dxa"/>
            <w:tcBorders>
              <w:bottom w:val="single" w:sz="18" w:space="0" w:color="auto"/>
            </w:tcBorders>
          </w:tcPr>
          <w:p w:rsidR="001949B4" w:rsidRDefault="001949B4" w:rsidP="000A0EEC">
            <w:pPr>
              <w:pStyle w:val="En-tte"/>
              <w:tabs>
                <w:tab w:val="clear" w:pos="4536"/>
                <w:tab w:val="clear" w:pos="9072"/>
              </w:tabs>
            </w:pPr>
          </w:p>
        </w:tc>
        <w:tc>
          <w:tcPr>
            <w:tcW w:w="239" w:type="dxa"/>
          </w:tcPr>
          <w:p w:rsidR="001949B4" w:rsidRDefault="001949B4" w:rsidP="000A0EEC">
            <w:pPr>
              <w:pStyle w:val="En-tte"/>
              <w:tabs>
                <w:tab w:val="clear" w:pos="4536"/>
                <w:tab w:val="clear" w:pos="9072"/>
              </w:tabs>
            </w:pPr>
          </w:p>
        </w:tc>
        <w:tc>
          <w:tcPr>
            <w:tcW w:w="239" w:type="dxa"/>
          </w:tcPr>
          <w:p w:rsidR="001949B4" w:rsidRDefault="001949B4" w:rsidP="000A0EEC">
            <w:pPr>
              <w:pStyle w:val="En-tte"/>
              <w:tabs>
                <w:tab w:val="clear" w:pos="4536"/>
                <w:tab w:val="clear" w:pos="9072"/>
              </w:tabs>
            </w:pPr>
          </w:p>
        </w:tc>
        <w:tc>
          <w:tcPr>
            <w:tcW w:w="239" w:type="dxa"/>
          </w:tcPr>
          <w:p w:rsidR="001949B4" w:rsidRDefault="001949B4" w:rsidP="000A0EEC">
            <w:pPr>
              <w:pStyle w:val="En-tte"/>
              <w:tabs>
                <w:tab w:val="clear" w:pos="4536"/>
                <w:tab w:val="clear" w:pos="9072"/>
              </w:tabs>
            </w:pPr>
          </w:p>
        </w:tc>
      </w:tr>
      <w:tr w:rsidR="001949B4" w:rsidTr="000A0EEC">
        <w:tblPrEx>
          <w:tblCellMar>
            <w:top w:w="0" w:type="dxa"/>
            <w:bottom w:w="0" w:type="dxa"/>
          </w:tblCellMar>
        </w:tblPrEx>
        <w:trPr>
          <w:trHeight w:val="270"/>
        </w:trPr>
        <w:tc>
          <w:tcPr>
            <w:tcW w:w="239" w:type="dxa"/>
          </w:tcPr>
          <w:p w:rsidR="001949B4" w:rsidRDefault="001949B4" w:rsidP="000A0EEC">
            <w:pPr>
              <w:pStyle w:val="En-tte"/>
              <w:tabs>
                <w:tab w:val="clear" w:pos="4536"/>
                <w:tab w:val="clear" w:pos="9072"/>
              </w:tabs>
            </w:pPr>
          </w:p>
        </w:tc>
        <w:tc>
          <w:tcPr>
            <w:tcW w:w="239" w:type="dxa"/>
          </w:tcPr>
          <w:p w:rsidR="001949B4" w:rsidRDefault="001949B4" w:rsidP="000A0EEC">
            <w:pPr>
              <w:pStyle w:val="En-tte"/>
              <w:tabs>
                <w:tab w:val="clear" w:pos="4536"/>
                <w:tab w:val="clear" w:pos="9072"/>
              </w:tabs>
            </w:pPr>
          </w:p>
        </w:tc>
        <w:tc>
          <w:tcPr>
            <w:tcW w:w="239" w:type="dxa"/>
          </w:tcPr>
          <w:p w:rsidR="001949B4" w:rsidRDefault="001949B4" w:rsidP="000A0EEC">
            <w:pPr>
              <w:pStyle w:val="En-tte"/>
              <w:tabs>
                <w:tab w:val="clear" w:pos="4536"/>
                <w:tab w:val="clear" w:pos="9072"/>
              </w:tabs>
            </w:pPr>
          </w:p>
        </w:tc>
        <w:tc>
          <w:tcPr>
            <w:tcW w:w="239" w:type="dxa"/>
          </w:tcPr>
          <w:p w:rsidR="001949B4" w:rsidRDefault="001949B4" w:rsidP="000A0EEC">
            <w:pPr>
              <w:pStyle w:val="En-tte"/>
              <w:tabs>
                <w:tab w:val="clear" w:pos="4536"/>
                <w:tab w:val="clear" w:pos="9072"/>
              </w:tabs>
            </w:pPr>
          </w:p>
        </w:tc>
        <w:tc>
          <w:tcPr>
            <w:tcW w:w="239" w:type="dxa"/>
            <w:tcBorders>
              <w:top w:val="single" w:sz="18" w:space="0" w:color="auto"/>
            </w:tcBorders>
          </w:tcPr>
          <w:p w:rsidR="001949B4" w:rsidRDefault="001949B4" w:rsidP="000A0EEC">
            <w:pPr>
              <w:pStyle w:val="En-tte"/>
              <w:tabs>
                <w:tab w:val="clear" w:pos="4536"/>
                <w:tab w:val="clear" w:pos="9072"/>
              </w:tabs>
            </w:pPr>
          </w:p>
        </w:tc>
        <w:tc>
          <w:tcPr>
            <w:tcW w:w="239" w:type="dxa"/>
            <w:tcBorders>
              <w:top w:val="single" w:sz="18" w:space="0" w:color="auto"/>
            </w:tcBorders>
          </w:tcPr>
          <w:p w:rsidR="001949B4" w:rsidRDefault="001949B4" w:rsidP="000A0EEC">
            <w:pPr>
              <w:pStyle w:val="En-tte"/>
              <w:tabs>
                <w:tab w:val="clear" w:pos="4536"/>
                <w:tab w:val="clear" w:pos="9072"/>
              </w:tabs>
            </w:pPr>
          </w:p>
        </w:tc>
        <w:tc>
          <w:tcPr>
            <w:tcW w:w="239" w:type="dxa"/>
          </w:tcPr>
          <w:p w:rsidR="001949B4" w:rsidRDefault="001949B4" w:rsidP="000A0EEC">
            <w:pPr>
              <w:pStyle w:val="En-tte"/>
              <w:tabs>
                <w:tab w:val="clear" w:pos="4536"/>
                <w:tab w:val="clear" w:pos="9072"/>
              </w:tabs>
            </w:pPr>
          </w:p>
        </w:tc>
        <w:tc>
          <w:tcPr>
            <w:tcW w:w="239" w:type="dxa"/>
          </w:tcPr>
          <w:p w:rsidR="001949B4" w:rsidRDefault="001949B4" w:rsidP="000A0EEC">
            <w:pPr>
              <w:pStyle w:val="En-tte"/>
              <w:tabs>
                <w:tab w:val="clear" w:pos="4536"/>
                <w:tab w:val="clear" w:pos="9072"/>
              </w:tabs>
            </w:pPr>
          </w:p>
        </w:tc>
        <w:tc>
          <w:tcPr>
            <w:tcW w:w="239" w:type="dxa"/>
            <w:tcBorders>
              <w:top w:val="single" w:sz="18" w:space="0" w:color="auto"/>
            </w:tcBorders>
          </w:tcPr>
          <w:p w:rsidR="001949B4" w:rsidRDefault="001949B4" w:rsidP="000A0EEC">
            <w:pPr>
              <w:pStyle w:val="En-tte"/>
              <w:tabs>
                <w:tab w:val="clear" w:pos="4536"/>
                <w:tab w:val="clear" w:pos="9072"/>
              </w:tabs>
            </w:pPr>
          </w:p>
        </w:tc>
        <w:tc>
          <w:tcPr>
            <w:tcW w:w="239" w:type="dxa"/>
            <w:tcBorders>
              <w:top w:val="single" w:sz="18" w:space="0" w:color="auto"/>
            </w:tcBorders>
          </w:tcPr>
          <w:p w:rsidR="001949B4" w:rsidRDefault="001949B4" w:rsidP="000A0EEC">
            <w:pPr>
              <w:pStyle w:val="En-tte"/>
              <w:tabs>
                <w:tab w:val="clear" w:pos="4536"/>
                <w:tab w:val="clear" w:pos="9072"/>
              </w:tabs>
            </w:pPr>
          </w:p>
        </w:tc>
        <w:tc>
          <w:tcPr>
            <w:tcW w:w="239" w:type="dxa"/>
            <w:tcBorders>
              <w:top w:val="single" w:sz="18" w:space="0" w:color="auto"/>
            </w:tcBorders>
          </w:tcPr>
          <w:p w:rsidR="001949B4" w:rsidRDefault="001949B4" w:rsidP="000A0EEC">
            <w:pPr>
              <w:pStyle w:val="En-tte"/>
              <w:tabs>
                <w:tab w:val="clear" w:pos="4536"/>
                <w:tab w:val="clear" w:pos="9072"/>
              </w:tabs>
            </w:pPr>
          </w:p>
        </w:tc>
        <w:tc>
          <w:tcPr>
            <w:tcW w:w="239" w:type="dxa"/>
            <w:tcBorders>
              <w:top w:val="single" w:sz="18" w:space="0" w:color="auto"/>
            </w:tcBorders>
          </w:tcPr>
          <w:p w:rsidR="001949B4" w:rsidRDefault="001949B4" w:rsidP="000A0EEC">
            <w:pPr>
              <w:pStyle w:val="En-tte"/>
              <w:tabs>
                <w:tab w:val="clear" w:pos="4536"/>
                <w:tab w:val="clear" w:pos="9072"/>
              </w:tabs>
            </w:pPr>
          </w:p>
        </w:tc>
        <w:tc>
          <w:tcPr>
            <w:tcW w:w="239" w:type="dxa"/>
          </w:tcPr>
          <w:p w:rsidR="001949B4" w:rsidRDefault="001949B4" w:rsidP="000A0EEC">
            <w:pPr>
              <w:pStyle w:val="En-tte"/>
              <w:tabs>
                <w:tab w:val="clear" w:pos="4536"/>
                <w:tab w:val="clear" w:pos="9072"/>
              </w:tabs>
            </w:pPr>
          </w:p>
        </w:tc>
        <w:tc>
          <w:tcPr>
            <w:tcW w:w="239" w:type="dxa"/>
          </w:tcPr>
          <w:p w:rsidR="001949B4" w:rsidRDefault="001949B4" w:rsidP="000A0EEC">
            <w:pPr>
              <w:pStyle w:val="En-tte"/>
              <w:tabs>
                <w:tab w:val="clear" w:pos="4536"/>
                <w:tab w:val="clear" w:pos="9072"/>
              </w:tabs>
            </w:pPr>
          </w:p>
        </w:tc>
        <w:tc>
          <w:tcPr>
            <w:tcW w:w="239" w:type="dxa"/>
            <w:tcBorders>
              <w:top w:val="single" w:sz="18" w:space="0" w:color="auto"/>
            </w:tcBorders>
          </w:tcPr>
          <w:p w:rsidR="001949B4" w:rsidRDefault="001949B4" w:rsidP="000A0EEC">
            <w:pPr>
              <w:pStyle w:val="En-tte"/>
              <w:tabs>
                <w:tab w:val="clear" w:pos="4536"/>
                <w:tab w:val="clear" w:pos="9072"/>
              </w:tabs>
            </w:pPr>
          </w:p>
        </w:tc>
        <w:tc>
          <w:tcPr>
            <w:tcW w:w="239" w:type="dxa"/>
            <w:tcBorders>
              <w:top w:val="single" w:sz="18" w:space="0" w:color="auto"/>
            </w:tcBorders>
          </w:tcPr>
          <w:p w:rsidR="001949B4" w:rsidRDefault="001949B4" w:rsidP="000A0EEC">
            <w:pPr>
              <w:pStyle w:val="En-tte"/>
              <w:tabs>
                <w:tab w:val="clear" w:pos="4536"/>
                <w:tab w:val="clear" w:pos="9072"/>
              </w:tabs>
            </w:pPr>
          </w:p>
        </w:tc>
        <w:tc>
          <w:tcPr>
            <w:tcW w:w="239" w:type="dxa"/>
          </w:tcPr>
          <w:p w:rsidR="001949B4" w:rsidRDefault="001949B4" w:rsidP="000A0EEC">
            <w:pPr>
              <w:pStyle w:val="En-tte"/>
              <w:tabs>
                <w:tab w:val="clear" w:pos="4536"/>
                <w:tab w:val="clear" w:pos="9072"/>
              </w:tabs>
            </w:pPr>
          </w:p>
        </w:tc>
        <w:tc>
          <w:tcPr>
            <w:tcW w:w="239" w:type="dxa"/>
          </w:tcPr>
          <w:p w:rsidR="001949B4" w:rsidRDefault="001949B4" w:rsidP="000A0EEC">
            <w:pPr>
              <w:pStyle w:val="En-tte"/>
              <w:tabs>
                <w:tab w:val="clear" w:pos="4536"/>
                <w:tab w:val="clear" w:pos="9072"/>
              </w:tabs>
            </w:pPr>
          </w:p>
        </w:tc>
        <w:tc>
          <w:tcPr>
            <w:tcW w:w="239" w:type="dxa"/>
          </w:tcPr>
          <w:p w:rsidR="001949B4" w:rsidRDefault="001949B4" w:rsidP="000A0EEC">
            <w:pPr>
              <w:pStyle w:val="En-tte"/>
              <w:tabs>
                <w:tab w:val="clear" w:pos="4536"/>
                <w:tab w:val="clear" w:pos="9072"/>
              </w:tabs>
            </w:pPr>
          </w:p>
        </w:tc>
      </w:tr>
      <w:tr w:rsidR="001949B4" w:rsidTr="000A0EEC">
        <w:tblPrEx>
          <w:tblCellMar>
            <w:top w:w="0" w:type="dxa"/>
            <w:bottom w:w="0" w:type="dxa"/>
          </w:tblCellMar>
        </w:tblPrEx>
        <w:trPr>
          <w:trHeight w:val="270"/>
        </w:trPr>
        <w:tc>
          <w:tcPr>
            <w:tcW w:w="239" w:type="dxa"/>
          </w:tcPr>
          <w:p w:rsidR="001949B4" w:rsidRDefault="001949B4" w:rsidP="000A0EEC">
            <w:pPr>
              <w:pStyle w:val="En-tte"/>
              <w:tabs>
                <w:tab w:val="clear" w:pos="4536"/>
                <w:tab w:val="clear" w:pos="9072"/>
              </w:tabs>
            </w:pPr>
          </w:p>
        </w:tc>
        <w:tc>
          <w:tcPr>
            <w:tcW w:w="239" w:type="dxa"/>
          </w:tcPr>
          <w:p w:rsidR="001949B4" w:rsidRDefault="001949B4" w:rsidP="000A0EEC">
            <w:pPr>
              <w:pStyle w:val="En-tte"/>
              <w:tabs>
                <w:tab w:val="clear" w:pos="4536"/>
                <w:tab w:val="clear" w:pos="9072"/>
              </w:tabs>
            </w:pPr>
          </w:p>
        </w:tc>
        <w:tc>
          <w:tcPr>
            <w:tcW w:w="239" w:type="dxa"/>
          </w:tcPr>
          <w:p w:rsidR="001949B4" w:rsidRDefault="001949B4" w:rsidP="000A0EEC">
            <w:pPr>
              <w:pStyle w:val="En-tte"/>
              <w:tabs>
                <w:tab w:val="clear" w:pos="4536"/>
                <w:tab w:val="clear" w:pos="9072"/>
              </w:tabs>
            </w:pPr>
          </w:p>
        </w:tc>
        <w:tc>
          <w:tcPr>
            <w:tcW w:w="239" w:type="dxa"/>
          </w:tcPr>
          <w:p w:rsidR="001949B4" w:rsidRDefault="001949B4" w:rsidP="000A0EEC">
            <w:pPr>
              <w:pStyle w:val="En-tte"/>
              <w:tabs>
                <w:tab w:val="clear" w:pos="4536"/>
                <w:tab w:val="clear" w:pos="9072"/>
              </w:tabs>
            </w:pPr>
          </w:p>
        </w:tc>
        <w:tc>
          <w:tcPr>
            <w:tcW w:w="239" w:type="dxa"/>
          </w:tcPr>
          <w:p w:rsidR="001949B4" w:rsidRDefault="001949B4" w:rsidP="000A0EEC">
            <w:pPr>
              <w:pStyle w:val="En-tte"/>
              <w:tabs>
                <w:tab w:val="clear" w:pos="4536"/>
                <w:tab w:val="clear" w:pos="9072"/>
              </w:tabs>
            </w:pPr>
          </w:p>
        </w:tc>
        <w:tc>
          <w:tcPr>
            <w:tcW w:w="239" w:type="dxa"/>
          </w:tcPr>
          <w:p w:rsidR="001949B4" w:rsidRDefault="001949B4" w:rsidP="000A0EEC">
            <w:pPr>
              <w:pStyle w:val="En-tte"/>
              <w:tabs>
                <w:tab w:val="clear" w:pos="4536"/>
                <w:tab w:val="clear" w:pos="9072"/>
              </w:tabs>
            </w:pPr>
          </w:p>
        </w:tc>
        <w:tc>
          <w:tcPr>
            <w:tcW w:w="239" w:type="dxa"/>
          </w:tcPr>
          <w:p w:rsidR="001949B4" w:rsidRDefault="001949B4" w:rsidP="000A0EEC">
            <w:pPr>
              <w:pStyle w:val="En-tte"/>
              <w:tabs>
                <w:tab w:val="clear" w:pos="4536"/>
                <w:tab w:val="clear" w:pos="9072"/>
              </w:tabs>
            </w:pPr>
          </w:p>
        </w:tc>
        <w:tc>
          <w:tcPr>
            <w:tcW w:w="239" w:type="dxa"/>
          </w:tcPr>
          <w:p w:rsidR="001949B4" w:rsidRDefault="001949B4" w:rsidP="000A0EEC">
            <w:pPr>
              <w:pStyle w:val="En-tte"/>
              <w:tabs>
                <w:tab w:val="clear" w:pos="4536"/>
                <w:tab w:val="clear" w:pos="9072"/>
              </w:tabs>
            </w:pPr>
          </w:p>
        </w:tc>
        <w:tc>
          <w:tcPr>
            <w:tcW w:w="239" w:type="dxa"/>
          </w:tcPr>
          <w:p w:rsidR="001949B4" w:rsidRDefault="001949B4" w:rsidP="000A0EEC">
            <w:pPr>
              <w:pStyle w:val="En-tte"/>
              <w:tabs>
                <w:tab w:val="clear" w:pos="4536"/>
                <w:tab w:val="clear" w:pos="9072"/>
              </w:tabs>
            </w:pPr>
          </w:p>
        </w:tc>
        <w:tc>
          <w:tcPr>
            <w:tcW w:w="239" w:type="dxa"/>
          </w:tcPr>
          <w:p w:rsidR="001949B4" w:rsidRDefault="001949B4" w:rsidP="000A0EEC">
            <w:pPr>
              <w:pStyle w:val="En-tte"/>
              <w:tabs>
                <w:tab w:val="clear" w:pos="4536"/>
                <w:tab w:val="clear" w:pos="9072"/>
              </w:tabs>
            </w:pPr>
          </w:p>
        </w:tc>
        <w:tc>
          <w:tcPr>
            <w:tcW w:w="239" w:type="dxa"/>
          </w:tcPr>
          <w:p w:rsidR="001949B4" w:rsidRDefault="001949B4" w:rsidP="000A0EEC">
            <w:pPr>
              <w:pStyle w:val="En-tte"/>
              <w:tabs>
                <w:tab w:val="clear" w:pos="4536"/>
                <w:tab w:val="clear" w:pos="9072"/>
              </w:tabs>
            </w:pPr>
          </w:p>
        </w:tc>
        <w:tc>
          <w:tcPr>
            <w:tcW w:w="239" w:type="dxa"/>
          </w:tcPr>
          <w:p w:rsidR="001949B4" w:rsidRDefault="001949B4" w:rsidP="000A0EEC">
            <w:pPr>
              <w:pStyle w:val="En-tte"/>
              <w:tabs>
                <w:tab w:val="clear" w:pos="4536"/>
                <w:tab w:val="clear" w:pos="9072"/>
              </w:tabs>
            </w:pPr>
          </w:p>
        </w:tc>
        <w:tc>
          <w:tcPr>
            <w:tcW w:w="239" w:type="dxa"/>
          </w:tcPr>
          <w:p w:rsidR="001949B4" w:rsidRDefault="001949B4" w:rsidP="000A0EEC">
            <w:pPr>
              <w:pStyle w:val="En-tte"/>
              <w:tabs>
                <w:tab w:val="clear" w:pos="4536"/>
                <w:tab w:val="clear" w:pos="9072"/>
              </w:tabs>
            </w:pPr>
          </w:p>
        </w:tc>
        <w:tc>
          <w:tcPr>
            <w:tcW w:w="239" w:type="dxa"/>
          </w:tcPr>
          <w:p w:rsidR="001949B4" w:rsidRDefault="001949B4" w:rsidP="000A0EEC">
            <w:pPr>
              <w:pStyle w:val="En-tte"/>
              <w:tabs>
                <w:tab w:val="clear" w:pos="4536"/>
                <w:tab w:val="clear" w:pos="9072"/>
              </w:tabs>
            </w:pPr>
          </w:p>
        </w:tc>
        <w:tc>
          <w:tcPr>
            <w:tcW w:w="239" w:type="dxa"/>
          </w:tcPr>
          <w:p w:rsidR="001949B4" w:rsidRDefault="001949B4" w:rsidP="000A0EEC">
            <w:pPr>
              <w:pStyle w:val="En-tte"/>
              <w:tabs>
                <w:tab w:val="clear" w:pos="4536"/>
                <w:tab w:val="clear" w:pos="9072"/>
              </w:tabs>
            </w:pPr>
          </w:p>
        </w:tc>
        <w:tc>
          <w:tcPr>
            <w:tcW w:w="239" w:type="dxa"/>
          </w:tcPr>
          <w:p w:rsidR="001949B4" w:rsidRDefault="001949B4" w:rsidP="000A0EEC">
            <w:pPr>
              <w:pStyle w:val="En-tte"/>
              <w:tabs>
                <w:tab w:val="clear" w:pos="4536"/>
                <w:tab w:val="clear" w:pos="9072"/>
              </w:tabs>
            </w:pPr>
          </w:p>
        </w:tc>
        <w:tc>
          <w:tcPr>
            <w:tcW w:w="239" w:type="dxa"/>
          </w:tcPr>
          <w:p w:rsidR="001949B4" w:rsidRDefault="001949B4" w:rsidP="000A0EEC">
            <w:pPr>
              <w:pStyle w:val="En-tte"/>
              <w:tabs>
                <w:tab w:val="clear" w:pos="4536"/>
                <w:tab w:val="clear" w:pos="9072"/>
              </w:tabs>
            </w:pPr>
          </w:p>
        </w:tc>
        <w:tc>
          <w:tcPr>
            <w:tcW w:w="239" w:type="dxa"/>
          </w:tcPr>
          <w:p w:rsidR="001949B4" w:rsidRDefault="001949B4" w:rsidP="000A0EEC">
            <w:pPr>
              <w:pStyle w:val="En-tte"/>
              <w:tabs>
                <w:tab w:val="clear" w:pos="4536"/>
                <w:tab w:val="clear" w:pos="9072"/>
              </w:tabs>
            </w:pPr>
          </w:p>
        </w:tc>
        <w:tc>
          <w:tcPr>
            <w:tcW w:w="239" w:type="dxa"/>
          </w:tcPr>
          <w:p w:rsidR="001949B4" w:rsidRDefault="001949B4" w:rsidP="000A0EEC">
            <w:pPr>
              <w:pStyle w:val="En-tte"/>
              <w:tabs>
                <w:tab w:val="clear" w:pos="4536"/>
                <w:tab w:val="clear" w:pos="9072"/>
              </w:tabs>
            </w:pPr>
          </w:p>
        </w:tc>
      </w:tr>
      <w:tr w:rsidR="001949B4" w:rsidTr="000A0EEC">
        <w:tblPrEx>
          <w:tblCellMar>
            <w:top w:w="0" w:type="dxa"/>
            <w:bottom w:w="0" w:type="dxa"/>
          </w:tblCellMar>
        </w:tblPrEx>
        <w:trPr>
          <w:trHeight w:val="270"/>
        </w:trPr>
        <w:tc>
          <w:tcPr>
            <w:tcW w:w="239" w:type="dxa"/>
          </w:tcPr>
          <w:p w:rsidR="001949B4" w:rsidRDefault="001949B4" w:rsidP="000A0EEC">
            <w:pPr>
              <w:pStyle w:val="En-tte"/>
              <w:tabs>
                <w:tab w:val="clear" w:pos="4536"/>
                <w:tab w:val="clear" w:pos="9072"/>
              </w:tabs>
            </w:pPr>
          </w:p>
        </w:tc>
        <w:tc>
          <w:tcPr>
            <w:tcW w:w="239" w:type="dxa"/>
          </w:tcPr>
          <w:p w:rsidR="001949B4" w:rsidRDefault="001949B4" w:rsidP="000A0EEC">
            <w:pPr>
              <w:pStyle w:val="En-tte"/>
              <w:tabs>
                <w:tab w:val="clear" w:pos="4536"/>
                <w:tab w:val="clear" w:pos="9072"/>
              </w:tabs>
            </w:pPr>
          </w:p>
        </w:tc>
        <w:tc>
          <w:tcPr>
            <w:tcW w:w="239" w:type="dxa"/>
          </w:tcPr>
          <w:p w:rsidR="001949B4" w:rsidRDefault="001949B4" w:rsidP="000A0EEC">
            <w:pPr>
              <w:pStyle w:val="En-tte"/>
              <w:tabs>
                <w:tab w:val="clear" w:pos="4536"/>
                <w:tab w:val="clear" w:pos="9072"/>
              </w:tabs>
            </w:pPr>
          </w:p>
        </w:tc>
        <w:tc>
          <w:tcPr>
            <w:tcW w:w="239" w:type="dxa"/>
          </w:tcPr>
          <w:p w:rsidR="001949B4" w:rsidRDefault="001949B4" w:rsidP="000A0EEC">
            <w:pPr>
              <w:pStyle w:val="En-tte"/>
              <w:tabs>
                <w:tab w:val="clear" w:pos="4536"/>
                <w:tab w:val="clear" w:pos="9072"/>
              </w:tabs>
            </w:pPr>
          </w:p>
        </w:tc>
        <w:tc>
          <w:tcPr>
            <w:tcW w:w="239" w:type="dxa"/>
          </w:tcPr>
          <w:p w:rsidR="001949B4" w:rsidRDefault="001949B4" w:rsidP="000A0EEC">
            <w:pPr>
              <w:pStyle w:val="En-tte"/>
              <w:tabs>
                <w:tab w:val="clear" w:pos="4536"/>
                <w:tab w:val="clear" w:pos="9072"/>
              </w:tabs>
            </w:pPr>
          </w:p>
        </w:tc>
        <w:tc>
          <w:tcPr>
            <w:tcW w:w="239" w:type="dxa"/>
          </w:tcPr>
          <w:p w:rsidR="001949B4" w:rsidRDefault="001949B4" w:rsidP="000A0EEC">
            <w:pPr>
              <w:pStyle w:val="En-tte"/>
              <w:tabs>
                <w:tab w:val="clear" w:pos="4536"/>
                <w:tab w:val="clear" w:pos="9072"/>
              </w:tabs>
            </w:pPr>
          </w:p>
        </w:tc>
        <w:tc>
          <w:tcPr>
            <w:tcW w:w="239" w:type="dxa"/>
          </w:tcPr>
          <w:p w:rsidR="001949B4" w:rsidRDefault="001949B4" w:rsidP="000A0EEC">
            <w:pPr>
              <w:pStyle w:val="En-tte"/>
              <w:tabs>
                <w:tab w:val="clear" w:pos="4536"/>
                <w:tab w:val="clear" w:pos="9072"/>
              </w:tabs>
            </w:pPr>
          </w:p>
        </w:tc>
        <w:tc>
          <w:tcPr>
            <w:tcW w:w="239" w:type="dxa"/>
          </w:tcPr>
          <w:p w:rsidR="001949B4" w:rsidRDefault="001949B4" w:rsidP="000A0EEC">
            <w:pPr>
              <w:pStyle w:val="En-tte"/>
              <w:tabs>
                <w:tab w:val="clear" w:pos="4536"/>
                <w:tab w:val="clear" w:pos="9072"/>
              </w:tabs>
            </w:pPr>
          </w:p>
        </w:tc>
        <w:tc>
          <w:tcPr>
            <w:tcW w:w="239" w:type="dxa"/>
          </w:tcPr>
          <w:p w:rsidR="001949B4" w:rsidRDefault="001949B4" w:rsidP="000A0EEC">
            <w:pPr>
              <w:pStyle w:val="En-tte"/>
              <w:tabs>
                <w:tab w:val="clear" w:pos="4536"/>
                <w:tab w:val="clear" w:pos="9072"/>
              </w:tabs>
            </w:pPr>
          </w:p>
        </w:tc>
        <w:tc>
          <w:tcPr>
            <w:tcW w:w="239" w:type="dxa"/>
          </w:tcPr>
          <w:p w:rsidR="001949B4" w:rsidRDefault="001949B4" w:rsidP="000A0EEC">
            <w:pPr>
              <w:pStyle w:val="En-tte"/>
              <w:tabs>
                <w:tab w:val="clear" w:pos="4536"/>
                <w:tab w:val="clear" w:pos="9072"/>
              </w:tabs>
            </w:pPr>
          </w:p>
        </w:tc>
        <w:tc>
          <w:tcPr>
            <w:tcW w:w="239" w:type="dxa"/>
          </w:tcPr>
          <w:p w:rsidR="001949B4" w:rsidRDefault="001949B4" w:rsidP="000A0EEC">
            <w:pPr>
              <w:pStyle w:val="En-tte"/>
              <w:tabs>
                <w:tab w:val="clear" w:pos="4536"/>
                <w:tab w:val="clear" w:pos="9072"/>
              </w:tabs>
            </w:pPr>
          </w:p>
        </w:tc>
        <w:tc>
          <w:tcPr>
            <w:tcW w:w="239" w:type="dxa"/>
          </w:tcPr>
          <w:p w:rsidR="001949B4" w:rsidRDefault="001949B4" w:rsidP="000A0EEC">
            <w:pPr>
              <w:pStyle w:val="En-tte"/>
              <w:tabs>
                <w:tab w:val="clear" w:pos="4536"/>
                <w:tab w:val="clear" w:pos="9072"/>
              </w:tabs>
            </w:pPr>
          </w:p>
        </w:tc>
        <w:tc>
          <w:tcPr>
            <w:tcW w:w="239" w:type="dxa"/>
          </w:tcPr>
          <w:p w:rsidR="001949B4" w:rsidRDefault="001949B4" w:rsidP="000A0EEC">
            <w:pPr>
              <w:pStyle w:val="En-tte"/>
              <w:tabs>
                <w:tab w:val="clear" w:pos="4536"/>
                <w:tab w:val="clear" w:pos="9072"/>
              </w:tabs>
            </w:pPr>
          </w:p>
        </w:tc>
        <w:tc>
          <w:tcPr>
            <w:tcW w:w="239" w:type="dxa"/>
          </w:tcPr>
          <w:p w:rsidR="001949B4" w:rsidRDefault="001949B4" w:rsidP="000A0EEC">
            <w:pPr>
              <w:pStyle w:val="En-tte"/>
              <w:tabs>
                <w:tab w:val="clear" w:pos="4536"/>
                <w:tab w:val="clear" w:pos="9072"/>
              </w:tabs>
            </w:pPr>
          </w:p>
        </w:tc>
        <w:tc>
          <w:tcPr>
            <w:tcW w:w="239" w:type="dxa"/>
          </w:tcPr>
          <w:p w:rsidR="001949B4" w:rsidRDefault="001949B4" w:rsidP="000A0EEC">
            <w:pPr>
              <w:pStyle w:val="En-tte"/>
              <w:tabs>
                <w:tab w:val="clear" w:pos="4536"/>
                <w:tab w:val="clear" w:pos="9072"/>
              </w:tabs>
            </w:pPr>
          </w:p>
        </w:tc>
        <w:tc>
          <w:tcPr>
            <w:tcW w:w="239" w:type="dxa"/>
          </w:tcPr>
          <w:p w:rsidR="001949B4" w:rsidRDefault="001949B4" w:rsidP="000A0EEC">
            <w:pPr>
              <w:pStyle w:val="En-tte"/>
              <w:tabs>
                <w:tab w:val="clear" w:pos="4536"/>
                <w:tab w:val="clear" w:pos="9072"/>
              </w:tabs>
            </w:pPr>
          </w:p>
        </w:tc>
        <w:tc>
          <w:tcPr>
            <w:tcW w:w="239" w:type="dxa"/>
          </w:tcPr>
          <w:p w:rsidR="001949B4" w:rsidRDefault="001949B4" w:rsidP="000A0EEC">
            <w:pPr>
              <w:pStyle w:val="En-tte"/>
              <w:tabs>
                <w:tab w:val="clear" w:pos="4536"/>
                <w:tab w:val="clear" w:pos="9072"/>
              </w:tabs>
            </w:pPr>
          </w:p>
        </w:tc>
        <w:tc>
          <w:tcPr>
            <w:tcW w:w="239" w:type="dxa"/>
          </w:tcPr>
          <w:p w:rsidR="001949B4" w:rsidRDefault="001949B4" w:rsidP="000A0EEC">
            <w:pPr>
              <w:pStyle w:val="En-tte"/>
              <w:tabs>
                <w:tab w:val="clear" w:pos="4536"/>
                <w:tab w:val="clear" w:pos="9072"/>
              </w:tabs>
            </w:pPr>
          </w:p>
        </w:tc>
        <w:tc>
          <w:tcPr>
            <w:tcW w:w="239" w:type="dxa"/>
          </w:tcPr>
          <w:p w:rsidR="001949B4" w:rsidRDefault="001949B4" w:rsidP="000A0EEC">
            <w:pPr>
              <w:pStyle w:val="En-tte"/>
              <w:tabs>
                <w:tab w:val="clear" w:pos="4536"/>
                <w:tab w:val="clear" w:pos="9072"/>
              </w:tabs>
            </w:pPr>
          </w:p>
        </w:tc>
      </w:tr>
      <w:tr w:rsidR="001949B4" w:rsidTr="000A0EEC">
        <w:tblPrEx>
          <w:tblCellMar>
            <w:top w:w="0" w:type="dxa"/>
            <w:bottom w:w="0" w:type="dxa"/>
          </w:tblCellMar>
        </w:tblPrEx>
        <w:trPr>
          <w:trHeight w:val="270"/>
        </w:trPr>
        <w:tc>
          <w:tcPr>
            <w:tcW w:w="239" w:type="dxa"/>
          </w:tcPr>
          <w:p w:rsidR="001949B4" w:rsidRDefault="001949B4" w:rsidP="000A0EEC">
            <w:pPr>
              <w:pStyle w:val="En-tte"/>
              <w:tabs>
                <w:tab w:val="clear" w:pos="4536"/>
                <w:tab w:val="clear" w:pos="9072"/>
              </w:tabs>
            </w:pPr>
          </w:p>
        </w:tc>
        <w:tc>
          <w:tcPr>
            <w:tcW w:w="239" w:type="dxa"/>
          </w:tcPr>
          <w:p w:rsidR="001949B4" w:rsidRDefault="001949B4" w:rsidP="000A0EEC">
            <w:pPr>
              <w:pStyle w:val="En-tte"/>
              <w:tabs>
                <w:tab w:val="clear" w:pos="4536"/>
                <w:tab w:val="clear" w:pos="9072"/>
              </w:tabs>
            </w:pPr>
          </w:p>
        </w:tc>
        <w:tc>
          <w:tcPr>
            <w:tcW w:w="239" w:type="dxa"/>
          </w:tcPr>
          <w:p w:rsidR="001949B4" w:rsidRDefault="001949B4" w:rsidP="000A0EEC">
            <w:pPr>
              <w:pStyle w:val="En-tte"/>
              <w:tabs>
                <w:tab w:val="clear" w:pos="4536"/>
                <w:tab w:val="clear" w:pos="9072"/>
              </w:tabs>
            </w:pPr>
          </w:p>
        </w:tc>
        <w:tc>
          <w:tcPr>
            <w:tcW w:w="239" w:type="dxa"/>
          </w:tcPr>
          <w:p w:rsidR="001949B4" w:rsidRDefault="001949B4" w:rsidP="000A0EEC">
            <w:pPr>
              <w:pStyle w:val="En-tte"/>
              <w:tabs>
                <w:tab w:val="clear" w:pos="4536"/>
                <w:tab w:val="clear" w:pos="9072"/>
              </w:tabs>
            </w:pPr>
          </w:p>
        </w:tc>
        <w:tc>
          <w:tcPr>
            <w:tcW w:w="239" w:type="dxa"/>
          </w:tcPr>
          <w:p w:rsidR="001949B4" w:rsidRDefault="001949B4" w:rsidP="000A0EEC">
            <w:pPr>
              <w:pStyle w:val="En-tte"/>
              <w:tabs>
                <w:tab w:val="clear" w:pos="4536"/>
                <w:tab w:val="clear" w:pos="9072"/>
              </w:tabs>
            </w:pPr>
          </w:p>
        </w:tc>
        <w:tc>
          <w:tcPr>
            <w:tcW w:w="239" w:type="dxa"/>
          </w:tcPr>
          <w:p w:rsidR="001949B4" w:rsidRDefault="001949B4" w:rsidP="000A0EEC">
            <w:pPr>
              <w:pStyle w:val="En-tte"/>
              <w:tabs>
                <w:tab w:val="clear" w:pos="4536"/>
                <w:tab w:val="clear" w:pos="9072"/>
              </w:tabs>
            </w:pPr>
          </w:p>
        </w:tc>
        <w:tc>
          <w:tcPr>
            <w:tcW w:w="239" w:type="dxa"/>
          </w:tcPr>
          <w:p w:rsidR="001949B4" w:rsidRDefault="001949B4" w:rsidP="000A0EEC">
            <w:pPr>
              <w:pStyle w:val="En-tte"/>
              <w:tabs>
                <w:tab w:val="clear" w:pos="4536"/>
                <w:tab w:val="clear" w:pos="9072"/>
              </w:tabs>
            </w:pPr>
          </w:p>
        </w:tc>
        <w:tc>
          <w:tcPr>
            <w:tcW w:w="239" w:type="dxa"/>
          </w:tcPr>
          <w:p w:rsidR="001949B4" w:rsidRDefault="001949B4" w:rsidP="000A0EEC">
            <w:pPr>
              <w:pStyle w:val="En-tte"/>
              <w:tabs>
                <w:tab w:val="clear" w:pos="4536"/>
                <w:tab w:val="clear" w:pos="9072"/>
              </w:tabs>
            </w:pPr>
          </w:p>
        </w:tc>
        <w:tc>
          <w:tcPr>
            <w:tcW w:w="239" w:type="dxa"/>
          </w:tcPr>
          <w:p w:rsidR="001949B4" w:rsidRDefault="001949B4" w:rsidP="000A0EEC">
            <w:pPr>
              <w:pStyle w:val="En-tte"/>
              <w:tabs>
                <w:tab w:val="clear" w:pos="4536"/>
                <w:tab w:val="clear" w:pos="9072"/>
              </w:tabs>
            </w:pPr>
          </w:p>
        </w:tc>
        <w:tc>
          <w:tcPr>
            <w:tcW w:w="239" w:type="dxa"/>
          </w:tcPr>
          <w:p w:rsidR="001949B4" w:rsidRDefault="001949B4" w:rsidP="000A0EEC">
            <w:pPr>
              <w:pStyle w:val="En-tte"/>
              <w:tabs>
                <w:tab w:val="clear" w:pos="4536"/>
                <w:tab w:val="clear" w:pos="9072"/>
              </w:tabs>
            </w:pPr>
          </w:p>
        </w:tc>
        <w:tc>
          <w:tcPr>
            <w:tcW w:w="239" w:type="dxa"/>
          </w:tcPr>
          <w:p w:rsidR="001949B4" w:rsidRDefault="001949B4" w:rsidP="000A0EEC">
            <w:pPr>
              <w:pStyle w:val="En-tte"/>
              <w:tabs>
                <w:tab w:val="clear" w:pos="4536"/>
                <w:tab w:val="clear" w:pos="9072"/>
              </w:tabs>
            </w:pPr>
          </w:p>
        </w:tc>
        <w:tc>
          <w:tcPr>
            <w:tcW w:w="239" w:type="dxa"/>
          </w:tcPr>
          <w:p w:rsidR="001949B4" w:rsidRDefault="001949B4" w:rsidP="000A0EEC">
            <w:pPr>
              <w:pStyle w:val="En-tte"/>
              <w:tabs>
                <w:tab w:val="clear" w:pos="4536"/>
                <w:tab w:val="clear" w:pos="9072"/>
              </w:tabs>
            </w:pPr>
          </w:p>
        </w:tc>
        <w:tc>
          <w:tcPr>
            <w:tcW w:w="239" w:type="dxa"/>
          </w:tcPr>
          <w:p w:rsidR="001949B4" w:rsidRDefault="001949B4" w:rsidP="000A0EEC">
            <w:pPr>
              <w:pStyle w:val="En-tte"/>
              <w:tabs>
                <w:tab w:val="clear" w:pos="4536"/>
                <w:tab w:val="clear" w:pos="9072"/>
              </w:tabs>
            </w:pPr>
          </w:p>
        </w:tc>
        <w:tc>
          <w:tcPr>
            <w:tcW w:w="239" w:type="dxa"/>
          </w:tcPr>
          <w:p w:rsidR="001949B4" w:rsidRDefault="001949B4" w:rsidP="000A0EEC">
            <w:pPr>
              <w:pStyle w:val="En-tte"/>
              <w:tabs>
                <w:tab w:val="clear" w:pos="4536"/>
                <w:tab w:val="clear" w:pos="9072"/>
              </w:tabs>
            </w:pPr>
          </w:p>
        </w:tc>
        <w:tc>
          <w:tcPr>
            <w:tcW w:w="239" w:type="dxa"/>
          </w:tcPr>
          <w:p w:rsidR="001949B4" w:rsidRDefault="001949B4" w:rsidP="000A0EEC">
            <w:pPr>
              <w:pStyle w:val="En-tte"/>
              <w:tabs>
                <w:tab w:val="clear" w:pos="4536"/>
                <w:tab w:val="clear" w:pos="9072"/>
              </w:tabs>
            </w:pPr>
          </w:p>
        </w:tc>
        <w:tc>
          <w:tcPr>
            <w:tcW w:w="239" w:type="dxa"/>
          </w:tcPr>
          <w:p w:rsidR="001949B4" w:rsidRDefault="001949B4" w:rsidP="000A0EEC">
            <w:pPr>
              <w:pStyle w:val="En-tte"/>
              <w:tabs>
                <w:tab w:val="clear" w:pos="4536"/>
                <w:tab w:val="clear" w:pos="9072"/>
              </w:tabs>
            </w:pPr>
          </w:p>
        </w:tc>
        <w:tc>
          <w:tcPr>
            <w:tcW w:w="239" w:type="dxa"/>
          </w:tcPr>
          <w:p w:rsidR="001949B4" w:rsidRDefault="001949B4" w:rsidP="000A0EEC">
            <w:pPr>
              <w:pStyle w:val="En-tte"/>
              <w:tabs>
                <w:tab w:val="clear" w:pos="4536"/>
                <w:tab w:val="clear" w:pos="9072"/>
              </w:tabs>
            </w:pPr>
          </w:p>
        </w:tc>
        <w:tc>
          <w:tcPr>
            <w:tcW w:w="239" w:type="dxa"/>
          </w:tcPr>
          <w:p w:rsidR="001949B4" w:rsidRDefault="001949B4" w:rsidP="000A0EEC">
            <w:pPr>
              <w:pStyle w:val="En-tte"/>
              <w:tabs>
                <w:tab w:val="clear" w:pos="4536"/>
                <w:tab w:val="clear" w:pos="9072"/>
              </w:tabs>
            </w:pPr>
            <w:r>
              <w:t>Temps</w:t>
            </w:r>
          </w:p>
        </w:tc>
        <w:tc>
          <w:tcPr>
            <w:tcW w:w="239" w:type="dxa"/>
          </w:tcPr>
          <w:p w:rsidR="001949B4" w:rsidRDefault="001949B4" w:rsidP="000A0EEC">
            <w:pPr>
              <w:pStyle w:val="En-tte"/>
              <w:tabs>
                <w:tab w:val="clear" w:pos="4536"/>
                <w:tab w:val="clear" w:pos="9072"/>
              </w:tabs>
            </w:pPr>
          </w:p>
        </w:tc>
      </w:tr>
      <w:tr w:rsidR="001949B4" w:rsidTr="000A0EEC">
        <w:tblPrEx>
          <w:tblCellMar>
            <w:top w:w="0" w:type="dxa"/>
            <w:bottom w:w="0" w:type="dxa"/>
          </w:tblCellMar>
        </w:tblPrEx>
        <w:trPr>
          <w:trHeight w:val="270"/>
        </w:trPr>
        <w:tc>
          <w:tcPr>
            <w:tcW w:w="239" w:type="dxa"/>
          </w:tcPr>
          <w:p w:rsidR="001949B4" w:rsidRDefault="001949B4" w:rsidP="000A0EEC">
            <w:pPr>
              <w:pStyle w:val="En-tte"/>
              <w:tabs>
                <w:tab w:val="clear" w:pos="4536"/>
                <w:tab w:val="clear" w:pos="9072"/>
              </w:tabs>
            </w:pPr>
          </w:p>
        </w:tc>
        <w:tc>
          <w:tcPr>
            <w:tcW w:w="239" w:type="dxa"/>
          </w:tcPr>
          <w:p w:rsidR="001949B4" w:rsidRDefault="001949B4" w:rsidP="000A0EEC">
            <w:pPr>
              <w:pStyle w:val="En-tte"/>
              <w:tabs>
                <w:tab w:val="clear" w:pos="4536"/>
                <w:tab w:val="clear" w:pos="9072"/>
              </w:tabs>
            </w:pPr>
          </w:p>
        </w:tc>
        <w:tc>
          <w:tcPr>
            <w:tcW w:w="239" w:type="dxa"/>
          </w:tcPr>
          <w:p w:rsidR="001949B4" w:rsidRDefault="001949B4" w:rsidP="000A0EEC">
            <w:pPr>
              <w:pStyle w:val="En-tte"/>
              <w:tabs>
                <w:tab w:val="clear" w:pos="4536"/>
                <w:tab w:val="clear" w:pos="9072"/>
              </w:tabs>
            </w:pPr>
          </w:p>
        </w:tc>
        <w:tc>
          <w:tcPr>
            <w:tcW w:w="239" w:type="dxa"/>
          </w:tcPr>
          <w:p w:rsidR="001949B4" w:rsidRDefault="001949B4" w:rsidP="000A0EEC">
            <w:pPr>
              <w:pStyle w:val="En-tte"/>
              <w:tabs>
                <w:tab w:val="clear" w:pos="4536"/>
                <w:tab w:val="clear" w:pos="9072"/>
              </w:tabs>
            </w:pPr>
          </w:p>
        </w:tc>
        <w:tc>
          <w:tcPr>
            <w:tcW w:w="239" w:type="dxa"/>
          </w:tcPr>
          <w:p w:rsidR="001949B4" w:rsidRDefault="001949B4" w:rsidP="000A0EEC">
            <w:pPr>
              <w:pStyle w:val="En-tte"/>
              <w:tabs>
                <w:tab w:val="clear" w:pos="4536"/>
                <w:tab w:val="clear" w:pos="9072"/>
              </w:tabs>
            </w:pPr>
          </w:p>
        </w:tc>
        <w:tc>
          <w:tcPr>
            <w:tcW w:w="239" w:type="dxa"/>
          </w:tcPr>
          <w:p w:rsidR="001949B4" w:rsidRDefault="001949B4" w:rsidP="000A0EEC">
            <w:pPr>
              <w:pStyle w:val="En-tte"/>
              <w:tabs>
                <w:tab w:val="clear" w:pos="4536"/>
                <w:tab w:val="clear" w:pos="9072"/>
              </w:tabs>
            </w:pPr>
          </w:p>
        </w:tc>
        <w:tc>
          <w:tcPr>
            <w:tcW w:w="239" w:type="dxa"/>
          </w:tcPr>
          <w:p w:rsidR="001949B4" w:rsidRDefault="001949B4" w:rsidP="000A0EEC">
            <w:pPr>
              <w:pStyle w:val="En-tte"/>
              <w:tabs>
                <w:tab w:val="clear" w:pos="4536"/>
                <w:tab w:val="clear" w:pos="9072"/>
              </w:tabs>
            </w:pPr>
          </w:p>
        </w:tc>
        <w:tc>
          <w:tcPr>
            <w:tcW w:w="239" w:type="dxa"/>
          </w:tcPr>
          <w:p w:rsidR="001949B4" w:rsidRDefault="001949B4" w:rsidP="000A0EEC">
            <w:pPr>
              <w:pStyle w:val="En-tte"/>
              <w:tabs>
                <w:tab w:val="clear" w:pos="4536"/>
                <w:tab w:val="clear" w:pos="9072"/>
              </w:tabs>
            </w:pPr>
          </w:p>
        </w:tc>
        <w:tc>
          <w:tcPr>
            <w:tcW w:w="239" w:type="dxa"/>
          </w:tcPr>
          <w:p w:rsidR="001949B4" w:rsidRDefault="001949B4" w:rsidP="000A0EEC">
            <w:pPr>
              <w:pStyle w:val="En-tte"/>
              <w:tabs>
                <w:tab w:val="clear" w:pos="4536"/>
                <w:tab w:val="clear" w:pos="9072"/>
              </w:tabs>
            </w:pPr>
          </w:p>
        </w:tc>
        <w:tc>
          <w:tcPr>
            <w:tcW w:w="239" w:type="dxa"/>
          </w:tcPr>
          <w:p w:rsidR="001949B4" w:rsidRDefault="001949B4" w:rsidP="000A0EEC">
            <w:pPr>
              <w:pStyle w:val="En-tte"/>
              <w:tabs>
                <w:tab w:val="clear" w:pos="4536"/>
                <w:tab w:val="clear" w:pos="9072"/>
              </w:tabs>
            </w:pPr>
          </w:p>
        </w:tc>
        <w:tc>
          <w:tcPr>
            <w:tcW w:w="239" w:type="dxa"/>
          </w:tcPr>
          <w:p w:rsidR="001949B4" w:rsidRDefault="001949B4" w:rsidP="000A0EEC">
            <w:pPr>
              <w:pStyle w:val="En-tte"/>
              <w:tabs>
                <w:tab w:val="clear" w:pos="4536"/>
                <w:tab w:val="clear" w:pos="9072"/>
              </w:tabs>
            </w:pPr>
          </w:p>
        </w:tc>
        <w:tc>
          <w:tcPr>
            <w:tcW w:w="239" w:type="dxa"/>
          </w:tcPr>
          <w:p w:rsidR="001949B4" w:rsidRDefault="001949B4" w:rsidP="000A0EEC">
            <w:pPr>
              <w:pStyle w:val="En-tte"/>
              <w:tabs>
                <w:tab w:val="clear" w:pos="4536"/>
                <w:tab w:val="clear" w:pos="9072"/>
              </w:tabs>
            </w:pPr>
          </w:p>
        </w:tc>
        <w:tc>
          <w:tcPr>
            <w:tcW w:w="239" w:type="dxa"/>
          </w:tcPr>
          <w:p w:rsidR="001949B4" w:rsidRDefault="001949B4" w:rsidP="000A0EEC">
            <w:pPr>
              <w:pStyle w:val="En-tte"/>
              <w:tabs>
                <w:tab w:val="clear" w:pos="4536"/>
                <w:tab w:val="clear" w:pos="9072"/>
              </w:tabs>
            </w:pPr>
          </w:p>
        </w:tc>
        <w:tc>
          <w:tcPr>
            <w:tcW w:w="239" w:type="dxa"/>
          </w:tcPr>
          <w:p w:rsidR="001949B4" w:rsidRDefault="001949B4" w:rsidP="000A0EEC">
            <w:pPr>
              <w:pStyle w:val="En-tte"/>
              <w:tabs>
                <w:tab w:val="clear" w:pos="4536"/>
                <w:tab w:val="clear" w:pos="9072"/>
              </w:tabs>
            </w:pPr>
          </w:p>
        </w:tc>
        <w:tc>
          <w:tcPr>
            <w:tcW w:w="239" w:type="dxa"/>
          </w:tcPr>
          <w:p w:rsidR="001949B4" w:rsidRDefault="001949B4" w:rsidP="000A0EEC">
            <w:pPr>
              <w:pStyle w:val="En-tte"/>
              <w:tabs>
                <w:tab w:val="clear" w:pos="4536"/>
                <w:tab w:val="clear" w:pos="9072"/>
              </w:tabs>
            </w:pPr>
          </w:p>
        </w:tc>
        <w:tc>
          <w:tcPr>
            <w:tcW w:w="239" w:type="dxa"/>
          </w:tcPr>
          <w:p w:rsidR="001949B4" w:rsidRDefault="001949B4" w:rsidP="000A0EEC">
            <w:pPr>
              <w:pStyle w:val="En-tte"/>
              <w:tabs>
                <w:tab w:val="clear" w:pos="4536"/>
                <w:tab w:val="clear" w:pos="9072"/>
              </w:tabs>
            </w:pPr>
          </w:p>
        </w:tc>
        <w:tc>
          <w:tcPr>
            <w:tcW w:w="239" w:type="dxa"/>
          </w:tcPr>
          <w:p w:rsidR="001949B4" w:rsidRDefault="001949B4" w:rsidP="000A0EEC">
            <w:pPr>
              <w:pStyle w:val="En-tte"/>
              <w:tabs>
                <w:tab w:val="clear" w:pos="4536"/>
                <w:tab w:val="clear" w:pos="9072"/>
              </w:tabs>
            </w:pPr>
          </w:p>
        </w:tc>
        <w:tc>
          <w:tcPr>
            <w:tcW w:w="239" w:type="dxa"/>
          </w:tcPr>
          <w:p w:rsidR="001949B4" w:rsidRDefault="001949B4" w:rsidP="000A0EEC">
            <w:pPr>
              <w:pStyle w:val="En-tte"/>
              <w:tabs>
                <w:tab w:val="clear" w:pos="4536"/>
                <w:tab w:val="clear" w:pos="9072"/>
              </w:tabs>
            </w:pPr>
          </w:p>
        </w:tc>
        <w:tc>
          <w:tcPr>
            <w:tcW w:w="239" w:type="dxa"/>
          </w:tcPr>
          <w:p w:rsidR="001949B4" w:rsidRDefault="001949B4" w:rsidP="000A0EEC">
            <w:pPr>
              <w:pStyle w:val="En-tte"/>
              <w:tabs>
                <w:tab w:val="clear" w:pos="4536"/>
                <w:tab w:val="clear" w:pos="9072"/>
              </w:tabs>
            </w:pPr>
          </w:p>
        </w:tc>
      </w:tr>
    </w:tbl>
    <w:p w:rsidR="001949B4" w:rsidRDefault="001949B4" w:rsidP="001949B4">
      <w:pPr>
        <w:pStyle w:val="En-tte"/>
        <w:tabs>
          <w:tab w:val="clear" w:pos="4536"/>
          <w:tab w:val="clear" w:pos="9072"/>
        </w:tabs>
        <w:ind w:left="1068"/>
        <w:jc w:val="center"/>
      </w:pPr>
    </w:p>
    <w:p w:rsidR="001949B4" w:rsidRDefault="001949B4" w:rsidP="001949B4">
      <w:pPr>
        <w:pStyle w:val="En-tte"/>
        <w:tabs>
          <w:tab w:val="clear" w:pos="4536"/>
          <w:tab w:val="clear" w:pos="9072"/>
        </w:tabs>
        <w:ind w:left="1068"/>
      </w:pPr>
    </w:p>
    <w:p w:rsidR="001949B4" w:rsidRDefault="001949B4" w:rsidP="001949B4">
      <w:pPr>
        <w:pStyle w:val="En-tte"/>
        <w:tabs>
          <w:tab w:val="clear" w:pos="4536"/>
          <w:tab w:val="clear" w:pos="9072"/>
        </w:tabs>
        <w:ind w:left="-12"/>
      </w:pPr>
    </w:p>
    <w:p w:rsidR="001949B4" w:rsidRDefault="001949B4" w:rsidP="001949B4">
      <w:pPr>
        <w:pStyle w:val="En-tte"/>
        <w:tabs>
          <w:tab w:val="clear" w:pos="4536"/>
          <w:tab w:val="clear" w:pos="9072"/>
        </w:tabs>
        <w:ind w:left="-12"/>
      </w:pPr>
    </w:p>
    <w:p w:rsidR="001949B4" w:rsidRDefault="001949B4" w:rsidP="001949B4">
      <w:pPr>
        <w:pStyle w:val="En-tte"/>
        <w:tabs>
          <w:tab w:val="clear" w:pos="4536"/>
          <w:tab w:val="clear" w:pos="9072"/>
        </w:tabs>
        <w:ind w:left="-12"/>
      </w:pPr>
    </w:p>
    <w:tbl>
      <w:tblPr>
        <w:tblpPr w:leftFromText="141" w:rightFromText="141" w:vertAnchor="text" w:tblpXSpec="center" w:tblpY="1"/>
        <w:tblOverlap w:val="never"/>
        <w:tblW w:w="0" w:type="auto"/>
        <w:tblCellMar>
          <w:left w:w="70" w:type="dxa"/>
          <w:right w:w="70" w:type="dxa"/>
        </w:tblCellMar>
        <w:tblLook w:val="0000"/>
      </w:tblPr>
      <w:tblGrid>
        <w:gridCol w:w="228"/>
        <w:gridCol w:w="228"/>
        <w:gridCol w:w="228"/>
        <w:gridCol w:w="228"/>
        <w:gridCol w:w="228"/>
        <w:gridCol w:w="228"/>
        <w:gridCol w:w="228"/>
        <w:gridCol w:w="228"/>
        <w:gridCol w:w="228"/>
        <w:gridCol w:w="228"/>
        <w:gridCol w:w="228"/>
        <w:gridCol w:w="228"/>
        <w:gridCol w:w="228"/>
        <w:gridCol w:w="228"/>
        <w:gridCol w:w="228"/>
        <w:gridCol w:w="228"/>
        <w:gridCol w:w="228"/>
        <w:gridCol w:w="228"/>
        <w:gridCol w:w="874"/>
      </w:tblGrid>
      <w:tr w:rsidR="001949B4" w:rsidTr="000A0EEC">
        <w:tblPrEx>
          <w:tblCellMar>
            <w:top w:w="0" w:type="dxa"/>
            <w:bottom w:w="0" w:type="dxa"/>
          </w:tblCellMar>
        </w:tblPrEx>
        <w:trPr>
          <w:trHeight w:val="252"/>
        </w:trPr>
        <w:tc>
          <w:tcPr>
            <w:tcW w:w="228" w:type="dxa"/>
          </w:tcPr>
          <w:p w:rsidR="001949B4" w:rsidRDefault="001949B4" w:rsidP="000A0EEC">
            <w:pPr>
              <w:pStyle w:val="En-tte"/>
              <w:tabs>
                <w:tab w:val="clear" w:pos="4536"/>
                <w:tab w:val="clear" w:pos="9072"/>
              </w:tabs>
            </w:pPr>
          </w:p>
        </w:tc>
        <w:tc>
          <w:tcPr>
            <w:tcW w:w="228" w:type="dxa"/>
          </w:tcPr>
          <w:p w:rsidR="001949B4" w:rsidRDefault="001949B4" w:rsidP="000A0EEC">
            <w:pPr>
              <w:pStyle w:val="En-tte"/>
              <w:tabs>
                <w:tab w:val="clear" w:pos="4536"/>
                <w:tab w:val="clear" w:pos="9072"/>
              </w:tabs>
            </w:pPr>
          </w:p>
        </w:tc>
        <w:tc>
          <w:tcPr>
            <w:tcW w:w="228" w:type="dxa"/>
          </w:tcPr>
          <w:p w:rsidR="001949B4" w:rsidRDefault="001949B4" w:rsidP="000A0EEC">
            <w:pPr>
              <w:pStyle w:val="En-tte"/>
              <w:tabs>
                <w:tab w:val="clear" w:pos="4536"/>
                <w:tab w:val="clear" w:pos="9072"/>
              </w:tabs>
            </w:pPr>
          </w:p>
        </w:tc>
        <w:tc>
          <w:tcPr>
            <w:tcW w:w="228" w:type="dxa"/>
          </w:tcPr>
          <w:p w:rsidR="001949B4" w:rsidRDefault="001949B4" w:rsidP="000A0EEC">
            <w:pPr>
              <w:pStyle w:val="En-tte"/>
              <w:tabs>
                <w:tab w:val="clear" w:pos="4536"/>
                <w:tab w:val="clear" w:pos="9072"/>
              </w:tabs>
            </w:pPr>
          </w:p>
        </w:tc>
        <w:tc>
          <w:tcPr>
            <w:tcW w:w="228" w:type="dxa"/>
          </w:tcPr>
          <w:p w:rsidR="001949B4" w:rsidRDefault="001949B4" w:rsidP="000A0EEC">
            <w:pPr>
              <w:pStyle w:val="En-tte"/>
              <w:tabs>
                <w:tab w:val="clear" w:pos="4536"/>
                <w:tab w:val="clear" w:pos="9072"/>
              </w:tabs>
            </w:pPr>
          </w:p>
        </w:tc>
        <w:tc>
          <w:tcPr>
            <w:tcW w:w="228" w:type="dxa"/>
          </w:tcPr>
          <w:p w:rsidR="001949B4" w:rsidRDefault="001949B4" w:rsidP="000A0EEC">
            <w:pPr>
              <w:pStyle w:val="En-tte"/>
              <w:tabs>
                <w:tab w:val="clear" w:pos="4536"/>
                <w:tab w:val="clear" w:pos="9072"/>
              </w:tabs>
            </w:pPr>
          </w:p>
        </w:tc>
        <w:tc>
          <w:tcPr>
            <w:tcW w:w="228" w:type="dxa"/>
          </w:tcPr>
          <w:p w:rsidR="001949B4" w:rsidRDefault="001949B4" w:rsidP="000A0EEC">
            <w:pPr>
              <w:pStyle w:val="En-tte"/>
              <w:tabs>
                <w:tab w:val="clear" w:pos="4536"/>
                <w:tab w:val="clear" w:pos="9072"/>
              </w:tabs>
            </w:pPr>
          </w:p>
        </w:tc>
        <w:tc>
          <w:tcPr>
            <w:tcW w:w="228" w:type="dxa"/>
          </w:tcPr>
          <w:p w:rsidR="001949B4" w:rsidRDefault="001949B4" w:rsidP="000A0EEC">
            <w:pPr>
              <w:pStyle w:val="En-tte"/>
              <w:tabs>
                <w:tab w:val="clear" w:pos="4536"/>
                <w:tab w:val="clear" w:pos="9072"/>
              </w:tabs>
            </w:pPr>
          </w:p>
        </w:tc>
        <w:tc>
          <w:tcPr>
            <w:tcW w:w="228" w:type="dxa"/>
          </w:tcPr>
          <w:p w:rsidR="001949B4" w:rsidRDefault="001949B4" w:rsidP="000A0EEC">
            <w:pPr>
              <w:pStyle w:val="En-tte"/>
              <w:tabs>
                <w:tab w:val="clear" w:pos="4536"/>
                <w:tab w:val="clear" w:pos="9072"/>
              </w:tabs>
            </w:pPr>
          </w:p>
        </w:tc>
        <w:tc>
          <w:tcPr>
            <w:tcW w:w="228" w:type="dxa"/>
          </w:tcPr>
          <w:p w:rsidR="001949B4" w:rsidRDefault="001949B4" w:rsidP="000A0EEC">
            <w:pPr>
              <w:pStyle w:val="En-tte"/>
              <w:tabs>
                <w:tab w:val="clear" w:pos="4536"/>
                <w:tab w:val="clear" w:pos="9072"/>
              </w:tabs>
            </w:pPr>
          </w:p>
        </w:tc>
        <w:tc>
          <w:tcPr>
            <w:tcW w:w="228" w:type="dxa"/>
          </w:tcPr>
          <w:p w:rsidR="001949B4" w:rsidRDefault="001949B4" w:rsidP="000A0EEC">
            <w:pPr>
              <w:pStyle w:val="En-tte"/>
              <w:tabs>
                <w:tab w:val="clear" w:pos="4536"/>
                <w:tab w:val="clear" w:pos="9072"/>
              </w:tabs>
            </w:pPr>
          </w:p>
        </w:tc>
        <w:tc>
          <w:tcPr>
            <w:tcW w:w="228" w:type="dxa"/>
          </w:tcPr>
          <w:p w:rsidR="001949B4" w:rsidRDefault="001949B4" w:rsidP="000A0EEC">
            <w:pPr>
              <w:pStyle w:val="En-tte"/>
              <w:tabs>
                <w:tab w:val="clear" w:pos="4536"/>
                <w:tab w:val="clear" w:pos="9072"/>
              </w:tabs>
            </w:pPr>
          </w:p>
        </w:tc>
        <w:tc>
          <w:tcPr>
            <w:tcW w:w="228" w:type="dxa"/>
          </w:tcPr>
          <w:p w:rsidR="001949B4" w:rsidRDefault="001949B4" w:rsidP="000A0EEC">
            <w:pPr>
              <w:pStyle w:val="En-tte"/>
              <w:tabs>
                <w:tab w:val="clear" w:pos="4536"/>
                <w:tab w:val="clear" w:pos="9072"/>
              </w:tabs>
            </w:pPr>
          </w:p>
        </w:tc>
        <w:tc>
          <w:tcPr>
            <w:tcW w:w="228" w:type="dxa"/>
          </w:tcPr>
          <w:p w:rsidR="001949B4" w:rsidRDefault="001949B4" w:rsidP="000A0EEC">
            <w:pPr>
              <w:pStyle w:val="En-tte"/>
              <w:tabs>
                <w:tab w:val="clear" w:pos="4536"/>
                <w:tab w:val="clear" w:pos="9072"/>
              </w:tabs>
            </w:pPr>
          </w:p>
        </w:tc>
        <w:tc>
          <w:tcPr>
            <w:tcW w:w="228" w:type="dxa"/>
          </w:tcPr>
          <w:p w:rsidR="001949B4" w:rsidRDefault="001949B4" w:rsidP="000A0EEC">
            <w:pPr>
              <w:pStyle w:val="En-tte"/>
              <w:tabs>
                <w:tab w:val="clear" w:pos="4536"/>
                <w:tab w:val="clear" w:pos="9072"/>
              </w:tabs>
            </w:pPr>
          </w:p>
        </w:tc>
        <w:tc>
          <w:tcPr>
            <w:tcW w:w="228" w:type="dxa"/>
          </w:tcPr>
          <w:p w:rsidR="001949B4" w:rsidRDefault="001949B4" w:rsidP="000A0EEC">
            <w:pPr>
              <w:pStyle w:val="En-tte"/>
              <w:tabs>
                <w:tab w:val="clear" w:pos="4536"/>
                <w:tab w:val="clear" w:pos="9072"/>
              </w:tabs>
            </w:pPr>
          </w:p>
        </w:tc>
        <w:tc>
          <w:tcPr>
            <w:tcW w:w="228" w:type="dxa"/>
          </w:tcPr>
          <w:p w:rsidR="001949B4" w:rsidRDefault="001949B4" w:rsidP="000A0EEC">
            <w:pPr>
              <w:pStyle w:val="En-tte"/>
              <w:tabs>
                <w:tab w:val="clear" w:pos="4536"/>
                <w:tab w:val="clear" w:pos="9072"/>
              </w:tabs>
            </w:pPr>
          </w:p>
        </w:tc>
        <w:tc>
          <w:tcPr>
            <w:tcW w:w="228" w:type="dxa"/>
          </w:tcPr>
          <w:p w:rsidR="001949B4" w:rsidRDefault="001949B4" w:rsidP="000A0EEC">
            <w:pPr>
              <w:pStyle w:val="En-tte"/>
              <w:tabs>
                <w:tab w:val="clear" w:pos="4536"/>
                <w:tab w:val="clear" w:pos="9072"/>
              </w:tabs>
            </w:pPr>
          </w:p>
        </w:tc>
        <w:tc>
          <w:tcPr>
            <w:tcW w:w="834" w:type="dxa"/>
          </w:tcPr>
          <w:p w:rsidR="001949B4" w:rsidRDefault="001949B4" w:rsidP="000A0EEC">
            <w:pPr>
              <w:pStyle w:val="En-tte"/>
              <w:tabs>
                <w:tab w:val="clear" w:pos="4536"/>
                <w:tab w:val="clear" w:pos="9072"/>
              </w:tabs>
            </w:pPr>
          </w:p>
        </w:tc>
      </w:tr>
      <w:tr w:rsidR="001949B4" w:rsidTr="000A0EEC">
        <w:tblPrEx>
          <w:tblCellMar>
            <w:top w:w="0" w:type="dxa"/>
            <w:bottom w:w="0" w:type="dxa"/>
          </w:tblCellMar>
        </w:tblPrEx>
        <w:trPr>
          <w:trHeight w:val="71"/>
        </w:trPr>
        <w:tc>
          <w:tcPr>
            <w:tcW w:w="228" w:type="dxa"/>
          </w:tcPr>
          <w:p w:rsidR="001949B4" w:rsidRDefault="001949B4" w:rsidP="000A0EEC">
            <w:pPr>
              <w:pStyle w:val="En-tte"/>
              <w:tabs>
                <w:tab w:val="clear" w:pos="4536"/>
                <w:tab w:val="clear" w:pos="9072"/>
              </w:tabs>
            </w:pPr>
          </w:p>
        </w:tc>
        <w:tc>
          <w:tcPr>
            <w:tcW w:w="228" w:type="dxa"/>
          </w:tcPr>
          <w:p w:rsidR="001949B4" w:rsidRDefault="001949B4" w:rsidP="000A0EEC">
            <w:pPr>
              <w:pStyle w:val="En-tte"/>
              <w:tabs>
                <w:tab w:val="clear" w:pos="4536"/>
                <w:tab w:val="clear" w:pos="9072"/>
              </w:tabs>
            </w:pPr>
          </w:p>
        </w:tc>
        <w:tc>
          <w:tcPr>
            <w:tcW w:w="228" w:type="dxa"/>
          </w:tcPr>
          <w:p w:rsidR="001949B4" w:rsidRDefault="001949B4" w:rsidP="000A0EEC">
            <w:pPr>
              <w:pStyle w:val="En-tte"/>
              <w:tabs>
                <w:tab w:val="clear" w:pos="4536"/>
                <w:tab w:val="clear" w:pos="9072"/>
              </w:tabs>
            </w:pPr>
          </w:p>
        </w:tc>
        <w:tc>
          <w:tcPr>
            <w:tcW w:w="228" w:type="dxa"/>
          </w:tcPr>
          <w:p w:rsidR="001949B4" w:rsidRDefault="001949B4" w:rsidP="000A0EEC">
            <w:pPr>
              <w:pStyle w:val="En-tte"/>
              <w:tabs>
                <w:tab w:val="clear" w:pos="4536"/>
                <w:tab w:val="clear" w:pos="9072"/>
              </w:tabs>
            </w:pPr>
          </w:p>
        </w:tc>
        <w:tc>
          <w:tcPr>
            <w:tcW w:w="228" w:type="dxa"/>
          </w:tcPr>
          <w:p w:rsidR="001949B4" w:rsidRDefault="001949B4" w:rsidP="000A0EEC">
            <w:pPr>
              <w:pStyle w:val="En-tte"/>
              <w:tabs>
                <w:tab w:val="clear" w:pos="4536"/>
                <w:tab w:val="clear" w:pos="9072"/>
              </w:tabs>
            </w:pPr>
          </w:p>
        </w:tc>
        <w:tc>
          <w:tcPr>
            <w:tcW w:w="228" w:type="dxa"/>
          </w:tcPr>
          <w:p w:rsidR="001949B4" w:rsidRDefault="001949B4" w:rsidP="000A0EEC">
            <w:pPr>
              <w:pStyle w:val="En-tte"/>
              <w:tabs>
                <w:tab w:val="clear" w:pos="4536"/>
                <w:tab w:val="clear" w:pos="9072"/>
              </w:tabs>
            </w:pPr>
          </w:p>
        </w:tc>
        <w:tc>
          <w:tcPr>
            <w:tcW w:w="228" w:type="dxa"/>
          </w:tcPr>
          <w:p w:rsidR="001949B4" w:rsidRDefault="001949B4" w:rsidP="000A0EEC">
            <w:pPr>
              <w:pStyle w:val="En-tte"/>
              <w:tabs>
                <w:tab w:val="clear" w:pos="4536"/>
                <w:tab w:val="clear" w:pos="9072"/>
              </w:tabs>
            </w:pPr>
          </w:p>
        </w:tc>
        <w:tc>
          <w:tcPr>
            <w:tcW w:w="228" w:type="dxa"/>
          </w:tcPr>
          <w:p w:rsidR="001949B4" w:rsidRDefault="001949B4" w:rsidP="000A0EEC">
            <w:pPr>
              <w:pStyle w:val="En-tte"/>
              <w:tabs>
                <w:tab w:val="clear" w:pos="4536"/>
                <w:tab w:val="clear" w:pos="9072"/>
              </w:tabs>
            </w:pPr>
          </w:p>
        </w:tc>
        <w:tc>
          <w:tcPr>
            <w:tcW w:w="228" w:type="dxa"/>
          </w:tcPr>
          <w:p w:rsidR="001949B4" w:rsidRDefault="001949B4" w:rsidP="000A0EEC">
            <w:pPr>
              <w:pStyle w:val="En-tte"/>
              <w:tabs>
                <w:tab w:val="clear" w:pos="4536"/>
                <w:tab w:val="clear" w:pos="9072"/>
              </w:tabs>
            </w:pPr>
          </w:p>
        </w:tc>
        <w:tc>
          <w:tcPr>
            <w:tcW w:w="228" w:type="dxa"/>
          </w:tcPr>
          <w:p w:rsidR="001949B4" w:rsidRDefault="001949B4" w:rsidP="000A0EEC">
            <w:pPr>
              <w:pStyle w:val="En-tte"/>
              <w:tabs>
                <w:tab w:val="clear" w:pos="4536"/>
                <w:tab w:val="clear" w:pos="9072"/>
              </w:tabs>
            </w:pPr>
          </w:p>
        </w:tc>
        <w:tc>
          <w:tcPr>
            <w:tcW w:w="228" w:type="dxa"/>
          </w:tcPr>
          <w:p w:rsidR="001949B4" w:rsidRDefault="001949B4" w:rsidP="000A0EEC">
            <w:pPr>
              <w:pStyle w:val="En-tte"/>
              <w:tabs>
                <w:tab w:val="clear" w:pos="4536"/>
                <w:tab w:val="clear" w:pos="9072"/>
              </w:tabs>
            </w:pPr>
          </w:p>
        </w:tc>
        <w:tc>
          <w:tcPr>
            <w:tcW w:w="228" w:type="dxa"/>
          </w:tcPr>
          <w:p w:rsidR="001949B4" w:rsidRDefault="001949B4" w:rsidP="000A0EEC">
            <w:pPr>
              <w:pStyle w:val="En-tte"/>
              <w:tabs>
                <w:tab w:val="clear" w:pos="4536"/>
                <w:tab w:val="clear" w:pos="9072"/>
              </w:tabs>
            </w:pPr>
          </w:p>
        </w:tc>
        <w:tc>
          <w:tcPr>
            <w:tcW w:w="228" w:type="dxa"/>
          </w:tcPr>
          <w:p w:rsidR="001949B4" w:rsidRDefault="001949B4" w:rsidP="000A0EEC">
            <w:pPr>
              <w:pStyle w:val="En-tte"/>
              <w:tabs>
                <w:tab w:val="clear" w:pos="4536"/>
                <w:tab w:val="clear" w:pos="9072"/>
              </w:tabs>
            </w:pPr>
          </w:p>
        </w:tc>
        <w:tc>
          <w:tcPr>
            <w:tcW w:w="228" w:type="dxa"/>
          </w:tcPr>
          <w:p w:rsidR="001949B4" w:rsidRDefault="001949B4" w:rsidP="000A0EEC">
            <w:pPr>
              <w:pStyle w:val="En-tte"/>
              <w:tabs>
                <w:tab w:val="clear" w:pos="4536"/>
                <w:tab w:val="clear" w:pos="9072"/>
              </w:tabs>
            </w:pPr>
          </w:p>
        </w:tc>
        <w:tc>
          <w:tcPr>
            <w:tcW w:w="228" w:type="dxa"/>
          </w:tcPr>
          <w:p w:rsidR="001949B4" w:rsidRDefault="001949B4" w:rsidP="000A0EEC">
            <w:pPr>
              <w:pStyle w:val="En-tte"/>
              <w:tabs>
                <w:tab w:val="clear" w:pos="4536"/>
                <w:tab w:val="clear" w:pos="9072"/>
              </w:tabs>
            </w:pPr>
          </w:p>
        </w:tc>
        <w:tc>
          <w:tcPr>
            <w:tcW w:w="228" w:type="dxa"/>
          </w:tcPr>
          <w:p w:rsidR="001949B4" w:rsidRDefault="001949B4" w:rsidP="000A0EEC">
            <w:pPr>
              <w:pStyle w:val="En-tte"/>
              <w:tabs>
                <w:tab w:val="clear" w:pos="4536"/>
                <w:tab w:val="clear" w:pos="9072"/>
              </w:tabs>
            </w:pPr>
          </w:p>
        </w:tc>
        <w:tc>
          <w:tcPr>
            <w:tcW w:w="228" w:type="dxa"/>
          </w:tcPr>
          <w:p w:rsidR="001949B4" w:rsidRDefault="001949B4" w:rsidP="000A0EEC">
            <w:pPr>
              <w:pStyle w:val="En-tte"/>
              <w:tabs>
                <w:tab w:val="clear" w:pos="4536"/>
                <w:tab w:val="clear" w:pos="9072"/>
              </w:tabs>
            </w:pPr>
          </w:p>
        </w:tc>
        <w:tc>
          <w:tcPr>
            <w:tcW w:w="228" w:type="dxa"/>
          </w:tcPr>
          <w:p w:rsidR="001949B4" w:rsidRDefault="001949B4" w:rsidP="000A0EEC">
            <w:pPr>
              <w:pStyle w:val="En-tte"/>
              <w:tabs>
                <w:tab w:val="clear" w:pos="4536"/>
                <w:tab w:val="clear" w:pos="9072"/>
              </w:tabs>
            </w:pPr>
          </w:p>
        </w:tc>
        <w:tc>
          <w:tcPr>
            <w:tcW w:w="834" w:type="dxa"/>
          </w:tcPr>
          <w:p w:rsidR="001949B4" w:rsidRDefault="001949B4" w:rsidP="000A0EEC">
            <w:pPr>
              <w:pStyle w:val="En-tte"/>
              <w:tabs>
                <w:tab w:val="clear" w:pos="4536"/>
                <w:tab w:val="clear" w:pos="9072"/>
              </w:tabs>
            </w:pPr>
          </w:p>
        </w:tc>
      </w:tr>
      <w:tr w:rsidR="001949B4" w:rsidTr="000A0EEC">
        <w:tblPrEx>
          <w:tblCellMar>
            <w:top w:w="0" w:type="dxa"/>
            <w:bottom w:w="0" w:type="dxa"/>
          </w:tblCellMar>
        </w:tblPrEx>
        <w:trPr>
          <w:trHeight w:val="252"/>
        </w:trPr>
        <w:tc>
          <w:tcPr>
            <w:tcW w:w="228" w:type="dxa"/>
          </w:tcPr>
          <w:p w:rsidR="001949B4" w:rsidRDefault="001949B4" w:rsidP="000A0EEC">
            <w:pPr>
              <w:pStyle w:val="En-tte"/>
              <w:tabs>
                <w:tab w:val="clear" w:pos="4536"/>
                <w:tab w:val="clear" w:pos="9072"/>
              </w:tabs>
            </w:pPr>
          </w:p>
        </w:tc>
        <w:tc>
          <w:tcPr>
            <w:tcW w:w="228" w:type="dxa"/>
          </w:tcPr>
          <w:p w:rsidR="001949B4" w:rsidRDefault="001949B4" w:rsidP="000A0EEC">
            <w:pPr>
              <w:pStyle w:val="En-tte"/>
              <w:tabs>
                <w:tab w:val="clear" w:pos="4536"/>
                <w:tab w:val="clear" w:pos="9072"/>
              </w:tabs>
            </w:pPr>
          </w:p>
        </w:tc>
        <w:tc>
          <w:tcPr>
            <w:tcW w:w="228" w:type="dxa"/>
          </w:tcPr>
          <w:p w:rsidR="001949B4" w:rsidRDefault="001949B4" w:rsidP="000A0EEC">
            <w:pPr>
              <w:pStyle w:val="En-tte"/>
              <w:tabs>
                <w:tab w:val="clear" w:pos="4536"/>
                <w:tab w:val="clear" w:pos="9072"/>
              </w:tabs>
            </w:pPr>
          </w:p>
        </w:tc>
        <w:tc>
          <w:tcPr>
            <w:tcW w:w="228" w:type="dxa"/>
          </w:tcPr>
          <w:p w:rsidR="001949B4" w:rsidRDefault="001949B4" w:rsidP="000A0EEC">
            <w:pPr>
              <w:pStyle w:val="En-tte"/>
              <w:tabs>
                <w:tab w:val="clear" w:pos="4536"/>
                <w:tab w:val="clear" w:pos="9072"/>
              </w:tabs>
            </w:pPr>
          </w:p>
        </w:tc>
        <w:tc>
          <w:tcPr>
            <w:tcW w:w="228" w:type="dxa"/>
          </w:tcPr>
          <w:p w:rsidR="001949B4" w:rsidRDefault="001949B4" w:rsidP="000A0EEC">
            <w:pPr>
              <w:pStyle w:val="En-tte"/>
              <w:tabs>
                <w:tab w:val="clear" w:pos="4536"/>
                <w:tab w:val="clear" w:pos="9072"/>
              </w:tabs>
            </w:pPr>
          </w:p>
        </w:tc>
        <w:tc>
          <w:tcPr>
            <w:tcW w:w="228" w:type="dxa"/>
          </w:tcPr>
          <w:p w:rsidR="001949B4" w:rsidRDefault="001949B4" w:rsidP="000A0EEC">
            <w:pPr>
              <w:pStyle w:val="En-tte"/>
              <w:tabs>
                <w:tab w:val="clear" w:pos="4536"/>
                <w:tab w:val="clear" w:pos="9072"/>
              </w:tabs>
            </w:pPr>
          </w:p>
        </w:tc>
        <w:tc>
          <w:tcPr>
            <w:tcW w:w="228" w:type="dxa"/>
          </w:tcPr>
          <w:p w:rsidR="001949B4" w:rsidRDefault="001949B4" w:rsidP="000A0EEC">
            <w:pPr>
              <w:pStyle w:val="En-tte"/>
              <w:tabs>
                <w:tab w:val="clear" w:pos="4536"/>
                <w:tab w:val="clear" w:pos="9072"/>
              </w:tabs>
            </w:pPr>
          </w:p>
        </w:tc>
        <w:tc>
          <w:tcPr>
            <w:tcW w:w="228" w:type="dxa"/>
          </w:tcPr>
          <w:p w:rsidR="001949B4" w:rsidRDefault="001949B4" w:rsidP="000A0EEC">
            <w:pPr>
              <w:pStyle w:val="En-tte"/>
              <w:tabs>
                <w:tab w:val="clear" w:pos="4536"/>
                <w:tab w:val="clear" w:pos="9072"/>
              </w:tabs>
            </w:pPr>
          </w:p>
        </w:tc>
        <w:tc>
          <w:tcPr>
            <w:tcW w:w="228" w:type="dxa"/>
          </w:tcPr>
          <w:p w:rsidR="001949B4" w:rsidRDefault="001949B4" w:rsidP="000A0EEC">
            <w:pPr>
              <w:pStyle w:val="En-tte"/>
              <w:tabs>
                <w:tab w:val="clear" w:pos="4536"/>
                <w:tab w:val="clear" w:pos="9072"/>
              </w:tabs>
            </w:pPr>
          </w:p>
        </w:tc>
        <w:tc>
          <w:tcPr>
            <w:tcW w:w="228" w:type="dxa"/>
          </w:tcPr>
          <w:p w:rsidR="001949B4" w:rsidRDefault="001949B4" w:rsidP="000A0EEC">
            <w:pPr>
              <w:pStyle w:val="En-tte"/>
              <w:tabs>
                <w:tab w:val="clear" w:pos="4536"/>
                <w:tab w:val="clear" w:pos="9072"/>
              </w:tabs>
            </w:pPr>
          </w:p>
        </w:tc>
        <w:tc>
          <w:tcPr>
            <w:tcW w:w="228" w:type="dxa"/>
          </w:tcPr>
          <w:p w:rsidR="001949B4" w:rsidRDefault="001949B4" w:rsidP="000A0EEC">
            <w:pPr>
              <w:pStyle w:val="En-tte"/>
              <w:tabs>
                <w:tab w:val="clear" w:pos="4536"/>
                <w:tab w:val="clear" w:pos="9072"/>
              </w:tabs>
            </w:pPr>
          </w:p>
        </w:tc>
        <w:tc>
          <w:tcPr>
            <w:tcW w:w="228" w:type="dxa"/>
          </w:tcPr>
          <w:p w:rsidR="001949B4" w:rsidRDefault="001949B4" w:rsidP="000A0EEC">
            <w:pPr>
              <w:pStyle w:val="En-tte"/>
              <w:tabs>
                <w:tab w:val="clear" w:pos="4536"/>
                <w:tab w:val="clear" w:pos="9072"/>
              </w:tabs>
            </w:pPr>
          </w:p>
        </w:tc>
        <w:tc>
          <w:tcPr>
            <w:tcW w:w="228" w:type="dxa"/>
          </w:tcPr>
          <w:p w:rsidR="001949B4" w:rsidRDefault="001949B4" w:rsidP="000A0EEC">
            <w:pPr>
              <w:pStyle w:val="En-tte"/>
              <w:tabs>
                <w:tab w:val="clear" w:pos="4536"/>
                <w:tab w:val="clear" w:pos="9072"/>
              </w:tabs>
            </w:pPr>
          </w:p>
        </w:tc>
        <w:tc>
          <w:tcPr>
            <w:tcW w:w="228" w:type="dxa"/>
          </w:tcPr>
          <w:p w:rsidR="001949B4" w:rsidRDefault="001949B4" w:rsidP="000A0EEC">
            <w:pPr>
              <w:pStyle w:val="En-tte"/>
              <w:tabs>
                <w:tab w:val="clear" w:pos="4536"/>
                <w:tab w:val="clear" w:pos="9072"/>
              </w:tabs>
            </w:pPr>
          </w:p>
        </w:tc>
        <w:tc>
          <w:tcPr>
            <w:tcW w:w="228" w:type="dxa"/>
          </w:tcPr>
          <w:p w:rsidR="001949B4" w:rsidRDefault="001949B4" w:rsidP="000A0EEC">
            <w:pPr>
              <w:pStyle w:val="En-tte"/>
              <w:tabs>
                <w:tab w:val="clear" w:pos="4536"/>
                <w:tab w:val="clear" w:pos="9072"/>
              </w:tabs>
            </w:pPr>
          </w:p>
        </w:tc>
        <w:tc>
          <w:tcPr>
            <w:tcW w:w="228" w:type="dxa"/>
          </w:tcPr>
          <w:p w:rsidR="001949B4" w:rsidRDefault="001949B4" w:rsidP="000A0EEC">
            <w:pPr>
              <w:pStyle w:val="En-tte"/>
              <w:tabs>
                <w:tab w:val="clear" w:pos="4536"/>
                <w:tab w:val="clear" w:pos="9072"/>
              </w:tabs>
            </w:pPr>
          </w:p>
        </w:tc>
        <w:tc>
          <w:tcPr>
            <w:tcW w:w="228" w:type="dxa"/>
          </w:tcPr>
          <w:p w:rsidR="001949B4" w:rsidRDefault="001949B4" w:rsidP="000A0EEC">
            <w:pPr>
              <w:pStyle w:val="En-tte"/>
              <w:tabs>
                <w:tab w:val="clear" w:pos="4536"/>
                <w:tab w:val="clear" w:pos="9072"/>
              </w:tabs>
            </w:pPr>
          </w:p>
        </w:tc>
        <w:tc>
          <w:tcPr>
            <w:tcW w:w="228" w:type="dxa"/>
          </w:tcPr>
          <w:p w:rsidR="001949B4" w:rsidRDefault="001949B4" w:rsidP="000A0EEC">
            <w:pPr>
              <w:pStyle w:val="En-tte"/>
              <w:tabs>
                <w:tab w:val="clear" w:pos="4536"/>
                <w:tab w:val="clear" w:pos="9072"/>
              </w:tabs>
            </w:pPr>
          </w:p>
        </w:tc>
        <w:tc>
          <w:tcPr>
            <w:tcW w:w="834" w:type="dxa"/>
          </w:tcPr>
          <w:p w:rsidR="001949B4" w:rsidRDefault="001949B4" w:rsidP="000A0EEC">
            <w:pPr>
              <w:pStyle w:val="En-tte"/>
              <w:tabs>
                <w:tab w:val="clear" w:pos="4536"/>
                <w:tab w:val="clear" w:pos="9072"/>
              </w:tabs>
            </w:pPr>
          </w:p>
        </w:tc>
      </w:tr>
      <w:tr w:rsidR="001949B4" w:rsidTr="000A0EEC">
        <w:tblPrEx>
          <w:tblCellMar>
            <w:top w:w="0" w:type="dxa"/>
            <w:bottom w:w="0" w:type="dxa"/>
          </w:tblCellMar>
        </w:tblPrEx>
        <w:trPr>
          <w:trHeight w:val="252"/>
        </w:trPr>
        <w:tc>
          <w:tcPr>
            <w:tcW w:w="228" w:type="dxa"/>
          </w:tcPr>
          <w:p w:rsidR="001949B4" w:rsidRDefault="001949B4" w:rsidP="000A0EEC">
            <w:pPr>
              <w:pStyle w:val="En-tte"/>
              <w:tabs>
                <w:tab w:val="clear" w:pos="4536"/>
                <w:tab w:val="clear" w:pos="9072"/>
              </w:tabs>
            </w:pPr>
          </w:p>
        </w:tc>
        <w:tc>
          <w:tcPr>
            <w:tcW w:w="228" w:type="dxa"/>
          </w:tcPr>
          <w:p w:rsidR="001949B4" w:rsidRDefault="001949B4" w:rsidP="000A0EEC">
            <w:pPr>
              <w:pStyle w:val="En-tte"/>
              <w:tabs>
                <w:tab w:val="clear" w:pos="4536"/>
                <w:tab w:val="clear" w:pos="9072"/>
              </w:tabs>
            </w:pPr>
          </w:p>
        </w:tc>
        <w:tc>
          <w:tcPr>
            <w:tcW w:w="228" w:type="dxa"/>
          </w:tcPr>
          <w:p w:rsidR="001949B4" w:rsidRDefault="001949B4" w:rsidP="000A0EEC">
            <w:pPr>
              <w:pStyle w:val="En-tte"/>
              <w:tabs>
                <w:tab w:val="clear" w:pos="4536"/>
                <w:tab w:val="clear" w:pos="9072"/>
              </w:tabs>
            </w:pPr>
          </w:p>
        </w:tc>
        <w:tc>
          <w:tcPr>
            <w:tcW w:w="228" w:type="dxa"/>
          </w:tcPr>
          <w:p w:rsidR="001949B4" w:rsidRDefault="001949B4" w:rsidP="000A0EEC">
            <w:pPr>
              <w:pStyle w:val="En-tte"/>
              <w:tabs>
                <w:tab w:val="clear" w:pos="4536"/>
                <w:tab w:val="clear" w:pos="9072"/>
              </w:tabs>
            </w:pPr>
          </w:p>
        </w:tc>
        <w:tc>
          <w:tcPr>
            <w:tcW w:w="228" w:type="dxa"/>
          </w:tcPr>
          <w:p w:rsidR="001949B4" w:rsidRDefault="001949B4" w:rsidP="000A0EEC">
            <w:pPr>
              <w:pStyle w:val="En-tte"/>
              <w:tabs>
                <w:tab w:val="clear" w:pos="4536"/>
                <w:tab w:val="clear" w:pos="9072"/>
              </w:tabs>
            </w:pPr>
          </w:p>
        </w:tc>
        <w:tc>
          <w:tcPr>
            <w:tcW w:w="228" w:type="dxa"/>
          </w:tcPr>
          <w:p w:rsidR="001949B4" w:rsidRDefault="001949B4" w:rsidP="000A0EEC">
            <w:pPr>
              <w:pStyle w:val="En-tte"/>
              <w:tabs>
                <w:tab w:val="clear" w:pos="4536"/>
                <w:tab w:val="clear" w:pos="9072"/>
              </w:tabs>
            </w:pPr>
          </w:p>
        </w:tc>
        <w:tc>
          <w:tcPr>
            <w:tcW w:w="228" w:type="dxa"/>
          </w:tcPr>
          <w:p w:rsidR="001949B4" w:rsidRDefault="001949B4" w:rsidP="000A0EEC">
            <w:pPr>
              <w:pStyle w:val="En-tte"/>
              <w:tabs>
                <w:tab w:val="clear" w:pos="4536"/>
                <w:tab w:val="clear" w:pos="9072"/>
              </w:tabs>
            </w:pPr>
          </w:p>
        </w:tc>
        <w:tc>
          <w:tcPr>
            <w:tcW w:w="228" w:type="dxa"/>
          </w:tcPr>
          <w:p w:rsidR="001949B4" w:rsidRDefault="001949B4" w:rsidP="000A0EEC">
            <w:pPr>
              <w:pStyle w:val="En-tte"/>
              <w:tabs>
                <w:tab w:val="clear" w:pos="4536"/>
                <w:tab w:val="clear" w:pos="9072"/>
              </w:tabs>
            </w:pPr>
          </w:p>
        </w:tc>
        <w:tc>
          <w:tcPr>
            <w:tcW w:w="228" w:type="dxa"/>
          </w:tcPr>
          <w:p w:rsidR="001949B4" w:rsidRDefault="001949B4" w:rsidP="000A0EEC">
            <w:pPr>
              <w:pStyle w:val="En-tte"/>
              <w:tabs>
                <w:tab w:val="clear" w:pos="4536"/>
                <w:tab w:val="clear" w:pos="9072"/>
              </w:tabs>
            </w:pPr>
          </w:p>
        </w:tc>
        <w:tc>
          <w:tcPr>
            <w:tcW w:w="228" w:type="dxa"/>
          </w:tcPr>
          <w:p w:rsidR="001949B4" w:rsidRDefault="001949B4" w:rsidP="000A0EEC">
            <w:pPr>
              <w:pStyle w:val="En-tte"/>
              <w:tabs>
                <w:tab w:val="clear" w:pos="4536"/>
                <w:tab w:val="clear" w:pos="9072"/>
              </w:tabs>
            </w:pPr>
          </w:p>
        </w:tc>
        <w:tc>
          <w:tcPr>
            <w:tcW w:w="228" w:type="dxa"/>
          </w:tcPr>
          <w:p w:rsidR="001949B4" w:rsidRDefault="001949B4" w:rsidP="000A0EEC">
            <w:pPr>
              <w:pStyle w:val="En-tte"/>
              <w:tabs>
                <w:tab w:val="clear" w:pos="4536"/>
                <w:tab w:val="clear" w:pos="9072"/>
              </w:tabs>
            </w:pPr>
          </w:p>
        </w:tc>
        <w:tc>
          <w:tcPr>
            <w:tcW w:w="228" w:type="dxa"/>
          </w:tcPr>
          <w:p w:rsidR="001949B4" w:rsidRDefault="001949B4" w:rsidP="000A0EEC">
            <w:pPr>
              <w:pStyle w:val="En-tte"/>
              <w:tabs>
                <w:tab w:val="clear" w:pos="4536"/>
                <w:tab w:val="clear" w:pos="9072"/>
              </w:tabs>
            </w:pPr>
          </w:p>
        </w:tc>
        <w:tc>
          <w:tcPr>
            <w:tcW w:w="228" w:type="dxa"/>
          </w:tcPr>
          <w:p w:rsidR="001949B4" w:rsidRDefault="001949B4" w:rsidP="000A0EEC">
            <w:pPr>
              <w:pStyle w:val="En-tte"/>
              <w:tabs>
                <w:tab w:val="clear" w:pos="4536"/>
                <w:tab w:val="clear" w:pos="9072"/>
              </w:tabs>
            </w:pPr>
          </w:p>
        </w:tc>
        <w:tc>
          <w:tcPr>
            <w:tcW w:w="228" w:type="dxa"/>
          </w:tcPr>
          <w:p w:rsidR="001949B4" w:rsidRDefault="001949B4" w:rsidP="000A0EEC">
            <w:pPr>
              <w:pStyle w:val="En-tte"/>
              <w:tabs>
                <w:tab w:val="clear" w:pos="4536"/>
                <w:tab w:val="clear" w:pos="9072"/>
              </w:tabs>
            </w:pPr>
          </w:p>
        </w:tc>
        <w:tc>
          <w:tcPr>
            <w:tcW w:w="228" w:type="dxa"/>
          </w:tcPr>
          <w:p w:rsidR="001949B4" w:rsidRDefault="001949B4" w:rsidP="000A0EEC">
            <w:pPr>
              <w:pStyle w:val="En-tte"/>
              <w:tabs>
                <w:tab w:val="clear" w:pos="4536"/>
                <w:tab w:val="clear" w:pos="9072"/>
              </w:tabs>
            </w:pPr>
          </w:p>
        </w:tc>
        <w:tc>
          <w:tcPr>
            <w:tcW w:w="228" w:type="dxa"/>
          </w:tcPr>
          <w:p w:rsidR="001949B4" w:rsidRDefault="001949B4" w:rsidP="000A0EEC">
            <w:pPr>
              <w:pStyle w:val="En-tte"/>
              <w:tabs>
                <w:tab w:val="clear" w:pos="4536"/>
                <w:tab w:val="clear" w:pos="9072"/>
              </w:tabs>
            </w:pPr>
          </w:p>
        </w:tc>
        <w:tc>
          <w:tcPr>
            <w:tcW w:w="228" w:type="dxa"/>
          </w:tcPr>
          <w:p w:rsidR="001949B4" w:rsidRDefault="001949B4" w:rsidP="000A0EEC">
            <w:pPr>
              <w:pStyle w:val="En-tte"/>
              <w:tabs>
                <w:tab w:val="clear" w:pos="4536"/>
                <w:tab w:val="clear" w:pos="9072"/>
              </w:tabs>
            </w:pPr>
          </w:p>
        </w:tc>
        <w:tc>
          <w:tcPr>
            <w:tcW w:w="228" w:type="dxa"/>
          </w:tcPr>
          <w:p w:rsidR="001949B4" w:rsidRDefault="001949B4" w:rsidP="000A0EEC">
            <w:pPr>
              <w:pStyle w:val="En-tte"/>
              <w:tabs>
                <w:tab w:val="clear" w:pos="4536"/>
                <w:tab w:val="clear" w:pos="9072"/>
              </w:tabs>
            </w:pPr>
          </w:p>
        </w:tc>
        <w:tc>
          <w:tcPr>
            <w:tcW w:w="834" w:type="dxa"/>
          </w:tcPr>
          <w:p w:rsidR="001949B4" w:rsidRDefault="001949B4" w:rsidP="000A0EEC">
            <w:pPr>
              <w:pStyle w:val="En-tte"/>
              <w:tabs>
                <w:tab w:val="clear" w:pos="4536"/>
                <w:tab w:val="clear" w:pos="9072"/>
              </w:tabs>
            </w:pPr>
          </w:p>
        </w:tc>
      </w:tr>
      <w:tr w:rsidR="001949B4" w:rsidTr="000A0EEC">
        <w:tblPrEx>
          <w:tblCellMar>
            <w:top w:w="0" w:type="dxa"/>
            <w:bottom w:w="0" w:type="dxa"/>
          </w:tblCellMar>
        </w:tblPrEx>
        <w:trPr>
          <w:trHeight w:val="1835"/>
        </w:trPr>
        <w:tc>
          <w:tcPr>
            <w:tcW w:w="228" w:type="dxa"/>
          </w:tcPr>
          <w:p w:rsidR="001949B4" w:rsidRDefault="001949B4" w:rsidP="000A0EEC">
            <w:pPr>
              <w:pStyle w:val="En-tte"/>
              <w:tabs>
                <w:tab w:val="clear" w:pos="4536"/>
                <w:tab w:val="clear" w:pos="9072"/>
              </w:tabs>
            </w:pPr>
          </w:p>
        </w:tc>
        <w:tc>
          <w:tcPr>
            <w:tcW w:w="228" w:type="dxa"/>
          </w:tcPr>
          <w:p w:rsidR="001949B4" w:rsidRDefault="001949B4" w:rsidP="000A0EEC">
            <w:pPr>
              <w:pStyle w:val="En-tte"/>
              <w:tabs>
                <w:tab w:val="clear" w:pos="4536"/>
                <w:tab w:val="clear" w:pos="9072"/>
              </w:tabs>
            </w:pPr>
          </w:p>
        </w:tc>
        <w:tc>
          <w:tcPr>
            <w:tcW w:w="228" w:type="dxa"/>
          </w:tcPr>
          <w:p w:rsidR="001949B4" w:rsidRDefault="001949B4" w:rsidP="000A0EEC">
            <w:pPr>
              <w:pStyle w:val="En-tte"/>
              <w:tabs>
                <w:tab w:val="clear" w:pos="4536"/>
                <w:tab w:val="clear" w:pos="9072"/>
              </w:tabs>
            </w:pPr>
          </w:p>
        </w:tc>
        <w:tc>
          <w:tcPr>
            <w:tcW w:w="228" w:type="dxa"/>
          </w:tcPr>
          <w:p w:rsidR="001949B4" w:rsidRDefault="001949B4" w:rsidP="000A0EEC">
            <w:pPr>
              <w:pStyle w:val="En-tte"/>
              <w:tabs>
                <w:tab w:val="clear" w:pos="4536"/>
                <w:tab w:val="clear" w:pos="9072"/>
              </w:tabs>
            </w:pPr>
          </w:p>
        </w:tc>
        <w:tc>
          <w:tcPr>
            <w:tcW w:w="228" w:type="dxa"/>
            <w:tcBorders>
              <w:bottom w:val="single" w:sz="18" w:space="0" w:color="auto"/>
            </w:tcBorders>
          </w:tcPr>
          <w:p w:rsidR="001949B4" w:rsidRDefault="001949B4" w:rsidP="000A0EEC">
            <w:pPr>
              <w:pStyle w:val="En-tte"/>
              <w:tabs>
                <w:tab w:val="clear" w:pos="4536"/>
                <w:tab w:val="clear" w:pos="9072"/>
              </w:tabs>
            </w:pPr>
          </w:p>
        </w:tc>
        <w:tc>
          <w:tcPr>
            <w:tcW w:w="228" w:type="dxa"/>
            <w:tcBorders>
              <w:bottom w:val="single" w:sz="18" w:space="0" w:color="auto"/>
            </w:tcBorders>
          </w:tcPr>
          <w:p w:rsidR="001949B4" w:rsidRDefault="001949B4" w:rsidP="000A0EEC">
            <w:pPr>
              <w:pStyle w:val="En-tte"/>
              <w:tabs>
                <w:tab w:val="clear" w:pos="4536"/>
                <w:tab w:val="clear" w:pos="9072"/>
              </w:tabs>
            </w:pPr>
          </w:p>
        </w:tc>
        <w:tc>
          <w:tcPr>
            <w:tcW w:w="228" w:type="dxa"/>
          </w:tcPr>
          <w:p w:rsidR="001949B4" w:rsidRDefault="001949B4" w:rsidP="000A0EEC">
            <w:pPr>
              <w:pStyle w:val="En-tte"/>
              <w:tabs>
                <w:tab w:val="clear" w:pos="4536"/>
                <w:tab w:val="clear" w:pos="9072"/>
              </w:tabs>
            </w:pPr>
          </w:p>
        </w:tc>
        <w:tc>
          <w:tcPr>
            <w:tcW w:w="228" w:type="dxa"/>
          </w:tcPr>
          <w:p w:rsidR="001949B4" w:rsidRDefault="001949B4" w:rsidP="000A0EEC">
            <w:pPr>
              <w:pStyle w:val="En-tte"/>
              <w:tabs>
                <w:tab w:val="clear" w:pos="4536"/>
                <w:tab w:val="clear" w:pos="9072"/>
              </w:tabs>
            </w:pPr>
          </w:p>
        </w:tc>
        <w:tc>
          <w:tcPr>
            <w:tcW w:w="228" w:type="dxa"/>
            <w:tcBorders>
              <w:bottom w:val="single" w:sz="18" w:space="0" w:color="auto"/>
            </w:tcBorders>
          </w:tcPr>
          <w:p w:rsidR="001949B4" w:rsidRDefault="001949B4" w:rsidP="000A0EEC">
            <w:pPr>
              <w:pStyle w:val="En-tte"/>
              <w:tabs>
                <w:tab w:val="clear" w:pos="4536"/>
                <w:tab w:val="clear" w:pos="9072"/>
              </w:tabs>
            </w:pPr>
          </w:p>
        </w:tc>
        <w:tc>
          <w:tcPr>
            <w:tcW w:w="228" w:type="dxa"/>
            <w:tcBorders>
              <w:bottom w:val="single" w:sz="18" w:space="0" w:color="auto"/>
            </w:tcBorders>
          </w:tcPr>
          <w:p w:rsidR="001949B4" w:rsidRDefault="001949B4" w:rsidP="000A0EEC">
            <w:pPr>
              <w:pStyle w:val="En-tte"/>
              <w:tabs>
                <w:tab w:val="clear" w:pos="4536"/>
                <w:tab w:val="clear" w:pos="9072"/>
              </w:tabs>
            </w:pPr>
          </w:p>
        </w:tc>
        <w:tc>
          <w:tcPr>
            <w:tcW w:w="228" w:type="dxa"/>
            <w:tcBorders>
              <w:bottom w:val="single" w:sz="18" w:space="0" w:color="auto"/>
            </w:tcBorders>
          </w:tcPr>
          <w:p w:rsidR="001949B4" w:rsidRDefault="001949B4" w:rsidP="000A0EEC">
            <w:pPr>
              <w:pStyle w:val="En-tte"/>
              <w:tabs>
                <w:tab w:val="clear" w:pos="4536"/>
                <w:tab w:val="clear" w:pos="9072"/>
              </w:tabs>
            </w:pPr>
          </w:p>
        </w:tc>
        <w:tc>
          <w:tcPr>
            <w:tcW w:w="228" w:type="dxa"/>
            <w:tcBorders>
              <w:bottom w:val="single" w:sz="18" w:space="0" w:color="auto"/>
            </w:tcBorders>
          </w:tcPr>
          <w:p w:rsidR="001949B4" w:rsidRDefault="001949B4" w:rsidP="000A0EEC">
            <w:pPr>
              <w:pStyle w:val="En-tte"/>
              <w:tabs>
                <w:tab w:val="clear" w:pos="4536"/>
                <w:tab w:val="clear" w:pos="9072"/>
              </w:tabs>
            </w:pPr>
          </w:p>
        </w:tc>
        <w:tc>
          <w:tcPr>
            <w:tcW w:w="228" w:type="dxa"/>
          </w:tcPr>
          <w:p w:rsidR="001949B4" w:rsidRDefault="001949B4" w:rsidP="000A0EEC">
            <w:pPr>
              <w:pStyle w:val="En-tte"/>
              <w:tabs>
                <w:tab w:val="clear" w:pos="4536"/>
                <w:tab w:val="clear" w:pos="9072"/>
              </w:tabs>
            </w:pPr>
          </w:p>
        </w:tc>
        <w:tc>
          <w:tcPr>
            <w:tcW w:w="228" w:type="dxa"/>
          </w:tcPr>
          <w:p w:rsidR="001949B4" w:rsidRDefault="001949B4" w:rsidP="000A0EEC">
            <w:pPr>
              <w:pStyle w:val="En-tte"/>
              <w:tabs>
                <w:tab w:val="clear" w:pos="4536"/>
                <w:tab w:val="clear" w:pos="9072"/>
              </w:tabs>
            </w:pPr>
          </w:p>
        </w:tc>
        <w:tc>
          <w:tcPr>
            <w:tcW w:w="228" w:type="dxa"/>
            <w:tcBorders>
              <w:bottom w:val="single" w:sz="18" w:space="0" w:color="auto"/>
            </w:tcBorders>
          </w:tcPr>
          <w:p w:rsidR="001949B4" w:rsidRDefault="001949B4" w:rsidP="000A0EEC">
            <w:pPr>
              <w:pStyle w:val="En-tte"/>
              <w:tabs>
                <w:tab w:val="clear" w:pos="4536"/>
                <w:tab w:val="clear" w:pos="9072"/>
              </w:tabs>
            </w:pPr>
          </w:p>
        </w:tc>
        <w:tc>
          <w:tcPr>
            <w:tcW w:w="228" w:type="dxa"/>
            <w:tcBorders>
              <w:bottom w:val="single" w:sz="18" w:space="0" w:color="auto"/>
            </w:tcBorders>
          </w:tcPr>
          <w:p w:rsidR="001949B4" w:rsidRDefault="001949B4" w:rsidP="000A0EEC">
            <w:pPr>
              <w:pStyle w:val="En-tte"/>
              <w:tabs>
                <w:tab w:val="clear" w:pos="4536"/>
                <w:tab w:val="clear" w:pos="9072"/>
              </w:tabs>
            </w:pPr>
          </w:p>
        </w:tc>
        <w:tc>
          <w:tcPr>
            <w:tcW w:w="228" w:type="dxa"/>
          </w:tcPr>
          <w:p w:rsidR="001949B4" w:rsidRDefault="001949B4" w:rsidP="000A0EEC">
            <w:pPr>
              <w:pStyle w:val="En-tte"/>
              <w:tabs>
                <w:tab w:val="clear" w:pos="4536"/>
                <w:tab w:val="clear" w:pos="9072"/>
              </w:tabs>
            </w:pPr>
          </w:p>
        </w:tc>
        <w:tc>
          <w:tcPr>
            <w:tcW w:w="228" w:type="dxa"/>
          </w:tcPr>
          <w:p w:rsidR="001949B4" w:rsidRDefault="001949B4" w:rsidP="000A0EEC">
            <w:pPr>
              <w:pStyle w:val="En-tte"/>
              <w:tabs>
                <w:tab w:val="clear" w:pos="4536"/>
                <w:tab w:val="clear" w:pos="9072"/>
              </w:tabs>
            </w:pPr>
          </w:p>
        </w:tc>
        <w:tc>
          <w:tcPr>
            <w:tcW w:w="834" w:type="dxa"/>
          </w:tcPr>
          <w:p w:rsidR="001949B4" w:rsidRDefault="001949B4" w:rsidP="000A0EEC">
            <w:pPr>
              <w:pStyle w:val="En-tte"/>
              <w:tabs>
                <w:tab w:val="clear" w:pos="4536"/>
                <w:tab w:val="clear" w:pos="9072"/>
              </w:tabs>
            </w:pPr>
          </w:p>
        </w:tc>
      </w:tr>
      <w:tr w:rsidR="001949B4" w:rsidTr="000A0EEC">
        <w:tblPrEx>
          <w:tblCellMar>
            <w:top w:w="0" w:type="dxa"/>
            <w:bottom w:w="0" w:type="dxa"/>
          </w:tblCellMar>
        </w:tblPrEx>
        <w:trPr>
          <w:trHeight w:val="252"/>
        </w:trPr>
        <w:tc>
          <w:tcPr>
            <w:tcW w:w="228" w:type="dxa"/>
          </w:tcPr>
          <w:p w:rsidR="001949B4" w:rsidRDefault="001949B4" w:rsidP="000A0EEC">
            <w:pPr>
              <w:pStyle w:val="En-tte"/>
              <w:tabs>
                <w:tab w:val="clear" w:pos="4536"/>
                <w:tab w:val="clear" w:pos="9072"/>
              </w:tabs>
            </w:pPr>
          </w:p>
        </w:tc>
        <w:tc>
          <w:tcPr>
            <w:tcW w:w="228" w:type="dxa"/>
          </w:tcPr>
          <w:p w:rsidR="001949B4" w:rsidRDefault="001949B4" w:rsidP="000A0EEC">
            <w:pPr>
              <w:pStyle w:val="En-tte"/>
              <w:tabs>
                <w:tab w:val="clear" w:pos="4536"/>
                <w:tab w:val="clear" w:pos="9072"/>
              </w:tabs>
            </w:pPr>
          </w:p>
        </w:tc>
        <w:tc>
          <w:tcPr>
            <w:tcW w:w="228" w:type="dxa"/>
          </w:tcPr>
          <w:p w:rsidR="001949B4" w:rsidRDefault="001949B4" w:rsidP="000A0EEC">
            <w:pPr>
              <w:pStyle w:val="En-tte"/>
              <w:tabs>
                <w:tab w:val="clear" w:pos="4536"/>
                <w:tab w:val="clear" w:pos="9072"/>
              </w:tabs>
            </w:pPr>
          </w:p>
        </w:tc>
        <w:tc>
          <w:tcPr>
            <w:tcW w:w="228" w:type="dxa"/>
            <w:tcBorders>
              <w:right w:val="single" w:sz="18" w:space="0" w:color="auto"/>
            </w:tcBorders>
          </w:tcPr>
          <w:p w:rsidR="001949B4" w:rsidRDefault="001949B4" w:rsidP="000A0EEC">
            <w:pPr>
              <w:pStyle w:val="En-tte"/>
              <w:tabs>
                <w:tab w:val="clear" w:pos="4536"/>
                <w:tab w:val="clear" w:pos="9072"/>
              </w:tabs>
            </w:pPr>
          </w:p>
        </w:tc>
        <w:tc>
          <w:tcPr>
            <w:tcW w:w="228" w:type="dxa"/>
            <w:tcBorders>
              <w:top w:val="single" w:sz="18" w:space="0" w:color="auto"/>
              <w:left w:val="single" w:sz="18" w:space="0" w:color="auto"/>
            </w:tcBorders>
          </w:tcPr>
          <w:p w:rsidR="001949B4" w:rsidRDefault="001949B4" w:rsidP="000A0EEC">
            <w:pPr>
              <w:pStyle w:val="En-tte"/>
              <w:tabs>
                <w:tab w:val="clear" w:pos="4536"/>
                <w:tab w:val="clear" w:pos="9072"/>
              </w:tabs>
            </w:pPr>
          </w:p>
        </w:tc>
        <w:tc>
          <w:tcPr>
            <w:tcW w:w="228" w:type="dxa"/>
            <w:tcBorders>
              <w:top w:val="single" w:sz="18" w:space="0" w:color="auto"/>
              <w:right w:val="single" w:sz="18" w:space="0" w:color="auto"/>
            </w:tcBorders>
          </w:tcPr>
          <w:p w:rsidR="001949B4" w:rsidRDefault="001949B4" w:rsidP="000A0EEC">
            <w:pPr>
              <w:pStyle w:val="En-tte"/>
              <w:tabs>
                <w:tab w:val="clear" w:pos="4536"/>
                <w:tab w:val="clear" w:pos="9072"/>
              </w:tabs>
            </w:pPr>
          </w:p>
        </w:tc>
        <w:tc>
          <w:tcPr>
            <w:tcW w:w="228" w:type="dxa"/>
            <w:tcBorders>
              <w:left w:val="single" w:sz="18" w:space="0" w:color="auto"/>
            </w:tcBorders>
          </w:tcPr>
          <w:p w:rsidR="001949B4" w:rsidRDefault="001949B4" w:rsidP="000A0EEC">
            <w:pPr>
              <w:pStyle w:val="En-tte"/>
              <w:tabs>
                <w:tab w:val="clear" w:pos="4536"/>
                <w:tab w:val="clear" w:pos="9072"/>
              </w:tabs>
            </w:pPr>
          </w:p>
        </w:tc>
        <w:tc>
          <w:tcPr>
            <w:tcW w:w="228" w:type="dxa"/>
            <w:tcBorders>
              <w:right w:val="single" w:sz="18" w:space="0" w:color="auto"/>
            </w:tcBorders>
          </w:tcPr>
          <w:p w:rsidR="001949B4" w:rsidRDefault="001949B4" w:rsidP="000A0EEC">
            <w:pPr>
              <w:pStyle w:val="En-tte"/>
              <w:tabs>
                <w:tab w:val="clear" w:pos="4536"/>
                <w:tab w:val="clear" w:pos="9072"/>
              </w:tabs>
            </w:pPr>
          </w:p>
        </w:tc>
        <w:tc>
          <w:tcPr>
            <w:tcW w:w="228" w:type="dxa"/>
            <w:tcBorders>
              <w:top w:val="single" w:sz="18" w:space="0" w:color="auto"/>
              <w:left w:val="single" w:sz="18" w:space="0" w:color="auto"/>
            </w:tcBorders>
          </w:tcPr>
          <w:p w:rsidR="001949B4" w:rsidRDefault="001949B4" w:rsidP="000A0EEC">
            <w:pPr>
              <w:pStyle w:val="En-tte"/>
              <w:tabs>
                <w:tab w:val="clear" w:pos="4536"/>
                <w:tab w:val="clear" w:pos="9072"/>
              </w:tabs>
            </w:pPr>
          </w:p>
        </w:tc>
        <w:tc>
          <w:tcPr>
            <w:tcW w:w="228" w:type="dxa"/>
            <w:tcBorders>
              <w:top w:val="single" w:sz="18" w:space="0" w:color="auto"/>
            </w:tcBorders>
          </w:tcPr>
          <w:p w:rsidR="001949B4" w:rsidRDefault="001949B4" w:rsidP="000A0EEC">
            <w:pPr>
              <w:pStyle w:val="En-tte"/>
              <w:tabs>
                <w:tab w:val="clear" w:pos="4536"/>
                <w:tab w:val="clear" w:pos="9072"/>
              </w:tabs>
            </w:pPr>
          </w:p>
        </w:tc>
        <w:tc>
          <w:tcPr>
            <w:tcW w:w="228" w:type="dxa"/>
            <w:tcBorders>
              <w:top w:val="single" w:sz="18" w:space="0" w:color="auto"/>
            </w:tcBorders>
          </w:tcPr>
          <w:p w:rsidR="001949B4" w:rsidRDefault="001949B4" w:rsidP="000A0EEC">
            <w:pPr>
              <w:pStyle w:val="En-tte"/>
              <w:tabs>
                <w:tab w:val="clear" w:pos="4536"/>
                <w:tab w:val="clear" w:pos="9072"/>
              </w:tabs>
            </w:pPr>
          </w:p>
        </w:tc>
        <w:tc>
          <w:tcPr>
            <w:tcW w:w="228" w:type="dxa"/>
            <w:tcBorders>
              <w:top w:val="single" w:sz="18" w:space="0" w:color="auto"/>
              <w:right w:val="single" w:sz="18" w:space="0" w:color="auto"/>
            </w:tcBorders>
          </w:tcPr>
          <w:p w:rsidR="001949B4" w:rsidRDefault="001949B4" w:rsidP="000A0EEC">
            <w:pPr>
              <w:pStyle w:val="En-tte"/>
              <w:tabs>
                <w:tab w:val="clear" w:pos="4536"/>
                <w:tab w:val="clear" w:pos="9072"/>
              </w:tabs>
            </w:pPr>
          </w:p>
        </w:tc>
        <w:tc>
          <w:tcPr>
            <w:tcW w:w="228" w:type="dxa"/>
            <w:tcBorders>
              <w:left w:val="single" w:sz="18" w:space="0" w:color="auto"/>
            </w:tcBorders>
          </w:tcPr>
          <w:p w:rsidR="001949B4" w:rsidRDefault="001949B4" w:rsidP="000A0EEC">
            <w:pPr>
              <w:pStyle w:val="En-tte"/>
              <w:tabs>
                <w:tab w:val="clear" w:pos="4536"/>
                <w:tab w:val="clear" w:pos="9072"/>
              </w:tabs>
            </w:pPr>
          </w:p>
        </w:tc>
        <w:tc>
          <w:tcPr>
            <w:tcW w:w="228" w:type="dxa"/>
            <w:tcBorders>
              <w:right w:val="single" w:sz="18" w:space="0" w:color="auto"/>
            </w:tcBorders>
          </w:tcPr>
          <w:p w:rsidR="001949B4" w:rsidRDefault="001949B4" w:rsidP="000A0EEC">
            <w:pPr>
              <w:pStyle w:val="En-tte"/>
              <w:tabs>
                <w:tab w:val="clear" w:pos="4536"/>
                <w:tab w:val="clear" w:pos="9072"/>
              </w:tabs>
            </w:pPr>
          </w:p>
        </w:tc>
        <w:tc>
          <w:tcPr>
            <w:tcW w:w="228" w:type="dxa"/>
            <w:tcBorders>
              <w:top w:val="single" w:sz="18" w:space="0" w:color="auto"/>
              <w:left w:val="single" w:sz="18" w:space="0" w:color="auto"/>
            </w:tcBorders>
          </w:tcPr>
          <w:p w:rsidR="001949B4" w:rsidRDefault="001949B4" w:rsidP="000A0EEC">
            <w:pPr>
              <w:pStyle w:val="En-tte"/>
              <w:tabs>
                <w:tab w:val="clear" w:pos="4536"/>
                <w:tab w:val="clear" w:pos="9072"/>
              </w:tabs>
            </w:pPr>
          </w:p>
        </w:tc>
        <w:tc>
          <w:tcPr>
            <w:tcW w:w="228" w:type="dxa"/>
            <w:tcBorders>
              <w:top w:val="single" w:sz="18" w:space="0" w:color="auto"/>
            </w:tcBorders>
          </w:tcPr>
          <w:p w:rsidR="001949B4" w:rsidRDefault="001949B4" w:rsidP="000A0EEC">
            <w:pPr>
              <w:pStyle w:val="En-tte"/>
              <w:tabs>
                <w:tab w:val="clear" w:pos="4536"/>
                <w:tab w:val="clear" w:pos="9072"/>
              </w:tabs>
            </w:pPr>
          </w:p>
        </w:tc>
        <w:tc>
          <w:tcPr>
            <w:tcW w:w="228" w:type="dxa"/>
          </w:tcPr>
          <w:p w:rsidR="001949B4" w:rsidRDefault="001949B4" w:rsidP="000A0EEC">
            <w:pPr>
              <w:pStyle w:val="En-tte"/>
              <w:tabs>
                <w:tab w:val="clear" w:pos="4536"/>
                <w:tab w:val="clear" w:pos="9072"/>
              </w:tabs>
            </w:pPr>
          </w:p>
        </w:tc>
        <w:tc>
          <w:tcPr>
            <w:tcW w:w="228" w:type="dxa"/>
          </w:tcPr>
          <w:p w:rsidR="001949B4" w:rsidRDefault="001949B4" w:rsidP="000A0EEC">
            <w:pPr>
              <w:pStyle w:val="En-tte"/>
              <w:tabs>
                <w:tab w:val="clear" w:pos="4536"/>
                <w:tab w:val="clear" w:pos="9072"/>
              </w:tabs>
            </w:pPr>
          </w:p>
        </w:tc>
        <w:tc>
          <w:tcPr>
            <w:tcW w:w="834" w:type="dxa"/>
          </w:tcPr>
          <w:p w:rsidR="001949B4" w:rsidRDefault="001949B4" w:rsidP="000A0EEC">
            <w:pPr>
              <w:pStyle w:val="En-tte"/>
              <w:tabs>
                <w:tab w:val="clear" w:pos="4536"/>
                <w:tab w:val="clear" w:pos="9072"/>
              </w:tabs>
            </w:pPr>
          </w:p>
        </w:tc>
      </w:tr>
      <w:tr w:rsidR="001949B4" w:rsidTr="000A0EEC">
        <w:tblPrEx>
          <w:tblCellMar>
            <w:top w:w="0" w:type="dxa"/>
            <w:bottom w:w="0" w:type="dxa"/>
          </w:tblCellMar>
        </w:tblPrEx>
        <w:trPr>
          <w:trHeight w:val="252"/>
        </w:trPr>
        <w:tc>
          <w:tcPr>
            <w:tcW w:w="228" w:type="dxa"/>
            <w:tcBorders>
              <w:bottom w:val="single" w:sz="18" w:space="0" w:color="auto"/>
            </w:tcBorders>
          </w:tcPr>
          <w:p w:rsidR="001949B4" w:rsidRDefault="001949B4" w:rsidP="000A0EEC">
            <w:pPr>
              <w:pStyle w:val="En-tte"/>
              <w:tabs>
                <w:tab w:val="clear" w:pos="4536"/>
                <w:tab w:val="clear" w:pos="9072"/>
              </w:tabs>
            </w:pPr>
          </w:p>
        </w:tc>
        <w:tc>
          <w:tcPr>
            <w:tcW w:w="228" w:type="dxa"/>
            <w:tcBorders>
              <w:bottom w:val="single" w:sz="18" w:space="0" w:color="auto"/>
            </w:tcBorders>
          </w:tcPr>
          <w:p w:rsidR="001949B4" w:rsidRDefault="001949B4" w:rsidP="000A0EEC">
            <w:pPr>
              <w:pStyle w:val="En-tte"/>
              <w:tabs>
                <w:tab w:val="clear" w:pos="4536"/>
                <w:tab w:val="clear" w:pos="9072"/>
              </w:tabs>
            </w:pPr>
          </w:p>
        </w:tc>
        <w:tc>
          <w:tcPr>
            <w:tcW w:w="228" w:type="dxa"/>
            <w:tcBorders>
              <w:bottom w:val="single" w:sz="18" w:space="0" w:color="auto"/>
            </w:tcBorders>
          </w:tcPr>
          <w:p w:rsidR="001949B4" w:rsidRDefault="001949B4" w:rsidP="000A0EEC">
            <w:pPr>
              <w:pStyle w:val="En-tte"/>
              <w:tabs>
                <w:tab w:val="clear" w:pos="4536"/>
                <w:tab w:val="clear" w:pos="9072"/>
              </w:tabs>
            </w:pPr>
          </w:p>
        </w:tc>
        <w:tc>
          <w:tcPr>
            <w:tcW w:w="228" w:type="dxa"/>
            <w:tcBorders>
              <w:bottom w:val="single" w:sz="18" w:space="0" w:color="auto"/>
              <w:right w:val="single" w:sz="18" w:space="0" w:color="auto"/>
            </w:tcBorders>
          </w:tcPr>
          <w:p w:rsidR="001949B4" w:rsidRDefault="001949B4" w:rsidP="000A0EEC">
            <w:pPr>
              <w:pStyle w:val="En-tte"/>
              <w:tabs>
                <w:tab w:val="clear" w:pos="4536"/>
                <w:tab w:val="clear" w:pos="9072"/>
              </w:tabs>
            </w:pPr>
          </w:p>
        </w:tc>
        <w:tc>
          <w:tcPr>
            <w:tcW w:w="228" w:type="dxa"/>
            <w:tcBorders>
              <w:left w:val="single" w:sz="18" w:space="0" w:color="auto"/>
            </w:tcBorders>
          </w:tcPr>
          <w:p w:rsidR="001949B4" w:rsidRDefault="001949B4" w:rsidP="000A0EEC">
            <w:pPr>
              <w:pStyle w:val="En-tte"/>
              <w:tabs>
                <w:tab w:val="clear" w:pos="4536"/>
                <w:tab w:val="clear" w:pos="9072"/>
              </w:tabs>
            </w:pPr>
          </w:p>
        </w:tc>
        <w:tc>
          <w:tcPr>
            <w:tcW w:w="228" w:type="dxa"/>
            <w:tcBorders>
              <w:right w:val="single" w:sz="18" w:space="0" w:color="auto"/>
            </w:tcBorders>
          </w:tcPr>
          <w:p w:rsidR="001949B4" w:rsidRDefault="001949B4" w:rsidP="000A0EEC">
            <w:pPr>
              <w:pStyle w:val="En-tte"/>
              <w:tabs>
                <w:tab w:val="clear" w:pos="4536"/>
                <w:tab w:val="clear" w:pos="9072"/>
              </w:tabs>
            </w:pPr>
          </w:p>
        </w:tc>
        <w:tc>
          <w:tcPr>
            <w:tcW w:w="228" w:type="dxa"/>
            <w:tcBorders>
              <w:left w:val="single" w:sz="18" w:space="0" w:color="auto"/>
              <w:bottom w:val="single" w:sz="18" w:space="0" w:color="auto"/>
            </w:tcBorders>
          </w:tcPr>
          <w:p w:rsidR="001949B4" w:rsidRDefault="001949B4" w:rsidP="000A0EEC">
            <w:pPr>
              <w:pStyle w:val="En-tte"/>
              <w:tabs>
                <w:tab w:val="clear" w:pos="4536"/>
                <w:tab w:val="clear" w:pos="9072"/>
              </w:tabs>
            </w:pPr>
          </w:p>
        </w:tc>
        <w:tc>
          <w:tcPr>
            <w:tcW w:w="228" w:type="dxa"/>
            <w:tcBorders>
              <w:bottom w:val="single" w:sz="18" w:space="0" w:color="auto"/>
              <w:right w:val="single" w:sz="18" w:space="0" w:color="auto"/>
            </w:tcBorders>
          </w:tcPr>
          <w:p w:rsidR="001949B4" w:rsidRDefault="001949B4" w:rsidP="000A0EEC">
            <w:pPr>
              <w:pStyle w:val="En-tte"/>
              <w:tabs>
                <w:tab w:val="clear" w:pos="4536"/>
                <w:tab w:val="clear" w:pos="9072"/>
              </w:tabs>
            </w:pPr>
          </w:p>
        </w:tc>
        <w:tc>
          <w:tcPr>
            <w:tcW w:w="228" w:type="dxa"/>
            <w:tcBorders>
              <w:left w:val="single" w:sz="18" w:space="0" w:color="auto"/>
            </w:tcBorders>
          </w:tcPr>
          <w:p w:rsidR="001949B4" w:rsidRDefault="001949B4" w:rsidP="000A0EEC">
            <w:pPr>
              <w:pStyle w:val="En-tte"/>
              <w:tabs>
                <w:tab w:val="clear" w:pos="4536"/>
                <w:tab w:val="clear" w:pos="9072"/>
              </w:tabs>
            </w:pPr>
          </w:p>
        </w:tc>
        <w:tc>
          <w:tcPr>
            <w:tcW w:w="228" w:type="dxa"/>
          </w:tcPr>
          <w:p w:rsidR="001949B4" w:rsidRDefault="001949B4" w:rsidP="000A0EEC">
            <w:pPr>
              <w:pStyle w:val="En-tte"/>
              <w:tabs>
                <w:tab w:val="clear" w:pos="4536"/>
                <w:tab w:val="clear" w:pos="9072"/>
              </w:tabs>
            </w:pPr>
          </w:p>
        </w:tc>
        <w:tc>
          <w:tcPr>
            <w:tcW w:w="228" w:type="dxa"/>
          </w:tcPr>
          <w:p w:rsidR="001949B4" w:rsidRDefault="001949B4" w:rsidP="000A0EEC">
            <w:pPr>
              <w:pStyle w:val="En-tte"/>
              <w:tabs>
                <w:tab w:val="clear" w:pos="4536"/>
                <w:tab w:val="clear" w:pos="9072"/>
              </w:tabs>
            </w:pPr>
          </w:p>
        </w:tc>
        <w:tc>
          <w:tcPr>
            <w:tcW w:w="228" w:type="dxa"/>
            <w:tcBorders>
              <w:right w:val="single" w:sz="18" w:space="0" w:color="auto"/>
            </w:tcBorders>
          </w:tcPr>
          <w:p w:rsidR="001949B4" w:rsidRDefault="001949B4" w:rsidP="000A0EEC">
            <w:pPr>
              <w:pStyle w:val="En-tte"/>
              <w:tabs>
                <w:tab w:val="clear" w:pos="4536"/>
                <w:tab w:val="clear" w:pos="9072"/>
              </w:tabs>
            </w:pPr>
          </w:p>
        </w:tc>
        <w:tc>
          <w:tcPr>
            <w:tcW w:w="228" w:type="dxa"/>
            <w:tcBorders>
              <w:left w:val="single" w:sz="18" w:space="0" w:color="auto"/>
              <w:bottom w:val="single" w:sz="18" w:space="0" w:color="auto"/>
            </w:tcBorders>
          </w:tcPr>
          <w:p w:rsidR="001949B4" w:rsidRDefault="001949B4" w:rsidP="000A0EEC">
            <w:pPr>
              <w:pStyle w:val="En-tte"/>
              <w:tabs>
                <w:tab w:val="clear" w:pos="4536"/>
                <w:tab w:val="clear" w:pos="9072"/>
              </w:tabs>
            </w:pPr>
          </w:p>
        </w:tc>
        <w:tc>
          <w:tcPr>
            <w:tcW w:w="228" w:type="dxa"/>
            <w:tcBorders>
              <w:bottom w:val="single" w:sz="18" w:space="0" w:color="auto"/>
              <w:right w:val="single" w:sz="18" w:space="0" w:color="auto"/>
            </w:tcBorders>
          </w:tcPr>
          <w:p w:rsidR="001949B4" w:rsidRDefault="001949B4" w:rsidP="000A0EEC">
            <w:pPr>
              <w:pStyle w:val="En-tte"/>
              <w:tabs>
                <w:tab w:val="clear" w:pos="4536"/>
                <w:tab w:val="clear" w:pos="9072"/>
              </w:tabs>
            </w:pPr>
          </w:p>
        </w:tc>
        <w:tc>
          <w:tcPr>
            <w:tcW w:w="228" w:type="dxa"/>
            <w:tcBorders>
              <w:left w:val="single" w:sz="18" w:space="0" w:color="auto"/>
            </w:tcBorders>
          </w:tcPr>
          <w:p w:rsidR="001949B4" w:rsidRDefault="001949B4" w:rsidP="000A0EEC">
            <w:pPr>
              <w:pStyle w:val="En-tte"/>
              <w:tabs>
                <w:tab w:val="clear" w:pos="4536"/>
                <w:tab w:val="clear" w:pos="9072"/>
              </w:tabs>
            </w:pPr>
          </w:p>
        </w:tc>
        <w:tc>
          <w:tcPr>
            <w:tcW w:w="228" w:type="dxa"/>
          </w:tcPr>
          <w:p w:rsidR="001949B4" w:rsidRDefault="001949B4" w:rsidP="000A0EEC">
            <w:pPr>
              <w:pStyle w:val="En-tte"/>
              <w:tabs>
                <w:tab w:val="clear" w:pos="4536"/>
                <w:tab w:val="clear" w:pos="9072"/>
              </w:tabs>
            </w:pPr>
          </w:p>
        </w:tc>
        <w:tc>
          <w:tcPr>
            <w:tcW w:w="228" w:type="dxa"/>
          </w:tcPr>
          <w:p w:rsidR="001949B4" w:rsidRDefault="001949B4" w:rsidP="000A0EEC">
            <w:pPr>
              <w:pStyle w:val="En-tte"/>
              <w:tabs>
                <w:tab w:val="clear" w:pos="4536"/>
                <w:tab w:val="clear" w:pos="9072"/>
              </w:tabs>
            </w:pPr>
          </w:p>
        </w:tc>
        <w:tc>
          <w:tcPr>
            <w:tcW w:w="228" w:type="dxa"/>
          </w:tcPr>
          <w:p w:rsidR="001949B4" w:rsidRDefault="001949B4" w:rsidP="000A0EEC">
            <w:pPr>
              <w:pStyle w:val="En-tte"/>
              <w:tabs>
                <w:tab w:val="clear" w:pos="4536"/>
                <w:tab w:val="clear" w:pos="9072"/>
              </w:tabs>
            </w:pPr>
          </w:p>
        </w:tc>
        <w:tc>
          <w:tcPr>
            <w:tcW w:w="834" w:type="dxa"/>
          </w:tcPr>
          <w:p w:rsidR="001949B4" w:rsidRDefault="001949B4" w:rsidP="000A0EEC">
            <w:pPr>
              <w:pStyle w:val="En-tte"/>
              <w:tabs>
                <w:tab w:val="clear" w:pos="4536"/>
                <w:tab w:val="clear" w:pos="9072"/>
              </w:tabs>
            </w:pPr>
          </w:p>
        </w:tc>
      </w:tr>
      <w:tr w:rsidR="001949B4" w:rsidTr="000A0EEC">
        <w:tblPrEx>
          <w:tblCellMar>
            <w:top w:w="0" w:type="dxa"/>
            <w:bottom w:w="0" w:type="dxa"/>
          </w:tblCellMar>
        </w:tblPrEx>
        <w:trPr>
          <w:trHeight w:val="252"/>
        </w:trPr>
        <w:tc>
          <w:tcPr>
            <w:tcW w:w="228" w:type="dxa"/>
            <w:tcBorders>
              <w:top w:val="single" w:sz="18" w:space="0" w:color="auto"/>
            </w:tcBorders>
          </w:tcPr>
          <w:p w:rsidR="001949B4" w:rsidRDefault="001949B4" w:rsidP="000A0EEC">
            <w:pPr>
              <w:pStyle w:val="En-tte"/>
              <w:tabs>
                <w:tab w:val="clear" w:pos="4536"/>
                <w:tab w:val="clear" w:pos="9072"/>
              </w:tabs>
            </w:pPr>
          </w:p>
        </w:tc>
        <w:tc>
          <w:tcPr>
            <w:tcW w:w="228" w:type="dxa"/>
            <w:tcBorders>
              <w:top w:val="single" w:sz="18" w:space="0" w:color="auto"/>
            </w:tcBorders>
          </w:tcPr>
          <w:p w:rsidR="001949B4" w:rsidRDefault="001949B4" w:rsidP="000A0EEC">
            <w:pPr>
              <w:pStyle w:val="En-tte"/>
              <w:tabs>
                <w:tab w:val="clear" w:pos="4536"/>
                <w:tab w:val="clear" w:pos="9072"/>
              </w:tabs>
            </w:pPr>
          </w:p>
        </w:tc>
        <w:tc>
          <w:tcPr>
            <w:tcW w:w="228" w:type="dxa"/>
            <w:tcBorders>
              <w:top w:val="single" w:sz="18" w:space="0" w:color="auto"/>
            </w:tcBorders>
          </w:tcPr>
          <w:p w:rsidR="001949B4" w:rsidRDefault="001949B4" w:rsidP="000A0EEC">
            <w:pPr>
              <w:pStyle w:val="En-tte"/>
              <w:tabs>
                <w:tab w:val="clear" w:pos="4536"/>
                <w:tab w:val="clear" w:pos="9072"/>
              </w:tabs>
            </w:pPr>
          </w:p>
        </w:tc>
        <w:tc>
          <w:tcPr>
            <w:tcW w:w="228" w:type="dxa"/>
            <w:tcBorders>
              <w:top w:val="single" w:sz="18" w:space="0" w:color="auto"/>
            </w:tcBorders>
          </w:tcPr>
          <w:p w:rsidR="001949B4" w:rsidRDefault="001949B4" w:rsidP="000A0EEC">
            <w:pPr>
              <w:pStyle w:val="En-tte"/>
              <w:tabs>
                <w:tab w:val="clear" w:pos="4536"/>
                <w:tab w:val="clear" w:pos="9072"/>
              </w:tabs>
            </w:pPr>
          </w:p>
        </w:tc>
        <w:tc>
          <w:tcPr>
            <w:tcW w:w="228" w:type="dxa"/>
          </w:tcPr>
          <w:p w:rsidR="001949B4" w:rsidRDefault="001949B4" w:rsidP="000A0EEC">
            <w:pPr>
              <w:pStyle w:val="En-tte"/>
              <w:tabs>
                <w:tab w:val="clear" w:pos="4536"/>
                <w:tab w:val="clear" w:pos="9072"/>
              </w:tabs>
            </w:pPr>
          </w:p>
        </w:tc>
        <w:tc>
          <w:tcPr>
            <w:tcW w:w="228" w:type="dxa"/>
          </w:tcPr>
          <w:p w:rsidR="001949B4" w:rsidRDefault="001949B4" w:rsidP="000A0EEC">
            <w:pPr>
              <w:pStyle w:val="En-tte"/>
              <w:tabs>
                <w:tab w:val="clear" w:pos="4536"/>
                <w:tab w:val="clear" w:pos="9072"/>
              </w:tabs>
            </w:pPr>
          </w:p>
        </w:tc>
        <w:tc>
          <w:tcPr>
            <w:tcW w:w="228" w:type="dxa"/>
            <w:tcBorders>
              <w:top w:val="single" w:sz="18" w:space="0" w:color="auto"/>
            </w:tcBorders>
          </w:tcPr>
          <w:p w:rsidR="001949B4" w:rsidRDefault="001949B4" w:rsidP="000A0EEC">
            <w:pPr>
              <w:pStyle w:val="En-tte"/>
              <w:tabs>
                <w:tab w:val="clear" w:pos="4536"/>
                <w:tab w:val="clear" w:pos="9072"/>
              </w:tabs>
            </w:pPr>
          </w:p>
        </w:tc>
        <w:tc>
          <w:tcPr>
            <w:tcW w:w="228" w:type="dxa"/>
            <w:tcBorders>
              <w:top w:val="single" w:sz="18" w:space="0" w:color="auto"/>
            </w:tcBorders>
          </w:tcPr>
          <w:p w:rsidR="001949B4" w:rsidRDefault="001949B4" w:rsidP="000A0EEC">
            <w:pPr>
              <w:pStyle w:val="En-tte"/>
              <w:tabs>
                <w:tab w:val="clear" w:pos="4536"/>
                <w:tab w:val="clear" w:pos="9072"/>
              </w:tabs>
            </w:pPr>
          </w:p>
        </w:tc>
        <w:tc>
          <w:tcPr>
            <w:tcW w:w="228" w:type="dxa"/>
          </w:tcPr>
          <w:p w:rsidR="001949B4" w:rsidRDefault="001949B4" w:rsidP="000A0EEC">
            <w:pPr>
              <w:pStyle w:val="En-tte"/>
              <w:tabs>
                <w:tab w:val="clear" w:pos="4536"/>
                <w:tab w:val="clear" w:pos="9072"/>
              </w:tabs>
            </w:pPr>
          </w:p>
        </w:tc>
        <w:tc>
          <w:tcPr>
            <w:tcW w:w="228" w:type="dxa"/>
          </w:tcPr>
          <w:p w:rsidR="001949B4" w:rsidRDefault="001949B4" w:rsidP="000A0EEC">
            <w:pPr>
              <w:pStyle w:val="En-tte"/>
              <w:tabs>
                <w:tab w:val="clear" w:pos="4536"/>
                <w:tab w:val="clear" w:pos="9072"/>
              </w:tabs>
            </w:pPr>
          </w:p>
        </w:tc>
        <w:tc>
          <w:tcPr>
            <w:tcW w:w="228" w:type="dxa"/>
          </w:tcPr>
          <w:p w:rsidR="001949B4" w:rsidRDefault="001949B4" w:rsidP="000A0EEC">
            <w:pPr>
              <w:pStyle w:val="En-tte"/>
              <w:tabs>
                <w:tab w:val="clear" w:pos="4536"/>
                <w:tab w:val="clear" w:pos="9072"/>
              </w:tabs>
            </w:pPr>
          </w:p>
        </w:tc>
        <w:tc>
          <w:tcPr>
            <w:tcW w:w="228" w:type="dxa"/>
          </w:tcPr>
          <w:p w:rsidR="001949B4" w:rsidRDefault="001949B4" w:rsidP="000A0EEC">
            <w:pPr>
              <w:pStyle w:val="En-tte"/>
              <w:tabs>
                <w:tab w:val="clear" w:pos="4536"/>
                <w:tab w:val="clear" w:pos="9072"/>
              </w:tabs>
            </w:pPr>
          </w:p>
        </w:tc>
        <w:tc>
          <w:tcPr>
            <w:tcW w:w="228" w:type="dxa"/>
            <w:tcBorders>
              <w:top w:val="single" w:sz="18" w:space="0" w:color="auto"/>
            </w:tcBorders>
          </w:tcPr>
          <w:p w:rsidR="001949B4" w:rsidRDefault="001949B4" w:rsidP="000A0EEC">
            <w:pPr>
              <w:pStyle w:val="En-tte"/>
              <w:tabs>
                <w:tab w:val="clear" w:pos="4536"/>
                <w:tab w:val="clear" w:pos="9072"/>
              </w:tabs>
            </w:pPr>
          </w:p>
        </w:tc>
        <w:tc>
          <w:tcPr>
            <w:tcW w:w="228" w:type="dxa"/>
            <w:tcBorders>
              <w:top w:val="single" w:sz="18" w:space="0" w:color="auto"/>
            </w:tcBorders>
          </w:tcPr>
          <w:p w:rsidR="001949B4" w:rsidRDefault="001949B4" w:rsidP="000A0EEC">
            <w:pPr>
              <w:pStyle w:val="En-tte"/>
              <w:tabs>
                <w:tab w:val="clear" w:pos="4536"/>
                <w:tab w:val="clear" w:pos="9072"/>
              </w:tabs>
            </w:pPr>
          </w:p>
        </w:tc>
        <w:tc>
          <w:tcPr>
            <w:tcW w:w="228" w:type="dxa"/>
          </w:tcPr>
          <w:p w:rsidR="001949B4" w:rsidRDefault="001949B4" w:rsidP="000A0EEC">
            <w:pPr>
              <w:pStyle w:val="En-tte"/>
              <w:tabs>
                <w:tab w:val="clear" w:pos="4536"/>
                <w:tab w:val="clear" w:pos="9072"/>
              </w:tabs>
            </w:pPr>
          </w:p>
        </w:tc>
        <w:tc>
          <w:tcPr>
            <w:tcW w:w="228" w:type="dxa"/>
          </w:tcPr>
          <w:p w:rsidR="001949B4" w:rsidRDefault="001949B4" w:rsidP="000A0EEC">
            <w:pPr>
              <w:pStyle w:val="En-tte"/>
              <w:tabs>
                <w:tab w:val="clear" w:pos="4536"/>
                <w:tab w:val="clear" w:pos="9072"/>
              </w:tabs>
            </w:pPr>
          </w:p>
        </w:tc>
        <w:tc>
          <w:tcPr>
            <w:tcW w:w="228" w:type="dxa"/>
          </w:tcPr>
          <w:p w:rsidR="001949B4" w:rsidRDefault="001949B4" w:rsidP="000A0EEC">
            <w:pPr>
              <w:pStyle w:val="En-tte"/>
              <w:tabs>
                <w:tab w:val="clear" w:pos="4536"/>
                <w:tab w:val="clear" w:pos="9072"/>
              </w:tabs>
            </w:pPr>
          </w:p>
        </w:tc>
        <w:tc>
          <w:tcPr>
            <w:tcW w:w="228" w:type="dxa"/>
          </w:tcPr>
          <w:p w:rsidR="001949B4" w:rsidRDefault="001949B4" w:rsidP="000A0EEC">
            <w:pPr>
              <w:pStyle w:val="En-tte"/>
              <w:tabs>
                <w:tab w:val="clear" w:pos="4536"/>
                <w:tab w:val="clear" w:pos="9072"/>
              </w:tabs>
            </w:pPr>
          </w:p>
        </w:tc>
        <w:tc>
          <w:tcPr>
            <w:tcW w:w="834" w:type="dxa"/>
          </w:tcPr>
          <w:p w:rsidR="001949B4" w:rsidRDefault="001949B4" w:rsidP="000A0EEC">
            <w:pPr>
              <w:pStyle w:val="En-tte"/>
              <w:tabs>
                <w:tab w:val="clear" w:pos="4536"/>
                <w:tab w:val="clear" w:pos="9072"/>
              </w:tabs>
            </w:pPr>
          </w:p>
        </w:tc>
      </w:tr>
      <w:tr w:rsidR="001949B4" w:rsidTr="000A0EEC">
        <w:tblPrEx>
          <w:tblCellMar>
            <w:top w:w="0" w:type="dxa"/>
            <w:bottom w:w="0" w:type="dxa"/>
          </w:tblCellMar>
        </w:tblPrEx>
        <w:trPr>
          <w:trHeight w:val="252"/>
        </w:trPr>
        <w:tc>
          <w:tcPr>
            <w:tcW w:w="228" w:type="dxa"/>
          </w:tcPr>
          <w:p w:rsidR="001949B4" w:rsidRDefault="001949B4" w:rsidP="000A0EEC">
            <w:pPr>
              <w:pStyle w:val="En-tte"/>
              <w:tabs>
                <w:tab w:val="clear" w:pos="4536"/>
                <w:tab w:val="clear" w:pos="9072"/>
              </w:tabs>
            </w:pPr>
          </w:p>
        </w:tc>
        <w:tc>
          <w:tcPr>
            <w:tcW w:w="228" w:type="dxa"/>
          </w:tcPr>
          <w:p w:rsidR="001949B4" w:rsidRDefault="001949B4" w:rsidP="000A0EEC">
            <w:pPr>
              <w:pStyle w:val="En-tte"/>
              <w:tabs>
                <w:tab w:val="clear" w:pos="4536"/>
                <w:tab w:val="clear" w:pos="9072"/>
              </w:tabs>
            </w:pPr>
          </w:p>
        </w:tc>
        <w:tc>
          <w:tcPr>
            <w:tcW w:w="228" w:type="dxa"/>
          </w:tcPr>
          <w:p w:rsidR="001949B4" w:rsidRDefault="001949B4" w:rsidP="000A0EEC">
            <w:pPr>
              <w:pStyle w:val="En-tte"/>
              <w:tabs>
                <w:tab w:val="clear" w:pos="4536"/>
                <w:tab w:val="clear" w:pos="9072"/>
              </w:tabs>
            </w:pPr>
          </w:p>
        </w:tc>
        <w:tc>
          <w:tcPr>
            <w:tcW w:w="228" w:type="dxa"/>
          </w:tcPr>
          <w:p w:rsidR="001949B4" w:rsidRDefault="001949B4" w:rsidP="000A0EEC">
            <w:pPr>
              <w:pStyle w:val="En-tte"/>
              <w:tabs>
                <w:tab w:val="clear" w:pos="4536"/>
                <w:tab w:val="clear" w:pos="9072"/>
              </w:tabs>
            </w:pPr>
          </w:p>
        </w:tc>
        <w:tc>
          <w:tcPr>
            <w:tcW w:w="228" w:type="dxa"/>
          </w:tcPr>
          <w:p w:rsidR="001949B4" w:rsidRDefault="001949B4" w:rsidP="000A0EEC">
            <w:pPr>
              <w:pStyle w:val="En-tte"/>
              <w:tabs>
                <w:tab w:val="clear" w:pos="4536"/>
                <w:tab w:val="clear" w:pos="9072"/>
              </w:tabs>
            </w:pPr>
          </w:p>
        </w:tc>
        <w:tc>
          <w:tcPr>
            <w:tcW w:w="228" w:type="dxa"/>
          </w:tcPr>
          <w:p w:rsidR="001949B4" w:rsidRDefault="001949B4" w:rsidP="000A0EEC">
            <w:pPr>
              <w:pStyle w:val="En-tte"/>
              <w:tabs>
                <w:tab w:val="clear" w:pos="4536"/>
                <w:tab w:val="clear" w:pos="9072"/>
              </w:tabs>
            </w:pPr>
          </w:p>
        </w:tc>
        <w:tc>
          <w:tcPr>
            <w:tcW w:w="228" w:type="dxa"/>
          </w:tcPr>
          <w:p w:rsidR="001949B4" w:rsidRDefault="001949B4" w:rsidP="000A0EEC">
            <w:pPr>
              <w:pStyle w:val="En-tte"/>
              <w:tabs>
                <w:tab w:val="clear" w:pos="4536"/>
                <w:tab w:val="clear" w:pos="9072"/>
              </w:tabs>
            </w:pPr>
          </w:p>
        </w:tc>
        <w:tc>
          <w:tcPr>
            <w:tcW w:w="228" w:type="dxa"/>
          </w:tcPr>
          <w:p w:rsidR="001949B4" w:rsidRDefault="001949B4" w:rsidP="000A0EEC">
            <w:pPr>
              <w:pStyle w:val="En-tte"/>
              <w:tabs>
                <w:tab w:val="clear" w:pos="4536"/>
                <w:tab w:val="clear" w:pos="9072"/>
              </w:tabs>
            </w:pPr>
          </w:p>
        </w:tc>
        <w:tc>
          <w:tcPr>
            <w:tcW w:w="228" w:type="dxa"/>
          </w:tcPr>
          <w:p w:rsidR="001949B4" w:rsidRDefault="001949B4" w:rsidP="000A0EEC">
            <w:pPr>
              <w:pStyle w:val="En-tte"/>
              <w:tabs>
                <w:tab w:val="clear" w:pos="4536"/>
                <w:tab w:val="clear" w:pos="9072"/>
              </w:tabs>
            </w:pPr>
          </w:p>
        </w:tc>
        <w:tc>
          <w:tcPr>
            <w:tcW w:w="228" w:type="dxa"/>
          </w:tcPr>
          <w:p w:rsidR="001949B4" w:rsidRDefault="001949B4" w:rsidP="000A0EEC">
            <w:pPr>
              <w:pStyle w:val="En-tte"/>
              <w:tabs>
                <w:tab w:val="clear" w:pos="4536"/>
                <w:tab w:val="clear" w:pos="9072"/>
              </w:tabs>
            </w:pPr>
          </w:p>
        </w:tc>
        <w:tc>
          <w:tcPr>
            <w:tcW w:w="228" w:type="dxa"/>
          </w:tcPr>
          <w:p w:rsidR="001949B4" w:rsidRDefault="001949B4" w:rsidP="000A0EEC">
            <w:pPr>
              <w:pStyle w:val="En-tte"/>
              <w:tabs>
                <w:tab w:val="clear" w:pos="4536"/>
                <w:tab w:val="clear" w:pos="9072"/>
              </w:tabs>
            </w:pPr>
          </w:p>
        </w:tc>
        <w:tc>
          <w:tcPr>
            <w:tcW w:w="228" w:type="dxa"/>
          </w:tcPr>
          <w:p w:rsidR="001949B4" w:rsidRDefault="001949B4" w:rsidP="000A0EEC">
            <w:pPr>
              <w:pStyle w:val="En-tte"/>
              <w:tabs>
                <w:tab w:val="clear" w:pos="4536"/>
                <w:tab w:val="clear" w:pos="9072"/>
              </w:tabs>
            </w:pPr>
          </w:p>
        </w:tc>
        <w:tc>
          <w:tcPr>
            <w:tcW w:w="228" w:type="dxa"/>
          </w:tcPr>
          <w:p w:rsidR="001949B4" w:rsidRDefault="001949B4" w:rsidP="000A0EEC">
            <w:pPr>
              <w:pStyle w:val="En-tte"/>
              <w:tabs>
                <w:tab w:val="clear" w:pos="4536"/>
                <w:tab w:val="clear" w:pos="9072"/>
              </w:tabs>
            </w:pPr>
          </w:p>
        </w:tc>
        <w:tc>
          <w:tcPr>
            <w:tcW w:w="228" w:type="dxa"/>
          </w:tcPr>
          <w:p w:rsidR="001949B4" w:rsidRDefault="001949B4" w:rsidP="000A0EEC">
            <w:pPr>
              <w:pStyle w:val="En-tte"/>
              <w:tabs>
                <w:tab w:val="clear" w:pos="4536"/>
                <w:tab w:val="clear" w:pos="9072"/>
              </w:tabs>
            </w:pPr>
          </w:p>
        </w:tc>
        <w:tc>
          <w:tcPr>
            <w:tcW w:w="228" w:type="dxa"/>
          </w:tcPr>
          <w:p w:rsidR="001949B4" w:rsidRDefault="001949B4" w:rsidP="000A0EEC">
            <w:pPr>
              <w:pStyle w:val="En-tte"/>
              <w:tabs>
                <w:tab w:val="clear" w:pos="4536"/>
                <w:tab w:val="clear" w:pos="9072"/>
              </w:tabs>
            </w:pPr>
          </w:p>
        </w:tc>
        <w:tc>
          <w:tcPr>
            <w:tcW w:w="228" w:type="dxa"/>
          </w:tcPr>
          <w:p w:rsidR="001949B4" w:rsidRDefault="001949B4" w:rsidP="000A0EEC">
            <w:pPr>
              <w:pStyle w:val="En-tte"/>
              <w:tabs>
                <w:tab w:val="clear" w:pos="4536"/>
                <w:tab w:val="clear" w:pos="9072"/>
              </w:tabs>
            </w:pPr>
          </w:p>
        </w:tc>
        <w:tc>
          <w:tcPr>
            <w:tcW w:w="228" w:type="dxa"/>
          </w:tcPr>
          <w:p w:rsidR="001949B4" w:rsidRDefault="001949B4" w:rsidP="000A0EEC">
            <w:pPr>
              <w:pStyle w:val="En-tte"/>
              <w:tabs>
                <w:tab w:val="clear" w:pos="4536"/>
                <w:tab w:val="clear" w:pos="9072"/>
              </w:tabs>
            </w:pPr>
          </w:p>
        </w:tc>
        <w:tc>
          <w:tcPr>
            <w:tcW w:w="228" w:type="dxa"/>
          </w:tcPr>
          <w:p w:rsidR="001949B4" w:rsidRDefault="001949B4" w:rsidP="000A0EEC">
            <w:pPr>
              <w:pStyle w:val="En-tte"/>
              <w:tabs>
                <w:tab w:val="clear" w:pos="4536"/>
                <w:tab w:val="clear" w:pos="9072"/>
              </w:tabs>
            </w:pPr>
          </w:p>
        </w:tc>
        <w:tc>
          <w:tcPr>
            <w:tcW w:w="834" w:type="dxa"/>
          </w:tcPr>
          <w:p w:rsidR="001949B4" w:rsidRDefault="001949B4" w:rsidP="000A0EEC">
            <w:pPr>
              <w:pStyle w:val="En-tte"/>
              <w:tabs>
                <w:tab w:val="clear" w:pos="4536"/>
                <w:tab w:val="clear" w:pos="9072"/>
              </w:tabs>
            </w:pPr>
            <w:r>
              <w:t>Temps</w:t>
            </w:r>
          </w:p>
        </w:tc>
      </w:tr>
      <w:tr w:rsidR="001949B4" w:rsidTr="000A0EEC">
        <w:tblPrEx>
          <w:tblCellMar>
            <w:top w:w="0" w:type="dxa"/>
            <w:bottom w:w="0" w:type="dxa"/>
          </w:tblCellMar>
        </w:tblPrEx>
        <w:trPr>
          <w:trHeight w:val="252"/>
        </w:trPr>
        <w:tc>
          <w:tcPr>
            <w:tcW w:w="228" w:type="dxa"/>
          </w:tcPr>
          <w:p w:rsidR="001949B4" w:rsidRDefault="001949B4" w:rsidP="000A0EEC">
            <w:pPr>
              <w:pStyle w:val="En-tte"/>
              <w:tabs>
                <w:tab w:val="clear" w:pos="4536"/>
                <w:tab w:val="clear" w:pos="9072"/>
              </w:tabs>
            </w:pPr>
          </w:p>
        </w:tc>
        <w:tc>
          <w:tcPr>
            <w:tcW w:w="228" w:type="dxa"/>
          </w:tcPr>
          <w:p w:rsidR="001949B4" w:rsidRDefault="001949B4" w:rsidP="000A0EEC">
            <w:pPr>
              <w:pStyle w:val="En-tte"/>
              <w:tabs>
                <w:tab w:val="clear" w:pos="4536"/>
                <w:tab w:val="clear" w:pos="9072"/>
              </w:tabs>
            </w:pPr>
          </w:p>
        </w:tc>
        <w:tc>
          <w:tcPr>
            <w:tcW w:w="228" w:type="dxa"/>
          </w:tcPr>
          <w:p w:rsidR="001949B4" w:rsidRDefault="001949B4" w:rsidP="000A0EEC">
            <w:pPr>
              <w:pStyle w:val="En-tte"/>
              <w:tabs>
                <w:tab w:val="clear" w:pos="4536"/>
                <w:tab w:val="clear" w:pos="9072"/>
              </w:tabs>
            </w:pPr>
          </w:p>
        </w:tc>
        <w:tc>
          <w:tcPr>
            <w:tcW w:w="228" w:type="dxa"/>
          </w:tcPr>
          <w:p w:rsidR="001949B4" w:rsidRDefault="001949B4" w:rsidP="000A0EEC">
            <w:pPr>
              <w:pStyle w:val="En-tte"/>
              <w:tabs>
                <w:tab w:val="clear" w:pos="4536"/>
                <w:tab w:val="clear" w:pos="9072"/>
              </w:tabs>
            </w:pPr>
          </w:p>
        </w:tc>
        <w:tc>
          <w:tcPr>
            <w:tcW w:w="228" w:type="dxa"/>
          </w:tcPr>
          <w:p w:rsidR="001949B4" w:rsidRDefault="001949B4" w:rsidP="000A0EEC">
            <w:pPr>
              <w:pStyle w:val="En-tte"/>
              <w:tabs>
                <w:tab w:val="clear" w:pos="4536"/>
                <w:tab w:val="clear" w:pos="9072"/>
              </w:tabs>
            </w:pPr>
          </w:p>
        </w:tc>
        <w:tc>
          <w:tcPr>
            <w:tcW w:w="228" w:type="dxa"/>
          </w:tcPr>
          <w:p w:rsidR="001949B4" w:rsidRDefault="001949B4" w:rsidP="000A0EEC">
            <w:pPr>
              <w:pStyle w:val="En-tte"/>
              <w:tabs>
                <w:tab w:val="clear" w:pos="4536"/>
                <w:tab w:val="clear" w:pos="9072"/>
              </w:tabs>
            </w:pPr>
          </w:p>
        </w:tc>
        <w:tc>
          <w:tcPr>
            <w:tcW w:w="228" w:type="dxa"/>
          </w:tcPr>
          <w:p w:rsidR="001949B4" w:rsidRDefault="001949B4" w:rsidP="000A0EEC">
            <w:pPr>
              <w:pStyle w:val="En-tte"/>
              <w:tabs>
                <w:tab w:val="clear" w:pos="4536"/>
                <w:tab w:val="clear" w:pos="9072"/>
              </w:tabs>
            </w:pPr>
          </w:p>
        </w:tc>
        <w:tc>
          <w:tcPr>
            <w:tcW w:w="228" w:type="dxa"/>
          </w:tcPr>
          <w:p w:rsidR="001949B4" w:rsidRDefault="001949B4" w:rsidP="000A0EEC">
            <w:pPr>
              <w:pStyle w:val="En-tte"/>
              <w:tabs>
                <w:tab w:val="clear" w:pos="4536"/>
                <w:tab w:val="clear" w:pos="9072"/>
              </w:tabs>
            </w:pPr>
          </w:p>
        </w:tc>
        <w:tc>
          <w:tcPr>
            <w:tcW w:w="228" w:type="dxa"/>
          </w:tcPr>
          <w:p w:rsidR="001949B4" w:rsidRDefault="001949B4" w:rsidP="000A0EEC">
            <w:pPr>
              <w:pStyle w:val="En-tte"/>
              <w:tabs>
                <w:tab w:val="clear" w:pos="4536"/>
                <w:tab w:val="clear" w:pos="9072"/>
              </w:tabs>
            </w:pPr>
          </w:p>
        </w:tc>
        <w:tc>
          <w:tcPr>
            <w:tcW w:w="228" w:type="dxa"/>
          </w:tcPr>
          <w:p w:rsidR="001949B4" w:rsidRDefault="001949B4" w:rsidP="000A0EEC">
            <w:pPr>
              <w:pStyle w:val="En-tte"/>
              <w:tabs>
                <w:tab w:val="clear" w:pos="4536"/>
                <w:tab w:val="clear" w:pos="9072"/>
              </w:tabs>
            </w:pPr>
          </w:p>
        </w:tc>
        <w:tc>
          <w:tcPr>
            <w:tcW w:w="228" w:type="dxa"/>
          </w:tcPr>
          <w:p w:rsidR="001949B4" w:rsidRDefault="001949B4" w:rsidP="000A0EEC">
            <w:pPr>
              <w:pStyle w:val="En-tte"/>
              <w:tabs>
                <w:tab w:val="clear" w:pos="4536"/>
                <w:tab w:val="clear" w:pos="9072"/>
              </w:tabs>
            </w:pPr>
          </w:p>
        </w:tc>
        <w:tc>
          <w:tcPr>
            <w:tcW w:w="228" w:type="dxa"/>
          </w:tcPr>
          <w:p w:rsidR="001949B4" w:rsidRDefault="001949B4" w:rsidP="000A0EEC">
            <w:pPr>
              <w:pStyle w:val="En-tte"/>
              <w:tabs>
                <w:tab w:val="clear" w:pos="4536"/>
                <w:tab w:val="clear" w:pos="9072"/>
              </w:tabs>
            </w:pPr>
          </w:p>
        </w:tc>
        <w:tc>
          <w:tcPr>
            <w:tcW w:w="228" w:type="dxa"/>
          </w:tcPr>
          <w:p w:rsidR="001949B4" w:rsidRDefault="001949B4" w:rsidP="000A0EEC">
            <w:pPr>
              <w:pStyle w:val="En-tte"/>
              <w:tabs>
                <w:tab w:val="clear" w:pos="4536"/>
                <w:tab w:val="clear" w:pos="9072"/>
              </w:tabs>
            </w:pPr>
          </w:p>
        </w:tc>
        <w:tc>
          <w:tcPr>
            <w:tcW w:w="228" w:type="dxa"/>
          </w:tcPr>
          <w:p w:rsidR="001949B4" w:rsidRDefault="001949B4" w:rsidP="000A0EEC">
            <w:pPr>
              <w:pStyle w:val="En-tte"/>
              <w:tabs>
                <w:tab w:val="clear" w:pos="4536"/>
                <w:tab w:val="clear" w:pos="9072"/>
              </w:tabs>
            </w:pPr>
          </w:p>
        </w:tc>
        <w:tc>
          <w:tcPr>
            <w:tcW w:w="228" w:type="dxa"/>
          </w:tcPr>
          <w:p w:rsidR="001949B4" w:rsidRDefault="001949B4" w:rsidP="000A0EEC">
            <w:pPr>
              <w:pStyle w:val="En-tte"/>
              <w:tabs>
                <w:tab w:val="clear" w:pos="4536"/>
                <w:tab w:val="clear" w:pos="9072"/>
              </w:tabs>
            </w:pPr>
          </w:p>
        </w:tc>
        <w:tc>
          <w:tcPr>
            <w:tcW w:w="228" w:type="dxa"/>
          </w:tcPr>
          <w:p w:rsidR="001949B4" w:rsidRDefault="001949B4" w:rsidP="000A0EEC">
            <w:pPr>
              <w:pStyle w:val="En-tte"/>
              <w:tabs>
                <w:tab w:val="clear" w:pos="4536"/>
                <w:tab w:val="clear" w:pos="9072"/>
              </w:tabs>
            </w:pPr>
          </w:p>
        </w:tc>
        <w:tc>
          <w:tcPr>
            <w:tcW w:w="228" w:type="dxa"/>
          </w:tcPr>
          <w:p w:rsidR="001949B4" w:rsidRDefault="001949B4" w:rsidP="000A0EEC">
            <w:pPr>
              <w:pStyle w:val="En-tte"/>
              <w:tabs>
                <w:tab w:val="clear" w:pos="4536"/>
                <w:tab w:val="clear" w:pos="9072"/>
              </w:tabs>
            </w:pPr>
          </w:p>
        </w:tc>
        <w:tc>
          <w:tcPr>
            <w:tcW w:w="228" w:type="dxa"/>
          </w:tcPr>
          <w:p w:rsidR="001949B4" w:rsidRDefault="001949B4" w:rsidP="000A0EEC">
            <w:pPr>
              <w:pStyle w:val="En-tte"/>
              <w:tabs>
                <w:tab w:val="clear" w:pos="4536"/>
                <w:tab w:val="clear" w:pos="9072"/>
              </w:tabs>
            </w:pPr>
          </w:p>
        </w:tc>
        <w:tc>
          <w:tcPr>
            <w:tcW w:w="834" w:type="dxa"/>
          </w:tcPr>
          <w:p w:rsidR="001949B4" w:rsidRDefault="001949B4" w:rsidP="000A0EEC">
            <w:pPr>
              <w:pStyle w:val="En-tte"/>
              <w:tabs>
                <w:tab w:val="clear" w:pos="4536"/>
                <w:tab w:val="clear" w:pos="9072"/>
              </w:tabs>
            </w:pPr>
          </w:p>
        </w:tc>
      </w:tr>
    </w:tbl>
    <w:p w:rsidR="001949B4" w:rsidRDefault="001949B4" w:rsidP="001949B4">
      <w:pPr>
        <w:pStyle w:val="En-tte"/>
        <w:tabs>
          <w:tab w:val="clear" w:pos="4536"/>
          <w:tab w:val="clear" w:pos="9072"/>
        </w:tabs>
        <w:ind w:left="1068"/>
      </w:pPr>
    </w:p>
    <w:p w:rsidR="001949B4" w:rsidRPr="00B27197" w:rsidRDefault="001949B4" w:rsidP="001949B4">
      <w:pPr>
        <w:pStyle w:val="En-tte"/>
        <w:tabs>
          <w:tab w:val="clear" w:pos="4536"/>
          <w:tab w:val="clear" w:pos="9072"/>
        </w:tabs>
        <w:ind w:left="1068"/>
        <w:rPr>
          <w:szCs w:val="24"/>
        </w:rPr>
      </w:pPr>
      <w:r>
        <w:br w:type="textWrapping" w:clear="all"/>
      </w:r>
    </w:p>
    <w:p w:rsidR="001949B4" w:rsidRPr="00B27197" w:rsidRDefault="001949B4" w:rsidP="001949B4">
      <w:pPr>
        <w:pStyle w:val="En-tte"/>
        <w:tabs>
          <w:tab w:val="clear" w:pos="4536"/>
          <w:tab w:val="clear" w:pos="9072"/>
        </w:tabs>
        <w:rPr>
          <w:szCs w:val="24"/>
          <w:u w:val="single"/>
        </w:rPr>
      </w:pPr>
      <w:r w:rsidRPr="00B27197">
        <w:rPr>
          <w:szCs w:val="24"/>
          <w:u w:val="single"/>
        </w:rPr>
        <w:t>Résistances de terminaison </w:t>
      </w:r>
      <w:r w:rsidRPr="00B27197">
        <w:rPr>
          <w:szCs w:val="24"/>
        </w:rPr>
        <w:t xml:space="preserve">: en général le calculateur d'injection et le BSI sont équipés de résistances de terminaison de 60 Ohms chacune. </w:t>
      </w:r>
    </w:p>
    <w:p w:rsidR="001949B4" w:rsidRDefault="001949B4" w:rsidP="001949B4">
      <w:pPr>
        <w:jc w:val="center"/>
        <w:rPr>
          <w:b/>
          <w:bCs/>
        </w:rPr>
      </w:pPr>
      <w:r>
        <w:rPr>
          <w:b/>
          <w:bCs/>
          <w:noProof/>
          <w:sz w:val="20"/>
          <w:lang w:eastAsia="fr-FR"/>
        </w:rPr>
        <w:drawing>
          <wp:inline distT="0" distB="0" distL="0" distR="0">
            <wp:extent cx="5086350" cy="2047875"/>
            <wp:effectExtent l="19050" t="0" r="0" b="0"/>
            <wp:docPr id="19" name="Image 19" descr="A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036"/>
                    <pic:cNvPicPr>
                      <a:picLocks noChangeAspect="1" noChangeArrowheads="1"/>
                    </pic:cNvPicPr>
                  </pic:nvPicPr>
                  <pic:blipFill>
                    <a:blip r:embed="rId31" cstate="print"/>
                    <a:srcRect/>
                    <a:stretch>
                      <a:fillRect/>
                    </a:stretch>
                  </pic:blipFill>
                  <pic:spPr bwMode="auto">
                    <a:xfrm>
                      <a:off x="0" y="0"/>
                      <a:ext cx="5086350" cy="2047875"/>
                    </a:xfrm>
                    <a:prstGeom prst="rect">
                      <a:avLst/>
                    </a:prstGeom>
                    <a:noFill/>
                    <a:ln w="9525">
                      <a:noFill/>
                      <a:miter lim="800000"/>
                      <a:headEnd/>
                      <a:tailEnd/>
                    </a:ln>
                  </pic:spPr>
                </pic:pic>
              </a:graphicData>
            </a:graphic>
          </wp:inline>
        </w:drawing>
      </w:r>
    </w:p>
    <w:p w:rsidR="008F3D29" w:rsidRDefault="008F3D29" w:rsidP="00B538C8">
      <w:pPr>
        <w:rPr>
          <w:b/>
        </w:rPr>
      </w:pPr>
    </w:p>
    <w:p w:rsidR="001949B4" w:rsidRDefault="001949B4" w:rsidP="00B538C8">
      <w:pPr>
        <w:rPr>
          <w:b/>
        </w:rPr>
      </w:pPr>
    </w:p>
    <w:p w:rsidR="001949B4" w:rsidRDefault="001949B4" w:rsidP="00B538C8">
      <w:pPr>
        <w:rPr>
          <w:b/>
        </w:rPr>
      </w:pPr>
    </w:p>
    <w:p w:rsidR="001949B4" w:rsidRDefault="001949B4" w:rsidP="00B538C8">
      <w:pPr>
        <w:rPr>
          <w:b/>
        </w:rPr>
      </w:pPr>
      <w:r>
        <w:rPr>
          <w:b/>
        </w:rPr>
        <w:t>9/</w:t>
      </w:r>
      <w:r w:rsidR="00596A4B">
        <w:rPr>
          <w:b/>
        </w:rPr>
        <w:t>13</w:t>
      </w:r>
    </w:p>
    <w:p w:rsidR="001949B4" w:rsidRPr="001949B4" w:rsidRDefault="001949B4" w:rsidP="001949B4">
      <w:pPr>
        <w:pStyle w:val="Retraitcorpsdetexte"/>
        <w:tabs>
          <w:tab w:val="left" w:pos="7513"/>
        </w:tabs>
        <w:ind w:left="0"/>
        <w:jc w:val="center"/>
        <w:rPr>
          <w:iCs/>
          <w:szCs w:val="24"/>
        </w:rPr>
      </w:pPr>
      <w:r w:rsidRPr="001949B4">
        <w:rPr>
          <w:b/>
          <w:iCs/>
          <w:szCs w:val="24"/>
        </w:rPr>
        <w:lastRenderedPageBreak/>
        <w:t>9°) DESCRIPTION DES COMPOSANTS DU SYSTEME GNV</w:t>
      </w:r>
      <w:r w:rsidRPr="001949B4">
        <w:rPr>
          <w:iCs/>
          <w:szCs w:val="24"/>
        </w:rPr>
        <w:t>.</w:t>
      </w:r>
    </w:p>
    <w:p w:rsidR="001949B4" w:rsidRDefault="001949B4" w:rsidP="001949B4">
      <w:pPr>
        <w:pStyle w:val="Retraitcorpsdetexte"/>
        <w:tabs>
          <w:tab w:val="left" w:pos="7513"/>
        </w:tabs>
        <w:rPr>
          <w:b/>
          <w:u w:val="single"/>
        </w:rPr>
      </w:pPr>
      <w:r w:rsidRPr="009F5D66">
        <w:rPr>
          <w:b/>
          <w:u w:val="single"/>
        </w:rPr>
        <w:t>9°) Réservoir GNV.</w:t>
      </w:r>
      <w:r>
        <w:rPr>
          <w:b/>
          <w:u w:val="single"/>
        </w:rPr>
        <w:t xml:space="preserve"> </w:t>
      </w:r>
    </w:p>
    <w:p w:rsidR="001949B4" w:rsidRPr="00603134" w:rsidRDefault="001949B4" w:rsidP="001949B4">
      <w:pPr>
        <w:pStyle w:val="Retraitcorpsdetexte"/>
        <w:tabs>
          <w:tab w:val="left" w:pos="7513"/>
        </w:tabs>
        <w:rPr>
          <w:b/>
          <w:szCs w:val="24"/>
          <w:u w:val="single"/>
        </w:rPr>
      </w:pPr>
      <w:r>
        <w:rPr>
          <w:b/>
          <w:bCs/>
          <w:szCs w:val="24"/>
        </w:rPr>
        <w:t xml:space="preserve">9.1 </w:t>
      </w:r>
      <w:r w:rsidRPr="00E23C51">
        <w:rPr>
          <w:b/>
          <w:bCs/>
          <w:szCs w:val="24"/>
        </w:rPr>
        <w:t>Implantation</w:t>
      </w:r>
      <w:r>
        <w:rPr>
          <w:b/>
          <w:bCs/>
          <w:szCs w:val="24"/>
        </w:rPr>
        <w:t> :</w:t>
      </w:r>
      <w:r w:rsidRPr="003372C3">
        <w:t xml:space="preserve"> Véhicules utilitaires : le réservoir GNV est implanté derrière les sièges avant.</w:t>
      </w:r>
      <w:r w:rsidRPr="009F5D66">
        <w:rPr>
          <w:rFonts w:ascii="Arial,Bold" w:hAnsi="Arial,Bold" w:cs="Arial,Bold"/>
          <w:b/>
          <w:bCs/>
          <w:color w:val="auto"/>
          <w:szCs w:val="24"/>
        </w:rPr>
        <w:t xml:space="preserve"> </w:t>
      </w:r>
      <w:r w:rsidRPr="009F5D66">
        <w:rPr>
          <w:rFonts w:ascii="Arial,Bold" w:hAnsi="Arial,Bold" w:cs="Arial,Bold"/>
          <w:bCs/>
          <w:color w:val="auto"/>
        </w:rPr>
        <w:t>IMPERATIF : Ne jamais rouler avec le réservoir d'essence vide.</w:t>
      </w:r>
    </w:p>
    <w:p w:rsidR="001949B4" w:rsidRPr="001949B4" w:rsidRDefault="001949B4" w:rsidP="001949B4">
      <w:pPr>
        <w:numPr>
          <w:ilvl w:val="1"/>
          <w:numId w:val="33"/>
        </w:numPr>
        <w:autoSpaceDE w:val="0"/>
        <w:autoSpaceDN w:val="0"/>
        <w:adjustRightInd w:val="0"/>
        <w:spacing w:after="0" w:line="240" w:lineRule="auto"/>
        <w:rPr>
          <w:rFonts w:cs="Arial"/>
          <w:b/>
          <w:bCs/>
          <w:szCs w:val="24"/>
        </w:rPr>
      </w:pPr>
      <w:r>
        <w:rPr>
          <w:rFonts w:cs="Arial"/>
          <w:b/>
          <w:bCs/>
          <w:noProof/>
          <w:szCs w:val="24"/>
          <w:lang w:eastAsia="fr-FR"/>
        </w:rPr>
        <w:drawing>
          <wp:anchor distT="0" distB="0" distL="114300" distR="114300" simplePos="0" relativeHeight="251665408" behindDoc="1" locked="0" layoutInCell="1" allowOverlap="1">
            <wp:simplePos x="0" y="0"/>
            <wp:positionH relativeFrom="column">
              <wp:posOffset>3952240</wp:posOffset>
            </wp:positionH>
            <wp:positionV relativeFrom="paragraph">
              <wp:posOffset>22860</wp:posOffset>
            </wp:positionV>
            <wp:extent cx="2239010" cy="1209675"/>
            <wp:effectExtent l="19050" t="0" r="8890" b="0"/>
            <wp:wrapTight wrapText="bothSides">
              <wp:wrapPolygon edited="0">
                <wp:start x="-184" y="0"/>
                <wp:lineTo x="-184" y="21430"/>
                <wp:lineTo x="21686" y="21430"/>
                <wp:lineTo x="21686" y="0"/>
                <wp:lineTo x="-184" y="0"/>
              </wp:wrapPolygon>
            </wp:wrapTight>
            <wp:docPr id="69" name="Image 69" descr="Van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Vanne"/>
                    <pic:cNvPicPr>
                      <a:picLocks noChangeAspect="1" noChangeArrowheads="1"/>
                    </pic:cNvPicPr>
                  </pic:nvPicPr>
                  <pic:blipFill>
                    <a:blip r:embed="rId32" cstate="print"/>
                    <a:srcRect/>
                    <a:stretch>
                      <a:fillRect/>
                    </a:stretch>
                  </pic:blipFill>
                  <pic:spPr bwMode="auto">
                    <a:xfrm>
                      <a:off x="0" y="0"/>
                      <a:ext cx="2239010" cy="1209675"/>
                    </a:xfrm>
                    <a:prstGeom prst="rect">
                      <a:avLst/>
                    </a:prstGeom>
                    <a:noFill/>
                    <a:ln w="9525">
                      <a:noFill/>
                      <a:miter lim="800000"/>
                      <a:headEnd/>
                      <a:tailEnd/>
                    </a:ln>
                  </pic:spPr>
                </pic:pic>
              </a:graphicData>
            </a:graphic>
          </wp:anchor>
        </w:drawing>
      </w:r>
      <w:r>
        <w:rPr>
          <w:rFonts w:cs="Arial"/>
          <w:b/>
          <w:bCs/>
          <w:szCs w:val="24"/>
        </w:rPr>
        <w:t xml:space="preserve"> </w:t>
      </w:r>
      <w:r w:rsidRPr="00E23C51">
        <w:rPr>
          <w:rFonts w:cs="Arial"/>
          <w:b/>
          <w:bCs/>
          <w:szCs w:val="24"/>
        </w:rPr>
        <w:t>Description</w:t>
      </w:r>
    </w:p>
    <w:p w:rsidR="001949B4" w:rsidRPr="00E23C51" w:rsidRDefault="001949B4" w:rsidP="001949B4">
      <w:pPr>
        <w:autoSpaceDE w:val="0"/>
        <w:autoSpaceDN w:val="0"/>
        <w:adjustRightInd w:val="0"/>
        <w:rPr>
          <w:rFonts w:cs="Arial"/>
          <w:szCs w:val="24"/>
        </w:rPr>
      </w:pPr>
      <w:r w:rsidRPr="00E23C51">
        <w:rPr>
          <w:rFonts w:cs="Arial"/>
          <w:szCs w:val="24"/>
        </w:rPr>
        <w:t xml:space="preserve">" </w:t>
      </w:r>
      <w:proofErr w:type="gramStart"/>
      <w:r w:rsidRPr="00E23C51">
        <w:rPr>
          <w:rFonts w:cs="Arial"/>
          <w:szCs w:val="24"/>
        </w:rPr>
        <w:t>a</w:t>
      </w:r>
      <w:proofErr w:type="gramEnd"/>
      <w:r w:rsidRPr="00E23C51">
        <w:rPr>
          <w:rFonts w:cs="Arial"/>
          <w:szCs w:val="24"/>
        </w:rPr>
        <w:t xml:space="preserve"> " pastille de plomb.</w:t>
      </w:r>
    </w:p>
    <w:p w:rsidR="001949B4" w:rsidRPr="00E23C51" w:rsidRDefault="001949B4" w:rsidP="001949B4">
      <w:pPr>
        <w:autoSpaceDE w:val="0"/>
        <w:autoSpaceDN w:val="0"/>
        <w:adjustRightInd w:val="0"/>
        <w:rPr>
          <w:rFonts w:cs="Arial"/>
          <w:szCs w:val="24"/>
        </w:rPr>
      </w:pPr>
      <w:r w:rsidRPr="00E23C51">
        <w:rPr>
          <w:rFonts w:cs="Arial"/>
          <w:szCs w:val="24"/>
        </w:rPr>
        <w:t>(1) vanne manuelle réservoir GNV.</w:t>
      </w:r>
    </w:p>
    <w:p w:rsidR="001949B4" w:rsidRDefault="001949B4" w:rsidP="001949B4">
      <w:pPr>
        <w:autoSpaceDE w:val="0"/>
        <w:autoSpaceDN w:val="0"/>
        <w:adjustRightInd w:val="0"/>
        <w:rPr>
          <w:rFonts w:cs="Arial"/>
          <w:szCs w:val="24"/>
        </w:rPr>
      </w:pPr>
      <w:r w:rsidRPr="00E23C51">
        <w:rPr>
          <w:rFonts w:cs="Arial"/>
          <w:szCs w:val="24"/>
        </w:rPr>
        <w:t>(2) électrovanne réservoir GNV (1803).</w:t>
      </w:r>
    </w:p>
    <w:p w:rsidR="001949B4" w:rsidRPr="003372C3" w:rsidRDefault="001949B4" w:rsidP="001949B4">
      <w:pPr>
        <w:autoSpaceDE w:val="0"/>
        <w:autoSpaceDN w:val="0"/>
        <w:adjustRightInd w:val="0"/>
        <w:ind w:left="993" w:hanging="142"/>
        <w:rPr>
          <w:rFonts w:cs="Arial"/>
          <w:sz w:val="20"/>
        </w:rPr>
      </w:pPr>
      <w:r w:rsidRPr="00E23C51">
        <w:rPr>
          <w:rFonts w:cs="Arial"/>
          <w:b/>
          <w:bCs/>
          <w:szCs w:val="24"/>
        </w:rPr>
        <w:t xml:space="preserve">NOTA : </w:t>
      </w:r>
      <w:r w:rsidRPr="003372C3">
        <w:rPr>
          <w:rFonts w:cs="Arial"/>
          <w:sz w:val="20"/>
        </w:rPr>
        <w:t xml:space="preserve">La pastille de plomb est une sécurité contre les incendies, elle fond à partir de </w:t>
      </w:r>
      <w:smartTag w:uri="urn:schemas-microsoft-com:office:smarttags" w:element="metricconverter">
        <w:smartTagPr>
          <w:attr w:name="ProductID" w:val="110 ﾰC"/>
        </w:smartTagPr>
        <w:r w:rsidRPr="003372C3">
          <w:rPr>
            <w:rFonts w:cs="Arial"/>
            <w:sz w:val="20"/>
          </w:rPr>
          <w:t>110 °C</w:t>
        </w:r>
      </w:smartTag>
      <w:r w:rsidRPr="003372C3">
        <w:rPr>
          <w:rFonts w:cs="Arial"/>
          <w:sz w:val="20"/>
        </w:rPr>
        <w:t xml:space="preserve"> et libère le GNV.</w:t>
      </w:r>
    </w:p>
    <w:p w:rsidR="001949B4" w:rsidRDefault="001949B4" w:rsidP="001949B4">
      <w:pPr>
        <w:numPr>
          <w:ilvl w:val="1"/>
          <w:numId w:val="33"/>
        </w:numPr>
        <w:autoSpaceDE w:val="0"/>
        <w:autoSpaceDN w:val="0"/>
        <w:adjustRightInd w:val="0"/>
        <w:spacing w:after="0" w:line="240" w:lineRule="auto"/>
        <w:rPr>
          <w:rFonts w:cs="Arial"/>
          <w:b/>
          <w:bCs/>
          <w:szCs w:val="24"/>
        </w:rPr>
      </w:pPr>
      <w:r>
        <w:rPr>
          <w:rFonts w:cs="Arial"/>
          <w:b/>
          <w:bCs/>
          <w:szCs w:val="24"/>
        </w:rPr>
        <w:t xml:space="preserve"> </w:t>
      </w:r>
      <w:r w:rsidRPr="00E23C51">
        <w:rPr>
          <w:rFonts w:cs="Arial"/>
          <w:b/>
          <w:bCs/>
          <w:szCs w:val="24"/>
        </w:rPr>
        <w:t>Rempliss</w:t>
      </w:r>
      <w:r>
        <w:rPr>
          <w:rFonts w:cs="Arial"/>
          <w:b/>
          <w:bCs/>
          <w:szCs w:val="24"/>
        </w:rPr>
        <w:t>a</w:t>
      </w:r>
      <w:r w:rsidRPr="00E23C51">
        <w:rPr>
          <w:rFonts w:cs="Arial"/>
          <w:b/>
          <w:bCs/>
          <w:szCs w:val="24"/>
        </w:rPr>
        <w:t>ge du réservoir GNV</w:t>
      </w:r>
      <w:r>
        <w:rPr>
          <w:rFonts w:cs="Arial"/>
          <w:b/>
          <w:bCs/>
          <w:szCs w:val="24"/>
        </w:rPr>
        <w:t xml:space="preserve"> </w:t>
      </w:r>
    </w:p>
    <w:p w:rsidR="001949B4" w:rsidRPr="003372C3" w:rsidRDefault="001949B4" w:rsidP="001949B4">
      <w:pPr>
        <w:autoSpaceDE w:val="0"/>
        <w:autoSpaceDN w:val="0"/>
        <w:adjustRightInd w:val="0"/>
        <w:ind w:left="993" w:hanging="142"/>
        <w:rPr>
          <w:rFonts w:cs="Arial"/>
          <w:sz w:val="20"/>
        </w:rPr>
      </w:pPr>
      <w:r w:rsidRPr="003372C3">
        <w:rPr>
          <w:rFonts w:cs="Arial"/>
          <w:sz w:val="20"/>
        </w:rPr>
        <w:t>Le GNV est toujours en phase gazeuse.</w:t>
      </w:r>
    </w:p>
    <w:p w:rsidR="001949B4" w:rsidRPr="003372C3" w:rsidRDefault="001949B4" w:rsidP="001949B4">
      <w:pPr>
        <w:autoSpaceDE w:val="0"/>
        <w:autoSpaceDN w:val="0"/>
        <w:adjustRightInd w:val="0"/>
        <w:ind w:left="851"/>
        <w:rPr>
          <w:rFonts w:cs="Arial"/>
          <w:sz w:val="20"/>
        </w:rPr>
      </w:pPr>
      <w:r w:rsidRPr="003372C3">
        <w:rPr>
          <w:rFonts w:cs="Arial"/>
          <w:sz w:val="20"/>
        </w:rPr>
        <w:t xml:space="preserve">Le remplissage du réservoir GNV nécessite </w:t>
      </w:r>
      <w:smartTag w:uri="urn:schemas-microsoft-com:office:smarttags" w:element="metricconverter">
        <w:smartTagPr>
          <w:attr w:name="ProductID" w:val="80 litres"/>
        </w:smartTagPr>
        <w:r w:rsidRPr="003372C3">
          <w:rPr>
            <w:rFonts w:cs="Arial"/>
            <w:sz w:val="20"/>
          </w:rPr>
          <w:t>80 litres</w:t>
        </w:r>
      </w:smartTag>
      <w:r w:rsidRPr="003372C3">
        <w:rPr>
          <w:rFonts w:cs="Arial"/>
          <w:sz w:val="20"/>
        </w:rPr>
        <w:t xml:space="preserve"> de GNV (ce qui correspond à une pression dans le réservoir de 200 bars).</w:t>
      </w:r>
    </w:p>
    <w:p w:rsidR="001949B4" w:rsidRPr="003372C3" w:rsidRDefault="001949B4" w:rsidP="001949B4">
      <w:pPr>
        <w:autoSpaceDE w:val="0"/>
        <w:autoSpaceDN w:val="0"/>
        <w:adjustRightInd w:val="0"/>
        <w:ind w:left="851"/>
        <w:rPr>
          <w:rFonts w:cs="Arial"/>
          <w:sz w:val="20"/>
        </w:rPr>
      </w:pPr>
      <w:r w:rsidRPr="003372C3">
        <w:rPr>
          <w:rFonts w:cs="Arial"/>
          <w:sz w:val="20"/>
        </w:rPr>
        <w:t xml:space="preserve">La pompe de remplissage s'arrête lorsqu’elle détecte une pression de 200 bars dans le réservoir. </w:t>
      </w:r>
    </w:p>
    <w:p w:rsidR="001949B4" w:rsidRDefault="001949B4" w:rsidP="001949B4">
      <w:pPr>
        <w:numPr>
          <w:ilvl w:val="1"/>
          <w:numId w:val="33"/>
        </w:numPr>
        <w:tabs>
          <w:tab w:val="left" w:pos="2340"/>
        </w:tabs>
        <w:autoSpaceDE w:val="0"/>
        <w:autoSpaceDN w:val="0"/>
        <w:adjustRightInd w:val="0"/>
        <w:spacing w:after="0" w:line="240" w:lineRule="auto"/>
        <w:rPr>
          <w:rFonts w:cs="Arial"/>
          <w:b/>
          <w:bCs/>
          <w:szCs w:val="24"/>
        </w:rPr>
      </w:pPr>
      <w:r>
        <w:rPr>
          <w:rFonts w:cs="Arial"/>
          <w:b/>
          <w:bCs/>
          <w:szCs w:val="24"/>
        </w:rPr>
        <w:t xml:space="preserve"> </w:t>
      </w:r>
      <w:r w:rsidRPr="00E23C51">
        <w:rPr>
          <w:rFonts w:cs="Arial"/>
          <w:b/>
          <w:bCs/>
          <w:szCs w:val="24"/>
        </w:rPr>
        <w:t>Jaugeage</w:t>
      </w:r>
      <w:r w:rsidRPr="00E23C51">
        <w:rPr>
          <w:rFonts w:cs="Arial"/>
          <w:b/>
          <w:bCs/>
          <w:szCs w:val="24"/>
        </w:rPr>
        <w:tab/>
      </w:r>
    </w:p>
    <w:p w:rsidR="001949B4" w:rsidRPr="003372C3" w:rsidRDefault="001949B4" w:rsidP="001949B4">
      <w:pPr>
        <w:autoSpaceDE w:val="0"/>
        <w:autoSpaceDN w:val="0"/>
        <w:adjustRightInd w:val="0"/>
        <w:ind w:left="851"/>
        <w:rPr>
          <w:rFonts w:cs="Arial"/>
          <w:sz w:val="20"/>
        </w:rPr>
      </w:pPr>
      <w:r w:rsidRPr="003372C3">
        <w:rPr>
          <w:rFonts w:cs="Arial"/>
          <w:sz w:val="20"/>
        </w:rPr>
        <w:t>Le calculateur GNV (1800) détermine le taux de remplissage du réservoir GNV en fonction de la pression du circuit haute pression GNV mesurée par le capteur de pression GNV (1817).</w:t>
      </w:r>
    </w:p>
    <w:p w:rsidR="001949B4" w:rsidRPr="003372C3" w:rsidRDefault="001949B4" w:rsidP="001949B4">
      <w:pPr>
        <w:autoSpaceDE w:val="0"/>
        <w:autoSpaceDN w:val="0"/>
        <w:adjustRightInd w:val="0"/>
        <w:ind w:left="993" w:hanging="142"/>
        <w:rPr>
          <w:rFonts w:cs="Arial"/>
          <w:sz w:val="20"/>
        </w:rPr>
      </w:pPr>
      <w:r w:rsidRPr="003372C3">
        <w:rPr>
          <w:rFonts w:cs="Arial"/>
          <w:sz w:val="20"/>
        </w:rPr>
        <w:t>Le calculateur GNV commande l'afficheur d'informations GNV (1862).</w:t>
      </w:r>
    </w:p>
    <w:p w:rsidR="001949B4" w:rsidRPr="00DE7863" w:rsidRDefault="001949B4" w:rsidP="001949B4">
      <w:pPr>
        <w:autoSpaceDE w:val="0"/>
        <w:autoSpaceDN w:val="0"/>
        <w:adjustRightInd w:val="0"/>
        <w:ind w:left="993" w:hanging="142"/>
        <w:rPr>
          <w:rFonts w:cs="Arial"/>
          <w:sz w:val="20"/>
        </w:rPr>
      </w:pPr>
      <w:r w:rsidRPr="00DE7863">
        <w:rPr>
          <w:sz w:val="20"/>
        </w:rPr>
        <w:t>L'aiguille d'indicateur de niveau GNV est précise et stable.</w:t>
      </w:r>
    </w:p>
    <w:p w:rsidR="001949B4" w:rsidRPr="003372C3" w:rsidRDefault="001949B4" w:rsidP="001949B4">
      <w:pPr>
        <w:pStyle w:val="Retraitcorpsdetexte"/>
        <w:tabs>
          <w:tab w:val="left" w:pos="7513"/>
        </w:tabs>
        <w:ind w:left="851"/>
        <w:rPr>
          <w:rFonts w:ascii="Arial,Bold" w:hAnsi="Arial,Bold" w:cs="Arial,Bold"/>
          <w:b/>
          <w:bCs/>
          <w:color w:val="auto"/>
          <w:sz w:val="20"/>
        </w:rPr>
      </w:pPr>
      <w:r w:rsidRPr="00E23C51">
        <w:rPr>
          <w:b/>
          <w:bCs/>
        </w:rPr>
        <w:t>N</w:t>
      </w:r>
      <w:r>
        <w:rPr>
          <w:b/>
          <w:bCs/>
        </w:rPr>
        <w:t>OTA</w:t>
      </w:r>
      <w:r w:rsidRPr="00E23C51">
        <w:rPr>
          <w:b/>
          <w:bCs/>
        </w:rPr>
        <w:t> :</w:t>
      </w:r>
      <w:r w:rsidRPr="00B27197">
        <w:t xml:space="preserve"> </w:t>
      </w:r>
      <w:r w:rsidRPr="003372C3">
        <w:rPr>
          <w:sz w:val="20"/>
        </w:rPr>
        <w:t>La mesure de pression du GNV sur le circuit HP n’est possible que lorsque le mode GNV est actif. Le taux de remplissage du réservoir GNV est limité à 80% (compensation de la dilatation du GNV).</w:t>
      </w:r>
      <w:r w:rsidRPr="003372C3">
        <w:rPr>
          <w:rFonts w:ascii="Arial,Bold" w:hAnsi="Arial,Bold" w:cs="Arial,Bold"/>
          <w:b/>
          <w:bCs/>
          <w:color w:val="auto"/>
          <w:sz w:val="20"/>
        </w:rPr>
        <w:t xml:space="preserve"> </w:t>
      </w:r>
    </w:p>
    <w:p w:rsidR="001949B4" w:rsidRDefault="001949B4" w:rsidP="001949B4">
      <w:pPr>
        <w:pStyle w:val="Retraitcorpsdetexte"/>
        <w:tabs>
          <w:tab w:val="left" w:pos="7513"/>
        </w:tabs>
        <w:spacing w:after="0"/>
        <w:ind w:left="709" w:hanging="425"/>
        <w:rPr>
          <w:b/>
          <w:bCs/>
        </w:rPr>
      </w:pPr>
      <w:r>
        <w:rPr>
          <w:b/>
          <w:bCs/>
        </w:rPr>
        <w:t xml:space="preserve">9.5 </w:t>
      </w:r>
      <w:r w:rsidRPr="00166296">
        <w:rPr>
          <w:b/>
          <w:bCs/>
        </w:rPr>
        <w:t>Rôle</w:t>
      </w:r>
      <w:r>
        <w:rPr>
          <w:b/>
          <w:bCs/>
        </w:rPr>
        <w:t xml:space="preserve"> de l'électrovanne</w:t>
      </w:r>
    </w:p>
    <w:p w:rsidR="001949B4" w:rsidRPr="003372C3" w:rsidRDefault="001949B4" w:rsidP="001949B4">
      <w:pPr>
        <w:pStyle w:val="Retraitcorpsdetexte"/>
        <w:tabs>
          <w:tab w:val="left" w:pos="7513"/>
        </w:tabs>
        <w:spacing w:after="0"/>
        <w:ind w:left="851"/>
        <w:rPr>
          <w:sz w:val="20"/>
        </w:rPr>
      </w:pPr>
      <w:r w:rsidRPr="00DE7863">
        <w:rPr>
          <w:sz w:val="20"/>
        </w:rPr>
        <w:t>L'électrovanne réservoir GNV (2) permet de fermer le circuit GNV en sortie du réservoir GNV en cas de fuite sur le circuit haute pression</w:t>
      </w:r>
      <w:r w:rsidRPr="003372C3">
        <w:t>.</w:t>
      </w:r>
    </w:p>
    <w:p w:rsidR="001949B4" w:rsidRPr="00166296" w:rsidRDefault="001949B4" w:rsidP="001949B4">
      <w:pPr>
        <w:autoSpaceDE w:val="0"/>
        <w:autoSpaceDN w:val="0"/>
        <w:adjustRightInd w:val="0"/>
        <w:ind w:left="284"/>
        <w:rPr>
          <w:rFonts w:cs="Arial"/>
          <w:b/>
          <w:bCs/>
          <w:szCs w:val="24"/>
        </w:rPr>
      </w:pPr>
      <w:r>
        <w:rPr>
          <w:rFonts w:cs="Arial"/>
          <w:b/>
          <w:bCs/>
          <w:szCs w:val="24"/>
        </w:rPr>
        <w:t xml:space="preserve">9.6 </w:t>
      </w:r>
      <w:r w:rsidRPr="00166296">
        <w:rPr>
          <w:rFonts w:cs="Arial"/>
          <w:b/>
          <w:bCs/>
          <w:szCs w:val="24"/>
        </w:rPr>
        <w:t>Caractéristiques</w:t>
      </w:r>
    </w:p>
    <w:p w:rsidR="001949B4" w:rsidRPr="003372C3" w:rsidRDefault="001949B4" w:rsidP="001949B4">
      <w:pPr>
        <w:autoSpaceDE w:val="0"/>
        <w:autoSpaceDN w:val="0"/>
        <w:adjustRightInd w:val="0"/>
        <w:ind w:left="851"/>
        <w:rPr>
          <w:sz w:val="20"/>
        </w:rPr>
      </w:pPr>
      <w:r w:rsidRPr="003372C3">
        <w:rPr>
          <w:sz w:val="20"/>
        </w:rPr>
        <w:t>Alimentation. 12 volts.</w:t>
      </w:r>
    </w:p>
    <w:p w:rsidR="001949B4" w:rsidRPr="00DE7863" w:rsidRDefault="001949B4" w:rsidP="001949B4">
      <w:pPr>
        <w:autoSpaceDE w:val="0"/>
        <w:autoSpaceDN w:val="0"/>
        <w:adjustRightInd w:val="0"/>
        <w:ind w:left="851"/>
        <w:rPr>
          <w:sz w:val="20"/>
        </w:rPr>
      </w:pPr>
      <w:r w:rsidRPr="00DE7863">
        <w:rPr>
          <w:sz w:val="20"/>
        </w:rPr>
        <w:t xml:space="preserve">Résistance. 13 ohms à </w:t>
      </w:r>
      <w:smartTag w:uri="urn:schemas-microsoft-com:office:smarttags" w:element="metricconverter">
        <w:smartTagPr>
          <w:attr w:name="ProductID" w:val="20 ﾰC"/>
        </w:smartTagPr>
        <w:r w:rsidRPr="00DE7863">
          <w:rPr>
            <w:sz w:val="20"/>
          </w:rPr>
          <w:t>20 °C</w:t>
        </w:r>
      </w:smartTag>
      <w:r w:rsidRPr="00DE7863">
        <w:rPr>
          <w:sz w:val="20"/>
        </w:rPr>
        <w:t>.</w:t>
      </w:r>
    </w:p>
    <w:p w:rsidR="001949B4" w:rsidRDefault="001949B4" w:rsidP="001949B4">
      <w:pPr>
        <w:pStyle w:val="Retraitcorpsdetexte"/>
        <w:numPr>
          <w:ilvl w:val="1"/>
          <w:numId w:val="34"/>
        </w:numPr>
        <w:tabs>
          <w:tab w:val="left" w:pos="7513"/>
        </w:tabs>
        <w:rPr>
          <w:b/>
          <w:bCs/>
          <w:iCs/>
        </w:rPr>
      </w:pPr>
      <w:r>
        <w:rPr>
          <w:noProof/>
        </w:rPr>
        <w:drawing>
          <wp:anchor distT="0" distB="0" distL="114300" distR="114300" simplePos="0" relativeHeight="251666432" behindDoc="1" locked="0" layoutInCell="1" allowOverlap="1">
            <wp:simplePos x="0" y="0"/>
            <wp:positionH relativeFrom="column">
              <wp:posOffset>4133850</wp:posOffset>
            </wp:positionH>
            <wp:positionV relativeFrom="paragraph">
              <wp:posOffset>177800</wp:posOffset>
            </wp:positionV>
            <wp:extent cx="2790825" cy="1823085"/>
            <wp:effectExtent l="19050" t="0" r="9525" b="0"/>
            <wp:wrapTight wrapText="bothSides">
              <wp:wrapPolygon edited="0">
                <wp:start x="-147" y="0"/>
                <wp:lineTo x="-147" y="21442"/>
                <wp:lineTo x="21674" y="21442"/>
                <wp:lineTo x="21674" y="0"/>
                <wp:lineTo x="-147" y="0"/>
              </wp:wrapPolygon>
            </wp:wrapTight>
            <wp:docPr id="70" name="Image 70" descr="GN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GN30"/>
                    <pic:cNvPicPr>
                      <a:picLocks noChangeAspect="1" noChangeArrowheads="1"/>
                    </pic:cNvPicPr>
                  </pic:nvPicPr>
                  <pic:blipFill>
                    <a:blip r:embed="rId33" cstate="print">
                      <a:lum bright="-12000" contrast="24000"/>
                    </a:blip>
                    <a:srcRect b="1535"/>
                    <a:stretch>
                      <a:fillRect/>
                    </a:stretch>
                  </pic:blipFill>
                  <pic:spPr bwMode="auto">
                    <a:xfrm>
                      <a:off x="0" y="0"/>
                      <a:ext cx="2790825" cy="1823085"/>
                    </a:xfrm>
                    <a:prstGeom prst="rect">
                      <a:avLst/>
                    </a:prstGeom>
                    <a:noFill/>
                    <a:ln w="9525">
                      <a:noFill/>
                      <a:miter lim="800000"/>
                      <a:headEnd/>
                      <a:tailEnd/>
                    </a:ln>
                  </pic:spPr>
                </pic:pic>
              </a:graphicData>
            </a:graphic>
          </wp:anchor>
        </w:drawing>
      </w:r>
      <w:r w:rsidRPr="00285E9A">
        <w:rPr>
          <w:b/>
          <w:bCs/>
          <w:iCs/>
        </w:rPr>
        <w:t>Réservoir vide</w:t>
      </w:r>
    </w:p>
    <w:p w:rsidR="001949B4" w:rsidRPr="003372C3" w:rsidRDefault="001949B4" w:rsidP="001949B4">
      <w:pPr>
        <w:pStyle w:val="Retraitcorpsdetexte"/>
        <w:tabs>
          <w:tab w:val="left" w:pos="7513"/>
        </w:tabs>
        <w:ind w:left="284"/>
        <w:rPr>
          <w:iCs/>
          <w:sz w:val="20"/>
        </w:rPr>
      </w:pPr>
      <w:r w:rsidRPr="003372C3">
        <w:rPr>
          <w:iCs/>
          <w:sz w:val="20"/>
        </w:rPr>
        <w:t>La détection réservoir vide s'effectue sur le circuit basse pression, par le capteur de pression et de température GNV (1848).</w:t>
      </w:r>
    </w:p>
    <w:p w:rsidR="001949B4" w:rsidRPr="003372C3" w:rsidRDefault="001949B4" w:rsidP="001949B4">
      <w:pPr>
        <w:pStyle w:val="Retraitcorpsdetexte"/>
        <w:tabs>
          <w:tab w:val="left" w:pos="7513"/>
        </w:tabs>
        <w:ind w:left="284"/>
        <w:rPr>
          <w:iCs/>
          <w:sz w:val="20"/>
        </w:rPr>
      </w:pPr>
      <w:r w:rsidRPr="003372C3">
        <w:rPr>
          <w:iCs/>
          <w:sz w:val="20"/>
        </w:rPr>
        <w:t>Le calculateur GNV détecte un réservoir GNV vide si la différence entre la pression d'injection GNV et la pression collecteur d'admission est inférieure à 1000 mbar (1bar)</w:t>
      </w:r>
    </w:p>
    <w:p w:rsidR="001949B4" w:rsidRPr="003372C3" w:rsidRDefault="001949B4" w:rsidP="001949B4">
      <w:pPr>
        <w:pStyle w:val="Retraitcorpsdetexte"/>
        <w:tabs>
          <w:tab w:val="left" w:pos="7513"/>
        </w:tabs>
        <w:jc w:val="both"/>
        <w:rPr>
          <w:iCs/>
          <w:sz w:val="20"/>
        </w:rPr>
      </w:pPr>
      <w:r w:rsidRPr="003372C3">
        <w:rPr>
          <w:iCs/>
          <w:sz w:val="20"/>
        </w:rPr>
        <w:t>NOTA : Lorsque le réservoir GNV est vide, le calculateur GNV commute automatiquement en mode essence et le voyant "défaut GNV" clignote lentement tant que le conducteur ne place pas le commutateur en mode "essence".</w:t>
      </w:r>
    </w:p>
    <w:p w:rsidR="001949B4" w:rsidRPr="001949B4" w:rsidRDefault="001949B4" w:rsidP="001949B4">
      <w:pPr>
        <w:ind w:left="284"/>
        <w:rPr>
          <w:b/>
          <w:sz w:val="24"/>
          <w:szCs w:val="24"/>
          <w:u w:val="single"/>
        </w:rPr>
      </w:pPr>
      <w:r w:rsidRPr="001949B4">
        <w:rPr>
          <w:b/>
          <w:sz w:val="24"/>
          <w:szCs w:val="24"/>
          <w:u w:val="single"/>
        </w:rPr>
        <w:t>10°) Détendeur GNV.</w:t>
      </w:r>
    </w:p>
    <w:p w:rsidR="001949B4" w:rsidRPr="001949B4" w:rsidRDefault="001949B4" w:rsidP="001949B4">
      <w:pPr>
        <w:autoSpaceDE w:val="0"/>
        <w:autoSpaceDN w:val="0"/>
        <w:adjustRightInd w:val="0"/>
        <w:ind w:left="284"/>
        <w:rPr>
          <w:rFonts w:cs="Arial"/>
          <w:sz w:val="20"/>
        </w:rPr>
      </w:pPr>
      <w:r w:rsidRPr="00F303E1">
        <w:rPr>
          <w:rFonts w:cs="Arial"/>
          <w:b/>
          <w:bCs/>
          <w:sz w:val="20"/>
        </w:rPr>
        <w:t>10.1 Implantation :</w:t>
      </w:r>
      <w:r w:rsidRPr="00F303E1">
        <w:rPr>
          <w:rFonts w:cs="Arial"/>
          <w:sz w:val="20"/>
        </w:rPr>
        <w:t xml:space="preserve"> Dans le compartiment moteur.</w:t>
      </w:r>
    </w:p>
    <w:p w:rsidR="001949B4" w:rsidRDefault="001949B4" w:rsidP="001949B4">
      <w:pPr>
        <w:autoSpaceDE w:val="0"/>
        <w:autoSpaceDN w:val="0"/>
        <w:adjustRightInd w:val="0"/>
        <w:ind w:left="284"/>
        <w:rPr>
          <w:rFonts w:cs="Arial"/>
          <w:sz w:val="20"/>
        </w:rPr>
      </w:pPr>
      <w:r w:rsidRPr="005410F8">
        <w:rPr>
          <w:rFonts w:cs="Arial"/>
          <w:b/>
          <w:bCs/>
          <w:sz w:val="20"/>
        </w:rPr>
        <w:t>10.2 Rôle</w:t>
      </w:r>
      <w:r>
        <w:rPr>
          <w:rFonts w:cs="Arial"/>
          <w:b/>
          <w:bCs/>
          <w:sz w:val="20"/>
        </w:rPr>
        <w:t> :</w:t>
      </w:r>
      <w:r w:rsidRPr="001949B4">
        <w:rPr>
          <w:rFonts w:cs="Arial"/>
          <w:sz w:val="20"/>
        </w:rPr>
        <w:t xml:space="preserve"> </w:t>
      </w:r>
      <w:r w:rsidRPr="003372C3">
        <w:rPr>
          <w:rFonts w:cs="Arial"/>
          <w:sz w:val="20"/>
        </w:rPr>
        <w:t>Le détendeur GNV fait chuter la pression du GNV de 200 bars (réservoir GNV plein) à une pression de fonctionnement constante de 1,6 bar.</w:t>
      </w:r>
      <w:r>
        <w:rPr>
          <w:rFonts w:cs="Arial"/>
          <w:sz w:val="20"/>
        </w:rPr>
        <w:t xml:space="preserve">                                                                                                                                              10 </w:t>
      </w:r>
      <w:r w:rsidR="00041E62">
        <w:rPr>
          <w:rFonts w:cs="Arial"/>
          <w:sz w:val="20"/>
        </w:rPr>
        <w:t>/</w:t>
      </w:r>
      <w:r w:rsidR="00596A4B">
        <w:rPr>
          <w:rFonts w:cs="Arial"/>
          <w:sz w:val="20"/>
        </w:rPr>
        <w:t>13</w:t>
      </w:r>
    </w:p>
    <w:p w:rsidR="001949B4" w:rsidRPr="005410F8" w:rsidRDefault="00041E62" w:rsidP="00041E62">
      <w:pPr>
        <w:autoSpaceDE w:val="0"/>
        <w:autoSpaceDN w:val="0"/>
        <w:adjustRightInd w:val="0"/>
        <w:rPr>
          <w:rFonts w:cs="Arial"/>
          <w:b/>
          <w:bCs/>
          <w:sz w:val="20"/>
        </w:rPr>
      </w:pPr>
      <w:r>
        <w:rPr>
          <w:rFonts w:cs="Arial"/>
          <w:b/>
          <w:bCs/>
          <w:noProof/>
          <w:sz w:val="20"/>
          <w:lang w:eastAsia="fr-FR"/>
        </w:rPr>
        <w:lastRenderedPageBreak/>
        <w:drawing>
          <wp:anchor distT="0" distB="0" distL="114300" distR="114300" simplePos="0" relativeHeight="251667456" behindDoc="1" locked="0" layoutInCell="1" allowOverlap="1">
            <wp:simplePos x="0" y="0"/>
            <wp:positionH relativeFrom="column">
              <wp:posOffset>342265</wp:posOffset>
            </wp:positionH>
            <wp:positionV relativeFrom="paragraph">
              <wp:posOffset>513080</wp:posOffset>
            </wp:positionV>
            <wp:extent cx="2470150" cy="1550670"/>
            <wp:effectExtent l="19050" t="0" r="6350" b="0"/>
            <wp:wrapTight wrapText="bothSides">
              <wp:wrapPolygon edited="0">
                <wp:start x="-167" y="0"/>
                <wp:lineTo x="-167" y="21229"/>
                <wp:lineTo x="21656" y="21229"/>
                <wp:lineTo x="21656" y="0"/>
                <wp:lineTo x="-167" y="0"/>
              </wp:wrapPolygon>
            </wp:wrapTight>
            <wp:docPr id="71" name="Image 71" descr="détend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détendeur"/>
                    <pic:cNvPicPr>
                      <a:picLocks noChangeAspect="1" noChangeArrowheads="1"/>
                    </pic:cNvPicPr>
                  </pic:nvPicPr>
                  <pic:blipFill>
                    <a:blip r:embed="rId34" cstate="print"/>
                    <a:srcRect/>
                    <a:stretch>
                      <a:fillRect/>
                    </a:stretch>
                  </pic:blipFill>
                  <pic:spPr bwMode="auto">
                    <a:xfrm>
                      <a:off x="0" y="0"/>
                      <a:ext cx="2470150" cy="1550670"/>
                    </a:xfrm>
                    <a:prstGeom prst="rect">
                      <a:avLst/>
                    </a:prstGeom>
                    <a:noFill/>
                    <a:ln w="9525">
                      <a:noFill/>
                      <a:miter lim="800000"/>
                      <a:headEnd/>
                      <a:tailEnd/>
                    </a:ln>
                  </pic:spPr>
                </pic:pic>
              </a:graphicData>
            </a:graphic>
          </wp:anchor>
        </w:drawing>
      </w:r>
    </w:p>
    <w:p w:rsidR="00041E62" w:rsidRDefault="00041E62" w:rsidP="00B538C8">
      <w:pPr>
        <w:rPr>
          <w:b/>
        </w:rPr>
      </w:pP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p>
    <w:p w:rsidR="00041E62" w:rsidRPr="003372C3" w:rsidRDefault="00041E62" w:rsidP="00041E62">
      <w:pPr>
        <w:autoSpaceDE w:val="0"/>
        <w:autoSpaceDN w:val="0"/>
        <w:adjustRightInd w:val="0"/>
        <w:ind w:left="284"/>
        <w:rPr>
          <w:rFonts w:cs="Arial"/>
          <w:sz w:val="20"/>
        </w:rPr>
      </w:pPr>
      <w:r>
        <w:rPr>
          <w:rFonts w:cs="Arial"/>
          <w:sz w:val="20"/>
        </w:rPr>
        <w:t xml:space="preserve">Le </w:t>
      </w:r>
      <w:r w:rsidRPr="003372C3">
        <w:rPr>
          <w:rFonts w:cs="Arial"/>
          <w:sz w:val="20"/>
        </w:rPr>
        <w:t>circuit de réchauffage du détendeur GNV évite le givrage du détendeur GNV (dérivation du liquide de refroidissement moteur).</w:t>
      </w:r>
    </w:p>
    <w:p w:rsidR="00041E62" w:rsidRPr="003372C3" w:rsidRDefault="00041E62" w:rsidP="00041E62">
      <w:pPr>
        <w:tabs>
          <w:tab w:val="left" w:pos="5103"/>
        </w:tabs>
        <w:autoSpaceDE w:val="0"/>
        <w:autoSpaceDN w:val="0"/>
        <w:adjustRightInd w:val="0"/>
        <w:rPr>
          <w:rFonts w:cs="Arial"/>
          <w:sz w:val="20"/>
        </w:rPr>
      </w:pPr>
      <w:r w:rsidRPr="003372C3">
        <w:rPr>
          <w:rFonts w:cs="Arial"/>
          <w:sz w:val="20"/>
        </w:rPr>
        <w:t xml:space="preserve">" </w:t>
      </w:r>
      <w:proofErr w:type="gramStart"/>
      <w:r w:rsidRPr="003372C3">
        <w:rPr>
          <w:rFonts w:cs="Arial"/>
          <w:sz w:val="20"/>
        </w:rPr>
        <w:t>b</w:t>
      </w:r>
      <w:proofErr w:type="gramEnd"/>
      <w:r w:rsidRPr="003372C3">
        <w:rPr>
          <w:rFonts w:cs="Arial"/>
          <w:sz w:val="20"/>
        </w:rPr>
        <w:t xml:space="preserve"> ". Sortie surpression mise à l'air libre.</w:t>
      </w:r>
    </w:p>
    <w:p w:rsidR="00041E62" w:rsidRPr="003372C3" w:rsidRDefault="00041E62" w:rsidP="00041E62">
      <w:pPr>
        <w:tabs>
          <w:tab w:val="left" w:pos="5103"/>
        </w:tabs>
        <w:autoSpaceDE w:val="0"/>
        <w:autoSpaceDN w:val="0"/>
        <w:adjustRightInd w:val="0"/>
        <w:rPr>
          <w:rFonts w:cs="Arial"/>
          <w:sz w:val="20"/>
        </w:rPr>
      </w:pPr>
      <w:r w:rsidRPr="003372C3">
        <w:rPr>
          <w:rFonts w:cs="Arial"/>
          <w:sz w:val="20"/>
        </w:rPr>
        <w:t xml:space="preserve">" </w:t>
      </w:r>
      <w:proofErr w:type="gramStart"/>
      <w:r w:rsidRPr="003372C3">
        <w:rPr>
          <w:rFonts w:cs="Arial"/>
          <w:sz w:val="20"/>
        </w:rPr>
        <w:t>c</w:t>
      </w:r>
      <w:proofErr w:type="gramEnd"/>
      <w:r w:rsidRPr="003372C3">
        <w:rPr>
          <w:rFonts w:cs="Arial"/>
          <w:sz w:val="20"/>
        </w:rPr>
        <w:t xml:space="preserve"> ". Alimentation GNV en provenance du réservoir GNV.</w:t>
      </w:r>
    </w:p>
    <w:p w:rsidR="00041E62" w:rsidRDefault="00041E62" w:rsidP="00041E62">
      <w:pPr>
        <w:tabs>
          <w:tab w:val="left" w:pos="5103"/>
        </w:tabs>
        <w:autoSpaceDE w:val="0"/>
        <w:autoSpaceDN w:val="0"/>
        <w:adjustRightInd w:val="0"/>
        <w:rPr>
          <w:rFonts w:cs="Arial"/>
          <w:sz w:val="20"/>
        </w:rPr>
      </w:pPr>
      <w:r w:rsidRPr="003372C3">
        <w:rPr>
          <w:rFonts w:cs="Arial"/>
          <w:sz w:val="20"/>
        </w:rPr>
        <w:t xml:space="preserve">" </w:t>
      </w:r>
      <w:proofErr w:type="gramStart"/>
      <w:r w:rsidRPr="003372C3">
        <w:rPr>
          <w:rFonts w:cs="Arial"/>
          <w:sz w:val="20"/>
        </w:rPr>
        <w:t>d</w:t>
      </w:r>
      <w:proofErr w:type="gramEnd"/>
      <w:r w:rsidRPr="003372C3">
        <w:rPr>
          <w:rFonts w:cs="Arial"/>
          <w:sz w:val="20"/>
        </w:rPr>
        <w:t xml:space="preserve"> ". Entrée liquide</w:t>
      </w:r>
      <w:r>
        <w:rPr>
          <w:rFonts w:cs="Arial"/>
          <w:sz w:val="20"/>
        </w:rPr>
        <w:t xml:space="preserve"> de refroidissement eau moteur</w:t>
      </w:r>
    </w:p>
    <w:p w:rsidR="00041E62" w:rsidRPr="003372C3" w:rsidRDefault="00041E62" w:rsidP="00041E62">
      <w:pPr>
        <w:tabs>
          <w:tab w:val="left" w:pos="5103"/>
        </w:tabs>
        <w:autoSpaceDE w:val="0"/>
        <w:autoSpaceDN w:val="0"/>
        <w:adjustRightInd w:val="0"/>
        <w:rPr>
          <w:rFonts w:cs="Arial"/>
          <w:sz w:val="20"/>
        </w:rPr>
      </w:pPr>
      <w:r w:rsidRPr="003372C3">
        <w:rPr>
          <w:rFonts w:cs="Arial"/>
          <w:sz w:val="20"/>
        </w:rPr>
        <w:t xml:space="preserve">" </w:t>
      </w:r>
      <w:proofErr w:type="gramStart"/>
      <w:r w:rsidRPr="003372C3">
        <w:rPr>
          <w:rFonts w:cs="Arial"/>
          <w:sz w:val="20"/>
        </w:rPr>
        <w:t>e</w:t>
      </w:r>
      <w:proofErr w:type="gramEnd"/>
      <w:r w:rsidRPr="003372C3">
        <w:rPr>
          <w:rFonts w:cs="Arial"/>
          <w:sz w:val="20"/>
        </w:rPr>
        <w:t xml:space="preserve"> ". Sortie liquide de refroidissement eau moteur.</w:t>
      </w:r>
    </w:p>
    <w:p w:rsidR="00041E62" w:rsidRPr="003372C3" w:rsidRDefault="00041E62" w:rsidP="00041E62">
      <w:pPr>
        <w:tabs>
          <w:tab w:val="left" w:pos="5103"/>
        </w:tabs>
        <w:autoSpaceDE w:val="0"/>
        <w:autoSpaceDN w:val="0"/>
        <w:adjustRightInd w:val="0"/>
        <w:rPr>
          <w:rFonts w:cs="Arial"/>
          <w:sz w:val="20"/>
        </w:rPr>
      </w:pPr>
      <w:r w:rsidRPr="003372C3">
        <w:rPr>
          <w:rFonts w:cs="Arial"/>
          <w:sz w:val="20"/>
        </w:rPr>
        <w:t xml:space="preserve">" </w:t>
      </w:r>
      <w:proofErr w:type="gramStart"/>
      <w:r w:rsidRPr="003372C3">
        <w:rPr>
          <w:rFonts w:cs="Arial"/>
          <w:sz w:val="20"/>
        </w:rPr>
        <w:t>f</w:t>
      </w:r>
      <w:proofErr w:type="gramEnd"/>
      <w:r w:rsidRPr="003372C3">
        <w:rPr>
          <w:rFonts w:cs="Arial"/>
          <w:sz w:val="20"/>
        </w:rPr>
        <w:t xml:space="preserve"> ". GNV vers distributeur injecteur GNV.</w:t>
      </w:r>
    </w:p>
    <w:p w:rsidR="00041E62" w:rsidRPr="003372C3" w:rsidRDefault="00041E62" w:rsidP="00041E62">
      <w:pPr>
        <w:tabs>
          <w:tab w:val="left" w:pos="5103"/>
        </w:tabs>
        <w:autoSpaceDE w:val="0"/>
        <w:autoSpaceDN w:val="0"/>
        <w:adjustRightInd w:val="0"/>
        <w:rPr>
          <w:rFonts w:cs="Arial"/>
          <w:sz w:val="20"/>
        </w:rPr>
      </w:pPr>
      <w:r w:rsidRPr="003372C3">
        <w:rPr>
          <w:rFonts w:cs="Arial"/>
          <w:sz w:val="20"/>
        </w:rPr>
        <w:t xml:space="preserve">" </w:t>
      </w:r>
      <w:proofErr w:type="gramStart"/>
      <w:r w:rsidRPr="003372C3">
        <w:rPr>
          <w:rFonts w:cs="Arial"/>
          <w:sz w:val="20"/>
        </w:rPr>
        <w:t>g</w:t>
      </w:r>
      <w:proofErr w:type="gramEnd"/>
      <w:r w:rsidRPr="003372C3">
        <w:rPr>
          <w:rFonts w:cs="Arial"/>
          <w:sz w:val="20"/>
        </w:rPr>
        <w:t xml:space="preserve"> ". Prise de dépression </w:t>
      </w:r>
      <w:proofErr w:type="gramStart"/>
      <w:r w:rsidRPr="003372C3">
        <w:rPr>
          <w:rFonts w:cs="Arial"/>
          <w:sz w:val="20"/>
        </w:rPr>
        <w:t>collecteur</w:t>
      </w:r>
      <w:proofErr w:type="gramEnd"/>
      <w:r w:rsidRPr="003372C3">
        <w:rPr>
          <w:rFonts w:cs="Arial"/>
          <w:sz w:val="20"/>
        </w:rPr>
        <w:t xml:space="preserve"> d'admission d'air.</w:t>
      </w:r>
    </w:p>
    <w:p w:rsidR="00041E62" w:rsidRPr="003372C3" w:rsidRDefault="00041E62" w:rsidP="00041E62">
      <w:pPr>
        <w:tabs>
          <w:tab w:val="left" w:pos="5103"/>
        </w:tabs>
        <w:autoSpaceDE w:val="0"/>
        <w:autoSpaceDN w:val="0"/>
        <w:adjustRightInd w:val="0"/>
        <w:rPr>
          <w:rFonts w:cs="Arial"/>
          <w:sz w:val="20"/>
        </w:rPr>
      </w:pPr>
      <w:r w:rsidRPr="003372C3">
        <w:rPr>
          <w:rFonts w:cs="Arial"/>
          <w:sz w:val="20"/>
        </w:rPr>
        <w:t>(3). Détendeur GNV.</w:t>
      </w:r>
    </w:p>
    <w:p w:rsidR="00EB377F" w:rsidRPr="00EB377F" w:rsidRDefault="00305BEB" w:rsidP="00EB377F">
      <w:pPr>
        <w:tabs>
          <w:tab w:val="left" w:pos="5103"/>
        </w:tabs>
        <w:autoSpaceDE w:val="0"/>
        <w:autoSpaceDN w:val="0"/>
        <w:adjustRightInd w:val="0"/>
        <w:rPr>
          <w:rFonts w:cs="Arial"/>
          <w:sz w:val="20"/>
        </w:rPr>
      </w:pPr>
      <w:r>
        <w:rPr>
          <w:rFonts w:cs="Arial"/>
          <w:sz w:val="20"/>
        </w:rPr>
        <w:t xml:space="preserve">(4). Électrovanne détendeur </w:t>
      </w:r>
      <w:r w:rsidR="00041E62" w:rsidRPr="003372C3">
        <w:rPr>
          <w:rFonts w:cs="Arial"/>
          <w:sz w:val="20"/>
        </w:rPr>
        <w:t>GNV</w:t>
      </w:r>
      <w:r w:rsidR="00EB377F">
        <w:rPr>
          <w:rFonts w:cs="Arial"/>
          <w:sz w:val="20"/>
        </w:rPr>
        <w:t>.</w:t>
      </w:r>
    </w:p>
    <w:p w:rsidR="00EB377F" w:rsidRPr="00EB377F" w:rsidRDefault="00EB377F" w:rsidP="00EB377F">
      <w:pPr>
        <w:tabs>
          <w:tab w:val="left" w:pos="3691"/>
        </w:tabs>
        <w:ind w:left="284"/>
        <w:rPr>
          <w:b/>
          <w:u w:val="single"/>
        </w:rPr>
      </w:pPr>
      <w:r w:rsidRPr="00EB377F">
        <w:rPr>
          <w:b/>
          <w:u w:val="single"/>
        </w:rPr>
        <w:t>11°) Distributeur injecteurs GNV.</w:t>
      </w:r>
    </w:p>
    <w:p w:rsidR="00EB377F" w:rsidRPr="003372C3" w:rsidRDefault="00EB377F" w:rsidP="00EB377F">
      <w:pPr>
        <w:tabs>
          <w:tab w:val="left" w:pos="3691"/>
        </w:tabs>
        <w:rPr>
          <w:b/>
          <w:bCs/>
          <w:sz w:val="20"/>
        </w:rPr>
      </w:pPr>
      <w:r w:rsidRPr="003372C3">
        <w:rPr>
          <w:b/>
          <w:bCs/>
          <w:sz w:val="20"/>
        </w:rPr>
        <w:t>11.1 Rôle :</w:t>
      </w:r>
      <w:r w:rsidRPr="003372C3">
        <w:rPr>
          <w:sz w:val="20"/>
        </w:rPr>
        <w:t xml:space="preserve"> Répartir de manière uniforme le GNV provenant du détendeur GNV (3) vers les 4 injecteurs GNV (12).</w:t>
      </w:r>
    </w:p>
    <w:p w:rsidR="00EB377F" w:rsidRDefault="00EB377F" w:rsidP="00305BEB">
      <w:pPr>
        <w:tabs>
          <w:tab w:val="left" w:pos="5103"/>
        </w:tabs>
        <w:autoSpaceDE w:val="0"/>
        <w:autoSpaceDN w:val="0"/>
        <w:adjustRightInd w:val="0"/>
        <w:rPr>
          <w:rFonts w:cs="Arial"/>
          <w:sz w:val="20"/>
        </w:rPr>
      </w:pPr>
      <w:r>
        <w:rPr>
          <w:rFonts w:cs="Arial"/>
          <w:noProof/>
          <w:sz w:val="20"/>
          <w:lang w:eastAsia="fr-FR"/>
        </w:rPr>
        <w:drawing>
          <wp:anchor distT="0" distB="0" distL="114300" distR="114300" simplePos="0" relativeHeight="251668480" behindDoc="1" locked="0" layoutInCell="1" allowOverlap="1">
            <wp:simplePos x="0" y="0"/>
            <wp:positionH relativeFrom="column">
              <wp:posOffset>28575</wp:posOffset>
            </wp:positionH>
            <wp:positionV relativeFrom="paragraph">
              <wp:posOffset>104140</wp:posOffset>
            </wp:positionV>
            <wp:extent cx="2376805" cy="1333500"/>
            <wp:effectExtent l="19050" t="0" r="4445" b="0"/>
            <wp:wrapTight wrapText="bothSides">
              <wp:wrapPolygon edited="0">
                <wp:start x="-173" y="0"/>
                <wp:lineTo x="-173" y="21291"/>
                <wp:lineTo x="21640" y="21291"/>
                <wp:lineTo x="21640" y="0"/>
                <wp:lineTo x="-173" y="0"/>
              </wp:wrapPolygon>
            </wp:wrapTight>
            <wp:docPr id="73" name="Image 73" descr="Distribut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Distributeur"/>
                    <pic:cNvPicPr>
                      <a:picLocks noChangeAspect="1" noChangeArrowheads="1"/>
                    </pic:cNvPicPr>
                  </pic:nvPicPr>
                  <pic:blipFill>
                    <a:blip r:embed="rId35" cstate="print"/>
                    <a:srcRect/>
                    <a:stretch>
                      <a:fillRect/>
                    </a:stretch>
                  </pic:blipFill>
                  <pic:spPr bwMode="auto">
                    <a:xfrm>
                      <a:off x="0" y="0"/>
                      <a:ext cx="2376805" cy="1333500"/>
                    </a:xfrm>
                    <a:prstGeom prst="rect">
                      <a:avLst/>
                    </a:prstGeom>
                    <a:noFill/>
                    <a:ln w="9525">
                      <a:noFill/>
                      <a:miter lim="800000"/>
                      <a:headEnd/>
                      <a:tailEnd/>
                    </a:ln>
                  </pic:spPr>
                </pic:pic>
              </a:graphicData>
            </a:graphic>
          </wp:anchor>
        </w:drawing>
      </w:r>
    </w:p>
    <w:p w:rsidR="00EB377F" w:rsidRDefault="00EB377F" w:rsidP="00305BEB">
      <w:pPr>
        <w:tabs>
          <w:tab w:val="left" w:pos="5103"/>
        </w:tabs>
        <w:autoSpaceDE w:val="0"/>
        <w:autoSpaceDN w:val="0"/>
        <w:adjustRightInd w:val="0"/>
        <w:rPr>
          <w:rFonts w:cs="Arial"/>
          <w:sz w:val="20"/>
        </w:rPr>
      </w:pPr>
    </w:p>
    <w:p w:rsidR="00EB377F" w:rsidRDefault="00EB377F" w:rsidP="00305BEB">
      <w:pPr>
        <w:tabs>
          <w:tab w:val="left" w:pos="5103"/>
        </w:tabs>
        <w:autoSpaceDE w:val="0"/>
        <w:autoSpaceDN w:val="0"/>
        <w:adjustRightInd w:val="0"/>
        <w:rPr>
          <w:rFonts w:cs="Arial"/>
          <w:szCs w:val="24"/>
        </w:rPr>
      </w:pPr>
    </w:p>
    <w:p w:rsidR="00EB377F" w:rsidRDefault="00EB377F" w:rsidP="00305BEB">
      <w:pPr>
        <w:tabs>
          <w:tab w:val="left" w:pos="5103"/>
        </w:tabs>
        <w:autoSpaceDE w:val="0"/>
        <w:autoSpaceDN w:val="0"/>
        <w:adjustRightInd w:val="0"/>
        <w:rPr>
          <w:rFonts w:cs="Arial"/>
          <w:szCs w:val="24"/>
        </w:rPr>
      </w:pPr>
    </w:p>
    <w:p w:rsidR="00EB377F" w:rsidRPr="003372C3" w:rsidRDefault="00EB377F" w:rsidP="00EB377F">
      <w:pPr>
        <w:tabs>
          <w:tab w:val="left" w:pos="3691"/>
        </w:tabs>
        <w:rPr>
          <w:sz w:val="20"/>
        </w:rPr>
      </w:pPr>
    </w:p>
    <w:p w:rsidR="00EB377F" w:rsidRPr="003372C3" w:rsidRDefault="00EB377F" w:rsidP="00EB377F">
      <w:pPr>
        <w:tabs>
          <w:tab w:val="left" w:pos="3691"/>
        </w:tabs>
        <w:rPr>
          <w:sz w:val="20"/>
        </w:rPr>
      </w:pPr>
      <w:r w:rsidRPr="003372C3">
        <w:rPr>
          <w:sz w:val="20"/>
        </w:rPr>
        <w:t xml:space="preserve">" </w:t>
      </w:r>
      <w:proofErr w:type="gramStart"/>
      <w:r w:rsidRPr="003372C3">
        <w:rPr>
          <w:sz w:val="20"/>
        </w:rPr>
        <w:t>f</w:t>
      </w:r>
      <w:proofErr w:type="gramEnd"/>
      <w:r w:rsidRPr="003372C3">
        <w:rPr>
          <w:sz w:val="20"/>
        </w:rPr>
        <w:t xml:space="preserve"> " GNV vers distributeur injecteur GNV</w:t>
      </w:r>
      <w:r>
        <w:rPr>
          <w:sz w:val="20"/>
        </w:rPr>
        <w:t>.</w:t>
      </w:r>
    </w:p>
    <w:p w:rsidR="00EB377F" w:rsidRPr="003372C3" w:rsidRDefault="00EB377F" w:rsidP="00EB377F">
      <w:pPr>
        <w:tabs>
          <w:tab w:val="left" w:pos="3691"/>
        </w:tabs>
        <w:rPr>
          <w:sz w:val="20"/>
        </w:rPr>
      </w:pPr>
      <w:r w:rsidRPr="003372C3">
        <w:rPr>
          <w:sz w:val="20"/>
        </w:rPr>
        <w:t xml:space="preserve">" </w:t>
      </w:r>
      <w:proofErr w:type="gramStart"/>
      <w:r w:rsidRPr="003372C3">
        <w:rPr>
          <w:sz w:val="20"/>
        </w:rPr>
        <w:t>h</w:t>
      </w:r>
      <w:proofErr w:type="gramEnd"/>
      <w:r w:rsidRPr="003372C3">
        <w:rPr>
          <w:sz w:val="20"/>
        </w:rPr>
        <w:t xml:space="preserve"> " GNV vers injecteurs GNV</w:t>
      </w:r>
      <w:r>
        <w:rPr>
          <w:sz w:val="20"/>
        </w:rPr>
        <w:t>.</w:t>
      </w:r>
    </w:p>
    <w:p w:rsidR="00EB377F" w:rsidRPr="003372C3" w:rsidRDefault="00EB377F" w:rsidP="00EB377F">
      <w:pPr>
        <w:tabs>
          <w:tab w:val="left" w:pos="3691"/>
        </w:tabs>
        <w:rPr>
          <w:sz w:val="20"/>
        </w:rPr>
      </w:pPr>
      <w:r w:rsidRPr="003372C3">
        <w:rPr>
          <w:sz w:val="20"/>
        </w:rPr>
        <w:t>(6) Filtre GNV</w:t>
      </w:r>
      <w:r>
        <w:rPr>
          <w:sz w:val="20"/>
        </w:rPr>
        <w:t>.</w:t>
      </w:r>
    </w:p>
    <w:p w:rsidR="00EB377F" w:rsidRPr="003372C3" w:rsidRDefault="00EB377F" w:rsidP="00EB377F">
      <w:pPr>
        <w:tabs>
          <w:tab w:val="left" w:pos="3691"/>
        </w:tabs>
        <w:rPr>
          <w:sz w:val="20"/>
        </w:rPr>
      </w:pPr>
      <w:r w:rsidRPr="003372C3">
        <w:rPr>
          <w:sz w:val="20"/>
        </w:rPr>
        <w:t>(7) Capteur de pression (Basse pression) et de température GNV</w:t>
      </w:r>
      <w:r>
        <w:rPr>
          <w:sz w:val="20"/>
        </w:rPr>
        <w:t>.</w:t>
      </w:r>
    </w:p>
    <w:p w:rsidR="00EB377F" w:rsidRDefault="00EB377F" w:rsidP="00EB377F">
      <w:pPr>
        <w:pStyle w:val="Retraitcorpsdetexte"/>
        <w:tabs>
          <w:tab w:val="left" w:pos="7513"/>
        </w:tabs>
        <w:ind w:left="0"/>
        <w:rPr>
          <w:iCs/>
          <w:sz w:val="20"/>
        </w:rPr>
      </w:pPr>
      <w:r w:rsidRPr="003372C3">
        <w:rPr>
          <w:iCs/>
          <w:sz w:val="20"/>
        </w:rPr>
        <w:t>(8) Electrovanne distributeur injecteur GNV</w:t>
      </w:r>
      <w:r>
        <w:rPr>
          <w:iCs/>
          <w:sz w:val="20"/>
        </w:rPr>
        <w:t>.</w:t>
      </w:r>
    </w:p>
    <w:p w:rsidR="00EB377F" w:rsidRDefault="00EB377F" w:rsidP="00EB377F">
      <w:pPr>
        <w:pStyle w:val="Retraitcorpsdetexte"/>
        <w:tabs>
          <w:tab w:val="left" w:pos="7513"/>
        </w:tabs>
        <w:ind w:left="0"/>
        <w:rPr>
          <w:iCs/>
          <w:sz w:val="20"/>
        </w:rPr>
      </w:pPr>
    </w:p>
    <w:p w:rsidR="00EB377F" w:rsidRDefault="00EB377F" w:rsidP="00EB377F">
      <w:pPr>
        <w:pStyle w:val="Retraitcorpsdetexte"/>
        <w:tabs>
          <w:tab w:val="left" w:pos="7513"/>
        </w:tabs>
        <w:ind w:left="0"/>
        <w:rPr>
          <w:iCs/>
          <w:sz w:val="20"/>
        </w:rPr>
      </w:pPr>
    </w:p>
    <w:p w:rsidR="00EB377F" w:rsidRDefault="00EB377F" w:rsidP="00EB377F">
      <w:pPr>
        <w:pStyle w:val="Retraitcorpsdetexte"/>
        <w:tabs>
          <w:tab w:val="left" w:pos="7513"/>
        </w:tabs>
        <w:ind w:left="0"/>
        <w:rPr>
          <w:iCs/>
          <w:sz w:val="20"/>
        </w:rPr>
      </w:pPr>
    </w:p>
    <w:p w:rsidR="00EB377F" w:rsidRPr="003372C3" w:rsidRDefault="00EB377F" w:rsidP="002C17F3">
      <w:pPr>
        <w:pStyle w:val="Retraitcorpsdetexte"/>
        <w:tabs>
          <w:tab w:val="left" w:pos="7513"/>
        </w:tabs>
        <w:ind w:left="360"/>
        <w:rPr>
          <w:iCs/>
          <w:sz w:val="20"/>
        </w:rPr>
      </w:pPr>
      <w:r>
        <w:rPr>
          <w:iCs/>
          <w:sz w:val="20"/>
        </w:rPr>
        <w:t>11/</w:t>
      </w:r>
      <w:r w:rsidR="00596A4B">
        <w:rPr>
          <w:iCs/>
          <w:sz w:val="20"/>
        </w:rPr>
        <w:t>13</w:t>
      </w:r>
    </w:p>
    <w:p w:rsidR="002C17F3" w:rsidRPr="002C17F3" w:rsidRDefault="002C17F3" w:rsidP="002C17F3">
      <w:pPr>
        <w:pStyle w:val="Retraitcorpsdetexte"/>
        <w:tabs>
          <w:tab w:val="left" w:pos="7513"/>
        </w:tabs>
        <w:ind w:left="0"/>
        <w:rPr>
          <w:i/>
          <w:szCs w:val="24"/>
        </w:rPr>
      </w:pPr>
    </w:p>
    <w:p w:rsidR="002C17F3" w:rsidRPr="002C17F3" w:rsidRDefault="002C17F3" w:rsidP="002C17F3">
      <w:pPr>
        <w:pStyle w:val="Retraitcorpsdetexte"/>
        <w:tabs>
          <w:tab w:val="left" w:pos="7513"/>
        </w:tabs>
        <w:ind w:left="284"/>
        <w:rPr>
          <w:b/>
          <w:szCs w:val="24"/>
          <w:u w:val="single"/>
        </w:rPr>
      </w:pPr>
      <w:r w:rsidRPr="002C17F3">
        <w:rPr>
          <w:b/>
          <w:szCs w:val="24"/>
          <w:u w:val="single"/>
        </w:rPr>
        <w:t>12°) Capteur de pression et de température GNV (7).</w:t>
      </w:r>
    </w:p>
    <w:p w:rsidR="002C17F3" w:rsidRPr="003372C3" w:rsidRDefault="002C17F3" w:rsidP="002C17F3">
      <w:pPr>
        <w:pStyle w:val="Retraitcorpsdetexte"/>
        <w:tabs>
          <w:tab w:val="left" w:pos="7513"/>
        </w:tabs>
        <w:rPr>
          <w:sz w:val="20"/>
        </w:rPr>
      </w:pPr>
      <w:r w:rsidRPr="003372C3">
        <w:rPr>
          <w:b/>
          <w:bCs/>
          <w:sz w:val="20"/>
        </w:rPr>
        <w:t>12.1 Rôle</w:t>
      </w:r>
      <w:r w:rsidRPr="003372C3">
        <w:rPr>
          <w:sz w:val="20"/>
        </w:rPr>
        <w:t> : Le capteur de pression et de température GNV permet au calculateur de détermine</w:t>
      </w:r>
      <w:r>
        <w:rPr>
          <w:sz w:val="20"/>
        </w:rPr>
        <w:t>r la densité du GNV. La densité permet de déterminer</w:t>
      </w:r>
      <w:r w:rsidRPr="003372C3">
        <w:rPr>
          <w:sz w:val="20"/>
        </w:rPr>
        <w:t xml:space="preserve"> la quantité de </w:t>
      </w:r>
      <w:r>
        <w:rPr>
          <w:sz w:val="20"/>
        </w:rPr>
        <w:t>gaz</w:t>
      </w:r>
      <w:r w:rsidRPr="003372C3">
        <w:rPr>
          <w:sz w:val="20"/>
        </w:rPr>
        <w:t xml:space="preserve"> à injecter.</w:t>
      </w:r>
    </w:p>
    <w:p w:rsidR="002C17F3" w:rsidRPr="003372C3" w:rsidRDefault="002C17F3" w:rsidP="002C17F3">
      <w:pPr>
        <w:pStyle w:val="Retraitcorpsdetexte"/>
        <w:tabs>
          <w:tab w:val="left" w:pos="7513"/>
        </w:tabs>
        <w:rPr>
          <w:sz w:val="20"/>
        </w:rPr>
      </w:pPr>
      <w:r w:rsidRPr="003372C3">
        <w:rPr>
          <w:sz w:val="20"/>
        </w:rPr>
        <w:t xml:space="preserve">Le capteur de pression et de température GNV permet au calculateur de déceler une fuite de GNV (rupture canalisation) </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79"/>
        <w:gridCol w:w="3558"/>
        <w:gridCol w:w="3553"/>
      </w:tblGrid>
      <w:tr w:rsidR="002C17F3" w:rsidRPr="00524DF7" w:rsidTr="000A0EEC">
        <w:trPr>
          <w:trHeight w:val="605"/>
        </w:trPr>
        <w:tc>
          <w:tcPr>
            <w:tcW w:w="3254" w:type="dxa"/>
            <w:vAlign w:val="center"/>
          </w:tcPr>
          <w:p w:rsidR="002C17F3" w:rsidRPr="00524DF7" w:rsidRDefault="002C17F3" w:rsidP="000A0EEC">
            <w:pPr>
              <w:pStyle w:val="Retraitcorpsdetexte"/>
              <w:tabs>
                <w:tab w:val="left" w:pos="7513"/>
              </w:tabs>
              <w:ind w:left="0"/>
              <w:jc w:val="center"/>
              <w:rPr>
                <w:iCs/>
                <w:sz w:val="20"/>
              </w:rPr>
            </w:pPr>
            <w:r w:rsidRPr="00524DF7">
              <w:rPr>
                <w:iCs/>
                <w:sz w:val="20"/>
              </w:rPr>
              <w:t>Voie du capteur de pression et de température</w:t>
            </w:r>
          </w:p>
        </w:tc>
        <w:tc>
          <w:tcPr>
            <w:tcW w:w="3647" w:type="dxa"/>
            <w:vAlign w:val="center"/>
          </w:tcPr>
          <w:p w:rsidR="002C17F3" w:rsidRPr="00524DF7" w:rsidRDefault="002C17F3" w:rsidP="000A0EEC">
            <w:pPr>
              <w:pStyle w:val="Retraitcorpsdetexte"/>
              <w:tabs>
                <w:tab w:val="left" w:pos="7513"/>
              </w:tabs>
              <w:ind w:left="0"/>
              <w:jc w:val="center"/>
              <w:rPr>
                <w:iCs/>
                <w:sz w:val="20"/>
              </w:rPr>
            </w:pPr>
            <w:r w:rsidRPr="00524DF7">
              <w:rPr>
                <w:iCs/>
                <w:sz w:val="20"/>
              </w:rPr>
              <w:t>Signal</w:t>
            </w:r>
          </w:p>
        </w:tc>
        <w:tc>
          <w:tcPr>
            <w:tcW w:w="3647" w:type="dxa"/>
            <w:vAlign w:val="center"/>
          </w:tcPr>
          <w:p w:rsidR="002C17F3" w:rsidRPr="00524DF7" w:rsidRDefault="002C17F3" w:rsidP="000A0EEC">
            <w:pPr>
              <w:pStyle w:val="Retraitcorpsdetexte"/>
              <w:tabs>
                <w:tab w:val="left" w:pos="7513"/>
              </w:tabs>
              <w:ind w:left="0"/>
              <w:jc w:val="center"/>
              <w:rPr>
                <w:iCs/>
                <w:sz w:val="20"/>
              </w:rPr>
            </w:pPr>
            <w:r w:rsidRPr="00524DF7">
              <w:rPr>
                <w:iCs/>
                <w:sz w:val="20"/>
              </w:rPr>
              <w:t>Borne au calculateur injection GNV (SAX 500)</w:t>
            </w:r>
          </w:p>
        </w:tc>
      </w:tr>
      <w:tr w:rsidR="002C17F3" w:rsidRPr="00524DF7" w:rsidTr="000A0EEC">
        <w:tc>
          <w:tcPr>
            <w:tcW w:w="3254" w:type="dxa"/>
            <w:vAlign w:val="center"/>
          </w:tcPr>
          <w:p w:rsidR="002C17F3" w:rsidRPr="00524DF7" w:rsidRDefault="002C17F3" w:rsidP="000A0EEC">
            <w:pPr>
              <w:pStyle w:val="Retraitcorpsdetexte"/>
              <w:tabs>
                <w:tab w:val="left" w:pos="7513"/>
              </w:tabs>
              <w:ind w:left="0"/>
              <w:jc w:val="center"/>
              <w:rPr>
                <w:iCs/>
                <w:sz w:val="20"/>
              </w:rPr>
            </w:pPr>
            <w:r w:rsidRPr="00524DF7">
              <w:rPr>
                <w:iCs/>
                <w:sz w:val="20"/>
              </w:rPr>
              <w:t>V1</w:t>
            </w:r>
          </w:p>
        </w:tc>
        <w:tc>
          <w:tcPr>
            <w:tcW w:w="3647" w:type="dxa"/>
            <w:vAlign w:val="center"/>
          </w:tcPr>
          <w:p w:rsidR="002C17F3" w:rsidRPr="00524DF7" w:rsidRDefault="002C17F3" w:rsidP="000A0EEC">
            <w:pPr>
              <w:pStyle w:val="Retraitcorpsdetexte"/>
              <w:tabs>
                <w:tab w:val="left" w:pos="7513"/>
              </w:tabs>
              <w:ind w:left="0"/>
              <w:jc w:val="center"/>
              <w:rPr>
                <w:iCs/>
                <w:sz w:val="20"/>
              </w:rPr>
            </w:pPr>
            <w:r w:rsidRPr="00524DF7">
              <w:rPr>
                <w:iCs/>
                <w:sz w:val="20"/>
              </w:rPr>
              <w:t>Alimentation capteur de pression et de température GNV (5Volts)</w:t>
            </w:r>
          </w:p>
        </w:tc>
        <w:tc>
          <w:tcPr>
            <w:tcW w:w="3647" w:type="dxa"/>
            <w:vAlign w:val="center"/>
          </w:tcPr>
          <w:p w:rsidR="002C17F3" w:rsidRPr="00524DF7" w:rsidRDefault="002C17F3" w:rsidP="000A0EEC">
            <w:pPr>
              <w:pStyle w:val="Retraitcorpsdetexte"/>
              <w:tabs>
                <w:tab w:val="left" w:pos="7513"/>
              </w:tabs>
              <w:ind w:left="0"/>
              <w:jc w:val="center"/>
              <w:rPr>
                <w:iCs/>
                <w:sz w:val="20"/>
              </w:rPr>
            </w:pPr>
            <w:r w:rsidRPr="00524DF7">
              <w:rPr>
                <w:iCs/>
                <w:sz w:val="20"/>
              </w:rPr>
              <w:t>A3</w:t>
            </w:r>
          </w:p>
        </w:tc>
      </w:tr>
      <w:tr w:rsidR="002C17F3" w:rsidRPr="00524DF7" w:rsidTr="000A0EEC">
        <w:trPr>
          <w:trHeight w:val="253"/>
        </w:trPr>
        <w:tc>
          <w:tcPr>
            <w:tcW w:w="3254" w:type="dxa"/>
            <w:vAlign w:val="center"/>
          </w:tcPr>
          <w:p w:rsidR="002C17F3" w:rsidRPr="00524DF7" w:rsidRDefault="002C17F3" w:rsidP="000A0EEC">
            <w:pPr>
              <w:pStyle w:val="Retraitcorpsdetexte"/>
              <w:tabs>
                <w:tab w:val="left" w:pos="7513"/>
              </w:tabs>
              <w:ind w:left="0"/>
              <w:jc w:val="center"/>
              <w:rPr>
                <w:iCs/>
                <w:sz w:val="20"/>
              </w:rPr>
            </w:pPr>
            <w:r w:rsidRPr="00524DF7">
              <w:rPr>
                <w:iCs/>
                <w:sz w:val="20"/>
              </w:rPr>
              <w:t>V2</w:t>
            </w:r>
          </w:p>
        </w:tc>
        <w:tc>
          <w:tcPr>
            <w:tcW w:w="3647" w:type="dxa"/>
            <w:vAlign w:val="center"/>
          </w:tcPr>
          <w:p w:rsidR="002C17F3" w:rsidRPr="00524DF7" w:rsidRDefault="002C17F3" w:rsidP="000A0EEC">
            <w:pPr>
              <w:pStyle w:val="Retraitcorpsdetexte"/>
              <w:tabs>
                <w:tab w:val="left" w:pos="7513"/>
              </w:tabs>
              <w:ind w:left="0"/>
              <w:jc w:val="center"/>
              <w:rPr>
                <w:iCs/>
                <w:sz w:val="20"/>
              </w:rPr>
            </w:pPr>
            <w:r w:rsidRPr="00524DF7">
              <w:rPr>
                <w:iCs/>
                <w:sz w:val="20"/>
              </w:rPr>
              <w:t>Signal pression : Valeur en Volts</w:t>
            </w:r>
          </w:p>
        </w:tc>
        <w:tc>
          <w:tcPr>
            <w:tcW w:w="3647" w:type="dxa"/>
            <w:vAlign w:val="center"/>
          </w:tcPr>
          <w:p w:rsidR="002C17F3" w:rsidRPr="00524DF7" w:rsidRDefault="002C17F3" w:rsidP="000A0EEC">
            <w:pPr>
              <w:pStyle w:val="Retraitcorpsdetexte"/>
              <w:tabs>
                <w:tab w:val="left" w:pos="7513"/>
              </w:tabs>
              <w:ind w:left="0"/>
              <w:jc w:val="center"/>
              <w:rPr>
                <w:iCs/>
                <w:sz w:val="20"/>
              </w:rPr>
            </w:pPr>
            <w:r w:rsidRPr="00524DF7">
              <w:rPr>
                <w:iCs/>
                <w:sz w:val="20"/>
              </w:rPr>
              <w:t>C3</w:t>
            </w:r>
          </w:p>
        </w:tc>
      </w:tr>
      <w:tr w:rsidR="002C17F3" w:rsidRPr="00524DF7" w:rsidTr="000A0EEC">
        <w:trPr>
          <w:trHeight w:val="316"/>
        </w:trPr>
        <w:tc>
          <w:tcPr>
            <w:tcW w:w="3254" w:type="dxa"/>
            <w:vAlign w:val="center"/>
          </w:tcPr>
          <w:p w:rsidR="002C17F3" w:rsidRPr="00524DF7" w:rsidRDefault="002C17F3" w:rsidP="000A0EEC">
            <w:pPr>
              <w:pStyle w:val="Retraitcorpsdetexte"/>
              <w:tabs>
                <w:tab w:val="left" w:pos="7513"/>
              </w:tabs>
              <w:ind w:left="0"/>
              <w:jc w:val="center"/>
              <w:rPr>
                <w:iCs/>
                <w:sz w:val="20"/>
              </w:rPr>
            </w:pPr>
            <w:r w:rsidRPr="00524DF7">
              <w:rPr>
                <w:iCs/>
                <w:sz w:val="20"/>
              </w:rPr>
              <w:t>V3</w:t>
            </w:r>
          </w:p>
        </w:tc>
        <w:tc>
          <w:tcPr>
            <w:tcW w:w="3647" w:type="dxa"/>
            <w:vAlign w:val="center"/>
          </w:tcPr>
          <w:p w:rsidR="002C17F3" w:rsidRPr="00524DF7" w:rsidRDefault="002C17F3" w:rsidP="000A0EEC">
            <w:pPr>
              <w:pStyle w:val="Retraitcorpsdetexte"/>
              <w:tabs>
                <w:tab w:val="left" w:pos="7513"/>
              </w:tabs>
              <w:ind w:left="0"/>
              <w:jc w:val="center"/>
              <w:rPr>
                <w:iCs/>
                <w:sz w:val="20"/>
              </w:rPr>
            </w:pPr>
            <w:r w:rsidRPr="00524DF7">
              <w:rPr>
                <w:iCs/>
                <w:sz w:val="20"/>
              </w:rPr>
              <w:t>Masse</w:t>
            </w:r>
          </w:p>
        </w:tc>
        <w:tc>
          <w:tcPr>
            <w:tcW w:w="3647" w:type="dxa"/>
            <w:vAlign w:val="center"/>
          </w:tcPr>
          <w:p w:rsidR="002C17F3" w:rsidRPr="00524DF7" w:rsidRDefault="002C17F3" w:rsidP="000A0EEC">
            <w:pPr>
              <w:pStyle w:val="Retraitcorpsdetexte"/>
              <w:tabs>
                <w:tab w:val="left" w:pos="7513"/>
              </w:tabs>
              <w:ind w:left="0"/>
              <w:jc w:val="center"/>
              <w:rPr>
                <w:iCs/>
                <w:sz w:val="20"/>
              </w:rPr>
            </w:pPr>
            <w:r w:rsidRPr="00524DF7">
              <w:rPr>
                <w:iCs/>
                <w:sz w:val="20"/>
              </w:rPr>
              <w:t>B3</w:t>
            </w:r>
          </w:p>
        </w:tc>
      </w:tr>
      <w:tr w:rsidR="002C17F3" w:rsidRPr="00524DF7" w:rsidTr="000A0EEC">
        <w:trPr>
          <w:trHeight w:val="250"/>
        </w:trPr>
        <w:tc>
          <w:tcPr>
            <w:tcW w:w="3254" w:type="dxa"/>
            <w:vAlign w:val="center"/>
          </w:tcPr>
          <w:p w:rsidR="002C17F3" w:rsidRPr="00524DF7" w:rsidRDefault="002C17F3" w:rsidP="000A0EEC">
            <w:pPr>
              <w:pStyle w:val="Retraitcorpsdetexte"/>
              <w:tabs>
                <w:tab w:val="left" w:pos="7513"/>
              </w:tabs>
              <w:ind w:left="0"/>
              <w:jc w:val="center"/>
              <w:rPr>
                <w:iCs/>
                <w:sz w:val="20"/>
              </w:rPr>
            </w:pPr>
            <w:r w:rsidRPr="00524DF7">
              <w:rPr>
                <w:iCs/>
                <w:sz w:val="20"/>
              </w:rPr>
              <w:t>V4</w:t>
            </w:r>
          </w:p>
        </w:tc>
        <w:tc>
          <w:tcPr>
            <w:tcW w:w="3647" w:type="dxa"/>
            <w:vAlign w:val="center"/>
          </w:tcPr>
          <w:p w:rsidR="002C17F3" w:rsidRPr="00524DF7" w:rsidRDefault="002C17F3" w:rsidP="000A0EEC">
            <w:pPr>
              <w:pStyle w:val="Retraitcorpsdetexte"/>
              <w:tabs>
                <w:tab w:val="left" w:pos="7513"/>
              </w:tabs>
              <w:ind w:left="0"/>
              <w:jc w:val="center"/>
              <w:rPr>
                <w:iCs/>
                <w:sz w:val="20"/>
              </w:rPr>
            </w:pPr>
            <w:r w:rsidRPr="00524DF7">
              <w:rPr>
                <w:iCs/>
                <w:sz w:val="20"/>
              </w:rPr>
              <w:t>Signal température (Ohms)</w:t>
            </w:r>
          </w:p>
        </w:tc>
        <w:tc>
          <w:tcPr>
            <w:tcW w:w="3647" w:type="dxa"/>
            <w:vAlign w:val="center"/>
          </w:tcPr>
          <w:p w:rsidR="002C17F3" w:rsidRPr="00524DF7" w:rsidRDefault="002C17F3" w:rsidP="000A0EEC">
            <w:pPr>
              <w:pStyle w:val="Retraitcorpsdetexte"/>
              <w:tabs>
                <w:tab w:val="left" w:pos="7513"/>
              </w:tabs>
              <w:ind w:left="0"/>
              <w:jc w:val="center"/>
              <w:rPr>
                <w:iCs/>
                <w:sz w:val="20"/>
              </w:rPr>
            </w:pPr>
            <w:r w:rsidRPr="00524DF7">
              <w:rPr>
                <w:iCs/>
                <w:sz w:val="20"/>
              </w:rPr>
              <w:t>E2</w:t>
            </w:r>
          </w:p>
        </w:tc>
      </w:tr>
    </w:tbl>
    <w:p w:rsidR="002C17F3" w:rsidRDefault="002C17F3" w:rsidP="002C17F3">
      <w:pPr>
        <w:pStyle w:val="Retraitcorpsdetexte"/>
        <w:tabs>
          <w:tab w:val="left" w:pos="7513"/>
        </w:tabs>
        <w:ind w:left="0"/>
        <w:rPr>
          <w:b/>
          <w:bCs/>
          <w:iCs/>
        </w:rPr>
      </w:pPr>
    </w:p>
    <w:p w:rsidR="002C17F3" w:rsidRDefault="002C17F3" w:rsidP="002C17F3">
      <w:pPr>
        <w:pStyle w:val="Retraitcorpsdetexte"/>
        <w:tabs>
          <w:tab w:val="left" w:pos="7513"/>
        </w:tabs>
        <w:ind w:left="0"/>
        <w:rPr>
          <w:b/>
          <w:bCs/>
          <w:iCs/>
        </w:rPr>
      </w:pPr>
      <w:r>
        <w:rPr>
          <w:b/>
          <w:bCs/>
          <w:iCs/>
        </w:rPr>
        <w:t>12.2 Calibration du capteur de pression et de température GNV.</w:t>
      </w:r>
    </w:p>
    <w:tbl>
      <w:tblPr>
        <w:tblpPr w:leftFromText="141" w:rightFromText="141" w:vertAnchor="text" w:horzAnchor="page" w:tblpX="933" w:tblpY="28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35"/>
        <w:gridCol w:w="2693"/>
      </w:tblGrid>
      <w:tr w:rsidR="002C17F3" w:rsidRPr="00524DF7" w:rsidTr="000A0EEC">
        <w:trPr>
          <w:trHeight w:val="279"/>
        </w:trPr>
        <w:tc>
          <w:tcPr>
            <w:tcW w:w="2235" w:type="dxa"/>
            <w:vAlign w:val="center"/>
          </w:tcPr>
          <w:p w:rsidR="002C17F3" w:rsidRPr="00524DF7" w:rsidRDefault="002C17F3" w:rsidP="000A0EEC">
            <w:pPr>
              <w:pStyle w:val="Retraitcorpsdetexte"/>
              <w:tabs>
                <w:tab w:val="left" w:pos="7513"/>
              </w:tabs>
              <w:ind w:left="0"/>
              <w:jc w:val="center"/>
              <w:rPr>
                <w:iCs/>
                <w:sz w:val="20"/>
              </w:rPr>
            </w:pPr>
            <w:r w:rsidRPr="00524DF7">
              <w:rPr>
                <w:iCs/>
                <w:sz w:val="20"/>
              </w:rPr>
              <w:t>Température (</w:t>
            </w:r>
            <w:proofErr w:type="spellStart"/>
            <w:r w:rsidRPr="00524DF7">
              <w:rPr>
                <w:iCs/>
                <w:sz w:val="20"/>
              </w:rPr>
              <w:t>en°C</w:t>
            </w:r>
            <w:proofErr w:type="spellEnd"/>
            <w:r w:rsidRPr="00524DF7">
              <w:rPr>
                <w:iCs/>
                <w:sz w:val="20"/>
              </w:rPr>
              <w:t>)</w:t>
            </w:r>
          </w:p>
        </w:tc>
        <w:tc>
          <w:tcPr>
            <w:tcW w:w="2693" w:type="dxa"/>
            <w:vAlign w:val="center"/>
          </w:tcPr>
          <w:p w:rsidR="002C17F3" w:rsidRPr="00524DF7" w:rsidRDefault="002C17F3" w:rsidP="000A0EEC">
            <w:pPr>
              <w:pStyle w:val="Retraitcorpsdetexte"/>
              <w:tabs>
                <w:tab w:val="left" w:pos="7513"/>
              </w:tabs>
              <w:ind w:left="0"/>
              <w:jc w:val="center"/>
              <w:rPr>
                <w:iCs/>
                <w:sz w:val="20"/>
              </w:rPr>
            </w:pPr>
            <w:r w:rsidRPr="00524DF7">
              <w:rPr>
                <w:iCs/>
                <w:sz w:val="20"/>
              </w:rPr>
              <w:t>Résistance (en Ohms)</w:t>
            </w:r>
          </w:p>
        </w:tc>
      </w:tr>
      <w:tr w:rsidR="002C17F3" w:rsidRPr="00524DF7" w:rsidTr="000A0EEC">
        <w:tc>
          <w:tcPr>
            <w:tcW w:w="2235" w:type="dxa"/>
            <w:vAlign w:val="center"/>
          </w:tcPr>
          <w:p w:rsidR="002C17F3" w:rsidRPr="00524DF7" w:rsidRDefault="002C17F3" w:rsidP="000A0EEC">
            <w:pPr>
              <w:pStyle w:val="Retraitcorpsdetexte"/>
              <w:tabs>
                <w:tab w:val="left" w:pos="7513"/>
              </w:tabs>
              <w:ind w:left="0"/>
              <w:jc w:val="center"/>
              <w:rPr>
                <w:iCs/>
                <w:sz w:val="18"/>
                <w:szCs w:val="18"/>
              </w:rPr>
            </w:pPr>
            <w:r w:rsidRPr="00524DF7">
              <w:rPr>
                <w:iCs/>
                <w:sz w:val="18"/>
                <w:szCs w:val="18"/>
              </w:rPr>
              <w:t>150</w:t>
            </w:r>
          </w:p>
        </w:tc>
        <w:tc>
          <w:tcPr>
            <w:tcW w:w="2693" w:type="dxa"/>
            <w:vAlign w:val="center"/>
          </w:tcPr>
          <w:p w:rsidR="002C17F3" w:rsidRPr="00524DF7" w:rsidRDefault="002C17F3" w:rsidP="000A0EEC">
            <w:pPr>
              <w:pStyle w:val="Retraitcorpsdetexte"/>
              <w:tabs>
                <w:tab w:val="left" w:pos="7513"/>
              </w:tabs>
              <w:ind w:left="0"/>
              <w:jc w:val="center"/>
              <w:rPr>
                <w:iCs/>
                <w:sz w:val="18"/>
                <w:szCs w:val="18"/>
              </w:rPr>
            </w:pPr>
            <w:r w:rsidRPr="00524DF7">
              <w:rPr>
                <w:iCs/>
                <w:sz w:val="18"/>
                <w:szCs w:val="18"/>
              </w:rPr>
              <w:t xml:space="preserve">93 </w:t>
            </w:r>
            <w:r w:rsidRPr="00524DF7">
              <w:rPr>
                <w:rFonts w:cs="Arial"/>
                <w:iCs/>
                <w:sz w:val="18"/>
                <w:szCs w:val="18"/>
              </w:rPr>
              <w:t>±</w:t>
            </w:r>
            <w:r w:rsidRPr="00524DF7">
              <w:rPr>
                <w:iCs/>
                <w:sz w:val="18"/>
                <w:szCs w:val="18"/>
              </w:rPr>
              <w:t xml:space="preserve"> 6</w:t>
            </w:r>
          </w:p>
        </w:tc>
      </w:tr>
      <w:tr w:rsidR="002C17F3" w:rsidRPr="00524DF7" w:rsidTr="000A0EEC">
        <w:tc>
          <w:tcPr>
            <w:tcW w:w="2235" w:type="dxa"/>
            <w:vAlign w:val="center"/>
          </w:tcPr>
          <w:p w:rsidR="002C17F3" w:rsidRPr="00524DF7" w:rsidRDefault="002C17F3" w:rsidP="000A0EEC">
            <w:pPr>
              <w:pStyle w:val="Retraitcorpsdetexte"/>
              <w:tabs>
                <w:tab w:val="left" w:pos="7513"/>
              </w:tabs>
              <w:ind w:left="0"/>
              <w:jc w:val="center"/>
              <w:rPr>
                <w:iCs/>
                <w:sz w:val="18"/>
                <w:szCs w:val="18"/>
              </w:rPr>
            </w:pPr>
            <w:r w:rsidRPr="00524DF7">
              <w:rPr>
                <w:iCs/>
                <w:sz w:val="18"/>
                <w:szCs w:val="18"/>
              </w:rPr>
              <w:t>120</w:t>
            </w:r>
          </w:p>
        </w:tc>
        <w:tc>
          <w:tcPr>
            <w:tcW w:w="2693" w:type="dxa"/>
            <w:vAlign w:val="center"/>
          </w:tcPr>
          <w:p w:rsidR="002C17F3" w:rsidRPr="00524DF7" w:rsidRDefault="002C17F3" w:rsidP="000A0EEC">
            <w:pPr>
              <w:jc w:val="center"/>
              <w:rPr>
                <w:sz w:val="18"/>
                <w:szCs w:val="18"/>
              </w:rPr>
            </w:pPr>
            <w:r w:rsidRPr="00524DF7">
              <w:rPr>
                <w:rFonts w:cs="Arial"/>
                <w:iCs/>
                <w:sz w:val="18"/>
                <w:szCs w:val="18"/>
              </w:rPr>
              <w:t>195 ± 7</w:t>
            </w:r>
          </w:p>
        </w:tc>
      </w:tr>
      <w:tr w:rsidR="002C17F3" w:rsidRPr="00524DF7" w:rsidTr="000A0EEC">
        <w:tc>
          <w:tcPr>
            <w:tcW w:w="2235" w:type="dxa"/>
            <w:vAlign w:val="center"/>
          </w:tcPr>
          <w:p w:rsidR="002C17F3" w:rsidRPr="00524DF7" w:rsidRDefault="002C17F3" w:rsidP="000A0EEC">
            <w:pPr>
              <w:pStyle w:val="Retraitcorpsdetexte"/>
              <w:tabs>
                <w:tab w:val="left" w:pos="7513"/>
              </w:tabs>
              <w:ind w:left="0"/>
              <w:jc w:val="center"/>
              <w:rPr>
                <w:iCs/>
                <w:sz w:val="18"/>
                <w:szCs w:val="18"/>
              </w:rPr>
            </w:pPr>
            <w:r w:rsidRPr="00524DF7">
              <w:rPr>
                <w:iCs/>
                <w:sz w:val="18"/>
                <w:szCs w:val="18"/>
              </w:rPr>
              <w:t>100</w:t>
            </w:r>
          </w:p>
        </w:tc>
        <w:tc>
          <w:tcPr>
            <w:tcW w:w="2693" w:type="dxa"/>
            <w:vAlign w:val="center"/>
          </w:tcPr>
          <w:p w:rsidR="002C17F3" w:rsidRPr="00524DF7" w:rsidRDefault="002C17F3" w:rsidP="000A0EEC">
            <w:pPr>
              <w:jc w:val="center"/>
              <w:rPr>
                <w:sz w:val="18"/>
                <w:szCs w:val="18"/>
              </w:rPr>
            </w:pPr>
            <w:r w:rsidRPr="00524DF7">
              <w:rPr>
                <w:rFonts w:cs="Arial"/>
                <w:iCs/>
                <w:sz w:val="18"/>
                <w:szCs w:val="18"/>
              </w:rPr>
              <w:t>340 ± 16</w:t>
            </w:r>
          </w:p>
        </w:tc>
      </w:tr>
      <w:tr w:rsidR="002C17F3" w:rsidRPr="00524DF7" w:rsidTr="000A0EEC">
        <w:tc>
          <w:tcPr>
            <w:tcW w:w="2235" w:type="dxa"/>
            <w:vAlign w:val="center"/>
          </w:tcPr>
          <w:p w:rsidR="002C17F3" w:rsidRPr="00524DF7" w:rsidRDefault="002C17F3" w:rsidP="000A0EEC">
            <w:pPr>
              <w:pStyle w:val="Retraitcorpsdetexte"/>
              <w:tabs>
                <w:tab w:val="left" w:pos="7513"/>
              </w:tabs>
              <w:ind w:left="0"/>
              <w:jc w:val="center"/>
              <w:rPr>
                <w:iCs/>
                <w:sz w:val="18"/>
                <w:szCs w:val="18"/>
              </w:rPr>
            </w:pPr>
            <w:r w:rsidRPr="00524DF7">
              <w:rPr>
                <w:iCs/>
                <w:sz w:val="18"/>
                <w:szCs w:val="18"/>
              </w:rPr>
              <w:t>60</w:t>
            </w:r>
          </w:p>
        </w:tc>
        <w:tc>
          <w:tcPr>
            <w:tcW w:w="2693" w:type="dxa"/>
            <w:vAlign w:val="center"/>
          </w:tcPr>
          <w:p w:rsidR="002C17F3" w:rsidRPr="00524DF7" w:rsidRDefault="002C17F3" w:rsidP="000A0EEC">
            <w:pPr>
              <w:jc w:val="center"/>
              <w:rPr>
                <w:sz w:val="18"/>
                <w:szCs w:val="18"/>
              </w:rPr>
            </w:pPr>
            <w:r w:rsidRPr="00524DF7">
              <w:rPr>
                <w:rFonts w:cs="Arial"/>
                <w:iCs/>
                <w:sz w:val="18"/>
                <w:szCs w:val="18"/>
              </w:rPr>
              <w:t>1240 ± 160</w:t>
            </w:r>
          </w:p>
        </w:tc>
      </w:tr>
      <w:tr w:rsidR="002C17F3" w:rsidRPr="00524DF7" w:rsidTr="000A0EEC">
        <w:tc>
          <w:tcPr>
            <w:tcW w:w="2235" w:type="dxa"/>
            <w:vAlign w:val="center"/>
          </w:tcPr>
          <w:p w:rsidR="002C17F3" w:rsidRPr="00524DF7" w:rsidRDefault="002C17F3" w:rsidP="000A0EEC">
            <w:pPr>
              <w:pStyle w:val="Retraitcorpsdetexte"/>
              <w:tabs>
                <w:tab w:val="left" w:pos="7513"/>
              </w:tabs>
              <w:ind w:left="0"/>
              <w:jc w:val="center"/>
              <w:rPr>
                <w:iCs/>
                <w:sz w:val="18"/>
                <w:szCs w:val="18"/>
              </w:rPr>
            </w:pPr>
            <w:r w:rsidRPr="00524DF7">
              <w:rPr>
                <w:iCs/>
                <w:sz w:val="18"/>
                <w:szCs w:val="18"/>
              </w:rPr>
              <w:t>20</w:t>
            </w:r>
          </w:p>
        </w:tc>
        <w:tc>
          <w:tcPr>
            <w:tcW w:w="2693" w:type="dxa"/>
            <w:vAlign w:val="center"/>
          </w:tcPr>
          <w:p w:rsidR="002C17F3" w:rsidRPr="00524DF7" w:rsidRDefault="002C17F3" w:rsidP="000A0EEC">
            <w:pPr>
              <w:jc w:val="center"/>
              <w:rPr>
                <w:sz w:val="18"/>
                <w:szCs w:val="18"/>
              </w:rPr>
            </w:pPr>
            <w:r w:rsidRPr="00524DF7">
              <w:rPr>
                <w:rFonts w:cs="Arial"/>
                <w:iCs/>
                <w:sz w:val="18"/>
                <w:szCs w:val="18"/>
              </w:rPr>
              <w:t>6201 ± 285</w:t>
            </w:r>
          </w:p>
        </w:tc>
      </w:tr>
      <w:tr w:rsidR="002C17F3" w:rsidRPr="00524DF7" w:rsidTr="000A0EEC">
        <w:trPr>
          <w:trHeight w:val="239"/>
        </w:trPr>
        <w:tc>
          <w:tcPr>
            <w:tcW w:w="2235" w:type="dxa"/>
            <w:vAlign w:val="center"/>
          </w:tcPr>
          <w:p w:rsidR="002C17F3" w:rsidRPr="00524DF7" w:rsidRDefault="002C17F3" w:rsidP="000A0EEC">
            <w:pPr>
              <w:pStyle w:val="Retraitcorpsdetexte"/>
              <w:tabs>
                <w:tab w:val="left" w:pos="7513"/>
              </w:tabs>
              <w:ind w:left="0"/>
              <w:jc w:val="center"/>
              <w:rPr>
                <w:iCs/>
                <w:sz w:val="18"/>
                <w:szCs w:val="18"/>
              </w:rPr>
            </w:pPr>
            <w:r w:rsidRPr="00524DF7">
              <w:rPr>
                <w:iCs/>
                <w:sz w:val="18"/>
                <w:szCs w:val="18"/>
              </w:rPr>
              <w:t>- 20</w:t>
            </w:r>
          </w:p>
        </w:tc>
        <w:tc>
          <w:tcPr>
            <w:tcW w:w="2693" w:type="dxa"/>
            <w:vAlign w:val="center"/>
          </w:tcPr>
          <w:p w:rsidR="002C17F3" w:rsidRPr="00524DF7" w:rsidRDefault="002C17F3" w:rsidP="000A0EEC">
            <w:pPr>
              <w:jc w:val="center"/>
              <w:rPr>
                <w:sz w:val="18"/>
                <w:szCs w:val="18"/>
              </w:rPr>
            </w:pPr>
            <w:r w:rsidRPr="00524DF7">
              <w:rPr>
                <w:rFonts w:cs="Arial"/>
                <w:iCs/>
                <w:sz w:val="18"/>
                <w:szCs w:val="18"/>
              </w:rPr>
              <w:t>48401 ± 3100</w:t>
            </w:r>
          </w:p>
        </w:tc>
      </w:tr>
    </w:tbl>
    <w:tbl>
      <w:tblPr>
        <w:tblpPr w:leftFromText="141" w:rightFromText="141" w:vertAnchor="text" w:horzAnchor="margin" w:tblpXSpec="right" w:tblpY="34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70"/>
        <w:gridCol w:w="2533"/>
      </w:tblGrid>
      <w:tr w:rsidR="002C17F3" w:rsidRPr="00524DF7" w:rsidTr="000A0EEC">
        <w:tc>
          <w:tcPr>
            <w:tcW w:w="1970" w:type="dxa"/>
            <w:vAlign w:val="center"/>
          </w:tcPr>
          <w:p w:rsidR="002C17F3" w:rsidRPr="00524DF7" w:rsidRDefault="002C17F3" w:rsidP="000A0EEC">
            <w:pPr>
              <w:pStyle w:val="Retraitcorpsdetexte"/>
              <w:tabs>
                <w:tab w:val="left" w:pos="7513"/>
              </w:tabs>
              <w:ind w:left="0"/>
              <w:jc w:val="center"/>
              <w:rPr>
                <w:iCs/>
                <w:sz w:val="20"/>
              </w:rPr>
            </w:pPr>
            <w:r w:rsidRPr="00524DF7">
              <w:rPr>
                <w:iCs/>
                <w:sz w:val="20"/>
              </w:rPr>
              <w:t>Pression (en bars)</w:t>
            </w:r>
          </w:p>
        </w:tc>
        <w:tc>
          <w:tcPr>
            <w:tcW w:w="2533" w:type="dxa"/>
            <w:vAlign w:val="center"/>
          </w:tcPr>
          <w:p w:rsidR="002C17F3" w:rsidRPr="00524DF7" w:rsidRDefault="002C17F3" w:rsidP="000A0EEC">
            <w:pPr>
              <w:pStyle w:val="Retraitcorpsdetexte"/>
              <w:tabs>
                <w:tab w:val="left" w:pos="7513"/>
              </w:tabs>
              <w:ind w:left="0"/>
              <w:jc w:val="center"/>
              <w:rPr>
                <w:iCs/>
                <w:sz w:val="20"/>
              </w:rPr>
            </w:pPr>
            <w:r w:rsidRPr="00524DF7">
              <w:rPr>
                <w:iCs/>
                <w:sz w:val="20"/>
              </w:rPr>
              <w:t>Tension (en Volts)</w:t>
            </w:r>
          </w:p>
        </w:tc>
      </w:tr>
      <w:tr w:rsidR="002C17F3" w:rsidRPr="00524DF7" w:rsidTr="000A0EEC">
        <w:tc>
          <w:tcPr>
            <w:tcW w:w="1970" w:type="dxa"/>
            <w:vAlign w:val="center"/>
          </w:tcPr>
          <w:p w:rsidR="002C17F3" w:rsidRPr="00524DF7" w:rsidRDefault="002C17F3" w:rsidP="000A0EEC">
            <w:pPr>
              <w:pStyle w:val="Retraitcorpsdetexte"/>
              <w:tabs>
                <w:tab w:val="left" w:pos="7513"/>
              </w:tabs>
              <w:ind w:left="0"/>
              <w:jc w:val="center"/>
              <w:rPr>
                <w:iCs/>
                <w:sz w:val="20"/>
              </w:rPr>
            </w:pPr>
            <w:r w:rsidRPr="00524DF7">
              <w:rPr>
                <w:iCs/>
                <w:sz w:val="20"/>
              </w:rPr>
              <w:t>0</w:t>
            </w:r>
          </w:p>
        </w:tc>
        <w:tc>
          <w:tcPr>
            <w:tcW w:w="2533" w:type="dxa"/>
            <w:vAlign w:val="center"/>
          </w:tcPr>
          <w:p w:rsidR="002C17F3" w:rsidRPr="00524DF7" w:rsidRDefault="002C17F3" w:rsidP="000A0EEC">
            <w:pPr>
              <w:pStyle w:val="Retraitcorpsdetexte"/>
              <w:tabs>
                <w:tab w:val="left" w:pos="7513"/>
              </w:tabs>
              <w:ind w:left="0"/>
              <w:jc w:val="center"/>
              <w:rPr>
                <w:iCs/>
                <w:sz w:val="20"/>
              </w:rPr>
            </w:pPr>
            <w:r w:rsidRPr="00524DF7">
              <w:rPr>
                <w:iCs/>
                <w:sz w:val="20"/>
              </w:rPr>
              <w:t>0,05375</w:t>
            </w:r>
          </w:p>
        </w:tc>
      </w:tr>
      <w:tr w:rsidR="002C17F3" w:rsidRPr="00524DF7" w:rsidTr="000A0EEC">
        <w:tc>
          <w:tcPr>
            <w:tcW w:w="1970" w:type="dxa"/>
            <w:vAlign w:val="center"/>
          </w:tcPr>
          <w:p w:rsidR="002C17F3" w:rsidRPr="00524DF7" w:rsidRDefault="002C17F3" w:rsidP="000A0EEC">
            <w:pPr>
              <w:pStyle w:val="Retraitcorpsdetexte"/>
              <w:tabs>
                <w:tab w:val="left" w:pos="7513"/>
              </w:tabs>
              <w:ind w:left="0"/>
              <w:jc w:val="center"/>
              <w:rPr>
                <w:iCs/>
                <w:sz w:val="20"/>
              </w:rPr>
            </w:pPr>
            <w:r w:rsidRPr="00524DF7">
              <w:rPr>
                <w:iCs/>
                <w:sz w:val="20"/>
              </w:rPr>
              <w:t>1</w:t>
            </w:r>
          </w:p>
        </w:tc>
        <w:tc>
          <w:tcPr>
            <w:tcW w:w="2533" w:type="dxa"/>
            <w:vAlign w:val="center"/>
          </w:tcPr>
          <w:p w:rsidR="002C17F3" w:rsidRPr="00524DF7" w:rsidRDefault="002C17F3" w:rsidP="000A0EEC">
            <w:pPr>
              <w:pStyle w:val="Retraitcorpsdetexte"/>
              <w:tabs>
                <w:tab w:val="left" w:pos="7513"/>
              </w:tabs>
              <w:ind w:left="0"/>
              <w:jc w:val="center"/>
              <w:rPr>
                <w:iCs/>
                <w:sz w:val="20"/>
              </w:rPr>
            </w:pPr>
            <w:r w:rsidRPr="00524DF7">
              <w:rPr>
                <w:iCs/>
                <w:sz w:val="20"/>
              </w:rPr>
              <w:t>1,16475</w:t>
            </w:r>
          </w:p>
        </w:tc>
      </w:tr>
      <w:tr w:rsidR="002C17F3" w:rsidRPr="00524DF7" w:rsidTr="000A0EEC">
        <w:tc>
          <w:tcPr>
            <w:tcW w:w="1970" w:type="dxa"/>
            <w:vAlign w:val="center"/>
          </w:tcPr>
          <w:p w:rsidR="002C17F3" w:rsidRPr="00524DF7" w:rsidRDefault="002C17F3" w:rsidP="000A0EEC">
            <w:pPr>
              <w:pStyle w:val="Retraitcorpsdetexte"/>
              <w:tabs>
                <w:tab w:val="left" w:pos="7513"/>
              </w:tabs>
              <w:ind w:left="0"/>
              <w:jc w:val="center"/>
              <w:rPr>
                <w:iCs/>
                <w:sz w:val="20"/>
              </w:rPr>
            </w:pPr>
            <w:r w:rsidRPr="00524DF7">
              <w:rPr>
                <w:iCs/>
                <w:sz w:val="20"/>
              </w:rPr>
              <w:t>2</w:t>
            </w:r>
          </w:p>
        </w:tc>
        <w:tc>
          <w:tcPr>
            <w:tcW w:w="2533" w:type="dxa"/>
            <w:vAlign w:val="center"/>
          </w:tcPr>
          <w:p w:rsidR="002C17F3" w:rsidRPr="00524DF7" w:rsidRDefault="002C17F3" w:rsidP="000A0EEC">
            <w:pPr>
              <w:pStyle w:val="Retraitcorpsdetexte"/>
              <w:tabs>
                <w:tab w:val="left" w:pos="7513"/>
              </w:tabs>
              <w:ind w:left="0"/>
              <w:jc w:val="center"/>
              <w:rPr>
                <w:iCs/>
                <w:sz w:val="20"/>
              </w:rPr>
            </w:pPr>
            <w:r w:rsidRPr="00524DF7">
              <w:rPr>
                <w:iCs/>
                <w:sz w:val="20"/>
              </w:rPr>
              <w:t>2,27575</w:t>
            </w:r>
          </w:p>
        </w:tc>
      </w:tr>
      <w:tr w:rsidR="002C17F3" w:rsidRPr="00524DF7" w:rsidTr="000A0EEC">
        <w:tc>
          <w:tcPr>
            <w:tcW w:w="1970" w:type="dxa"/>
            <w:vAlign w:val="center"/>
          </w:tcPr>
          <w:p w:rsidR="002C17F3" w:rsidRPr="00524DF7" w:rsidRDefault="002C17F3" w:rsidP="000A0EEC">
            <w:pPr>
              <w:pStyle w:val="Retraitcorpsdetexte"/>
              <w:tabs>
                <w:tab w:val="left" w:pos="7513"/>
              </w:tabs>
              <w:ind w:left="0"/>
              <w:jc w:val="center"/>
              <w:rPr>
                <w:iCs/>
                <w:sz w:val="20"/>
              </w:rPr>
            </w:pPr>
            <w:r w:rsidRPr="00524DF7">
              <w:rPr>
                <w:iCs/>
                <w:sz w:val="20"/>
              </w:rPr>
              <w:t>3</w:t>
            </w:r>
          </w:p>
        </w:tc>
        <w:tc>
          <w:tcPr>
            <w:tcW w:w="2533" w:type="dxa"/>
            <w:vAlign w:val="center"/>
          </w:tcPr>
          <w:p w:rsidR="002C17F3" w:rsidRPr="00524DF7" w:rsidRDefault="002C17F3" w:rsidP="000A0EEC">
            <w:pPr>
              <w:pStyle w:val="Retraitcorpsdetexte"/>
              <w:tabs>
                <w:tab w:val="left" w:pos="7513"/>
              </w:tabs>
              <w:ind w:left="0"/>
              <w:jc w:val="center"/>
              <w:rPr>
                <w:iCs/>
                <w:sz w:val="20"/>
              </w:rPr>
            </w:pPr>
            <w:r w:rsidRPr="00524DF7">
              <w:rPr>
                <w:iCs/>
                <w:sz w:val="20"/>
              </w:rPr>
              <w:t>3,38675</w:t>
            </w:r>
          </w:p>
        </w:tc>
      </w:tr>
      <w:tr w:rsidR="002C17F3" w:rsidRPr="00524DF7" w:rsidTr="000A0EEC">
        <w:tc>
          <w:tcPr>
            <w:tcW w:w="1970" w:type="dxa"/>
            <w:vAlign w:val="center"/>
          </w:tcPr>
          <w:p w:rsidR="002C17F3" w:rsidRPr="00524DF7" w:rsidRDefault="002C17F3" w:rsidP="000A0EEC">
            <w:pPr>
              <w:pStyle w:val="Retraitcorpsdetexte"/>
              <w:tabs>
                <w:tab w:val="left" w:pos="7513"/>
              </w:tabs>
              <w:ind w:left="0"/>
              <w:jc w:val="center"/>
              <w:rPr>
                <w:iCs/>
                <w:sz w:val="20"/>
              </w:rPr>
            </w:pPr>
            <w:r w:rsidRPr="00524DF7">
              <w:rPr>
                <w:iCs/>
                <w:sz w:val="20"/>
              </w:rPr>
              <w:t>4</w:t>
            </w:r>
          </w:p>
        </w:tc>
        <w:tc>
          <w:tcPr>
            <w:tcW w:w="2533" w:type="dxa"/>
            <w:vAlign w:val="center"/>
          </w:tcPr>
          <w:p w:rsidR="002C17F3" w:rsidRPr="00524DF7" w:rsidRDefault="002C17F3" w:rsidP="000A0EEC">
            <w:pPr>
              <w:pStyle w:val="Retraitcorpsdetexte"/>
              <w:tabs>
                <w:tab w:val="left" w:pos="7513"/>
              </w:tabs>
              <w:ind w:left="0"/>
              <w:jc w:val="center"/>
              <w:rPr>
                <w:iCs/>
                <w:sz w:val="20"/>
              </w:rPr>
            </w:pPr>
            <w:r w:rsidRPr="00524DF7">
              <w:rPr>
                <w:iCs/>
                <w:sz w:val="20"/>
              </w:rPr>
              <w:t>4,49775</w:t>
            </w:r>
          </w:p>
        </w:tc>
      </w:tr>
    </w:tbl>
    <w:p w:rsidR="00EB377F" w:rsidRDefault="002C17F3" w:rsidP="00305BEB">
      <w:pPr>
        <w:tabs>
          <w:tab w:val="left" w:pos="5103"/>
        </w:tabs>
        <w:autoSpaceDE w:val="0"/>
        <w:autoSpaceDN w:val="0"/>
        <w:adjustRightInd w:val="0"/>
        <w:rPr>
          <w:rFonts w:cs="Arial"/>
          <w:szCs w:val="24"/>
        </w:rPr>
      </w:pPr>
      <w:r>
        <w:rPr>
          <w:rFonts w:cs="Arial"/>
          <w:szCs w:val="24"/>
        </w:rPr>
        <w:tab/>
      </w:r>
      <w:r>
        <w:rPr>
          <w:rFonts w:cs="Arial"/>
          <w:szCs w:val="24"/>
        </w:rPr>
        <w:tab/>
      </w:r>
      <w:r>
        <w:rPr>
          <w:rFonts w:cs="Arial"/>
          <w:szCs w:val="24"/>
        </w:rPr>
        <w:tab/>
      </w:r>
      <w:r>
        <w:rPr>
          <w:rFonts w:cs="Arial"/>
          <w:szCs w:val="24"/>
        </w:rPr>
        <w:tab/>
      </w:r>
      <w:r>
        <w:rPr>
          <w:rFonts w:cs="Arial"/>
          <w:szCs w:val="24"/>
        </w:rPr>
        <w:tab/>
      </w:r>
      <w:r>
        <w:rPr>
          <w:rFonts w:cs="Arial"/>
          <w:szCs w:val="24"/>
        </w:rPr>
        <w:tab/>
      </w:r>
      <w:r>
        <w:rPr>
          <w:rFonts w:cs="Arial"/>
          <w:szCs w:val="24"/>
        </w:rPr>
        <w:tab/>
      </w:r>
      <w:r>
        <w:rPr>
          <w:rFonts w:cs="Arial"/>
          <w:szCs w:val="24"/>
        </w:rPr>
        <w:tab/>
      </w:r>
      <w:r>
        <w:rPr>
          <w:rFonts w:cs="Arial"/>
          <w:szCs w:val="24"/>
        </w:rPr>
        <w:tab/>
      </w:r>
      <w:r>
        <w:rPr>
          <w:rFonts w:cs="Arial"/>
          <w:szCs w:val="24"/>
        </w:rPr>
        <w:tab/>
      </w:r>
      <w:r>
        <w:rPr>
          <w:rFonts w:cs="Arial"/>
          <w:szCs w:val="24"/>
        </w:rPr>
        <w:tab/>
      </w:r>
      <w:r>
        <w:rPr>
          <w:rFonts w:cs="Arial"/>
          <w:szCs w:val="24"/>
        </w:rPr>
        <w:tab/>
      </w:r>
      <w:r>
        <w:rPr>
          <w:rFonts w:cs="Arial"/>
          <w:szCs w:val="24"/>
        </w:rPr>
        <w:tab/>
      </w:r>
      <w:r>
        <w:rPr>
          <w:rFonts w:cs="Arial"/>
          <w:szCs w:val="24"/>
        </w:rPr>
        <w:tab/>
      </w:r>
      <w:r>
        <w:rPr>
          <w:rFonts w:cs="Arial"/>
          <w:szCs w:val="24"/>
        </w:rPr>
        <w:tab/>
      </w:r>
      <w:r>
        <w:rPr>
          <w:rFonts w:cs="Arial"/>
          <w:szCs w:val="24"/>
        </w:rPr>
        <w:tab/>
      </w:r>
      <w:r>
        <w:rPr>
          <w:rFonts w:cs="Arial"/>
          <w:szCs w:val="24"/>
        </w:rPr>
        <w:tab/>
      </w:r>
      <w:r>
        <w:rPr>
          <w:rFonts w:cs="Arial"/>
          <w:szCs w:val="24"/>
        </w:rPr>
        <w:tab/>
      </w:r>
    </w:p>
    <w:p w:rsidR="002C17F3" w:rsidRDefault="002C17F3" w:rsidP="00305BEB">
      <w:pPr>
        <w:tabs>
          <w:tab w:val="left" w:pos="5103"/>
        </w:tabs>
        <w:autoSpaceDE w:val="0"/>
        <w:autoSpaceDN w:val="0"/>
        <w:adjustRightInd w:val="0"/>
        <w:rPr>
          <w:rFonts w:cs="Arial"/>
          <w:szCs w:val="24"/>
        </w:rPr>
      </w:pPr>
    </w:p>
    <w:p w:rsidR="002C17F3" w:rsidRDefault="002C17F3" w:rsidP="00305BEB">
      <w:pPr>
        <w:tabs>
          <w:tab w:val="left" w:pos="5103"/>
        </w:tabs>
        <w:autoSpaceDE w:val="0"/>
        <w:autoSpaceDN w:val="0"/>
        <w:adjustRightInd w:val="0"/>
        <w:rPr>
          <w:rFonts w:cs="Arial"/>
          <w:szCs w:val="24"/>
        </w:rPr>
      </w:pPr>
    </w:p>
    <w:p w:rsidR="002C17F3" w:rsidRDefault="002C17F3" w:rsidP="00305BEB">
      <w:pPr>
        <w:tabs>
          <w:tab w:val="left" w:pos="5103"/>
        </w:tabs>
        <w:autoSpaceDE w:val="0"/>
        <w:autoSpaceDN w:val="0"/>
        <w:adjustRightInd w:val="0"/>
        <w:rPr>
          <w:rFonts w:cs="Arial"/>
          <w:szCs w:val="24"/>
        </w:rPr>
      </w:pPr>
    </w:p>
    <w:p w:rsidR="002C17F3" w:rsidRDefault="002C17F3" w:rsidP="00305BEB">
      <w:pPr>
        <w:tabs>
          <w:tab w:val="left" w:pos="5103"/>
        </w:tabs>
        <w:autoSpaceDE w:val="0"/>
        <w:autoSpaceDN w:val="0"/>
        <w:adjustRightInd w:val="0"/>
        <w:rPr>
          <w:rFonts w:cs="Arial"/>
          <w:szCs w:val="24"/>
        </w:rPr>
      </w:pPr>
    </w:p>
    <w:p w:rsidR="002C17F3" w:rsidRDefault="002C17F3" w:rsidP="00305BEB">
      <w:pPr>
        <w:tabs>
          <w:tab w:val="left" w:pos="5103"/>
        </w:tabs>
        <w:autoSpaceDE w:val="0"/>
        <w:autoSpaceDN w:val="0"/>
        <w:adjustRightInd w:val="0"/>
        <w:rPr>
          <w:rFonts w:cs="Arial"/>
          <w:szCs w:val="24"/>
        </w:rPr>
      </w:pPr>
    </w:p>
    <w:p w:rsidR="00B4599A" w:rsidRDefault="00B4599A" w:rsidP="00305BEB">
      <w:pPr>
        <w:tabs>
          <w:tab w:val="left" w:pos="5103"/>
        </w:tabs>
        <w:autoSpaceDE w:val="0"/>
        <w:autoSpaceDN w:val="0"/>
        <w:adjustRightInd w:val="0"/>
        <w:rPr>
          <w:rFonts w:cs="Arial"/>
          <w:szCs w:val="24"/>
        </w:rPr>
      </w:pPr>
    </w:p>
    <w:p w:rsidR="00B4599A" w:rsidRDefault="00B4599A" w:rsidP="00305BEB">
      <w:pPr>
        <w:tabs>
          <w:tab w:val="left" w:pos="5103"/>
        </w:tabs>
        <w:autoSpaceDE w:val="0"/>
        <w:autoSpaceDN w:val="0"/>
        <w:adjustRightInd w:val="0"/>
        <w:rPr>
          <w:rFonts w:cs="Arial"/>
          <w:szCs w:val="24"/>
        </w:rPr>
      </w:pPr>
    </w:p>
    <w:p w:rsidR="00B4599A" w:rsidRDefault="00B4599A" w:rsidP="00305BEB">
      <w:pPr>
        <w:tabs>
          <w:tab w:val="left" w:pos="5103"/>
        </w:tabs>
        <w:autoSpaceDE w:val="0"/>
        <w:autoSpaceDN w:val="0"/>
        <w:adjustRightInd w:val="0"/>
        <w:rPr>
          <w:rFonts w:cs="Arial"/>
          <w:szCs w:val="24"/>
        </w:rPr>
      </w:pPr>
    </w:p>
    <w:p w:rsidR="00B4599A" w:rsidRDefault="00B4599A" w:rsidP="00305BEB">
      <w:pPr>
        <w:tabs>
          <w:tab w:val="left" w:pos="5103"/>
        </w:tabs>
        <w:autoSpaceDE w:val="0"/>
        <w:autoSpaceDN w:val="0"/>
        <w:adjustRightInd w:val="0"/>
        <w:rPr>
          <w:rFonts w:cs="Arial"/>
          <w:szCs w:val="24"/>
        </w:rPr>
      </w:pPr>
    </w:p>
    <w:p w:rsidR="00B4599A" w:rsidRDefault="00B4599A" w:rsidP="00305BEB">
      <w:pPr>
        <w:tabs>
          <w:tab w:val="left" w:pos="5103"/>
        </w:tabs>
        <w:autoSpaceDE w:val="0"/>
        <w:autoSpaceDN w:val="0"/>
        <w:adjustRightInd w:val="0"/>
        <w:rPr>
          <w:rFonts w:cs="Arial"/>
          <w:szCs w:val="24"/>
        </w:rPr>
      </w:pPr>
    </w:p>
    <w:p w:rsidR="00B4599A" w:rsidRDefault="00B4599A" w:rsidP="00305BEB">
      <w:pPr>
        <w:tabs>
          <w:tab w:val="left" w:pos="5103"/>
        </w:tabs>
        <w:autoSpaceDE w:val="0"/>
        <w:autoSpaceDN w:val="0"/>
        <w:adjustRightInd w:val="0"/>
        <w:rPr>
          <w:rFonts w:cs="Arial"/>
          <w:szCs w:val="24"/>
        </w:rPr>
      </w:pPr>
    </w:p>
    <w:p w:rsidR="00B4599A" w:rsidRDefault="00B4599A" w:rsidP="00305BEB">
      <w:pPr>
        <w:tabs>
          <w:tab w:val="left" w:pos="5103"/>
        </w:tabs>
        <w:autoSpaceDE w:val="0"/>
        <w:autoSpaceDN w:val="0"/>
        <w:adjustRightInd w:val="0"/>
        <w:rPr>
          <w:rFonts w:cs="Arial"/>
          <w:szCs w:val="24"/>
        </w:rPr>
      </w:pPr>
    </w:p>
    <w:p w:rsidR="00B4599A" w:rsidRDefault="00B4599A" w:rsidP="00305BEB">
      <w:pPr>
        <w:tabs>
          <w:tab w:val="left" w:pos="5103"/>
        </w:tabs>
        <w:autoSpaceDE w:val="0"/>
        <w:autoSpaceDN w:val="0"/>
        <w:adjustRightInd w:val="0"/>
        <w:rPr>
          <w:rFonts w:cs="Arial"/>
          <w:szCs w:val="24"/>
        </w:rPr>
      </w:pPr>
    </w:p>
    <w:p w:rsidR="00B4599A" w:rsidRDefault="00B4599A" w:rsidP="00305BEB">
      <w:pPr>
        <w:tabs>
          <w:tab w:val="left" w:pos="5103"/>
        </w:tabs>
        <w:autoSpaceDE w:val="0"/>
        <w:autoSpaceDN w:val="0"/>
        <w:adjustRightInd w:val="0"/>
        <w:rPr>
          <w:rFonts w:cs="Arial"/>
          <w:szCs w:val="24"/>
        </w:rPr>
      </w:pPr>
    </w:p>
    <w:p w:rsidR="00B4599A" w:rsidRDefault="00B4599A" w:rsidP="00305BEB">
      <w:pPr>
        <w:tabs>
          <w:tab w:val="left" w:pos="5103"/>
        </w:tabs>
        <w:autoSpaceDE w:val="0"/>
        <w:autoSpaceDN w:val="0"/>
        <w:adjustRightInd w:val="0"/>
        <w:rPr>
          <w:rFonts w:cs="Arial"/>
          <w:szCs w:val="24"/>
        </w:rPr>
      </w:pPr>
    </w:p>
    <w:p w:rsidR="00B4599A" w:rsidRDefault="00B4599A" w:rsidP="00305BEB">
      <w:pPr>
        <w:tabs>
          <w:tab w:val="left" w:pos="5103"/>
        </w:tabs>
        <w:autoSpaceDE w:val="0"/>
        <w:autoSpaceDN w:val="0"/>
        <w:adjustRightInd w:val="0"/>
        <w:rPr>
          <w:rFonts w:cs="Arial"/>
          <w:szCs w:val="24"/>
        </w:rPr>
      </w:pPr>
    </w:p>
    <w:p w:rsidR="00B4599A" w:rsidRDefault="00B4599A" w:rsidP="00305BEB">
      <w:pPr>
        <w:tabs>
          <w:tab w:val="left" w:pos="5103"/>
        </w:tabs>
        <w:autoSpaceDE w:val="0"/>
        <w:autoSpaceDN w:val="0"/>
        <w:adjustRightInd w:val="0"/>
        <w:rPr>
          <w:rFonts w:cs="Arial"/>
          <w:szCs w:val="24"/>
        </w:rPr>
      </w:pPr>
    </w:p>
    <w:p w:rsidR="00B4599A" w:rsidRDefault="00B4599A" w:rsidP="00305BEB">
      <w:pPr>
        <w:tabs>
          <w:tab w:val="left" w:pos="5103"/>
        </w:tabs>
        <w:autoSpaceDE w:val="0"/>
        <w:autoSpaceDN w:val="0"/>
        <w:adjustRightInd w:val="0"/>
        <w:rPr>
          <w:rFonts w:cs="Arial"/>
          <w:szCs w:val="24"/>
        </w:rPr>
      </w:pPr>
    </w:p>
    <w:p w:rsidR="00B4599A" w:rsidRDefault="00B4599A" w:rsidP="00305BEB">
      <w:pPr>
        <w:tabs>
          <w:tab w:val="left" w:pos="5103"/>
        </w:tabs>
        <w:autoSpaceDE w:val="0"/>
        <w:autoSpaceDN w:val="0"/>
        <w:adjustRightInd w:val="0"/>
        <w:rPr>
          <w:rFonts w:cs="Arial"/>
          <w:szCs w:val="24"/>
        </w:rPr>
      </w:pPr>
      <w:r>
        <w:rPr>
          <w:rFonts w:cs="Arial"/>
          <w:szCs w:val="24"/>
        </w:rPr>
        <w:t>12 /</w:t>
      </w:r>
      <w:r w:rsidR="00596A4B">
        <w:rPr>
          <w:rFonts w:cs="Arial"/>
          <w:szCs w:val="24"/>
        </w:rPr>
        <w:t>13</w:t>
      </w:r>
    </w:p>
    <w:p w:rsidR="00B4599A" w:rsidRPr="00B4599A" w:rsidRDefault="00B4599A" w:rsidP="00B4599A">
      <w:pPr>
        <w:pStyle w:val="Retraitcorpsdetexte"/>
        <w:tabs>
          <w:tab w:val="left" w:pos="7513"/>
        </w:tabs>
        <w:ind w:left="0"/>
        <w:rPr>
          <w:b/>
          <w:szCs w:val="24"/>
          <w:u w:val="single"/>
        </w:rPr>
      </w:pPr>
      <w:r w:rsidRPr="00B4599A">
        <w:rPr>
          <w:b/>
          <w:szCs w:val="24"/>
          <w:u w:val="single"/>
        </w:rPr>
        <w:lastRenderedPageBreak/>
        <w:t xml:space="preserve">13°) Capteur de pression GNV (jauge) (1817) </w:t>
      </w:r>
    </w:p>
    <w:p w:rsidR="00B4599A" w:rsidRPr="0065728E" w:rsidRDefault="00B4599A" w:rsidP="00B4599A">
      <w:pPr>
        <w:pStyle w:val="Retraitcorpsdetexte"/>
        <w:tabs>
          <w:tab w:val="left" w:pos="7513"/>
        </w:tabs>
        <w:ind w:left="284"/>
        <w:rPr>
          <w:b/>
        </w:rPr>
      </w:pPr>
      <w:r w:rsidRPr="006625BC">
        <w:rPr>
          <w:bCs/>
          <w:sz w:val="20"/>
        </w:rPr>
        <w:t xml:space="preserve">Le capteur de pression GNV mesure la pression sur le circuit HP puis informe le calculateur GNV qui détermine le niveau de remplissage du réservoir GNV. C'est un capteur de type </w:t>
      </w:r>
      <w:proofErr w:type="spellStart"/>
      <w:r w:rsidRPr="006625BC">
        <w:rPr>
          <w:bCs/>
          <w:sz w:val="20"/>
        </w:rPr>
        <w:t>piézzo</w:t>
      </w:r>
      <w:proofErr w:type="spellEnd"/>
      <w:r w:rsidRPr="006625BC">
        <w:rPr>
          <w:bCs/>
          <w:sz w:val="20"/>
        </w:rPr>
        <w:t xml:space="preserve"> électrique qui nécessite une alimentation de 5 Volts pour délivrer un signal analogique</w:t>
      </w:r>
      <w:r>
        <w:rPr>
          <w:bCs/>
        </w:rPr>
        <w:t>.</w:t>
      </w:r>
    </w:p>
    <w:tbl>
      <w:tblPr>
        <w:tblpPr w:leftFromText="141" w:rightFromText="141" w:vertAnchor="page" w:horzAnchor="margin" w:tblpY="202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08"/>
        <w:gridCol w:w="5474"/>
      </w:tblGrid>
      <w:tr w:rsidR="00B4599A" w:rsidRPr="00524DF7" w:rsidTr="000A0EEC">
        <w:tc>
          <w:tcPr>
            <w:tcW w:w="5387" w:type="dxa"/>
            <w:vAlign w:val="center"/>
          </w:tcPr>
          <w:p w:rsidR="00B4599A" w:rsidRPr="00524DF7" w:rsidRDefault="00B4599A" w:rsidP="000A0EEC">
            <w:pPr>
              <w:pStyle w:val="Retraitcorpsdetexte"/>
              <w:tabs>
                <w:tab w:val="left" w:pos="7513"/>
              </w:tabs>
              <w:ind w:left="0"/>
              <w:jc w:val="center"/>
              <w:rPr>
                <w:b/>
                <w:sz w:val="18"/>
                <w:szCs w:val="18"/>
              </w:rPr>
            </w:pPr>
            <w:r w:rsidRPr="00524DF7">
              <w:rPr>
                <w:b/>
                <w:sz w:val="18"/>
                <w:szCs w:val="18"/>
              </w:rPr>
              <w:t>PRESSION</w:t>
            </w:r>
          </w:p>
        </w:tc>
        <w:tc>
          <w:tcPr>
            <w:tcW w:w="5670" w:type="dxa"/>
            <w:vAlign w:val="center"/>
          </w:tcPr>
          <w:p w:rsidR="00B4599A" w:rsidRPr="00524DF7" w:rsidRDefault="00B4599A" w:rsidP="000A0EEC">
            <w:pPr>
              <w:pStyle w:val="Retraitcorpsdetexte"/>
              <w:tabs>
                <w:tab w:val="left" w:pos="7513"/>
              </w:tabs>
              <w:ind w:left="0"/>
              <w:jc w:val="center"/>
              <w:rPr>
                <w:b/>
                <w:sz w:val="18"/>
                <w:szCs w:val="18"/>
              </w:rPr>
            </w:pPr>
            <w:r w:rsidRPr="00524DF7">
              <w:rPr>
                <w:b/>
                <w:sz w:val="18"/>
                <w:szCs w:val="18"/>
              </w:rPr>
              <w:t>TENSION</w:t>
            </w:r>
          </w:p>
        </w:tc>
      </w:tr>
      <w:tr w:rsidR="00B4599A" w:rsidRPr="00524DF7" w:rsidTr="000A0EEC">
        <w:tc>
          <w:tcPr>
            <w:tcW w:w="5387" w:type="dxa"/>
            <w:vAlign w:val="center"/>
          </w:tcPr>
          <w:p w:rsidR="00B4599A" w:rsidRPr="00524DF7" w:rsidRDefault="00B4599A" w:rsidP="000A0EEC">
            <w:pPr>
              <w:pStyle w:val="Retraitcorpsdetexte"/>
              <w:tabs>
                <w:tab w:val="left" w:pos="7513"/>
              </w:tabs>
              <w:ind w:left="0"/>
              <w:jc w:val="center"/>
              <w:rPr>
                <w:bCs/>
                <w:sz w:val="20"/>
              </w:rPr>
            </w:pPr>
            <w:r w:rsidRPr="00524DF7">
              <w:rPr>
                <w:bCs/>
                <w:sz w:val="20"/>
              </w:rPr>
              <w:t>0.1 bar</w:t>
            </w:r>
          </w:p>
        </w:tc>
        <w:tc>
          <w:tcPr>
            <w:tcW w:w="5670" w:type="dxa"/>
            <w:vAlign w:val="center"/>
          </w:tcPr>
          <w:p w:rsidR="00B4599A" w:rsidRPr="00524DF7" w:rsidRDefault="00B4599A" w:rsidP="000A0EEC">
            <w:pPr>
              <w:pStyle w:val="Retraitcorpsdetexte"/>
              <w:tabs>
                <w:tab w:val="left" w:pos="7513"/>
              </w:tabs>
              <w:ind w:left="0"/>
              <w:jc w:val="center"/>
              <w:rPr>
                <w:bCs/>
                <w:sz w:val="20"/>
              </w:rPr>
            </w:pPr>
            <w:r w:rsidRPr="00524DF7">
              <w:rPr>
                <w:bCs/>
                <w:sz w:val="20"/>
              </w:rPr>
              <w:t xml:space="preserve">0 à 0.5 </w:t>
            </w:r>
            <w:proofErr w:type="gramStart"/>
            <w:r w:rsidRPr="00524DF7">
              <w:rPr>
                <w:bCs/>
                <w:sz w:val="20"/>
              </w:rPr>
              <w:t>volt</w:t>
            </w:r>
            <w:proofErr w:type="gramEnd"/>
          </w:p>
        </w:tc>
      </w:tr>
      <w:tr w:rsidR="00B4599A" w:rsidRPr="00524DF7" w:rsidTr="000A0EEC">
        <w:tc>
          <w:tcPr>
            <w:tcW w:w="5387" w:type="dxa"/>
            <w:vAlign w:val="center"/>
          </w:tcPr>
          <w:p w:rsidR="00B4599A" w:rsidRPr="00524DF7" w:rsidRDefault="00B4599A" w:rsidP="000A0EEC">
            <w:pPr>
              <w:pStyle w:val="Retraitcorpsdetexte"/>
              <w:tabs>
                <w:tab w:val="left" w:pos="7513"/>
              </w:tabs>
              <w:ind w:left="0"/>
              <w:jc w:val="center"/>
              <w:rPr>
                <w:bCs/>
                <w:sz w:val="20"/>
              </w:rPr>
            </w:pPr>
            <w:r w:rsidRPr="00524DF7">
              <w:rPr>
                <w:bCs/>
                <w:sz w:val="20"/>
              </w:rPr>
              <w:t>12.7 bars</w:t>
            </w:r>
          </w:p>
        </w:tc>
        <w:tc>
          <w:tcPr>
            <w:tcW w:w="5670" w:type="dxa"/>
            <w:vAlign w:val="center"/>
          </w:tcPr>
          <w:p w:rsidR="00B4599A" w:rsidRPr="00524DF7" w:rsidRDefault="00B4599A" w:rsidP="000A0EEC">
            <w:pPr>
              <w:pStyle w:val="Retraitcorpsdetexte"/>
              <w:tabs>
                <w:tab w:val="left" w:pos="7513"/>
              </w:tabs>
              <w:ind w:left="0"/>
              <w:jc w:val="center"/>
              <w:rPr>
                <w:bCs/>
                <w:sz w:val="20"/>
              </w:rPr>
            </w:pPr>
            <w:r w:rsidRPr="00524DF7">
              <w:rPr>
                <w:bCs/>
                <w:sz w:val="20"/>
              </w:rPr>
              <w:t>0.75 volt</w:t>
            </w:r>
          </w:p>
        </w:tc>
      </w:tr>
      <w:tr w:rsidR="00B4599A" w:rsidRPr="00524DF7" w:rsidTr="000A0EEC">
        <w:tc>
          <w:tcPr>
            <w:tcW w:w="5387" w:type="dxa"/>
            <w:vAlign w:val="center"/>
          </w:tcPr>
          <w:p w:rsidR="00B4599A" w:rsidRPr="00524DF7" w:rsidRDefault="00B4599A" w:rsidP="000A0EEC">
            <w:pPr>
              <w:pStyle w:val="Retraitcorpsdetexte"/>
              <w:tabs>
                <w:tab w:val="left" w:pos="7513"/>
              </w:tabs>
              <w:ind w:left="0"/>
              <w:jc w:val="center"/>
              <w:rPr>
                <w:bCs/>
                <w:sz w:val="20"/>
              </w:rPr>
            </w:pPr>
            <w:r w:rsidRPr="00524DF7">
              <w:rPr>
                <w:bCs/>
                <w:sz w:val="20"/>
              </w:rPr>
              <w:t>100 bars</w:t>
            </w:r>
          </w:p>
        </w:tc>
        <w:tc>
          <w:tcPr>
            <w:tcW w:w="5670" w:type="dxa"/>
            <w:vAlign w:val="center"/>
          </w:tcPr>
          <w:p w:rsidR="00B4599A" w:rsidRPr="00524DF7" w:rsidRDefault="00B4599A" w:rsidP="000A0EEC">
            <w:pPr>
              <w:pStyle w:val="Retraitcorpsdetexte"/>
              <w:tabs>
                <w:tab w:val="left" w:pos="7513"/>
              </w:tabs>
              <w:ind w:left="0"/>
              <w:jc w:val="center"/>
              <w:rPr>
                <w:bCs/>
                <w:sz w:val="20"/>
              </w:rPr>
            </w:pPr>
            <w:r w:rsidRPr="00524DF7">
              <w:rPr>
                <w:bCs/>
                <w:sz w:val="20"/>
              </w:rPr>
              <w:t>2.5 volts</w:t>
            </w:r>
          </w:p>
        </w:tc>
      </w:tr>
      <w:tr w:rsidR="00B4599A" w:rsidRPr="00524DF7" w:rsidTr="000A0EEC">
        <w:tc>
          <w:tcPr>
            <w:tcW w:w="5387" w:type="dxa"/>
            <w:vAlign w:val="center"/>
          </w:tcPr>
          <w:p w:rsidR="00B4599A" w:rsidRPr="00524DF7" w:rsidRDefault="00B4599A" w:rsidP="000A0EEC">
            <w:pPr>
              <w:pStyle w:val="Retraitcorpsdetexte"/>
              <w:tabs>
                <w:tab w:val="left" w:pos="7513"/>
              </w:tabs>
              <w:ind w:left="0"/>
              <w:jc w:val="center"/>
              <w:rPr>
                <w:bCs/>
                <w:sz w:val="20"/>
              </w:rPr>
            </w:pPr>
            <w:r w:rsidRPr="00524DF7">
              <w:rPr>
                <w:bCs/>
                <w:sz w:val="20"/>
              </w:rPr>
              <w:t>187.3 bars</w:t>
            </w:r>
          </w:p>
        </w:tc>
        <w:tc>
          <w:tcPr>
            <w:tcW w:w="5670" w:type="dxa"/>
            <w:vAlign w:val="center"/>
          </w:tcPr>
          <w:p w:rsidR="00B4599A" w:rsidRPr="00524DF7" w:rsidRDefault="00B4599A" w:rsidP="000A0EEC">
            <w:pPr>
              <w:pStyle w:val="Retraitcorpsdetexte"/>
              <w:tabs>
                <w:tab w:val="left" w:pos="7513"/>
              </w:tabs>
              <w:ind w:left="0"/>
              <w:jc w:val="center"/>
              <w:rPr>
                <w:bCs/>
                <w:sz w:val="20"/>
              </w:rPr>
            </w:pPr>
            <w:r w:rsidRPr="00524DF7">
              <w:rPr>
                <w:bCs/>
                <w:sz w:val="20"/>
              </w:rPr>
              <w:t>4025 volts</w:t>
            </w:r>
          </w:p>
        </w:tc>
      </w:tr>
      <w:tr w:rsidR="00B4599A" w:rsidRPr="00524DF7" w:rsidTr="000A0EEC">
        <w:tc>
          <w:tcPr>
            <w:tcW w:w="5387" w:type="dxa"/>
            <w:vAlign w:val="center"/>
          </w:tcPr>
          <w:p w:rsidR="00B4599A" w:rsidRPr="00524DF7" w:rsidRDefault="00B4599A" w:rsidP="000A0EEC">
            <w:pPr>
              <w:pStyle w:val="Retraitcorpsdetexte"/>
              <w:tabs>
                <w:tab w:val="left" w:pos="7513"/>
              </w:tabs>
              <w:ind w:left="0"/>
              <w:jc w:val="center"/>
              <w:rPr>
                <w:bCs/>
                <w:sz w:val="20"/>
              </w:rPr>
            </w:pPr>
            <w:r w:rsidRPr="00524DF7">
              <w:rPr>
                <w:bCs/>
                <w:sz w:val="20"/>
              </w:rPr>
              <w:t>200 bars</w:t>
            </w:r>
          </w:p>
        </w:tc>
        <w:tc>
          <w:tcPr>
            <w:tcW w:w="5670" w:type="dxa"/>
            <w:vAlign w:val="center"/>
          </w:tcPr>
          <w:p w:rsidR="00B4599A" w:rsidRPr="00524DF7" w:rsidRDefault="00B4599A" w:rsidP="000A0EEC">
            <w:pPr>
              <w:pStyle w:val="Retraitcorpsdetexte"/>
              <w:tabs>
                <w:tab w:val="left" w:pos="7513"/>
              </w:tabs>
              <w:ind w:left="0"/>
              <w:jc w:val="center"/>
              <w:rPr>
                <w:bCs/>
                <w:sz w:val="20"/>
              </w:rPr>
            </w:pPr>
            <w:r w:rsidRPr="00524DF7">
              <w:rPr>
                <w:bCs/>
                <w:sz w:val="20"/>
              </w:rPr>
              <w:t>4.5 à 5 volts</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38"/>
        <w:gridCol w:w="1620"/>
        <w:gridCol w:w="2544"/>
        <w:gridCol w:w="2229"/>
        <w:gridCol w:w="2351"/>
      </w:tblGrid>
      <w:tr w:rsidR="00B4599A" w:rsidRPr="00524DF7" w:rsidTr="000A0EEC">
        <w:trPr>
          <w:trHeight w:val="383"/>
        </w:trPr>
        <w:tc>
          <w:tcPr>
            <w:tcW w:w="11016" w:type="dxa"/>
            <w:gridSpan w:val="5"/>
            <w:vAlign w:val="center"/>
          </w:tcPr>
          <w:p w:rsidR="00B4599A" w:rsidRPr="00524DF7" w:rsidRDefault="00B4599A" w:rsidP="000A0EEC">
            <w:pPr>
              <w:pStyle w:val="Retraitcorpsdetexte"/>
              <w:tabs>
                <w:tab w:val="left" w:pos="7513"/>
              </w:tabs>
              <w:jc w:val="center"/>
              <w:rPr>
                <w:iCs/>
                <w:sz w:val="20"/>
              </w:rPr>
            </w:pPr>
            <w:r w:rsidRPr="00524DF7">
              <w:rPr>
                <w:iCs/>
                <w:sz w:val="20"/>
              </w:rPr>
              <w:t>Calibration du capteur de pression GNV</w:t>
            </w:r>
          </w:p>
        </w:tc>
      </w:tr>
      <w:tr w:rsidR="00B4599A" w:rsidRPr="00524DF7" w:rsidTr="000A0EEC">
        <w:tc>
          <w:tcPr>
            <w:tcW w:w="1978" w:type="dxa"/>
            <w:vAlign w:val="center"/>
          </w:tcPr>
          <w:p w:rsidR="00B4599A" w:rsidRPr="00524DF7" w:rsidRDefault="00B4599A" w:rsidP="000A0EEC">
            <w:pPr>
              <w:pStyle w:val="Retraitcorpsdetexte"/>
              <w:tabs>
                <w:tab w:val="left" w:pos="7513"/>
              </w:tabs>
              <w:jc w:val="center"/>
              <w:rPr>
                <w:b/>
                <w:iCs/>
                <w:sz w:val="18"/>
                <w:szCs w:val="18"/>
                <w:u w:val="single"/>
              </w:rPr>
            </w:pPr>
            <w:r w:rsidRPr="00524DF7">
              <w:rPr>
                <w:b/>
                <w:iCs/>
                <w:sz w:val="18"/>
                <w:szCs w:val="18"/>
              </w:rPr>
              <w:t>PRESSION</w:t>
            </w:r>
          </w:p>
        </w:tc>
        <w:tc>
          <w:tcPr>
            <w:tcW w:w="1645" w:type="dxa"/>
            <w:vAlign w:val="center"/>
          </w:tcPr>
          <w:p w:rsidR="00B4599A" w:rsidRPr="00524DF7" w:rsidRDefault="00B4599A" w:rsidP="000A0EEC">
            <w:pPr>
              <w:pStyle w:val="Retraitcorpsdetexte"/>
              <w:tabs>
                <w:tab w:val="left" w:pos="7513"/>
              </w:tabs>
              <w:jc w:val="center"/>
              <w:rPr>
                <w:b/>
                <w:iCs/>
                <w:sz w:val="18"/>
                <w:szCs w:val="18"/>
              </w:rPr>
            </w:pPr>
            <w:r w:rsidRPr="00524DF7">
              <w:rPr>
                <w:b/>
                <w:iCs/>
                <w:sz w:val="18"/>
                <w:szCs w:val="18"/>
              </w:rPr>
              <w:t>TENSION</w:t>
            </w:r>
          </w:p>
        </w:tc>
        <w:tc>
          <w:tcPr>
            <w:tcW w:w="7393" w:type="dxa"/>
            <w:gridSpan w:val="3"/>
            <w:vAlign w:val="center"/>
          </w:tcPr>
          <w:p w:rsidR="00B4599A" w:rsidRPr="00524DF7" w:rsidRDefault="00B4599A" w:rsidP="000A0EEC">
            <w:pPr>
              <w:pStyle w:val="Retraitcorpsdetexte"/>
              <w:tabs>
                <w:tab w:val="left" w:pos="7513"/>
              </w:tabs>
              <w:jc w:val="center"/>
              <w:rPr>
                <w:iCs/>
                <w:sz w:val="18"/>
                <w:szCs w:val="18"/>
              </w:rPr>
            </w:pPr>
            <w:r w:rsidRPr="00524DF7">
              <w:rPr>
                <w:iCs/>
                <w:sz w:val="18"/>
                <w:szCs w:val="18"/>
              </w:rPr>
              <w:t>connectique</w:t>
            </w:r>
          </w:p>
        </w:tc>
      </w:tr>
      <w:tr w:rsidR="00B4599A" w:rsidRPr="00524DF7" w:rsidTr="000A0EEC">
        <w:tc>
          <w:tcPr>
            <w:tcW w:w="1978" w:type="dxa"/>
            <w:vAlign w:val="center"/>
          </w:tcPr>
          <w:p w:rsidR="00B4599A" w:rsidRPr="00524DF7" w:rsidRDefault="00B4599A" w:rsidP="000A0EEC">
            <w:pPr>
              <w:pStyle w:val="Retraitcorpsdetexte"/>
              <w:tabs>
                <w:tab w:val="left" w:pos="7513"/>
              </w:tabs>
              <w:jc w:val="center"/>
              <w:rPr>
                <w:b/>
                <w:iCs/>
                <w:sz w:val="18"/>
                <w:szCs w:val="18"/>
              </w:rPr>
            </w:pPr>
            <w:r w:rsidRPr="00524DF7">
              <w:rPr>
                <w:b/>
                <w:iCs/>
                <w:sz w:val="18"/>
                <w:szCs w:val="18"/>
              </w:rPr>
              <w:t>1 BAR</w:t>
            </w:r>
          </w:p>
        </w:tc>
        <w:tc>
          <w:tcPr>
            <w:tcW w:w="1645" w:type="dxa"/>
            <w:vAlign w:val="center"/>
          </w:tcPr>
          <w:p w:rsidR="00B4599A" w:rsidRPr="00524DF7" w:rsidRDefault="00B4599A" w:rsidP="000A0EEC">
            <w:pPr>
              <w:pStyle w:val="Retraitcorpsdetexte"/>
              <w:tabs>
                <w:tab w:val="left" w:pos="7513"/>
              </w:tabs>
              <w:jc w:val="center"/>
              <w:rPr>
                <w:b/>
                <w:iCs/>
                <w:sz w:val="18"/>
                <w:szCs w:val="18"/>
              </w:rPr>
            </w:pPr>
            <w:r w:rsidRPr="00524DF7">
              <w:rPr>
                <w:b/>
                <w:iCs/>
                <w:sz w:val="18"/>
                <w:szCs w:val="18"/>
              </w:rPr>
              <w:t>0.02 VOLT</w:t>
            </w:r>
          </w:p>
        </w:tc>
        <w:tc>
          <w:tcPr>
            <w:tcW w:w="2656" w:type="dxa"/>
            <w:vAlign w:val="center"/>
          </w:tcPr>
          <w:p w:rsidR="00B4599A" w:rsidRPr="00524DF7" w:rsidRDefault="00B4599A" w:rsidP="000A0EEC">
            <w:pPr>
              <w:pStyle w:val="Retraitcorpsdetexte"/>
              <w:tabs>
                <w:tab w:val="left" w:pos="7513"/>
              </w:tabs>
              <w:jc w:val="center"/>
              <w:rPr>
                <w:iCs/>
                <w:sz w:val="18"/>
                <w:szCs w:val="18"/>
              </w:rPr>
            </w:pPr>
            <w:r w:rsidRPr="00524DF7">
              <w:rPr>
                <w:iCs/>
                <w:sz w:val="18"/>
                <w:szCs w:val="18"/>
              </w:rPr>
              <w:t>Voie du capteur GNV</w:t>
            </w:r>
          </w:p>
        </w:tc>
        <w:tc>
          <w:tcPr>
            <w:tcW w:w="2310" w:type="dxa"/>
            <w:vAlign w:val="center"/>
          </w:tcPr>
          <w:p w:rsidR="00B4599A" w:rsidRPr="00524DF7" w:rsidRDefault="00B4599A" w:rsidP="000A0EEC">
            <w:pPr>
              <w:pStyle w:val="Retraitcorpsdetexte"/>
              <w:tabs>
                <w:tab w:val="left" w:pos="7513"/>
              </w:tabs>
              <w:jc w:val="center"/>
              <w:rPr>
                <w:iCs/>
                <w:sz w:val="18"/>
                <w:szCs w:val="18"/>
              </w:rPr>
            </w:pPr>
            <w:r w:rsidRPr="00524DF7">
              <w:rPr>
                <w:iCs/>
                <w:sz w:val="18"/>
                <w:szCs w:val="18"/>
              </w:rPr>
              <w:t>signal</w:t>
            </w:r>
          </w:p>
        </w:tc>
        <w:tc>
          <w:tcPr>
            <w:tcW w:w="2427" w:type="dxa"/>
            <w:vAlign w:val="center"/>
          </w:tcPr>
          <w:p w:rsidR="00B4599A" w:rsidRPr="00524DF7" w:rsidRDefault="00B4599A" w:rsidP="000A0EEC">
            <w:pPr>
              <w:pStyle w:val="Retraitcorpsdetexte"/>
              <w:tabs>
                <w:tab w:val="left" w:pos="7513"/>
              </w:tabs>
              <w:jc w:val="center"/>
              <w:rPr>
                <w:iCs/>
                <w:sz w:val="18"/>
                <w:szCs w:val="18"/>
              </w:rPr>
            </w:pPr>
            <w:r w:rsidRPr="00524DF7">
              <w:rPr>
                <w:iCs/>
                <w:sz w:val="18"/>
                <w:szCs w:val="18"/>
              </w:rPr>
              <w:t>Borne calculateur</w:t>
            </w:r>
          </w:p>
        </w:tc>
      </w:tr>
      <w:tr w:rsidR="00B4599A" w:rsidRPr="00524DF7" w:rsidTr="000A0EEC">
        <w:tc>
          <w:tcPr>
            <w:tcW w:w="1978" w:type="dxa"/>
            <w:vAlign w:val="center"/>
          </w:tcPr>
          <w:p w:rsidR="00B4599A" w:rsidRPr="00524DF7" w:rsidRDefault="00B4599A" w:rsidP="000A0EEC">
            <w:pPr>
              <w:pStyle w:val="Retraitcorpsdetexte"/>
              <w:tabs>
                <w:tab w:val="left" w:pos="7513"/>
              </w:tabs>
              <w:jc w:val="center"/>
              <w:rPr>
                <w:b/>
                <w:iCs/>
                <w:sz w:val="18"/>
                <w:szCs w:val="18"/>
              </w:rPr>
            </w:pPr>
            <w:r w:rsidRPr="00524DF7">
              <w:rPr>
                <w:b/>
                <w:iCs/>
                <w:sz w:val="18"/>
                <w:szCs w:val="18"/>
              </w:rPr>
              <w:t>13 BARS</w:t>
            </w:r>
          </w:p>
        </w:tc>
        <w:tc>
          <w:tcPr>
            <w:tcW w:w="1645" w:type="dxa"/>
            <w:vAlign w:val="center"/>
          </w:tcPr>
          <w:p w:rsidR="00B4599A" w:rsidRPr="00524DF7" w:rsidRDefault="00B4599A" w:rsidP="000A0EEC">
            <w:pPr>
              <w:pStyle w:val="Retraitcorpsdetexte"/>
              <w:tabs>
                <w:tab w:val="left" w:pos="7513"/>
              </w:tabs>
              <w:jc w:val="center"/>
              <w:rPr>
                <w:b/>
                <w:iCs/>
                <w:sz w:val="18"/>
                <w:szCs w:val="18"/>
              </w:rPr>
            </w:pPr>
            <w:r w:rsidRPr="00524DF7">
              <w:rPr>
                <w:b/>
                <w:iCs/>
                <w:sz w:val="18"/>
                <w:szCs w:val="18"/>
              </w:rPr>
              <w:t>0.75 VOLT</w:t>
            </w:r>
          </w:p>
        </w:tc>
        <w:tc>
          <w:tcPr>
            <w:tcW w:w="2656" w:type="dxa"/>
            <w:vAlign w:val="center"/>
          </w:tcPr>
          <w:p w:rsidR="00B4599A" w:rsidRPr="00524DF7" w:rsidRDefault="00B4599A" w:rsidP="000A0EEC">
            <w:pPr>
              <w:pStyle w:val="Retraitcorpsdetexte"/>
              <w:tabs>
                <w:tab w:val="left" w:pos="7513"/>
              </w:tabs>
              <w:jc w:val="center"/>
              <w:rPr>
                <w:iCs/>
                <w:sz w:val="18"/>
                <w:szCs w:val="18"/>
              </w:rPr>
            </w:pPr>
            <w:r w:rsidRPr="00524DF7">
              <w:rPr>
                <w:iCs/>
                <w:sz w:val="18"/>
                <w:szCs w:val="18"/>
              </w:rPr>
              <w:t>A</w:t>
            </w:r>
          </w:p>
        </w:tc>
        <w:tc>
          <w:tcPr>
            <w:tcW w:w="2310" w:type="dxa"/>
            <w:vAlign w:val="center"/>
          </w:tcPr>
          <w:p w:rsidR="00B4599A" w:rsidRPr="00524DF7" w:rsidRDefault="00B4599A" w:rsidP="000A0EEC">
            <w:pPr>
              <w:pStyle w:val="Retraitcorpsdetexte"/>
              <w:tabs>
                <w:tab w:val="left" w:pos="7513"/>
              </w:tabs>
              <w:jc w:val="center"/>
              <w:rPr>
                <w:iCs/>
                <w:sz w:val="18"/>
                <w:szCs w:val="18"/>
              </w:rPr>
            </w:pPr>
            <w:r w:rsidRPr="00524DF7">
              <w:rPr>
                <w:iCs/>
                <w:sz w:val="18"/>
                <w:szCs w:val="18"/>
              </w:rPr>
              <w:t>Masse capteur</w:t>
            </w:r>
          </w:p>
        </w:tc>
        <w:tc>
          <w:tcPr>
            <w:tcW w:w="2427" w:type="dxa"/>
            <w:vAlign w:val="center"/>
          </w:tcPr>
          <w:p w:rsidR="00B4599A" w:rsidRPr="00524DF7" w:rsidRDefault="00B4599A" w:rsidP="000A0EEC">
            <w:pPr>
              <w:pStyle w:val="Retraitcorpsdetexte"/>
              <w:tabs>
                <w:tab w:val="left" w:pos="7513"/>
              </w:tabs>
              <w:jc w:val="center"/>
              <w:rPr>
                <w:iCs/>
                <w:sz w:val="18"/>
                <w:szCs w:val="18"/>
              </w:rPr>
            </w:pPr>
            <w:r w:rsidRPr="00524DF7">
              <w:rPr>
                <w:iCs/>
                <w:sz w:val="18"/>
                <w:szCs w:val="18"/>
              </w:rPr>
              <w:t>B3</w:t>
            </w:r>
          </w:p>
        </w:tc>
      </w:tr>
      <w:tr w:rsidR="00B4599A" w:rsidRPr="00524DF7" w:rsidTr="000A0EEC">
        <w:tc>
          <w:tcPr>
            <w:tcW w:w="1978" w:type="dxa"/>
            <w:vAlign w:val="center"/>
          </w:tcPr>
          <w:p w:rsidR="00B4599A" w:rsidRPr="00524DF7" w:rsidRDefault="00B4599A" w:rsidP="000A0EEC">
            <w:pPr>
              <w:pStyle w:val="Retraitcorpsdetexte"/>
              <w:tabs>
                <w:tab w:val="left" w:pos="7513"/>
              </w:tabs>
              <w:jc w:val="center"/>
              <w:rPr>
                <w:b/>
                <w:iCs/>
                <w:sz w:val="18"/>
                <w:szCs w:val="18"/>
              </w:rPr>
            </w:pPr>
            <w:r w:rsidRPr="00524DF7">
              <w:rPr>
                <w:b/>
                <w:iCs/>
                <w:sz w:val="18"/>
                <w:szCs w:val="18"/>
              </w:rPr>
              <w:t>100 BARS</w:t>
            </w:r>
          </w:p>
        </w:tc>
        <w:tc>
          <w:tcPr>
            <w:tcW w:w="1645" w:type="dxa"/>
            <w:vAlign w:val="center"/>
          </w:tcPr>
          <w:p w:rsidR="00B4599A" w:rsidRPr="00524DF7" w:rsidRDefault="00B4599A" w:rsidP="000A0EEC">
            <w:pPr>
              <w:pStyle w:val="Retraitcorpsdetexte"/>
              <w:tabs>
                <w:tab w:val="left" w:pos="7513"/>
              </w:tabs>
              <w:jc w:val="center"/>
              <w:rPr>
                <w:b/>
                <w:iCs/>
                <w:sz w:val="18"/>
                <w:szCs w:val="18"/>
              </w:rPr>
            </w:pPr>
            <w:r w:rsidRPr="00524DF7">
              <w:rPr>
                <w:b/>
                <w:iCs/>
                <w:sz w:val="18"/>
                <w:szCs w:val="18"/>
              </w:rPr>
              <w:t>2.5 VOLTS</w:t>
            </w:r>
          </w:p>
        </w:tc>
        <w:tc>
          <w:tcPr>
            <w:tcW w:w="2656" w:type="dxa"/>
            <w:vAlign w:val="center"/>
          </w:tcPr>
          <w:p w:rsidR="00B4599A" w:rsidRPr="00524DF7" w:rsidRDefault="00B4599A" w:rsidP="000A0EEC">
            <w:pPr>
              <w:pStyle w:val="Retraitcorpsdetexte"/>
              <w:tabs>
                <w:tab w:val="left" w:pos="7513"/>
              </w:tabs>
              <w:jc w:val="center"/>
              <w:rPr>
                <w:iCs/>
                <w:sz w:val="18"/>
                <w:szCs w:val="18"/>
              </w:rPr>
            </w:pPr>
            <w:r w:rsidRPr="00524DF7">
              <w:rPr>
                <w:iCs/>
                <w:sz w:val="18"/>
                <w:szCs w:val="18"/>
              </w:rPr>
              <w:t>B</w:t>
            </w:r>
          </w:p>
        </w:tc>
        <w:tc>
          <w:tcPr>
            <w:tcW w:w="2310" w:type="dxa"/>
            <w:vAlign w:val="center"/>
          </w:tcPr>
          <w:p w:rsidR="00B4599A" w:rsidRPr="00524DF7" w:rsidRDefault="00B4599A" w:rsidP="000A0EEC">
            <w:pPr>
              <w:pStyle w:val="Retraitcorpsdetexte"/>
              <w:tabs>
                <w:tab w:val="left" w:pos="7513"/>
              </w:tabs>
              <w:jc w:val="center"/>
              <w:rPr>
                <w:iCs/>
                <w:sz w:val="18"/>
                <w:szCs w:val="18"/>
              </w:rPr>
            </w:pPr>
            <w:r w:rsidRPr="00524DF7">
              <w:rPr>
                <w:iCs/>
                <w:sz w:val="18"/>
                <w:szCs w:val="18"/>
              </w:rPr>
              <w:t>Alim 5 volts</w:t>
            </w:r>
          </w:p>
        </w:tc>
        <w:tc>
          <w:tcPr>
            <w:tcW w:w="2427" w:type="dxa"/>
            <w:vAlign w:val="center"/>
          </w:tcPr>
          <w:p w:rsidR="00B4599A" w:rsidRPr="00524DF7" w:rsidRDefault="00B4599A" w:rsidP="000A0EEC">
            <w:pPr>
              <w:pStyle w:val="Retraitcorpsdetexte"/>
              <w:tabs>
                <w:tab w:val="left" w:pos="7513"/>
              </w:tabs>
              <w:jc w:val="center"/>
              <w:rPr>
                <w:iCs/>
                <w:sz w:val="18"/>
                <w:szCs w:val="18"/>
              </w:rPr>
            </w:pPr>
            <w:r w:rsidRPr="00524DF7">
              <w:rPr>
                <w:iCs/>
                <w:sz w:val="18"/>
                <w:szCs w:val="18"/>
              </w:rPr>
              <w:t>A4</w:t>
            </w:r>
          </w:p>
        </w:tc>
      </w:tr>
      <w:tr w:rsidR="00B4599A" w:rsidRPr="00524DF7" w:rsidTr="000A0EEC">
        <w:tc>
          <w:tcPr>
            <w:tcW w:w="1978" w:type="dxa"/>
            <w:vAlign w:val="center"/>
          </w:tcPr>
          <w:p w:rsidR="00B4599A" w:rsidRPr="00524DF7" w:rsidRDefault="00B4599A" w:rsidP="000A0EEC">
            <w:pPr>
              <w:pStyle w:val="Retraitcorpsdetexte"/>
              <w:tabs>
                <w:tab w:val="left" w:pos="7513"/>
              </w:tabs>
              <w:jc w:val="center"/>
              <w:rPr>
                <w:b/>
                <w:iCs/>
                <w:sz w:val="18"/>
                <w:szCs w:val="18"/>
              </w:rPr>
            </w:pPr>
            <w:r w:rsidRPr="00524DF7">
              <w:rPr>
                <w:b/>
                <w:iCs/>
                <w:sz w:val="18"/>
                <w:szCs w:val="18"/>
              </w:rPr>
              <w:t>200 BARS</w:t>
            </w:r>
          </w:p>
        </w:tc>
        <w:tc>
          <w:tcPr>
            <w:tcW w:w="1645" w:type="dxa"/>
            <w:vAlign w:val="center"/>
          </w:tcPr>
          <w:p w:rsidR="00B4599A" w:rsidRPr="00524DF7" w:rsidRDefault="00B4599A" w:rsidP="000A0EEC">
            <w:pPr>
              <w:pStyle w:val="Retraitcorpsdetexte"/>
              <w:tabs>
                <w:tab w:val="left" w:pos="7513"/>
              </w:tabs>
              <w:jc w:val="center"/>
              <w:rPr>
                <w:b/>
                <w:iCs/>
                <w:sz w:val="18"/>
                <w:szCs w:val="18"/>
              </w:rPr>
            </w:pPr>
            <w:r w:rsidRPr="00524DF7">
              <w:rPr>
                <w:b/>
                <w:iCs/>
                <w:sz w:val="18"/>
                <w:szCs w:val="18"/>
              </w:rPr>
              <w:t>5 VOLTS</w:t>
            </w:r>
          </w:p>
        </w:tc>
        <w:tc>
          <w:tcPr>
            <w:tcW w:w="2656" w:type="dxa"/>
            <w:vAlign w:val="center"/>
          </w:tcPr>
          <w:p w:rsidR="00B4599A" w:rsidRPr="00524DF7" w:rsidRDefault="00B4599A" w:rsidP="000A0EEC">
            <w:pPr>
              <w:pStyle w:val="Retraitcorpsdetexte"/>
              <w:tabs>
                <w:tab w:val="left" w:pos="7513"/>
              </w:tabs>
              <w:jc w:val="center"/>
              <w:rPr>
                <w:iCs/>
                <w:sz w:val="18"/>
                <w:szCs w:val="18"/>
              </w:rPr>
            </w:pPr>
            <w:r w:rsidRPr="00524DF7">
              <w:rPr>
                <w:iCs/>
                <w:sz w:val="18"/>
                <w:szCs w:val="18"/>
              </w:rPr>
              <w:t>C</w:t>
            </w:r>
          </w:p>
        </w:tc>
        <w:tc>
          <w:tcPr>
            <w:tcW w:w="2310" w:type="dxa"/>
            <w:vAlign w:val="center"/>
          </w:tcPr>
          <w:p w:rsidR="00B4599A" w:rsidRPr="00524DF7" w:rsidRDefault="00B4599A" w:rsidP="000A0EEC">
            <w:pPr>
              <w:pStyle w:val="Retraitcorpsdetexte"/>
              <w:tabs>
                <w:tab w:val="left" w:pos="7513"/>
              </w:tabs>
              <w:jc w:val="center"/>
              <w:rPr>
                <w:iCs/>
                <w:sz w:val="18"/>
                <w:szCs w:val="18"/>
              </w:rPr>
            </w:pPr>
            <w:r w:rsidRPr="00524DF7">
              <w:rPr>
                <w:iCs/>
                <w:sz w:val="18"/>
                <w:szCs w:val="18"/>
              </w:rPr>
              <w:t>Signal pression</w:t>
            </w:r>
          </w:p>
        </w:tc>
        <w:tc>
          <w:tcPr>
            <w:tcW w:w="2427" w:type="dxa"/>
            <w:vAlign w:val="center"/>
          </w:tcPr>
          <w:p w:rsidR="00B4599A" w:rsidRPr="00524DF7" w:rsidRDefault="00B4599A" w:rsidP="000A0EEC">
            <w:pPr>
              <w:pStyle w:val="Retraitcorpsdetexte"/>
              <w:tabs>
                <w:tab w:val="left" w:pos="7513"/>
              </w:tabs>
              <w:jc w:val="center"/>
              <w:rPr>
                <w:iCs/>
                <w:sz w:val="18"/>
                <w:szCs w:val="18"/>
              </w:rPr>
            </w:pPr>
            <w:r w:rsidRPr="00524DF7">
              <w:rPr>
                <w:iCs/>
                <w:sz w:val="18"/>
                <w:szCs w:val="18"/>
              </w:rPr>
              <w:t>B1</w:t>
            </w:r>
          </w:p>
        </w:tc>
      </w:tr>
    </w:tbl>
    <w:p w:rsidR="00B4599A" w:rsidRDefault="00B4599A" w:rsidP="00B4599A">
      <w:pPr>
        <w:pStyle w:val="Retraitcorpsdetexte"/>
        <w:tabs>
          <w:tab w:val="left" w:pos="7513"/>
        </w:tabs>
        <w:ind w:left="0"/>
        <w:rPr>
          <w:b/>
          <w:sz w:val="28"/>
          <w:szCs w:val="28"/>
          <w:u w:val="single"/>
        </w:rPr>
      </w:pPr>
    </w:p>
    <w:p w:rsidR="00596A4B" w:rsidRPr="00596A4B" w:rsidRDefault="00596A4B" w:rsidP="00596A4B">
      <w:pPr>
        <w:pStyle w:val="Retraitcorpsdetexte"/>
        <w:tabs>
          <w:tab w:val="left" w:pos="7513"/>
        </w:tabs>
        <w:ind w:left="0"/>
        <w:rPr>
          <w:b/>
          <w:szCs w:val="24"/>
          <w:u w:val="single"/>
        </w:rPr>
      </w:pPr>
      <w:r w:rsidRPr="00596A4B">
        <w:rPr>
          <w:b/>
          <w:szCs w:val="24"/>
          <w:u w:val="single"/>
        </w:rPr>
        <w:t>14°) MISE HORS PRESSION DU CIRCUIT D’ALIMENTATION GNV.</w:t>
      </w:r>
    </w:p>
    <w:p w:rsidR="00596A4B" w:rsidRPr="003372C3" w:rsidRDefault="00596A4B" w:rsidP="00596A4B">
      <w:pPr>
        <w:pStyle w:val="Retraitcorpsdetexte"/>
        <w:tabs>
          <w:tab w:val="left" w:pos="7513"/>
        </w:tabs>
        <w:ind w:left="0"/>
        <w:rPr>
          <w:sz w:val="20"/>
        </w:rPr>
      </w:pPr>
      <w:r w:rsidRPr="003372C3">
        <w:rPr>
          <w:i/>
          <w:sz w:val="20"/>
        </w:rPr>
        <w:t xml:space="preserve"> </w:t>
      </w:r>
      <w:r w:rsidRPr="003372C3">
        <w:rPr>
          <w:sz w:val="20"/>
        </w:rPr>
        <w:t>Il existe 3 méthodes de vidange de circuit d’alimentation GNV (hors réservoir) selon les cas :</w:t>
      </w:r>
    </w:p>
    <w:p w:rsidR="00596A4B" w:rsidRPr="006625BC" w:rsidRDefault="00596A4B" w:rsidP="00596A4B">
      <w:pPr>
        <w:pStyle w:val="Retraitcorpsdetexte"/>
        <w:tabs>
          <w:tab w:val="left" w:pos="7513"/>
        </w:tabs>
        <w:ind w:left="0"/>
        <w:rPr>
          <w:sz w:val="20"/>
        </w:rPr>
      </w:pPr>
      <w:r w:rsidRPr="006625BC">
        <w:rPr>
          <w:b/>
          <w:sz w:val="20"/>
          <w:u w:val="single"/>
        </w:rPr>
        <w:t>Cas n°1 :</w:t>
      </w:r>
      <w:r w:rsidRPr="006625BC">
        <w:rPr>
          <w:sz w:val="20"/>
        </w:rPr>
        <w:t xml:space="preserve"> Le moteur du véhicule fonctionne en mode essence et en mode GNV :</w:t>
      </w:r>
      <w:r>
        <w:rPr>
          <w:sz w:val="20"/>
        </w:rPr>
        <w:t xml:space="preserve"> </w:t>
      </w:r>
      <w:r w:rsidRPr="006625BC">
        <w:rPr>
          <w:b/>
          <w:sz w:val="20"/>
          <w:u w:val="single"/>
        </w:rPr>
        <w:t>Cas n°2 </w:t>
      </w:r>
      <w:r w:rsidRPr="006625BC">
        <w:rPr>
          <w:b/>
          <w:sz w:val="20"/>
        </w:rPr>
        <w:t>:</w:t>
      </w:r>
      <w:r w:rsidRPr="006625BC">
        <w:rPr>
          <w:sz w:val="20"/>
        </w:rPr>
        <w:t xml:space="preserve"> Le moteur du véhicule ne fonctionne pas mais l’électrovanne détendeur GNV fonctionne </w:t>
      </w:r>
      <w:proofErr w:type="gramStart"/>
      <w:r w:rsidRPr="006625BC">
        <w:rPr>
          <w:sz w:val="20"/>
        </w:rPr>
        <w:t>:</w:t>
      </w:r>
      <w:r w:rsidRPr="006625BC">
        <w:rPr>
          <w:b/>
          <w:sz w:val="20"/>
          <w:u w:val="single"/>
        </w:rPr>
        <w:t>Cas</w:t>
      </w:r>
      <w:proofErr w:type="gramEnd"/>
      <w:r w:rsidRPr="006625BC">
        <w:rPr>
          <w:b/>
          <w:sz w:val="20"/>
          <w:u w:val="single"/>
        </w:rPr>
        <w:t xml:space="preserve"> n°3</w:t>
      </w:r>
      <w:r w:rsidRPr="006625BC">
        <w:rPr>
          <w:b/>
          <w:sz w:val="20"/>
        </w:rPr>
        <w:t> :</w:t>
      </w:r>
      <w:r w:rsidRPr="006625BC">
        <w:rPr>
          <w:sz w:val="20"/>
        </w:rPr>
        <w:t xml:space="preserve"> Le moteur du véhicule et l’électrovanne détendeur GNV ne fonctionnent pas :NOTA : La fermeture de la vanne manuelle de sécurité GNV s’effectue dans le sens horaire.</w:t>
      </w:r>
      <w:r w:rsidRPr="006625BC">
        <w:rPr>
          <w:b/>
          <w:iCs/>
          <w:sz w:val="20"/>
        </w:rPr>
        <w:t xml:space="preserve"> IMPERATIF :</w:t>
      </w:r>
      <w:r w:rsidRPr="006625BC">
        <w:rPr>
          <w:iCs/>
          <w:sz w:val="20"/>
        </w:rPr>
        <w:t xml:space="preserve"> Toutes interventions sur un véhicule GNV doivent s’effectuer dans un local aéré ou à l’extérieur</w:t>
      </w:r>
    </w:p>
    <w:p w:rsidR="00596A4B" w:rsidRPr="006625BC" w:rsidRDefault="00596A4B" w:rsidP="00596A4B">
      <w:pPr>
        <w:pStyle w:val="Retraitcorpsdetexte"/>
        <w:tabs>
          <w:tab w:val="left" w:pos="7513"/>
        </w:tabs>
        <w:ind w:left="0"/>
        <w:rPr>
          <w:b/>
          <w:sz w:val="20"/>
          <w:u w:val="single"/>
        </w:rPr>
      </w:pPr>
      <w:r w:rsidRPr="003372C3">
        <w:rPr>
          <w:b/>
          <w:sz w:val="20"/>
          <w:u w:val="single"/>
        </w:rPr>
        <w:t>Cas n°1 :</w:t>
      </w:r>
      <w:r w:rsidRPr="003372C3">
        <w:rPr>
          <w:sz w:val="20"/>
        </w:rPr>
        <w:t xml:space="preserve"> Mettre le moteur en marche. Placer le commutateur essence/GNV sur le mode GNV.</w:t>
      </w:r>
      <w:r>
        <w:rPr>
          <w:sz w:val="20"/>
        </w:rPr>
        <w:t xml:space="preserve"> </w:t>
      </w:r>
      <w:r w:rsidRPr="003372C3">
        <w:rPr>
          <w:sz w:val="20"/>
        </w:rPr>
        <w:t>Fermer la vanne manuelle de réservoir.</w:t>
      </w:r>
      <w:r>
        <w:rPr>
          <w:sz w:val="20"/>
        </w:rPr>
        <w:t xml:space="preserve"> </w:t>
      </w:r>
      <w:r w:rsidRPr="003372C3">
        <w:rPr>
          <w:sz w:val="20"/>
        </w:rPr>
        <w:t>Attendre que le système de bi</w:t>
      </w:r>
      <w:r>
        <w:rPr>
          <w:sz w:val="20"/>
        </w:rPr>
        <w:t>carburation</w:t>
      </w:r>
      <w:r w:rsidRPr="003372C3">
        <w:rPr>
          <w:sz w:val="20"/>
        </w:rPr>
        <w:t xml:space="preserve"> commute automatiquement en mode essence ou que le voyant défaut GNV clignote.</w:t>
      </w:r>
      <w:r>
        <w:rPr>
          <w:sz w:val="20"/>
        </w:rPr>
        <w:t xml:space="preserve"> </w:t>
      </w:r>
      <w:r w:rsidRPr="003372C3">
        <w:rPr>
          <w:sz w:val="20"/>
        </w:rPr>
        <w:t>Couper le contact, déconnecter le connecteur de l’électrovanne de réservoir GNV.</w:t>
      </w:r>
      <w:r>
        <w:rPr>
          <w:sz w:val="20"/>
        </w:rPr>
        <w:t xml:space="preserve"> </w:t>
      </w:r>
      <w:r w:rsidRPr="003372C3">
        <w:rPr>
          <w:sz w:val="20"/>
        </w:rPr>
        <w:t>Débrancher la batterie, placer</w:t>
      </w:r>
      <w:r>
        <w:rPr>
          <w:sz w:val="20"/>
        </w:rPr>
        <w:t xml:space="preserve"> un collier</w:t>
      </w:r>
      <w:r w:rsidRPr="003372C3">
        <w:rPr>
          <w:sz w:val="20"/>
        </w:rPr>
        <w:t xml:space="preserve"> sur la vanne manuelle de réservoir GNV dans le but d’en interdire toute manœuvre.</w:t>
      </w:r>
      <w:r>
        <w:rPr>
          <w:sz w:val="20"/>
        </w:rPr>
        <w:t xml:space="preserve"> </w:t>
      </w:r>
      <w:r w:rsidRPr="003372C3">
        <w:rPr>
          <w:sz w:val="20"/>
        </w:rPr>
        <w:t>Placer au poste de conduite un panneau d’interdiction de manœuvrer le véhicule.</w:t>
      </w:r>
      <w:r>
        <w:rPr>
          <w:sz w:val="20"/>
        </w:rPr>
        <w:t xml:space="preserve"> </w:t>
      </w:r>
      <w:r w:rsidRPr="003372C3">
        <w:rPr>
          <w:sz w:val="20"/>
        </w:rPr>
        <w:t>Eliminer les risques suivants : étincelles, flammes, Combustion lente (cigarette).</w:t>
      </w:r>
    </w:p>
    <w:p w:rsidR="00596A4B" w:rsidRPr="006625BC" w:rsidRDefault="00596A4B" w:rsidP="00596A4B">
      <w:pPr>
        <w:pStyle w:val="Retraitcorpsdetexte"/>
        <w:tabs>
          <w:tab w:val="left" w:pos="7513"/>
        </w:tabs>
        <w:ind w:left="0"/>
        <w:rPr>
          <w:b/>
          <w:sz w:val="20"/>
          <w:u w:val="single"/>
        </w:rPr>
      </w:pPr>
      <w:r w:rsidRPr="003372C3">
        <w:rPr>
          <w:b/>
          <w:sz w:val="20"/>
          <w:u w:val="single"/>
        </w:rPr>
        <w:t xml:space="preserve">Cas </w:t>
      </w:r>
      <w:r w:rsidRPr="006625BC">
        <w:rPr>
          <w:b/>
          <w:sz w:val="20"/>
          <w:u w:val="single"/>
        </w:rPr>
        <w:t>n°2 :</w:t>
      </w:r>
      <w:r w:rsidRPr="006625BC">
        <w:rPr>
          <w:sz w:val="20"/>
        </w:rPr>
        <w:t xml:space="preserve"> Fermer les vannes manuelles de sécurité situées sur les réservoirs GNV. Couper le contact, placer un collier sur la vanne manuelle de réservoir GNV dans le but d’en interdire toute manœuvre. Placer au poste de conduite un panneau d’interdiction de manœuvrer le véhicule. Dévisser lentement le raccord d’alimentation du réservoir. Alimenter les bornes de l’électrovanne du réservoir à l’aide d’une alimentation 12 volts </w:t>
      </w:r>
      <w:proofErr w:type="gramStart"/>
      <w:r w:rsidRPr="006625BC">
        <w:rPr>
          <w:sz w:val="20"/>
        </w:rPr>
        <w:t>extérieure</w:t>
      </w:r>
      <w:proofErr w:type="gramEnd"/>
      <w:r w:rsidRPr="006625BC">
        <w:rPr>
          <w:sz w:val="20"/>
        </w:rPr>
        <w:t xml:space="preserve"> au véhicule. Laisser l’alimentation 12 volts quelques minutes le temps que le circuit se vide complètement. Desserrer les raccords nécessaires à l’opération de maintenance. Obturer tous les orifices mis à l’air libre avec des bouchons.</w:t>
      </w:r>
    </w:p>
    <w:p w:rsidR="00596A4B" w:rsidRDefault="00596A4B" w:rsidP="00596A4B">
      <w:pPr>
        <w:pStyle w:val="Retraitcorpsdetexte"/>
        <w:tabs>
          <w:tab w:val="left" w:pos="7513"/>
        </w:tabs>
        <w:ind w:left="0"/>
        <w:rPr>
          <w:sz w:val="20"/>
        </w:rPr>
      </w:pPr>
      <w:r w:rsidRPr="003372C3">
        <w:rPr>
          <w:b/>
          <w:sz w:val="20"/>
          <w:u w:val="single"/>
        </w:rPr>
        <w:t>Cas n°3 :</w:t>
      </w:r>
      <w:r w:rsidRPr="003372C3">
        <w:rPr>
          <w:sz w:val="20"/>
        </w:rPr>
        <w:t xml:space="preserve"> Fermer les vannes manuelles de sécurité situées sur les réservoirs GNV.</w:t>
      </w:r>
      <w:r>
        <w:rPr>
          <w:sz w:val="20"/>
        </w:rPr>
        <w:t xml:space="preserve"> </w:t>
      </w:r>
      <w:r w:rsidRPr="003372C3">
        <w:rPr>
          <w:sz w:val="20"/>
        </w:rPr>
        <w:t>Couper le c</w:t>
      </w:r>
      <w:r>
        <w:rPr>
          <w:sz w:val="20"/>
        </w:rPr>
        <w:t>ontact, placer un collier</w:t>
      </w:r>
      <w:r w:rsidRPr="003372C3">
        <w:rPr>
          <w:sz w:val="20"/>
        </w:rPr>
        <w:t xml:space="preserve"> sur la vanne manuelle de réservoir GNV dans le but d’en interdire toute manœuvre.</w:t>
      </w:r>
      <w:r>
        <w:rPr>
          <w:sz w:val="20"/>
        </w:rPr>
        <w:t xml:space="preserve"> </w:t>
      </w:r>
      <w:r w:rsidRPr="003372C3">
        <w:rPr>
          <w:sz w:val="20"/>
        </w:rPr>
        <w:t>Placer au poste de conduite un panneau d’interdiction de manœuvrer le véhicule.</w:t>
      </w:r>
      <w:r>
        <w:rPr>
          <w:sz w:val="20"/>
        </w:rPr>
        <w:t xml:space="preserve"> </w:t>
      </w:r>
      <w:r w:rsidRPr="003372C3">
        <w:rPr>
          <w:sz w:val="20"/>
        </w:rPr>
        <w:t>Pulvériser du produit de contrôle d’étanchéité sur les raccords, dévisser lentement le raccord d’alimentation du réservoir, desserrer prudemment les raccords d’un quart de tour. Attendre la fin de l’émulsion du produit.</w:t>
      </w:r>
      <w:r>
        <w:rPr>
          <w:sz w:val="20"/>
        </w:rPr>
        <w:t xml:space="preserve"> </w:t>
      </w:r>
      <w:r w:rsidRPr="003372C3">
        <w:rPr>
          <w:sz w:val="20"/>
        </w:rPr>
        <w:t>Desserrer les raccords nécessaires à l’opération de maintenance.</w:t>
      </w:r>
      <w:r>
        <w:rPr>
          <w:sz w:val="20"/>
        </w:rPr>
        <w:t xml:space="preserve"> </w:t>
      </w:r>
      <w:r w:rsidRPr="003372C3">
        <w:rPr>
          <w:sz w:val="20"/>
        </w:rPr>
        <w:t>Obturer tous les orifices mis à l’air libre avec des bouchons.</w:t>
      </w:r>
    </w:p>
    <w:p w:rsidR="00596A4B" w:rsidRDefault="00596A4B" w:rsidP="00596A4B">
      <w:pPr>
        <w:pStyle w:val="Retraitcorpsdetexte"/>
        <w:tabs>
          <w:tab w:val="left" w:pos="7513"/>
        </w:tabs>
        <w:ind w:left="720"/>
        <w:rPr>
          <w:b/>
          <w:sz w:val="20"/>
          <w:u w:val="single"/>
        </w:rPr>
      </w:pPr>
      <w:r>
        <w:rPr>
          <w:b/>
          <w:noProof/>
          <w:sz w:val="20"/>
          <w:u w:val="single"/>
        </w:rPr>
        <w:pict>
          <v:roundrect id="_x0000_s1099" style="position:absolute;left:0;text-align:left;margin-left:284.15pt;margin-top:26pt;width:219.3pt;height:21.8pt;z-index:251671552" arcsize="10923f" filled="f" fillcolor="black"/>
        </w:pict>
      </w:r>
      <w:r>
        <w:rPr>
          <w:b/>
          <w:noProof/>
          <w:sz w:val="20"/>
          <w:u w:val="single"/>
        </w:rPr>
        <w:pict>
          <v:roundrect id="_x0000_s1098" style="position:absolute;left:0;text-align:left;margin-left:147.8pt;margin-top:26pt;width:79.65pt;height:21.8pt;z-index:251670528" arcsize="10923f" filled="f" fillcolor="black"/>
        </w:pict>
      </w:r>
      <w:r w:rsidRPr="003372C3">
        <w:rPr>
          <w:b/>
          <w:sz w:val="20"/>
          <w:u w:val="single"/>
        </w:rPr>
        <w:t>IMPERATIF : Toute intervention sur un véhicule fonctionnant avec du GNV doit s’effectuer en extérieu</w:t>
      </w:r>
      <w:r>
        <w:rPr>
          <w:b/>
          <w:sz w:val="20"/>
          <w:u w:val="single"/>
        </w:rPr>
        <w:t>r ou dans un local aéré.</w:t>
      </w:r>
    </w:p>
    <w:p w:rsidR="00596A4B" w:rsidRPr="00564085" w:rsidRDefault="00596A4B" w:rsidP="00596A4B">
      <w:pPr>
        <w:pStyle w:val="Retraitcorpsdetexte"/>
        <w:tabs>
          <w:tab w:val="left" w:pos="7513"/>
        </w:tabs>
        <w:ind w:left="142"/>
        <w:rPr>
          <w:sz w:val="22"/>
          <w:szCs w:val="22"/>
        </w:rPr>
      </w:pPr>
      <w:r w:rsidRPr="00596A4B">
        <w:rPr>
          <w:b/>
          <w:szCs w:val="24"/>
          <w:u w:val="single"/>
        </w:rPr>
        <w:t>15°) FORMULES :</w:t>
      </w:r>
      <w:r>
        <w:rPr>
          <w:sz w:val="22"/>
          <w:szCs w:val="22"/>
        </w:rPr>
        <w:t xml:space="preserve">              P= C x </w:t>
      </w:r>
      <w:r>
        <w:rPr>
          <w:rFonts w:cs="Arial"/>
          <w:sz w:val="22"/>
          <w:szCs w:val="22"/>
        </w:rPr>
        <w:t>ω</w:t>
      </w:r>
      <w:r>
        <w:rPr>
          <w:sz w:val="22"/>
          <w:szCs w:val="22"/>
        </w:rPr>
        <w:t xml:space="preserve">                           </w:t>
      </w:r>
      <w:r>
        <w:rPr>
          <w:rFonts w:cs="Arial"/>
          <w:sz w:val="22"/>
          <w:szCs w:val="22"/>
        </w:rPr>
        <w:t>λ</w:t>
      </w:r>
      <w:r>
        <w:rPr>
          <w:sz w:val="22"/>
          <w:szCs w:val="22"/>
        </w:rPr>
        <w:t>= Dosage stœchiométrique/dosage réel</w:t>
      </w:r>
      <w:r>
        <w:rPr>
          <w:sz w:val="22"/>
          <w:szCs w:val="22"/>
        </w:rPr>
        <w:tab/>
      </w:r>
    </w:p>
    <w:p w:rsidR="00596A4B" w:rsidRPr="00564085" w:rsidRDefault="00596A4B" w:rsidP="00596A4B">
      <w:pPr>
        <w:pStyle w:val="Retraitcorpsdetexte"/>
        <w:tabs>
          <w:tab w:val="left" w:pos="7513"/>
        </w:tabs>
        <w:ind w:left="0"/>
        <w:rPr>
          <w:b/>
          <w:sz w:val="28"/>
          <w:szCs w:val="28"/>
          <w:u w:val="single"/>
        </w:rPr>
      </w:pPr>
    </w:p>
    <w:p w:rsidR="002C17F3" w:rsidRDefault="002C17F3" w:rsidP="00305BEB">
      <w:pPr>
        <w:tabs>
          <w:tab w:val="left" w:pos="5103"/>
        </w:tabs>
        <w:autoSpaceDE w:val="0"/>
        <w:autoSpaceDN w:val="0"/>
        <w:adjustRightInd w:val="0"/>
        <w:rPr>
          <w:rFonts w:cs="Arial"/>
          <w:szCs w:val="24"/>
        </w:rPr>
      </w:pPr>
    </w:p>
    <w:p w:rsidR="00596A4B" w:rsidRDefault="00596A4B" w:rsidP="00305BEB">
      <w:pPr>
        <w:tabs>
          <w:tab w:val="left" w:pos="5103"/>
        </w:tabs>
        <w:autoSpaceDE w:val="0"/>
        <w:autoSpaceDN w:val="0"/>
        <w:adjustRightInd w:val="0"/>
        <w:rPr>
          <w:rFonts w:cs="Arial"/>
          <w:szCs w:val="24"/>
        </w:rPr>
      </w:pPr>
    </w:p>
    <w:p w:rsidR="00596A4B" w:rsidRPr="00305BEB" w:rsidRDefault="00596A4B" w:rsidP="00305BEB">
      <w:pPr>
        <w:tabs>
          <w:tab w:val="left" w:pos="5103"/>
        </w:tabs>
        <w:autoSpaceDE w:val="0"/>
        <w:autoSpaceDN w:val="0"/>
        <w:adjustRightInd w:val="0"/>
        <w:rPr>
          <w:rFonts w:cs="Arial"/>
          <w:szCs w:val="24"/>
        </w:rPr>
      </w:pPr>
      <w:r>
        <w:rPr>
          <w:rFonts w:cs="Arial"/>
          <w:szCs w:val="24"/>
        </w:rPr>
        <w:t>13/13</w:t>
      </w:r>
    </w:p>
    <w:sectPr w:rsidR="00596A4B" w:rsidRPr="00305BEB" w:rsidSect="00212DB0">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FrizQuadrata">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n-ea">
    <w:panose1 w:val="00000000000000000000"/>
    <w:charset w:val="00"/>
    <w:family w:val="roman"/>
    <w:notTrueType/>
    <w:pitch w:val="default"/>
    <w:sig w:usb0="00000000" w:usb1="00000000" w:usb2="00000000" w:usb3="00000000" w:csb0="00000000" w:csb1="00000000"/>
  </w:font>
  <w:font w:name="+mn-cs">
    <w:panose1 w:val="00000000000000000000"/>
    <w:charset w:val="00"/>
    <w:family w:val="roman"/>
    <w:notTrueType/>
    <w:pitch w:val="default"/>
    <w:sig w:usb0="00000000" w:usb1="00000000" w:usb2="00000000" w:usb3="00000000" w:csb0="00000000" w:csb1="00000000"/>
  </w:font>
  <w:font w:name="Arial,Bol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FC6FAE"/>
    <w:multiLevelType w:val="hybridMultilevel"/>
    <w:tmpl w:val="6FF0A690"/>
    <w:lvl w:ilvl="0" w:tplc="8A2AE89E">
      <w:start w:val="1"/>
      <w:numFmt w:val="bullet"/>
      <w:lvlText w:val=""/>
      <w:lvlJc w:val="left"/>
      <w:pPr>
        <w:tabs>
          <w:tab w:val="num" w:pos="720"/>
        </w:tabs>
        <w:ind w:left="720" w:hanging="360"/>
      </w:pPr>
      <w:rPr>
        <w:rFonts w:ascii="Wingdings" w:hAnsi="Wingdings" w:hint="default"/>
      </w:rPr>
    </w:lvl>
    <w:lvl w:ilvl="1" w:tplc="ACFE0F32">
      <w:start w:val="761"/>
      <w:numFmt w:val="bullet"/>
      <w:lvlText w:val=""/>
      <w:lvlJc w:val="left"/>
      <w:pPr>
        <w:tabs>
          <w:tab w:val="num" w:pos="1440"/>
        </w:tabs>
        <w:ind w:left="1440" w:hanging="360"/>
      </w:pPr>
      <w:rPr>
        <w:rFonts w:ascii="Wingdings" w:hAnsi="Wingdings" w:hint="default"/>
      </w:rPr>
    </w:lvl>
    <w:lvl w:ilvl="2" w:tplc="44FABF78" w:tentative="1">
      <w:start w:val="1"/>
      <w:numFmt w:val="bullet"/>
      <w:lvlText w:val=""/>
      <w:lvlJc w:val="left"/>
      <w:pPr>
        <w:tabs>
          <w:tab w:val="num" w:pos="2160"/>
        </w:tabs>
        <w:ind w:left="2160" w:hanging="360"/>
      </w:pPr>
      <w:rPr>
        <w:rFonts w:ascii="Wingdings" w:hAnsi="Wingdings" w:hint="default"/>
      </w:rPr>
    </w:lvl>
    <w:lvl w:ilvl="3" w:tplc="ECF88632" w:tentative="1">
      <w:start w:val="1"/>
      <w:numFmt w:val="bullet"/>
      <w:lvlText w:val=""/>
      <w:lvlJc w:val="left"/>
      <w:pPr>
        <w:tabs>
          <w:tab w:val="num" w:pos="2880"/>
        </w:tabs>
        <w:ind w:left="2880" w:hanging="360"/>
      </w:pPr>
      <w:rPr>
        <w:rFonts w:ascii="Wingdings" w:hAnsi="Wingdings" w:hint="default"/>
      </w:rPr>
    </w:lvl>
    <w:lvl w:ilvl="4" w:tplc="8EEEB43C" w:tentative="1">
      <w:start w:val="1"/>
      <w:numFmt w:val="bullet"/>
      <w:lvlText w:val=""/>
      <w:lvlJc w:val="left"/>
      <w:pPr>
        <w:tabs>
          <w:tab w:val="num" w:pos="3600"/>
        </w:tabs>
        <w:ind w:left="3600" w:hanging="360"/>
      </w:pPr>
      <w:rPr>
        <w:rFonts w:ascii="Wingdings" w:hAnsi="Wingdings" w:hint="default"/>
      </w:rPr>
    </w:lvl>
    <w:lvl w:ilvl="5" w:tplc="CE6208D0" w:tentative="1">
      <w:start w:val="1"/>
      <w:numFmt w:val="bullet"/>
      <w:lvlText w:val=""/>
      <w:lvlJc w:val="left"/>
      <w:pPr>
        <w:tabs>
          <w:tab w:val="num" w:pos="4320"/>
        </w:tabs>
        <w:ind w:left="4320" w:hanging="360"/>
      </w:pPr>
      <w:rPr>
        <w:rFonts w:ascii="Wingdings" w:hAnsi="Wingdings" w:hint="default"/>
      </w:rPr>
    </w:lvl>
    <w:lvl w:ilvl="6" w:tplc="72DA70B2" w:tentative="1">
      <w:start w:val="1"/>
      <w:numFmt w:val="bullet"/>
      <w:lvlText w:val=""/>
      <w:lvlJc w:val="left"/>
      <w:pPr>
        <w:tabs>
          <w:tab w:val="num" w:pos="5040"/>
        </w:tabs>
        <w:ind w:left="5040" w:hanging="360"/>
      </w:pPr>
      <w:rPr>
        <w:rFonts w:ascii="Wingdings" w:hAnsi="Wingdings" w:hint="default"/>
      </w:rPr>
    </w:lvl>
    <w:lvl w:ilvl="7" w:tplc="D1FE7E3E" w:tentative="1">
      <w:start w:val="1"/>
      <w:numFmt w:val="bullet"/>
      <w:lvlText w:val=""/>
      <w:lvlJc w:val="left"/>
      <w:pPr>
        <w:tabs>
          <w:tab w:val="num" w:pos="5760"/>
        </w:tabs>
        <w:ind w:left="5760" w:hanging="360"/>
      </w:pPr>
      <w:rPr>
        <w:rFonts w:ascii="Wingdings" w:hAnsi="Wingdings" w:hint="default"/>
      </w:rPr>
    </w:lvl>
    <w:lvl w:ilvl="8" w:tplc="7C36ABBE" w:tentative="1">
      <w:start w:val="1"/>
      <w:numFmt w:val="bullet"/>
      <w:lvlText w:val=""/>
      <w:lvlJc w:val="left"/>
      <w:pPr>
        <w:tabs>
          <w:tab w:val="num" w:pos="6480"/>
        </w:tabs>
        <w:ind w:left="6480" w:hanging="360"/>
      </w:pPr>
      <w:rPr>
        <w:rFonts w:ascii="Wingdings" w:hAnsi="Wingdings" w:hint="default"/>
      </w:rPr>
    </w:lvl>
  </w:abstractNum>
  <w:abstractNum w:abstractNumId="1">
    <w:nsid w:val="016A630C"/>
    <w:multiLevelType w:val="hybridMultilevel"/>
    <w:tmpl w:val="2144A81C"/>
    <w:lvl w:ilvl="0" w:tplc="D01C37F0">
      <w:start w:val="1"/>
      <w:numFmt w:val="bullet"/>
      <w:lvlText w:val="•"/>
      <w:lvlJc w:val="left"/>
      <w:pPr>
        <w:tabs>
          <w:tab w:val="num" w:pos="720"/>
        </w:tabs>
        <w:ind w:left="720" w:hanging="360"/>
      </w:pPr>
      <w:rPr>
        <w:rFonts w:ascii="Times New Roman" w:hAnsi="Times New Roman" w:hint="default"/>
      </w:rPr>
    </w:lvl>
    <w:lvl w:ilvl="1" w:tplc="63727416">
      <w:start w:val="1"/>
      <w:numFmt w:val="bullet"/>
      <w:lvlText w:val="•"/>
      <w:lvlJc w:val="left"/>
      <w:pPr>
        <w:tabs>
          <w:tab w:val="num" w:pos="1440"/>
        </w:tabs>
        <w:ind w:left="1440" w:hanging="360"/>
      </w:pPr>
      <w:rPr>
        <w:rFonts w:ascii="Times New Roman" w:hAnsi="Times New Roman" w:hint="default"/>
      </w:rPr>
    </w:lvl>
    <w:lvl w:ilvl="2" w:tplc="106ED11C" w:tentative="1">
      <w:start w:val="1"/>
      <w:numFmt w:val="bullet"/>
      <w:lvlText w:val="•"/>
      <w:lvlJc w:val="left"/>
      <w:pPr>
        <w:tabs>
          <w:tab w:val="num" w:pos="2160"/>
        </w:tabs>
        <w:ind w:left="2160" w:hanging="360"/>
      </w:pPr>
      <w:rPr>
        <w:rFonts w:ascii="Times New Roman" w:hAnsi="Times New Roman" w:hint="default"/>
      </w:rPr>
    </w:lvl>
    <w:lvl w:ilvl="3" w:tplc="B05C37E2" w:tentative="1">
      <w:start w:val="1"/>
      <w:numFmt w:val="bullet"/>
      <w:lvlText w:val="•"/>
      <w:lvlJc w:val="left"/>
      <w:pPr>
        <w:tabs>
          <w:tab w:val="num" w:pos="2880"/>
        </w:tabs>
        <w:ind w:left="2880" w:hanging="360"/>
      </w:pPr>
      <w:rPr>
        <w:rFonts w:ascii="Times New Roman" w:hAnsi="Times New Roman" w:hint="default"/>
      </w:rPr>
    </w:lvl>
    <w:lvl w:ilvl="4" w:tplc="20E68ABA" w:tentative="1">
      <w:start w:val="1"/>
      <w:numFmt w:val="bullet"/>
      <w:lvlText w:val="•"/>
      <w:lvlJc w:val="left"/>
      <w:pPr>
        <w:tabs>
          <w:tab w:val="num" w:pos="3600"/>
        </w:tabs>
        <w:ind w:left="3600" w:hanging="360"/>
      </w:pPr>
      <w:rPr>
        <w:rFonts w:ascii="Times New Roman" w:hAnsi="Times New Roman" w:hint="default"/>
      </w:rPr>
    </w:lvl>
    <w:lvl w:ilvl="5" w:tplc="9662A6F8" w:tentative="1">
      <w:start w:val="1"/>
      <w:numFmt w:val="bullet"/>
      <w:lvlText w:val="•"/>
      <w:lvlJc w:val="left"/>
      <w:pPr>
        <w:tabs>
          <w:tab w:val="num" w:pos="4320"/>
        </w:tabs>
        <w:ind w:left="4320" w:hanging="360"/>
      </w:pPr>
      <w:rPr>
        <w:rFonts w:ascii="Times New Roman" w:hAnsi="Times New Roman" w:hint="default"/>
      </w:rPr>
    </w:lvl>
    <w:lvl w:ilvl="6" w:tplc="F9A25938" w:tentative="1">
      <w:start w:val="1"/>
      <w:numFmt w:val="bullet"/>
      <w:lvlText w:val="•"/>
      <w:lvlJc w:val="left"/>
      <w:pPr>
        <w:tabs>
          <w:tab w:val="num" w:pos="5040"/>
        </w:tabs>
        <w:ind w:left="5040" w:hanging="360"/>
      </w:pPr>
      <w:rPr>
        <w:rFonts w:ascii="Times New Roman" w:hAnsi="Times New Roman" w:hint="default"/>
      </w:rPr>
    </w:lvl>
    <w:lvl w:ilvl="7" w:tplc="38A20F4E" w:tentative="1">
      <w:start w:val="1"/>
      <w:numFmt w:val="bullet"/>
      <w:lvlText w:val="•"/>
      <w:lvlJc w:val="left"/>
      <w:pPr>
        <w:tabs>
          <w:tab w:val="num" w:pos="5760"/>
        </w:tabs>
        <w:ind w:left="5760" w:hanging="360"/>
      </w:pPr>
      <w:rPr>
        <w:rFonts w:ascii="Times New Roman" w:hAnsi="Times New Roman" w:hint="default"/>
      </w:rPr>
    </w:lvl>
    <w:lvl w:ilvl="8" w:tplc="8D4C2808" w:tentative="1">
      <w:start w:val="1"/>
      <w:numFmt w:val="bullet"/>
      <w:lvlText w:val="•"/>
      <w:lvlJc w:val="left"/>
      <w:pPr>
        <w:tabs>
          <w:tab w:val="num" w:pos="6480"/>
        </w:tabs>
        <w:ind w:left="6480" w:hanging="360"/>
      </w:pPr>
      <w:rPr>
        <w:rFonts w:ascii="Times New Roman" w:hAnsi="Times New Roman" w:hint="default"/>
      </w:rPr>
    </w:lvl>
  </w:abstractNum>
  <w:abstractNum w:abstractNumId="2">
    <w:nsid w:val="05FF347F"/>
    <w:multiLevelType w:val="hybridMultilevel"/>
    <w:tmpl w:val="627CAACE"/>
    <w:lvl w:ilvl="0" w:tplc="52167B86">
      <w:start w:val="1"/>
      <w:numFmt w:val="bullet"/>
      <w:lvlText w:val=""/>
      <w:lvlJc w:val="left"/>
      <w:pPr>
        <w:tabs>
          <w:tab w:val="num" w:pos="720"/>
        </w:tabs>
        <w:ind w:left="720" w:hanging="360"/>
      </w:pPr>
      <w:rPr>
        <w:rFonts w:ascii="Wingdings" w:hAnsi="Wingdings" w:hint="default"/>
      </w:rPr>
    </w:lvl>
    <w:lvl w:ilvl="1" w:tplc="4AD8B1C4" w:tentative="1">
      <w:start w:val="1"/>
      <w:numFmt w:val="bullet"/>
      <w:lvlText w:val=""/>
      <w:lvlJc w:val="left"/>
      <w:pPr>
        <w:tabs>
          <w:tab w:val="num" w:pos="1440"/>
        </w:tabs>
        <w:ind w:left="1440" w:hanging="360"/>
      </w:pPr>
      <w:rPr>
        <w:rFonts w:ascii="Wingdings" w:hAnsi="Wingdings" w:hint="default"/>
      </w:rPr>
    </w:lvl>
    <w:lvl w:ilvl="2" w:tplc="53C044F0">
      <w:start w:val="1132"/>
      <w:numFmt w:val="bullet"/>
      <w:lvlText w:val=""/>
      <w:lvlJc w:val="left"/>
      <w:pPr>
        <w:tabs>
          <w:tab w:val="num" w:pos="2160"/>
        </w:tabs>
        <w:ind w:left="2160" w:hanging="360"/>
      </w:pPr>
      <w:rPr>
        <w:rFonts w:ascii="Wingdings" w:hAnsi="Wingdings" w:hint="default"/>
      </w:rPr>
    </w:lvl>
    <w:lvl w:ilvl="3" w:tplc="0AF474DC" w:tentative="1">
      <w:start w:val="1"/>
      <w:numFmt w:val="bullet"/>
      <w:lvlText w:val=""/>
      <w:lvlJc w:val="left"/>
      <w:pPr>
        <w:tabs>
          <w:tab w:val="num" w:pos="2880"/>
        </w:tabs>
        <w:ind w:left="2880" w:hanging="360"/>
      </w:pPr>
      <w:rPr>
        <w:rFonts w:ascii="Wingdings" w:hAnsi="Wingdings" w:hint="default"/>
      </w:rPr>
    </w:lvl>
    <w:lvl w:ilvl="4" w:tplc="B08C7E60" w:tentative="1">
      <w:start w:val="1"/>
      <w:numFmt w:val="bullet"/>
      <w:lvlText w:val=""/>
      <w:lvlJc w:val="left"/>
      <w:pPr>
        <w:tabs>
          <w:tab w:val="num" w:pos="3600"/>
        </w:tabs>
        <w:ind w:left="3600" w:hanging="360"/>
      </w:pPr>
      <w:rPr>
        <w:rFonts w:ascii="Wingdings" w:hAnsi="Wingdings" w:hint="default"/>
      </w:rPr>
    </w:lvl>
    <w:lvl w:ilvl="5" w:tplc="B0FC5FF0" w:tentative="1">
      <w:start w:val="1"/>
      <w:numFmt w:val="bullet"/>
      <w:lvlText w:val=""/>
      <w:lvlJc w:val="left"/>
      <w:pPr>
        <w:tabs>
          <w:tab w:val="num" w:pos="4320"/>
        </w:tabs>
        <w:ind w:left="4320" w:hanging="360"/>
      </w:pPr>
      <w:rPr>
        <w:rFonts w:ascii="Wingdings" w:hAnsi="Wingdings" w:hint="default"/>
      </w:rPr>
    </w:lvl>
    <w:lvl w:ilvl="6" w:tplc="145428F6" w:tentative="1">
      <w:start w:val="1"/>
      <w:numFmt w:val="bullet"/>
      <w:lvlText w:val=""/>
      <w:lvlJc w:val="left"/>
      <w:pPr>
        <w:tabs>
          <w:tab w:val="num" w:pos="5040"/>
        </w:tabs>
        <w:ind w:left="5040" w:hanging="360"/>
      </w:pPr>
      <w:rPr>
        <w:rFonts w:ascii="Wingdings" w:hAnsi="Wingdings" w:hint="default"/>
      </w:rPr>
    </w:lvl>
    <w:lvl w:ilvl="7" w:tplc="C734B980" w:tentative="1">
      <w:start w:val="1"/>
      <w:numFmt w:val="bullet"/>
      <w:lvlText w:val=""/>
      <w:lvlJc w:val="left"/>
      <w:pPr>
        <w:tabs>
          <w:tab w:val="num" w:pos="5760"/>
        </w:tabs>
        <w:ind w:left="5760" w:hanging="360"/>
      </w:pPr>
      <w:rPr>
        <w:rFonts w:ascii="Wingdings" w:hAnsi="Wingdings" w:hint="default"/>
      </w:rPr>
    </w:lvl>
    <w:lvl w:ilvl="8" w:tplc="1862AFB0" w:tentative="1">
      <w:start w:val="1"/>
      <w:numFmt w:val="bullet"/>
      <w:lvlText w:val=""/>
      <w:lvlJc w:val="left"/>
      <w:pPr>
        <w:tabs>
          <w:tab w:val="num" w:pos="6480"/>
        </w:tabs>
        <w:ind w:left="6480" w:hanging="360"/>
      </w:pPr>
      <w:rPr>
        <w:rFonts w:ascii="Wingdings" w:hAnsi="Wingdings" w:hint="default"/>
      </w:rPr>
    </w:lvl>
  </w:abstractNum>
  <w:abstractNum w:abstractNumId="3">
    <w:nsid w:val="06674467"/>
    <w:multiLevelType w:val="hybridMultilevel"/>
    <w:tmpl w:val="C0C288CC"/>
    <w:lvl w:ilvl="0" w:tplc="A25E86E2">
      <w:start w:val="1"/>
      <w:numFmt w:val="bullet"/>
      <w:lvlText w:val=""/>
      <w:lvlJc w:val="left"/>
      <w:pPr>
        <w:tabs>
          <w:tab w:val="num" w:pos="720"/>
        </w:tabs>
        <w:ind w:left="720" w:hanging="360"/>
      </w:pPr>
      <w:rPr>
        <w:rFonts w:ascii="Wingdings" w:hAnsi="Wingdings" w:hint="default"/>
      </w:rPr>
    </w:lvl>
    <w:lvl w:ilvl="1" w:tplc="14520B32" w:tentative="1">
      <w:start w:val="1"/>
      <w:numFmt w:val="bullet"/>
      <w:lvlText w:val=""/>
      <w:lvlJc w:val="left"/>
      <w:pPr>
        <w:tabs>
          <w:tab w:val="num" w:pos="1440"/>
        </w:tabs>
        <w:ind w:left="1440" w:hanging="360"/>
      </w:pPr>
      <w:rPr>
        <w:rFonts w:ascii="Wingdings" w:hAnsi="Wingdings" w:hint="default"/>
      </w:rPr>
    </w:lvl>
    <w:lvl w:ilvl="2" w:tplc="E8BCF72A" w:tentative="1">
      <w:start w:val="1"/>
      <w:numFmt w:val="bullet"/>
      <w:lvlText w:val=""/>
      <w:lvlJc w:val="left"/>
      <w:pPr>
        <w:tabs>
          <w:tab w:val="num" w:pos="2160"/>
        </w:tabs>
        <w:ind w:left="2160" w:hanging="360"/>
      </w:pPr>
      <w:rPr>
        <w:rFonts w:ascii="Wingdings" w:hAnsi="Wingdings" w:hint="default"/>
      </w:rPr>
    </w:lvl>
    <w:lvl w:ilvl="3" w:tplc="B330ACAE" w:tentative="1">
      <w:start w:val="1"/>
      <w:numFmt w:val="bullet"/>
      <w:lvlText w:val=""/>
      <w:lvlJc w:val="left"/>
      <w:pPr>
        <w:tabs>
          <w:tab w:val="num" w:pos="2880"/>
        </w:tabs>
        <w:ind w:left="2880" w:hanging="360"/>
      </w:pPr>
      <w:rPr>
        <w:rFonts w:ascii="Wingdings" w:hAnsi="Wingdings" w:hint="default"/>
      </w:rPr>
    </w:lvl>
    <w:lvl w:ilvl="4" w:tplc="04B84622">
      <w:start w:val="1"/>
      <w:numFmt w:val="bullet"/>
      <w:lvlText w:val=""/>
      <w:lvlJc w:val="left"/>
      <w:pPr>
        <w:tabs>
          <w:tab w:val="num" w:pos="3600"/>
        </w:tabs>
        <w:ind w:left="3600" w:hanging="360"/>
      </w:pPr>
      <w:rPr>
        <w:rFonts w:ascii="Wingdings" w:hAnsi="Wingdings" w:hint="default"/>
      </w:rPr>
    </w:lvl>
    <w:lvl w:ilvl="5" w:tplc="D78A7100" w:tentative="1">
      <w:start w:val="1"/>
      <w:numFmt w:val="bullet"/>
      <w:lvlText w:val=""/>
      <w:lvlJc w:val="left"/>
      <w:pPr>
        <w:tabs>
          <w:tab w:val="num" w:pos="4320"/>
        </w:tabs>
        <w:ind w:left="4320" w:hanging="360"/>
      </w:pPr>
      <w:rPr>
        <w:rFonts w:ascii="Wingdings" w:hAnsi="Wingdings" w:hint="default"/>
      </w:rPr>
    </w:lvl>
    <w:lvl w:ilvl="6" w:tplc="8F4239AE" w:tentative="1">
      <w:start w:val="1"/>
      <w:numFmt w:val="bullet"/>
      <w:lvlText w:val=""/>
      <w:lvlJc w:val="left"/>
      <w:pPr>
        <w:tabs>
          <w:tab w:val="num" w:pos="5040"/>
        </w:tabs>
        <w:ind w:left="5040" w:hanging="360"/>
      </w:pPr>
      <w:rPr>
        <w:rFonts w:ascii="Wingdings" w:hAnsi="Wingdings" w:hint="default"/>
      </w:rPr>
    </w:lvl>
    <w:lvl w:ilvl="7" w:tplc="533EFD8A" w:tentative="1">
      <w:start w:val="1"/>
      <w:numFmt w:val="bullet"/>
      <w:lvlText w:val=""/>
      <w:lvlJc w:val="left"/>
      <w:pPr>
        <w:tabs>
          <w:tab w:val="num" w:pos="5760"/>
        </w:tabs>
        <w:ind w:left="5760" w:hanging="360"/>
      </w:pPr>
      <w:rPr>
        <w:rFonts w:ascii="Wingdings" w:hAnsi="Wingdings" w:hint="default"/>
      </w:rPr>
    </w:lvl>
    <w:lvl w:ilvl="8" w:tplc="4AAAD692" w:tentative="1">
      <w:start w:val="1"/>
      <w:numFmt w:val="bullet"/>
      <w:lvlText w:val=""/>
      <w:lvlJc w:val="left"/>
      <w:pPr>
        <w:tabs>
          <w:tab w:val="num" w:pos="6480"/>
        </w:tabs>
        <w:ind w:left="6480" w:hanging="360"/>
      </w:pPr>
      <w:rPr>
        <w:rFonts w:ascii="Wingdings" w:hAnsi="Wingdings" w:hint="default"/>
      </w:rPr>
    </w:lvl>
  </w:abstractNum>
  <w:abstractNum w:abstractNumId="4">
    <w:nsid w:val="06AE79D7"/>
    <w:multiLevelType w:val="hybridMultilevel"/>
    <w:tmpl w:val="0C0A5BFE"/>
    <w:lvl w:ilvl="0" w:tplc="96F26F18">
      <w:start w:val="1"/>
      <w:numFmt w:val="bullet"/>
      <w:lvlText w:val=""/>
      <w:lvlJc w:val="left"/>
      <w:pPr>
        <w:tabs>
          <w:tab w:val="num" w:pos="720"/>
        </w:tabs>
        <w:ind w:left="720" w:hanging="360"/>
      </w:pPr>
      <w:rPr>
        <w:rFonts w:ascii="Wingdings" w:hAnsi="Wingdings" w:hint="default"/>
      </w:rPr>
    </w:lvl>
    <w:lvl w:ilvl="1" w:tplc="840C1F52">
      <w:start w:val="1132"/>
      <w:numFmt w:val="bullet"/>
      <w:lvlText w:val=""/>
      <w:lvlJc w:val="left"/>
      <w:pPr>
        <w:tabs>
          <w:tab w:val="num" w:pos="1440"/>
        </w:tabs>
        <w:ind w:left="1440" w:hanging="360"/>
      </w:pPr>
      <w:rPr>
        <w:rFonts w:ascii="Wingdings" w:hAnsi="Wingdings" w:hint="default"/>
      </w:rPr>
    </w:lvl>
    <w:lvl w:ilvl="2" w:tplc="CCD45EC0" w:tentative="1">
      <w:start w:val="1"/>
      <w:numFmt w:val="bullet"/>
      <w:lvlText w:val=""/>
      <w:lvlJc w:val="left"/>
      <w:pPr>
        <w:tabs>
          <w:tab w:val="num" w:pos="2160"/>
        </w:tabs>
        <w:ind w:left="2160" w:hanging="360"/>
      </w:pPr>
      <w:rPr>
        <w:rFonts w:ascii="Wingdings" w:hAnsi="Wingdings" w:hint="default"/>
      </w:rPr>
    </w:lvl>
    <w:lvl w:ilvl="3" w:tplc="54828794">
      <w:start w:val="1132"/>
      <w:numFmt w:val="bullet"/>
      <w:lvlText w:val=""/>
      <w:lvlJc w:val="left"/>
      <w:pPr>
        <w:tabs>
          <w:tab w:val="num" w:pos="2880"/>
        </w:tabs>
        <w:ind w:left="2880" w:hanging="360"/>
      </w:pPr>
      <w:rPr>
        <w:rFonts w:ascii="Wingdings" w:hAnsi="Wingdings" w:hint="default"/>
      </w:rPr>
    </w:lvl>
    <w:lvl w:ilvl="4" w:tplc="D15C4254" w:tentative="1">
      <w:start w:val="1"/>
      <w:numFmt w:val="bullet"/>
      <w:lvlText w:val=""/>
      <w:lvlJc w:val="left"/>
      <w:pPr>
        <w:tabs>
          <w:tab w:val="num" w:pos="3600"/>
        </w:tabs>
        <w:ind w:left="3600" w:hanging="360"/>
      </w:pPr>
      <w:rPr>
        <w:rFonts w:ascii="Wingdings" w:hAnsi="Wingdings" w:hint="default"/>
      </w:rPr>
    </w:lvl>
    <w:lvl w:ilvl="5" w:tplc="FB22F644" w:tentative="1">
      <w:start w:val="1"/>
      <w:numFmt w:val="bullet"/>
      <w:lvlText w:val=""/>
      <w:lvlJc w:val="left"/>
      <w:pPr>
        <w:tabs>
          <w:tab w:val="num" w:pos="4320"/>
        </w:tabs>
        <w:ind w:left="4320" w:hanging="360"/>
      </w:pPr>
      <w:rPr>
        <w:rFonts w:ascii="Wingdings" w:hAnsi="Wingdings" w:hint="default"/>
      </w:rPr>
    </w:lvl>
    <w:lvl w:ilvl="6" w:tplc="1B76D084" w:tentative="1">
      <w:start w:val="1"/>
      <w:numFmt w:val="bullet"/>
      <w:lvlText w:val=""/>
      <w:lvlJc w:val="left"/>
      <w:pPr>
        <w:tabs>
          <w:tab w:val="num" w:pos="5040"/>
        </w:tabs>
        <w:ind w:left="5040" w:hanging="360"/>
      </w:pPr>
      <w:rPr>
        <w:rFonts w:ascii="Wingdings" w:hAnsi="Wingdings" w:hint="default"/>
      </w:rPr>
    </w:lvl>
    <w:lvl w:ilvl="7" w:tplc="EC7A969E" w:tentative="1">
      <w:start w:val="1"/>
      <w:numFmt w:val="bullet"/>
      <w:lvlText w:val=""/>
      <w:lvlJc w:val="left"/>
      <w:pPr>
        <w:tabs>
          <w:tab w:val="num" w:pos="5760"/>
        </w:tabs>
        <w:ind w:left="5760" w:hanging="360"/>
      </w:pPr>
      <w:rPr>
        <w:rFonts w:ascii="Wingdings" w:hAnsi="Wingdings" w:hint="default"/>
      </w:rPr>
    </w:lvl>
    <w:lvl w:ilvl="8" w:tplc="C408F736" w:tentative="1">
      <w:start w:val="1"/>
      <w:numFmt w:val="bullet"/>
      <w:lvlText w:val=""/>
      <w:lvlJc w:val="left"/>
      <w:pPr>
        <w:tabs>
          <w:tab w:val="num" w:pos="6480"/>
        </w:tabs>
        <w:ind w:left="6480" w:hanging="360"/>
      </w:pPr>
      <w:rPr>
        <w:rFonts w:ascii="Wingdings" w:hAnsi="Wingdings" w:hint="default"/>
      </w:rPr>
    </w:lvl>
  </w:abstractNum>
  <w:abstractNum w:abstractNumId="5">
    <w:nsid w:val="0AA809E8"/>
    <w:multiLevelType w:val="hybridMultilevel"/>
    <w:tmpl w:val="6D46AAEC"/>
    <w:lvl w:ilvl="0" w:tplc="8D7C3E7E">
      <w:start w:val="1"/>
      <w:numFmt w:val="bullet"/>
      <w:lvlText w:val=""/>
      <w:lvlJc w:val="left"/>
      <w:pPr>
        <w:tabs>
          <w:tab w:val="num" w:pos="720"/>
        </w:tabs>
        <w:ind w:left="720" w:hanging="360"/>
      </w:pPr>
      <w:rPr>
        <w:rFonts w:ascii="Wingdings" w:hAnsi="Wingdings" w:hint="default"/>
      </w:rPr>
    </w:lvl>
    <w:lvl w:ilvl="1" w:tplc="ED521CA8">
      <w:start w:val="940"/>
      <w:numFmt w:val="bullet"/>
      <w:lvlText w:val=""/>
      <w:lvlJc w:val="left"/>
      <w:pPr>
        <w:tabs>
          <w:tab w:val="num" w:pos="1440"/>
        </w:tabs>
        <w:ind w:left="1440" w:hanging="360"/>
      </w:pPr>
      <w:rPr>
        <w:rFonts w:ascii="Wingdings" w:hAnsi="Wingdings" w:hint="default"/>
      </w:rPr>
    </w:lvl>
    <w:lvl w:ilvl="2" w:tplc="C8D88D50" w:tentative="1">
      <w:start w:val="1"/>
      <w:numFmt w:val="bullet"/>
      <w:lvlText w:val=""/>
      <w:lvlJc w:val="left"/>
      <w:pPr>
        <w:tabs>
          <w:tab w:val="num" w:pos="2160"/>
        </w:tabs>
        <w:ind w:left="2160" w:hanging="360"/>
      </w:pPr>
      <w:rPr>
        <w:rFonts w:ascii="Wingdings" w:hAnsi="Wingdings" w:hint="default"/>
      </w:rPr>
    </w:lvl>
    <w:lvl w:ilvl="3" w:tplc="D53025A6" w:tentative="1">
      <w:start w:val="1"/>
      <w:numFmt w:val="bullet"/>
      <w:lvlText w:val=""/>
      <w:lvlJc w:val="left"/>
      <w:pPr>
        <w:tabs>
          <w:tab w:val="num" w:pos="2880"/>
        </w:tabs>
        <w:ind w:left="2880" w:hanging="360"/>
      </w:pPr>
      <w:rPr>
        <w:rFonts w:ascii="Wingdings" w:hAnsi="Wingdings" w:hint="default"/>
      </w:rPr>
    </w:lvl>
    <w:lvl w:ilvl="4" w:tplc="97C4A696" w:tentative="1">
      <w:start w:val="1"/>
      <w:numFmt w:val="bullet"/>
      <w:lvlText w:val=""/>
      <w:lvlJc w:val="left"/>
      <w:pPr>
        <w:tabs>
          <w:tab w:val="num" w:pos="3600"/>
        </w:tabs>
        <w:ind w:left="3600" w:hanging="360"/>
      </w:pPr>
      <w:rPr>
        <w:rFonts w:ascii="Wingdings" w:hAnsi="Wingdings" w:hint="default"/>
      </w:rPr>
    </w:lvl>
    <w:lvl w:ilvl="5" w:tplc="57641C0C" w:tentative="1">
      <w:start w:val="1"/>
      <w:numFmt w:val="bullet"/>
      <w:lvlText w:val=""/>
      <w:lvlJc w:val="left"/>
      <w:pPr>
        <w:tabs>
          <w:tab w:val="num" w:pos="4320"/>
        </w:tabs>
        <w:ind w:left="4320" w:hanging="360"/>
      </w:pPr>
      <w:rPr>
        <w:rFonts w:ascii="Wingdings" w:hAnsi="Wingdings" w:hint="default"/>
      </w:rPr>
    </w:lvl>
    <w:lvl w:ilvl="6" w:tplc="75EC49B8" w:tentative="1">
      <w:start w:val="1"/>
      <w:numFmt w:val="bullet"/>
      <w:lvlText w:val=""/>
      <w:lvlJc w:val="left"/>
      <w:pPr>
        <w:tabs>
          <w:tab w:val="num" w:pos="5040"/>
        </w:tabs>
        <w:ind w:left="5040" w:hanging="360"/>
      </w:pPr>
      <w:rPr>
        <w:rFonts w:ascii="Wingdings" w:hAnsi="Wingdings" w:hint="default"/>
      </w:rPr>
    </w:lvl>
    <w:lvl w:ilvl="7" w:tplc="AD60D7E8" w:tentative="1">
      <w:start w:val="1"/>
      <w:numFmt w:val="bullet"/>
      <w:lvlText w:val=""/>
      <w:lvlJc w:val="left"/>
      <w:pPr>
        <w:tabs>
          <w:tab w:val="num" w:pos="5760"/>
        </w:tabs>
        <w:ind w:left="5760" w:hanging="360"/>
      </w:pPr>
      <w:rPr>
        <w:rFonts w:ascii="Wingdings" w:hAnsi="Wingdings" w:hint="default"/>
      </w:rPr>
    </w:lvl>
    <w:lvl w:ilvl="8" w:tplc="8B4C541E" w:tentative="1">
      <w:start w:val="1"/>
      <w:numFmt w:val="bullet"/>
      <w:lvlText w:val=""/>
      <w:lvlJc w:val="left"/>
      <w:pPr>
        <w:tabs>
          <w:tab w:val="num" w:pos="6480"/>
        </w:tabs>
        <w:ind w:left="6480" w:hanging="360"/>
      </w:pPr>
      <w:rPr>
        <w:rFonts w:ascii="Wingdings" w:hAnsi="Wingdings" w:hint="default"/>
      </w:rPr>
    </w:lvl>
  </w:abstractNum>
  <w:abstractNum w:abstractNumId="6">
    <w:nsid w:val="0B22433F"/>
    <w:multiLevelType w:val="hybridMultilevel"/>
    <w:tmpl w:val="34A63442"/>
    <w:lvl w:ilvl="0" w:tplc="31C6C850">
      <w:start w:val="1"/>
      <w:numFmt w:val="bullet"/>
      <w:lvlText w:val=""/>
      <w:lvlJc w:val="left"/>
      <w:pPr>
        <w:tabs>
          <w:tab w:val="num" w:pos="720"/>
        </w:tabs>
        <w:ind w:left="720" w:hanging="360"/>
      </w:pPr>
      <w:rPr>
        <w:rFonts w:ascii="Wingdings" w:hAnsi="Wingdings" w:hint="default"/>
      </w:rPr>
    </w:lvl>
    <w:lvl w:ilvl="1" w:tplc="3216F5DC" w:tentative="1">
      <w:start w:val="1"/>
      <w:numFmt w:val="bullet"/>
      <w:lvlText w:val=""/>
      <w:lvlJc w:val="left"/>
      <w:pPr>
        <w:tabs>
          <w:tab w:val="num" w:pos="1440"/>
        </w:tabs>
        <w:ind w:left="1440" w:hanging="360"/>
      </w:pPr>
      <w:rPr>
        <w:rFonts w:ascii="Wingdings" w:hAnsi="Wingdings" w:hint="default"/>
      </w:rPr>
    </w:lvl>
    <w:lvl w:ilvl="2" w:tplc="912E0F50" w:tentative="1">
      <w:start w:val="1"/>
      <w:numFmt w:val="bullet"/>
      <w:lvlText w:val=""/>
      <w:lvlJc w:val="left"/>
      <w:pPr>
        <w:tabs>
          <w:tab w:val="num" w:pos="2160"/>
        </w:tabs>
        <w:ind w:left="2160" w:hanging="360"/>
      </w:pPr>
      <w:rPr>
        <w:rFonts w:ascii="Wingdings" w:hAnsi="Wingdings" w:hint="default"/>
      </w:rPr>
    </w:lvl>
    <w:lvl w:ilvl="3" w:tplc="ADCCF80C" w:tentative="1">
      <w:start w:val="1"/>
      <w:numFmt w:val="bullet"/>
      <w:lvlText w:val=""/>
      <w:lvlJc w:val="left"/>
      <w:pPr>
        <w:tabs>
          <w:tab w:val="num" w:pos="2880"/>
        </w:tabs>
        <w:ind w:left="2880" w:hanging="360"/>
      </w:pPr>
      <w:rPr>
        <w:rFonts w:ascii="Wingdings" w:hAnsi="Wingdings" w:hint="default"/>
      </w:rPr>
    </w:lvl>
    <w:lvl w:ilvl="4" w:tplc="662C39D0">
      <w:start w:val="1"/>
      <w:numFmt w:val="bullet"/>
      <w:lvlText w:val=""/>
      <w:lvlJc w:val="left"/>
      <w:pPr>
        <w:tabs>
          <w:tab w:val="num" w:pos="3600"/>
        </w:tabs>
        <w:ind w:left="3600" w:hanging="360"/>
      </w:pPr>
      <w:rPr>
        <w:rFonts w:ascii="Wingdings" w:hAnsi="Wingdings" w:hint="default"/>
      </w:rPr>
    </w:lvl>
    <w:lvl w:ilvl="5" w:tplc="2A848520" w:tentative="1">
      <w:start w:val="1"/>
      <w:numFmt w:val="bullet"/>
      <w:lvlText w:val=""/>
      <w:lvlJc w:val="left"/>
      <w:pPr>
        <w:tabs>
          <w:tab w:val="num" w:pos="4320"/>
        </w:tabs>
        <w:ind w:left="4320" w:hanging="360"/>
      </w:pPr>
      <w:rPr>
        <w:rFonts w:ascii="Wingdings" w:hAnsi="Wingdings" w:hint="default"/>
      </w:rPr>
    </w:lvl>
    <w:lvl w:ilvl="6" w:tplc="C06C681E" w:tentative="1">
      <w:start w:val="1"/>
      <w:numFmt w:val="bullet"/>
      <w:lvlText w:val=""/>
      <w:lvlJc w:val="left"/>
      <w:pPr>
        <w:tabs>
          <w:tab w:val="num" w:pos="5040"/>
        </w:tabs>
        <w:ind w:left="5040" w:hanging="360"/>
      </w:pPr>
      <w:rPr>
        <w:rFonts w:ascii="Wingdings" w:hAnsi="Wingdings" w:hint="default"/>
      </w:rPr>
    </w:lvl>
    <w:lvl w:ilvl="7" w:tplc="DF987A0E" w:tentative="1">
      <w:start w:val="1"/>
      <w:numFmt w:val="bullet"/>
      <w:lvlText w:val=""/>
      <w:lvlJc w:val="left"/>
      <w:pPr>
        <w:tabs>
          <w:tab w:val="num" w:pos="5760"/>
        </w:tabs>
        <w:ind w:left="5760" w:hanging="360"/>
      </w:pPr>
      <w:rPr>
        <w:rFonts w:ascii="Wingdings" w:hAnsi="Wingdings" w:hint="default"/>
      </w:rPr>
    </w:lvl>
    <w:lvl w:ilvl="8" w:tplc="0F8A7794" w:tentative="1">
      <w:start w:val="1"/>
      <w:numFmt w:val="bullet"/>
      <w:lvlText w:val=""/>
      <w:lvlJc w:val="left"/>
      <w:pPr>
        <w:tabs>
          <w:tab w:val="num" w:pos="6480"/>
        </w:tabs>
        <w:ind w:left="6480" w:hanging="360"/>
      </w:pPr>
      <w:rPr>
        <w:rFonts w:ascii="Wingdings" w:hAnsi="Wingdings" w:hint="default"/>
      </w:rPr>
    </w:lvl>
  </w:abstractNum>
  <w:abstractNum w:abstractNumId="7">
    <w:nsid w:val="12654FE2"/>
    <w:multiLevelType w:val="hybridMultilevel"/>
    <w:tmpl w:val="AC62DE24"/>
    <w:lvl w:ilvl="0" w:tplc="BFE695AA">
      <w:start w:val="1"/>
      <w:numFmt w:val="bullet"/>
      <w:lvlText w:val=""/>
      <w:lvlJc w:val="left"/>
      <w:pPr>
        <w:tabs>
          <w:tab w:val="num" w:pos="720"/>
        </w:tabs>
        <w:ind w:left="720" w:hanging="360"/>
      </w:pPr>
      <w:rPr>
        <w:rFonts w:ascii="Wingdings" w:hAnsi="Wingdings" w:hint="default"/>
      </w:rPr>
    </w:lvl>
    <w:lvl w:ilvl="1" w:tplc="08A28E38">
      <w:start w:val="940"/>
      <w:numFmt w:val="bullet"/>
      <w:lvlText w:val=""/>
      <w:lvlJc w:val="left"/>
      <w:pPr>
        <w:tabs>
          <w:tab w:val="num" w:pos="1440"/>
        </w:tabs>
        <w:ind w:left="1440" w:hanging="360"/>
      </w:pPr>
      <w:rPr>
        <w:rFonts w:ascii="Wingdings" w:hAnsi="Wingdings" w:hint="default"/>
      </w:rPr>
    </w:lvl>
    <w:lvl w:ilvl="2" w:tplc="648823CE" w:tentative="1">
      <w:start w:val="1"/>
      <w:numFmt w:val="bullet"/>
      <w:lvlText w:val=""/>
      <w:lvlJc w:val="left"/>
      <w:pPr>
        <w:tabs>
          <w:tab w:val="num" w:pos="2160"/>
        </w:tabs>
        <w:ind w:left="2160" w:hanging="360"/>
      </w:pPr>
      <w:rPr>
        <w:rFonts w:ascii="Wingdings" w:hAnsi="Wingdings" w:hint="default"/>
      </w:rPr>
    </w:lvl>
    <w:lvl w:ilvl="3" w:tplc="064AA37A" w:tentative="1">
      <w:start w:val="1"/>
      <w:numFmt w:val="bullet"/>
      <w:lvlText w:val=""/>
      <w:lvlJc w:val="left"/>
      <w:pPr>
        <w:tabs>
          <w:tab w:val="num" w:pos="2880"/>
        </w:tabs>
        <w:ind w:left="2880" w:hanging="360"/>
      </w:pPr>
      <w:rPr>
        <w:rFonts w:ascii="Wingdings" w:hAnsi="Wingdings" w:hint="default"/>
      </w:rPr>
    </w:lvl>
    <w:lvl w:ilvl="4" w:tplc="318AD698" w:tentative="1">
      <w:start w:val="1"/>
      <w:numFmt w:val="bullet"/>
      <w:lvlText w:val=""/>
      <w:lvlJc w:val="left"/>
      <w:pPr>
        <w:tabs>
          <w:tab w:val="num" w:pos="3600"/>
        </w:tabs>
        <w:ind w:left="3600" w:hanging="360"/>
      </w:pPr>
      <w:rPr>
        <w:rFonts w:ascii="Wingdings" w:hAnsi="Wingdings" w:hint="default"/>
      </w:rPr>
    </w:lvl>
    <w:lvl w:ilvl="5" w:tplc="0FAEFFDA" w:tentative="1">
      <w:start w:val="1"/>
      <w:numFmt w:val="bullet"/>
      <w:lvlText w:val=""/>
      <w:lvlJc w:val="left"/>
      <w:pPr>
        <w:tabs>
          <w:tab w:val="num" w:pos="4320"/>
        </w:tabs>
        <w:ind w:left="4320" w:hanging="360"/>
      </w:pPr>
      <w:rPr>
        <w:rFonts w:ascii="Wingdings" w:hAnsi="Wingdings" w:hint="default"/>
      </w:rPr>
    </w:lvl>
    <w:lvl w:ilvl="6" w:tplc="0E1A6DA4" w:tentative="1">
      <w:start w:val="1"/>
      <w:numFmt w:val="bullet"/>
      <w:lvlText w:val=""/>
      <w:lvlJc w:val="left"/>
      <w:pPr>
        <w:tabs>
          <w:tab w:val="num" w:pos="5040"/>
        </w:tabs>
        <w:ind w:left="5040" w:hanging="360"/>
      </w:pPr>
      <w:rPr>
        <w:rFonts w:ascii="Wingdings" w:hAnsi="Wingdings" w:hint="default"/>
      </w:rPr>
    </w:lvl>
    <w:lvl w:ilvl="7" w:tplc="8D440372" w:tentative="1">
      <w:start w:val="1"/>
      <w:numFmt w:val="bullet"/>
      <w:lvlText w:val=""/>
      <w:lvlJc w:val="left"/>
      <w:pPr>
        <w:tabs>
          <w:tab w:val="num" w:pos="5760"/>
        </w:tabs>
        <w:ind w:left="5760" w:hanging="360"/>
      </w:pPr>
      <w:rPr>
        <w:rFonts w:ascii="Wingdings" w:hAnsi="Wingdings" w:hint="default"/>
      </w:rPr>
    </w:lvl>
    <w:lvl w:ilvl="8" w:tplc="903A8322" w:tentative="1">
      <w:start w:val="1"/>
      <w:numFmt w:val="bullet"/>
      <w:lvlText w:val=""/>
      <w:lvlJc w:val="left"/>
      <w:pPr>
        <w:tabs>
          <w:tab w:val="num" w:pos="6480"/>
        </w:tabs>
        <w:ind w:left="6480" w:hanging="360"/>
      </w:pPr>
      <w:rPr>
        <w:rFonts w:ascii="Wingdings" w:hAnsi="Wingdings" w:hint="default"/>
      </w:rPr>
    </w:lvl>
  </w:abstractNum>
  <w:abstractNum w:abstractNumId="8">
    <w:nsid w:val="1345633C"/>
    <w:multiLevelType w:val="hybridMultilevel"/>
    <w:tmpl w:val="7C2E8CCC"/>
    <w:lvl w:ilvl="0" w:tplc="030ADCFA">
      <w:start w:val="1"/>
      <w:numFmt w:val="bullet"/>
      <w:lvlText w:val=""/>
      <w:lvlJc w:val="left"/>
      <w:pPr>
        <w:tabs>
          <w:tab w:val="num" w:pos="720"/>
        </w:tabs>
        <w:ind w:left="720" w:hanging="360"/>
      </w:pPr>
      <w:rPr>
        <w:rFonts w:ascii="Wingdings" w:hAnsi="Wingdings" w:hint="default"/>
      </w:rPr>
    </w:lvl>
    <w:lvl w:ilvl="1" w:tplc="EE8E3DE2" w:tentative="1">
      <w:start w:val="1"/>
      <w:numFmt w:val="bullet"/>
      <w:lvlText w:val=""/>
      <w:lvlJc w:val="left"/>
      <w:pPr>
        <w:tabs>
          <w:tab w:val="num" w:pos="1440"/>
        </w:tabs>
        <w:ind w:left="1440" w:hanging="360"/>
      </w:pPr>
      <w:rPr>
        <w:rFonts w:ascii="Wingdings" w:hAnsi="Wingdings" w:hint="default"/>
      </w:rPr>
    </w:lvl>
    <w:lvl w:ilvl="2" w:tplc="91EED4E0" w:tentative="1">
      <w:start w:val="1"/>
      <w:numFmt w:val="bullet"/>
      <w:lvlText w:val=""/>
      <w:lvlJc w:val="left"/>
      <w:pPr>
        <w:tabs>
          <w:tab w:val="num" w:pos="2160"/>
        </w:tabs>
        <w:ind w:left="2160" w:hanging="360"/>
      </w:pPr>
      <w:rPr>
        <w:rFonts w:ascii="Wingdings" w:hAnsi="Wingdings" w:hint="default"/>
      </w:rPr>
    </w:lvl>
    <w:lvl w:ilvl="3" w:tplc="1F0C9012" w:tentative="1">
      <w:start w:val="1"/>
      <w:numFmt w:val="bullet"/>
      <w:lvlText w:val=""/>
      <w:lvlJc w:val="left"/>
      <w:pPr>
        <w:tabs>
          <w:tab w:val="num" w:pos="2880"/>
        </w:tabs>
        <w:ind w:left="2880" w:hanging="360"/>
      </w:pPr>
      <w:rPr>
        <w:rFonts w:ascii="Wingdings" w:hAnsi="Wingdings" w:hint="default"/>
      </w:rPr>
    </w:lvl>
    <w:lvl w:ilvl="4" w:tplc="95A8DB98" w:tentative="1">
      <w:start w:val="1"/>
      <w:numFmt w:val="bullet"/>
      <w:lvlText w:val=""/>
      <w:lvlJc w:val="left"/>
      <w:pPr>
        <w:tabs>
          <w:tab w:val="num" w:pos="3600"/>
        </w:tabs>
        <w:ind w:left="3600" w:hanging="360"/>
      </w:pPr>
      <w:rPr>
        <w:rFonts w:ascii="Wingdings" w:hAnsi="Wingdings" w:hint="default"/>
      </w:rPr>
    </w:lvl>
    <w:lvl w:ilvl="5" w:tplc="D4D205F6" w:tentative="1">
      <w:start w:val="1"/>
      <w:numFmt w:val="bullet"/>
      <w:lvlText w:val=""/>
      <w:lvlJc w:val="left"/>
      <w:pPr>
        <w:tabs>
          <w:tab w:val="num" w:pos="4320"/>
        </w:tabs>
        <w:ind w:left="4320" w:hanging="360"/>
      </w:pPr>
      <w:rPr>
        <w:rFonts w:ascii="Wingdings" w:hAnsi="Wingdings" w:hint="default"/>
      </w:rPr>
    </w:lvl>
    <w:lvl w:ilvl="6" w:tplc="F7621120" w:tentative="1">
      <w:start w:val="1"/>
      <w:numFmt w:val="bullet"/>
      <w:lvlText w:val=""/>
      <w:lvlJc w:val="left"/>
      <w:pPr>
        <w:tabs>
          <w:tab w:val="num" w:pos="5040"/>
        </w:tabs>
        <w:ind w:left="5040" w:hanging="360"/>
      </w:pPr>
      <w:rPr>
        <w:rFonts w:ascii="Wingdings" w:hAnsi="Wingdings" w:hint="default"/>
      </w:rPr>
    </w:lvl>
    <w:lvl w:ilvl="7" w:tplc="47981A76" w:tentative="1">
      <w:start w:val="1"/>
      <w:numFmt w:val="bullet"/>
      <w:lvlText w:val=""/>
      <w:lvlJc w:val="left"/>
      <w:pPr>
        <w:tabs>
          <w:tab w:val="num" w:pos="5760"/>
        </w:tabs>
        <w:ind w:left="5760" w:hanging="360"/>
      </w:pPr>
      <w:rPr>
        <w:rFonts w:ascii="Wingdings" w:hAnsi="Wingdings" w:hint="default"/>
      </w:rPr>
    </w:lvl>
    <w:lvl w:ilvl="8" w:tplc="6428DB34" w:tentative="1">
      <w:start w:val="1"/>
      <w:numFmt w:val="bullet"/>
      <w:lvlText w:val=""/>
      <w:lvlJc w:val="left"/>
      <w:pPr>
        <w:tabs>
          <w:tab w:val="num" w:pos="6480"/>
        </w:tabs>
        <w:ind w:left="6480" w:hanging="360"/>
      </w:pPr>
      <w:rPr>
        <w:rFonts w:ascii="Wingdings" w:hAnsi="Wingdings" w:hint="default"/>
      </w:rPr>
    </w:lvl>
  </w:abstractNum>
  <w:abstractNum w:abstractNumId="9">
    <w:nsid w:val="13A30046"/>
    <w:multiLevelType w:val="hybridMultilevel"/>
    <w:tmpl w:val="C10EB852"/>
    <w:lvl w:ilvl="0" w:tplc="040C0011">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1AB84568"/>
    <w:multiLevelType w:val="hybridMultilevel"/>
    <w:tmpl w:val="E81E52EC"/>
    <w:lvl w:ilvl="0" w:tplc="A74448A4">
      <w:start w:val="1"/>
      <w:numFmt w:val="bullet"/>
      <w:lvlText w:val=""/>
      <w:lvlJc w:val="left"/>
      <w:pPr>
        <w:tabs>
          <w:tab w:val="num" w:pos="720"/>
        </w:tabs>
        <w:ind w:left="720" w:hanging="360"/>
      </w:pPr>
      <w:rPr>
        <w:rFonts w:ascii="Wingdings" w:hAnsi="Wingdings" w:hint="default"/>
      </w:rPr>
    </w:lvl>
    <w:lvl w:ilvl="1" w:tplc="17FC70A6">
      <w:start w:val="1132"/>
      <w:numFmt w:val="bullet"/>
      <w:lvlText w:val=""/>
      <w:lvlJc w:val="left"/>
      <w:pPr>
        <w:tabs>
          <w:tab w:val="num" w:pos="1440"/>
        </w:tabs>
        <w:ind w:left="1440" w:hanging="360"/>
      </w:pPr>
      <w:rPr>
        <w:rFonts w:ascii="Wingdings" w:hAnsi="Wingdings" w:hint="default"/>
      </w:rPr>
    </w:lvl>
    <w:lvl w:ilvl="2" w:tplc="0D98C34C" w:tentative="1">
      <w:start w:val="1"/>
      <w:numFmt w:val="bullet"/>
      <w:lvlText w:val=""/>
      <w:lvlJc w:val="left"/>
      <w:pPr>
        <w:tabs>
          <w:tab w:val="num" w:pos="2160"/>
        </w:tabs>
        <w:ind w:left="2160" w:hanging="360"/>
      </w:pPr>
      <w:rPr>
        <w:rFonts w:ascii="Wingdings" w:hAnsi="Wingdings" w:hint="default"/>
      </w:rPr>
    </w:lvl>
    <w:lvl w:ilvl="3" w:tplc="D48EEA4A" w:tentative="1">
      <w:start w:val="1"/>
      <w:numFmt w:val="bullet"/>
      <w:lvlText w:val=""/>
      <w:lvlJc w:val="left"/>
      <w:pPr>
        <w:tabs>
          <w:tab w:val="num" w:pos="2880"/>
        </w:tabs>
        <w:ind w:left="2880" w:hanging="360"/>
      </w:pPr>
      <w:rPr>
        <w:rFonts w:ascii="Wingdings" w:hAnsi="Wingdings" w:hint="default"/>
      </w:rPr>
    </w:lvl>
    <w:lvl w:ilvl="4" w:tplc="9EBC1C36" w:tentative="1">
      <w:start w:val="1"/>
      <w:numFmt w:val="bullet"/>
      <w:lvlText w:val=""/>
      <w:lvlJc w:val="left"/>
      <w:pPr>
        <w:tabs>
          <w:tab w:val="num" w:pos="3600"/>
        </w:tabs>
        <w:ind w:left="3600" w:hanging="360"/>
      </w:pPr>
      <w:rPr>
        <w:rFonts w:ascii="Wingdings" w:hAnsi="Wingdings" w:hint="default"/>
      </w:rPr>
    </w:lvl>
    <w:lvl w:ilvl="5" w:tplc="A16A0814" w:tentative="1">
      <w:start w:val="1"/>
      <w:numFmt w:val="bullet"/>
      <w:lvlText w:val=""/>
      <w:lvlJc w:val="left"/>
      <w:pPr>
        <w:tabs>
          <w:tab w:val="num" w:pos="4320"/>
        </w:tabs>
        <w:ind w:left="4320" w:hanging="360"/>
      </w:pPr>
      <w:rPr>
        <w:rFonts w:ascii="Wingdings" w:hAnsi="Wingdings" w:hint="default"/>
      </w:rPr>
    </w:lvl>
    <w:lvl w:ilvl="6" w:tplc="27626568" w:tentative="1">
      <w:start w:val="1"/>
      <w:numFmt w:val="bullet"/>
      <w:lvlText w:val=""/>
      <w:lvlJc w:val="left"/>
      <w:pPr>
        <w:tabs>
          <w:tab w:val="num" w:pos="5040"/>
        </w:tabs>
        <w:ind w:left="5040" w:hanging="360"/>
      </w:pPr>
      <w:rPr>
        <w:rFonts w:ascii="Wingdings" w:hAnsi="Wingdings" w:hint="default"/>
      </w:rPr>
    </w:lvl>
    <w:lvl w:ilvl="7" w:tplc="AB66F0A2" w:tentative="1">
      <w:start w:val="1"/>
      <w:numFmt w:val="bullet"/>
      <w:lvlText w:val=""/>
      <w:lvlJc w:val="left"/>
      <w:pPr>
        <w:tabs>
          <w:tab w:val="num" w:pos="5760"/>
        </w:tabs>
        <w:ind w:left="5760" w:hanging="360"/>
      </w:pPr>
      <w:rPr>
        <w:rFonts w:ascii="Wingdings" w:hAnsi="Wingdings" w:hint="default"/>
      </w:rPr>
    </w:lvl>
    <w:lvl w:ilvl="8" w:tplc="2458CE08" w:tentative="1">
      <w:start w:val="1"/>
      <w:numFmt w:val="bullet"/>
      <w:lvlText w:val=""/>
      <w:lvlJc w:val="left"/>
      <w:pPr>
        <w:tabs>
          <w:tab w:val="num" w:pos="6480"/>
        </w:tabs>
        <w:ind w:left="6480" w:hanging="360"/>
      </w:pPr>
      <w:rPr>
        <w:rFonts w:ascii="Wingdings" w:hAnsi="Wingdings" w:hint="default"/>
      </w:rPr>
    </w:lvl>
  </w:abstractNum>
  <w:abstractNum w:abstractNumId="11">
    <w:nsid w:val="269F5CB6"/>
    <w:multiLevelType w:val="hybridMultilevel"/>
    <w:tmpl w:val="DB6AEE44"/>
    <w:lvl w:ilvl="0" w:tplc="44F0FD96">
      <w:start w:val="1"/>
      <w:numFmt w:val="bullet"/>
      <w:lvlText w:val=""/>
      <w:lvlJc w:val="left"/>
      <w:pPr>
        <w:tabs>
          <w:tab w:val="num" w:pos="720"/>
        </w:tabs>
        <w:ind w:left="720" w:hanging="360"/>
      </w:pPr>
      <w:rPr>
        <w:rFonts w:ascii="Wingdings" w:hAnsi="Wingdings" w:hint="default"/>
      </w:rPr>
    </w:lvl>
    <w:lvl w:ilvl="1" w:tplc="1ADCAB84">
      <w:start w:val="761"/>
      <w:numFmt w:val="bullet"/>
      <w:lvlText w:val=""/>
      <w:lvlJc w:val="left"/>
      <w:pPr>
        <w:tabs>
          <w:tab w:val="num" w:pos="1440"/>
        </w:tabs>
        <w:ind w:left="1440" w:hanging="360"/>
      </w:pPr>
      <w:rPr>
        <w:rFonts w:ascii="Wingdings" w:hAnsi="Wingdings" w:hint="default"/>
      </w:rPr>
    </w:lvl>
    <w:lvl w:ilvl="2" w:tplc="9C8074D8" w:tentative="1">
      <w:start w:val="1"/>
      <w:numFmt w:val="bullet"/>
      <w:lvlText w:val=""/>
      <w:lvlJc w:val="left"/>
      <w:pPr>
        <w:tabs>
          <w:tab w:val="num" w:pos="2160"/>
        </w:tabs>
        <w:ind w:left="2160" w:hanging="360"/>
      </w:pPr>
      <w:rPr>
        <w:rFonts w:ascii="Wingdings" w:hAnsi="Wingdings" w:hint="default"/>
      </w:rPr>
    </w:lvl>
    <w:lvl w:ilvl="3" w:tplc="1DEE8366" w:tentative="1">
      <w:start w:val="1"/>
      <w:numFmt w:val="bullet"/>
      <w:lvlText w:val=""/>
      <w:lvlJc w:val="left"/>
      <w:pPr>
        <w:tabs>
          <w:tab w:val="num" w:pos="2880"/>
        </w:tabs>
        <w:ind w:left="2880" w:hanging="360"/>
      </w:pPr>
      <w:rPr>
        <w:rFonts w:ascii="Wingdings" w:hAnsi="Wingdings" w:hint="default"/>
      </w:rPr>
    </w:lvl>
    <w:lvl w:ilvl="4" w:tplc="56DA8254" w:tentative="1">
      <w:start w:val="1"/>
      <w:numFmt w:val="bullet"/>
      <w:lvlText w:val=""/>
      <w:lvlJc w:val="left"/>
      <w:pPr>
        <w:tabs>
          <w:tab w:val="num" w:pos="3600"/>
        </w:tabs>
        <w:ind w:left="3600" w:hanging="360"/>
      </w:pPr>
      <w:rPr>
        <w:rFonts w:ascii="Wingdings" w:hAnsi="Wingdings" w:hint="default"/>
      </w:rPr>
    </w:lvl>
    <w:lvl w:ilvl="5" w:tplc="569E6270" w:tentative="1">
      <w:start w:val="1"/>
      <w:numFmt w:val="bullet"/>
      <w:lvlText w:val=""/>
      <w:lvlJc w:val="left"/>
      <w:pPr>
        <w:tabs>
          <w:tab w:val="num" w:pos="4320"/>
        </w:tabs>
        <w:ind w:left="4320" w:hanging="360"/>
      </w:pPr>
      <w:rPr>
        <w:rFonts w:ascii="Wingdings" w:hAnsi="Wingdings" w:hint="default"/>
      </w:rPr>
    </w:lvl>
    <w:lvl w:ilvl="6" w:tplc="FF32BDC2" w:tentative="1">
      <w:start w:val="1"/>
      <w:numFmt w:val="bullet"/>
      <w:lvlText w:val=""/>
      <w:lvlJc w:val="left"/>
      <w:pPr>
        <w:tabs>
          <w:tab w:val="num" w:pos="5040"/>
        </w:tabs>
        <w:ind w:left="5040" w:hanging="360"/>
      </w:pPr>
      <w:rPr>
        <w:rFonts w:ascii="Wingdings" w:hAnsi="Wingdings" w:hint="default"/>
      </w:rPr>
    </w:lvl>
    <w:lvl w:ilvl="7" w:tplc="44DC1470" w:tentative="1">
      <w:start w:val="1"/>
      <w:numFmt w:val="bullet"/>
      <w:lvlText w:val=""/>
      <w:lvlJc w:val="left"/>
      <w:pPr>
        <w:tabs>
          <w:tab w:val="num" w:pos="5760"/>
        </w:tabs>
        <w:ind w:left="5760" w:hanging="360"/>
      </w:pPr>
      <w:rPr>
        <w:rFonts w:ascii="Wingdings" w:hAnsi="Wingdings" w:hint="default"/>
      </w:rPr>
    </w:lvl>
    <w:lvl w:ilvl="8" w:tplc="4BE4E7AC" w:tentative="1">
      <w:start w:val="1"/>
      <w:numFmt w:val="bullet"/>
      <w:lvlText w:val=""/>
      <w:lvlJc w:val="left"/>
      <w:pPr>
        <w:tabs>
          <w:tab w:val="num" w:pos="6480"/>
        </w:tabs>
        <w:ind w:left="6480" w:hanging="360"/>
      </w:pPr>
      <w:rPr>
        <w:rFonts w:ascii="Wingdings" w:hAnsi="Wingdings" w:hint="default"/>
      </w:rPr>
    </w:lvl>
  </w:abstractNum>
  <w:abstractNum w:abstractNumId="12">
    <w:nsid w:val="27E816F9"/>
    <w:multiLevelType w:val="hybridMultilevel"/>
    <w:tmpl w:val="C10EB852"/>
    <w:lvl w:ilvl="0" w:tplc="040C0011">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2D30545F"/>
    <w:multiLevelType w:val="hybridMultilevel"/>
    <w:tmpl w:val="1316AE02"/>
    <w:lvl w:ilvl="0" w:tplc="F21A9124">
      <w:start w:val="1"/>
      <w:numFmt w:val="bullet"/>
      <w:lvlText w:val=""/>
      <w:lvlJc w:val="left"/>
      <w:pPr>
        <w:tabs>
          <w:tab w:val="num" w:pos="720"/>
        </w:tabs>
        <w:ind w:left="720" w:hanging="360"/>
      </w:pPr>
      <w:rPr>
        <w:rFonts w:ascii="Wingdings" w:hAnsi="Wingdings" w:hint="default"/>
      </w:rPr>
    </w:lvl>
    <w:lvl w:ilvl="1" w:tplc="ADE4AC4A">
      <w:start w:val="931"/>
      <w:numFmt w:val="bullet"/>
      <w:lvlText w:val=""/>
      <w:lvlJc w:val="left"/>
      <w:pPr>
        <w:tabs>
          <w:tab w:val="num" w:pos="1440"/>
        </w:tabs>
        <w:ind w:left="1440" w:hanging="360"/>
      </w:pPr>
      <w:rPr>
        <w:rFonts w:ascii="Wingdings" w:hAnsi="Wingdings" w:hint="default"/>
      </w:rPr>
    </w:lvl>
    <w:lvl w:ilvl="2" w:tplc="1A16442E" w:tentative="1">
      <w:start w:val="1"/>
      <w:numFmt w:val="bullet"/>
      <w:lvlText w:val=""/>
      <w:lvlJc w:val="left"/>
      <w:pPr>
        <w:tabs>
          <w:tab w:val="num" w:pos="2160"/>
        </w:tabs>
        <w:ind w:left="2160" w:hanging="360"/>
      </w:pPr>
      <w:rPr>
        <w:rFonts w:ascii="Wingdings" w:hAnsi="Wingdings" w:hint="default"/>
      </w:rPr>
    </w:lvl>
    <w:lvl w:ilvl="3" w:tplc="08A61242" w:tentative="1">
      <w:start w:val="1"/>
      <w:numFmt w:val="bullet"/>
      <w:lvlText w:val=""/>
      <w:lvlJc w:val="left"/>
      <w:pPr>
        <w:tabs>
          <w:tab w:val="num" w:pos="2880"/>
        </w:tabs>
        <w:ind w:left="2880" w:hanging="360"/>
      </w:pPr>
      <w:rPr>
        <w:rFonts w:ascii="Wingdings" w:hAnsi="Wingdings" w:hint="default"/>
      </w:rPr>
    </w:lvl>
    <w:lvl w:ilvl="4" w:tplc="E70AFEE2" w:tentative="1">
      <w:start w:val="1"/>
      <w:numFmt w:val="bullet"/>
      <w:lvlText w:val=""/>
      <w:lvlJc w:val="left"/>
      <w:pPr>
        <w:tabs>
          <w:tab w:val="num" w:pos="3600"/>
        </w:tabs>
        <w:ind w:left="3600" w:hanging="360"/>
      </w:pPr>
      <w:rPr>
        <w:rFonts w:ascii="Wingdings" w:hAnsi="Wingdings" w:hint="default"/>
      </w:rPr>
    </w:lvl>
    <w:lvl w:ilvl="5" w:tplc="F2C8A5A4" w:tentative="1">
      <w:start w:val="1"/>
      <w:numFmt w:val="bullet"/>
      <w:lvlText w:val=""/>
      <w:lvlJc w:val="left"/>
      <w:pPr>
        <w:tabs>
          <w:tab w:val="num" w:pos="4320"/>
        </w:tabs>
        <w:ind w:left="4320" w:hanging="360"/>
      </w:pPr>
      <w:rPr>
        <w:rFonts w:ascii="Wingdings" w:hAnsi="Wingdings" w:hint="default"/>
      </w:rPr>
    </w:lvl>
    <w:lvl w:ilvl="6" w:tplc="1AFC979E" w:tentative="1">
      <w:start w:val="1"/>
      <w:numFmt w:val="bullet"/>
      <w:lvlText w:val=""/>
      <w:lvlJc w:val="left"/>
      <w:pPr>
        <w:tabs>
          <w:tab w:val="num" w:pos="5040"/>
        </w:tabs>
        <w:ind w:left="5040" w:hanging="360"/>
      </w:pPr>
      <w:rPr>
        <w:rFonts w:ascii="Wingdings" w:hAnsi="Wingdings" w:hint="default"/>
      </w:rPr>
    </w:lvl>
    <w:lvl w:ilvl="7" w:tplc="FA4A9160" w:tentative="1">
      <w:start w:val="1"/>
      <w:numFmt w:val="bullet"/>
      <w:lvlText w:val=""/>
      <w:lvlJc w:val="left"/>
      <w:pPr>
        <w:tabs>
          <w:tab w:val="num" w:pos="5760"/>
        </w:tabs>
        <w:ind w:left="5760" w:hanging="360"/>
      </w:pPr>
      <w:rPr>
        <w:rFonts w:ascii="Wingdings" w:hAnsi="Wingdings" w:hint="default"/>
      </w:rPr>
    </w:lvl>
    <w:lvl w:ilvl="8" w:tplc="A5AA0580" w:tentative="1">
      <w:start w:val="1"/>
      <w:numFmt w:val="bullet"/>
      <w:lvlText w:val=""/>
      <w:lvlJc w:val="left"/>
      <w:pPr>
        <w:tabs>
          <w:tab w:val="num" w:pos="6480"/>
        </w:tabs>
        <w:ind w:left="6480" w:hanging="360"/>
      </w:pPr>
      <w:rPr>
        <w:rFonts w:ascii="Wingdings" w:hAnsi="Wingdings" w:hint="default"/>
      </w:rPr>
    </w:lvl>
  </w:abstractNum>
  <w:abstractNum w:abstractNumId="14">
    <w:nsid w:val="2DF543B5"/>
    <w:multiLevelType w:val="hybridMultilevel"/>
    <w:tmpl w:val="5288C54C"/>
    <w:lvl w:ilvl="0" w:tplc="8418F996">
      <w:start w:val="1"/>
      <w:numFmt w:val="bullet"/>
      <w:lvlText w:val=""/>
      <w:lvlJc w:val="left"/>
      <w:pPr>
        <w:tabs>
          <w:tab w:val="num" w:pos="720"/>
        </w:tabs>
        <w:ind w:left="720" w:hanging="360"/>
      </w:pPr>
      <w:rPr>
        <w:rFonts w:ascii="Wingdings" w:hAnsi="Wingdings" w:hint="default"/>
      </w:rPr>
    </w:lvl>
    <w:lvl w:ilvl="1" w:tplc="7D4EBBCC">
      <w:start w:val="931"/>
      <w:numFmt w:val="bullet"/>
      <w:lvlText w:val=""/>
      <w:lvlJc w:val="left"/>
      <w:pPr>
        <w:tabs>
          <w:tab w:val="num" w:pos="1440"/>
        </w:tabs>
        <w:ind w:left="1440" w:hanging="360"/>
      </w:pPr>
      <w:rPr>
        <w:rFonts w:ascii="Wingdings" w:hAnsi="Wingdings" w:hint="default"/>
      </w:rPr>
    </w:lvl>
    <w:lvl w:ilvl="2" w:tplc="07DE3EC8" w:tentative="1">
      <w:start w:val="1"/>
      <w:numFmt w:val="bullet"/>
      <w:lvlText w:val=""/>
      <w:lvlJc w:val="left"/>
      <w:pPr>
        <w:tabs>
          <w:tab w:val="num" w:pos="2160"/>
        </w:tabs>
        <w:ind w:left="2160" w:hanging="360"/>
      </w:pPr>
      <w:rPr>
        <w:rFonts w:ascii="Wingdings" w:hAnsi="Wingdings" w:hint="default"/>
      </w:rPr>
    </w:lvl>
    <w:lvl w:ilvl="3" w:tplc="CA2CAC00" w:tentative="1">
      <w:start w:val="1"/>
      <w:numFmt w:val="bullet"/>
      <w:lvlText w:val=""/>
      <w:lvlJc w:val="left"/>
      <w:pPr>
        <w:tabs>
          <w:tab w:val="num" w:pos="2880"/>
        </w:tabs>
        <w:ind w:left="2880" w:hanging="360"/>
      </w:pPr>
      <w:rPr>
        <w:rFonts w:ascii="Wingdings" w:hAnsi="Wingdings" w:hint="default"/>
      </w:rPr>
    </w:lvl>
    <w:lvl w:ilvl="4" w:tplc="EB6ADC3E" w:tentative="1">
      <w:start w:val="1"/>
      <w:numFmt w:val="bullet"/>
      <w:lvlText w:val=""/>
      <w:lvlJc w:val="left"/>
      <w:pPr>
        <w:tabs>
          <w:tab w:val="num" w:pos="3600"/>
        </w:tabs>
        <w:ind w:left="3600" w:hanging="360"/>
      </w:pPr>
      <w:rPr>
        <w:rFonts w:ascii="Wingdings" w:hAnsi="Wingdings" w:hint="default"/>
      </w:rPr>
    </w:lvl>
    <w:lvl w:ilvl="5" w:tplc="BEE4B118" w:tentative="1">
      <w:start w:val="1"/>
      <w:numFmt w:val="bullet"/>
      <w:lvlText w:val=""/>
      <w:lvlJc w:val="left"/>
      <w:pPr>
        <w:tabs>
          <w:tab w:val="num" w:pos="4320"/>
        </w:tabs>
        <w:ind w:left="4320" w:hanging="360"/>
      </w:pPr>
      <w:rPr>
        <w:rFonts w:ascii="Wingdings" w:hAnsi="Wingdings" w:hint="default"/>
      </w:rPr>
    </w:lvl>
    <w:lvl w:ilvl="6" w:tplc="8C22744E" w:tentative="1">
      <w:start w:val="1"/>
      <w:numFmt w:val="bullet"/>
      <w:lvlText w:val=""/>
      <w:lvlJc w:val="left"/>
      <w:pPr>
        <w:tabs>
          <w:tab w:val="num" w:pos="5040"/>
        </w:tabs>
        <w:ind w:left="5040" w:hanging="360"/>
      </w:pPr>
      <w:rPr>
        <w:rFonts w:ascii="Wingdings" w:hAnsi="Wingdings" w:hint="default"/>
      </w:rPr>
    </w:lvl>
    <w:lvl w:ilvl="7" w:tplc="77347BD8" w:tentative="1">
      <w:start w:val="1"/>
      <w:numFmt w:val="bullet"/>
      <w:lvlText w:val=""/>
      <w:lvlJc w:val="left"/>
      <w:pPr>
        <w:tabs>
          <w:tab w:val="num" w:pos="5760"/>
        </w:tabs>
        <w:ind w:left="5760" w:hanging="360"/>
      </w:pPr>
      <w:rPr>
        <w:rFonts w:ascii="Wingdings" w:hAnsi="Wingdings" w:hint="default"/>
      </w:rPr>
    </w:lvl>
    <w:lvl w:ilvl="8" w:tplc="8FE0E778" w:tentative="1">
      <w:start w:val="1"/>
      <w:numFmt w:val="bullet"/>
      <w:lvlText w:val=""/>
      <w:lvlJc w:val="left"/>
      <w:pPr>
        <w:tabs>
          <w:tab w:val="num" w:pos="6480"/>
        </w:tabs>
        <w:ind w:left="6480" w:hanging="360"/>
      </w:pPr>
      <w:rPr>
        <w:rFonts w:ascii="Wingdings" w:hAnsi="Wingdings" w:hint="default"/>
      </w:rPr>
    </w:lvl>
  </w:abstractNum>
  <w:abstractNum w:abstractNumId="15">
    <w:nsid w:val="2E830C5B"/>
    <w:multiLevelType w:val="hybridMultilevel"/>
    <w:tmpl w:val="CFACA124"/>
    <w:lvl w:ilvl="0" w:tplc="871A6BA4">
      <w:start w:val="1"/>
      <w:numFmt w:val="bullet"/>
      <w:lvlText w:val=""/>
      <w:lvlJc w:val="left"/>
      <w:pPr>
        <w:tabs>
          <w:tab w:val="num" w:pos="720"/>
        </w:tabs>
        <w:ind w:left="720" w:hanging="360"/>
      </w:pPr>
      <w:rPr>
        <w:rFonts w:ascii="Wingdings" w:hAnsi="Wingdings" w:hint="default"/>
      </w:rPr>
    </w:lvl>
    <w:lvl w:ilvl="1" w:tplc="D8C6DCB2" w:tentative="1">
      <w:start w:val="1"/>
      <w:numFmt w:val="bullet"/>
      <w:lvlText w:val=""/>
      <w:lvlJc w:val="left"/>
      <w:pPr>
        <w:tabs>
          <w:tab w:val="num" w:pos="1440"/>
        </w:tabs>
        <w:ind w:left="1440" w:hanging="360"/>
      </w:pPr>
      <w:rPr>
        <w:rFonts w:ascii="Wingdings" w:hAnsi="Wingdings" w:hint="default"/>
      </w:rPr>
    </w:lvl>
    <w:lvl w:ilvl="2" w:tplc="3DB81610" w:tentative="1">
      <w:start w:val="1"/>
      <w:numFmt w:val="bullet"/>
      <w:lvlText w:val=""/>
      <w:lvlJc w:val="left"/>
      <w:pPr>
        <w:tabs>
          <w:tab w:val="num" w:pos="2160"/>
        </w:tabs>
        <w:ind w:left="2160" w:hanging="360"/>
      </w:pPr>
      <w:rPr>
        <w:rFonts w:ascii="Wingdings" w:hAnsi="Wingdings" w:hint="default"/>
      </w:rPr>
    </w:lvl>
    <w:lvl w:ilvl="3" w:tplc="D0C6C698" w:tentative="1">
      <w:start w:val="1"/>
      <w:numFmt w:val="bullet"/>
      <w:lvlText w:val=""/>
      <w:lvlJc w:val="left"/>
      <w:pPr>
        <w:tabs>
          <w:tab w:val="num" w:pos="2880"/>
        </w:tabs>
        <w:ind w:left="2880" w:hanging="360"/>
      </w:pPr>
      <w:rPr>
        <w:rFonts w:ascii="Wingdings" w:hAnsi="Wingdings" w:hint="default"/>
      </w:rPr>
    </w:lvl>
    <w:lvl w:ilvl="4" w:tplc="5672C554" w:tentative="1">
      <w:start w:val="1"/>
      <w:numFmt w:val="bullet"/>
      <w:lvlText w:val=""/>
      <w:lvlJc w:val="left"/>
      <w:pPr>
        <w:tabs>
          <w:tab w:val="num" w:pos="3600"/>
        </w:tabs>
        <w:ind w:left="3600" w:hanging="360"/>
      </w:pPr>
      <w:rPr>
        <w:rFonts w:ascii="Wingdings" w:hAnsi="Wingdings" w:hint="default"/>
      </w:rPr>
    </w:lvl>
    <w:lvl w:ilvl="5" w:tplc="9A903126" w:tentative="1">
      <w:start w:val="1"/>
      <w:numFmt w:val="bullet"/>
      <w:lvlText w:val=""/>
      <w:lvlJc w:val="left"/>
      <w:pPr>
        <w:tabs>
          <w:tab w:val="num" w:pos="4320"/>
        </w:tabs>
        <w:ind w:left="4320" w:hanging="360"/>
      </w:pPr>
      <w:rPr>
        <w:rFonts w:ascii="Wingdings" w:hAnsi="Wingdings" w:hint="default"/>
      </w:rPr>
    </w:lvl>
    <w:lvl w:ilvl="6" w:tplc="E4A63494" w:tentative="1">
      <w:start w:val="1"/>
      <w:numFmt w:val="bullet"/>
      <w:lvlText w:val=""/>
      <w:lvlJc w:val="left"/>
      <w:pPr>
        <w:tabs>
          <w:tab w:val="num" w:pos="5040"/>
        </w:tabs>
        <w:ind w:left="5040" w:hanging="360"/>
      </w:pPr>
      <w:rPr>
        <w:rFonts w:ascii="Wingdings" w:hAnsi="Wingdings" w:hint="default"/>
      </w:rPr>
    </w:lvl>
    <w:lvl w:ilvl="7" w:tplc="5BF64D8C" w:tentative="1">
      <w:start w:val="1"/>
      <w:numFmt w:val="bullet"/>
      <w:lvlText w:val=""/>
      <w:lvlJc w:val="left"/>
      <w:pPr>
        <w:tabs>
          <w:tab w:val="num" w:pos="5760"/>
        </w:tabs>
        <w:ind w:left="5760" w:hanging="360"/>
      </w:pPr>
      <w:rPr>
        <w:rFonts w:ascii="Wingdings" w:hAnsi="Wingdings" w:hint="default"/>
      </w:rPr>
    </w:lvl>
    <w:lvl w:ilvl="8" w:tplc="6DC23402" w:tentative="1">
      <w:start w:val="1"/>
      <w:numFmt w:val="bullet"/>
      <w:lvlText w:val=""/>
      <w:lvlJc w:val="left"/>
      <w:pPr>
        <w:tabs>
          <w:tab w:val="num" w:pos="6480"/>
        </w:tabs>
        <w:ind w:left="6480" w:hanging="360"/>
      </w:pPr>
      <w:rPr>
        <w:rFonts w:ascii="Wingdings" w:hAnsi="Wingdings" w:hint="default"/>
      </w:rPr>
    </w:lvl>
  </w:abstractNum>
  <w:abstractNum w:abstractNumId="16">
    <w:nsid w:val="34AD0F5B"/>
    <w:multiLevelType w:val="hybridMultilevel"/>
    <w:tmpl w:val="779E8014"/>
    <w:lvl w:ilvl="0" w:tplc="DEE82664">
      <w:start w:val="1"/>
      <w:numFmt w:val="bullet"/>
      <w:lvlText w:val=""/>
      <w:lvlJc w:val="left"/>
      <w:pPr>
        <w:tabs>
          <w:tab w:val="num" w:pos="720"/>
        </w:tabs>
        <w:ind w:left="720" w:hanging="360"/>
      </w:pPr>
      <w:rPr>
        <w:rFonts w:ascii="Wingdings" w:hAnsi="Wingdings" w:hint="default"/>
      </w:rPr>
    </w:lvl>
    <w:lvl w:ilvl="1" w:tplc="421C9336">
      <w:start w:val="761"/>
      <w:numFmt w:val="bullet"/>
      <w:lvlText w:val=""/>
      <w:lvlJc w:val="left"/>
      <w:pPr>
        <w:tabs>
          <w:tab w:val="num" w:pos="1440"/>
        </w:tabs>
        <w:ind w:left="1440" w:hanging="360"/>
      </w:pPr>
      <w:rPr>
        <w:rFonts w:ascii="Wingdings" w:hAnsi="Wingdings" w:hint="default"/>
      </w:rPr>
    </w:lvl>
    <w:lvl w:ilvl="2" w:tplc="06C063FC" w:tentative="1">
      <w:start w:val="1"/>
      <w:numFmt w:val="bullet"/>
      <w:lvlText w:val=""/>
      <w:lvlJc w:val="left"/>
      <w:pPr>
        <w:tabs>
          <w:tab w:val="num" w:pos="2160"/>
        </w:tabs>
        <w:ind w:left="2160" w:hanging="360"/>
      </w:pPr>
      <w:rPr>
        <w:rFonts w:ascii="Wingdings" w:hAnsi="Wingdings" w:hint="default"/>
      </w:rPr>
    </w:lvl>
    <w:lvl w:ilvl="3" w:tplc="455C597C" w:tentative="1">
      <w:start w:val="1"/>
      <w:numFmt w:val="bullet"/>
      <w:lvlText w:val=""/>
      <w:lvlJc w:val="left"/>
      <w:pPr>
        <w:tabs>
          <w:tab w:val="num" w:pos="2880"/>
        </w:tabs>
        <w:ind w:left="2880" w:hanging="360"/>
      </w:pPr>
      <w:rPr>
        <w:rFonts w:ascii="Wingdings" w:hAnsi="Wingdings" w:hint="default"/>
      </w:rPr>
    </w:lvl>
    <w:lvl w:ilvl="4" w:tplc="46D6F300" w:tentative="1">
      <w:start w:val="1"/>
      <w:numFmt w:val="bullet"/>
      <w:lvlText w:val=""/>
      <w:lvlJc w:val="left"/>
      <w:pPr>
        <w:tabs>
          <w:tab w:val="num" w:pos="3600"/>
        </w:tabs>
        <w:ind w:left="3600" w:hanging="360"/>
      </w:pPr>
      <w:rPr>
        <w:rFonts w:ascii="Wingdings" w:hAnsi="Wingdings" w:hint="default"/>
      </w:rPr>
    </w:lvl>
    <w:lvl w:ilvl="5" w:tplc="E54C1B76" w:tentative="1">
      <w:start w:val="1"/>
      <w:numFmt w:val="bullet"/>
      <w:lvlText w:val=""/>
      <w:lvlJc w:val="left"/>
      <w:pPr>
        <w:tabs>
          <w:tab w:val="num" w:pos="4320"/>
        </w:tabs>
        <w:ind w:left="4320" w:hanging="360"/>
      </w:pPr>
      <w:rPr>
        <w:rFonts w:ascii="Wingdings" w:hAnsi="Wingdings" w:hint="default"/>
      </w:rPr>
    </w:lvl>
    <w:lvl w:ilvl="6" w:tplc="C3169D04" w:tentative="1">
      <w:start w:val="1"/>
      <w:numFmt w:val="bullet"/>
      <w:lvlText w:val=""/>
      <w:lvlJc w:val="left"/>
      <w:pPr>
        <w:tabs>
          <w:tab w:val="num" w:pos="5040"/>
        </w:tabs>
        <w:ind w:left="5040" w:hanging="360"/>
      </w:pPr>
      <w:rPr>
        <w:rFonts w:ascii="Wingdings" w:hAnsi="Wingdings" w:hint="default"/>
      </w:rPr>
    </w:lvl>
    <w:lvl w:ilvl="7" w:tplc="3B0CCEF6" w:tentative="1">
      <w:start w:val="1"/>
      <w:numFmt w:val="bullet"/>
      <w:lvlText w:val=""/>
      <w:lvlJc w:val="left"/>
      <w:pPr>
        <w:tabs>
          <w:tab w:val="num" w:pos="5760"/>
        </w:tabs>
        <w:ind w:left="5760" w:hanging="360"/>
      </w:pPr>
      <w:rPr>
        <w:rFonts w:ascii="Wingdings" w:hAnsi="Wingdings" w:hint="default"/>
      </w:rPr>
    </w:lvl>
    <w:lvl w:ilvl="8" w:tplc="67045D34" w:tentative="1">
      <w:start w:val="1"/>
      <w:numFmt w:val="bullet"/>
      <w:lvlText w:val=""/>
      <w:lvlJc w:val="left"/>
      <w:pPr>
        <w:tabs>
          <w:tab w:val="num" w:pos="6480"/>
        </w:tabs>
        <w:ind w:left="6480" w:hanging="360"/>
      </w:pPr>
      <w:rPr>
        <w:rFonts w:ascii="Wingdings" w:hAnsi="Wingdings" w:hint="default"/>
      </w:rPr>
    </w:lvl>
  </w:abstractNum>
  <w:abstractNum w:abstractNumId="17">
    <w:nsid w:val="355C54EB"/>
    <w:multiLevelType w:val="multilevel"/>
    <w:tmpl w:val="1AB28112"/>
    <w:lvl w:ilvl="0">
      <w:start w:val="9"/>
      <w:numFmt w:val="decimal"/>
      <w:lvlText w:val="%1"/>
      <w:lvlJc w:val="left"/>
      <w:pPr>
        <w:tabs>
          <w:tab w:val="num" w:pos="360"/>
        </w:tabs>
        <w:ind w:left="360" w:hanging="360"/>
      </w:pPr>
      <w:rPr>
        <w:rFonts w:hint="default"/>
      </w:rPr>
    </w:lvl>
    <w:lvl w:ilvl="1">
      <w:start w:val="2"/>
      <w:numFmt w:val="decimal"/>
      <w:lvlText w:val="%1.%2"/>
      <w:lvlJc w:val="left"/>
      <w:pPr>
        <w:tabs>
          <w:tab w:val="num" w:pos="644"/>
        </w:tabs>
        <w:ind w:left="644" w:hanging="360"/>
      </w:pPr>
      <w:rPr>
        <w:rFonts w:hint="default"/>
      </w:rPr>
    </w:lvl>
    <w:lvl w:ilvl="2">
      <w:start w:val="1"/>
      <w:numFmt w:val="decimal"/>
      <w:lvlText w:val="%1.%2.%3"/>
      <w:lvlJc w:val="left"/>
      <w:pPr>
        <w:tabs>
          <w:tab w:val="num" w:pos="1288"/>
        </w:tabs>
        <w:ind w:left="1288" w:hanging="720"/>
      </w:pPr>
      <w:rPr>
        <w:rFonts w:hint="default"/>
      </w:rPr>
    </w:lvl>
    <w:lvl w:ilvl="3">
      <w:start w:val="1"/>
      <w:numFmt w:val="decimal"/>
      <w:lvlText w:val="%1.%2.%3.%4"/>
      <w:lvlJc w:val="left"/>
      <w:pPr>
        <w:tabs>
          <w:tab w:val="num" w:pos="1932"/>
        </w:tabs>
        <w:ind w:left="1932" w:hanging="1080"/>
      </w:pPr>
      <w:rPr>
        <w:rFonts w:hint="default"/>
      </w:rPr>
    </w:lvl>
    <w:lvl w:ilvl="4">
      <w:start w:val="1"/>
      <w:numFmt w:val="decimal"/>
      <w:lvlText w:val="%1.%2.%3.%4.%5"/>
      <w:lvlJc w:val="left"/>
      <w:pPr>
        <w:tabs>
          <w:tab w:val="num" w:pos="2216"/>
        </w:tabs>
        <w:ind w:left="2216" w:hanging="1080"/>
      </w:pPr>
      <w:rPr>
        <w:rFonts w:hint="default"/>
      </w:rPr>
    </w:lvl>
    <w:lvl w:ilvl="5">
      <w:start w:val="1"/>
      <w:numFmt w:val="decimal"/>
      <w:lvlText w:val="%1.%2.%3.%4.%5.%6"/>
      <w:lvlJc w:val="left"/>
      <w:pPr>
        <w:tabs>
          <w:tab w:val="num" w:pos="2860"/>
        </w:tabs>
        <w:ind w:left="2860" w:hanging="1440"/>
      </w:pPr>
      <w:rPr>
        <w:rFonts w:hint="default"/>
      </w:rPr>
    </w:lvl>
    <w:lvl w:ilvl="6">
      <w:start w:val="1"/>
      <w:numFmt w:val="decimal"/>
      <w:lvlText w:val="%1.%2.%3.%4.%5.%6.%7"/>
      <w:lvlJc w:val="left"/>
      <w:pPr>
        <w:tabs>
          <w:tab w:val="num" w:pos="3144"/>
        </w:tabs>
        <w:ind w:left="3144" w:hanging="1440"/>
      </w:pPr>
      <w:rPr>
        <w:rFonts w:hint="default"/>
      </w:rPr>
    </w:lvl>
    <w:lvl w:ilvl="7">
      <w:start w:val="1"/>
      <w:numFmt w:val="decimal"/>
      <w:lvlText w:val="%1.%2.%3.%4.%5.%6.%7.%8"/>
      <w:lvlJc w:val="left"/>
      <w:pPr>
        <w:tabs>
          <w:tab w:val="num" w:pos="3788"/>
        </w:tabs>
        <w:ind w:left="3788" w:hanging="1800"/>
      </w:pPr>
      <w:rPr>
        <w:rFonts w:hint="default"/>
      </w:rPr>
    </w:lvl>
    <w:lvl w:ilvl="8">
      <w:start w:val="1"/>
      <w:numFmt w:val="decimal"/>
      <w:lvlText w:val="%1.%2.%3.%4.%5.%6.%7.%8.%9"/>
      <w:lvlJc w:val="left"/>
      <w:pPr>
        <w:tabs>
          <w:tab w:val="num" w:pos="4072"/>
        </w:tabs>
        <w:ind w:left="4072" w:hanging="1800"/>
      </w:pPr>
      <w:rPr>
        <w:rFonts w:hint="default"/>
      </w:rPr>
    </w:lvl>
  </w:abstractNum>
  <w:abstractNum w:abstractNumId="18">
    <w:nsid w:val="369669F7"/>
    <w:multiLevelType w:val="hybridMultilevel"/>
    <w:tmpl w:val="01BE0FC8"/>
    <w:lvl w:ilvl="0" w:tplc="A6BAC26E">
      <w:start w:val="1"/>
      <w:numFmt w:val="bullet"/>
      <w:lvlText w:val=""/>
      <w:lvlJc w:val="left"/>
      <w:pPr>
        <w:tabs>
          <w:tab w:val="num" w:pos="720"/>
        </w:tabs>
        <w:ind w:left="720" w:hanging="360"/>
      </w:pPr>
      <w:rPr>
        <w:rFonts w:ascii="Wingdings" w:hAnsi="Wingdings" w:hint="default"/>
      </w:rPr>
    </w:lvl>
    <w:lvl w:ilvl="1" w:tplc="727ECE1E">
      <w:start w:val="761"/>
      <w:numFmt w:val="bullet"/>
      <w:lvlText w:val=""/>
      <w:lvlJc w:val="left"/>
      <w:pPr>
        <w:tabs>
          <w:tab w:val="num" w:pos="1440"/>
        </w:tabs>
        <w:ind w:left="1440" w:hanging="360"/>
      </w:pPr>
      <w:rPr>
        <w:rFonts w:ascii="Wingdings" w:hAnsi="Wingdings" w:hint="default"/>
      </w:rPr>
    </w:lvl>
    <w:lvl w:ilvl="2" w:tplc="F84E7E36">
      <w:start w:val="761"/>
      <w:numFmt w:val="bullet"/>
      <w:lvlText w:val=""/>
      <w:lvlJc w:val="left"/>
      <w:pPr>
        <w:tabs>
          <w:tab w:val="num" w:pos="2160"/>
        </w:tabs>
        <w:ind w:left="2160" w:hanging="360"/>
      </w:pPr>
      <w:rPr>
        <w:rFonts w:ascii="Wingdings" w:hAnsi="Wingdings" w:hint="default"/>
      </w:rPr>
    </w:lvl>
    <w:lvl w:ilvl="3" w:tplc="83F49248" w:tentative="1">
      <w:start w:val="1"/>
      <w:numFmt w:val="bullet"/>
      <w:lvlText w:val=""/>
      <w:lvlJc w:val="left"/>
      <w:pPr>
        <w:tabs>
          <w:tab w:val="num" w:pos="2880"/>
        </w:tabs>
        <w:ind w:left="2880" w:hanging="360"/>
      </w:pPr>
      <w:rPr>
        <w:rFonts w:ascii="Wingdings" w:hAnsi="Wingdings" w:hint="default"/>
      </w:rPr>
    </w:lvl>
    <w:lvl w:ilvl="4" w:tplc="7FCC39DC" w:tentative="1">
      <w:start w:val="1"/>
      <w:numFmt w:val="bullet"/>
      <w:lvlText w:val=""/>
      <w:lvlJc w:val="left"/>
      <w:pPr>
        <w:tabs>
          <w:tab w:val="num" w:pos="3600"/>
        </w:tabs>
        <w:ind w:left="3600" w:hanging="360"/>
      </w:pPr>
      <w:rPr>
        <w:rFonts w:ascii="Wingdings" w:hAnsi="Wingdings" w:hint="default"/>
      </w:rPr>
    </w:lvl>
    <w:lvl w:ilvl="5" w:tplc="1C1A8970" w:tentative="1">
      <w:start w:val="1"/>
      <w:numFmt w:val="bullet"/>
      <w:lvlText w:val=""/>
      <w:lvlJc w:val="left"/>
      <w:pPr>
        <w:tabs>
          <w:tab w:val="num" w:pos="4320"/>
        </w:tabs>
        <w:ind w:left="4320" w:hanging="360"/>
      </w:pPr>
      <w:rPr>
        <w:rFonts w:ascii="Wingdings" w:hAnsi="Wingdings" w:hint="default"/>
      </w:rPr>
    </w:lvl>
    <w:lvl w:ilvl="6" w:tplc="245C284E" w:tentative="1">
      <w:start w:val="1"/>
      <w:numFmt w:val="bullet"/>
      <w:lvlText w:val=""/>
      <w:lvlJc w:val="left"/>
      <w:pPr>
        <w:tabs>
          <w:tab w:val="num" w:pos="5040"/>
        </w:tabs>
        <w:ind w:left="5040" w:hanging="360"/>
      </w:pPr>
      <w:rPr>
        <w:rFonts w:ascii="Wingdings" w:hAnsi="Wingdings" w:hint="default"/>
      </w:rPr>
    </w:lvl>
    <w:lvl w:ilvl="7" w:tplc="C424285A" w:tentative="1">
      <w:start w:val="1"/>
      <w:numFmt w:val="bullet"/>
      <w:lvlText w:val=""/>
      <w:lvlJc w:val="left"/>
      <w:pPr>
        <w:tabs>
          <w:tab w:val="num" w:pos="5760"/>
        </w:tabs>
        <w:ind w:left="5760" w:hanging="360"/>
      </w:pPr>
      <w:rPr>
        <w:rFonts w:ascii="Wingdings" w:hAnsi="Wingdings" w:hint="default"/>
      </w:rPr>
    </w:lvl>
    <w:lvl w:ilvl="8" w:tplc="493C1150" w:tentative="1">
      <w:start w:val="1"/>
      <w:numFmt w:val="bullet"/>
      <w:lvlText w:val=""/>
      <w:lvlJc w:val="left"/>
      <w:pPr>
        <w:tabs>
          <w:tab w:val="num" w:pos="6480"/>
        </w:tabs>
        <w:ind w:left="6480" w:hanging="360"/>
      </w:pPr>
      <w:rPr>
        <w:rFonts w:ascii="Wingdings" w:hAnsi="Wingdings" w:hint="default"/>
      </w:rPr>
    </w:lvl>
  </w:abstractNum>
  <w:abstractNum w:abstractNumId="19">
    <w:nsid w:val="3A840CBA"/>
    <w:multiLevelType w:val="hybridMultilevel"/>
    <w:tmpl w:val="E90861DC"/>
    <w:lvl w:ilvl="0" w:tplc="B2B41462">
      <w:start w:val="1"/>
      <w:numFmt w:val="bullet"/>
      <w:lvlText w:val=""/>
      <w:lvlJc w:val="left"/>
      <w:pPr>
        <w:tabs>
          <w:tab w:val="num" w:pos="720"/>
        </w:tabs>
        <w:ind w:left="720" w:hanging="360"/>
      </w:pPr>
      <w:rPr>
        <w:rFonts w:ascii="Wingdings" w:hAnsi="Wingdings" w:hint="default"/>
      </w:rPr>
    </w:lvl>
    <w:lvl w:ilvl="1" w:tplc="3F425926">
      <w:start w:val="1425"/>
      <w:numFmt w:val="bullet"/>
      <w:lvlText w:val=""/>
      <w:lvlJc w:val="left"/>
      <w:pPr>
        <w:tabs>
          <w:tab w:val="num" w:pos="1440"/>
        </w:tabs>
        <w:ind w:left="1440" w:hanging="360"/>
      </w:pPr>
      <w:rPr>
        <w:rFonts w:ascii="Wingdings" w:hAnsi="Wingdings" w:hint="default"/>
      </w:rPr>
    </w:lvl>
    <w:lvl w:ilvl="2" w:tplc="9E60471E" w:tentative="1">
      <w:start w:val="1"/>
      <w:numFmt w:val="bullet"/>
      <w:lvlText w:val=""/>
      <w:lvlJc w:val="left"/>
      <w:pPr>
        <w:tabs>
          <w:tab w:val="num" w:pos="2160"/>
        </w:tabs>
        <w:ind w:left="2160" w:hanging="360"/>
      </w:pPr>
      <w:rPr>
        <w:rFonts w:ascii="Wingdings" w:hAnsi="Wingdings" w:hint="default"/>
      </w:rPr>
    </w:lvl>
    <w:lvl w:ilvl="3" w:tplc="CA98BCD6" w:tentative="1">
      <w:start w:val="1"/>
      <w:numFmt w:val="bullet"/>
      <w:lvlText w:val=""/>
      <w:lvlJc w:val="left"/>
      <w:pPr>
        <w:tabs>
          <w:tab w:val="num" w:pos="2880"/>
        </w:tabs>
        <w:ind w:left="2880" w:hanging="360"/>
      </w:pPr>
      <w:rPr>
        <w:rFonts w:ascii="Wingdings" w:hAnsi="Wingdings" w:hint="default"/>
      </w:rPr>
    </w:lvl>
    <w:lvl w:ilvl="4" w:tplc="DD2A4AD0" w:tentative="1">
      <w:start w:val="1"/>
      <w:numFmt w:val="bullet"/>
      <w:lvlText w:val=""/>
      <w:lvlJc w:val="left"/>
      <w:pPr>
        <w:tabs>
          <w:tab w:val="num" w:pos="3600"/>
        </w:tabs>
        <w:ind w:left="3600" w:hanging="360"/>
      </w:pPr>
      <w:rPr>
        <w:rFonts w:ascii="Wingdings" w:hAnsi="Wingdings" w:hint="default"/>
      </w:rPr>
    </w:lvl>
    <w:lvl w:ilvl="5" w:tplc="A41A0FC0" w:tentative="1">
      <w:start w:val="1"/>
      <w:numFmt w:val="bullet"/>
      <w:lvlText w:val=""/>
      <w:lvlJc w:val="left"/>
      <w:pPr>
        <w:tabs>
          <w:tab w:val="num" w:pos="4320"/>
        </w:tabs>
        <w:ind w:left="4320" w:hanging="360"/>
      </w:pPr>
      <w:rPr>
        <w:rFonts w:ascii="Wingdings" w:hAnsi="Wingdings" w:hint="default"/>
      </w:rPr>
    </w:lvl>
    <w:lvl w:ilvl="6" w:tplc="82FC9D66" w:tentative="1">
      <w:start w:val="1"/>
      <w:numFmt w:val="bullet"/>
      <w:lvlText w:val=""/>
      <w:lvlJc w:val="left"/>
      <w:pPr>
        <w:tabs>
          <w:tab w:val="num" w:pos="5040"/>
        </w:tabs>
        <w:ind w:left="5040" w:hanging="360"/>
      </w:pPr>
      <w:rPr>
        <w:rFonts w:ascii="Wingdings" w:hAnsi="Wingdings" w:hint="default"/>
      </w:rPr>
    </w:lvl>
    <w:lvl w:ilvl="7" w:tplc="0270EBC2" w:tentative="1">
      <w:start w:val="1"/>
      <w:numFmt w:val="bullet"/>
      <w:lvlText w:val=""/>
      <w:lvlJc w:val="left"/>
      <w:pPr>
        <w:tabs>
          <w:tab w:val="num" w:pos="5760"/>
        </w:tabs>
        <w:ind w:left="5760" w:hanging="360"/>
      </w:pPr>
      <w:rPr>
        <w:rFonts w:ascii="Wingdings" w:hAnsi="Wingdings" w:hint="default"/>
      </w:rPr>
    </w:lvl>
    <w:lvl w:ilvl="8" w:tplc="02AE404C" w:tentative="1">
      <w:start w:val="1"/>
      <w:numFmt w:val="bullet"/>
      <w:lvlText w:val=""/>
      <w:lvlJc w:val="left"/>
      <w:pPr>
        <w:tabs>
          <w:tab w:val="num" w:pos="6480"/>
        </w:tabs>
        <w:ind w:left="6480" w:hanging="360"/>
      </w:pPr>
      <w:rPr>
        <w:rFonts w:ascii="Wingdings" w:hAnsi="Wingdings" w:hint="default"/>
      </w:rPr>
    </w:lvl>
  </w:abstractNum>
  <w:abstractNum w:abstractNumId="20">
    <w:nsid w:val="3C5B260A"/>
    <w:multiLevelType w:val="hybridMultilevel"/>
    <w:tmpl w:val="27C88422"/>
    <w:lvl w:ilvl="0" w:tplc="7FDA4BE0">
      <w:start w:val="1"/>
      <w:numFmt w:val="bullet"/>
      <w:lvlText w:val=""/>
      <w:lvlJc w:val="left"/>
      <w:pPr>
        <w:tabs>
          <w:tab w:val="num" w:pos="720"/>
        </w:tabs>
        <w:ind w:left="720" w:hanging="360"/>
      </w:pPr>
      <w:rPr>
        <w:rFonts w:ascii="Wingdings" w:hAnsi="Wingdings" w:hint="default"/>
      </w:rPr>
    </w:lvl>
    <w:lvl w:ilvl="1" w:tplc="2F2CFE1A">
      <w:start w:val="761"/>
      <w:numFmt w:val="bullet"/>
      <w:lvlText w:val=""/>
      <w:lvlJc w:val="left"/>
      <w:pPr>
        <w:tabs>
          <w:tab w:val="num" w:pos="1440"/>
        </w:tabs>
        <w:ind w:left="1440" w:hanging="360"/>
      </w:pPr>
      <w:rPr>
        <w:rFonts w:ascii="Wingdings" w:hAnsi="Wingdings" w:hint="default"/>
      </w:rPr>
    </w:lvl>
    <w:lvl w:ilvl="2" w:tplc="B7E2F4C6" w:tentative="1">
      <w:start w:val="1"/>
      <w:numFmt w:val="bullet"/>
      <w:lvlText w:val=""/>
      <w:lvlJc w:val="left"/>
      <w:pPr>
        <w:tabs>
          <w:tab w:val="num" w:pos="2160"/>
        </w:tabs>
        <w:ind w:left="2160" w:hanging="360"/>
      </w:pPr>
      <w:rPr>
        <w:rFonts w:ascii="Wingdings" w:hAnsi="Wingdings" w:hint="default"/>
      </w:rPr>
    </w:lvl>
    <w:lvl w:ilvl="3" w:tplc="D1265BC2" w:tentative="1">
      <w:start w:val="1"/>
      <w:numFmt w:val="bullet"/>
      <w:lvlText w:val=""/>
      <w:lvlJc w:val="left"/>
      <w:pPr>
        <w:tabs>
          <w:tab w:val="num" w:pos="2880"/>
        </w:tabs>
        <w:ind w:left="2880" w:hanging="360"/>
      </w:pPr>
      <w:rPr>
        <w:rFonts w:ascii="Wingdings" w:hAnsi="Wingdings" w:hint="default"/>
      </w:rPr>
    </w:lvl>
    <w:lvl w:ilvl="4" w:tplc="B83A0E76" w:tentative="1">
      <w:start w:val="1"/>
      <w:numFmt w:val="bullet"/>
      <w:lvlText w:val=""/>
      <w:lvlJc w:val="left"/>
      <w:pPr>
        <w:tabs>
          <w:tab w:val="num" w:pos="3600"/>
        </w:tabs>
        <w:ind w:left="3600" w:hanging="360"/>
      </w:pPr>
      <w:rPr>
        <w:rFonts w:ascii="Wingdings" w:hAnsi="Wingdings" w:hint="default"/>
      </w:rPr>
    </w:lvl>
    <w:lvl w:ilvl="5" w:tplc="07B65012" w:tentative="1">
      <w:start w:val="1"/>
      <w:numFmt w:val="bullet"/>
      <w:lvlText w:val=""/>
      <w:lvlJc w:val="left"/>
      <w:pPr>
        <w:tabs>
          <w:tab w:val="num" w:pos="4320"/>
        </w:tabs>
        <w:ind w:left="4320" w:hanging="360"/>
      </w:pPr>
      <w:rPr>
        <w:rFonts w:ascii="Wingdings" w:hAnsi="Wingdings" w:hint="default"/>
      </w:rPr>
    </w:lvl>
    <w:lvl w:ilvl="6" w:tplc="5894AC4A" w:tentative="1">
      <w:start w:val="1"/>
      <w:numFmt w:val="bullet"/>
      <w:lvlText w:val=""/>
      <w:lvlJc w:val="left"/>
      <w:pPr>
        <w:tabs>
          <w:tab w:val="num" w:pos="5040"/>
        </w:tabs>
        <w:ind w:left="5040" w:hanging="360"/>
      </w:pPr>
      <w:rPr>
        <w:rFonts w:ascii="Wingdings" w:hAnsi="Wingdings" w:hint="default"/>
      </w:rPr>
    </w:lvl>
    <w:lvl w:ilvl="7" w:tplc="FF283768" w:tentative="1">
      <w:start w:val="1"/>
      <w:numFmt w:val="bullet"/>
      <w:lvlText w:val=""/>
      <w:lvlJc w:val="left"/>
      <w:pPr>
        <w:tabs>
          <w:tab w:val="num" w:pos="5760"/>
        </w:tabs>
        <w:ind w:left="5760" w:hanging="360"/>
      </w:pPr>
      <w:rPr>
        <w:rFonts w:ascii="Wingdings" w:hAnsi="Wingdings" w:hint="default"/>
      </w:rPr>
    </w:lvl>
    <w:lvl w:ilvl="8" w:tplc="DC80A8D6" w:tentative="1">
      <w:start w:val="1"/>
      <w:numFmt w:val="bullet"/>
      <w:lvlText w:val=""/>
      <w:lvlJc w:val="left"/>
      <w:pPr>
        <w:tabs>
          <w:tab w:val="num" w:pos="6480"/>
        </w:tabs>
        <w:ind w:left="6480" w:hanging="360"/>
      </w:pPr>
      <w:rPr>
        <w:rFonts w:ascii="Wingdings" w:hAnsi="Wingdings" w:hint="default"/>
      </w:rPr>
    </w:lvl>
  </w:abstractNum>
  <w:abstractNum w:abstractNumId="21">
    <w:nsid w:val="3D6E5528"/>
    <w:multiLevelType w:val="hybridMultilevel"/>
    <w:tmpl w:val="5B508F0E"/>
    <w:lvl w:ilvl="0" w:tplc="71B46688">
      <w:start w:val="1"/>
      <w:numFmt w:val="bullet"/>
      <w:lvlText w:val="•"/>
      <w:lvlJc w:val="left"/>
      <w:pPr>
        <w:tabs>
          <w:tab w:val="num" w:pos="720"/>
        </w:tabs>
        <w:ind w:left="720" w:hanging="360"/>
      </w:pPr>
      <w:rPr>
        <w:rFonts w:ascii="Times New Roman" w:hAnsi="Times New Roman" w:hint="default"/>
      </w:rPr>
    </w:lvl>
    <w:lvl w:ilvl="1" w:tplc="F52E7AEA">
      <w:start w:val="761"/>
      <w:numFmt w:val="bullet"/>
      <w:lvlText w:val="•"/>
      <w:lvlJc w:val="left"/>
      <w:pPr>
        <w:tabs>
          <w:tab w:val="num" w:pos="1440"/>
        </w:tabs>
        <w:ind w:left="1440" w:hanging="360"/>
      </w:pPr>
      <w:rPr>
        <w:rFonts w:ascii="Times New Roman" w:hAnsi="Times New Roman" w:hint="default"/>
      </w:rPr>
    </w:lvl>
    <w:lvl w:ilvl="2" w:tplc="04602C5E">
      <w:start w:val="761"/>
      <w:numFmt w:val="bullet"/>
      <w:lvlText w:val=""/>
      <w:lvlJc w:val="left"/>
      <w:pPr>
        <w:tabs>
          <w:tab w:val="num" w:pos="2160"/>
        </w:tabs>
        <w:ind w:left="2160" w:hanging="360"/>
      </w:pPr>
      <w:rPr>
        <w:rFonts w:ascii="Wingdings" w:hAnsi="Wingdings" w:hint="default"/>
      </w:rPr>
    </w:lvl>
    <w:lvl w:ilvl="3" w:tplc="5ABC62DC" w:tentative="1">
      <w:start w:val="1"/>
      <w:numFmt w:val="bullet"/>
      <w:lvlText w:val="•"/>
      <w:lvlJc w:val="left"/>
      <w:pPr>
        <w:tabs>
          <w:tab w:val="num" w:pos="2880"/>
        </w:tabs>
        <w:ind w:left="2880" w:hanging="360"/>
      </w:pPr>
      <w:rPr>
        <w:rFonts w:ascii="Times New Roman" w:hAnsi="Times New Roman" w:hint="default"/>
      </w:rPr>
    </w:lvl>
    <w:lvl w:ilvl="4" w:tplc="2698F69E" w:tentative="1">
      <w:start w:val="1"/>
      <w:numFmt w:val="bullet"/>
      <w:lvlText w:val="•"/>
      <w:lvlJc w:val="left"/>
      <w:pPr>
        <w:tabs>
          <w:tab w:val="num" w:pos="3600"/>
        </w:tabs>
        <w:ind w:left="3600" w:hanging="360"/>
      </w:pPr>
      <w:rPr>
        <w:rFonts w:ascii="Times New Roman" w:hAnsi="Times New Roman" w:hint="default"/>
      </w:rPr>
    </w:lvl>
    <w:lvl w:ilvl="5" w:tplc="A8566148" w:tentative="1">
      <w:start w:val="1"/>
      <w:numFmt w:val="bullet"/>
      <w:lvlText w:val="•"/>
      <w:lvlJc w:val="left"/>
      <w:pPr>
        <w:tabs>
          <w:tab w:val="num" w:pos="4320"/>
        </w:tabs>
        <w:ind w:left="4320" w:hanging="360"/>
      </w:pPr>
      <w:rPr>
        <w:rFonts w:ascii="Times New Roman" w:hAnsi="Times New Roman" w:hint="default"/>
      </w:rPr>
    </w:lvl>
    <w:lvl w:ilvl="6" w:tplc="6570E2AA" w:tentative="1">
      <w:start w:val="1"/>
      <w:numFmt w:val="bullet"/>
      <w:lvlText w:val="•"/>
      <w:lvlJc w:val="left"/>
      <w:pPr>
        <w:tabs>
          <w:tab w:val="num" w:pos="5040"/>
        </w:tabs>
        <w:ind w:left="5040" w:hanging="360"/>
      </w:pPr>
      <w:rPr>
        <w:rFonts w:ascii="Times New Roman" w:hAnsi="Times New Roman" w:hint="default"/>
      </w:rPr>
    </w:lvl>
    <w:lvl w:ilvl="7" w:tplc="53E62734" w:tentative="1">
      <w:start w:val="1"/>
      <w:numFmt w:val="bullet"/>
      <w:lvlText w:val="•"/>
      <w:lvlJc w:val="left"/>
      <w:pPr>
        <w:tabs>
          <w:tab w:val="num" w:pos="5760"/>
        </w:tabs>
        <w:ind w:left="5760" w:hanging="360"/>
      </w:pPr>
      <w:rPr>
        <w:rFonts w:ascii="Times New Roman" w:hAnsi="Times New Roman" w:hint="default"/>
      </w:rPr>
    </w:lvl>
    <w:lvl w:ilvl="8" w:tplc="7A36EB68" w:tentative="1">
      <w:start w:val="1"/>
      <w:numFmt w:val="bullet"/>
      <w:lvlText w:val="•"/>
      <w:lvlJc w:val="left"/>
      <w:pPr>
        <w:tabs>
          <w:tab w:val="num" w:pos="6480"/>
        </w:tabs>
        <w:ind w:left="6480" w:hanging="360"/>
      </w:pPr>
      <w:rPr>
        <w:rFonts w:ascii="Times New Roman" w:hAnsi="Times New Roman" w:hint="default"/>
      </w:rPr>
    </w:lvl>
  </w:abstractNum>
  <w:abstractNum w:abstractNumId="22">
    <w:nsid w:val="3F235E9C"/>
    <w:multiLevelType w:val="hybridMultilevel"/>
    <w:tmpl w:val="9816EEAA"/>
    <w:lvl w:ilvl="0" w:tplc="A248412A">
      <w:start w:val="1"/>
      <w:numFmt w:val="bullet"/>
      <w:lvlText w:val=""/>
      <w:lvlJc w:val="left"/>
      <w:pPr>
        <w:tabs>
          <w:tab w:val="num" w:pos="720"/>
        </w:tabs>
        <w:ind w:left="720" w:hanging="360"/>
      </w:pPr>
      <w:rPr>
        <w:rFonts w:ascii="Wingdings" w:hAnsi="Wingdings" w:hint="default"/>
      </w:rPr>
    </w:lvl>
    <w:lvl w:ilvl="1" w:tplc="4288B700">
      <w:start w:val="761"/>
      <w:numFmt w:val="bullet"/>
      <w:lvlText w:val=""/>
      <w:lvlJc w:val="left"/>
      <w:pPr>
        <w:tabs>
          <w:tab w:val="num" w:pos="1440"/>
        </w:tabs>
        <w:ind w:left="1440" w:hanging="360"/>
      </w:pPr>
      <w:rPr>
        <w:rFonts w:ascii="Wingdings" w:hAnsi="Wingdings" w:hint="default"/>
      </w:rPr>
    </w:lvl>
    <w:lvl w:ilvl="2" w:tplc="26F25450" w:tentative="1">
      <w:start w:val="1"/>
      <w:numFmt w:val="bullet"/>
      <w:lvlText w:val=""/>
      <w:lvlJc w:val="left"/>
      <w:pPr>
        <w:tabs>
          <w:tab w:val="num" w:pos="2160"/>
        </w:tabs>
        <w:ind w:left="2160" w:hanging="360"/>
      </w:pPr>
      <w:rPr>
        <w:rFonts w:ascii="Wingdings" w:hAnsi="Wingdings" w:hint="default"/>
      </w:rPr>
    </w:lvl>
    <w:lvl w:ilvl="3" w:tplc="1ABABA08" w:tentative="1">
      <w:start w:val="1"/>
      <w:numFmt w:val="bullet"/>
      <w:lvlText w:val=""/>
      <w:lvlJc w:val="left"/>
      <w:pPr>
        <w:tabs>
          <w:tab w:val="num" w:pos="2880"/>
        </w:tabs>
        <w:ind w:left="2880" w:hanging="360"/>
      </w:pPr>
      <w:rPr>
        <w:rFonts w:ascii="Wingdings" w:hAnsi="Wingdings" w:hint="default"/>
      </w:rPr>
    </w:lvl>
    <w:lvl w:ilvl="4" w:tplc="494EAB8A" w:tentative="1">
      <w:start w:val="1"/>
      <w:numFmt w:val="bullet"/>
      <w:lvlText w:val=""/>
      <w:lvlJc w:val="left"/>
      <w:pPr>
        <w:tabs>
          <w:tab w:val="num" w:pos="3600"/>
        </w:tabs>
        <w:ind w:left="3600" w:hanging="360"/>
      </w:pPr>
      <w:rPr>
        <w:rFonts w:ascii="Wingdings" w:hAnsi="Wingdings" w:hint="default"/>
      </w:rPr>
    </w:lvl>
    <w:lvl w:ilvl="5" w:tplc="7F92625C" w:tentative="1">
      <w:start w:val="1"/>
      <w:numFmt w:val="bullet"/>
      <w:lvlText w:val=""/>
      <w:lvlJc w:val="left"/>
      <w:pPr>
        <w:tabs>
          <w:tab w:val="num" w:pos="4320"/>
        </w:tabs>
        <w:ind w:left="4320" w:hanging="360"/>
      </w:pPr>
      <w:rPr>
        <w:rFonts w:ascii="Wingdings" w:hAnsi="Wingdings" w:hint="default"/>
      </w:rPr>
    </w:lvl>
    <w:lvl w:ilvl="6" w:tplc="C8E6BEFE" w:tentative="1">
      <w:start w:val="1"/>
      <w:numFmt w:val="bullet"/>
      <w:lvlText w:val=""/>
      <w:lvlJc w:val="left"/>
      <w:pPr>
        <w:tabs>
          <w:tab w:val="num" w:pos="5040"/>
        </w:tabs>
        <w:ind w:left="5040" w:hanging="360"/>
      </w:pPr>
      <w:rPr>
        <w:rFonts w:ascii="Wingdings" w:hAnsi="Wingdings" w:hint="default"/>
      </w:rPr>
    </w:lvl>
    <w:lvl w:ilvl="7" w:tplc="CD7466BA" w:tentative="1">
      <w:start w:val="1"/>
      <w:numFmt w:val="bullet"/>
      <w:lvlText w:val=""/>
      <w:lvlJc w:val="left"/>
      <w:pPr>
        <w:tabs>
          <w:tab w:val="num" w:pos="5760"/>
        </w:tabs>
        <w:ind w:left="5760" w:hanging="360"/>
      </w:pPr>
      <w:rPr>
        <w:rFonts w:ascii="Wingdings" w:hAnsi="Wingdings" w:hint="default"/>
      </w:rPr>
    </w:lvl>
    <w:lvl w:ilvl="8" w:tplc="43E88E84" w:tentative="1">
      <w:start w:val="1"/>
      <w:numFmt w:val="bullet"/>
      <w:lvlText w:val=""/>
      <w:lvlJc w:val="left"/>
      <w:pPr>
        <w:tabs>
          <w:tab w:val="num" w:pos="6480"/>
        </w:tabs>
        <w:ind w:left="6480" w:hanging="360"/>
      </w:pPr>
      <w:rPr>
        <w:rFonts w:ascii="Wingdings" w:hAnsi="Wingdings" w:hint="default"/>
      </w:rPr>
    </w:lvl>
  </w:abstractNum>
  <w:abstractNum w:abstractNumId="23">
    <w:nsid w:val="48970AB1"/>
    <w:multiLevelType w:val="hybridMultilevel"/>
    <w:tmpl w:val="9F6A3D60"/>
    <w:lvl w:ilvl="0" w:tplc="027226AC">
      <w:start w:val="1"/>
      <w:numFmt w:val="bullet"/>
      <w:lvlText w:val=""/>
      <w:lvlJc w:val="left"/>
      <w:pPr>
        <w:tabs>
          <w:tab w:val="num" w:pos="720"/>
        </w:tabs>
        <w:ind w:left="720" w:hanging="360"/>
      </w:pPr>
      <w:rPr>
        <w:rFonts w:ascii="Wingdings" w:hAnsi="Wingdings" w:hint="default"/>
      </w:rPr>
    </w:lvl>
    <w:lvl w:ilvl="1" w:tplc="ED603E72">
      <w:start w:val="761"/>
      <w:numFmt w:val="bullet"/>
      <w:lvlText w:val=""/>
      <w:lvlJc w:val="left"/>
      <w:pPr>
        <w:tabs>
          <w:tab w:val="num" w:pos="1440"/>
        </w:tabs>
        <w:ind w:left="1440" w:hanging="360"/>
      </w:pPr>
      <w:rPr>
        <w:rFonts w:ascii="Wingdings" w:hAnsi="Wingdings" w:hint="default"/>
      </w:rPr>
    </w:lvl>
    <w:lvl w:ilvl="2" w:tplc="15D87820" w:tentative="1">
      <w:start w:val="1"/>
      <w:numFmt w:val="bullet"/>
      <w:lvlText w:val=""/>
      <w:lvlJc w:val="left"/>
      <w:pPr>
        <w:tabs>
          <w:tab w:val="num" w:pos="2160"/>
        </w:tabs>
        <w:ind w:left="2160" w:hanging="360"/>
      </w:pPr>
      <w:rPr>
        <w:rFonts w:ascii="Wingdings" w:hAnsi="Wingdings" w:hint="default"/>
      </w:rPr>
    </w:lvl>
    <w:lvl w:ilvl="3" w:tplc="EB163996" w:tentative="1">
      <w:start w:val="1"/>
      <w:numFmt w:val="bullet"/>
      <w:lvlText w:val=""/>
      <w:lvlJc w:val="left"/>
      <w:pPr>
        <w:tabs>
          <w:tab w:val="num" w:pos="2880"/>
        </w:tabs>
        <w:ind w:left="2880" w:hanging="360"/>
      </w:pPr>
      <w:rPr>
        <w:rFonts w:ascii="Wingdings" w:hAnsi="Wingdings" w:hint="default"/>
      </w:rPr>
    </w:lvl>
    <w:lvl w:ilvl="4" w:tplc="80FA5508" w:tentative="1">
      <w:start w:val="1"/>
      <w:numFmt w:val="bullet"/>
      <w:lvlText w:val=""/>
      <w:lvlJc w:val="left"/>
      <w:pPr>
        <w:tabs>
          <w:tab w:val="num" w:pos="3600"/>
        </w:tabs>
        <w:ind w:left="3600" w:hanging="360"/>
      </w:pPr>
      <w:rPr>
        <w:rFonts w:ascii="Wingdings" w:hAnsi="Wingdings" w:hint="default"/>
      </w:rPr>
    </w:lvl>
    <w:lvl w:ilvl="5" w:tplc="9E28EDDA" w:tentative="1">
      <w:start w:val="1"/>
      <w:numFmt w:val="bullet"/>
      <w:lvlText w:val=""/>
      <w:lvlJc w:val="left"/>
      <w:pPr>
        <w:tabs>
          <w:tab w:val="num" w:pos="4320"/>
        </w:tabs>
        <w:ind w:left="4320" w:hanging="360"/>
      </w:pPr>
      <w:rPr>
        <w:rFonts w:ascii="Wingdings" w:hAnsi="Wingdings" w:hint="default"/>
      </w:rPr>
    </w:lvl>
    <w:lvl w:ilvl="6" w:tplc="8404F0A2" w:tentative="1">
      <w:start w:val="1"/>
      <w:numFmt w:val="bullet"/>
      <w:lvlText w:val=""/>
      <w:lvlJc w:val="left"/>
      <w:pPr>
        <w:tabs>
          <w:tab w:val="num" w:pos="5040"/>
        </w:tabs>
        <w:ind w:left="5040" w:hanging="360"/>
      </w:pPr>
      <w:rPr>
        <w:rFonts w:ascii="Wingdings" w:hAnsi="Wingdings" w:hint="default"/>
      </w:rPr>
    </w:lvl>
    <w:lvl w:ilvl="7" w:tplc="0D20DDBC" w:tentative="1">
      <w:start w:val="1"/>
      <w:numFmt w:val="bullet"/>
      <w:lvlText w:val=""/>
      <w:lvlJc w:val="left"/>
      <w:pPr>
        <w:tabs>
          <w:tab w:val="num" w:pos="5760"/>
        </w:tabs>
        <w:ind w:left="5760" w:hanging="360"/>
      </w:pPr>
      <w:rPr>
        <w:rFonts w:ascii="Wingdings" w:hAnsi="Wingdings" w:hint="default"/>
      </w:rPr>
    </w:lvl>
    <w:lvl w:ilvl="8" w:tplc="1A86DD9C" w:tentative="1">
      <w:start w:val="1"/>
      <w:numFmt w:val="bullet"/>
      <w:lvlText w:val=""/>
      <w:lvlJc w:val="left"/>
      <w:pPr>
        <w:tabs>
          <w:tab w:val="num" w:pos="6480"/>
        </w:tabs>
        <w:ind w:left="6480" w:hanging="360"/>
      </w:pPr>
      <w:rPr>
        <w:rFonts w:ascii="Wingdings" w:hAnsi="Wingdings" w:hint="default"/>
      </w:rPr>
    </w:lvl>
  </w:abstractNum>
  <w:abstractNum w:abstractNumId="24">
    <w:nsid w:val="4D865B41"/>
    <w:multiLevelType w:val="hybridMultilevel"/>
    <w:tmpl w:val="29AAB604"/>
    <w:lvl w:ilvl="0" w:tplc="4850AD66">
      <w:start w:val="1"/>
      <w:numFmt w:val="bullet"/>
      <w:lvlText w:val=""/>
      <w:lvlJc w:val="left"/>
      <w:pPr>
        <w:tabs>
          <w:tab w:val="num" w:pos="720"/>
        </w:tabs>
        <w:ind w:left="720" w:hanging="360"/>
      </w:pPr>
      <w:rPr>
        <w:rFonts w:ascii="Wingdings" w:hAnsi="Wingdings" w:hint="default"/>
      </w:rPr>
    </w:lvl>
    <w:lvl w:ilvl="1" w:tplc="D4D6B3E4">
      <w:start w:val="761"/>
      <w:numFmt w:val="bullet"/>
      <w:lvlText w:val=""/>
      <w:lvlJc w:val="left"/>
      <w:pPr>
        <w:tabs>
          <w:tab w:val="num" w:pos="1440"/>
        </w:tabs>
        <w:ind w:left="1440" w:hanging="360"/>
      </w:pPr>
      <w:rPr>
        <w:rFonts w:ascii="Wingdings" w:hAnsi="Wingdings" w:hint="default"/>
      </w:rPr>
    </w:lvl>
    <w:lvl w:ilvl="2" w:tplc="E3AA7EFC" w:tentative="1">
      <w:start w:val="1"/>
      <w:numFmt w:val="bullet"/>
      <w:lvlText w:val=""/>
      <w:lvlJc w:val="left"/>
      <w:pPr>
        <w:tabs>
          <w:tab w:val="num" w:pos="2160"/>
        </w:tabs>
        <w:ind w:left="2160" w:hanging="360"/>
      </w:pPr>
      <w:rPr>
        <w:rFonts w:ascii="Wingdings" w:hAnsi="Wingdings" w:hint="default"/>
      </w:rPr>
    </w:lvl>
    <w:lvl w:ilvl="3" w:tplc="EB1C29B2" w:tentative="1">
      <w:start w:val="1"/>
      <w:numFmt w:val="bullet"/>
      <w:lvlText w:val=""/>
      <w:lvlJc w:val="left"/>
      <w:pPr>
        <w:tabs>
          <w:tab w:val="num" w:pos="2880"/>
        </w:tabs>
        <w:ind w:left="2880" w:hanging="360"/>
      </w:pPr>
      <w:rPr>
        <w:rFonts w:ascii="Wingdings" w:hAnsi="Wingdings" w:hint="default"/>
      </w:rPr>
    </w:lvl>
    <w:lvl w:ilvl="4" w:tplc="FC726E34" w:tentative="1">
      <w:start w:val="1"/>
      <w:numFmt w:val="bullet"/>
      <w:lvlText w:val=""/>
      <w:lvlJc w:val="left"/>
      <w:pPr>
        <w:tabs>
          <w:tab w:val="num" w:pos="3600"/>
        </w:tabs>
        <w:ind w:left="3600" w:hanging="360"/>
      </w:pPr>
      <w:rPr>
        <w:rFonts w:ascii="Wingdings" w:hAnsi="Wingdings" w:hint="default"/>
      </w:rPr>
    </w:lvl>
    <w:lvl w:ilvl="5" w:tplc="5D8881CE" w:tentative="1">
      <w:start w:val="1"/>
      <w:numFmt w:val="bullet"/>
      <w:lvlText w:val=""/>
      <w:lvlJc w:val="left"/>
      <w:pPr>
        <w:tabs>
          <w:tab w:val="num" w:pos="4320"/>
        </w:tabs>
        <w:ind w:left="4320" w:hanging="360"/>
      </w:pPr>
      <w:rPr>
        <w:rFonts w:ascii="Wingdings" w:hAnsi="Wingdings" w:hint="default"/>
      </w:rPr>
    </w:lvl>
    <w:lvl w:ilvl="6" w:tplc="4C18B8E2" w:tentative="1">
      <w:start w:val="1"/>
      <w:numFmt w:val="bullet"/>
      <w:lvlText w:val=""/>
      <w:lvlJc w:val="left"/>
      <w:pPr>
        <w:tabs>
          <w:tab w:val="num" w:pos="5040"/>
        </w:tabs>
        <w:ind w:left="5040" w:hanging="360"/>
      </w:pPr>
      <w:rPr>
        <w:rFonts w:ascii="Wingdings" w:hAnsi="Wingdings" w:hint="default"/>
      </w:rPr>
    </w:lvl>
    <w:lvl w:ilvl="7" w:tplc="688AFC72" w:tentative="1">
      <w:start w:val="1"/>
      <w:numFmt w:val="bullet"/>
      <w:lvlText w:val=""/>
      <w:lvlJc w:val="left"/>
      <w:pPr>
        <w:tabs>
          <w:tab w:val="num" w:pos="5760"/>
        </w:tabs>
        <w:ind w:left="5760" w:hanging="360"/>
      </w:pPr>
      <w:rPr>
        <w:rFonts w:ascii="Wingdings" w:hAnsi="Wingdings" w:hint="default"/>
      </w:rPr>
    </w:lvl>
    <w:lvl w:ilvl="8" w:tplc="2B5CEFAA" w:tentative="1">
      <w:start w:val="1"/>
      <w:numFmt w:val="bullet"/>
      <w:lvlText w:val=""/>
      <w:lvlJc w:val="left"/>
      <w:pPr>
        <w:tabs>
          <w:tab w:val="num" w:pos="6480"/>
        </w:tabs>
        <w:ind w:left="6480" w:hanging="360"/>
      </w:pPr>
      <w:rPr>
        <w:rFonts w:ascii="Wingdings" w:hAnsi="Wingdings" w:hint="default"/>
      </w:rPr>
    </w:lvl>
  </w:abstractNum>
  <w:abstractNum w:abstractNumId="25">
    <w:nsid w:val="542D1214"/>
    <w:multiLevelType w:val="hybridMultilevel"/>
    <w:tmpl w:val="C10EB852"/>
    <w:lvl w:ilvl="0" w:tplc="040C0011">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nsid w:val="6151375E"/>
    <w:multiLevelType w:val="hybridMultilevel"/>
    <w:tmpl w:val="A70AA484"/>
    <w:lvl w:ilvl="0" w:tplc="D2D0057A">
      <w:start w:val="1"/>
      <w:numFmt w:val="bullet"/>
      <w:lvlText w:val=""/>
      <w:lvlJc w:val="left"/>
      <w:pPr>
        <w:tabs>
          <w:tab w:val="num" w:pos="720"/>
        </w:tabs>
        <w:ind w:left="720" w:hanging="360"/>
      </w:pPr>
      <w:rPr>
        <w:rFonts w:ascii="Wingdings" w:hAnsi="Wingdings" w:hint="default"/>
      </w:rPr>
    </w:lvl>
    <w:lvl w:ilvl="1" w:tplc="5E2C2CC4">
      <w:start w:val="761"/>
      <w:numFmt w:val="bullet"/>
      <w:lvlText w:val=""/>
      <w:lvlJc w:val="left"/>
      <w:pPr>
        <w:tabs>
          <w:tab w:val="num" w:pos="1440"/>
        </w:tabs>
        <w:ind w:left="1440" w:hanging="360"/>
      </w:pPr>
      <w:rPr>
        <w:rFonts w:ascii="Wingdings" w:hAnsi="Wingdings" w:hint="default"/>
      </w:rPr>
    </w:lvl>
    <w:lvl w:ilvl="2" w:tplc="CD6A0506">
      <w:start w:val="761"/>
      <w:numFmt w:val="bullet"/>
      <w:lvlText w:val=""/>
      <w:lvlJc w:val="left"/>
      <w:pPr>
        <w:tabs>
          <w:tab w:val="num" w:pos="2160"/>
        </w:tabs>
        <w:ind w:left="2160" w:hanging="360"/>
      </w:pPr>
      <w:rPr>
        <w:rFonts w:ascii="Wingdings" w:hAnsi="Wingdings" w:hint="default"/>
      </w:rPr>
    </w:lvl>
    <w:lvl w:ilvl="3" w:tplc="23A49E4E" w:tentative="1">
      <w:start w:val="1"/>
      <w:numFmt w:val="bullet"/>
      <w:lvlText w:val=""/>
      <w:lvlJc w:val="left"/>
      <w:pPr>
        <w:tabs>
          <w:tab w:val="num" w:pos="2880"/>
        </w:tabs>
        <w:ind w:left="2880" w:hanging="360"/>
      </w:pPr>
      <w:rPr>
        <w:rFonts w:ascii="Wingdings" w:hAnsi="Wingdings" w:hint="default"/>
      </w:rPr>
    </w:lvl>
    <w:lvl w:ilvl="4" w:tplc="83BEAE66" w:tentative="1">
      <w:start w:val="1"/>
      <w:numFmt w:val="bullet"/>
      <w:lvlText w:val=""/>
      <w:lvlJc w:val="left"/>
      <w:pPr>
        <w:tabs>
          <w:tab w:val="num" w:pos="3600"/>
        </w:tabs>
        <w:ind w:left="3600" w:hanging="360"/>
      </w:pPr>
      <w:rPr>
        <w:rFonts w:ascii="Wingdings" w:hAnsi="Wingdings" w:hint="default"/>
      </w:rPr>
    </w:lvl>
    <w:lvl w:ilvl="5" w:tplc="2DB27880" w:tentative="1">
      <w:start w:val="1"/>
      <w:numFmt w:val="bullet"/>
      <w:lvlText w:val=""/>
      <w:lvlJc w:val="left"/>
      <w:pPr>
        <w:tabs>
          <w:tab w:val="num" w:pos="4320"/>
        </w:tabs>
        <w:ind w:left="4320" w:hanging="360"/>
      </w:pPr>
      <w:rPr>
        <w:rFonts w:ascii="Wingdings" w:hAnsi="Wingdings" w:hint="default"/>
      </w:rPr>
    </w:lvl>
    <w:lvl w:ilvl="6" w:tplc="5BB6DE80" w:tentative="1">
      <w:start w:val="1"/>
      <w:numFmt w:val="bullet"/>
      <w:lvlText w:val=""/>
      <w:lvlJc w:val="left"/>
      <w:pPr>
        <w:tabs>
          <w:tab w:val="num" w:pos="5040"/>
        </w:tabs>
        <w:ind w:left="5040" w:hanging="360"/>
      </w:pPr>
      <w:rPr>
        <w:rFonts w:ascii="Wingdings" w:hAnsi="Wingdings" w:hint="default"/>
      </w:rPr>
    </w:lvl>
    <w:lvl w:ilvl="7" w:tplc="8524389A" w:tentative="1">
      <w:start w:val="1"/>
      <w:numFmt w:val="bullet"/>
      <w:lvlText w:val=""/>
      <w:lvlJc w:val="left"/>
      <w:pPr>
        <w:tabs>
          <w:tab w:val="num" w:pos="5760"/>
        </w:tabs>
        <w:ind w:left="5760" w:hanging="360"/>
      </w:pPr>
      <w:rPr>
        <w:rFonts w:ascii="Wingdings" w:hAnsi="Wingdings" w:hint="default"/>
      </w:rPr>
    </w:lvl>
    <w:lvl w:ilvl="8" w:tplc="CADE2A1C" w:tentative="1">
      <w:start w:val="1"/>
      <w:numFmt w:val="bullet"/>
      <w:lvlText w:val=""/>
      <w:lvlJc w:val="left"/>
      <w:pPr>
        <w:tabs>
          <w:tab w:val="num" w:pos="6480"/>
        </w:tabs>
        <w:ind w:left="6480" w:hanging="360"/>
      </w:pPr>
      <w:rPr>
        <w:rFonts w:ascii="Wingdings" w:hAnsi="Wingdings" w:hint="default"/>
      </w:rPr>
    </w:lvl>
  </w:abstractNum>
  <w:abstractNum w:abstractNumId="27">
    <w:nsid w:val="61AE25A7"/>
    <w:multiLevelType w:val="hybridMultilevel"/>
    <w:tmpl w:val="C1649762"/>
    <w:lvl w:ilvl="0" w:tplc="2850FF7E">
      <w:start w:val="1"/>
      <w:numFmt w:val="bullet"/>
      <w:lvlText w:val=""/>
      <w:lvlJc w:val="left"/>
      <w:pPr>
        <w:tabs>
          <w:tab w:val="num" w:pos="720"/>
        </w:tabs>
        <w:ind w:left="720" w:hanging="360"/>
      </w:pPr>
      <w:rPr>
        <w:rFonts w:ascii="Wingdings" w:hAnsi="Wingdings" w:hint="default"/>
      </w:rPr>
    </w:lvl>
    <w:lvl w:ilvl="1" w:tplc="3E4A0122">
      <w:start w:val="1132"/>
      <w:numFmt w:val="bullet"/>
      <w:lvlText w:val=""/>
      <w:lvlJc w:val="left"/>
      <w:pPr>
        <w:tabs>
          <w:tab w:val="num" w:pos="1440"/>
        </w:tabs>
        <w:ind w:left="1440" w:hanging="360"/>
      </w:pPr>
      <w:rPr>
        <w:rFonts w:ascii="Wingdings" w:hAnsi="Wingdings" w:hint="default"/>
      </w:rPr>
    </w:lvl>
    <w:lvl w:ilvl="2" w:tplc="25686780">
      <w:start w:val="2"/>
      <w:numFmt w:val="bullet"/>
      <w:lvlText w:val="-"/>
      <w:lvlJc w:val="left"/>
      <w:pPr>
        <w:ind w:left="2160" w:hanging="360"/>
      </w:pPr>
      <w:rPr>
        <w:rFonts w:ascii="Calibri" w:eastAsiaTheme="minorHAnsi" w:hAnsi="Calibri" w:cstheme="minorBidi" w:hint="default"/>
      </w:rPr>
    </w:lvl>
    <w:lvl w:ilvl="3" w:tplc="1C2E718C" w:tentative="1">
      <w:start w:val="1"/>
      <w:numFmt w:val="bullet"/>
      <w:lvlText w:val=""/>
      <w:lvlJc w:val="left"/>
      <w:pPr>
        <w:tabs>
          <w:tab w:val="num" w:pos="2880"/>
        </w:tabs>
        <w:ind w:left="2880" w:hanging="360"/>
      </w:pPr>
      <w:rPr>
        <w:rFonts w:ascii="Wingdings" w:hAnsi="Wingdings" w:hint="default"/>
      </w:rPr>
    </w:lvl>
    <w:lvl w:ilvl="4" w:tplc="8F042026" w:tentative="1">
      <w:start w:val="1"/>
      <w:numFmt w:val="bullet"/>
      <w:lvlText w:val=""/>
      <w:lvlJc w:val="left"/>
      <w:pPr>
        <w:tabs>
          <w:tab w:val="num" w:pos="3600"/>
        </w:tabs>
        <w:ind w:left="3600" w:hanging="360"/>
      </w:pPr>
      <w:rPr>
        <w:rFonts w:ascii="Wingdings" w:hAnsi="Wingdings" w:hint="default"/>
      </w:rPr>
    </w:lvl>
    <w:lvl w:ilvl="5" w:tplc="D8E8F800" w:tentative="1">
      <w:start w:val="1"/>
      <w:numFmt w:val="bullet"/>
      <w:lvlText w:val=""/>
      <w:lvlJc w:val="left"/>
      <w:pPr>
        <w:tabs>
          <w:tab w:val="num" w:pos="4320"/>
        </w:tabs>
        <w:ind w:left="4320" w:hanging="360"/>
      </w:pPr>
      <w:rPr>
        <w:rFonts w:ascii="Wingdings" w:hAnsi="Wingdings" w:hint="default"/>
      </w:rPr>
    </w:lvl>
    <w:lvl w:ilvl="6" w:tplc="99DC298A" w:tentative="1">
      <w:start w:val="1"/>
      <w:numFmt w:val="bullet"/>
      <w:lvlText w:val=""/>
      <w:lvlJc w:val="left"/>
      <w:pPr>
        <w:tabs>
          <w:tab w:val="num" w:pos="5040"/>
        </w:tabs>
        <w:ind w:left="5040" w:hanging="360"/>
      </w:pPr>
      <w:rPr>
        <w:rFonts w:ascii="Wingdings" w:hAnsi="Wingdings" w:hint="default"/>
      </w:rPr>
    </w:lvl>
    <w:lvl w:ilvl="7" w:tplc="E294CD0C" w:tentative="1">
      <w:start w:val="1"/>
      <w:numFmt w:val="bullet"/>
      <w:lvlText w:val=""/>
      <w:lvlJc w:val="left"/>
      <w:pPr>
        <w:tabs>
          <w:tab w:val="num" w:pos="5760"/>
        </w:tabs>
        <w:ind w:left="5760" w:hanging="360"/>
      </w:pPr>
      <w:rPr>
        <w:rFonts w:ascii="Wingdings" w:hAnsi="Wingdings" w:hint="default"/>
      </w:rPr>
    </w:lvl>
    <w:lvl w:ilvl="8" w:tplc="BAF61666" w:tentative="1">
      <w:start w:val="1"/>
      <w:numFmt w:val="bullet"/>
      <w:lvlText w:val=""/>
      <w:lvlJc w:val="left"/>
      <w:pPr>
        <w:tabs>
          <w:tab w:val="num" w:pos="6480"/>
        </w:tabs>
        <w:ind w:left="6480" w:hanging="360"/>
      </w:pPr>
      <w:rPr>
        <w:rFonts w:ascii="Wingdings" w:hAnsi="Wingdings" w:hint="default"/>
      </w:rPr>
    </w:lvl>
  </w:abstractNum>
  <w:abstractNum w:abstractNumId="28">
    <w:nsid w:val="61C16D14"/>
    <w:multiLevelType w:val="hybridMultilevel"/>
    <w:tmpl w:val="CAB40762"/>
    <w:lvl w:ilvl="0" w:tplc="9BCC809E">
      <w:start w:val="1"/>
      <w:numFmt w:val="bullet"/>
      <w:lvlText w:val=""/>
      <w:lvlJc w:val="left"/>
      <w:pPr>
        <w:tabs>
          <w:tab w:val="num" w:pos="720"/>
        </w:tabs>
        <w:ind w:left="720" w:hanging="360"/>
      </w:pPr>
      <w:rPr>
        <w:rFonts w:ascii="Wingdings" w:hAnsi="Wingdings" w:hint="default"/>
      </w:rPr>
    </w:lvl>
    <w:lvl w:ilvl="1" w:tplc="C56C4572">
      <w:start w:val="761"/>
      <w:numFmt w:val="bullet"/>
      <w:lvlText w:val=""/>
      <w:lvlJc w:val="left"/>
      <w:pPr>
        <w:tabs>
          <w:tab w:val="num" w:pos="1440"/>
        </w:tabs>
        <w:ind w:left="1440" w:hanging="360"/>
      </w:pPr>
      <w:rPr>
        <w:rFonts w:ascii="Wingdings" w:hAnsi="Wingdings" w:hint="default"/>
      </w:rPr>
    </w:lvl>
    <w:lvl w:ilvl="2" w:tplc="893C2CEE" w:tentative="1">
      <w:start w:val="1"/>
      <w:numFmt w:val="bullet"/>
      <w:lvlText w:val=""/>
      <w:lvlJc w:val="left"/>
      <w:pPr>
        <w:tabs>
          <w:tab w:val="num" w:pos="2160"/>
        </w:tabs>
        <w:ind w:left="2160" w:hanging="360"/>
      </w:pPr>
      <w:rPr>
        <w:rFonts w:ascii="Wingdings" w:hAnsi="Wingdings" w:hint="default"/>
      </w:rPr>
    </w:lvl>
    <w:lvl w:ilvl="3" w:tplc="26FC18F4" w:tentative="1">
      <w:start w:val="1"/>
      <w:numFmt w:val="bullet"/>
      <w:lvlText w:val=""/>
      <w:lvlJc w:val="left"/>
      <w:pPr>
        <w:tabs>
          <w:tab w:val="num" w:pos="2880"/>
        </w:tabs>
        <w:ind w:left="2880" w:hanging="360"/>
      </w:pPr>
      <w:rPr>
        <w:rFonts w:ascii="Wingdings" w:hAnsi="Wingdings" w:hint="default"/>
      </w:rPr>
    </w:lvl>
    <w:lvl w:ilvl="4" w:tplc="BE38DA1A" w:tentative="1">
      <w:start w:val="1"/>
      <w:numFmt w:val="bullet"/>
      <w:lvlText w:val=""/>
      <w:lvlJc w:val="left"/>
      <w:pPr>
        <w:tabs>
          <w:tab w:val="num" w:pos="3600"/>
        </w:tabs>
        <w:ind w:left="3600" w:hanging="360"/>
      </w:pPr>
      <w:rPr>
        <w:rFonts w:ascii="Wingdings" w:hAnsi="Wingdings" w:hint="default"/>
      </w:rPr>
    </w:lvl>
    <w:lvl w:ilvl="5" w:tplc="ABD0EBD0" w:tentative="1">
      <w:start w:val="1"/>
      <w:numFmt w:val="bullet"/>
      <w:lvlText w:val=""/>
      <w:lvlJc w:val="left"/>
      <w:pPr>
        <w:tabs>
          <w:tab w:val="num" w:pos="4320"/>
        </w:tabs>
        <w:ind w:left="4320" w:hanging="360"/>
      </w:pPr>
      <w:rPr>
        <w:rFonts w:ascii="Wingdings" w:hAnsi="Wingdings" w:hint="default"/>
      </w:rPr>
    </w:lvl>
    <w:lvl w:ilvl="6" w:tplc="4474A258" w:tentative="1">
      <w:start w:val="1"/>
      <w:numFmt w:val="bullet"/>
      <w:lvlText w:val=""/>
      <w:lvlJc w:val="left"/>
      <w:pPr>
        <w:tabs>
          <w:tab w:val="num" w:pos="5040"/>
        </w:tabs>
        <w:ind w:left="5040" w:hanging="360"/>
      </w:pPr>
      <w:rPr>
        <w:rFonts w:ascii="Wingdings" w:hAnsi="Wingdings" w:hint="default"/>
      </w:rPr>
    </w:lvl>
    <w:lvl w:ilvl="7" w:tplc="8BC0B1C6" w:tentative="1">
      <w:start w:val="1"/>
      <w:numFmt w:val="bullet"/>
      <w:lvlText w:val=""/>
      <w:lvlJc w:val="left"/>
      <w:pPr>
        <w:tabs>
          <w:tab w:val="num" w:pos="5760"/>
        </w:tabs>
        <w:ind w:left="5760" w:hanging="360"/>
      </w:pPr>
      <w:rPr>
        <w:rFonts w:ascii="Wingdings" w:hAnsi="Wingdings" w:hint="default"/>
      </w:rPr>
    </w:lvl>
    <w:lvl w:ilvl="8" w:tplc="91A87B50" w:tentative="1">
      <w:start w:val="1"/>
      <w:numFmt w:val="bullet"/>
      <w:lvlText w:val=""/>
      <w:lvlJc w:val="left"/>
      <w:pPr>
        <w:tabs>
          <w:tab w:val="num" w:pos="6480"/>
        </w:tabs>
        <w:ind w:left="6480" w:hanging="360"/>
      </w:pPr>
      <w:rPr>
        <w:rFonts w:ascii="Wingdings" w:hAnsi="Wingdings" w:hint="default"/>
      </w:rPr>
    </w:lvl>
  </w:abstractNum>
  <w:abstractNum w:abstractNumId="29">
    <w:nsid w:val="6B393615"/>
    <w:multiLevelType w:val="hybridMultilevel"/>
    <w:tmpl w:val="20DC22EC"/>
    <w:lvl w:ilvl="0" w:tplc="0E92359C">
      <w:start w:val="1"/>
      <w:numFmt w:val="bullet"/>
      <w:lvlText w:val=""/>
      <w:lvlJc w:val="left"/>
      <w:pPr>
        <w:tabs>
          <w:tab w:val="num" w:pos="720"/>
        </w:tabs>
        <w:ind w:left="720" w:hanging="360"/>
      </w:pPr>
      <w:rPr>
        <w:rFonts w:ascii="Wingdings" w:hAnsi="Wingdings" w:hint="default"/>
      </w:rPr>
    </w:lvl>
    <w:lvl w:ilvl="1" w:tplc="EB18A696">
      <w:start w:val="852"/>
      <w:numFmt w:val="bullet"/>
      <w:lvlText w:val=""/>
      <w:lvlJc w:val="left"/>
      <w:pPr>
        <w:tabs>
          <w:tab w:val="num" w:pos="1440"/>
        </w:tabs>
        <w:ind w:left="1440" w:hanging="360"/>
      </w:pPr>
      <w:rPr>
        <w:rFonts w:ascii="Wingdings" w:hAnsi="Wingdings" w:hint="default"/>
      </w:rPr>
    </w:lvl>
    <w:lvl w:ilvl="2" w:tplc="4C0E162C" w:tentative="1">
      <w:start w:val="1"/>
      <w:numFmt w:val="bullet"/>
      <w:lvlText w:val=""/>
      <w:lvlJc w:val="left"/>
      <w:pPr>
        <w:tabs>
          <w:tab w:val="num" w:pos="2160"/>
        </w:tabs>
        <w:ind w:left="2160" w:hanging="360"/>
      </w:pPr>
      <w:rPr>
        <w:rFonts w:ascii="Wingdings" w:hAnsi="Wingdings" w:hint="default"/>
      </w:rPr>
    </w:lvl>
    <w:lvl w:ilvl="3" w:tplc="EAF2D1BA" w:tentative="1">
      <w:start w:val="1"/>
      <w:numFmt w:val="bullet"/>
      <w:lvlText w:val=""/>
      <w:lvlJc w:val="left"/>
      <w:pPr>
        <w:tabs>
          <w:tab w:val="num" w:pos="2880"/>
        </w:tabs>
        <w:ind w:left="2880" w:hanging="360"/>
      </w:pPr>
      <w:rPr>
        <w:rFonts w:ascii="Wingdings" w:hAnsi="Wingdings" w:hint="default"/>
      </w:rPr>
    </w:lvl>
    <w:lvl w:ilvl="4" w:tplc="892A9844" w:tentative="1">
      <w:start w:val="1"/>
      <w:numFmt w:val="bullet"/>
      <w:lvlText w:val=""/>
      <w:lvlJc w:val="left"/>
      <w:pPr>
        <w:tabs>
          <w:tab w:val="num" w:pos="3600"/>
        </w:tabs>
        <w:ind w:left="3600" w:hanging="360"/>
      </w:pPr>
      <w:rPr>
        <w:rFonts w:ascii="Wingdings" w:hAnsi="Wingdings" w:hint="default"/>
      </w:rPr>
    </w:lvl>
    <w:lvl w:ilvl="5" w:tplc="FF8898A2" w:tentative="1">
      <w:start w:val="1"/>
      <w:numFmt w:val="bullet"/>
      <w:lvlText w:val=""/>
      <w:lvlJc w:val="left"/>
      <w:pPr>
        <w:tabs>
          <w:tab w:val="num" w:pos="4320"/>
        </w:tabs>
        <w:ind w:left="4320" w:hanging="360"/>
      </w:pPr>
      <w:rPr>
        <w:rFonts w:ascii="Wingdings" w:hAnsi="Wingdings" w:hint="default"/>
      </w:rPr>
    </w:lvl>
    <w:lvl w:ilvl="6" w:tplc="10D061FA" w:tentative="1">
      <w:start w:val="1"/>
      <w:numFmt w:val="bullet"/>
      <w:lvlText w:val=""/>
      <w:lvlJc w:val="left"/>
      <w:pPr>
        <w:tabs>
          <w:tab w:val="num" w:pos="5040"/>
        </w:tabs>
        <w:ind w:left="5040" w:hanging="360"/>
      </w:pPr>
      <w:rPr>
        <w:rFonts w:ascii="Wingdings" w:hAnsi="Wingdings" w:hint="default"/>
      </w:rPr>
    </w:lvl>
    <w:lvl w:ilvl="7" w:tplc="4B9614DC" w:tentative="1">
      <w:start w:val="1"/>
      <w:numFmt w:val="bullet"/>
      <w:lvlText w:val=""/>
      <w:lvlJc w:val="left"/>
      <w:pPr>
        <w:tabs>
          <w:tab w:val="num" w:pos="5760"/>
        </w:tabs>
        <w:ind w:left="5760" w:hanging="360"/>
      </w:pPr>
      <w:rPr>
        <w:rFonts w:ascii="Wingdings" w:hAnsi="Wingdings" w:hint="default"/>
      </w:rPr>
    </w:lvl>
    <w:lvl w:ilvl="8" w:tplc="B3C4103E" w:tentative="1">
      <w:start w:val="1"/>
      <w:numFmt w:val="bullet"/>
      <w:lvlText w:val=""/>
      <w:lvlJc w:val="left"/>
      <w:pPr>
        <w:tabs>
          <w:tab w:val="num" w:pos="6480"/>
        </w:tabs>
        <w:ind w:left="6480" w:hanging="360"/>
      </w:pPr>
      <w:rPr>
        <w:rFonts w:ascii="Wingdings" w:hAnsi="Wingdings" w:hint="default"/>
      </w:rPr>
    </w:lvl>
  </w:abstractNum>
  <w:abstractNum w:abstractNumId="30">
    <w:nsid w:val="71535DC3"/>
    <w:multiLevelType w:val="hybridMultilevel"/>
    <w:tmpl w:val="9D4A8BC8"/>
    <w:lvl w:ilvl="0" w:tplc="192E5F30">
      <w:start w:val="1"/>
      <w:numFmt w:val="bullet"/>
      <w:lvlText w:val=""/>
      <w:lvlJc w:val="left"/>
      <w:pPr>
        <w:tabs>
          <w:tab w:val="num" w:pos="720"/>
        </w:tabs>
        <w:ind w:left="720" w:hanging="360"/>
      </w:pPr>
      <w:rPr>
        <w:rFonts w:ascii="Wingdings" w:hAnsi="Wingdings" w:hint="default"/>
      </w:rPr>
    </w:lvl>
    <w:lvl w:ilvl="1" w:tplc="2CA07DF8">
      <w:start w:val="761"/>
      <w:numFmt w:val="bullet"/>
      <w:lvlText w:val=""/>
      <w:lvlJc w:val="left"/>
      <w:pPr>
        <w:tabs>
          <w:tab w:val="num" w:pos="1440"/>
        </w:tabs>
        <w:ind w:left="1440" w:hanging="360"/>
      </w:pPr>
      <w:rPr>
        <w:rFonts w:ascii="Wingdings" w:hAnsi="Wingdings" w:hint="default"/>
      </w:rPr>
    </w:lvl>
    <w:lvl w:ilvl="2" w:tplc="1C0437D6" w:tentative="1">
      <w:start w:val="1"/>
      <w:numFmt w:val="bullet"/>
      <w:lvlText w:val=""/>
      <w:lvlJc w:val="left"/>
      <w:pPr>
        <w:tabs>
          <w:tab w:val="num" w:pos="2160"/>
        </w:tabs>
        <w:ind w:left="2160" w:hanging="360"/>
      </w:pPr>
      <w:rPr>
        <w:rFonts w:ascii="Wingdings" w:hAnsi="Wingdings" w:hint="default"/>
      </w:rPr>
    </w:lvl>
    <w:lvl w:ilvl="3" w:tplc="5484E694" w:tentative="1">
      <w:start w:val="1"/>
      <w:numFmt w:val="bullet"/>
      <w:lvlText w:val=""/>
      <w:lvlJc w:val="left"/>
      <w:pPr>
        <w:tabs>
          <w:tab w:val="num" w:pos="2880"/>
        </w:tabs>
        <w:ind w:left="2880" w:hanging="360"/>
      </w:pPr>
      <w:rPr>
        <w:rFonts w:ascii="Wingdings" w:hAnsi="Wingdings" w:hint="default"/>
      </w:rPr>
    </w:lvl>
    <w:lvl w:ilvl="4" w:tplc="4A18F3AA" w:tentative="1">
      <w:start w:val="1"/>
      <w:numFmt w:val="bullet"/>
      <w:lvlText w:val=""/>
      <w:lvlJc w:val="left"/>
      <w:pPr>
        <w:tabs>
          <w:tab w:val="num" w:pos="3600"/>
        </w:tabs>
        <w:ind w:left="3600" w:hanging="360"/>
      </w:pPr>
      <w:rPr>
        <w:rFonts w:ascii="Wingdings" w:hAnsi="Wingdings" w:hint="default"/>
      </w:rPr>
    </w:lvl>
    <w:lvl w:ilvl="5" w:tplc="527AA366" w:tentative="1">
      <w:start w:val="1"/>
      <w:numFmt w:val="bullet"/>
      <w:lvlText w:val=""/>
      <w:lvlJc w:val="left"/>
      <w:pPr>
        <w:tabs>
          <w:tab w:val="num" w:pos="4320"/>
        </w:tabs>
        <w:ind w:left="4320" w:hanging="360"/>
      </w:pPr>
      <w:rPr>
        <w:rFonts w:ascii="Wingdings" w:hAnsi="Wingdings" w:hint="default"/>
      </w:rPr>
    </w:lvl>
    <w:lvl w:ilvl="6" w:tplc="EB6886E6" w:tentative="1">
      <w:start w:val="1"/>
      <w:numFmt w:val="bullet"/>
      <w:lvlText w:val=""/>
      <w:lvlJc w:val="left"/>
      <w:pPr>
        <w:tabs>
          <w:tab w:val="num" w:pos="5040"/>
        </w:tabs>
        <w:ind w:left="5040" w:hanging="360"/>
      </w:pPr>
      <w:rPr>
        <w:rFonts w:ascii="Wingdings" w:hAnsi="Wingdings" w:hint="default"/>
      </w:rPr>
    </w:lvl>
    <w:lvl w:ilvl="7" w:tplc="97C868B6" w:tentative="1">
      <w:start w:val="1"/>
      <w:numFmt w:val="bullet"/>
      <w:lvlText w:val=""/>
      <w:lvlJc w:val="left"/>
      <w:pPr>
        <w:tabs>
          <w:tab w:val="num" w:pos="5760"/>
        </w:tabs>
        <w:ind w:left="5760" w:hanging="360"/>
      </w:pPr>
      <w:rPr>
        <w:rFonts w:ascii="Wingdings" w:hAnsi="Wingdings" w:hint="default"/>
      </w:rPr>
    </w:lvl>
    <w:lvl w:ilvl="8" w:tplc="680878BE" w:tentative="1">
      <w:start w:val="1"/>
      <w:numFmt w:val="bullet"/>
      <w:lvlText w:val=""/>
      <w:lvlJc w:val="left"/>
      <w:pPr>
        <w:tabs>
          <w:tab w:val="num" w:pos="6480"/>
        </w:tabs>
        <w:ind w:left="6480" w:hanging="360"/>
      </w:pPr>
      <w:rPr>
        <w:rFonts w:ascii="Wingdings" w:hAnsi="Wingdings" w:hint="default"/>
      </w:rPr>
    </w:lvl>
  </w:abstractNum>
  <w:abstractNum w:abstractNumId="31">
    <w:nsid w:val="73CC268C"/>
    <w:multiLevelType w:val="hybridMultilevel"/>
    <w:tmpl w:val="FC444E70"/>
    <w:lvl w:ilvl="0" w:tplc="76ECAD04">
      <w:start w:val="1"/>
      <w:numFmt w:val="bullet"/>
      <w:lvlText w:val=""/>
      <w:lvlJc w:val="left"/>
      <w:pPr>
        <w:tabs>
          <w:tab w:val="num" w:pos="720"/>
        </w:tabs>
        <w:ind w:left="720" w:hanging="360"/>
      </w:pPr>
      <w:rPr>
        <w:rFonts w:ascii="Wingdings" w:hAnsi="Wingdings" w:hint="default"/>
      </w:rPr>
    </w:lvl>
    <w:lvl w:ilvl="1" w:tplc="14927952">
      <w:start w:val="761"/>
      <w:numFmt w:val="bullet"/>
      <w:lvlText w:val=""/>
      <w:lvlJc w:val="left"/>
      <w:pPr>
        <w:tabs>
          <w:tab w:val="num" w:pos="1440"/>
        </w:tabs>
        <w:ind w:left="1440" w:hanging="360"/>
      </w:pPr>
      <w:rPr>
        <w:rFonts w:ascii="Wingdings" w:hAnsi="Wingdings" w:hint="default"/>
      </w:rPr>
    </w:lvl>
    <w:lvl w:ilvl="2" w:tplc="C72C9520">
      <w:start w:val="761"/>
      <w:numFmt w:val="bullet"/>
      <w:lvlText w:val=""/>
      <w:lvlJc w:val="left"/>
      <w:pPr>
        <w:tabs>
          <w:tab w:val="num" w:pos="2160"/>
        </w:tabs>
        <w:ind w:left="2160" w:hanging="360"/>
      </w:pPr>
      <w:rPr>
        <w:rFonts w:ascii="Wingdings" w:hAnsi="Wingdings" w:hint="default"/>
      </w:rPr>
    </w:lvl>
    <w:lvl w:ilvl="3" w:tplc="7A2A2B10" w:tentative="1">
      <w:start w:val="1"/>
      <w:numFmt w:val="bullet"/>
      <w:lvlText w:val=""/>
      <w:lvlJc w:val="left"/>
      <w:pPr>
        <w:tabs>
          <w:tab w:val="num" w:pos="2880"/>
        </w:tabs>
        <w:ind w:left="2880" w:hanging="360"/>
      </w:pPr>
      <w:rPr>
        <w:rFonts w:ascii="Wingdings" w:hAnsi="Wingdings" w:hint="default"/>
      </w:rPr>
    </w:lvl>
    <w:lvl w:ilvl="4" w:tplc="652226F0" w:tentative="1">
      <w:start w:val="1"/>
      <w:numFmt w:val="bullet"/>
      <w:lvlText w:val=""/>
      <w:lvlJc w:val="left"/>
      <w:pPr>
        <w:tabs>
          <w:tab w:val="num" w:pos="3600"/>
        </w:tabs>
        <w:ind w:left="3600" w:hanging="360"/>
      </w:pPr>
      <w:rPr>
        <w:rFonts w:ascii="Wingdings" w:hAnsi="Wingdings" w:hint="default"/>
      </w:rPr>
    </w:lvl>
    <w:lvl w:ilvl="5" w:tplc="1D8003B0" w:tentative="1">
      <w:start w:val="1"/>
      <w:numFmt w:val="bullet"/>
      <w:lvlText w:val=""/>
      <w:lvlJc w:val="left"/>
      <w:pPr>
        <w:tabs>
          <w:tab w:val="num" w:pos="4320"/>
        </w:tabs>
        <w:ind w:left="4320" w:hanging="360"/>
      </w:pPr>
      <w:rPr>
        <w:rFonts w:ascii="Wingdings" w:hAnsi="Wingdings" w:hint="default"/>
      </w:rPr>
    </w:lvl>
    <w:lvl w:ilvl="6" w:tplc="E53A7E96" w:tentative="1">
      <w:start w:val="1"/>
      <w:numFmt w:val="bullet"/>
      <w:lvlText w:val=""/>
      <w:lvlJc w:val="left"/>
      <w:pPr>
        <w:tabs>
          <w:tab w:val="num" w:pos="5040"/>
        </w:tabs>
        <w:ind w:left="5040" w:hanging="360"/>
      </w:pPr>
      <w:rPr>
        <w:rFonts w:ascii="Wingdings" w:hAnsi="Wingdings" w:hint="default"/>
      </w:rPr>
    </w:lvl>
    <w:lvl w:ilvl="7" w:tplc="E5E05886" w:tentative="1">
      <w:start w:val="1"/>
      <w:numFmt w:val="bullet"/>
      <w:lvlText w:val=""/>
      <w:lvlJc w:val="left"/>
      <w:pPr>
        <w:tabs>
          <w:tab w:val="num" w:pos="5760"/>
        </w:tabs>
        <w:ind w:left="5760" w:hanging="360"/>
      </w:pPr>
      <w:rPr>
        <w:rFonts w:ascii="Wingdings" w:hAnsi="Wingdings" w:hint="default"/>
      </w:rPr>
    </w:lvl>
    <w:lvl w:ilvl="8" w:tplc="9914FD00" w:tentative="1">
      <w:start w:val="1"/>
      <w:numFmt w:val="bullet"/>
      <w:lvlText w:val=""/>
      <w:lvlJc w:val="left"/>
      <w:pPr>
        <w:tabs>
          <w:tab w:val="num" w:pos="6480"/>
        </w:tabs>
        <w:ind w:left="6480" w:hanging="360"/>
      </w:pPr>
      <w:rPr>
        <w:rFonts w:ascii="Wingdings" w:hAnsi="Wingdings" w:hint="default"/>
      </w:rPr>
    </w:lvl>
  </w:abstractNum>
  <w:abstractNum w:abstractNumId="32">
    <w:nsid w:val="7EBB27B9"/>
    <w:multiLevelType w:val="hybridMultilevel"/>
    <w:tmpl w:val="18F25FE8"/>
    <w:lvl w:ilvl="0" w:tplc="A6AED5A0">
      <w:start w:val="1"/>
      <w:numFmt w:val="bullet"/>
      <w:lvlText w:val=""/>
      <w:lvlJc w:val="left"/>
      <w:pPr>
        <w:tabs>
          <w:tab w:val="num" w:pos="720"/>
        </w:tabs>
        <w:ind w:left="720" w:hanging="360"/>
      </w:pPr>
      <w:rPr>
        <w:rFonts w:ascii="Wingdings" w:hAnsi="Wingdings" w:hint="default"/>
      </w:rPr>
    </w:lvl>
    <w:lvl w:ilvl="1" w:tplc="F8C64FF0">
      <w:start w:val="761"/>
      <w:numFmt w:val="bullet"/>
      <w:lvlText w:val=""/>
      <w:lvlJc w:val="left"/>
      <w:pPr>
        <w:tabs>
          <w:tab w:val="num" w:pos="1440"/>
        </w:tabs>
        <w:ind w:left="1440" w:hanging="360"/>
      </w:pPr>
      <w:rPr>
        <w:rFonts w:ascii="Wingdings" w:hAnsi="Wingdings" w:hint="default"/>
      </w:rPr>
    </w:lvl>
    <w:lvl w:ilvl="2" w:tplc="20A02640">
      <w:start w:val="761"/>
      <w:numFmt w:val="bullet"/>
      <w:lvlText w:val=""/>
      <w:lvlJc w:val="left"/>
      <w:pPr>
        <w:tabs>
          <w:tab w:val="num" w:pos="2160"/>
        </w:tabs>
        <w:ind w:left="2160" w:hanging="360"/>
      </w:pPr>
      <w:rPr>
        <w:rFonts w:ascii="Wingdings" w:hAnsi="Wingdings" w:hint="default"/>
      </w:rPr>
    </w:lvl>
    <w:lvl w:ilvl="3" w:tplc="C9DA6D1C" w:tentative="1">
      <w:start w:val="1"/>
      <w:numFmt w:val="bullet"/>
      <w:lvlText w:val=""/>
      <w:lvlJc w:val="left"/>
      <w:pPr>
        <w:tabs>
          <w:tab w:val="num" w:pos="2880"/>
        </w:tabs>
        <w:ind w:left="2880" w:hanging="360"/>
      </w:pPr>
      <w:rPr>
        <w:rFonts w:ascii="Wingdings" w:hAnsi="Wingdings" w:hint="default"/>
      </w:rPr>
    </w:lvl>
    <w:lvl w:ilvl="4" w:tplc="37701FB4" w:tentative="1">
      <w:start w:val="1"/>
      <w:numFmt w:val="bullet"/>
      <w:lvlText w:val=""/>
      <w:lvlJc w:val="left"/>
      <w:pPr>
        <w:tabs>
          <w:tab w:val="num" w:pos="3600"/>
        </w:tabs>
        <w:ind w:left="3600" w:hanging="360"/>
      </w:pPr>
      <w:rPr>
        <w:rFonts w:ascii="Wingdings" w:hAnsi="Wingdings" w:hint="default"/>
      </w:rPr>
    </w:lvl>
    <w:lvl w:ilvl="5" w:tplc="93D02740" w:tentative="1">
      <w:start w:val="1"/>
      <w:numFmt w:val="bullet"/>
      <w:lvlText w:val=""/>
      <w:lvlJc w:val="left"/>
      <w:pPr>
        <w:tabs>
          <w:tab w:val="num" w:pos="4320"/>
        </w:tabs>
        <w:ind w:left="4320" w:hanging="360"/>
      </w:pPr>
      <w:rPr>
        <w:rFonts w:ascii="Wingdings" w:hAnsi="Wingdings" w:hint="default"/>
      </w:rPr>
    </w:lvl>
    <w:lvl w:ilvl="6" w:tplc="3AB6D0F0" w:tentative="1">
      <w:start w:val="1"/>
      <w:numFmt w:val="bullet"/>
      <w:lvlText w:val=""/>
      <w:lvlJc w:val="left"/>
      <w:pPr>
        <w:tabs>
          <w:tab w:val="num" w:pos="5040"/>
        </w:tabs>
        <w:ind w:left="5040" w:hanging="360"/>
      </w:pPr>
      <w:rPr>
        <w:rFonts w:ascii="Wingdings" w:hAnsi="Wingdings" w:hint="default"/>
      </w:rPr>
    </w:lvl>
    <w:lvl w:ilvl="7" w:tplc="0A98EBF0" w:tentative="1">
      <w:start w:val="1"/>
      <w:numFmt w:val="bullet"/>
      <w:lvlText w:val=""/>
      <w:lvlJc w:val="left"/>
      <w:pPr>
        <w:tabs>
          <w:tab w:val="num" w:pos="5760"/>
        </w:tabs>
        <w:ind w:left="5760" w:hanging="360"/>
      </w:pPr>
      <w:rPr>
        <w:rFonts w:ascii="Wingdings" w:hAnsi="Wingdings" w:hint="default"/>
      </w:rPr>
    </w:lvl>
    <w:lvl w:ilvl="8" w:tplc="F8E288F0" w:tentative="1">
      <w:start w:val="1"/>
      <w:numFmt w:val="bullet"/>
      <w:lvlText w:val=""/>
      <w:lvlJc w:val="left"/>
      <w:pPr>
        <w:tabs>
          <w:tab w:val="num" w:pos="6480"/>
        </w:tabs>
        <w:ind w:left="6480" w:hanging="360"/>
      </w:pPr>
      <w:rPr>
        <w:rFonts w:ascii="Wingdings" w:hAnsi="Wingdings" w:hint="default"/>
      </w:rPr>
    </w:lvl>
  </w:abstractNum>
  <w:abstractNum w:abstractNumId="33">
    <w:nsid w:val="7F10605B"/>
    <w:multiLevelType w:val="multilevel"/>
    <w:tmpl w:val="A2E6E108"/>
    <w:lvl w:ilvl="0">
      <w:start w:val="9"/>
      <w:numFmt w:val="decimal"/>
      <w:lvlText w:val="%1"/>
      <w:lvlJc w:val="left"/>
      <w:pPr>
        <w:tabs>
          <w:tab w:val="num" w:pos="360"/>
        </w:tabs>
        <w:ind w:left="360" w:hanging="360"/>
      </w:pPr>
      <w:rPr>
        <w:rFonts w:hint="default"/>
      </w:rPr>
    </w:lvl>
    <w:lvl w:ilvl="1">
      <w:start w:val="7"/>
      <w:numFmt w:val="decimal"/>
      <w:lvlText w:val="%1.%2"/>
      <w:lvlJc w:val="left"/>
      <w:pPr>
        <w:tabs>
          <w:tab w:val="num" w:pos="644"/>
        </w:tabs>
        <w:ind w:left="644" w:hanging="360"/>
      </w:pPr>
      <w:rPr>
        <w:rFonts w:hint="default"/>
      </w:rPr>
    </w:lvl>
    <w:lvl w:ilvl="2">
      <w:start w:val="1"/>
      <w:numFmt w:val="decimal"/>
      <w:lvlText w:val="%1.%2.%3"/>
      <w:lvlJc w:val="left"/>
      <w:pPr>
        <w:tabs>
          <w:tab w:val="num" w:pos="1288"/>
        </w:tabs>
        <w:ind w:left="1288" w:hanging="720"/>
      </w:pPr>
      <w:rPr>
        <w:rFonts w:hint="default"/>
      </w:rPr>
    </w:lvl>
    <w:lvl w:ilvl="3">
      <w:start w:val="1"/>
      <w:numFmt w:val="decimal"/>
      <w:lvlText w:val="%1.%2.%3.%4"/>
      <w:lvlJc w:val="left"/>
      <w:pPr>
        <w:tabs>
          <w:tab w:val="num" w:pos="1932"/>
        </w:tabs>
        <w:ind w:left="1932" w:hanging="1080"/>
      </w:pPr>
      <w:rPr>
        <w:rFonts w:hint="default"/>
      </w:rPr>
    </w:lvl>
    <w:lvl w:ilvl="4">
      <w:start w:val="1"/>
      <w:numFmt w:val="decimal"/>
      <w:lvlText w:val="%1.%2.%3.%4.%5"/>
      <w:lvlJc w:val="left"/>
      <w:pPr>
        <w:tabs>
          <w:tab w:val="num" w:pos="2216"/>
        </w:tabs>
        <w:ind w:left="2216" w:hanging="1080"/>
      </w:pPr>
      <w:rPr>
        <w:rFonts w:hint="default"/>
      </w:rPr>
    </w:lvl>
    <w:lvl w:ilvl="5">
      <w:start w:val="1"/>
      <w:numFmt w:val="decimal"/>
      <w:lvlText w:val="%1.%2.%3.%4.%5.%6"/>
      <w:lvlJc w:val="left"/>
      <w:pPr>
        <w:tabs>
          <w:tab w:val="num" w:pos="2860"/>
        </w:tabs>
        <w:ind w:left="2860" w:hanging="1440"/>
      </w:pPr>
      <w:rPr>
        <w:rFonts w:hint="default"/>
      </w:rPr>
    </w:lvl>
    <w:lvl w:ilvl="6">
      <w:start w:val="1"/>
      <w:numFmt w:val="decimal"/>
      <w:lvlText w:val="%1.%2.%3.%4.%5.%6.%7"/>
      <w:lvlJc w:val="left"/>
      <w:pPr>
        <w:tabs>
          <w:tab w:val="num" w:pos="3144"/>
        </w:tabs>
        <w:ind w:left="3144" w:hanging="1440"/>
      </w:pPr>
      <w:rPr>
        <w:rFonts w:hint="default"/>
      </w:rPr>
    </w:lvl>
    <w:lvl w:ilvl="7">
      <w:start w:val="1"/>
      <w:numFmt w:val="decimal"/>
      <w:lvlText w:val="%1.%2.%3.%4.%5.%6.%7.%8"/>
      <w:lvlJc w:val="left"/>
      <w:pPr>
        <w:tabs>
          <w:tab w:val="num" w:pos="3788"/>
        </w:tabs>
        <w:ind w:left="3788" w:hanging="1800"/>
      </w:pPr>
      <w:rPr>
        <w:rFonts w:hint="default"/>
      </w:rPr>
    </w:lvl>
    <w:lvl w:ilvl="8">
      <w:start w:val="1"/>
      <w:numFmt w:val="decimal"/>
      <w:lvlText w:val="%1.%2.%3.%4.%5.%6.%7.%8.%9"/>
      <w:lvlJc w:val="left"/>
      <w:pPr>
        <w:tabs>
          <w:tab w:val="num" w:pos="4072"/>
        </w:tabs>
        <w:ind w:left="4072" w:hanging="1800"/>
      </w:pPr>
      <w:rPr>
        <w:rFonts w:hint="default"/>
      </w:rPr>
    </w:lvl>
  </w:abstractNum>
  <w:num w:numId="1">
    <w:abstractNumId w:val="15"/>
  </w:num>
  <w:num w:numId="2">
    <w:abstractNumId w:val="12"/>
  </w:num>
  <w:num w:numId="3">
    <w:abstractNumId w:val="27"/>
  </w:num>
  <w:num w:numId="4">
    <w:abstractNumId w:val="4"/>
  </w:num>
  <w:num w:numId="5">
    <w:abstractNumId w:val="2"/>
  </w:num>
  <w:num w:numId="6">
    <w:abstractNumId w:val="19"/>
  </w:num>
  <w:num w:numId="7">
    <w:abstractNumId w:val="30"/>
  </w:num>
  <w:num w:numId="8">
    <w:abstractNumId w:val="10"/>
  </w:num>
  <w:num w:numId="9">
    <w:abstractNumId w:val="11"/>
  </w:num>
  <w:num w:numId="10">
    <w:abstractNumId w:val="24"/>
  </w:num>
  <w:num w:numId="11">
    <w:abstractNumId w:val="5"/>
  </w:num>
  <w:num w:numId="12">
    <w:abstractNumId w:val="18"/>
  </w:num>
  <w:num w:numId="13">
    <w:abstractNumId w:val="22"/>
  </w:num>
  <w:num w:numId="14">
    <w:abstractNumId w:val="6"/>
  </w:num>
  <w:num w:numId="15">
    <w:abstractNumId w:val="7"/>
  </w:num>
  <w:num w:numId="16">
    <w:abstractNumId w:val="3"/>
  </w:num>
  <w:num w:numId="17">
    <w:abstractNumId w:val="28"/>
  </w:num>
  <w:num w:numId="18">
    <w:abstractNumId w:val="26"/>
  </w:num>
  <w:num w:numId="19">
    <w:abstractNumId w:val="20"/>
  </w:num>
  <w:num w:numId="20">
    <w:abstractNumId w:val="1"/>
  </w:num>
  <w:num w:numId="21">
    <w:abstractNumId w:val="32"/>
  </w:num>
  <w:num w:numId="22">
    <w:abstractNumId w:val="31"/>
  </w:num>
  <w:num w:numId="23">
    <w:abstractNumId w:val="16"/>
  </w:num>
  <w:num w:numId="24">
    <w:abstractNumId w:val="23"/>
  </w:num>
  <w:num w:numId="25">
    <w:abstractNumId w:val="0"/>
  </w:num>
  <w:num w:numId="26">
    <w:abstractNumId w:val="21"/>
  </w:num>
  <w:num w:numId="27">
    <w:abstractNumId w:val="29"/>
  </w:num>
  <w:num w:numId="28">
    <w:abstractNumId w:val="14"/>
  </w:num>
  <w:num w:numId="29">
    <w:abstractNumId w:val="13"/>
  </w:num>
  <w:num w:numId="30">
    <w:abstractNumId w:val="25"/>
  </w:num>
  <w:num w:numId="31">
    <w:abstractNumId w:val="9"/>
  </w:num>
  <w:num w:numId="32">
    <w:abstractNumId w:val="8"/>
  </w:num>
  <w:num w:numId="33">
    <w:abstractNumId w:val="17"/>
  </w:num>
  <w:num w:numId="34">
    <w:abstractNumId w:val="3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compat/>
  <w:rsids>
    <w:rsidRoot w:val="00212DB0"/>
    <w:rsid w:val="000011AE"/>
    <w:rsid w:val="00003A6C"/>
    <w:rsid w:val="00005ED1"/>
    <w:rsid w:val="000147D4"/>
    <w:rsid w:val="00014F7E"/>
    <w:rsid w:val="000166CA"/>
    <w:rsid w:val="00016967"/>
    <w:rsid w:val="0002075D"/>
    <w:rsid w:val="000221C3"/>
    <w:rsid w:val="0002380B"/>
    <w:rsid w:val="000252E3"/>
    <w:rsid w:val="00025AA0"/>
    <w:rsid w:val="00025AFD"/>
    <w:rsid w:val="00030843"/>
    <w:rsid w:val="000337F0"/>
    <w:rsid w:val="00034F77"/>
    <w:rsid w:val="00035502"/>
    <w:rsid w:val="00035E05"/>
    <w:rsid w:val="00036109"/>
    <w:rsid w:val="000368ED"/>
    <w:rsid w:val="00040B64"/>
    <w:rsid w:val="00041257"/>
    <w:rsid w:val="00041768"/>
    <w:rsid w:val="00041E62"/>
    <w:rsid w:val="00043F40"/>
    <w:rsid w:val="00046AE5"/>
    <w:rsid w:val="00051B30"/>
    <w:rsid w:val="00060FB1"/>
    <w:rsid w:val="00061FD6"/>
    <w:rsid w:val="000627C0"/>
    <w:rsid w:val="00062970"/>
    <w:rsid w:val="00062F72"/>
    <w:rsid w:val="000648E2"/>
    <w:rsid w:val="00065B0A"/>
    <w:rsid w:val="00075B60"/>
    <w:rsid w:val="00075D0A"/>
    <w:rsid w:val="00080674"/>
    <w:rsid w:val="000808D3"/>
    <w:rsid w:val="00083D3F"/>
    <w:rsid w:val="00085C7D"/>
    <w:rsid w:val="00085D62"/>
    <w:rsid w:val="000870B5"/>
    <w:rsid w:val="000923E4"/>
    <w:rsid w:val="000924B4"/>
    <w:rsid w:val="00092BA7"/>
    <w:rsid w:val="00093DF3"/>
    <w:rsid w:val="000941D6"/>
    <w:rsid w:val="00096571"/>
    <w:rsid w:val="000A09BB"/>
    <w:rsid w:val="000A1B37"/>
    <w:rsid w:val="000A3BEC"/>
    <w:rsid w:val="000A7A04"/>
    <w:rsid w:val="000B3666"/>
    <w:rsid w:val="000B4EE6"/>
    <w:rsid w:val="000C0DB7"/>
    <w:rsid w:val="000C3043"/>
    <w:rsid w:val="000C387C"/>
    <w:rsid w:val="000D2ECC"/>
    <w:rsid w:val="000D3E6E"/>
    <w:rsid w:val="000D4874"/>
    <w:rsid w:val="000D5F36"/>
    <w:rsid w:val="000E29F5"/>
    <w:rsid w:val="000E2D3E"/>
    <w:rsid w:val="000E3E13"/>
    <w:rsid w:val="000F04B4"/>
    <w:rsid w:val="000F0A53"/>
    <w:rsid w:val="000F188F"/>
    <w:rsid w:val="000F5C8E"/>
    <w:rsid w:val="001001E4"/>
    <w:rsid w:val="0010081C"/>
    <w:rsid w:val="00101AAF"/>
    <w:rsid w:val="00106BAD"/>
    <w:rsid w:val="0011396A"/>
    <w:rsid w:val="001139EB"/>
    <w:rsid w:val="00115996"/>
    <w:rsid w:val="00116C94"/>
    <w:rsid w:val="001172BF"/>
    <w:rsid w:val="0011797C"/>
    <w:rsid w:val="00120C89"/>
    <w:rsid w:val="00121C65"/>
    <w:rsid w:val="001246EC"/>
    <w:rsid w:val="00125585"/>
    <w:rsid w:val="001276B5"/>
    <w:rsid w:val="001276D2"/>
    <w:rsid w:val="00135FCF"/>
    <w:rsid w:val="0014286B"/>
    <w:rsid w:val="00143871"/>
    <w:rsid w:val="00144644"/>
    <w:rsid w:val="001446E9"/>
    <w:rsid w:val="001464F8"/>
    <w:rsid w:val="001465D5"/>
    <w:rsid w:val="001477F0"/>
    <w:rsid w:val="001510E1"/>
    <w:rsid w:val="0015304C"/>
    <w:rsid w:val="001557BC"/>
    <w:rsid w:val="00156FFC"/>
    <w:rsid w:val="00164466"/>
    <w:rsid w:val="00164836"/>
    <w:rsid w:val="00166654"/>
    <w:rsid w:val="00167AF4"/>
    <w:rsid w:val="00175AE9"/>
    <w:rsid w:val="00176929"/>
    <w:rsid w:val="001773A8"/>
    <w:rsid w:val="001774BF"/>
    <w:rsid w:val="00177A33"/>
    <w:rsid w:val="00182268"/>
    <w:rsid w:val="001827F1"/>
    <w:rsid w:val="001912F8"/>
    <w:rsid w:val="00191EA9"/>
    <w:rsid w:val="0019202E"/>
    <w:rsid w:val="00193706"/>
    <w:rsid w:val="001940B5"/>
    <w:rsid w:val="001949B4"/>
    <w:rsid w:val="00194B75"/>
    <w:rsid w:val="00195D37"/>
    <w:rsid w:val="00195F37"/>
    <w:rsid w:val="001A0211"/>
    <w:rsid w:val="001A2D38"/>
    <w:rsid w:val="001A4072"/>
    <w:rsid w:val="001A458A"/>
    <w:rsid w:val="001A4B38"/>
    <w:rsid w:val="001A5528"/>
    <w:rsid w:val="001A6DBB"/>
    <w:rsid w:val="001A74E5"/>
    <w:rsid w:val="001B6D9D"/>
    <w:rsid w:val="001C1B44"/>
    <w:rsid w:val="001C2344"/>
    <w:rsid w:val="001C250B"/>
    <w:rsid w:val="001C2C69"/>
    <w:rsid w:val="001C3F50"/>
    <w:rsid w:val="001D029D"/>
    <w:rsid w:val="001D04E9"/>
    <w:rsid w:val="001D56D0"/>
    <w:rsid w:val="001D739D"/>
    <w:rsid w:val="001E001D"/>
    <w:rsid w:val="001E017E"/>
    <w:rsid w:val="001E2633"/>
    <w:rsid w:val="001E4DAB"/>
    <w:rsid w:val="001E5EB7"/>
    <w:rsid w:val="001F0E13"/>
    <w:rsid w:val="001F375A"/>
    <w:rsid w:val="001F47F7"/>
    <w:rsid w:val="001F54C5"/>
    <w:rsid w:val="001F6BCC"/>
    <w:rsid w:val="0020259A"/>
    <w:rsid w:val="00202CC8"/>
    <w:rsid w:val="00202E96"/>
    <w:rsid w:val="0020436E"/>
    <w:rsid w:val="00205130"/>
    <w:rsid w:val="002055FC"/>
    <w:rsid w:val="0020699C"/>
    <w:rsid w:val="00207E88"/>
    <w:rsid w:val="00210434"/>
    <w:rsid w:val="00212DB0"/>
    <w:rsid w:val="00213014"/>
    <w:rsid w:val="00214FEE"/>
    <w:rsid w:val="0021751A"/>
    <w:rsid w:val="00217F52"/>
    <w:rsid w:val="00220C8F"/>
    <w:rsid w:val="002222C6"/>
    <w:rsid w:val="00226AD8"/>
    <w:rsid w:val="00226CE6"/>
    <w:rsid w:val="002275D1"/>
    <w:rsid w:val="00236D78"/>
    <w:rsid w:val="00237554"/>
    <w:rsid w:val="002410FA"/>
    <w:rsid w:val="00241CFA"/>
    <w:rsid w:val="00243003"/>
    <w:rsid w:val="002433F4"/>
    <w:rsid w:val="002523B2"/>
    <w:rsid w:val="002554F3"/>
    <w:rsid w:val="00255B61"/>
    <w:rsid w:val="00257FE6"/>
    <w:rsid w:val="00260B96"/>
    <w:rsid w:val="0026319D"/>
    <w:rsid w:val="002659BD"/>
    <w:rsid w:val="00265A98"/>
    <w:rsid w:val="00265B1A"/>
    <w:rsid w:val="00270A59"/>
    <w:rsid w:val="00272630"/>
    <w:rsid w:val="0027286A"/>
    <w:rsid w:val="00273276"/>
    <w:rsid w:val="00273CBC"/>
    <w:rsid w:val="0028123B"/>
    <w:rsid w:val="002825BD"/>
    <w:rsid w:val="00283399"/>
    <w:rsid w:val="002843CE"/>
    <w:rsid w:val="00286A8A"/>
    <w:rsid w:val="00290F15"/>
    <w:rsid w:val="00292A7E"/>
    <w:rsid w:val="00296ED4"/>
    <w:rsid w:val="002A2D9B"/>
    <w:rsid w:val="002A3AAE"/>
    <w:rsid w:val="002A3BAA"/>
    <w:rsid w:val="002A6A69"/>
    <w:rsid w:val="002A731D"/>
    <w:rsid w:val="002B07E2"/>
    <w:rsid w:val="002B2E5B"/>
    <w:rsid w:val="002B3462"/>
    <w:rsid w:val="002B4FFA"/>
    <w:rsid w:val="002B59B9"/>
    <w:rsid w:val="002B60C4"/>
    <w:rsid w:val="002C17F3"/>
    <w:rsid w:val="002C1D4F"/>
    <w:rsid w:val="002C4D42"/>
    <w:rsid w:val="002D016E"/>
    <w:rsid w:val="002D02B3"/>
    <w:rsid w:val="002D10EF"/>
    <w:rsid w:val="002D2318"/>
    <w:rsid w:val="002D3FC6"/>
    <w:rsid w:val="002D4360"/>
    <w:rsid w:val="002D6706"/>
    <w:rsid w:val="002E34F9"/>
    <w:rsid w:val="002E624C"/>
    <w:rsid w:val="002E6991"/>
    <w:rsid w:val="002E6F67"/>
    <w:rsid w:val="002E7B29"/>
    <w:rsid w:val="002F0CB1"/>
    <w:rsid w:val="002F4709"/>
    <w:rsid w:val="002F5C6D"/>
    <w:rsid w:val="00300FAB"/>
    <w:rsid w:val="00300FD6"/>
    <w:rsid w:val="003045DA"/>
    <w:rsid w:val="00304CA3"/>
    <w:rsid w:val="00305BEB"/>
    <w:rsid w:val="003117DE"/>
    <w:rsid w:val="00312392"/>
    <w:rsid w:val="00313418"/>
    <w:rsid w:val="00313C92"/>
    <w:rsid w:val="00316CEE"/>
    <w:rsid w:val="003177BD"/>
    <w:rsid w:val="00321CF2"/>
    <w:rsid w:val="00321D31"/>
    <w:rsid w:val="003233DC"/>
    <w:rsid w:val="00323731"/>
    <w:rsid w:val="00327043"/>
    <w:rsid w:val="00327BA7"/>
    <w:rsid w:val="003324F2"/>
    <w:rsid w:val="00332996"/>
    <w:rsid w:val="0033739E"/>
    <w:rsid w:val="003418EB"/>
    <w:rsid w:val="00341F25"/>
    <w:rsid w:val="0034566A"/>
    <w:rsid w:val="00345991"/>
    <w:rsid w:val="00346E3A"/>
    <w:rsid w:val="00354F51"/>
    <w:rsid w:val="003560DB"/>
    <w:rsid w:val="003571A5"/>
    <w:rsid w:val="00363A77"/>
    <w:rsid w:val="00363AF3"/>
    <w:rsid w:val="00364DA0"/>
    <w:rsid w:val="00375D6F"/>
    <w:rsid w:val="003764C7"/>
    <w:rsid w:val="003767C4"/>
    <w:rsid w:val="00377AAC"/>
    <w:rsid w:val="00377CD9"/>
    <w:rsid w:val="003802E3"/>
    <w:rsid w:val="00382F62"/>
    <w:rsid w:val="00384752"/>
    <w:rsid w:val="003856A9"/>
    <w:rsid w:val="00385FA5"/>
    <w:rsid w:val="00386321"/>
    <w:rsid w:val="003908F9"/>
    <w:rsid w:val="00390EF9"/>
    <w:rsid w:val="00391860"/>
    <w:rsid w:val="00392649"/>
    <w:rsid w:val="003948EA"/>
    <w:rsid w:val="00394989"/>
    <w:rsid w:val="003958EF"/>
    <w:rsid w:val="00396FC1"/>
    <w:rsid w:val="003A21B6"/>
    <w:rsid w:val="003A26ED"/>
    <w:rsid w:val="003A2DB1"/>
    <w:rsid w:val="003A2FE5"/>
    <w:rsid w:val="003A5C3E"/>
    <w:rsid w:val="003A7E18"/>
    <w:rsid w:val="003B2556"/>
    <w:rsid w:val="003B630E"/>
    <w:rsid w:val="003B7D21"/>
    <w:rsid w:val="003C44CA"/>
    <w:rsid w:val="003D03D6"/>
    <w:rsid w:val="003D1AF3"/>
    <w:rsid w:val="003D1C37"/>
    <w:rsid w:val="003D3A20"/>
    <w:rsid w:val="003D4695"/>
    <w:rsid w:val="003D55F9"/>
    <w:rsid w:val="003D5844"/>
    <w:rsid w:val="003E04F3"/>
    <w:rsid w:val="003E1FCB"/>
    <w:rsid w:val="003E2088"/>
    <w:rsid w:val="003E23A4"/>
    <w:rsid w:val="003E54BA"/>
    <w:rsid w:val="003E5900"/>
    <w:rsid w:val="003E6A43"/>
    <w:rsid w:val="003F313C"/>
    <w:rsid w:val="003F6DA0"/>
    <w:rsid w:val="003F722F"/>
    <w:rsid w:val="003F7A1C"/>
    <w:rsid w:val="00400B00"/>
    <w:rsid w:val="004019B1"/>
    <w:rsid w:val="00403CDE"/>
    <w:rsid w:val="00403DCA"/>
    <w:rsid w:val="00404EDB"/>
    <w:rsid w:val="00405676"/>
    <w:rsid w:val="00405BC7"/>
    <w:rsid w:val="0040710D"/>
    <w:rsid w:val="00407CAD"/>
    <w:rsid w:val="00411CA8"/>
    <w:rsid w:val="00412B59"/>
    <w:rsid w:val="00413C0C"/>
    <w:rsid w:val="00416404"/>
    <w:rsid w:val="00416453"/>
    <w:rsid w:val="00427AD2"/>
    <w:rsid w:val="00431280"/>
    <w:rsid w:val="00432577"/>
    <w:rsid w:val="00432AF2"/>
    <w:rsid w:val="004331C4"/>
    <w:rsid w:val="0043406F"/>
    <w:rsid w:val="0043480D"/>
    <w:rsid w:val="00435014"/>
    <w:rsid w:val="00435841"/>
    <w:rsid w:val="00442000"/>
    <w:rsid w:val="004455A6"/>
    <w:rsid w:val="00446EED"/>
    <w:rsid w:val="00451C6C"/>
    <w:rsid w:val="004528E4"/>
    <w:rsid w:val="00454942"/>
    <w:rsid w:val="00455557"/>
    <w:rsid w:val="00456BC7"/>
    <w:rsid w:val="00462028"/>
    <w:rsid w:val="00464C2C"/>
    <w:rsid w:val="0046696F"/>
    <w:rsid w:val="004669E3"/>
    <w:rsid w:val="00467998"/>
    <w:rsid w:val="00471AF5"/>
    <w:rsid w:val="004738FF"/>
    <w:rsid w:val="00473D18"/>
    <w:rsid w:val="00473D71"/>
    <w:rsid w:val="00473DCE"/>
    <w:rsid w:val="00474591"/>
    <w:rsid w:val="004746A4"/>
    <w:rsid w:val="00475186"/>
    <w:rsid w:val="0047585B"/>
    <w:rsid w:val="00476590"/>
    <w:rsid w:val="00483260"/>
    <w:rsid w:val="0048468D"/>
    <w:rsid w:val="0048638E"/>
    <w:rsid w:val="0048644B"/>
    <w:rsid w:val="0048669B"/>
    <w:rsid w:val="00487C8E"/>
    <w:rsid w:val="00490040"/>
    <w:rsid w:val="00490E10"/>
    <w:rsid w:val="00493ABF"/>
    <w:rsid w:val="004943B3"/>
    <w:rsid w:val="00494975"/>
    <w:rsid w:val="004958D1"/>
    <w:rsid w:val="0049633D"/>
    <w:rsid w:val="00496C5B"/>
    <w:rsid w:val="004A02DC"/>
    <w:rsid w:val="004A04B1"/>
    <w:rsid w:val="004A38D8"/>
    <w:rsid w:val="004A644B"/>
    <w:rsid w:val="004A6D68"/>
    <w:rsid w:val="004B1344"/>
    <w:rsid w:val="004B50DF"/>
    <w:rsid w:val="004B520D"/>
    <w:rsid w:val="004B5EA9"/>
    <w:rsid w:val="004B70B1"/>
    <w:rsid w:val="004B775C"/>
    <w:rsid w:val="004C0179"/>
    <w:rsid w:val="004C0C43"/>
    <w:rsid w:val="004C4E96"/>
    <w:rsid w:val="004C55BF"/>
    <w:rsid w:val="004C6CA2"/>
    <w:rsid w:val="004C7548"/>
    <w:rsid w:val="004C768C"/>
    <w:rsid w:val="004D31FA"/>
    <w:rsid w:val="004D39FA"/>
    <w:rsid w:val="004D69AF"/>
    <w:rsid w:val="004D719A"/>
    <w:rsid w:val="004E067E"/>
    <w:rsid w:val="004E1DE9"/>
    <w:rsid w:val="004E31DB"/>
    <w:rsid w:val="004E4AF2"/>
    <w:rsid w:val="004E6ACC"/>
    <w:rsid w:val="004E72EF"/>
    <w:rsid w:val="004F0262"/>
    <w:rsid w:val="004F0565"/>
    <w:rsid w:val="004F242F"/>
    <w:rsid w:val="004F77DF"/>
    <w:rsid w:val="00500D75"/>
    <w:rsid w:val="00502A32"/>
    <w:rsid w:val="00504686"/>
    <w:rsid w:val="00507BF1"/>
    <w:rsid w:val="005104A6"/>
    <w:rsid w:val="00510519"/>
    <w:rsid w:val="00510C90"/>
    <w:rsid w:val="005143A1"/>
    <w:rsid w:val="00514F2E"/>
    <w:rsid w:val="00515045"/>
    <w:rsid w:val="00516581"/>
    <w:rsid w:val="0051673E"/>
    <w:rsid w:val="00517559"/>
    <w:rsid w:val="005232E6"/>
    <w:rsid w:val="00523510"/>
    <w:rsid w:val="00523A8E"/>
    <w:rsid w:val="005257A7"/>
    <w:rsid w:val="00525A84"/>
    <w:rsid w:val="00527978"/>
    <w:rsid w:val="00531F2D"/>
    <w:rsid w:val="00533433"/>
    <w:rsid w:val="00533C4E"/>
    <w:rsid w:val="00536D5A"/>
    <w:rsid w:val="00536DD1"/>
    <w:rsid w:val="0054173B"/>
    <w:rsid w:val="00542385"/>
    <w:rsid w:val="00545C54"/>
    <w:rsid w:val="00546E2E"/>
    <w:rsid w:val="00552576"/>
    <w:rsid w:val="00553C5F"/>
    <w:rsid w:val="0055615B"/>
    <w:rsid w:val="00557548"/>
    <w:rsid w:val="005613EC"/>
    <w:rsid w:val="00565D85"/>
    <w:rsid w:val="00566916"/>
    <w:rsid w:val="0056751E"/>
    <w:rsid w:val="005740EE"/>
    <w:rsid w:val="005828A3"/>
    <w:rsid w:val="00583525"/>
    <w:rsid w:val="005848F5"/>
    <w:rsid w:val="0058498B"/>
    <w:rsid w:val="00587D33"/>
    <w:rsid w:val="00594556"/>
    <w:rsid w:val="005968A7"/>
    <w:rsid w:val="00596A4B"/>
    <w:rsid w:val="005972FE"/>
    <w:rsid w:val="005979E1"/>
    <w:rsid w:val="00597D9E"/>
    <w:rsid w:val="005A0BF8"/>
    <w:rsid w:val="005A0E20"/>
    <w:rsid w:val="005A112A"/>
    <w:rsid w:val="005A2DC0"/>
    <w:rsid w:val="005A5E8A"/>
    <w:rsid w:val="005B0D9D"/>
    <w:rsid w:val="005B2AD3"/>
    <w:rsid w:val="005B4411"/>
    <w:rsid w:val="005B4A1C"/>
    <w:rsid w:val="005C0041"/>
    <w:rsid w:val="005C2AD0"/>
    <w:rsid w:val="005C3100"/>
    <w:rsid w:val="005C39CB"/>
    <w:rsid w:val="005C3AD4"/>
    <w:rsid w:val="005C3E65"/>
    <w:rsid w:val="005C41FD"/>
    <w:rsid w:val="005C68F5"/>
    <w:rsid w:val="005C6BA0"/>
    <w:rsid w:val="005D0D89"/>
    <w:rsid w:val="005D20CB"/>
    <w:rsid w:val="005D221E"/>
    <w:rsid w:val="005D2F54"/>
    <w:rsid w:val="005D6E80"/>
    <w:rsid w:val="005D74BC"/>
    <w:rsid w:val="005E09B9"/>
    <w:rsid w:val="005E14B4"/>
    <w:rsid w:val="005E17E4"/>
    <w:rsid w:val="005E281F"/>
    <w:rsid w:val="005E3F13"/>
    <w:rsid w:val="005E4607"/>
    <w:rsid w:val="005E627A"/>
    <w:rsid w:val="005E694A"/>
    <w:rsid w:val="005F062F"/>
    <w:rsid w:val="005F362D"/>
    <w:rsid w:val="005F3F20"/>
    <w:rsid w:val="005F54EB"/>
    <w:rsid w:val="005F751D"/>
    <w:rsid w:val="00605868"/>
    <w:rsid w:val="00613857"/>
    <w:rsid w:val="00614BE7"/>
    <w:rsid w:val="00614F2B"/>
    <w:rsid w:val="006162CD"/>
    <w:rsid w:val="0061653E"/>
    <w:rsid w:val="00617032"/>
    <w:rsid w:val="00617B82"/>
    <w:rsid w:val="00622777"/>
    <w:rsid w:val="00622929"/>
    <w:rsid w:val="00623E66"/>
    <w:rsid w:val="00624776"/>
    <w:rsid w:val="006262FD"/>
    <w:rsid w:val="006305BD"/>
    <w:rsid w:val="006307EF"/>
    <w:rsid w:val="0063174A"/>
    <w:rsid w:val="00631A7E"/>
    <w:rsid w:val="0063254B"/>
    <w:rsid w:val="0063394D"/>
    <w:rsid w:val="00634A4C"/>
    <w:rsid w:val="00635C1A"/>
    <w:rsid w:val="00637C82"/>
    <w:rsid w:val="00637FCF"/>
    <w:rsid w:val="006424C2"/>
    <w:rsid w:val="006432FB"/>
    <w:rsid w:val="006436D2"/>
    <w:rsid w:val="00644469"/>
    <w:rsid w:val="006448BF"/>
    <w:rsid w:val="006468B4"/>
    <w:rsid w:val="00650BF2"/>
    <w:rsid w:val="006516A2"/>
    <w:rsid w:val="006521E2"/>
    <w:rsid w:val="006563D9"/>
    <w:rsid w:val="00656BDE"/>
    <w:rsid w:val="00660B9C"/>
    <w:rsid w:val="00660D68"/>
    <w:rsid w:val="00665527"/>
    <w:rsid w:val="006660F6"/>
    <w:rsid w:val="00671557"/>
    <w:rsid w:val="006720F2"/>
    <w:rsid w:val="00673567"/>
    <w:rsid w:val="0067385A"/>
    <w:rsid w:val="006760B5"/>
    <w:rsid w:val="006768B9"/>
    <w:rsid w:val="006824D3"/>
    <w:rsid w:val="00684198"/>
    <w:rsid w:val="006914E8"/>
    <w:rsid w:val="00694AFF"/>
    <w:rsid w:val="006963AB"/>
    <w:rsid w:val="0069707C"/>
    <w:rsid w:val="006A2A93"/>
    <w:rsid w:val="006A3191"/>
    <w:rsid w:val="006A339B"/>
    <w:rsid w:val="006A49EC"/>
    <w:rsid w:val="006A567D"/>
    <w:rsid w:val="006A5A9B"/>
    <w:rsid w:val="006A5D85"/>
    <w:rsid w:val="006A6AED"/>
    <w:rsid w:val="006A6F3E"/>
    <w:rsid w:val="006B717C"/>
    <w:rsid w:val="006C1B7A"/>
    <w:rsid w:val="006C2C38"/>
    <w:rsid w:val="006C55ED"/>
    <w:rsid w:val="006C6094"/>
    <w:rsid w:val="006D1B4C"/>
    <w:rsid w:val="006D5B29"/>
    <w:rsid w:val="006D7B8B"/>
    <w:rsid w:val="006E0562"/>
    <w:rsid w:val="006E1483"/>
    <w:rsid w:val="006E1D07"/>
    <w:rsid w:val="006E22FD"/>
    <w:rsid w:val="006E6401"/>
    <w:rsid w:val="006E7D2D"/>
    <w:rsid w:val="006F5326"/>
    <w:rsid w:val="006F59C3"/>
    <w:rsid w:val="006F62FB"/>
    <w:rsid w:val="006F708D"/>
    <w:rsid w:val="006F76B9"/>
    <w:rsid w:val="006F7C12"/>
    <w:rsid w:val="00700069"/>
    <w:rsid w:val="007024FF"/>
    <w:rsid w:val="007059D3"/>
    <w:rsid w:val="00706D32"/>
    <w:rsid w:val="00711671"/>
    <w:rsid w:val="00716974"/>
    <w:rsid w:val="00716BDB"/>
    <w:rsid w:val="00723730"/>
    <w:rsid w:val="0073318E"/>
    <w:rsid w:val="0073650D"/>
    <w:rsid w:val="007406F6"/>
    <w:rsid w:val="00741B91"/>
    <w:rsid w:val="007431E4"/>
    <w:rsid w:val="0074354B"/>
    <w:rsid w:val="00746341"/>
    <w:rsid w:val="0074662B"/>
    <w:rsid w:val="00750B4A"/>
    <w:rsid w:val="00751FCC"/>
    <w:rsid w:val="00753416"/>
    <w:rsid w:val="0075364C"/>
    <w:rsid w:val="00753BB9"/>
    <w:rsid w:val="00755198"/>
    <w:rsid w:val="007555B8"/>
    <w:rsid w:val="0076301E"/>
    <w:rsid w:val="00765255"/>
    <w:rsid w:val="00767FD7"/>
    <w:rsid w:val="007704A8"/>
    <w:rsid w:val="00770DE3"/>
    <w:rsid w:val="0077369A"/>
    <w:rsid w:val="00773CD8"/>
    <w:rsid w:val="00776220"/>
    <w:rsid w:val="00781DDF"/>
    <w:rsid w:val="007823A5"/>
    <w:rsid w:val="00782AFC"/>
    <w:rsid w:val="00782DF4"/>
    <w:rsid w:val="007847EB"/>
    <w:rsid w:val="00786A06"/>
    <w:rsid w:val="00787A94"/>
    <w:rsid w:val="00790BD5"/>
    <w:rsid w:val="00791493"/>
    <w:rsid w:val="00792EA2"/>
    <w:rsid w:val="0079339E"/>
    <w:rsid w:val="007935A5"/>
    <w:rsid w:val="00793BF6"/>
    <w:rsid w:val="007A02DC"/>
    <w:rsid w:val="007A0729"/>
    <w:rsid w:val="007A190C"/>
    <w:rsid w:val="007A40BE"/>
    <w:rsid w:val="007A6CA8"/>
    <w:rsid w:val="007B0B80"/>
    <w:rsid w:val="007B0CF8"/>
    <w:rsid w:val="007B2D2D"/>
    <w:rsid w:val="007B32B5"/>
    <w:rsid w:val="007C0B61"/>
    <w:rsid w:val="007C2B96"/>
    <w:rsid w:val="007C4B91"/>
    <w:rsid w:val="007C4FC9"/>
    <w:rsid w:val="007C5902"/>
    <w:rsid w:val="007C711F"/>
    <w:rsid w:val="007D3B97"/>
    <w:rsid w:val="007D6EAA"/>
    <w:rsid w:val="007D7C12"/>
    <w:rsid w:val="007D7D86"/>
    <w:rsid w:val="007E0632"/>
    <w:rsid w:val="007E1D09"/>
    <w:rsid w:val="007E2E06"/>
    <w:rsid w:val="007E4AC9"/>
    <w:rsid w:val="007E54DC"/>
    <w:rsid w:val="007E6FA2"/>
    <w:rsid w:val="007F1C61"/>
    <w:rsid w:val="007F1DE3"/>
    <w:rsid w:val="007F1F39"/>
    <w:rsid w:val="007F3DD1"/>
    <w:rsid w:val="007F5C25"/>
    <w:rsid w:val="007F68D6"/>
    <w:rsid w:val="008008DD"/>
    <w:rsid w:val="00803F0F"/>
    <w:rsid w:val="0080610A"/>
    <w:rsid w:val="008070FE"/>
    <w:rsid w:val="00810315"/>
    <w:rsid w:val="00810ABF"/>
    <w:rsid w:val="008114C6"/>
    <w:rsid w:val="00814197"/>
    <w:rsid w:val="00815F08"/>
    <w:rsid w:val="00817B9F"/>
    <w:rsid w:val="00817C64"/>
    <w:rsid w:val="00820014"/>
    <w:rsid w:val="00821167"/>
    <w:rsid w:val="00821E34"/>
    <w:rsid w:val="00823A1F"/>
    <w:rsid w:val="00824AE9"/>
    <w:rsid w:val="00825387"/>
    <w:rsid w:val="00825637"/>
    <w:rsid w:val="00830C25"/>
    <w:rsid w:val="00830DF0"/>
    <w:rsid w:val="008318B5"/>
    <w:rsid w:val="0083512F"/>
    <w:rsid w:val="00840798"/>
    <w:rsid w:val="008409C3"/>
    <w:rsid w:val="00840BB5"/>
    <w:rsid w:val="00843321"/>
    <w:rsid w:val="00844126"/>
    <w:rsid w:val="00844D1A"/>
    <w:rsid w:val="00845761"/>
    <w:rsid w:val="00847E9C"/>
    <w:rsid w:val="008507DD"/>
    <w:rsid w:val="008511C8"/>
    <w:rsid w:val="00852DBE"/>
    <w:rsid w:val="0085519F"/>
    <w:rsid w:val="008605A2"/>
    <w:rsid w:val="00860E90"/>
    <w:rsid w:val="00862E11"/>
    <w:rsid w:val="00863062"/>
    <w:rsid w:val="00864F64"/>
    <w:rsid w:val="00865CFC"/>
    <w:rsid w:val="0087028C"/>
    <w:rsid w:val="008704B9"/>
    <w:rsid w:val="008761D5"/>
    <w:rsid w:val="00876948"/>
    <w:rsid w:val="00877744"/>
    <w:rsid w:val="00880061"/>
    <w:rsid w:val="0088281F"/>
    <w:rsid w:val="00882B42"/>
    <w:rsid w:val="00882E4C"/>
    <w:rsid w:val="00882FB9"/>
    <w:rsid w:val="00883433"/>
    <w:rsid w:val="00883E99"/>
    <w:rsid w:val="00890A61"/>
    <w:rsid w:val="00892918"/>
    <w:rsid w:val="008950A0"/>
    <w:rsid w:val="00897AD8"/>
    <w:rsid w:val="008A0508"/>
    <w:rsid w:val="008A0D83"/>
    <w:rsid w:val="008A3558"/>
    <w:rsid w:val="008A3AE9"/>
    <w:rsid w:val="008A4252"/>
    <w:rsid w:val="008A49EF"/>
    <w:rsid w:val="008A6485"/>
    <w:rsid w:val="008B1207"/>
    <w:rsid w:val="008B2057"/>
    <w:rsid w:val="008B507B"/>
    <w:rsid w:val="008B61C5"/>
    <w:rsid w:val="008B66F7"/>
    <w:rsid w:val="008B70D9"/>
    <w:rsid w:val="008B7AFF"/>
    <w:rsid w:val="008D1A82"/>
    <w:rsid w:val="008D1E31"/>
    <w:rsid w:val="008D2283"/>
    <w:rsid w:val="008E0A36"/>
    <w:rsid w:val="008E544E"/>
    <w:rsid w:val="008E5F7B"/>
    <w:rsid w:val="008E6F41"/>
    <w:rsid w:val="008F0714"/>
    <w:rsid w:val="008F13BE"/>
    <w:rsid w:val="008F3D29"/>
    <w:rsid w:val="008F51EC"/>
    <w:rsid w:val="008F5F0B"/>
    <w:rsid w:val="008F6FC5"/>
    <w:rsid w:val="008F7274"/>
    <w:rsid w:val="00910378"/>
    <w:rsid w:val="00910E2A"/>
    <w:rsid w:val="00914D61"/>
    <w:rsid w:val="00917C7F"/>
    <w:rsid w:val="00920B88"/>
    <w:rsid w:val="0092241F"/>
    <w:rsid w:val="009225EB"/>
    <w:rsid w:val="00923CBB"/>
    <w:rsid w:val="009268C4"/>
    <w:rsid w:val="00927538"/>
    <w:rsid w:val="00930CFD"/>
    <w:rsid w:val="009319A8"/>
    <w:rsid w:val="0093294A"/>
    <w:rsid w:val="00933094"/>
    <w:rsid w:val="00936517"/>
    <w:rsid w:val="00936E1D"/>
    <w:rsid w:val="00937855"/>
    <w:rsid w:val="00937D38"/>
    <w:rsid w:val="00944C20"/>
    <w:rsid w:val="009458F6"/>
    <w:rsid w:val="00945A79"/>
    <w:rsid w:val="00950212"/>
    <w:rsid w:val="009502A6"/>
    <w:rsid w:val="00951C80"/>
    <w:rsid w:val="00954204"/>
    <w:rsid w:val="0095632D"/>
    <w:rsid w:val="009565C7"/>
    <w:rsid w:val="009575DC"/>
    <w:rsid w:val="00962B79"/>
    <w:rsid w:val="00963358"/>
    <w:rsid w:val="00964A83"/>
    <w:rsid w:val="00967DB6"/>
    <w:rsid w:val="009708F7"/>
    <w:rsid w:val="0097309C"/>
    <w:rsid w:val="0097696D"/>
    <w:rsid w:val="00976C6D"/>
    <w:rsid w:val="00976F2A"/>
    <w:rsid w:val="009808AC"/>
    <w:rsid w:val="00980AB3"/>
    <w:rsid w:val="00980E0A"/>
    <w:rsid w:val="00981FB7"/>
    <w:rsid w:val="00982346"/>
    <w:rsid w:val="00982BD2"/>
    <w:rsid w:val="009841B5"/>
    <w:rsid w:val="00987283"/>
    <w:rsid w:val="0099066D"/>
    <w:rsid w:val="00991535"/>
    <w:rsid w:val="00992D16"/>
    <w:rsid w:val="00992DD3"/>
    <w:rsid w:val="00994197"/>
    <w:rsid w:val="00995434"/>
    <w:rsid w:val="009A04CF"/>
    <w:rsid w:val="009A0647"/>
    <w:rsid w:val="009A06BB"/>
    <w:rsid w:val="009A0708"/>
    <w:rsid w:val="009A1BF8"/>
    <w:rsid w:val="009A232F"/>
    <w:rsid w:val="009A2731"/>
    <w:rsid w:val="009A3D7C"/>
    <w:rsid w:val="009A4AD7"/>
    <w:rsid w:val="009B1114"/>
    <w:rsid w:val="009B3820"/>
    <w:rsid w:val="009B5482"/>
    <w:rsid w:val="009C0F6C"/>
    <w:rsid w:val="009C2C26"/>
    <w:rsid w:val="009C49B4"/>
    <w:rsid w:val="009C5CE0"/>
    <w:rsid w:val="009D09C3"/>
    <w:rsid w:val="009D3DC4"/>
    <w:rsid w:val="009D7DC4"/>
    <w:rsid w:val="009E0486"/>
    <w:rsid w:val="009E33C5"/>
    <w:rsid w:val="009E4769"/>
    <w:rsid w:val="009E552D"/>
    <w:rsid w:val="009E5F0B"/>
    <w:rsid w:val="009E6B33"/>
    <w:rsid w:val="009E6BD7"/>
    <w:rsid w:val="009E7915"/>
    <w:rsid w:val="009F0508"/>
    <w:rsid w:val="009F1563"/>
    <w:rsid w:val="009F4BD2"/>
    <w:rsid w:val="009F7B00"/>
    <w:rsid w:val="00A006F9"/>
    <w:rsid w:val="00A0414B"/>
    <w:rsid w:val="00A0546C"/>
    <w:rsid w:val="00A05E71"/>
    <w:rsid w:val="00A06692"/>
    <w:rsid w:val="00A10255"/>
    <w:rsid w:val="00A122C1"/>
    <w:rsid w:val="00A12D49"/>
    <w:rsid w:val="00A1571F"/>
    <w:rsid w:val="00A176C1"/>
    <w:rsid w:val="00A21827"/>
    <w:rsid w:val="00A24DA8"/>
    <w:rsid w:val="00A26FBE"/>
    <w:rsid w:val="00A27E1A"/>
    <w:rsid w:val="00A30294"/>
    <w:rsid w:val="00A320DB"/>
    <w:rsid w:val="00A32FF4"/>
    <w:rsid w:val="00A33675"/>
    <w:rsid w:val="00A34927"/>
    <w:rsid w:val="00A3528B"/>
    <w:rsid w:val="00A35D14"/>
    <w:rsid w:val="00A36367"/>
    <w:rsid w:val="00A3722E"/>
    <w:rsid w:val="00A40FE0"/>
    <w:rsid w:val="00A41225"/>
    <w:rsid w:val="00A426C6"/>
    <w:rsid w:val="00A44459"/>
    <w:rsid w:val="00A46A57"/>
    <w:rsid w:val="00A47975"/>
    <w:rsid w:val="00A51016"/>
    <w:rsid w:val="00A51AF9"/>
    <w:rsid w:val="00A53845"/>
    <w:rsid w:val="00A55CB8"/>
    <w:rsid w:val="00A5704F"/>
    <w:rsid w:val="00A6006F"/>
    <w:rsid w:val="00A60434"/>
    <w:rsid w:val="00A60B0B"/>
    <w:rsid w:val="00A62012"/>
    <w:rsid w:val="00A709E4"/>
    <w:rsid w:val="00A7220E"/>
    <w:rsid w:val="00A73C3D"/>
    <w:rsid w:val="00A73FD5"/>
    <w:rsid w:val="00A747D4"/>
    <w:rsid w:val="00A77E5B"/>
    <w:rsid w:val="00A804BD"/>
    <w:rsid w:val="00A80774"/>
    <w:rsid w:val="00A81877"/>
    <w:rsid w:val="00A8356A"/>
    <w:rsid w:val="00A8648B"/>
    <w:rsid w:val="00A864CD"/>
    <w:rsid w:val="00A915F7"/>
    <w:rsid w:val="00A9383A"/>
    <w:rsid w:val="00A938E7"/>
    <w:rsid w:val="00A9441C"/>
    <w:rsid w:val="00A97026"/>
    <w:rsid w:val="00A97DEA"/>
    <w:rsid w:val="00AA5EC9"/>
    <w:rsid w:val="00AA6B51"/>
    <w:rsid w:val="00AA6B96"/>
    <w:rsid w:val="00AA6D7C"/>
    <w:rsid w:val="00AA7051"/>
    <w:rsid w:val="00AB2FFF"/>
    <w:rsid w:val="00AB3005"/>
    <w:rsid w:val="00AB3011"/>
    <w:rsid w:val="00AB3A4A"/>
    <w:rsid w:val="00AB3B91"/>
    <w:rsid w:val="00AB5DEE"/>
    <w:rsid w:val="00AB68F5"/>
    <w:rsid w:val="00AB6B0D"/>
    <w:rsid w:val="00AC2651"/>
    <w:rsid w:val="00AC6F0C"/>
    <w:rsid w:val="00AD48F1"/>
    <w:rsid w:val="00AD5C0A"/>
    <w:rsid w:val="00AD7A0C"/>
    <w:rsid w:val="00AD7C7C"/>
    <w:rsid w:val="00AE1901"/>
    <w:rsid w:val="00AE3ADA"/>
    <w:rsid w:val="00AE4B1E"/>
    <w:rsid w:val="00AE4EBA"/>
    <w:rsid w:val="00AE61F9"/>
    <w:rsid w:val="00AE670F"/>
    <w:rsid w:val="00AE7ADA"/>
    <w:rsid w:val="00AF06C3"/>
    <w:rsid w:val="00AF14CB"/>
    <w:rsid w:val="00AF398C"/>
    <w:rsid w:val="00AF4BCE"/>
    <w:rsid w:val="00B0310F"/>
    <w:rsid w:val="00B05FBC"/>
    <w:rsid w:val="00B0764B"/>
    <w:rsid w:val="00B07B6F"/>
    <w:rsid w:val="00B11503"/>
    <w:rsid w:val="00B12888"/>
    <w:rsid w:val="00B134BC"/>
    <w:rsid w:val="00B1574A"/>
    <w:rsid w:val="00B17A50"/>
    <w:rsid w:val="00B224CC"/>
    <w:rsid w:val="00B23119"/>
    <w:rsid w:val="00B2512D"/>
    <w:rsid w:val="00B316B5"/>
    <w:rsid w:val="00B3499E"/>
    <w:rsid w:val="00B365F4"/>
    <w:rsid w:val="00B3748B"/>
    <w:rsid w:val="00B4599A"/>
    <w:rsid w:val="00B4670A"/>
    <w:rsid w:val="00B4740D"/>
    <w:rsid w:val="00B47555"/>
    <w:rsid w:val="00B50969"/>
    <w:rsid w:val="00B510DE"/>
    <w:rsid w:val="00B517ED"/>
    <w:rsid w:val="00B538C8"/>
    <w:rsid w:val="00B5515A"/>
    <w:rsid w:val="00B577EB"/>
    <w:rsid w:val="00B57979"/>
    <w:rsid w:val="00B57B44"/>
    <w:rsid w:val="00B613FD"/>
    <w:rsid w:val="00B61B24"/>
    <w:rsid w:val="00B621DB"/>
    <w:rsid w:val="00B678CF"/>
    <w:rsid w:val="00B72CA7"/>
    <w:rsid w:val="00B77CF3"/>
    <w:rsid w:val="00B803C8"/>
    <w:rsid w:val="00B82E1B"/>
    <w:rsid w:val="00B84A81"/>
    <w:rsid w:val="00B85798"/>
    <w:rsid w:val="00B858FD"/>
    <w:rsid w:val="00B86002"/>
    <w:rsid w:val="00B9047C"/>
    <w:rsid w:val="00B91553"/>
    <w:rsid w:val="00B928AC"/>
    <w:rsid w:val="00B92EBF"/>
    <w:rsid w:val="00B940FE"/>
    <w:rsid w:val="00B94222"/>
    <w:rsid w:val="00BA0524"/>
    <w:rsid w:val="00BA0741"/>
    <w:rsid w:val="00BA2D19"/>
    <w:rsid w:val="00BA6778"/>
    <w:rsid w:val="00BA778C"/>
    <w:rsid w:val="00BB11F2"/>
    <w:rsid w:val="00BB2BF4"/>
    <w:rsid w:val="00BB5356"/>
    <w:rsid w:val="00BB5568"/>
    <w:rsid w:val="00BB5DB9"/>
    <w:rsid w:val="00BB6BB6"/>
    <w:rsid w:val="00BB7386"/>
    <w:rsid w:val="00BC28C7"/>
    <w:rsid w:val="00BC42EA"/>
    <w:rsid w:val="00BC454E"/>
    <w:rsid w:val="00BC4975"/>
    <w:rsid w:val="00BD0841"/>
    <w:rsid w:val="00BD2432"/>
    <w:rsid w:val="00BD33C5"/>
    <w:rsid w:val="00BD6076"/>
    <w:rsid w:val="00BD7D18"/>
    <w:rsid w:val="00BE0623"/>
    <w:rsid w:val="00BE279C"/>
    <w:rsid w:val="00BE3D05"/>
    <w:rsid w:val="00BE5667"/>
    <w:rsid w:val="00BF05C0"/>
    <w:rsid w:val="00BF07E2"/>
    <w:rsid w:val="00BF2D80"/>
    <w:rsid w:val="00BF7196"/>
    <w:rsid w:val="00BF7C15"/>
    <w:rsid w:val="00C010EF"/>
    <w:rsid w:val="00C02488"/>
    <w:rsid w:val="00C03260"/>
    <w:rsid w:val="00C039FB"/>
    <w:rsid w:val="00C05DC8"/>
    <w:rsid w:val="00C06DC8"/>
    <w:rsid w:val="00C10805"/>
    <w:rsid w:val="00C11BAE"/>
    <w:rsid w:val="00C158D9"/>
    <w:rsid w:val="00C1755B"/>
    <w:rsid w:val="00C2231B"/>
    <w:rsid w:val="00C22A32"/>
    <w:rsid w:val="00C242F4"/>
    <w:rsid w:val="00C274F9"/>
    <w:rsid w:val="00C30D72"/>
    <w:rsid w:val="00C3268A"/>
    <w:rsid w:val="00C34F4D"/>
    <w:rsid w:val="00C36660"/>
    <w:rsid w:val="00C40598"/>
    <w:rsid w:val="00C40882"/>
    <w:rsid w:val="00C411BF"/>
    <w:rsid w:val="00C4312D"/>
    <w:rsid w:val="00C43F12"/>
    <w:rsid w:val="00C44810"/>
    <w:rsid w:val="00C44F7B"/>
    <w:rsid w:val="00C45674"/>
    <w:rsid w:val="00C45E98"/>
    <w:rsid w:val="00C460A9"/>
    <w:rsid w:val="00C46892"/>
    <w:rsid w:val="00C46A6E"/>
    <w:rsid w:val="00C50B4C"/>
    <w:rsid w:val="00C548B8"/>
    <w:rsid w:val="00C56196"/>
    <w:rsid w:val="00C5659C"/>
    <w:rsid w:val="00C56755"/>
    <w:rsid w:val="00C60495"/>
    <w:rsid w:val="00C607D4"/>
    <w:rsid w:val="00C61395"/>
    <w:rsid w:val="00C6216E"/>
    <w:rsid w:val="00C6466F"/>
    <w:rsid w:val="00C671D2"/>
    <w:rsid w:val="00C676C4"/>
    <w:rsid w:val="00C67C3F"/>
    <w:rsid w:val="00C7162E"/>
    <w:rsid w:val="00C73A9E"/>
    <w:rsid w:val="00C75628"/>
    <w:rsid w:val="00C81EBB"/>
    <w:rsid w:val="00C84927"/>
    <w:rsid w:val="00C858BA"/>
    <w:rsid w:val="00C86204"/>
    <w:rsid w:val="00C86BD8"/>
    <w:rsid w:val="00C9354D"/>
    <w:rsid w:val="00C95F2D"/>
    <w:rsid w:val="00C96043"/>
    <w:rsid w:val="00CA3058"/>
    <w:rsid w:val="00CA5BFF"/>
    <w:rsid w:val="00CA5F86"/>
    <w:rsid w:val="00CB0124"/>
    <w:rsid w:val="00CB365D"/>
    <w:rsid w:val="00CB3C00"/>
    <w:rsid w:val="00CB3E5A"/>
    <w:rsid w:val="00CB5873"/>
    <w:rsid w:val="00CB6357"/>
    <w:rsid w:val="00CC15BA"/>
    <w:rsid w:val="00CC24A8"/>
    <w:rsid w:val="00CC2C98"/>
    <w:rsid w:val="00CC2E5F"/>
    <w:rsid w:val="00CC41F8"/>
    <w:rsid w:val="00CC649E"/>
    <w:rsid w:val="00CD0ECE"/>
    <w:rsid w:val="00CD1604"/>
    <w:rsid w:val="00CD3D7A"/>
    <w:rsid w:val="00CD7D20"/>
    <w:rsid w:val="00CE438C"/>
    <w:rsid w:val="00CF025C"/>
    <w:rsid w:val="00CF1E25"/>
    <w:rsid w:val="00CF2918"/>
    <w:rsid w:val="00CF2F58"/>
    <w:rsid w:val="00CF584D"/>
    <w:rsid w:val="00CF5FDC"/>
    <w:rsid w:val="00CF6D3A"/>
    <w:rsid w:val="00D023B7"/>
    <w:rsid w:val="00D05132"/>
    <w:rsid w:val="00D05534"/>
    <w:rsid w:val="00D070AD"/>
    <w:rsid w:val="00D11D8D"/>
    <w:rsid w:val="00D12D63"/>
    <w:rsid w:val="00D13570"/>
    <w:rsid w:val="00D168A3"/>
    <w:rsid w:val="00D2023A"/>
    <w:rsid w:val="00D2169A"/>
    <w:rsid w:val="00D21EFF"/>
    <w:rsid w:val="00D241C8"/>
    <w:rsid w:val="00D329C3"/>
    <w:rsid w:val="00D34009"/>
    <w:rsid w:val="00D34755"/>
    <w:rsid w:val="00D34FB8"/>
    <w:rsid w:val="00D355A8"/>
    <w:rsid w:val="00D408FB"/>
    <w:rsid w:val="00D422F0"/>
    <w:rsid w:val="00D42F56"/>
    <w:rsid w:val="00D442CC"/>
    <w:rsid w:val="00D5108B"/>
    <w:rsid w:val="00D51160"/>
    <w:rsid w:val="00D548FE"/>
    <w:rsid w:val="00D556C7"/>
    <w:rsid w:val="00D5772B"/>
    <w:rsid w:val="00D5780F"/>
    <w:rsid w:val="00D57FE7"/>
    <w:rsid w:val="00D608F5"/>
    <w:rsid w:val="00D61245"/>
    <w:rsid w:val="00D61B49"/>
    <w:rsid w:val="00D63CD4"/>
    <w:rsid w:val="00D65249"/>
    <w:rsid w:val="00D70C95"/>
    <w:rsid w:val="00D71147"/>
    <w:rsid w:val="00D71D19"/>
    <w:rsid w:val="00D737B7"/>
    <w:rsid w:val="00D73982"/>
    <w:rsid w:val="00D75964"/>
    <w:rsid w:val="00D75AF6"/>
    <w:rsid w:val="00D771C4"/>
    <w:rsid w:val="00D77494"/>
    <w:rsid w:val="00D779A4"/>
    <w:rsid w:val="00D813BF"/>
    <w:rsid w:val="00D82F56"/>
    <w:rsid w:val="00D834F5"/>
    <w:rsid w:val="00D84B8D"/>
    <w:rsid w:val="00D86033"/>
    <w:rsid w:val="00D86396"/>
    <w:rsid w:val="00D877D1"/>
    <w:rsid w:val="00D9665F"/>
    <w:rsid w:val="00D96F4B"/>
    <w:rsid w:val="00D97118"/>
    <w:rsid w:val="00D9758E"/>
    <w:rsid w:val="00D9769D"/>
    <w:rsid w:val="00DA024A"/>
    <w:rsid w:val="00DA0904"/>
    <w:rsid w:val="00DA1A05"/>
    <w:rsid w:val="00DA2F59"/>
    <w:rsid w:val="00DA5DDB"/>
    <w:rsid w:val="00DA7BE8"/>
    <w:rsid w:val="00DB0745"/>
    <w:rsid w:val="00DB1997"/>
    <w:rsid w:val="00DB3A57"/>
    <w:rsid w:val="00DB4287"/>
    <w:rsid w:val="00DB7B4E"/>
    <w:rsid w:val="00DB7FEE"/>
    <w:rsid w:val="00DC2226"/>
    <w:rsid w:val="00DC7995"/>
    <w:rsid w:val="00DD1F57"/>
    <w:rsid w:val="00DE1135"/>
    <w:rsid w:val="00DE5645"/>
    <w:rsid w:val="00DF0826"/>
    <w:rsid w:val="00DF3F88"/>
    <w:rsid w:val="00DF7933"/>
    <w:rsid w:val="00E00359"/>
    <w:rsid w:val="00E0150B"/>
    <w:rsid w:val="00E021E1"/>
    <w:rsid w:val="00E0448F"/>
    <w:rsid w:val="00E066B8"/>
    <w:rsid w:val="00E07205"/>
    <w:rsid w:val="00E07E61"/>
    <w:rsid w:val="00E102A8"/>
    <w:rsid w:val="00E10417"/>
    <w:rsid w:val="00E12E7E"/>
    <w:rsid w:val="00E13ED7"/>
    <w:rsid w:val="00E17029"/>
    <w:rsid w:val="00E2280F"/>
    <w:rsid w:val="00E230CB"/>
    <w:rsid w:val="00E235B0"/>
    <w:rsid w:val="00E24B47"/>
    <w:rsid w:val="00E24C36"/>
    <w:rsid w:val="00E27189"/>
    <w:rsid w:val="00E27E8F"/>
    <w:rsid w:val="00E31A52"/>
    <w:rsid w:val="00E327C6"/>
    <w:rsid w:val="00E32F82"/>
    <w:rsid w:val="00E33948"/>
    <w:rsid w:val="00E3411A"/>
    <w:rsid w:val="00E360E7"/>
    <w:rsid w:val="00E3654B"/>
    <w:rsid w:val="00E378B2"/>
    <w:rsid w:val="00E40C52"/>
    <w:rsid w:val="00E41F56"/>
    <w:rsid w:val="00E46ED1"/>
    <w:rsid w:val="00E504EE"/>
    <w:rsid w:val="00E518E3"/>
    <w:rsid w:val="00E559B3"/>
    <w:rsid w:val="00E624EF"/>
    <w:rsid w:val="00E6271E"/>
    <w:rsid w:val="00E64D5B"/>
    <w:rsid w:val="00E66EC3"/>
    <w:rsid w:val="00E72308"/>
    <w:rsid w:val="00E7332D"/>
    <w:rsid w:val="00E740EA"/>
    <w:rsid w:val="00E82497"/>
    <w:rsid w:val="00E82780"/>
    <w:rsid w:val="00E8470B"/>
    <w:rsid w:val="00E84C13"/>
    <w:rsid w:val="00E871CC"/>
    <w:rsid w:val="00E878EE"/>
    <w:rsid w:val="00E87A20"/>
    <w:rsid w:val="00E90084"/>
    <w:rsid w:val="00E91AD2"/>
    <w:rsid w:val="00E96D1F"/>
    <w:rsid w:val="00EA1283"/>
    <w:rsid w:val="00EA2805"/>
    <w:rsid w:val="00EA29CA"/>
    <w:rsid w:val="00EB08F8"/>
    <w:rsid w:val="00EB1E1F"/>
    <w:rsid w:val="00EB25DF"/>
    <w:rsid w:val="00EB36F3"/>
    <w:rsid w:val="00EB377F"/>
    <w:rsid w:val="00EB46BB"/>
    <w:rsid w:val="00EB4B15"/>
    <w:rsid w:val="00EB55C4"/>
    <w:rsid w:val="00EB57C7"/>
    <w:rsid w:val="00EB5BA6"/>
    <w:rsid w:val="00EC0EB3"/>
    <w:rsid w:val="00EC49DF"/>
    <w:rsid w:val="00ED4F43"/>
    <w:rsid w:val="00ED5146"/>
    <w:rsid w:val="00ED7B7F"/>
    <w:rsid w:val="00EE1226"/>
    <w:rsid w:val="00EE2EBE"/>
    <w:rsid w:val="00EE4708"/>
    <w:rsid w:val="00EE7E7B"/>
    <w:rsid w:val="00EF057A"/>
    <w:rsid w:val="00EF29A5"/>
    <w:rsid w:val="00EF379B"/>
    <w:rsid w:val="00EF3899"/>
    <w:rsid w:val="00EF5D8B"/>
    <w:rsid w:val="00EF71FC"/>
    <w:rsid w:val="00F0112C"/>
    <w:rsid w:val="00F0132E"/>
    <w:rsid w:val="00F03FCF"/>
    <w:rsid w:val="00F04993"/>
    <w:rsid w:val="00F05A2F"/>
    <w:rsid w:val="00F05E8B"/>
    <w:rsid w:val="00F069E6"/>
    <w:rsid w:val="00F11538"/>
    <w:rsid w:val="00F12A09"/>
    <w:rsid w:val="00F12CED"/>
    <w:rsid w:val="00F20EF6"/>
    <w:rsid w:val="00F23A4F"/>
    <w:rsid w:val="00F241AD"/>
    <w:rsid w:val="00F24709"/>
    <w:rsid w:val="00F26025"/>
    <w:rsid w:val="00F2655D"/>
    <w:rsid w:val="00F31065"/>
    <w:rsid w:val="00F31B52"/>
    <w:rsid w:val="00F31B66"/>
    <w:rsid w:val="00F337CA"/>
    <w:rsid w:val="00F3737A"/>
    <w:rsid w:val="00F37B1D"/>
    <w:rsid w:val="00F404C2"/>
    <w:rsid w:val="00F42353"/>
    <w:rsid w:val="00F42879"/>
    <w:rsid w:val="00F42F4A"/>
    <w:rsid w:val="00F43B80"/>
    <w:rsid w:val="00F45CF5"/>
    <w:rsid w:val="00F45E01"/>
    <w:rsid w:val="00F47E53"/>
    <w:rsid w:val="00F504AC"/>
    <w:rsid w:val="00F508C2"/>
    <w:rsid w:val="00F51681"/>
    <w:rsid w:val="00F51D53"/>
    <w:rsid w:val="00F52ADF"/>
    <w:rsid w:val="00F563E7"/>
    <w:rsid w:val="00F60309"/>
    <w:rsid w:val="00F627DD"/>
    <w:rsid w:val="00F62B4A"/>
    <w:rsid w:val="00F62DF3"/>
    <w:rsid w:val="00F62FE8"/>
    <w:rsid w:val="00F656BA"/>
    <w:rsid w:val="00F70A8A"/>
    <w:rsid w:val="00F739C8"/>
    <w:rsid w:val="00F764B3"/>
    <w:rsid w:val="00F76887"/>
    <w:rsid w:val="00F7691F"/>
    <w:rsid w:val="00F77897"/>
    <w:rsid w:val="00F812D7"/>
    <w:rsid w:val="00F81764"/>
    <w:rsid w:val="00F82FFD"/>
    <w:rsid w:val="00F832E1"/>
    <w:rsid w:val="00F84879"/>
    <w:rsid w:val="00F86ED8"/>
    <w:rsid w:val="00F9043C"/>
    <w:rsid w:val="00F9161C"/>
    <w:rsid w:val="00F91A84"/>
    <w:rsid w:val="00F91DB2"/>
    <w:rsid w:val="00F93D0B"/>
    <w:rsid w:val="00F95CEE"/>
    <w:rsid w:val="00F95F97"/>
    <w:rsid w:val="00F96702"/>
    <w:rsid w:val="00F96967"/>
    <w:rsid w:val="00FA107C"/>
    <w:rsid w:val="00FA1B82"/>
    <w:rsid w:val="00FA2927"/>
    <w:rsid w:val="00FA41A8"/>
    <w:rsid w:val="00FA5044"/>
    <w:rsid w:val="00FA5BA6"/>
    <w:rsid w:val="00FA64C1"/>
    <w:rsid w:val="00FA77A0"/>
    <w:rsid w:val="00FA7B56"/>
    <w:rsid w:val="00FB0650"/>
    <w:rsid w:val="00FB56F9"/>
    <w:rsid w:val="00FC07EC"/>
    <w:rsid w:val="00FC1412"/>
    <w:rsid w:val="00FC4FD6"/>
    <w:rsid w:val="00FD0F06"/>
    <w:rsid w:val="00FD141B"/>
    <w:rsid w:val="00FD19AE"/>
    <w:rsid w:val="00FD19CC"/>
    <w:rsid w:val="00FD4FF9"/>
    <w:rsid w:val="00FD5019"/>
    <w:rsid w:val="00FD61A6"/>
    <w:rsid w:val="00FD6D86"/>
    <w:rsid w:val="00FE04D7"/>
    <w:rsid w:val="00FE2B9A"/>
    <w:rsid w:val="00FE4FE6"/>
    <w:rsid w:val="00FE51CC"/>
    <w:rsid w:val="00FE6A89"/>
    <w:rsid w:val="00FE6EFB"/>
    <w:rsid w:val="00FE6F47"/>
    <w:rsid w:val="00FE7E0E"/>
    <w:rsid w:val="00FF1711"/>
    <w:rsid w:val="00FF7549"/>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metricconverter"/>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2577"/>
  </w:style>
  <w:style w:type="paragraph" w:styleId="Titre2">
    <w:name w:val="heading 2"/>
    <w:basedOn w:val="Normal"/>
    <w:next w:val="Normal"/>
    <w:link w:val="Titre2Car"/>
    <w:qFormat/>
    <w:rsid w:val="00E327C6"/>
    <w:pPr>
      <w:keepNext/>
      <w:tabs>
        <w:tab w:val="left" w:pos="6804"/>
      </w:tabs>
      <w:spacing w:after="0" w:line="240" w:lineRule="exact"/>
      <w:ind w:firstLine="708"/>
      <w:outlineLvl w:val="1"/>
    </w:pPr>
    <w:rPr>
      <w:rFonts w:ascii="Arial" w:eastAsia="Times New Roman" w:hAnsi="Arial" w:cs="Times New Roman"/>
      <w:b/>
      <w:color w:val="000000"/>
      <w:sz w:val="24"/>
      <w:szCs w:val="20"/>
      <w:lang w:eastAsia="fr-FR"/>
    </w:rPr>
  </w:style>
  <w:style w:type="paragraph" w:styleId="Titre3">
    <w:name w:val="heading 3"/>
    <w:basedOn w:val="Normal"/>
    <w:next w:val="Normal"/>
    <w:link w:val="Titre3Car"/>
    <w:qFormat/>
    <w:rsid w:val="0015304C"/>
    <w:pPr>
      <w:keepNext/>
      <w:spacing w:before="240" w:after="60" w:line="240" w:lineRule="auto"/>
      <w:outlineLvl w:val="2"/>
    </w:pPr>
    <w:rPr>
      <w:rFonts w:ascii="Arial" w:eastAsia="Times New Roman" w:hAnsi="Arial" w:cs="Arial"/>
      <w:b/>
      <w:bCs/>
      <w:color w:val="000000"/>
      <w:sz w:val="26"/>
      <w:szCs w:val="2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212DB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12DB0"/>
    <w:rPr>
      <w:rFonts w:ascii="Tahoma" w:hAnsi="Tahoma" w:cs="Tahoma"/>
      <w:sz w:val="16"/>
      <w:szCs w:val="16"/>
    </w:rPr>
  </w:style>
  <w:style w:type="paragraph" w:styleId="Paragraphedeliste">
    <w:name w:val="List Paragraph"/>
    <w:basedOn w:val="Normal"/>
    <w:uiPriority w:val="34"/>
    <w:qFormat/>
    <w:rsid w:val="00F23A4F"/>
    <w:pPr>
      <w:ind w:left="720"/>
      <w:contextualSpacing/>
    </w:pPr>
  </w:style>
  <w:style w:type="paragraph" w:styleId="NormalWeb">
    <w:name w:val="Normal (Web)"/>
    <w:basedOn w:val="Normal"/>
    <w:uiPriority w:val="99"/>
    <w:unhideWhenUsed/>
    <w:rsid w:val="00951C80"/>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Titre2Car">
    <w:name w:val="Titre 2 Car"/>
    <w:basedOn w:val="Policepardfaut"/>
    <w:link w:val="Titre2"/>
    <w:rsid w:val="00E327C6"/>
    <w:rPr>
      <w:rFonts w:ascii="Arial" w:eastAsia="Times New Roman" w:hAnsi="Arial" w:cs="Times New Roman"/>
      <w:b/>
      <w:color w:val="000000"/>
      <w:sz w:val="24"/>
      <w:szCs w:val="20"/>
      <w:lang w:eastAsia="fr-FR"/>
    </w:rPr>
  </w:style>
  <w:style w:type="paragraph" w:styleId="Corpsdetexte">
    <w:name w:val="Body Text"/>
    <w:basedOn w:val="Normal"/>
    <w:link w:val="CorpsdetexteCar"/>
    <w:rsid w:val="00E327C6"/>
    <w:pPr>
      <w:spacing w:after="0" w:line="240" w:lineRule="exact"/>
      <w:jc w:val="both"/>
    </w:pPr>
    <w:rPr>
      <w:rFonts w:ascii="FrizQuadrata" w:eastAsia="Times New Roman" w:hAnsi="FrizQuadrata" w:cs="Times New Roman"/>
      <w:color w:val="000000"/>
      <w:sz w:val="24"/>
      <w:szCs w:val="20"/>
      <w:lang w:eastAsia="fr-FR"/>
    </w:rPr>
  </w:style>
  <w:style w:type="character" w:customStyle="1" w:styleId="CorpsdetexteCar">
    <w:name w:val="Corps de texte Car"/>
    <w:basedOn w:val="Policepardfaut"/>
    <w:link w:val="Corpsdetexte"/>
    <w:rsid w:val="00E327C6"/>
    <w:rPr>
      <w:rFonts w:ascii="FrizQuadrata" w:eastAsia="Times New Roman" w:hAnsi="FrizQuadrata" w:cs="Times New Roman"/>
      <w:color w:val="000000"/>
      <w:sz w:val="24"/>
      <w:szCs w:val="20"/>
      <w:lang w:eastAsia="fr-FR"/>
    </w:rPr>
  </w:style>
  <w:style w:type="paragraph" w:styleId="Retraitcorpsdetexte">
    <w:name w:val="Body Text Indent"/>
    <w:basedOn w:val="Normal"/>
    <w:link w:val="RetraitcorpsdetexteCar"/>
    <w:rsid w:val="00E327C6"/>
    <w:pPr>
      <w:spacing w:after="120" w:line="240" w:lineRule="auto"/>
      <w:ind w:left="283"/>
    </w:pPr>
    <w:rPr>
      <w:rFonts w:ascii="Arial" w:eastAsia="Times New Roman" w:hAnsi="Arial" w:cs="Times New Roman"/>
      <w:color w:val="000000"/>
      <w:sz w:val="24"/>
      <w:szCs w:val="20"/>
      <w:lang w:eastAsia="fr-FR"/>
    </w:rPr>
  </w:style>
  <w:style w:type="character" w:customStyle="1" w:styleId="RetraitcorpsdetexteCar">
    <w:name w:val="Retrait corps de texte Car"/>
    <w:basedOn w:val="Policepardfaut"/>
    <w:link w:val="Retraitcorpsdetexte"/>
    <w:rsid w:val="00E327C6"/>
    <w:rPr>
      <w:rFonts w:ascii="Arial" w:eastAsia="Times New Roman" w:hAnsi="Arial" w:cs="Times New Roman"/>
      <w:color w:val="000000"/>
      <w:sz w:val="24"/>
      <w:szCs w:val="20"/>
      <w:lang w:eastAsia="fr-FR"/>
    </w:rPr>
  </w:style>
  <w:style w:type="paragraph" w:styleId="En-tte">
    <w:name w:val="header"/>
    <w:basedOn w:val="Normal"/>
    <w:link w:val="En-tteCar"/>
    <w:rsid w:val="00B538C8"/>
    <w:pPr>
      <w:tabs>
        <w:tab w:val="center" w:pos="4536"/>
        <w:tab w:val="right" w:pos="9072"/>
      </w:tabs>
      <w:spacing w:after="0" w:line="240" w:lineRule="auto"/>
    </w:pPr>
    <w:rPr>
      <w:rFonts w:ascii="Arial" w:eastAsia="Times New Roman" w:hAnsi="Arial" w:cs="Times New Roman"/>
      <w:color w:val="000000"/>
      <w:sz w:val="24"/>
      <w:szCs w:val="20"/>
      <w:lang w:eastAsia="fr-FR"/>
    </w:rPr>
  </w:style>
  <w:style w:type="character" w:customStyle="1" w:styleId="En-tteCar">
    <w:name w:val="En-tête Car"/>
    <w:basedOn w:val="Policepardfaut"/>
    <w:link w:val="En-tte"/>
    <w:rsid w:val="00B538C8"/>
    <w:rPr>
      <w:rFonts w:ascii="Arial" w:eastAsia="Times New Roman" w:hAnsi="Arial" w:cs="Times New Roman"/>
      <w:color w:val="000000"/>
      <w:sz w:val="24"/>
      <w:szCs w:val="20"/>
      <w:lang w:eastAsia="fr-FR"/>
    </w:rPr>
  </w:style>
  <w:style w:type="character" w:customStyle="1" w:styleId="Titre3Car">
    <w:name w:val="Titre 3 Car"/>
    <w:basedOn w:val="Policepardfaut"/>
    <w:link w:val="Titre3"/>
    <w:rsid w:val="0015304C"/>
    <w:rPr>
      <w:rFonts w:ascii="Arial" w:eastAsia="Times New Roman" w:hAnsi="Arial" w:cs="Arial"/>
      <w:b/>
      <w:bCs/>
      <w:color w:val="000000"/>
      <w:sz w:val="26"/>
      <w:szCs w:val="26"/>
      <w:lang w:eastAsia="fr-FR"/>
    </w:rPr>
  </w:style>
</w:styles>
</file>

<file path=word/webSettings.xml><?xml version="1.0" encoding="utf-8"?>
<w:webSettings xmlns:r="http://schemas.openxmlformats.org/officeDocument/2006/relationships" xmlns:w="http://schemas.openxmlformats.org/wordprocessingml/2006/main">
  <w:divs>
    <w:div w:id="154035588">
      <w:bodyDiv w:val="1"/>
      <w:marLeft w:val="0"/>
      <w:marRight w:val="0"/>
      <w:marTop w:val="0"/>
      <w:marBottom w:val="0"/>
      <w:divBdr>
        <w:top w:val="none" w:sz="0" w:space="0" w:color="auto"/>
        <w:left w:val="none" w:sz="0" w:space="0" w:color="auto"/>
        <w:bottom w:val="none" w:sz="0" w:space="0" w:color="auto"/>
        <w:right w:val="none" w:sz="0" w:space="0" w:color="auto"/>
      </w:divBdr>
      <w:divsChild>
        <w:div w:id="1011880614">
          <w:marLeft w:val="547"/>
          <w:marRight w:val="0"/>
          <w:marTop w:val="144"/>
          <w:marBottom w:val="0"/>
          <w:divBdr>
            <w:top w:val="none" w:sz="0" w:space="0" w:color="auto"/>
            <w:left w:val="none" w:sz="0" w:space="0" w:color="auto"/>
            <w:bottom w:val="none" w:sz="0" w:space="0" w:color="auto"/>
            <w:right w:val="none" w:sz="0" w:space="0" w:color="auto"/>
          </w:divBdr>
        </w:div>
        <w:div w:id="178860222">
          <w:marLeft w:val="1051"/>
          <w:marRight w:val="0"/>
          <w:marTop w:val="125"/>
          <w:marBottom w:val="0"/>
          <w:divBdr>
            <w:top w:val="none" w:sz="0" w:space="0" w:color="auto"/>
            <w:left w:val="none" w:sz="0" w:space="0" w:color="auto"/>
            <w:bottom w:val="none" w:sz="0" w:space="0" w:color="auto"/>
            <w:right w:val="none" w:sz="0" w:space="0" w:color="auto"/>
          </w:divBdr>
        </w:div>
      </w:divsChild>
    </w:div>
    <w:div w:id="155924018">
      <w:bodyDiv w:val="1"/>
      <w:marLeft w:val="0"/>
      <w:marRight w:val="0"/>
      <w:marTop w:val="0"/>
      <w:marBottom w:val="0"/>
      <w:divBdr>
        <w:top w:val="none" w:sz="0" w:space="0" w:color="auto"/>
        <w:left w:val="none" w:sz="0" w:space="0" w:color="auto"/>
        <w:bottom w:val="none" w:sz="0" w:space="0" w:color="auto"/>
        <w:right w:val="none" w:sz="0" w:space="0" w:color="auto"/>
      </w:divBdr>
    </w:div>
    <w:div w:id="213778781">
      <w:bodyDiv w:val="1"/>
      <w:marLeft w:val="0"/>
      <w:marRight w:val="0"/>
      <w:marTop w:val="0"/>
      <w:marBottom w:val="0"/>
      <w:divBdr>
        <w:top w:val="none" w:sz="0" w:space="0" w:color="auto"/>
        <w:left w:val="none" w:sz="0" w:space="0" w:color="auto"/>
        <w:bottom w:val="none" w:sz="0" w:space="0" w:color="auto"/>
        <w:right w:val="none" w:sz="0" w:space="0" w:color="auto"/>
      </w:divBdr>
      <w:divsChild>
        <w:div w:id="1263687683">
          <w:marLeft w:val="547"/>
          <w:marRight w:val="0"/>
          <w:marTop w:val="125"/>
          <w:marBottom w:val="0"/>
          <w:divBdr>
            <w:top w:val="none" w:sz="0" w:space="0" w:color="auto"/>
            <w:left w:val="none" w:sz="0" w:space="0" w:color="auto"/>
            <w:bottom w:val="none" w:sz="0" w:space="0" w:color="auto"/>
            <w:right w:val="none" w:sz="0" w:space="0" w:color="auto"/>
          </w:divBdr>
        </w:div>
        <w:div w:id="2144425996">
          <w:marLeft w:val="1051"/>
          <w:marRight w:val="0"/>
          <w:marTop w:val="106"/>
          <w:marBottom w:val="0"/>
          <w:divBdr>
            <w:top w:val="none" w:sz="0" w:space="0" w:color="auto"/>
            <w:left w:val="none" w:sz="0" w:space="0" w:color="auto"/>
            <w:bottom w:val="none" w:sz="0" w:space="0" w:color="auto"/>
            <w:right w:val="none" w:sz="0" w:space="0" w:color="auto"/>
          </w:divBdr>
        </w:div>
        <w:div w:id="1765883438">
          <w:marLeft w:val="1051"/>
          <w:marRight w:val="0"/>
          <w:marTop w:val="106"/>
          <w:marBottom w:val="0"/>
          <w:divBdr>
            <w:top w:val="none" w:sz="0" w:space="0" w:color="auto"/>
            <w:left w:val="none" w:sz="0" w:space="0" w:color="auto"/>
            <w:bottom w:val="none" w:sz="0" w:space="0" w:color="auto"/>
            <w:right w:val="none" w:sz="0" w:space="0" w:color="auto"/>
          </w:divBdr>
        </w:div>
        <w:div w:id="226689815">
          <w:marLeft w:val="1051"/>
          <w:marRight w:val="0"/>
          <w:marTop w:val="106"/>
          <w:marBottom w:val="0"/>
          <w:divBdr>
            <w:top w:val="none" w:sz="0" w:space="0" w:color="auto"/>
            <w:left w:val="none" w:sz="0" w:space="0" w:color="auto"/>
            <w:bottom w:val="none" w:sz="0" w:space="0" w:color="auto"/>
            <w:right w:val="none" w:sz="0" w:space="0" w:color="auto"/>
          </w:divBdr>
        </w:div>
      </w:divsChild>
    </w:div>
    <w:div w:id="328600688">
      <w:bodyDiv w:val="1"/>
      <w:marLeft w:val="0"/>
      <w:marRight w:val="0"/>
      <w:marTop w:val="0"/>
      <w:marBottom w:val="0"/>
      <w:divBdr>
        <w:top w:val="none" w:sz="0" w:space="0" w:color="auto"/>
        <w:left w:val="none" w:sz="0" w:space="0" w:color="auto"/>
        <w:bottom w:val="none" w:sz="0" w:space="0" w:color="auto"/>
        <w:right w:val="none" w:sz="0" w:space="0" w:color="auto"/>
      </w:divBdr>
      <w:divsChild>
        <w:div w:id="1118524504">
          <w:marLeft w:val="547"/>
          <w:marRight w:val="0"/>
          <w:marTop w:val="144"/>
          <w:marBottom w:val="0"/>
          <w:divBdr>
            <w:top w:val="none" w:sz="0" w:space="0" w:color="auto"/>
            <w:left w:val="none" w:sz="0" w:space="0" w:color="auto"/>
            <w:bottom w:val="none" w:sz="0" w:space="0" w:color="auto"/>
            <w:right w:val="none" w:sz="0" w:space="0" w:color="auto"/>
          </w:divBdr>
        </w:div>
        <w:div w:id="1438133101">
          <w:marLeft w:val="1051"/>
          <w:marRight w:val="0"/>
          <w:marTop w:val="106"/>
          <w:marBottom w:val="0"/>
          <w:divBdr>
            <w:top w:val="none" w:sz="0" w:space="0" w:color="auto"/>
            <w:left w:val="none" w:sz="0" w:space="0" w:color="auto"/>
            <w:bottom w:val="none" w:sz="0" w:space="0" w:color="auto"/>
            <w:right w:val="none" w:sz="0" w:space="0" w:color="auto"/>
          </w:divBdr>
        </w:div>
        <w:div w:id="421613011">
          <w:marLeft w:val="1613"/>
          <w:marRight w:val="0"/>
          <w:marTop w:val="96"/>
          <w:marBottom w:val="0"/>
          <w:divBdr>
            <w:top w:val="none" w:sz="0" w:space="0" w:color="auto"/>
            <w:left w:val="none" w:sz="0" w:space="0" w:color="auto"/>
            <w:bottom w:val="none" w:sz="0" w:space="0" w:color="auto"/>
            <w:right w:val="none" w:sz="0" w:space="0" w:color="auto"/>
          </w:divBdr>
        </w:div>
        <w:div w:id="1109542114">
          <w:marLeft w:val="1613"/>
          <w:marRight w:val="0"/>
          <w:marTop w:val="96"/>
          <w:marBottom w:val="0"/>
          <w:divBdr>
            <w:top w:val="none" w:sz="0" w:space="0" w:color="auto"/>
            <w:left w:val="none" w:sz="0" w:space="0" w:color="auto"/>
            <w:bottom w:val="none" w:sz="0" w:space="0" w:color="auto"/>
            <w:right w:val="none" w:sz="0" w:space="0" w:color="auto"/>
          </w:divBdr>
        </w:div>
        <w:div w:id="998774508">
          <w:marLeft w:val="1613"/>
          <w:marRight w:val="0"/>
          <w:marTop w:val="96"/>
          <w:marBottom w:val="0"/>
          <w:divBdr>
            <w:top w:val="none" w:sz="0" w:space="0" w:color="auto"/>
            <w:left w:val="none" w:sz="0" w:space="0" w:color="auto"/>
            <w:bottom w:val="none" w:sz="0" w:space="0" w:color="auto"/>
            <w:right w:val="none" w:sz="0" w:space="0" w:color="auto"/>
          </w:divBdr>
        </w:div>
        <w:div w:id="1683046224">
          <w:marLeft w:val="1613"/>
          <w:marRight w:val="0"/>
          <w:marTop w:val="96"/>
          <w:marBottom w:val="0"/>
          <w:divBdr>
            <w:top w:val="none" w:sz="0" w:space="0" w:color="auto"/>
            <w:left w:val="none" w:sz="0" w:space="0" w:color="auto"/>
            <w:bottom w:val="none" w:sz="0" w:space="0" w:color="auto"/>
            <w:right w:val="none" w:sz="0" w:space="0" w:color="auto"/>
          </w:divBdr>
        </w:div>
        <w:div w:id="2130775596">
          <w:marLeft w:val="1613"/>
          <w:marRight w:val="0"/>
          <w:marTop w:val="96"/>
          <w:marBottom w:val="0"/>
          <w:divBdr>
            <w:top w:val="none" w:sz="0" w:space="0" w:color="auto"/>
            <w:left w:val="none" w:sz="0" w:space="0" w:color="auto"/>
            <w:bottom w:val="none" w:sz="0" w:space="0" w:color="auto"/>
            <w:right w:val="none" w:sz="0" w:space="0" w:color="auto"/>
          </w:divBdr>
        </w:div>
        <w:div w:id="834538760">
          <w:marLeft w:val="1613"/>
          <w:marRight w:val="0"/>
          <w:marTop w:val="96"/>
          <w:marBottom w:val="0"/>
          <w:divBdr>
            <w:top w:val="none" w:sz="0" w:space="0" w:color="auto"/>
            <w:left w:val="none" w:sz="0" w:space="0" w:color="auto"/>
            <w:bottom w:val="none" w:sz="0" w:space="0" w:color="auto"/>
            <w:right w:val="none" w:sz="0" w:space="0" w:color="auto"/>
          </w:divBdr>
        </w:div>
        <w:div w:id="1778481586">
          <w:marLeft w:val="1613"/>
          <w:marRight w:val="0"/>
          <w:marTop w:val="96"/>
          <w:marBottom w:val="0"/>
          <w:divBdr>
            <w:top w:val="none" w:sz="0" w:space="0" w:color="auto"/>
            <w:left w:val="none" w:sz="0" w:space="0" w:color="auto"/>
            <w:bottom w:val="none" w:sz="0" w:space="0" w:color="auto"/>
            <w:right w:val="none" w:sz="0" w:space="0" w:color="auto"/>
          </w:divBdr>
        </w:div>
        <w:div w:id="1339041678">
          <w:marLeft w:val="1613"/>
          <w:marRight w:val="0"/>
          <w:marTop w:val="96"/>
          <w:marBottom w:val="0"/>
          <w:divBdr>
            <w:top w:val="none" w:sz="0" w:space="0" w:color="auto"/>
            <w:left w:val="none" w:sz="0" w:space="0" w:color="auto"/>
            <w:bottom w:val="none" w:sz="0" w:space="0" w:color="auto"/>
            <w:right w:val="none" w:sz="0" w:space="0" w:color="auto"/>
          </w:divBdr>
        </w:div>
      </w:divsChild>
    </w:div>
    <w:div w:id="333530594">
      <w:bodyDiv w:val="1"/>
      <w:marLeft w:val="0"/>
      <w:marRight w:val="0"/>
      <w:marTop w:val="0"/>
      <w:marBottom w:val="0"/>
      <w:divBdr>
        <w:top w:val="none" w:sz="0" w:space="0" w:color="auto"/>
        <w:left w:val="none" w:sz="0" w:space="0" w:color="auto"/>
        <w:bottom w:val="none" w:sz="0" w:space="0" w:color="auto"/>
        <w:right w:val="none" w:sz="0" w:space="0" w:color="auto"/>
      </w:divBdr>
      <w:divsChild>
        <w:div w:id="2028553158">
          <w:marLeft w:val="547"/>
          <w:marRight w:val="0"/>
          <w:marTop w:val="125"/>
          <w:marBottom w:val="0"/>
          <w:divBdr>
            <w:top w:val="none" w:sz="0" w:space="0" w:color="auto"/>
            <w:left w:val="none" w:sz="0" w:space="0" w:color="auto"/>
            <w:bottom w:val="none" w:sz="0" w:space="0" w:color="auto"/>
            <w:right w:val="none" w:sz="0" w:space="0" w:color="auto"/>
          </w:divBdr>
        </w:div>
      </w:divsChild>
    </w:div>
    <w:div w:id="371655856">
      <w:bodyDiv w:val="1"/>
      <w:marLeft w:val="0"/>
      <w:marRight w:val="0"/>
      <w:marTop w:val="0"/>
      <w:marBottom w:val="0"/>
      <w:divBdr>
        <w:top w:val="none" w:sz="0" w:space="0" w:color="auto"/>
        <w:left w:val="none" w:sz="0" w:space="0" w:color="auto"/>
        <w:bottom w:val="none" w:sz="0" w:space="0" w:color="auto"/>
        <w:right w:val="none" w:sz="0" w:space="0" w:color="auto"/>
      </w:divBdr>
    </w:div>
    <w:div w:id="453789025">
      <w:bodyDiv w:val="1"/>
      <w:marLeft w:val="0"/>
      <w:marRight w:val="0"/>
      <w:marTop w:val="0"/>
      <w:marBottom w:val="0"/>
      <w:divBdr>
        <w:top w:val="none" w:sz="0" w:space="0" w:color="auto"/>
        <w:left w:val="none" w:sz="0" w:space="0" w:color="auto"/>
        <w:bottom w:val="none" w:sz="0" w:space="0" w:color="auto"/>
        <w:right w:val="none" w:sz="0" w:space="0" w:color="auto"/>
      </w:divBdr>
      <w:divsChild>
        <w:div w:id="898441796">
          <w:marLeft w:val="547"/>
          <w:marRight w:val="0"/>
          <w:marTop w:val="144"/>
          <w:marBottom w:val="0"/>
          <w:divBdr>
            <w:top w:val="none" w:sz="0" w:space="0" w:color="auto"/>
            <w:left w:val="none" w:sz="0" w:space="0" w:color="auto"/>
            <w:bottom w:val="none" w:sz="0" w:space="0" w:color="auto"/>
            <w:right w:val="none" w:sz="0" w:space="0" w:color="auto"/>
          </w:divBdr>
        </w:div>
        <w:div w:id="500658431">
          <w:marLeft w:val="1051"/>
          <w:marRight w:val="0"/>
          <w:marTop w:val="125"/>
          <w:marBottom w:val="0"/>
          <w:divBdr>
            <w:top w:val="none" w:sz="0" w:space="0" w:color="auto"/>
            <w:left w:val="none" w:sz="0" w:space="0" w:color="auto"/>
            <w:bottom w:val="none" w:sz="0" w:space="0" w:color="auto"/>
            <w:right w:val="none" w:sz="0" w:space="0" w:color="auto"/>
          </w:divBdr>
        </w:div>
        <w:div w:id="2122214381">
          <w:marLeft w:val="1051"/>
          <w:marRight w:val="0"/>
          <w:marTop w:val="125"/>
          <w:marBottom w:val="0"/>
          <w:divBdr>
            <w:top w:val="none" w:sz="0" w:space="0" w:color="auto"/>
            <w:left w:val="none" w:sz="0" w:space="0" w:color="auto"/>
            <w:bottom w:val="none" w:sz="0" w:space="0" w:color="auto"/>
            <w:right w:val="none" w:sz="0" w:space="0" w:color="auto"/>
          </w:divBdr>
        </w:div>
      </w:divsChild>
    </w:div>
    <w:div w:id="459108033">
      <w:bodyDiv w:val="1"/>
      <w:marLeft w:val="0"/>
      <w:marRight w:val="0"/>
      <w:marTop w:val="0"/>
      <w:marBottom w:val="0"/>
      <w:divBdr>
        <w:top w:val="none" w:sz="0" w:space="0" w:color="auto"/>
        <w:left w:val="none" w:sz="0" w:space="0" w:color="auto"/>
        <w:bottom w:val="none" w:sz="0" w:space="0" w:color="auto"/>
        <w:right w:val="none" w:sz="0" w:space="0" w:color="auto"/>
      </w:divBdr>
      <w:divsChild>
        <w:div w:id="730036775">
          <w:marLeft w:val="547"/>
          <w:marRight w:val="0"/>
          <w:marTop w:val="144"/>
          <w:marBottom w:val="0"/>
          <w:divBdr>
            <w:top w:val="none" w:sz="0" w:space="0" w:color="auto"/>
            <w:left w:val="none" w:sz="0" w:space="0" w:color="auto"/>
            <w:bottom w:val="none" w:sz="0" w:space="0" w:color="auto"/>
            <w:right w:val="none" w:sz="0" w:space="0" w:color="auto"/>
          </w:divBdr>
        </w:div>
        <w:div w:id="1287541400">
          <w:marLeft w:val="1051"/>
          <w:marRight w:val="0"/>
          <w:marTop w:val="106"/>
          <w:marBottom w:val="0"/>
          <w:divBdr>
            <w:top w:val="none" w:sz="0" w:space="0" w:color="auto"/>
            <w:left w:val="none" w:sz="0" w:space="0" w:color="auto"/>
            <w:bottom w:val="none" w:sz="0" w:space="0" w:color="auto"/>
            <w:right w:val="none" w:sz="0" w:space="0" w:color="auto"/>
          </w:divBdr>
        </w:div>
        <w:div w:id="931351117">
          <w:marLeft w:val="1051"/>
          <w:marRight w:val="0"/>
          <w:marTop w:val="106"/>
          <w:marBottom w:val="0"/>
          <w:divBdr>
            <w:top w:val="none" w:sz="0" w:space="0" w:color="auto"/>
            <w:left w:val="none" w:sz="0" w:space="0" w:color="auto"/>
            <w:bottom w:val="none" w:sz="0" w:space="0" w:color="auto"/>
            <w:right w:val="none" w:sz="0" w:space="0" w:color="auto"/>
          </w:divBdr>
        </w:div>
        <w:div w:id="420837343">
          <w:marLeft w:val="2650"/>
          <w:marRight w:val="0"/>
          <w:marTop w:val="96"/>
          <w:marBottom w:val="0"/>
          <w:divBdr>
            <w:top w:val="none" w:sz="0" w:space="0" w:color="auto"/>
            <w:left w:val="none" w:sz="0" w:space="0" w:color="auto"/>
            <w:bottom w:val="none" w:sz="0" w:space="0" w:color="auto"/>
            <w:right w:val="none" w:sz="0" w:space="0" w:color="auto"/>
          </w:divBdr>
        </w:div>
        <w:div w:id="1589541120">
          <w:marLeft w:val="2650"/>
          <w:marRight w:val="0"/>
          <w:marTop w:val="96"/>
          <w:marBottom w:val="0"/>
          <w:divBdr>
            <w:top w:val="none" w:sz="0" w:space="0" w:color="auto"/>
            <w:left w:val="none" w:sz="0" w:space="0" w:color="auto"/>
            <w:bottom w:val="none" w:sz="0" w:space="0" w:color="auto"/>
            <w:right w:val="none" w:sz="0" w:space="0" w:color="auto"/>
          </w:divBdr>
        </w:div>
      </w:divsChild>
    </w:div>
    <w:div w:id="468284412">
      <w:bodyDiv w:val="1"/>
      <w:marLeft w:val="0"/>
      <w:marRight w:val="0"/>
      <w:marTop w:val="0"/>
      <w:marBottom w:val="0"/>
      <w:divBdr>
        <w:top w:val="none" w:sz="0" w:space="0" w:color="auto"/>
        <w:left w:val="none" w:sz="0" w:space="0" w:color="auto"/>
        <w:bottom w:val="none" w:sz="0" w:space="0" w:color="auto"/>
        <w:right w:val="none" w:sz="0" w:space="0" w:color="auto"/>
      </w:divBdr>
      <w:divsChild>
        <w:div w:id="1539049138">
          <w:marLeft w:val="547"/>
          <w:marRight w:val="0"/>
          <w:marTop w:val="144"/>
          <w:marBottom w:val="0"/>
          <w:divBdr>
            <w:top w:val="none" w:sz="0" w:space="0" w:color="auto"/>
            <w:left w:val="none" w:sz="0" w:space="0" w:color="auto"/>
            <w:bottom w:val="none" w:sz="0" w:space="0" w:color="auto"/>
            <w:right w:val="none" w:sz="0" w:space="0" w:color="auto"/>
          </w:divBdr>
        </w:div>
        <w:div w:id="1721706712">
          <w:marLeft w:val="1051"/>
          <w:marRight w:val="0"/>
          <w:marTop w:val="125"/>
          <w:marBottom w:val="0"/>
          <w:divBdr>
            <w:top w:val="none" w:sz="0" w:space="0" w:color="auto"/>
            <w:left w:val="none" w:sz="0" w:space="0" w:color="auto"/>
            <w:bottom w:val="none" w:sz="0" w:space="0" w:color="auto"/>
            <w:right w:val="none" w:sz="0" w:space="0" w:color="auto"/>
          </w:divBdr>
        </w:div>
        <w:div w:id="27263748">
          <w:marLeft w:val="1613"/>
          <w:marRight w:val="0"/>
          <w:marTop w:val="106"/>
          <w:marBottom w:val="0"/>
          <w:divBdr>
            <w:top w:val="none" w:sz="0" w:space="0" w:color="auto"/>
            <w:left w:val="none" w:sz="0" w:space="0" w:color="auto"/>
            <w:bottom w:val="none" w:sz="0" w:space="0" w:color="auto"/>
            <w:right w:val="none" w:sz="0" w:space="0" w:color="auto"/>
          </w:divBdr>
        </w:div>
        <w:div w:id="705830161">
          <w:marLeft w:val="1613"/>
          <w:marRight w:val="0"/>
          <w:marTop w:val="106"/>
          <w:marBottom w:val="0"/>
          <w:divBdr>
            <w:top w:val="none" w:sz="0" w:space="0" w:color="auto"/>
            <w:left w:val="none" w:sz="0" w:space="0" w:color="auto"/>
            <w:bottom w:val="none" w:sz="0" w:space="0" w:color="auto"/>
            <w:right w:val="none" w:sz="0" w:space="0" w:color="auto"/>
          </w:divBdr>
        </w:div>
      </w:divsChild>
    </w:div>
    <w:div w:id="549614312">
      <w:bodyDiv w:val="1"/>
      <w:marLeft w:val="0"/>
      <w:marRight w:val="0"/>
      <w:marTop w:val="0"/>
      <w:marBottom w:val="0"/>
      <w:divBdr>
        <w:top w:val="none" w:sz="0" w:space="0" w:color="auto"/>
        <w:left w:val="none" w:sz="0" w:space="0" w:color="auto"/>
        <w:bottom w:val="none" w:sz="0" w:space="0" w:color="auto"/>
        <w:right w:val="none" w:sz="0" w:space="0" w:color="auto"/>
      </w:divBdr>
      <w:divsChild>
        <w:div w:id="16005087">
          <w:marLeft w:val="547"/>
          <w:marRight w:val="0"/>
          <w:marTop w:val="144"/>
          <w:marBottom w:val="0"/>
          <w:divBdr>
            <w:top w:val="none" w:sz="0" w:space="0" w:color="auto"/>
            <w:left w:val="none" w:sz="0" w:space="0" w:color="auto"/>
            <w:bottom w:val="none" w:sz="0" w:space="0" w:color="auto"/>
            <w:right w:val="none" w:sz="0" w:space="0" w:color="auto"/>
          </w:divBdr>
        </w:div>
        <w:div w:id="213472286">
          <w:marLeft w:val="1051"/>
          <w:marRight w:val="0"/>
          <w:marTop w:val="106"/>
          <w:marBottom w:val="0"/>
          <w:divBdr>
            <w:top w:val="none" w:sz="0" w:space="0" w:color="auto"/>
            <w:left w:val="none" w:sz="0" w:space="0" w:color="auto"/>
            <w:bottom w:val="none" w:sz="0" w:space="0" w:color="auto"/>
            <w:right w:val="none" w:sz="0" w:space="0" w:color="auto"/>
          </w:divBdr>
        </w:div>
      </w:divsChild>
    </w:div>
    <w:div w:id="689992515">
      <w:bodyDiv w:val="1"/>
      <w:marLeft w:val="0"/>
      <w:marRight w:val="0"/>
      <w:marTop w:val="0"/>
      <w:marBottom w:val="0"/>
      <w:divBdr>
        <w:top w:val="none" w:sz="0" w:space="0" w:color="auto"/>
        <w:left w:val="none" w:sz="0" w:space="0" w:color="auto"/>
        <w:bottom w:val="none" w:sz="0" w:space="0" w:color="auto"/>
        <w:right w:val="none" w:sz="0" w:space="0" w:color="auto"/>
      </w:divBdr>
      <w:divsChild>
        <w:div w:id="143544195">
          <w:marLeft w:val="547"/>
          <w:marRight w:val="0"/>
          <w:marTop w:val="144"/>
          <w:marBottom w:val="0"/>
          <w:divBdr>
            <w:top w:val="none" w:sz="0" w:space="0" w:color="auto"/>
            <w:left w:val="none" w:sz="0" w:space="0" w:color="auto"/>
            <w:bottom w:val="none" w:sz="0" w:space="0" w:color="auto"/>
            <w:right w:val="none" w:sz="0" w:space="0" w:color="auto"/>
          </w:divBdr>
        </w:div>
        <w:div w:id="1881093458">
          <w:marLeft w:val="1051"/>
          <w:marRight w:val="0"/>
          <w:marTop w:val="125"/>
          <w:marBottom w:val="0"/>
          <w:divBdr>
            <w:top w:val="none" w:sz="0" w:space="0" w:color="auto"/>
            <w:left w:val="none" w:sz="0" w:space="0" w:color="auto"/>
            <w:bottom w:val="none" w:sz="0" w:space="0" w:color="auto"/>
            <w:right w:val="none" w:sz="0" w:space="0" w:color="auto"/>
          </w:divBdr>
        </w:div>
      </w:divsChild>
    </w:div>
    <w:div w:id="723916843">
      <w:bodyDiv w:val="1"/>
      <w:marLeft w:val="0"/>
      <w:marRight w:val="0"/>
      <w:marTop w:val="0"/>
      <w:marBottom w:val="0"/>
      <w:divBdr>
        <w:top w:val="none" w:sz="0" w:space="0" w:color="auto"/>
        <w:left w:val="none" w:sz="0" w:space="0" w:color="auto"/>
        <w:bottom w:val="none" w:sz="0" w:space="0" w:color="auto"/>
        <w:right w:val="none" w:sz="0" w:space="0" w:color="auto"/>
      </w:divBdr>
    </w:div>
    <w:div w:id="793714191">
      <w:bodyDiv w:val="1"/>
      <w:marLeft w:val="0"/>
      <w:marRight w:val="0"/>
      <w:marTop w:val="0"/>
      <w:marBottom w:val="0"/>
      <w:divBdr>
        <w:top w:val="none" w:sz="0" w:space="0" w:color="auto"/>
        <w:left w:val="none" w:sz="0" w:space="0" w:color="auto"/>
        <w:bottom w:val="none" w:sz="0" w:space="0" w:color="auto"/>
        <w:right w:val="none" w:sz="0" w:space="0" w:color="auto"/>
      </w:divBdr>
      <w:divsChild>
        <w:div w:id="1505629055">
          <w:marLeft w:val="547"/>
          <w:marRight w:val="0"/>
          <w:marTop w:val="86"/>
          <w:marBottom w:val="0"/>
          <w:divBdr>
            <w:top w:val="none" w:sz="0" w:space="0" w:color="auto"/>
            <w:left w:val="none" w:sz="0" w:space="0" w:color="auto"/>
            <w:bottom w:val="none" w:sz="0" w:space="0" w:color="auto"/>
            <w:right w:val="none" w:sz="0" w:space="0" w:color="auto"/>
          </w:divBdr>
        </w:div>
        <w:div w:id="1906523366">
          <w:marLeft w:val="547"/>
          <w:marRight w:val="0"/>
          <w:marTop w:val="86"/>
          <w:marBottom w:val="0"/>
          <w:divBdr>
            <w:top w:val="none" w:sz="0" w:space="0" w:color="auto"/>
            <w:left w:val="none" w:sz="0" w:space="0" w:color="auto"/>
            <w:bottom w:val="none" w:sz="0" w:space="0" w:color="auto"/>
            <w:right w:val="none" w:sz="0" w:space="0" w:color="auto"/>
          </w:divBdr>
        </w:div>
        <w:div w:id="1883397834">
          <w:marLeft w:val="1051"/>
          <w:marRight w:val="0"/>
          <w:marTop w:val="72"/>
          <w:marBottom w:val="0"/>
          <w:divBdr>
            <w:top w:val="none" w:sz="0" w:space="0" w:color="auto"/>
            <w:left w:val="none" w:sz="0" w:space="0" w:color="auto"/>
            <w:bottom w:val="none" w:sz="0" w:space="0" w:color="auto"/>
            <w:right w:val="none" w:sz="0" w:space="0" w:color="auto"/>
          </w:divBdr>
        </w:div>
        <w:div w:id="230968504">
          <w:marLeft w:val="1051"/>
          <w:marRight w:val="0"/>
          <w:marTop w:val="72"/>
          <w:marBottom w:val="0"/>
          <w:divBdr>
            <w:top w:val="none" w:sz="0" w:space="0" w:color="auto"/>
            <w:left w:val="none" w:sz="0" w:space="0" w:color="auto"/>
            <w:bottom w:val="none" w:sz="0" w:space="0" w:color="auto"/>
            <w:right w:val="none" w:sz="0" w:space="0" w:color="auto"/>
          </w:divBdr>
        </w:div>
        <w:div w:id="1094280171">
          <w:marLeft w:val="1051"/>
          <w:marRight w:val="0"/>
          <w:marTop w:val="72"/>
          <w:marBottom w:val="0"/>
          <w:divBdr>
            <w:top w:val="none" w:sz="0" w:space="0" w:color="auto"/>
            <w:left w:val="none" w:sz="0" w:space="0" w:color="auto"/>
            <w:bottom w:val="none" w:sz="0" w:space="0" w:color="auto"/>
            <w:right w:val="none" w:sz="0" w:space="0" w:color="auto"/>
          </w:divBdr>
        </w:div>
        <w:div w:id="1605379277">
          <w:marLeft w:val="547"/>
          <w:marRight w:val="0"/>
          <w:marTop w:val="82"/>
          <w:marBottom w:val="0"/>
          <w:divBdr>
            <w:top w:val="none" w:sz="0" w:space="0" w:color="auto"/>
            <w:left w:val="none" w:sz="0" w:space="0" w:color="auto"/>
            <w:bottom w:val="none" w:sz="0" w:space="0" w:color="auto"/>
            <w:right w:val="none" w:sz="0" w:space="0" w:color="auto"/>
          </w:divBdr>
        </w:div>
        <w:div w:id="1861233493">
          <w:marLeft w:val="1051"/>
          <w:marRight w:val="0"/>
          <w:marTop w:val="72"/>
          <w:marBottom w:val="0"/>
          <w:divBdr>
            <w:top w:val="none" w:sz="0" w:space="0" w:color="auto"/>
            <w:left w:val="none" w:sz="0" w:space="0" w:color="auto"/>
            <w:bottom w:val="none" w:sz="0" w:space="0" w:color="auto"/>
            <w:right w:val="none" w:sz="0" w:space="0" w:color="auto"/>
          </w:divBdr>
        </w:div>
        <w:div w:id="1573660450">
          <w:marLeft w:val="1051"/>
          <w:marRight w:val="0"/>
          <w:marTop w:val="72"/>
          <w:marBottom w:val="0"/>
          <w:divBdr>
            <w:top w:val="none" w:sz="0" w:space="0" w:color="auto"/>
            <w:left w:val="none" w:sz="0" w:space="0" w:color="auto"/>
            <w:bottom w:val="none" w:sz="0" w:space="0" w:color="auto"/>
            <w:right w:val="none" w:sz="0" w:space="0" w:color="auto"/>
          </w:divBdr>
        </w:div>
        <w:div w:id="1238443564">
          <w:marLeft w:val="1051"/>
          <w:marRight w:val="0"/>
          <w:marTop w:val="72"/>
          <w:marBottom w:val="0"/>
          <w:divBdr>
            <w:top w:val="none" w:sz="0" w:space="0" w:color="auto"/>
            <w:left w:val="none" w:sz="0" w:space="0" w:color="auto"/>
            <w:bottom w:val="none" w:sz="0" w:space="0" w:color="auto"/>
            <w:right w:val="none" w:sz="0" w:space="0" w:color="auto"/>
          </w:divBdr>
        </w:div>
        <w:div w:id="380443249">
          <w:marLeft w:val="1051"/>
          <w:marRight w:val="0"/>
          <w:marTop w:val="192"/>
          <w:marBottom w:val="0"/>
          <w:divBdr>
            <w:top w:val="none" w:sz="0" w:space="0" w:color="auto"/>
            <w:left w:val="none" w:sz="0" w:space="0" w:color="auto"/>
            <w:bottom w:val="none" w:sz="0" w:space="0" w:color="auto"/>
            <w:right w:val="none" w:sz="0" w:space="0" w:color="auto"/>
          </w:divBdr>
        </w:div>
        <w:div w:id="2146921020">
          <w:marLeft w:val="1051"/>
          <w:marRight w:val="0"/>
          <w:marTop w:val="192"/>
          <w:marBottom w:val="0"/>
          <w:divBdr>
            <w:top w:val="none" w:sz="0" w:space="0" w:color="auto"/>
            <w:left w:val="none" w:sz="0" w:space="0" w:color="auto"/>
            <w:bottom w:val="none" w:sz="0" w:space="0" w:color="auto"/>
            <w:right w:val="none" w:sz="0" w:space="0" w:color="auto"/>
          </w:divBdr>
        </w:div>
      </w:divsChild>
    </w:div>
    <w:div w:id="838076375">
      <w:bodyDiv w:val="1"/>
      <w:marLeft w:val="0"/>
      <w:marRight w:val="0"/>
      <w:marTop w:val="0"/>
      <w:marBottom w:val="0"/>
      <w:divBdr>
        <w:top w:val="none" w:sz="0" w:space="0" w:color="auto"/>
        <w:left w:val="none" w:sz="0" w:space="0" w:color="auto"/>
        <w:bottom w:val="none" w:sz="0" w:space="0" w:color="auto"/>
        <w:right w:val="none" w:sz="0" w:space="0" w:color="auto"/>
      </w:divBdr>
      <w:divsChild>
        <w:div w:id="1563104927">
          <w:marLeft w:val="720"/>
          <w:marRight w:val="0"/>
          <w:marTop w:val="0"/>
          <w:marBottom w:val="0"/>
          <w:divBdr>
            <w:top w:val="none" w:sz="0" w:space="0" w:color="auto"/>
            <w:left w:val="none" w:sz="0" w:space="0" w:color="auto"/>
            <w:bottom w:val="none" w:sz="0" w:space="0" w:color="auto"/>
            <w:right w:val="none" w:sz="0" w:space="0" w:color="auto"/>
          </w:divBdr>
        </w:div>
        <w:div w:id="1400636001">
          <w:marLeft w:val="720"/>
          <w:marRight w:val="0"/>
          <w:marTop w:val="0"/>
          <w:marBottom w:val="0"/>
          <w:divBdr>
            <w:top w:val="none" w:sz="0" w:space="0" w:color="auto"/>
            <w:left w:val="none" w:sz="0" w:space="0" w:color="auto"/>
            <w:bottom w:val="none" w:sz="0" w:space="0" w:color="auto"/>
            <w:right w:val="none" w:sz="0" w:space="0" w:color="auto"/>
          </w:divBdr>
        </w:div>
        <w:div w:id="1031152956">
          <w:marLeft w:val="720"/>
          <w:marRight w:val="0"/>
          <w:marTop w:val="0"/>
          <w:marBottom w:val="0"/>
          <w:divBdr>
            <w:top w:val="none" w:sz="0" w:space="0" w:color="auto"/>
            <w:left w:val="none" w:sz="0" w:space="0" w:color="auto"/>
            <w:bottom w:val="none" w:sz="0" w:space="0" w:color="auto"/>
            <w:right w:val="none" w:sz="0" w:space="0" w:color="auto"/>
          </w:divBdr>
        </w:div>
        <w:div w:id="1983651513">
          <w:marLeft w:val="720"/>
          <w:marRight w:val="0"/>
          <w:marTop w:val="0"/>
          <w:marBottom w:val="0"/>
          <w:divBdr>
            <w:top w:val="none" w:sz="0" w:space="0" w:color="auto"/>
            <w:left w:val="none" w:sz="0" w:space="0" w:color="auto"/>
            <w:bottom w:val="none" w:sz="0" w:space="0" w:color="auto"/>
            <w:right w:val="none" w:sz="0" w:space="0" w:color="auto"/>
          </w:divBdr>
        </w:div>
        <w:div w:id="521360319">
          <w:marLeft w:val="720"/>
          <w:marRight w:val="0"/>
          <w:marTop w:val="0"/>
          <w:marBottom w:val="0"/>
          <w:divBdr>
            <w:top w:val="none" w:sz="0" w:space="0" w:color="auto"/>
            <w:left w:val="none" w:sz="0" w:space="0" w:color="auto"/>
            <w:bottom w:val="none" w:sz="0" w:space="0" w:color="auto"/>
            <w:right w:val="none" w:sz="0" w:space="0" w:color="auto"/>
          </w:divBdr>
        </w:div>
        <w:div w:id="1968580313">
          <w:marLeft w:val="720"/>
          <w:marRight w:val="0"/>
          <w:marTop w:val="0"/>
          <w:marBottom w:val="0"/>
          <w:divBdr>
            <w:top w:val="none" w:sz="0" w:space="0" w:color="auto"/>
            <w:left w:val="none" w:sz="0" w:space="0" w:color="auto"/>
            <w:bottom w:val="none" w:sz="0" w:space="0" w:color="auto"/>
            <w:right w:val="none" w:sz="0" w:space="0" w:color="auto"/>
          </w:divBdr>
        </w:div>
        <w:div w:id="1433630578">
          <w:marLeft w:val="720"/>
          <w:marRight w:val="0"/>
          <w:marTop w:val="0"/>
          <w:marBottom w:val="0"/>
          <w:divBdr>
            <w:top w:val="none" w:sz="0" w:space="0" w:color="auto"/>
            <w:left w:val="none" w:sz="0" w:space="0" w:color="auto"/>
            <w:bottom w:val="none" w:sz="0" w:space="0" w:color="auto"/>
            <w:right w:val="none" w:sz="0" w:space="0" w:color="auto"/>
          </w:divBdr>
        </w:div>
        <w:div w:id="2029020809">
          <w:marLeft w:val="1440"/>
          <w:marRight w:val="0"/>
          <w:marTop w:val="0"/>
          <w:marBottom w:val="0"/>
          <w:divBdr>
            <w:top w:val="none" w:sz="0" w:space="0" w:color="auto"/>
            <w:left w:val="none" w:sz="0" w:space="0" w:color="auto"/>
            <w:bottom w:val="none" w:sz="0" w:space="0" w:color="auto"/>
            <w:right w:val="none" w:sz="0" w:space="0" w:color="auto"/>
          </w:divBdr>
        </w:div>
        <w:div w:id="942953396">
          <w:marLeft w:val="1440"/>
          <w:marRight w:val="0"/>
          <w:marTop w:val="0"/>
          <w:marBottom w:val="0"/>
          <w:divBdr>
            <w:top w:val="none" w:sz="0" w:space="0" w:color="auto"/>
            <w:left w:val="none" w:sz="0" w:space="0" w:color="auto"/>
            <w:bottom w:val="none" w:sz="0" w:space="0" w:color="auto"/>
            <w:right w:val="none" w:sz="0" w:space="0" w:color="auto"/>
          </w:divBdr>
        </w:div>
      </w:divsChild>
    </w:div>
    <w:div w:id="871109054">
      <w:bodyDiv w:val="1"/>
      <w:marLeft w:val="0"/>
      <w:marRight w:val="0"/>
      <w:marTop w:val="0"/>
      <w:marBottom w:val="0"/>
      <w:divBdr>
        <w:top w:val="none" w:sz="0" w:space="0" w:color="auto"/>
        <w:left w:val="none" w:sz="0" w:space="0" w:color="auto"/>
        <w:bottom w:val="none" w:sz="0" w:space="0" w:color="auto"/>
        <w:right w:val="none" w:sz="0" w:space="0" w:color="auto"/>
      </w:divBdr>
    </w:div>
    <w:div w:id="881406031">
      <w:bodyDiv w:val="1"/>
      <w:marLeft w:val="0"/>
      <w:marRight w:val="0"/>
      <w:marTop w:val="0"/>
      <w:marBottom w:val="0"/>
      <w:divBdr>
        <w:top w:val="none" w:sz="0" w:space="0" w:color="auto"/>
        <w:left w:val="none" w:sz="0" w:space="0" w:color="auto"/>
        <w:bottom w:val="none" w:sz="0" w:space="0" w:color="auto"/>
        <w:right w:val="none" w:sz="0" w:space="0" w:color="auto"/>
      </w:divBdr>
      <w:divsChild>
        <w:div w:id="1309550313">
          <w:marLeft w:val="547"/>
          <w:marRight w:val="0"/>
          <w:marTop w:val="144"/>
          <w:marBottom w:val="0"/>
          <w:divBdr>
            <w:top w:val="none" w:sz="0" w:space="0" w:color="auto"/>
            <w:left w:val="none" w:sz="0" w:space="0" w:color="auto"/>
            <w:bottom w:val="none" w:sz="0" w:space="0" w:color="auto"/>
            <w:right w:val="none" w:sz="0" w:space="0" w:color="auto"/>
          </w:divBdr>
        </w:div>
        <w:div w:id="1351101454">
          <w:marLeft w:val="1051"/>
          <w:marRight w:val="0"/>
          <w:marTop w:val="125"/>
          <w:marBottom w:val="0"/>
          <w:divBdr>
            <w:top w:val="none" w:sz="0" w:space="0" w:color="auto"/>
            <w:left w:val="none" w:sz="0" w:space="0" w:color="auto"/>
            <w:bottom w:val="none" w:sz="0" w:space="0" w:color="auto"/>
            <w:right w:val="none" w:sz="0" w:space="0" w:color="auto"/>
          </w:divBdr>
        </w:div>
        <w:div w:id="564612174">
          <w:marLeft w:val="1613"/>
          <w:marRight w:val="0"/>
          <w:marTop w:val="106"/>
          <w:marBottom w:val="0"/>
          <w:divBdr>
            <w:top w:val="none" w:sz="0" w:space="0" w:color="auto"/>
            <w:left w:val="none" w:sz="0" w:space="0" w:color="auto"/>
            <w:bottom w:val="none" w:sz="0" w:space="0" w:color="auto"/>
            <w:right w:val="none" w:sz="0" w:space="0" w:color="auto"/>
          </w:divBdr>
        </w:div>
        <w:div w:id="1527016432">
          <w:marLeft w:val="1051"/>
          <w:marRight w:val="0"/>
          <w:marTop w:val="125"/>
          <w:marBottom w:val="0"/>
          <w:divBdr>
            <w:top w:val="none" w:sz="0" w:space="0" w:color="auto"/>
            <w:left w:val="none" w:sz="0" w:space="0" w:color="auto"/>
            <w:bottom w:val="none" w:sz="0" w:space="0" w:color="auto"/>
            <w:right w:val="none" w:sz="0" w:space="0" w:color="auto"/>
          </w:divBdr>
        </w:div>
        <w:div w:id="1832789379">
          <w:marLeft w:val="1613"/>
          <w:marRight w:val="0"/>
          <w:marTop w:val="106"/>
          <w:marBottom w:val="0"/>
          <w:divBdr>
            <w:top w:val="none" w:sz="0" w:space="0" w:color="auto"/>
            <w:left w:val="none" w:sz="0" w:space="0" w:color="auto"/>
            <w:bottom w:val="none" w:sz="0" w:space="0" w:color="auto"/>
            <w:right w:val="none" w:sz="0" w:space="0" w:color="auto"/>
          </w:divBdr>
        </w:div>
      </w:divsChild>
    </w:div>
    <w:div w:id="971591283">
      <w:bodyDiv w:val="1"/>
      <w:marLeft w:val="0"/>
      <w:marRight w:val="0"/>
      <w:marTop w:val="0"/>
      <w:marBottom w:val="0"/>
      <w:divBdr>
        <w:top w:val="none" w:sz="0" w:space="0" w:color="auto"/>
        <w:left w:val="none" w:sz="0" w:space="0" w:color="auto"/>
        <w:bottom w:val="none" w:sz="0" w:space="0" w:color="auto"/>
        <w:right w:val="none" w:sz="0" w:space="0" w:color="auto"/>
      </w:divBdr>
      <w:divsChild>
        <w:div w:id="331840192">
          <w:marLeft w:val="547"/>
          <w:marRight w:val="0"/>
          <w:marTop w:val="144"/>
          <w:marBottom w:val="0"/>
          <w:divBdr>
            <w:top w:val="none" w:sz="0" w:space="0" w:color="auto"/>
            <w:left w:val="none" w:sz="0" w:space="0" w:color="auto"/>
            <w:bottom w:val="none" w:sz="0" w:space="0" w:color="auto"/>
            <w:right w:val="none" w:sz="0" w:space="0" w:color="auto"/>
          </w:divBdr>
        </w:div>
        <w:div w:id="959454438">
          <w:marLeft w:val="1051"/>
          <w:marRight w:val="0"/>
          <w:marTop w:val="125"/>
          <w:marBottom w:val="0"/>
          <w:divBdr>
            <w:top w:val="none" w:sz="0" w:space="0" w:color="auto"/>
            <w:left w:val="none" w:sz="0" w:space="0" w:color="auto"/>
            <w:bottom w:val="none" w:sz="0" w:space="0" w:color="auto"/>
            <w:right w:val="none" w:sz="0" w:space="0" w:color="auto"/>
          </w:divBdr>
        </w:div>
      </w:divsChild>
    </w:div>
    <w:div w:id="1233587990">
      <w:bodyDiv w:val="1"/>
      <w:marLeft w:val="0"/>
      <w:marRight w:val="0"/>
      <w:marTop w:val="0"/>
      <w:marBottom w:val="0"/>
      <w:divBdr>
        <w:top w:val="none" w:sz="0" w:space="0" w:color="auto"/>
        <w:left w:val="none" w:sz="0" w:space="0" w:color="auto"/>
        <w:bottom w:val="none" w:sz="0" w:space="0" w:color="auto"/>
        <w:right w:val="none" w:sz="0" w:space="0" w:color="auto"/>
      </w:divBdr>
      <w:divsChild>
        <w:div w:id="657997116">
          <w:marLeft w:val="547"/>
          <w:marRight w:val="0"/>
          <w:marTop w:val="144"/>
          <w:marBottom w:val="0"/>
          <w:divBdr>
            <w:top w:val="none" w:sz="0" w:space="0" w:color="auto"/>
            <w:left w:val="none" w:sz="0" w:space="0" w:color="auto"/>
            <w:bottom w:val="none" w:sz="0" w:space="0" w:color="auto"/>
            <w:right w:val="none" w:sz="0" w:space="0" w:color="auto"/>
          </w:divBdr>
        </w:div>
        <w:div w:id="890505678">
          <w:marLeft w:val="1051"/>
          <w:marRight w:val="0"/>
          <w:marTop w:val="96"/>
          <w:marBottom w:val="0"/>
          <w:divBdr>
            <w:top w:val="none" w:sz="0" w:space="0" w:color="auto"/>
            <w:left w:val="none" w:sz="0" w:space="0" w:color="auto"/>
            <w:bottom w:val="none" w:sz="0" w:space="0" w:color="auto"/>
            <w:right w:val="none" w:sz="0" w:space="0" w:color="auto"/>
          </w:divBdr>
        </w:div>
        <w:div w:id="1006786342">
          <w:marLeft w:val="1051"/>
          <w:marRight w:val="0"/>
          <w:marTop w:val="96"/>
          <w:marBottom w:val="0"/>
          <w:divBdr>
            <w:top w:val="none" w:sz="0" w:space="0" w:color="auto"/>
            <w:left w:val="none" w:sz="0" w:space="0" w:color="auto"/>
            <w:bottom w:val="none" w:sz="0" w:space="0" w:color="auto"/>
            <w:right w:val="none" w:sz="0" w:space="0" w:color="auto"/>
          </w:divBdr>
        </w:div>
        <w:div w:id="1713453527">
          <w:marLeft w:val="1051"/>
          <w:marRight w:val="0"/>
          <w:marTop w:val="96"/>
          <w:marBottom w:val="0"/>
          <w:divBdr>
            <w:top w:val="none" w:sz="0" w:space="0" w:color="auto"/>
            <w:left w:val="none" w:sz="0" w:space="0" w:color="auto"/>
            <w:bottom w:val="none" w:sz="0" w:space="0" w:color="auto"/>
            <w:right w:val="none" w:sz="0" w:space="0" w:color="auto"/>
          </w:divBdr>
        </w:div>
        <w:div w:id="2118285373">
          <w:marLeft w:val="1051"/>
          <w:marRight w:val="0"/>
          <w:marTop w:val="96"/>
          <w:marBottom w:val="0"/>
          <w:divBdr>
            <w:top w:val="none" w:sz="0" w:space="0" w:color="auto"/>
            <w:left w:val="none" w:sz="0" w:space="0" w:color="auto"/>
            <w:bottom w:val="none" w:sz="0" w:space="0" w:color="auto"/>
            <w:right w:val="none" w:sz="0" w:space="0" w:color="auto"/>
          </w:divBdr>
        </w:div>
        <w:div w:id="1692149811">
          <w:marLeft w:val="1051"/>
          <w:marRight w:val="0"/>
          <w:marTop w:val="96"/>
          <w:marBottom w:val="0"/>
          <w:divBdr>
            <w:top w:val="none" w:sz="0" w:space="0" w:color="auto"/>
            <w:left w:val="none" w:sz="0" w:space="0" w:color="auto"/>
            <w:bottom w:val="none" w:sz="0" w:space="0" w:color="auto"/>
            <w:right w:val="none" w:sz="0" w:space="0" w:color="auto"/>
          </w:divBdr>
        </w:div>
      </w:divsChild>
    </w:div>
    <w:div w:id="1299188034">
      <w:bodyDiv w:val="1"/>
      <w:marLeft w:val="0"/>
      <w:marRight w:val="0"/>
      <w:marTop w:val="0"/>
      <w:marBottom w:val="0"/>
      <w:divBdr>
        <w:top w:val="none" w:sz="0" w:space="0" w:color="auto"/>
        <w:left w:val="none" w:sz="0" w:space="0" w:color="auto"/>
        <w:bottom w:val="none" w:sz="0" w:space="0" w:color="auto"/>
        <w:right w:val="none" w:sz="0" w:space="0" w:color="auto"/>
      </w:divBdr>
    </w:div>
    <w:div w:id="1391080261">
      <w:bodyDiv w:val="1"/>
      <w:marLeft w:val="0"/>
      <w:marRight w:val="0"/>
      <w:marTop w:val="0"/>
      <w:marBottom w:val="0"/>
      <w:divBdr>
        <w:top w:val="none" w:sz="0" w:space="0" w:color="auto"/>
        <w:left w:val="none" w:sz="0" w:space="0" w:color="auto"/>
        <w:bottom w:val="none" w:sz="0" w:space="0" w:color="auto"/>
        <w:right w:val="none" w:sz="0" w:space="0" w:color="auto"/>
      </w:divBdr>
    </w:div>
    <w:div w:id="1417625773">
      <w:bodyDiv w:val="1"/>
      <w:marLeft w:val="0"/>
      <w:marRight w:val="0"/>
      <w:marTop w:val="0"/>
      <w:marBottom w:val="0"/>
      <w:divBdr>
        <w:top w:val="none" w:sz="0" w:space="0" w:color="auto"/>
        <w:left w:val="none" w:sz="0" w:space="0" w:color="auto"/>
        <w:bottom w:val="none" w:sz="0" w:space="0" w:color="auto"/>
        <w:right w:val="none" w:sz="0" w:space="0" w:color="auto"/>
      </w:divBdr>
    </w:div>
    <w:div w:id="1447967193">
      <w:bodyDiv w:val="1"/>
      <w:marLeft w:val="0"/>
      <w:marRight w:val="0"/>
      <w:marTop w:val="0"/>
      <w:marBottom w:val="0"/>
      <w:divBdr>
        <w:top w:val="none" w:sz="0" w:space="0" w:color="auto"/>
        <w:left w:val="none" w:sz="0" w:space="0" w:color="auto"/>
        <w:bottom w:val="none" w:sz="0" w:space="0" w:color="auto"/>
        <w:right w:val="none" w:sz="0" w:space="0" w:color="auto"/>
      </w:divBdr>
    </w:div>
    <w:div w:id="1451434300">
      <w:bodyDiv w:val="1"/>
      <w:marLeft w:val="0"/>
      <w:marRight w:val="0"/>
      <w:marTop w:val="0"/>
      <w:marBottom w:val="0"/>
      <w:divBdr>
        <w:top w:val="none" w:sz="0" w:space="0" w:color="auto"/>
        <w:left w:val="none" w:sz="0" w:space="0" w:color="auto"/>
        <w:bottom w:val="none" w:sz="0" w:space="0" w:color="auto"/>
        <w:right w:val="none" w:sz="0" w:space="0" w:color="auto"/>
      </w:divBdr>
      <w:divsChild>
        <w:div w:id="1321495397">
          <w:marLeft w:val="778"/>
          <w:marRight w:val="0"/>
          <w:marTop w:val="125"/>
          <w:marBottom w:val="0"/>
          <w:divBdr>
            <w:top w:val="none" w:sz="0" w:space="0" w:color="auto"/>
            <w:left w:val="none" w:sz="0" w:space="0" w:color="auto"/>
            <w:bottom w:val="none" w:sz="0" w:space="0" w:color="auto"/>
            <w:right w:val="none" w:sz="0" w:space="0" w:color="auto"/>
          </w:divBdr>
        </w:div>
        <w:div w:id="886720875">
          <w:marLeft w:val="1210"/>
          <w:marRight w:val="0"/>
          <w:marTop w:val="106"/>
          <w:marBottom w:val="0"/>
          <w:divBdr>
            <w:top w:val="none" w:sz="0" w:space="0" w:color="auto"/>
            <w:left w:val="none" w:sz="0" w:space="0" w:color="auto"/>
            <w:bottom w:val="none" w:sz="0" w:space="0" w:color="auto"/>
            <w:right w:val="none" w:sz="0" w:space="0" w:color="auto"/>
          </w:divBdr>
        </w:div>
        <w:div w:id="1003707220">
          <w:marLeft w:val="1210"/>
          <w:marRight w:val="0"/>
          <w:marTop w:val="106"/>
          <w:marBottom w:val="0"/>
          <w:divBdr>
            <w:top w:val="none" w:sz="0" w:space="0" w:color="auto"/>
            <w:left w:val="none" w:sz="0" w:space="0" w:color="auto"/>
            <w:bottom w:val="none" w:sz="0" w:space="0" w:color="auto"/>
            <w:right w:val="none" w:sz="0" w:space="0" w:color="auto"/>
          </w:divBdr>
        </w:div>
        <w:div w:id="998845513">
          <w:marLeft w:val="1210"/>
          <w:marRight w:val="0"/>
          <w:marTop w:val="106"/>
          <w:marBottom w:val="0"/>
          <w:divBdr>
            <w:top w:val="none" w:sz="0" w:space="0" w:color="auto"/>
            <w:left w:val="none" w:sz="0" w:space="0" w:color="auto"/>
            <w:bottom w:val="none" w:sz="0" w:space="0" w:color="auto"/>
            <w:right w:val="none" w:sz="0" w:space="0" w:color="auto"/>
          </w:divBdr>
        </w:div>
        <w:div w:id="49234137">
          <w:marLeft w:val="1210"/>
          <w:marRight w:val="0"/>
          <w:marTop w:val="106"/>
          <w:marBottom w:val="0"/>
          <w:divBdr>
            <w:top w:val="none" w:sz="0" w:space="0" w:color="auto"/>
            <w:left w:val="none" w:sz="0" w:space="0" w:color="auto"/>
            <w:bottom w:val="none" w:sz="0" w:space="0" w:color="auto"/>
            <w:right w:val="none" w:sz="0" w:space="0" w:color="auto"/>
          </w:divBdr>
        </w:div>
        <w:div w:id="1789276754">
          <w:marLeft w:val="1210"/>
          <w:marRight w:val="0"/>
          <w:marTop w:val="106"/>
          <w:marBottom w:val="0"/>
          <w:divBdr>
            <w:top w:val="none" w:sz="0" w:space="0" w:color="auto"/>
            <w:left w:val="none" w:sz="0" w:space="0" w:color="auto"/>
            <w:bottom w:val="none" w:sz="0" w:space="0" w:color="auto"/>
            <w:right w:val="none" w:sz="0" w:space="0" w:color="auto"/>
          </w:divBdr>
        </w:div>
        <w:div w:id="475299475">
          <w:marLeft w:val="1210"/>
          <w:marRight w:val="0"/>
          <w:marTop w:val="106"/>
          <w:marBottom w:val="0"/>
          <w:divBdr>
            <w:top w:val="none" w:sz="0" w:space="0" w:color="auto"/>
            <w:left w:val="none" w:sz="0" w:space="0" w:color="auto"/>
            <w:bottom w:val="none" w:sz="0" w:space="0" w:color="auto"/>
            <w:right w:val="none" w:sz="0" w:space="0" w:color="auto"/>
          </w:divBdr>
        </w:div>
        <w:div w:id="1762678714">
          <w:marLeft w:val="1210"/>
          <w:marRight w:val="0"/>
          <w:marTop w:val="106"/>
          <w:marBottom w:val="0"/>
          <w:divBdr>
            <w:top w:val="none" w:sz="0" w:space="0" w:color="auto"/>
            <w:left w:val="none" w:sz="0" w:space="0" w:color="auto"/>
            <w:bottom w:val="none" w:sz="0" w:space="0" w:color="auto"/>
            <w:right w:val="none" w:sz="0" w:space="0" w:color="auto"/>
          </w:divBdr>
        </w:div>
        <w:div w:id="680199397">
          <w:marLeft w:val="778"/>
          <w:marRight w:val="0"/>
          <w:marTop w:val="125"/>
          <w:marBottom w:val="0"/>
          <w:divBdr>
            <w:top w:val="none" w:sz="0" w:space="0" w:color="auto"/>
            <w:left w:val="none" w:sz="0" w:space="0" w:color="auto"/>
            <w:bottom w:val="none" w:sz="0" w:space="0" w:color="auto"/>
            <w:right w:val="none" w:sz="0" w:space="0" w:color="auto"/>
          </w:divBdr>
        </w:div>
        <w:div w:id="1428573822">
          <w:marLeft w:val="1210"/>
          <w:marRight w:val="0"/>
          <w:marTop w:val="106"/>
          <w:marBottom w:val="0"/>
          <w:divBdr>
            <w:top w:val="none" w:sz="0" w:space="0" w:color="auto"/>
            <w:left w:val="none" w:sz="0" w:space="0" w:color="auto"/>
            <w:bottom w:val="none" w:sz="0" w:space="0" w:color="auto"/>
            <w:right w:val="none" w:sz="0" w:space="0" w:color="auto"/>
          </w:divBdr>
        </w:div>
      </w:divsChild>
    </w:div>
    <w:div w:id="1463228354">
      <w:bodyDiv w:val="1"/>
      <w:marLeft w:val="0"/>
      <w:marRight w:val="0"/>
      <w:marTop w:val="0"/>
      <w:marBottom w:val="0"/>
      <w:divBdr>
        <w:top w:val="none" w:sz="0" w:space="0" w:color="auto"/>
        <w:left w:val="none" w:sz="0" w:space="0" w:color="auto"/>
        <w:bottom w:val="none" w:sz="0" w:space="0" w:color="auto"/>
        <w:right w:val="none" w:sz="0" w:space="0" w:color="auto"/>
      </w:divBdr>
      <w:divsChild>
        <w:div w:id="1985812237">
          <w:marLeft w:val="547"/>
          <w:marRight w:val="0"/>
          <w:marTop w:val="144"/>
          <w:marBottom w:val="0"/>
          <w:divBdr>
            <w:top w:val="none" w:sz="0" w:space="0" w:color="auto"/>
            <w:left w:val="none" w:sz="0" w:space="0" w:color="auto"/>
            <w:bottom w:val="none" w:sz="0" w:space="0" w:color="auto"/>
            <w:right w:val="none" w:sz="0" w:space="0" w:color="auto"/>
          </w:divBdr>
        </w:div>
        <w:div w:id="1507940605">
          <w:marLeft w:val="1051"/>
          <w:marRight w:val="0"/>
          <w:marTop w:val="125"/>
          <w:marBottom w:val="0"/>
          <w:divBdr>
            <w:top w:val="none" w:sz="0" w:space="0" w:color="auto"/>
            <w:left w:val="none" w:sz="0" w:space="0" w:color="auto"/>
            <w:bottom w:val="none" w:sz="0" w:space="0" w:color="auto"/>
            <w:right w:val="none" w:sz="0" w:space="0" w:color="auto"/>
          </w:divBdr>
        </w:div>
        <w:div w:id="119226308">
          <w:marLeft w:val="2650"/>
          <w:marRight w:val="0"/>
          <w:marTop w:val="96"/>
          <w:marBottom w:val="0"/>
          <w:divBdr>
            <w:top w:val="none" w:sz="0" w:space="0" w:color="auto"/>
            <w:left w:val="none" w:sz="0" w:space="0" w:color="auto"/>
            <w:bottom w:val="none" w:sz="0" w:space="0" w:color="auto"/>
            <w:right w:val="none" w:sz="0" w:space="0" w:color="auto"/>
          </w:divBdr>
        </w:div>
        <w:div w:id="1630091060">
          <w:marLeft w:val="2650"/>
          <w:marRight w:val="0"/>
          <w:marTop w:val="96"/>
          <w:marBottom w:val="0"/>
          <w:divBdr>
            <w:top w:val="none" w:sz="0" w:space="0" w:color="auto"/>
            <w:left w:val="none" w:sz="0" w:space="0" w:color="auto"/>
            <w:bottom w:val="none" w:sz="0" w:space="0" w:color="auto"/>
            <w:right w:val="none" w:sz="0" w:space="0" w:color="auto"/>
          </w:divBdr>
        </w:div>
      </w:divsChild>
    </w:div>
    <w:div w:id="1505512803">
      <w:bodyDiv w:val="1"/>
      <w:marLeft w:val="0"/>
      <w:marRight w:val="0"/>
      <w:marTop w:val="0"/>
      <w:marBottom w:val="0"/>
      <w:divBdr>
        <w:top w:val="none" w:sz="0" w:space="0" w:color="auto"/>
        <w:left w:val="none" w:sz="0" w:space="0" w:color="auto"/>
        <w:bottom w:val="none" w:sz="0" w:space="0" w:color="auto"/>
        <w:right w:val="none" w:sz="0" w:space="0" w:color="auto"/>
      </w:divBdr>
      <w:divsChild>
        <w:div w:id="2073195836">
          <w:marLeft w:val="547"/>
          <w:marRight w:val="0"/>
          <w:marTop w:val="144"/>
          <w:marBottom w:val="0"/>
          <w:divBdr>
            <w:top w:val="none" w:sz="0" w:space="0" w:color="auto"/>
            <w:left w:val="none" w:sz="0" w:space="0" w:color="auto"/>
            <w:bottom w:val="none" w:sz="0" w:space="0" w:color="auto"/>
            <w:right w:val="none" w:sz="0" w:space="0" w:color="auto"/>
          </w:divBdr>
        </w:div>
        <w:div w:id="433744246">
          <w:marLeft w:val="1051"/>
          <w:marRight w:val="0"/>
          <w:marTop w:val="125"/>
          <w:marBottom w:val="0"/>
          <w:divBdr>
            <w:top w:val="none" w:sz="0" w:space="0" w:color="auto"/>
            <w:left w:val="none" w:sz="0" w:space="0" w:color="auto"/>
            <w:bottom w:val="none" w:sz="0" w:space="0" w:color="auto"/>
            <w:right w:val="none" w:sz="0" w:space="0" w:color="auto"/>
          </w:divBdr>
        </w:div>
        <w:div w:id="2020160464">
          <w:marLeft w:val="1051"/>
          <w:marRight w:val="0"/>
          <w:marTop w:val="125"/>
          <w:marBottom w:val="0"/>
          <w:divBdr>
            <w:top w:val="none" w:sz="0" w:space="0" w:color="auto"/>
            <w:left w:val="none" w:sz="0" w:space="0" w:color="auto"/>
            <w:bottom w:val="none" w:sz="0" w:space="0" w:color="auto"/>
            <w:right w:val="none" w:sz="0" w:space="0" w:color="auto"/>
          </w:divBdr>
        </w:div>
        <w:div w:id="968823515">
          <w:marLeft w:val="1051"/>
          <w:marRight w:val="0"/>
          <w:marTop w:val="125"/>
          <w:marBottom w:val="0"/>
          <w:divBdr>
            <w:top w:val="none" w:sz="0" w:space="0" w:color="auto"/>
            <w:left w:val="none" w:sz="0" w:space="0" w:color="auto"/>
            <w:bottom w:val="none" w:sz="0" w:space="0" w:color="auto"/>
            <w:right w:val="none" w:sz="0" w:space="0" w:color="auto"/>
          </w:divBdr>
        </w:div>
        <w:div w:id="1463227072">
          <w:marLeft w:val="1051"/>
          <w:marRight w:val="0"/>
          <w:marTop w:val="125"/>
          <w:marBottom w:val="0"/>
          <w:divBdr>
            <w:top w:val="none" w:sz="0" w:space="0" w:color="auto"/>
            <w:left w:val="none" w:sz="0" w:space="0" w:color="auto"/>
            <w:bottom w:val="none" w:sz="0" w:space="0" w:color="auto"/>
            <w:right w:val="none" w:sz="0" w:space="0" w:color="auto"/>
          </w:divBdr>
        </w:div>
      </w:divsChild>
    </w:div>
    <w:div w:id="1678727761">
      <w:bodyDiv w:val="1"/>
      <w:marLeft w:val="0"/>
      <w:marRight w:val="0"/>
      <w:marTop w:val="0"/>
      <w:marBottom w:val="0"/>
      <w:divBdr>
        <w:top w:val="none" w:sz="0" w:space="0" w:color="auto"/>
        <w:left w:val="none" w:sz="0" w:space="0" w:color="auto"/>
        <w:bottom w:val="none" w:sz="0" w:space="0" w:color="auto"/>
        <w:right w:val="none" w:sz="0" w:space="0" w:color="auto"/>
      </w:divBdr>
      <w:divsChild>
        <w:div w:id="839925541">
          <w:marLeft w:val="907"/>
          <w:marRight w:val="0"/>
          <w:marTop w:val="144"/>
          <w:marBottom w:val="0"/>
          <w:divBdr>
            <w:top w:val="none" w:sz="0" w:space="0" w:color="auto"/>
            <w:left w:val="none" w:sz="0" w:space="0" w:color="auto"/>
            <w:bottom w:val="none" w:sz="0" w:space="0" w:color="auto"/>
            <w:right w:val="none" w:sz="0" w:space="0" w:color="auto"/>
          </w:divBdr>
        </w:div>
        <w:div w:id="73088918">
          <w:marLeft w:val="1325"/>
          <w:marRight w:val="0"/>
          <w:marTop w:val="134"/>
          <w:marBottom w:val="0"/>
          <w:divBdr>
            <w:top w:val="none" w:sz="0" w:space="0" w:color="auto"/>
            <w:left w:val="none" w:sz="0" w:space="0" w:color="auto"/>
            <w:bottom w:val="none" w:sz="0" w:space="0" w:color="auto"/>
            <w:right w:val="none" w:sz="0" w:space="0" w:color="auto"/>
          </w:divBdr>
        </w:div>
        <w:div w:id="1823111823">
          <w:marLeft w:val="1325"/>
          <w:marRight w:val="0"/>
          <w:marTop w:val="134"/>
          <w:marBottom w:val="0"/>
          <w:divBdr>
            <w:top w:val="none" w:sz="0" w:space="0" w:color="auto"/>
            <w:left w:val="none" w:sz="0" w:space="0" w:color="auto"/>
            <w:bottom w:val="none" w:sz="0" w:space="0" w:color="auto"/>
            <w:right w:val="none" w:sz="0" w:space="0" w:color="auto"/>
          </w:divBdr>
        </w:div>
      </w:divsChild>
    </w:div>
    <w:div w:id="1700426801">
      <w:bodyDiv w:val="1"/>
      <w:marLeft w:val="0"/>
      <w:marRight w:val="0"/>
      <w:marTop w:val="0"/>
      <w:marBottom w:val="0"/>
      <w:divBdr>
        <w:top w:val="none" w:sz="0" w:space="0" w:color="auto"/>
        <w:left w:val="none" w:sz="0" w:space="0" w:color="auto"/>
        <w:bottom w:val="none" w:sz="0" w:space="0" w:color="auto"/>
        <w:right w:val="none" w:sz="0" w:space="0" w:color="auto"/>
      </w:divBdr>
    </w:div>
    <w:div w:id="1730612817">
      <w:bodyDiv w:val="1"/>
      <w:marLeft w:val="0"/>
      <w:marRight w:val="0"/>
      <w:marTop w:val="0"/>
      <w:marBottom w:val="0"/>
      <w:divBdr>
        <w:top w:val="none" w:sz="0" w:space="0" w:color="auto"/>
        <w:left w:val="none" w:sz="0" w:space="0" w:color="auto"/>
        <w:bottom w:val="none" w:sz="0" w:space="0" w:color="auto"/>
        <w:right w:val="none" w:sz="0" w:space="0" w:color="auto"/>
      </w:divBdr>
      <w:divsChild>
        <w:div w:id="1293829221">
          <w:marLeft w:val="547"/>
          <w:marRight w:val="0"/>
          <w:marTop w:val="144"/>
          <w:marBottom w:val="0"/>
          <w:divBdr>
            <w:top w:val="none" w:sz="0" w:space="0" w:color="auto"/>
            <w:left w:val="none" w:sz="0" w:space="0" w:color="auto"/>
            <w:bottom w:val="none" w:sz="0" w:space="0" w:color="auto"/>
            <w:right w:val="none" w:sz="0" w:space="0" w:color="auto"/>
          </w:divBdr>
        </w:div>
        <w:div w:id="1628897930">
          <w:marLeft w:val="1051"/>
          <w:marRight w:val="0"/>
          <w:marTop w:val="125"/>
          <w:marBottom w:val="0"/>
          <w:divBdr>
            <w:top w:val="none" w:sz="0" w:space="0" w:color="auto"/>
            <w:left w:val="none" w:sz="0" w:space="0" w:color="auto"/>
            <w:bottom w:val="none" w:sz="0" w:space="0" w:color="auto"/>
            <w:right w:val="none" w:sz="0" w:space="0" w:color="auto"/>
          </w:divBdr>
        </w:div>
        <w:div w:id="1802115857">
          <w:marLeft w:val="1051"/>
          <w:marRight w:val="0"/>
          <w:marTop w:val="125"/>
          <w:marBottom w:val="0"/>
          <w:divBdr>
            <w:top w:val="none" w:sz="0" w:space="0" w:color="auto"/>
            <w:left w:val="none" w:sz="0" w:space="0" w:color="auto"/>
            <w:bottom w:val="none" w:sz="0" w:space="0" w:color="auto"/>
            <w:right w:val="none" w:sz="0" w:space="0" w:color="auto"/>
          </w:divBdr>
        </w:div>
      </w:divsChild>
    </w:div>
    <w:div w:id="1748379877">
      <w:bodyDiv w:val="1"/>
      <w:marLeft w:val="0"/>
      <w:marRight w:val="0"/>
      <w:marTop w:val="0"/>
      <w:marBottom w:val="0"/>
      <w:divBdr>
        <w:top w:val="none" w:sz="0" w:space="0" w:color="auto"/>
        <w:left w:val="none" w:sz="0" w:space="0" w:color="auto"/>
        <w:bottom w:val="none" w:sz="0" w:space="0" w:color="auto"/>
        <w:right w:val="none" w:sz="0" w:space="0" w:color="auto"/>
      </w:divBdr>
      <w:divsChild>
        <w:div w:id="454251221">
          <w:marLeft w:val="547"/>
          <w:marRight w:val="0"/>
          <w:marTop w:val="144"/>
          <w:marBottom w:val="0"/>
          <w:divBdr>
            <w:top w:val="none" w:sz="0" w:space="0" w:color="auto"/>
            <w:left w:val="none" w:sz="0" w:space="0" w:color="auto"/>
            <w:bottom w:val="none" w:sz="0" w:space="0" w:color="auto"/>
            <w:right w:val="none" w:sz="0" w:space="0" w:color="auto"/>
          </w:divBdr>
        </w:div>
        <w:div w:id="1730153107">
          <w:marLeft w:val="1051"/>
          <w:marRight w:val="0"/>
          <w:marTop w:val="125"/>
          <w:marBottom w:val="0"/>
          <w:divBdr>
            <w:top w:val="none" w:sz="0" w:space="0" w:color="auto"/>
            <w:left w:val="none" w:sz="0" w:space="0" w:color="auto"/>
            <w:bottom w:val="none" w:sz="0" w:space="0" w:color="auto"/>
            <w:right w:val="none" w:sz="0" w:space="0" w:color="auto"/>
          </w:divBdr>
        </w:div>
        <w:div w:id="799374873">
          <w:marLeft w:val="547"/>
          <w:marRight w:val="0"/>
          <w:marTop w:val="144"/>
          <w:marBottom w:val="0"/>
          <w:divBdr>
            <w:top w:val="none" w:sz="0" w:space="0" w:color="auto"/>
            <w:left w:val="none" w:sz="0" w:space="0" w:color="auto"/>
            <w:bottom w:val="none" w:sz="0" w:space="0" w:color="auto"/>
            <w:right w:val="none" w:sz="0" w:space="0" w:color="auto"/>
          </w:divBdr>
        </w:div>
        <w:div w:id="536088283">
          <w:marLeft w:val="1051"/>
          <w:marRight w:val="0"/>
          <w:marTop w:val="125"/>
          <w:marBottom w:val="0"/>
          <w:divBdr>
            <w:top w:val="none" w:sz="0" w:space="0" w:color="auto"/>
            <w:left w:val="none" w:sz="0" w:space="0" w:color="auto"/>
            <w:bottom w:val="none" w:sz="0" w:space="0" w:color="auto"/>
            <w:right w:val="none" w:sz="0" w:space="0" w:color="auto"/>
          </w:divBdr>
        </w:div>
      </w:divsChild>
    </w:div>
    <w:div w:id="1805922657">
      <w:bodyDiv w:val="1"/>
      <w:marLeft w:val="0"/>
      <w:marRight w:val="0"/>
      <w:marTop w:val="0"/>
      <w:marBottom w:val="0"/>
      <w:divBdr>
        <w:top w:val="none" w:sz="0" w:space="0" w:color="auto"/>
        <w:left w:val="none" w:sz="0" w:space="0" w:color="auto"/>
        <w:bottom w:val="none" w:sz="0" w:space="0" w:color="auto"/>
        <w:right w:val="none" w:sz="0" w:space="0" w:color="auto"/>
      </w:divBdr>
    </w:div>
    <w:div w:id="1850636102">
      <w:bodyDiv w:val="1"/>
      <w:marLeft w:val="0"/>
      <w:marRight w:val="0"/>
      <w:marTop w:val="0"/>
      <w:marBottom w:val="0"/>
      <w:divBdr>
        <w:top w:val="none" w:sz="0" w:space="0" w:color="auto"/>
        <w:left w:val="none" w:sz="0" w:space="0" w:color="auto"/>
        <w:bottom w:val="none" w:sz="0" w:space="0" w:color="auto"/>
        <w:right w:val="none" w:sz="0" w:space="0" w:color="auto"/>
      </w:divBdr>
    </w:div>
    <w:div w:id="1872765036">
      <w:bodyDiv w:val="1"/>
      <w:marLeft w:val="0"/>
      <w:marRight w:val="0"/>
      <w:marTop w:val="0"/>
      <w:marBottom w:val="0"/>
      <w:divBdr>
        <w:top w:val="none" w:sz="0" w:space="0" w:color="auto"/>
        <w:left w:val="none" w:sz="0" w:space="0" w:color="auto"/>
        <w:bottom w:val="none" w:sz="0" w:space="0" w:color="auto"/>
        <w:right w:val="none" w:sz="0" w:space="0" w:color="auto"/>
      </w:divBdr>
      <w:divsChild>
        <w:div w:id="1072237559">
          <w:marLeft w:val="1440"/>
          <w:marRight w:val="0"/>
          <w:marTop w:val="0"/>
          <w:marBottom w:val="0"/>
          <w:divBdr>
            <w:top w:val="none" w:sz="0" w:space="0" w:color="auto"/>
            <w:left w:val="none" w:sz="0" w:space="0" w:color="auto"/>
            <w:bottom w:val="none" w:sz="0" w:space="0" w:color="auto"/>
            <w:right w:val="none" w:sz="0" w:space="0" w:color="auto"/>
          </w:divBdr>
        </w:div>
        <w:div w:id="367796644">
          <w:marLeft w:val="1440"/>
          <w:marRight w:val="0"/>
          <w:marTop w:val="0"/>
          <w:marBottom w:val="0"/>
          <w:divBdr>
            <w:top w:val="none" w:sz="0" w:space="0" w:color="auto"/>
            <w:left w:val="none" w:sz="0" w:space="0" w:color="auto"/>
            <w:bottom w:val="none" w:sz="0" w:space="0" w:color="auto"/>
            <w:right w:val="none" w:sz="0" w:space="0" w:color="auto"/>
          </w:divBdr>
        </w:div>
        <w:div w:id="627053088">
          <w:marLeft w:val="1440"/>
          <w:marRight w:val="0"/>
          <w:marTop w:val="0"/>
          <w:marBottom w:val="0"/>
          <w:divBdr>
            <w:top w:val="none" w:sz="0" w:space="0" w:color="auto"/>
            <w:left w:val="none" w:sz="0" w:space="0" w:color="auto"/>
            <w:bottom w:val="none" w:sz="0" w:space="0" w:color="auto"/>
            <w:right w:val="none" w:sz="0" w:space="0" w:color="auto"/>
          </w:divBdr>
        </w:div>
      </w:divsChild>
    </w:div>
    <w:div w:id="1879926006">
      <w:bodyDiv w:val="1"/>
      <w:marLeft w:val="0"/>
      <w:marRight w:val="0"/>
      <w:marTop w:val="0"/>
      <w:marBottom w:val="0"/>
      <w:divBdr>
        <w:top w:val="none" w:sz="0" w:space="0" w:color="auto"/>
        <w:left w:val="none" w:sz="0" w:space="0" w:color="auto"/>
        <w:bottom w:val="none" w:sz="0" w:space="0" w:color="auto"/>
        <w:right w:val="none" w:sz="0" w:space="0" w:color="auto"/>
      </w:divBdr>
      <w:divsChild>
        <w:div w:id="1649938392">
          <w:marLeft w:val="547"/>
          <w:marRight w:val="0"/>
          <w:marTop w:val="0"/>
          <w:marBottom w:val="0"/>
          <w:divBdr>
            <w:top w:val="none" w:sz="0" w:space="0" w:color="auto"/>
            <w:left w:val="none" w:sz="0" w:space="0" w:color="auto"/>
            <w:bottom w:val="none" w:sz="0" w:space="0" w:color="auto"/>
            <w:right w:val="none" w:sz="0" w:space="0" w:color="auto"/>
          </w:divBdr>
        </w:div>
        <w:div w:id="1803233757">
          <w:marLeft w:val="720"/>
          <w:marRight w:val="0"/>
          <w:marTop w:val="0"/>
          <w:marBottom w:val="0"/>
          <w:divBdr>
            <w:top w:val="none" w:sz="0" w:space="0" w:color="auto"/>
            <w:left w:val="none" w:sz="0" w:space="0" w:color="auto"/>
            <w:bottom w:val="none" w:sz="0" w:space="0" w:color="auto"/>
            <w:right w:val="none" w:sz="0" w:space="0" w:color="auto"/>
          </w:divBdr>
        </w:div>
        <w:div w:id="539440439">
          <w:marLeft w:val="720"/>
          <w:marRight w:val="0"/>
          <w:marTop w:val="0"/>
          <w:marBottom w:val="0"/>
          <w:divBdr>
            <w:top w:val="none" w:sz="0" w:space="0" w:color="auto"/>
            <w:left w:val="none" w:sz="0" w:space="0" w:color="auto"/>
            <w:bottom w:val="none" w:sz="0" w:space="0" w:color="auto"/>
            <w:right w:val="none" w:sz="0" w:space="0" w:color="auto"/>
          </w:divBdr>
        </w:div>
        <w:div w:id="768621970">
          <w:marLeft w:val="547"/>
          <w:marRight w:val="0"/>
          <w:marTop w:val="0"/>
          <w:marBottom w:val="0"/>
          <w:divBdr>
            <w:top w:val="none" w:sz="0" w:space="0" w:color="auto"/>
            <w:left w:val="none" w:sz="0" w:space="0" w:color="auto"/>
            <w:bottom w:val="none" w:sz="0" w:space="0" w:color="auto"/>
            <w:right w:val="none" w:sz="0" w:space="0" w:color="auto"/>
          </w:divBdr>
        </w:div>
        <w:div w:id="302469314">
          <w:marLeft w:val="720"/>
          <w:marRight w:val="0"/>
          <w:marTop w:val="0"/>
          <w:marBottom w:val="0"/>
          <w:divBdr>
            <w:top w:val="none" w:sz="0" w:space="0" w:color="auto"/>
            <w:left w:val="none" w:sz="0" w:space="0" w:color="auto"/>
            <w:bottom w:val="none" w:sz="0" w:space="0" w:color="auto"/>
            <w:right w:val="none" w:sz="0" w:space="0" w:color="auto"/>
          </w:divBdr>
        </w:div>
        <w:div w:id="834611724">
          <w:marLeft w:val="1498"/>
          <w:marRight w:val="0"/>
          <w:marTop w:val="0"/>
          <w:marBottom w:val="0"/>
          <w:divBdr>
            <w:top w:val="none" w:sz="0" w:space="0" w:color="auto"/>
            <w:left w:val="none" w:sz="0" w:space="0" w:color="auto"/>
            <w:bottom w:val="none" w:sz="0" w:space="0" w:color="auto"/>
            <w:right w:val="none" w:sz="0" w:space="0" w:color="auto"/>
          </w:divBdr>
        </w:div>
        <w:div w:id="715738306">
          <w:marLeft w:val="1498"/>
          <w:marRight w:val="0"/>
          <w:marTop w:val="0"/>
          <w:marBottom w:val="0"/>
          <w:divBdr>
            <w:top w:val="none" w:sz="0" w:space="0" w:color="auto"/>
            <w:left w:val="none" w:sz="0" w:space="0" w:color="auto"/>
            <w:bottom w:val="none" w:sz="0" w:space="0" w:color="auto"/>
            <w:right w:val="none" w:sz="0" w:space="0" w:color="auto"/>
          </w:divBdr>
        </w:div>
        <w:div w:id="1327175462">
          <w:marLeft w:val="1498"/>
          <w:marRight w:val="0"/>
          <w:marTop w:val="0"/>
          <w:marBottom w:val="0"/>
          <w:divBdr>
            <w:top w:val="none" w:sz="0" w:space="0" w:color="auto"/>
            <w:left w:val="none" w:sz="0" w:space="0" w:color="auto"/>
            <w:bottom w:val="none" w:sz="0" w:space="0" w:color="auto"/>
            <w:right w:val="none" w:sz="0" w:space="0" w:color="auto"/>
          </w:divBdr>
        </w:div>
        <w:div w:id="674499065">
          <w:marLeft w:val="1498"/>
          <w:marRight w:val="0"/>
          <w:marTop w:val="0"/>
          <w:marBottom w:val="0"/>
          <w:divBdr>
            <w:top w:val="none" w:sz="0" w:space="0" w:color="auto"/>
            <w:left w:val="none" w:sz="0" w:space="0" w:color="auto"/>
            <w:bottom w:val="none" w:sz="0" w:space="0" w:color="auto"/>
            <w:right w:val="none" w:sz="0" w:space="0" w:color="auto"/>
          </w:divBdr>
        </w:div>
        <w:div w:id="403992043">
          <w:marLeft w:val="720"/>
          <w:marRight w:val="0"/>
          <w:marTop w:val="0"/>
          <w:marBottom w:val="0"/>
          <w:divBdr>
            <w:top w:val="none" w:sz="0" w:space="0" w:color="auto"/>
            <w:left w:val="none" w:sz="0" w:space="0" w:color="auto"/>
            <w:bottom w:val="none" w:sz="0" w:space="0" w:color="auto"/>
            <w:right w:val="none" w:sz="0" w:space="0" w:color="auto"/>
          </w:divBdr>
        </w:div>
      </w:divsChild>
    </w:div>
    <w:div w:id="2026782359">
      <w:bodyDiv w:val="1"/>
      <w:marLeft w:val="0"/>
      <w:marRight w:val="0"/>
      <w:marTop w:val="0"/>
      <w:marBottom w:val="0"/>
      <w:divBdr>
        <w:top w:val="none" w:sz="0" w:space="0" w:color="auto"/>
        <w:left w:val="none" w:sz="0" w:space="0" w:color="auto"/>
        <w:bottom w:val="none" w:sz="0" w:space="0" w:color="auto"/>
        <w:right w:val="none" w:sz="0" w:space="0" w:color="auto"/>
      </w:divBdr>
      <w:divsChild>
        <w:div w:id="1391032747">
          <w:marLeft w:val="547"/>
          <w:marRight w:val="0"/>
          <w:marTop w:val="125"/>
          <w:marBottom w:val="0"/>
          <w:divBdr>
            <w:top w:val="none" w:sz="0" w:space="0" w:color="auto"/>
            <w:left w:val="none" w:sz="0" w:space="0" w:color="auto"/>
            <w:bottom w:val="none" w:sz="0" w:space="0" w:color="auto"/>
            <w:right w:val="none" w:sz="0" w:space="0" w:color="auto"/>
          </w:divBdr>
        </w:div>
        <w:div w:id="823745519">
          <w:marLeft w:val="547"/>
          <w:marRight w:val="0"/>
          <w:marTop w:val="125"/>
          <w:marBottom w:val="0"/>
          <w:divBdr>
            <w:top w:val="none" w:sz="0" w:space="0" w:color="auto"/>
            <w:left w:val="none" w:sz="0" w:space="0" w:color="auto"/>
            <w:bottom w:val="none" w:sz="0" w:space="0" w:color="auto"/>
            <w:right w:val="none" w:sz="0" w:space="0" w:color="auto"/>
          </w:divBdr>
        </w:div>
        <w:div w:id="2014262304">
          <w:marLeft w:val="547"/>
          <w:marRight w:val="0"/>
          <w:marTop w:val="125"/>
          <w:marBottom w:val="0"/>
          <w:divBdr>
            <w:top w:val="none" w:sz="0" w:space="0" w:color="auto"/>
            <w:left w:val="none" w:sz="0" w:space="0" w:color="auto"/>
            <w:bottom w:val="none" w:sz="0" w:space="0" w:color="auto"/>
            <w:right w:val="none" w:sz="0" w:space="0" w:color="auto"/>
          </w:divBdr>
        </w:div>
        <w:div w:id="1238632637">
          <w:marLeft w:val="547"/>
          <w:marRight w:val="0"/>
          <w:marTop w:val="125"/>
          <w:marBottom w:val="0"/>
          <w:divBdr>
            <w:top w:val="none" w:sz="0" w:space="0" w:color="auto"/>
            <w:left w:val="none" w:sz="0" w:space="0" w:color="auto"/>
            <w:bottom w:val="none" w:sz="0" w:space="0" w:color="auto"/>
            <w:right w:val="none" w:sz="0" w:space="0" w:color="auto"/>
          </w:divBdr>
        </w:div>
        <w:div w:id="1469469106">
          <w:marLeft w:val="547"/>
          <w:marRight w:val="0"/>
          <w:marTop w:val="125"/>
          <w:marBottom w:val="0"/>
          <w:divBdr>
            <w:top w:val="none" w:sz="0" w:space="0" w:color="auto"/>
            <w:left w:val="none" w:sz="0" w:space="0" w:color="auto"/>
            <w:bottom w:val="none" w:sz="0" w:space="0" w:color="auto"/>
            <w:right w:val="none" w:sz="0" w:space="0" w:color="auto"/>
          </w:divBdr>
        </w:div>
        <w:div w:id="815880097">
          <w:marLeft w:val="547"/>
          <w:marRight w:val="0"/>
          <w:marTop w:val="125"/>
          <w:marBottom w:val="0"/>
          <w:divBdr>
            <w:top w:val="none" w:sz="0" w:space="0" w:color="auto"/>
            <w:left w:val="none" w:sz="0" w:space="0" w:color="auto"/>
            <w:bottom w:val="none" w:sz="0" w:space="0" w:color="auto"/>
            <w:right w:val="none" w:sz="0" w:space="0" w:color="auto"/>
          </w:divBdr>
        </w:div>
        <w:div w:id="1464957890">
          <w:marLeft w:val="547"/>
          <w:marRight w:val="0"/>
          <w:marTop w:val="125"/>
          <w:marBottom w:val="0"/>
          <w:divBdr>
            <w:top w:val="none" w:sz="0" w:space="0" w:color="auto"/>
            <w:left w:val="none" w:sz="0" w:space="0" w:color="auto"/>
            <w:bottom w:val="none" w:sz="0" w:space="0" w:color="auto"/>
            <w:right w:val="none" w:sz="0" w:space="0" w:color="auto"/>
          </w:divBdr>
        </w:div>
        <w:div w:id="1775899560">
          <w:marLeft w:val="547"/>
          <w:marRight w:val="0"/>
          <w:marTop w:val="125"/>
          <w:marBottom w:val="0"/>
          <w:divBdr>
            <w:top w:val="none" w:sz="0" w:space="0" w:color="auto"/>
            <w:left w:val="none" w:sz="0" w:space="0" w:color="auto"/>
            <w:bottom w:val="none" w:sz="0" w:space="0" w:color="auto"/>
            <w:right w:val="none" w:sz="0" w:space="0" w:color="auto"/>
          </w:divBdr>
        </w:div>
        <w:div w:id="741610651">
          <w:marLeft w:val="547"/>
          <w:marRight w:val="0"/>
          <w:marTop w:val="125"/>
          <w:marBottom w:val="0"/>
          <w:divBdr>
            <w:top w:val="none" w:sz="0" w:space="0" w:color="auto"/>
            <w:left w:val="none" w:sz="0" w:space="0" w:color="auto"/>
            <w:bottom w:val="none" w:sz="0" w:space="0" w:color="auto"/>
            <w:right w:val="none" w:sz="0" w:space="0" w:color="auto"/>
          </w:divBdr>
        </w:div>
        <w:div w:id="436340436">
          <w:marLeft w:val="547"/>
          <w:marRight w:val="0"/>
          <w:marTop w:val="125"/>
          <w:marBottom w:val="0"/>
          <w:divBdr>
            <w:top w:val="none" w:sz="0" w:space="0" w:color="auto"/>
            <w:left w:val="none" w:sz="0" w:space="0" w:color="auto"/>
            <w:bottom w:val="none" w:sz="0" w:space="0" w:color="auto"/>
            <w:right w:val="none" w:sz="0" w:space="0" w:color="auto"/>
          </w:divBdr>
        </w:div>
      </w:divsChild>
    </w:div>
    <w:div w:id="2071342431">
      <w:bodyDiv w:val="1"/>
      <w:marLeft w:val="0"/>
      <w:marRight w:val="0"/>
      <w:marTop w:val="0"/>
      <w:marBottom w:val="0"/>
      <w:divBdr>
        <w:top w:val="none" w:sz="0" w:space="0" w:color="auto"/>
        <w:left w:val="none" w:sz="0" w:space="0" w:color="auto"/>
        <w:bottom w:val="none" w:sz="0" w:space="0" w:color="auto"/>
        <w:right w:val="none" w:sz="0" w:space="0" w:color="auto"/>
      </w:divBdr>
    </w:div>
    <w:div w:id="2117172163">
      <w:bodyDiv w:val="1"/>
      <w:marLeft w:val="0"/>
      <w:marRight w:val="0"/>
      <w:marTop w:val="0"/>
      <w:marBottom w:val="0"/>
      <w:divBdr>
        <w:top w:val="none" w:sz="0" w:space="0" w:color="auto"/>
        <w:left w:val="none" w:sz="0" w:space="0" w:color="auto"/>
        <w:bottom w:val="none" w:sz="0" w:space="0" w:color="auto"/>
        <w:right w:val="none" w:sz="0" w:space="0" w:color="auto"/>
      </w:divBdr>
      <w:divsChild>
        <w:div w:id="2019426923">
          <w:marLeft w:val="547"/>
          <w:marRight w:val="0"/>
          <w:marTop w:val="144"/>
          <w:marBottom w:val="0"/>
          <w:divBdr>
            <w:top w:val="none" w:sz="0" w:space="0" w:color="auto"/>
            <w:left w:val="none" w:sz="0" w:space="0" w:color="auto"/>
            <w:bottom w:val="none" w:sz="0" w:space="0" w:color="auto"/>
            <w:right w:val="none" w:sz="0" w:space="0" w:color="auto"/>
          </w:divBdr>
        </w:div>
        <w:div w:id="1101684011">
          <w:marLeft w:val="1051"/>
          <w:marRight w:val="0"/>
          <w:marTop w:val="125"/>
          <w:marBottom w:val="0"/>
          <w:divBdr>
            <w:top w:val="none" w:sz="0" w:space="0" w:color="auto"/>
            <w:left w:val="none" w:sz="0" w:space="0" w:color="auto"/>
            <w:bottom w:val="none" w:sz="0" w:space="0" w:color="auto"/>
            <w:right w:val="none" w:sz="0" w:space="0" w:color="auto"/>
          </w:divBdr>
        </w:div>
        <w:div w:id="1445152781">
          <w:marLeft w:val="1051"/>
          <w:marRight w:val="0"/>
          <w:marTop w:val="125"/>
          <w:marBottom w:val="0"/>
          <w:divBdr>
            <w:top w:val="none" w:sz="0" w:space="0" w:color="auto"/>
            <w:left w:val="none" w:sz="0" w:space="0" w:color="auto"/>
            <w:bottom w:val="none" w:sz="0" w:space="0" w:color="auto"/>
            <w:right w:val="none" w:sz="0" w:space="0" w:color="auto"/>
          </w:divBdr>
        </w:div>
        <w:div w:id="851990861">
          <w:marLeft w:val="1613"/>
          <w:marRight w:val="0"/>
          <w:marTop w:val="106"/>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image" Target="media/image30.pn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jpe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emf"/><Relationship Id="rId36"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39</Pages>
  <Words>4233</Words>
  <Characters>23285</Characters>
  <Application>Microsoft Office Word</Application>
  <DocSecurity>0</DocSecurity>
  <Lines>194</Lines>
  <Paragraphs>54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27464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 PALA</dc:creator>
  <cp:keywords/>
  <dc:description/>
  <cp:lastModifiedBy>Mr PALA</cp:lastModifiedBy>
  <cp:revision>11</cp:revision>
  <dcterms:created xsi:type="dcterms:W3CDTF">2019-11-02T10:29:00Z</dcterms:created>
  <dcterms:modified xsi:type="dcterms:W3CDTF">2019-11-02T10:43:00Z</dcterms:modified>
</cp:coreProperties>
</file>