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72DDC" w14:textId="77777777" w:rsidR="002764A2" w:rsidRDefault="002764A2" w:rsidP="000C5D73">
      <w:pPr>
        <w:pStyle w:val="Titre1"/>
        <w:jc w:val="left"/>
      </w:pPr>
      <w:bookmarkStart w:id="0" w:name="_tu34abm3d934" w:colFirst="0" w:colLast="0"/>
      <w:bookmarkStart w:id="1" w:name="_GoBack"/>
      <w:bookmarkEnd w:id="0"/>
      <w:bookmarkEnd w:id="1"/>
    </w:p>
    <w:tbl>
      <w:tblPr>
        <w:tblStyle w:val="a"/>
        <w:tblW w:w="15267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67"/>
      </w:tblGrid>
      <w:tr w:rsidR="002764A2" w14:paraId="754F8383" w14:textId="77777777">
        <w:tc>
          <w:tcPr>
            <w:tcW w:w="15267" w:type="dxa"/>
            <w:shd w:val="clear" w:color="auto" w:fill="4D005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4284" w14:textId="77777777" w:rsidR="002764A2" w:rsidRDefault="008208B8" w:rsidP="00011217">
            <w:pPr>
              <w:pStyle w:val="Titre1"/>
            </w:pPr>
            <w:bookmarkStart w:id="2" w:name="_8mnzezjn2e51" w:colFirst="0" w:colLast="0"/>
            <w:bookmarkEnd w:id="2"/>
            <w:r>
              <w:rPr>
                <w:shd w:val="clear" w:color="auto" w:fill="4D005D"/>
              </w:rPr>
              <w:t>Objectifs pédagogiques et déroulement de la séquence</w:t>
            </w:r>
          </w:p>
        </w:tc>
      </w:tr>
    </w:tbl>
    <w:p w14:paraId="06753653" w14:textId="77777777" w:rsidR="002764A2" w:rsidRDefault="008208B8" w:rsidP="003921CF">
      <w:pPr>
        <w:pStyle w:val="Titre1"/>
        <w:spacing w:before="240"/>
        <w:jc w:val="left"/>
        <w:rPr>
          <w:shd w:val="clear" w:color="auto" w:fill="4D005D"/>
        </w:rPr>
      </w:pPr>
      <w:bookmarkStart w:id="3" w:name="_va46ly35cefk" w:colFirst="0" w:colLast="0"/>
      <w:bookmarkEnd w:id="3"/>
      <w:r>
        <w:rPr>
          <w:shd w:val="clear" w:color="auto" w:fill="4D005D"/>
        </w:rPr>
        <w:t xml:space="preserve"> </w:t>
      </w:r>
    </w:p>
    <w:p w14:paraId="4DDD6CA8" w14:textId="77777777" w:rsidR="002764A2" w:rsidRDefault="002764A2">
      <w:pPr>
        <w:spacing w:after="0" w:line="240" w:lineRule="auto"/>
      </w:pPr>
    </w:p>
    <w:tbl>
      <w:tblPr>
        <w:tblStyle w:val="a1"/>
        <w:tblW w:w="152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3"/>
        <w:gridCol w:w="2126"/>
        <w:gridCol w:w="454"/>
        <w:gridCol w:w="2240"/>
        <w:gridCol w:w="5083"/>
      </w:tblGrid>
      <w:tr w:rsidR="002764A2" w14:paraId="3C7107B4" w14:textId="77777777" w:rsidTr="00EB7552">
        <w:trPr>
          <w:trHeight w:val="480"/>
        </w:trPr>
        <w:tc>
          <w:tcPr>
            <w:tcW w:w="7479" w:type="dxa"/>
            <w:gridSpan w:val="2"/>
          </w:tcPr>
          <w:p w14:paraId="429E36A8" w14:textId="77777777" w:rsidR="002764A2" w:rsidRDefault="008208B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 xml:space="preserve">Thème de séquence : </w:t>
            </w:r>
          </w:p>
          <w:p w14:paraId="4AA3ABC3" w14:textId="4990C025" w:rsidR="002764A2" w:rsidRDefault="0063653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Robot tondeuse</w:t>
            </w:r>
          </w:p>
          <w:p w14:paraId="040144CA" w14:textId="77777777" w:rsidR="002764A2" w:rsidRDefault="002764A2">
            <w:pPr>
              <w:rPr>
                <w:rFonts w:ascii="Arial" w:eastAsia="Arial" w:hAnsi="Arial" w:cs="Arial"/>
                <w:color w:val="BC00E2"/>
              </w:rPr>
            </w:pPr>
          </w:p>
        </w:tc>
        <w:tc>
          <w:tcPr>
            <w:tcW w:w="7777" w:type="dxa"/>
            <w:gridSpan w:val="3"/>
          </w:tcPr>
          <w:p w14:paraId="3FB8B0E8" w14:textId="77777777" w:rsidR="002764A2" w:rsidRDefault="008208B8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 xml:space="preserve">Problématique : </w:t>
            </w:r>
          </w:p>
          <w:p w14:paraId="2B677E9D" w14:textId="2BBD1B96" w:rsidR="002764A2" w:rsidRPr="00F56004" w:rsidRDefault="008208B8">
            <w:pPr>
              <w:jc w:val="center"/>
              <w:rPr>
                <w:rFonts w:ascii="Arial" w:eastAsia="Arial" w:hAnsi="Arial" w:cs="Arial"/>
              </w:rPr>
            </w:pPr>
            <w:r w:rsidRPr="00F56004">
              <w:rPr>
                <w:rFonts w:ascii="Arial" w:eastAsia="Arial" w:hAnsi="Arial" w:cs="Arial"/>
              </w:rPr>
              <w:t xml:space="preserve">Comment </w:t>
            </w:r>
            <w:r w:rsidR="00537775">
              <w:rPr>
                <w:rFonts w:ascii="Arial" w:eastAsia="Arial" w:hAnsi="Arial" w:cs="Arial"/>
              </w:rPr>
              <w:t>piloter mon robot à partir d’un appareil nomade</w:t>
            </w:r>
            <w:r w:rsidRPr="00F56004">
              <w:rPr>
                <w:rFonts w:ascii="Arial" w:eastAsia="Arial" w:hAnsi="Arial" w:cs="Arial"/>
              </w:rPr>
              <w:t xml:space="preserve"> ?</w:t>
            </w:r>
          </w:p>
        </w:tc>
      </w:tr>
      <w:tr w:rsidR="002764A2" w14:paraId="6B6FF9A6" w14:textId="77777777" w:rsidTr="00F4382E">
        <w:tc>
          <w:tcPr>
            <w:tcW w:w="5353" w:type="dxa"/>
          </w:tcPr>
          <w:p w14:paraId="118A33AC" w14:textId="51282069" w:rsidR="007F2F17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Compétences développées :</w:t>
            </w:r>
          </w:p>
          <w:p w14:paraId="77B91B25" w14:textId="6AB71782" w:rsidR="00912FD7" w:rsidRPr="00F64183" w:rsidRDefault="007F2F17" w:rsidP="003921CF">
            <w:pPr>
              <w:rPr>
                <w:rFonts w:ascii="Arial" w:hAnsi="Arial"/>
                <w:sz w:val="20"/>
                <w:szCs w:val="20"/>
              </w:rPr>
            </w:pPr>
            <w:r w:rsidRPr="00F64183">
              <w:rPr>
                <w:rFonts w:ascii="Arial" w:hAnsi="Arial"/>
                <w:color w:val="000000"/>
                <w:sz w:val="20"/>
                <w:szCs w:val="20"/>
              </w:rPr>
              <w:t>Imaginer des solutions pour produire des objets et des éléments de programmes informatiques en réponse au besoin</w:t>
            </w:r>
          </w:p>
          <w:p w14:paraId="373CB8EC" w14:textId="7FB5E581" w:rsidR="007F2F17" w:rsidRPr="00F64183" w:rsidRDefault="007F2F17" w:rsidP="00912FD7">
            <w:pPr>
              <w:pStyle w:val="NormalWeb"/>
              <w:spacing w:after="0" w:line="240" w:lineRule="auto"/>
              <w:rPr>
                <w:rFonts w:ascii="Arial" w:hAnsi="Arial"/>
                <w:color w:val="000000"/>
              </w:rPr>
            </w:pPr>
            <w:r w:rsidRPr="00F64183">
              <w:rPr>
                <w:rFonts w:ascii="Arial" w:hAnsi="Arial"/>
                <w:color w:val="000000"/>
              </w:rPr>
              <w:t>Analyser le fonctionnement et la structure d’un objet, identifier les entrées et sorties.</w:t>
            </w:r>
          </w:p>
          <w:p w14:paraId="31ED8354" w14:textId="1341B55C" w:rsidR="007F2F17" w:rsidRPr="00F64183" w:rsidRDefault="007F2F17" w:rsidP="00912FD7">
            <w:pPr>
              <w:pStyle w:val="NormalWeb"/>
              <w:spacing w:after="0" w:line="240" w:lineRule="auto"/>
              <w:rPr>
                <w:rFonts w:ascii="Arial" w:eastAsia="Arial" w:hAnsi="Arial" w:cs="Arial"/>
              </w:rPr>
            </w:pPr>
            <w:r w:rsidRPr="00F64183">
              <w:rPr>
                <w:rFonts w:ascii="Arial" w:hAnsi="Arial"/>
                <w:color w:val="000000"/>
              </w:rPr>
              <w:t>Analyser le comportement attendu d’un système réel et décomposer le problème posé en sous-problèmes afin de structurer un programme de commande.</w:t>
            </w:r>
          </w:p>
          <w:p w14:paraId="1F7CA4D7" w14:textId="02C18C50" w:rsidR="00912FD7" w:rsidRPr="00F64183" w:rsidRDefault="007F2F17" w:rsidP="00912FD7">
            <w:pPr>
              <w:pStyle w:val="NormalWeb"/>
              <w:spacing w:after="0" w:line="240" w:lineRule="auto"/>
              <w:rPr>
                <w:rFonts w:ascii="Arial" w:hAnsi="Arial"/>
              </w:rPr>
            </w:pPr>
            <w:r w:rsidRPr="00F64183">
              <w:rPr>
                <w:rFonts w:ascii="Arial" w:hAnsi="Arial"/>
                <w:color w:val="000000"/>
              </w:rPr>
              <w:t>Écrire, mettre au point (tester, corriger) et exécuter un programme commandant un système réel et vérifier le comportement attendu.</w:t>
            </w:r>
          </w:p>
          <w:p w14:paraId="175A4916" w14:textId="56309DD8" w:rsidR="00912FD7" w:rsidRDefault="00537775" w:rsidP="00912FD7">
            <w:pPr>
              <w:pStyle w:val="NormalWeb"/>
              <w:spacing w:after="0" w:line="240" w:lineRule="auto"/>
            </w:pPr>
            <w:r w:rsidRPr="00F64183">
              <w:rPr>
                <w:rFonts w:ascii="Arial" w:eastAsia="Arial" w:hAnsi="Arial" w:cs="Arial"/>
              </w:rPr>
              <w:t xml:space="preserve"> </w:t>
            </w:r>
            <w:r w:rsidR="007F2F17" w:rsidRPr="00F64183">
              <w:rPr>
                <w:rFonts w:ascii="Arial" w:hAnsi="Arial"/>
                <w:color w:val="000000"/>
              </w:rPr>
              <w:t>Écrire un programme dans lequel des actions sont déclenchées par des événements extérieurs</w:t>
            </w:r>
            <w:r w:rsidR="007F2F17" w:rsidRPr="001B0865">
              <w:rPr>
                <w:color w:val="000000"/>
              </w:rPr>
              <w:t>.</w:t>
            </w:r>
          </w:p>
          <w:p w14:paraId="0313603D" w14:textId="22245DEF" w:rsidR="000D6BCB" w:rsidRDefault="000D6BCB" w:rsidP="000D6BCB">
            <w:pPr>
              <w:rPr>
                <w:rFonts w:ascii="Arial" w:eastAsia="Arial" w:hAnsi="Arial" w:cs="Arial"/>
              </w:rPr>
            </w:pPr>
          </w:p>
          <w:p w14:paraId="195FA9A1" w14:textId="77777777" w:rsidR="002764A2" w:rsidRDefault="002764A2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  <w:gridSpan w:val="3"/>
          </w:tcPr>
          <w:p w14:paraId="05FB3214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Thématiques du programme :</w:t>
            </w:r>
          </w:p>
          <w:p w14:paraId="4F367068" w14:textId="77777777" w:rsidR="008258A3" w:rsidRPr="00BD77E9" w:rsidRDefault="007F2F17">
            <w:pPr>
              <w:rPr>
                <w:b/>
              </w:rPr>
            </w:pPr>
            <w:r w:rsidRPr="00BD77E9">
              <w:rPr>
                <w:b/>
              </w:rPr>
              <w:t>Design, innovation et créativité</w:t>
            </w:r>
          </w:p>
          <w:p w14:paraId="2104958E" w14:textId="77777777" w:rsidR="008258A3" w:rsidRPr="00BD77E9" w:rsidRDefault="008258A3">
            <w:pPr>
              <w:rPr>
                <w:b/>
              </w:rPr>
            </w:pPr>
          </w:p>
          <w:p w14:paraId="47EA27C0" w14:textId="77777777" w:rsidR="008258A3" w:rsidRPr="00BD77E9" w:rsidRDefault="008258A3">
            <w:pPr>
              <w:rPr>
                <w:b/>
              </w:rPr>
            </w:pPr>
          </w:p>
          <w:p w14:paraId="5AFBA217" w14:textId="77777777" w:rsidR="008258A3" w:rsidRPr="00BD77E9" w:rsidRDefault="008258A3">
            <w:pPr>
              <w:rPr>
                <w:b/>
              </w:rPr>
            </w:pPr>
            <w:r w:rsidRPr="00BD77E9">
              <w:rPr>
                <w:b/>
              </w:rPr>
              <w:t xml:space="preserve">La modélisation et la simulation des objets et systèmes techniques </w:t>
            </w:r>
          </w:p>
          <w:p w14:paraId="71CCE2CE" w14:textId="77777777" w:rsidR="008258A3" w:rsidRPr="00BD77E9" w:rsidRDefault="008258A3">
            <w:pPr>
              <w:rPr>
                <w:b/>
              </w:rPr>
            </w:pPr>
          </w:p>
          <w:p w14:paraId="5C25E748" w14:textId="77777777" w:rsidR="008258A3" w:rsidRPr="00BD77E9" w:rsidRDefault="008258A3">
            <w:pPr>
              <w:rPr>
                <w:b/>
              </w:rPr>
            </w:pPr>
          </w:p>
          <w:p w14:paraId="35269C09" w14:textId="77777777" w:rsidR="008258A3" w:rsidRPr="00BD77E9" w:rsidRDefault="008258A3">
            <w:pPr>
              <w:rPr>
                <w:b/>
              </w:rPr>
            </w:pPr>
          </w:p>
          <w:p w14:paraId="253CC7CF" w14:textId="77777777" w:rsidR="008258A3" w:rsidRPr="00BD77E9" w:rsidRDefault="008258A3">
            <w:pPr>
              <w:rPr>
                <w:b/>
              </w:rPr>
            </w:pPr>
          </w:p>
          <w:p w14:paraId="27CA0F11" w14:textId="77777777" w:rsidR="008258A3" w:rsidRPr="00BD77E9" w:rsidRDefault="008258A3">
            <w:pPr>
              <w:rPr>
                <w:b/>
              </w:rPr>
            </w:pPr>
          </w:p>
          <w:p w14:paraId="10BCD04E" w14:textId="3DF8A16F" w:rsidR="002764A2" w:rsidRDefault="008258A3">
            <w:pPr>
              <w:rPr>
                <w:rFonts w:ascii="Arial" w:eastAsia="Arial" w:hAnsi="Arial" w:cs="Arial"/>
              </w:rPr>
            </w:pPr>
            <w:r w:rsidRPr="00BD77E9">
              <w:rPr>
                <w:b/>
              </w:rPr>
              <w:t>L’informatique et la programmation</w:t>
            </w:r>
            <w:r w:rsidDel="007F2F1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083" w:type="dxa"/>
          </w:tcPr>
          <w:p w14:paraId="36900C2A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Connaissances :</w:t>
            </w:r>
          </w:p>
          <w:p w14:paraId="0F33DE2E" w14:textId="2695D075" w:rsidR="007F2F17" w:rsidRDefault="007F2F17" w:rsidP="00AE1F06">
            <w:pPr>
              <w:jc w:val="both"/>
              <w:rPr>
                <w:rFonts w:ascii="Arial" w:eastAsia="Arial" w:hAnsi="Arial" w:cs="Arial"/>
              </w:rPr>
            </w:pPr>
            <w:r w:rsidRPr="006702C9">
              <w:rPr>
                <w:color w:val="000000"/>
              </w:rPr>
              <w:t>Objets connectés.</w:t>
            </w:r>
          </w:p>
          <w:p w14:paraId="53DF362B" w14:textId="77777777" w:rsidR="007F2F17" w:rsidRDefault="007F2F17" w:rsidP="00AE1F06">
            <w:pPr>
              <w:jc w:val="both"/>
              <w:rPr>
                <w:rFonts w:ascii="Arial" w:eastAsia="Arial" w:hAnsi="Arial" w:cs="Arial"/>
              </w:rPr>
            </w:pPr>
          </w:p>
          <w:p w14:paraId="352DF6F3" w14:textId="77777777" w:rsidR="007F2F17" w:rsidRDefault="007F2F17" w:rsidP="00AE1F06">
            <w:pPr>
              <w:jc w:val="both"/>
              <w:rPr>
                <w:rFonts w:ascii="Arial" w:eastAsia="Arial" w:hAnsi="Arial" w:cs="Arial"/>
              </w:rPr>
            </w:pPr>
          </w:p>
          <w:p w14:paraId="392C7BAE" w14:textId="2801890C" w:rsidR="007F2F17" w:rsidRDefault="007F2F17" w:rsidP="00AE1F06">
            <w:pPr>
              <w:jc w:val="both"/>
              <w:rPr>
                <w:rFonts w:ascii="Arial" w:eastAsia="Arial" w:hAnsi="Arial" w:cs="Arial"/>
              </w:rPr>
            </w:pPr>
            <w:r w:rsidRPr="00956B08">
              <w:rPr>
                <w:color w:val="000000"/>
              </w:rPr>
              <w:t>Représentation fonctionnelle des systèmes.</w:t>
            </w:r>
          </w:p>
          <w:p w14:paraId="7A91A56A" w14:textId="75B08FD1" w:rsidR="007F2F17" w:rsidRDefault="007F2F17" w:rsidP="00AE1F06">
            <w:pPr>
              <w:jc w:val="both"/>
              <w:rPr>
                <w:rFonts w:ascii="Arial" w:eastAsia="Arial" w:hAnsi="Arial" w:cs="Arial"/>
              </w:rPr>
            </w:pPr>
            <w:r w:rsidRPr="00AE1F06">
              <w:rPr>
                <w:rFonts w:ascii="Arial" w:eastAsia="Arial" w:hAnsi="Arial" w:cs="Arial"/>
              </w:rPr>
              <w:t>Chaîne information – Chaîne énergie</w:t>
            </w:r>
          </w:p>
          <w:p w14:paraId="4083C03B" w14:textId="77777777" w:rsidR="007F2F17" w:rsidRDefault="007F2F17" w:rsidP="00AE1F06">
            <w:pPr>
              <w:jc w:val="both"/>
              <w:rPr>
                <w:rFonts w:ascii="Arial" w:eastAsia="Arial" w:hAnsi="Arial" w:cs="Arial"/>
              </w:rPr>
            </w:pPr>
          </w:p>
          <w:p w14:paraId="1972607E" w14:textId="77777777" w:rsidR="007F2F17" w:rsidRDefault="007F2F17" w:rsidP="00AE1F06">
            <w:pPr>
              <w:jc w:val="both"/>
              <w:rPr>
                <w:rFonts w:ascii="Arial" w:eastAsia="Arial" w:hAnsi="Arial" w:cs="Arial"/>
              </w:rPr>
            </w:pPr>
          </w:p>
          <w:p w14:paraId="443181F3" w14:textId="77777777" w:rsidR="008258A3" w:rsidRDefault="008258A3" w:rsidP="00AE1F06">
            <w:pPr>
              <w:jc w:val="both"/>
              <w:rPr>
                <w:color w:val="000000"/>
              </w:rPr>
            </w:pPr>
          </w:p>
          <w:p w14:paraId="3A5318CD" w14:textId="77777777" w:rsidR="008258A3" w:rsidRDefault="008258A3" w:rsidP="00AE1F06">
            <w:pPr>
              <w:jc w:val="both"/>
              <w:rPr>
                <w:color w:val="000000"/>
              </w:rPr>
            </w:pPr>
          </w:p>
          <w:p w14:paraId="20EB3BED" w14:textId="77777777" w:rsidR="008258A3" w:rsidRDefault="008258A3" w:rsidP="00AE1F06">
            <w:pPr>
              <w:jc w:val="both"/>
              <w:rPr>
                <w:color w:val="000000"/>
              </w:rPr>
            </w:pPr>
          </w:p>
          <w:p w14:paraId="15B6BCED" w14:textId="630A929C" w:rsidR="008258A3" w:rsidRDefault="008258A3" w:rsidP="00AE1F06">
            <w:pPr>
              <w:jc w:val="both"/>
              <w:rPr>
                <w:color w:val="000000"/>
              </w:rPr>
            </w:pPr>
            <w:r w:rsidRPr="00652976">
              <w:rPr>
                <w:color w:val="000000"/>
              </w:rPr>
              <w:t>Déclenchement d'une action par un événement, séquences d'instructions, boucles, instructions conditionnelles.</w:t>
            </w:r>
          </w:p>
          <w:p w14:paraId="1E7A7C9C" w14:textId="012B69CD" w:rsidR="008258A3" w:rsidRDefault="008258A3" w:rsidP="00AE1F06">
            <w:pPr>
              <w:jc w:val="both"/>
              <w:rPr>
                <w:color w:val="000000"/>
              </w:rPr>
            </w:pPr>
            <w:r w:rsidRPr="004148CB">
              <w:rPr>
                <w:color w:val="000000"/>
              </w:rPr>
              <w:t>Systèmes embarqués.</w:t>
            </w:r>
          </w:p>
          <w:p w14:paraId="4F2F7A34" w14:textId="539CC500" w:rsidR="002764A2" w:rsidRDefault="008258A3" w:rsidP="00AE1F06">
            <w:pPr>
              <w:jc w:val="both"/>
              <w:rPr>
                <w:rFonts w:ascii="Arial" w:eastAsia="Arial" w:hAnsi="Arial" w:cs="Arial"/>
                <w:color w:val="BC00E2"/>
              </w:rPr>
            </w:pPr>
            <w:r w:rsidRPr="00731881">
              <w:rPr>
                <w:color w:val="000000"/>
              </w:rPr>
              <w:t xml:space="preserve">Forme et transmission du signal. </w:t>
            </w:r>
          </w:p>
        </w:tc>
      </w:tr>
      <w:tr w:rsidR="002764A2" w14:paraId="462F35AE" w14:textId="77777777" w:rsidTr="000C5D73">
        <w:tc>
          <w:tcPr>
            <w:tcW w:w="7933" w:type="dxa"/>
            <w:gridSpan w:val="3"/>
          </w:tcPr>
          <w:p w14:paraId="41C95090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Présentation de la séquence :</w:t>
            </w:r>
          </w:p>
          <w:p w14:paraId="63247682" w14:textId="3ECD05EB" w:rsidR="002764A2" w:rsidRPr="00F64183" w:rsidRDefault="00ED0891" w:rsidP="00636538">
            <w:pPr>
              <w:jc w:val="both"/>
              <w:rPr>
                <w:rFonts w:ascii="Arial" w:eastAsia="Arial" w:hAnsi="Arial" w:cs="Arial"/>
                <w:highlight w:val="white"/>
              </w:rPr>
            </w:pPr>
            <w:r w:rsidRPr="00F56004">
              <w:rPr>
                <w:rFonts w:ascii="Arial" w:eastAsia="Arial" w:hAnsi="Arial" w:cs="Arial"/>
                <w:highlight w:val="white"/>
              </w:rPr>
              <w:t>Cette séquence</w:t>
            </w:r>
            <w:r w:rsidR="00E3356D" w:rsidRPr="00F56004">
              <w:rPr>
                <w:rFonts w:ascii="Arial" w:eastAsia="Arial" w:hAnsi="Arial" w:cs="Arial"/>
                <w:highlight w:val="white"/>
              </w:rPr>
              <w:t xml:space="preserve"> </w:t>
            </w:r>
            <w:r w:rsidR="00D5407A">
              <w:rPr>
                <w:rFonts w:ascii="Arial" w:eastAsia="Arial" w:hAnsi="Arial" w:cs="Arial"/>
                <w:highlight w:val="white"/>
              </w:rPr>
              <w:t>va permettre</w:t>
            </w:r>
            <w:r w:rsidR="00D5407A" w:rsidRPr="00F56004">
              <w:rPr>
                <w:rFonts w:ascii="Arial" w:eastAsia="Arial" w:hAnsi="Arial" w:cs="Arial"/>
                <w:highlight w:val="white"/>
              </w:rPr>
              <w:t xml:space="preserve"> </w:t>
            </w:r>
            <w:r w:rsidR="00D5407A">
              <w:rPr>
                <w:rFonts w:ascii="Arial" w:eastAsia="Arial" w:hAnsi="Arial" w:cs="Arial"/>
                <w:highlight w:val="white"/>
              </w:rPr>
              <w:t>aux</w:t>
            </w:r>
            <w:r>
              <w:rPr>
                <w:rFonts w:ascii="Arial" w:eastAsia="Arial" w:hAnsi="Arial" w:cs="Arial"/>
                <w:highlight w:val="white"/>
              </w:rPr>
              <w:t xml:space="preserve"> élève</w:t>
            </w:r>
            <w:r w:rsidR="00D5407A">
              <w:rPr>
                <w:rFonts w:ascii="Arial" w:eastAsia="Arial" w:hAnsi="Arial" w:cs="Arial"/>
                <w:highlight w:val="white"/>
              </w:rPr>
              <w:t>s</w:t>
            </w:r>
            <w:r>
              <w:rPr>
                <w:rFonts w:ascii="Arial" w:eastAsia="Arial" w:hAnsi="Arial" w:cs="Arial"/>
                <w:highlight w:val="white"/>
              </w:rPr>
              <w:t xml:space="preserve"> </w:t>
            </w:r>
            <w:r w:rsidR="00F56004" w:rsidRPr="00F56004">
              <w:rPr>
                <w:rFonts w:ascii="Arial" w:eastAsia="Arial" w:hAnsi="Arial" w:cs="Arial"/>
                <w:highlight w:val="white"/>
              </w:rPr>
              <w:t>de concevoir, produire</w:t>
            </w:r>
            <w:r>
              <w:rPr>
                <w:rFonts w:ascii="Arial" w:eastAsia="Arial" w:hAnsi="Arial" w:cs="Arial"/>
                <w:highlight w:val="white"/>
              </w:rPr>
              <w:t>,</w:t>
            </w:r>
            <w:r w:rsidR="00F56004" w:rsidRPr="00F56004">
              <w:rPr>
                <w:rFonts w:ascii="Arial" w:eastAsia="Arial" w:hAnsi="Arial" w:cs="Arial"/>
                <w:highlight w:val="white"/>
              </w:rPr>
              <w:t xml:space="preserve"> valider le programme </w:t>
            </w:r>
            <w:r>
              <w:rPr>
                <w:rFonts w:ascii="Arial" w:eastAsia="Arial" w:hAnsi="Arial" w:cs="Arial"/>
              </w:rPr>
              <w:t>de pilotage d’un robot tondeuse, de manière simulée puis de manière réelle en filaire</w:t>
            </w:r>
            <w:r w:rsidR="00F56004" w:rsidRPr="00F56004">
              <w:rPr>
                <w:rFonts w:ascii="Arial" w:eastAsia="Arial" w:hAnsi="Arial" w:cs="Arial"/>
              </w:rPr>
              <w:t>.</w:t>
            </w:r>
            <w:r w:rsidRPr="00F56004">
              <w:rPr>
                <w:rFonts w:ascii="Arial" w:eastAsia="Arial" w:hAnsi="Arial" w:cs="Arial"/>
                <w:highlight w:val="white"/>
              </w:rPr>
              <w:t xml:space="preserve"> </w:t>
            </w:r>
            <w:r>
              <w:rPr>
                <w:rFonts w:ascii="Arial" w:eastAsia="Arial" w:hAnsi="Arial" w:cs="Arial"/>
                <w:highlight w:val="white"/>
              </w:rPr>
              <w:t xml:space="preserve">Ils doivent ensuite piloter </w:t>
            </w:r>
            <w:r w:rsidR="00D5407A">
              <w:rPr>
                <w:rFonts w:ascii="Arial" w:eastAsia="Arial" w:hAnsi="Arial" w:cs="Arial"/>
                <w:highlight w:val="white"/>
              </w:rPr>
              <w:t xml:space="preserve">le robot </w:t>
            </w:r>
            <w:r>
              <w:rPr>
                <w:rFonts w:ascii="Arial" w:eastAsia="Arial" w:hAnsi="Arial" w:cs="Arial"/>
                <w:highlight w:val="white"/>
              </w:rPr>
              <w:t xml:space="preserve">à distance via un terminal </w:t>
            </w:r>
            <w:r w:rsidR="00F64183">
              <w:rPr>
                <w:rFonts w:ascii="Arial" w:eastAsia="Arial" w:hAnsi="Arial" w:cs="Arial"/>
                <w:highlight w:val="white"/>
              </w:rPr>
              <w:t>Bluetooth</w:t>
            </w:r>
            <w:r>
              <w:rPr>
                <w:rFonts w:ascii="Arial" w:eastAsia="Arial" w:hAnsi="Arial" w:cs="Arial"/>
                <w:highlight w:val="white"/>
              </w:rPr>
              <w:t xml:space="preserve">, puis </w:t>
            </w:r>
            <w:r w:rsidR="00D5407A">
              <w:rPr>
                <w:rFonts w:ascii="Arial" w:eastAsia="Arial" w:hAnsi="Arial" w:cs="Arial"/>
                <w:highlight w:val="white"/>
              </w:rPr>
              <w:t xml:space="preserve">via </w:t>
            </w:r>
            <w:r>
              <w:rPr>
                <w:rFonts w:ascii="Arial" w:eastAsia="Arial" w:hAnsi="Arial" w:cs="Arial"/>
                <w:highlight w:val="white"/>
              </w:rPr>
              <w:t>une application</w:t>
            </w:r>
            <w:r>
              <w:rPr>
                <w:rFonts w:ascii="Arial" w:eastAsia="Arial" w:hAnsi="Arial" w:cs="Arial"/>
              </w:rPr>
              <w:t xml:space="preserve"> pour appareil nomade qu’ils doivent créer.</w:t>
            </w:r>
          </w:p>
        </w:tc>
        <w:tc>
          <w:tcPr>
            <w:tcW w:w="7323" w:type="dxa"/>
            <w:gridSpan w:val="2"/>
          </w:tcPr>
          <w:p w14:paraId="08E33D09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 xml:space="preserve">Situation déclenchante possible : </w:t>
            </w:r>
          </w:p>
          <w:p w14:paraId="10A933A7" w14:textId="676FB180" w:rsidR="002764A2" w:rsidRPr="00F56004" w:rsidRDefault="00F56004" w:rsidP="00F56004">
            <w:pPr>
              <w:jc w:val="both"/>
              <w:rPr>
                <w:rFonts w:ascii="Arial" w:eastAsia="Arial" w:hAnsi="Arial" w:cs="Arial"/>
              </w:rPr>
            </w:pPr>
            <w:r w:rsidRPr="00F56004">
              <w:rPr>
                <w:rFonts w:ascii="Arial" w:eastAsia="Arial" w:hAnsi="Arial" w:cs="Arial"/>
              </w:rPr>
              <w:t xml:space="preserve">Points de repères sur </w:t>
            </w:r>
            <w:r w:rsidR="00ED0891">
              <w:rPr>
                <w:rFonts w:ascii="Arial" w:eastAsia="Arial" w:hAnsi="Arial" w:cs="Arial"/>
              </w:rPr>
              <w:t>un robot tondeuse connecté</w:t>
            </w:r>
            <w:r w:rsidRPr="00F56004">
              <w:rPr>
                <w:rFonts w:ascii="Arial" w:eastAsia="Arial" w:hAnsi="Arial" w:cs="Arial"/>
              </w:rPr>
              <w:t xml:space="preserve">, suivi d’une vidéo sur un robot tondeuse </w:t>
            </w:r>
            <w:r w:rsidR="00ED0891">
              <w:rPr>
                <w:rFonts w:ascii="Arial" w:eastAsia="Arial" w:hAnsi="Arial" w:cs="Arial"/>
              </w:rPr>
              <w:t xml:space="preserve">piloté </w:t>
            </w:r>
            <w:r w:rsidRPr="00F56004">
              <w:rPr>
                <w:rFonts w:ascii="Arial" w:eastAsia="Arial" w:hAnsi="Arial" w:cs="Arial"/>
              </w:rPr>
              <w:t>et d’un échange rapide sur le questionnement « </w:t>
            </w:r>
            <w:r w:rsidR="00ED0891">
              <w:rPr>
                <w:rFonts w:ascii="Arial" w:eastAsia="Arial" w:hAnsi="Arial" w:cs="Arial"/>
              </w:rPr>
              <w:t>Qu’est-ce-qui fait</w:t>
            </w:r>
            <w:r w:rsidR="003B4809">
              <w:rPr>
                <w:rFonts w:ascii="Arial" w:eastAsia="Arial" w:hAnsi="Arial" w:cs="Arial"/>
              </w:rPr>
              <w:t xml:space="preserve"> de cette tondeuse un objet connecté</w:t>
            </w:r>
            <w:r w:rsidRPr="00F56004">
              <w:rPr>
                <w:rFonts w:ascii="Arial" w:eastAsia="Arial" w:hAnsi="Arial" w:cs="Arial"/>
              </w:rPr>
              <w:t> ? »</w:t>
            </w:r>
          </w:p>
        </w:tc>
      </w:tr>
      <w:tr w:rsidR="002764A2" w14:paraId="7190371E" w14:textId="77777777" w:rsidTr="000C5D73">
        <w:tc>
          <w:tcPr>
            <w:tcW w:w="7933" w:type="dxa"/>
            <w:gridSpan w:val="3"/>
          </w:tcPr>
          <w:p w14:paraId="1C2B2DE7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Eléments pour la synthèse de la séquence (objectifs) :</w:t>
            </w:r>
          </w:p>
          <w:p w14:paraId="5834F256" w14:textId="37BDC580" w:rsidR="00BD77E9" w:rsidRPr="00BD77E9" w:rsidRDefault="00BD77E9" w:rsidP="00BD77E9">
            <w:pPr>
              <w:pStyle w:val="NormalWeb"/>
              <w:spacing w:before="0" w:beforeAutospacing="0" w:after="0"/>
            </w:pPr>
            <w:r w:rsidRPr="00BD77E9">
              <w:rPr>
                <w:rFonts w:ascii="Arial" w:hAnsi="Arial" w:cs="Arial"/>
                <w:sz w:val="22"/>
                <w:szCs w:val="22"/>
              </w:rPr>
              <w:t xml:space="preserve">Un </w:t>
            </w:r>
            <w:r w:rsidRPr="00BD77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objet connecté </w:t>
            </w:r>
            <w:r w:rsidRPr="00BD77E9">
              <w:rPr>
                <w:rFonts w:ascii="Arial" w:hAnsi="Arial" w:cs="Arial"/>
                <w:sz w:val="22"/>
                <w:szCs w:val="22"/>
              </w:rPr>
              <w:t xml:space="preserve">est un objet capable d'envoyer une information vers un </w:t>
            </w:r>
            <w:r w:rsidR="00CD30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autre objet via internet </w:t>
            </w:r>
            <w:r w:rsidRPr="00BD77E9">
              <w:rPr>
                <w:rFonts w:ascii="Arial" w:hAnsi="Arial" w:cs="Arial"/>
                <w:sz w:val="22"/>
                <w:szCs w:val="22"/>
              </w:rPr>
              <w:t xml:space="preserve">sans intervention humaine. </w:t>
            </w:r>
          </w:p>
          <w:p w14:paraId="0241BBC4" w14:textId="2E141396" w:rsidR="00BD77E9" w:rsidRPr="00BD77E9" w:rsidRDefault="00BD77E9" w:rsidP="00BD77E9">
            <w:pPr>
              <w:pStyle w:val="Normal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 w:rsidRPr="00BD77E9" w:rsidDel="008258A3">
              <w:rPr>
                <w:rFonts w:ascii="Arial" w:eastAsia="Arial" w:hAnsi="Arial" w:cs="Arial"/>
              </w:rPr>
              <w:lastRenderedPageBreak/>
              <w:t xml:space="preserve"> </w:t>
            </w:r>
            <w:r w:rsidRPr="00BD77E9">
              <w:rPr>
                <w:rFonts w:ascii="Arial" w:hAnsi="Arial" w:cs="Arial"/>
                <w:sz w:val="22"/>
                <w:szCs w:val="22"/>
              </w:rPr>
              <w:t xml:space="preserve">La connectivité s’opère très souvent dans un triptyque </w:t>
            </w:r>
            <w:r w:rsidRPr="00BD77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« objet + application + terminal » </w:t>
            </w:r>
            <w:r w:rsidRPr="00BD77E9">
              <w:rPr>
                <w:rFonts w:ascii="Arial" w:hAnsi="Arial" w:cs="Arial"/>
                <w:sz w:val="22"/>
                <w:szCs w:val="22"/>
              </w:rPr>
              <w:t xml:space="preserve">: l’objet est connecté au terminal (Smartphone ou tablette, ordinateur, TV) via une application ou un site. </w:t>
            </w:r>
          </w:p>
          <w:p w14:paraId="6B44978E" w14:textId="5341F4D6" w:rsidR="00BD77E9" w:rsidRPr="00BD77E9" w:rsidRDefault="00BD77E9" w:rsidP="00BD77E9">
            <w:pPr>
              <w:pStyle w:val="NormalWeb"/>
              <w:spacing w:before="0" w:beforeAutospacing="0" w:after="0"/>
            </w:pPr>
            <w:r w:rsidRPr="00BD77E9">
              <w:rPr>
                <w:rFonts w:ascii="Arial" w:hAnsi="Arial" w:cs="Arial"/>
                <w:sz w:val="22"/>
                <w:szCs w:val="22"/>
              </w:rPr>
              <w:t xml:space="preserve">Le système embarqué réagit en fonction de la programmation qui lui est associée et de l'acquisition de grandeurs physiques qu’il reçoit de ses capteurs ou d’une interface utilisateur. </w:t>
            </w:r>
          </w:p>
          <w:p w14:paraId="41770352" w14:textId="77777777" w:rsidR="00BD77E9" w:rsidRPr="00BD77E9" w:rsidRDefault="00BD77E9" w:rsidP="00BD77E9">
            <w:pPr>
              <w:pStyle w:val="NormalWeb"/>
              <w:spacing w:before="0" w:beforeAutospacing="0" w:after="0"/>
            </w:pPr>
            <w:r w:rsidRPr="00BD77E9">
              <w:rPr>
                <w:rFonts w:ascii="Arial" w:hAnsi="Arial" w:cs="Arial"/>
                <w:sz w:val="22"/>
                <w:szCs w:val="22"/>
              </w:rPr>
              <w:t xml:space="preserve">Ainsi le système est autonome dans son environnement et s'adapte correctement si : </w:t>
            </w:r>
          </w:p>
          <w:p w14:paraId="0DC72773" w14:textId="77777777" w:rsidR="00BD77E9" w:rsidRPr="00BD77E9" w:rsidRDefault="00BD77E9" w:rsidP="00BD77E9">
            <w:pPr>
              <w:pStyle w:val="NormalWeb"/>
              <w:spacing w:before="0" w:beforeAutospacing="0" w:after="0"/>
            </w:pPr>
            <w:r w:rsidRPr="00BD77E9">
              <w:rPr>
                <w:rFonts w:ascii="OpenSymbol" w:hAnsi="OpenSymbol"/>
                <w:sz w:val="22"/>
                <w:szCs w:val="22"/>
              </w:rPr>
              <w:t xml:space="preserve">• </w:t>
            </w:r>
            <w:r w:rsidRPr="00BD77E9">
              <w:rPr>
                <w:rFonts w:ascii="Arial" w:hAnsi="Arial" w:cs="Arial"/>
                <w:sz w:val="22"/>
                <w:szCs w:val="22"/>
              </w:rPr>
              <w:t xml:space="preserve">La programmation qui lui est associée prend en compte l'ensemble des scenarios possibles. </w:t>
            </w:r>
          </w:p>
          <w:p w14:paraId="6CCF81FD" w14:textId="5A3F8E46" w:rsidR="00BD77E9" w:rsidRPr="00BD77E9" w:rsidRDefault="00BD77E9" w:rsidP="00BD77E9">
            <w:pPr>
              <w:pStyle w:val="NormalWeb"/>
              <w:spacing w:before="0" w:beforeAutospacing="0" w:after="0"/>
            </w:pPr>
            <w:r w:rsidRPr="00BD77E9">
              <w:rPr>
                <w:rFonts w:ascii="OpenSymbol" w:hAnsi="OpenSymbol"/>
                <w:sz w:val="22"/>
                <w:szCs w:val="22"/>
              </w:rPr>
              <w:t xml:space="preserve">• </w:t>
            </w:r>
            <w:r w:rsidRPr="00BD77E9">
              <w:rPr>
                <w:rFonts w:ascii="Arial" w:hAnsi="Arial" w:cs="Arial"/>
                <w:sz w:val="22"/>
                <w:szCs w:val="22"/>
              </w:rPr>
              <w:t xml:space="preserve">Les capteurs qui lui sont associés lui permettent d'acquérir les informations souhaitées. </w:t>
            </w:r>
          </w:p>
          <w:p w14:paraId="540C9735" w14:textId="7B7E10B3" w:rsidR="00D5407A" w:rsidRDefault="00D5407A" w:rsidP="008258A3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323" w:type="dxa"/>
            <w:gridSpan w:val="2"/>
          </w:tcPr>
          <w:p w14:paraId="02119DA1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lastRenderedPageBreak/>
              <w:t>Pistes d'évaluation :</w:t>
            </w:r>
          </w:p>
          <w:p w14:paraId="78D8E700" w14:textId="5A568A66" w:rsidR="002764A2" w:rsidRDefault="006D5A19" w:rsidP="003B4809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Cette séquence arrive en fin de cycle intégrant plusieurs compétences pouvant être évaluées en cours de l’activité comme </w:t>
            </w:r>
            <w:r w:rsidR="003B4809">
              <w:rPr>
                <w:rFonts w:ascii="Arial" w:eastAsia="Arial" w:hAnsi="Arial" w:cs="Arial"/>
              </w:rPr>
              <w:t>l’algorithmique, programmation, la chaîne d’information et la chaîne d’énergie</w:t>
            </w:r>
            <w:r>
              <w:rPr>
                <w:rFonts w:ascii="Arial" w:eastAsia="Arial" w:hAnsi="Arial" w:cs="Arial"/>
              </w:rPr>
              <w:t>.</w:t>
            </w:r>
          </w:p>
          <w:p w14:paraId="3B60EA3C" w14:textId="7BC9D952" w:rsidR="002764A2" w:rsidRDefault="000C5D73" w:rsidP="003B4809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Si cette séquence est abordée en milieu de cycle, les connaissances et compétences peuvent être évaluées en cours d’activité </w:t>
            </w:r>
            <w:r w:rsidR="003B4809">
              <w:rPr>
                <w:rFonts w:ascii="Arial" w:eastAsia="Arial" w:hAnsi="Arial" w:cs="Arial"/>
              </w:rPr>
              <w:t xml:space="preserve">ultérieurement </w:t>
            </w:r>
            <w:r>
              <w:rPr>
                <w:rFonts w:ascii="Arial" w:eastAsia="Arial" w:hAnsi="Arial" w:cs="Arial"/>
              </w:rPr>
              <w:t>sur un autre système.</w:t>
            </w:r>
          </w:p>
          <w:p w14:paraId="1006D7C4" w14:textId="77777777" w:rsidR="000C5D73" w:rsidRDefault="000C5D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Une évaluation terminale sur feuille est toujours possible également.</w:t>
            </w:r>
          </w:p>
        </w:tc>
      </w:tr>
      <w:tr w:rsidR="002764A2" w14:paraId="3DFAF54D" w14:textId="77777777" w:rsidTr="000C5D73">
        <w:tc>
          <w:tcPr>
            <w:tcW w:w="7933" w:type="dxa"/>
            <w:gridSpan w:val="3"/>
          </w:tcPr>
          <w:p w14:paraId="449F6D96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lastRenderedPageBreak/>
              <w:t>Positionnement dans le cycle 4 :</w:t>
            </w:r>
          </w:p>
          <w:p w14:paraId="333BFEB7" w14:textId="77777777" w:rsidR="002764A2" w:rsidRPr="000C5D73" w:rsidRDefault="000C5D7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Fin</w:t>
            </w:r>
            <w:r w:rsidR="008208B8">
              <w:rPr>
                <w:rFonts w:ascii="Arial" w:eastAsia="Arial" w:hAnsi="Arial" w:cs="Arial"/>
              </w:rPr>
              <w:t xml:space="preserve"> de cycle.</w:t>
            </w:r>
          </w:p>
        </w:tc>
        <w:tc>
          <w:tcPr>
            <w:tcW w:w="7323" w:type="dxa"/>
            <w:gridSpan w:val="2"/>
          </w:tcPr>
          <w:p w14:paraId="1FA7898D" w14:textId="77777777" w:rsidR="002764A2" w:rsidRDefault="008208B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  <w:bookmarkStart w:id="4" w:name="_gjdgxs" w:colFirst="0" w:colLast="0"/>
            <w:bookmarkEnd w:id="4"/>
            <w: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  <w:t>Liens possibles pour les EPI ou les parcours (Avenir, Citoyen, d'Éducation Artistique et Culturelle) :</w:t>
            </w:r>
          </w:p>
          <w:p w14:paraId="79549C3E" w14:textId="77777777" w:rsidR="007010E8" w:rsidRPr="000C5D73" w:rsidRDefault="007010E8">
            <w:pPr>
              <w:rPr>
                <w:rFonts w:ascii="Arial" w:eastAsia="Arial" w:hAnsi="Arial" w:cs="Arial"/>
                <w:b/>
                <w:color w:val="BC00E2"/>
                <w:sz w:val="24"/>
                <w:szCs w:val="24"/>
              </w:rPr>
            </w:pPr>
          </w:p>
        </w:tc>
      </w:tr>
    </w:tbl>
    <w:p w14:paraId="5FA171B3" w14:textId="77777777" w:rsidR="002764A2" w:rsidRDefault="008208B8">
      <w:pPr>
        <w:spacing w:after="160" w:line="259" w:lineRule="auto"/>
        <w:rPr>
          <w:rFonts w:ascii="Arial" w:eastAsia="Arial" w:hAnsi="Arial" w:cs="Arial"/>
          <w:sz w:val="28"/>
          <w:szCs w:val="28"/>
        </w:rPr>
      </w:pPr>
      <w:r>
        <w:br w:type="page"/>
      </w:r>
    </w:p>
    <w:tbl>
      <w:tblPr>
        <w:tblStyle w:val="a2"/>
        <w:tblW w:w="150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575"/>
        <w:gridCol w:w="4485"/>
        <w:gridCol w:w="4725"/>
        <w:gridCol w:w="4290"/>
      </w:tblGrid>
      <w:tr w:rsidR="002764A2" w14:paraId="71796961" w14:textId="77777777">
        <w:trPr>
          <w:trHeight w:val="300"/>
        </w:trPr>
        <w:tc>
          <w:tcPr>
            <w:tcW w:w="1507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4F93BAFD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lastRenderedPageBreak/>
              <w:t>Proposition de déroulement de la séquence</w:t>
            </w:r>
          </w:p>
        </w:tc>
      </w:tr>
      <w:tr w:rsidR="002764A2" w14:paraId="26D1D13E" w14:textId="77777777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C968A" w14:textId="77777777" w:rsidR="002764A2" w:rsidRDefault="002764A2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7FFFB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Séance 1</w:t>
            </w:r>
          </w:p>
        </w:tc>
        <w:tc>
          <w:tcPr>
            <w:tcW w:w="4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3FD79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Séance 2</w:t>
            </w:r>
          </w:p>
        </w:tc>
        <w:tc>
          <w:tcPr>
            <w:tcW w:w="4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FFB1F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Séance 3</w:t>
            </w:r>
          </w:p>
        </w:tc>
      </w:tr>
      <w:tr w:rsidR="002764A2" w14:paraId="5C59CE32" w14:textId="77777777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51076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Question directrice</w:t>
            </w:r>
          </w:p>
        </w:tc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7003" w14:textId="2E53900D" w:rsidR="002764A2" w:rsidRDefault="00D8650C" w:rsidP="007F6D62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Comment </w:t>
            </w:r>
            <w:r w:rsidR="00636538">
              <w:rPr>
                <w:rFonts w:ascii="Arial" w:eastAsia="Arial" w:hAnsi="Arial" w:cs="Arial"/>
              </w:rPr>
              <w:t xml:space="preserve">pouvons nous </w:t>
            </w:r>
            <w:r w:rsidR="00224885">
              <w:rPr>
                <w:rFonts w:ascii="Arial" w:eastAsia="Arial" w:hAnsi="Arial" w:cs="Arial"/>
              </w:rPr>
              <w:t>simuler le pilotage</w:t>
            </w:r>
            <w:r w:rsidR="008E0A86">
              <w:rPr>
                <w:rFonts w:ascii="Arial" w:eastAsia="Arial" w:hAnsi="Arial" w:cs="Arial"/>
              </w:rPr>
              <w:t xml:space="preserve"> </w:t>
            </w:r>
            <w:r w:rsidR="00CF3173">
              <w:rPr>
                <w:rFonts w:ascii="Arial" w:eastAsia="Arial" w:hAnsi="Arial" w:cs="Arial"/>
              </w:rPr>
              <w:t xml:space="preserve">à distance </w:t>
            </w:r>
            <w:r w:rsidR="000C5D73">
              <w:rPr>
                <w:rFonts w:ascii="Arial" w:eastAsia="Arial" w:hAnsi="Arial" w:cs="Arial"/>
              </w:rPr>
              <w:t>du robot tondeuse</w:t>
            </w:r>
            <w:r>
              <w:rPr>
                <w:rFonts w:ascii="Arial" w:eastAsia="Arial" w:hAnsi="Arial" w:cs="Arial"/>
              </w:rPr>
              <w:t> ?</w:t>
            </w:r>
          </w:p>
        </w:tc>
        <w:tc>
          <w:tcPr>
            <w:tcW w:w="4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6E135" w14:textId="04ECB9BD" w:rsidR="002764A2" w:rsidRDefault="008208B8" w:rsidP="0010639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Comment </w:t>
            </w:r>
            <w:r w:rsidR="00224885">
              <w:rPr>
                <w:rFonts w:ascii="Arial" w:eastAsia="Arial" w:hAnsi="Arial" w:cs="Arial"/>
              </w:rPr>
              <w:t xml:space="preserve">piloter </w:t>
            </w:r>
            <w:r w:rsidR="00106398">
              <w:rPr>
                <w:rFonts w:ascii="Arial" w:eastAsia="Arial" w:hAnsi="Arial" w:cs="Arial"/>
              </w:rPr>
              <w:t xml:space="preserve">en </w:t>
            </w:r>
            <w:r w:rsidR="00CE72D0">
              <w:rPr>
                <w:rFonts w:ascii="Arial" w:eastAsia="Arial" w:hAnsi="Arial" w:cs="Arial"/>
              </w:rPr>
              <w:t>Bluetooth</w:t>
            </w:r>
            <w:r w:rsidR="00106398">
              <w:rPr>
                <w:rFonts w:ascii="Arial" w:eastAsia="Arial" w:hAnsi="Arial" w:cs="Arial"/>
              </w:rPr>
              <w:t xml:space="preserve"> </w:t>
            </w:r>
            <w:r w:rsidR="00224885">
              <w:rPr>
                <w:rFonts w:ascii="Arial" w:eastAsia="Arial" w:hAnsi="Arial" w:cs="Arial"/>
              </w:rPr>
              <w:t xml:space="preserve">les déplacements de mon robot tondeuse </w:t>
            </w:r>
            <w:r>
              <w:rPr>
                <w:rFonts w:ascii="Arial" w:eastAsia="Arial" w:hAnsi="Arial" w:cs="Arial"/>
              </w:rPr>
              <w:t>?</w:t>
            </w:r>
          </w:p>
        </w:tc>
        <w:tc>
          <w:tcPr>
            <w:tcW w:w="4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A77FD" w14:textId="2E41A733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Comment </w:t>
            </w:r>
            <w:r w:rsidR="00224885">
              <w:rPr>
                <w:rFonts w:ascii="Arial" w:eastAsia="Arial" w:hAnsi="Arial" w:cs="Arial"/>
              </w:rPr>
              <w:t xml:space="preserve">concevoir une application de pilotage </w:t>
            </w:r>
            <w:r w:rsidR="00106398">
              <w:rPr>
                <w:rFonts w:ascii="Arial" w:eastAsia="Arial" w:hAnsi="Arial" w:cs="Arial"/>
              </w:rPr>
              <w:t xml:space="preserve">à distance </w:t>
            </w:r>
            <w:r w:rsidR="00224885">
              <w:rPr>
                <w:rFonts w:ascii="Arial" w:eastAsia="Arial" w:hAnsi="Arial" w:cs="Arial"/>
              </w:rPr>
              <w:t>à partir d’un appareil nomade</w:t>
            </w:r>
            <w:r>
              <w:rPr>
                <w:rFonts w:ascii="Arial" w:eastAsia="Arial" w:hAnsi="Arial" w:cs="Arial"/>
              </w:rPr>
              <w:t xml:space="preserve"> ?</w:t>
            </w:r>
          </w:p>
        </w:tc>
      </w:tr>
      <w:tr w:rsidR="002764A2" w14:paraId="05B1BB25" w14:textId="77777777">
        <w:trPr>
          <w:trHeight w:val="440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8313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5487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A320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E424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388828AF" w14:textId="77777777">
        <w:trPr>
          <w:trHeight w:val="440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53F01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EC48E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7687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276B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34BAE37A" w14:textId="77777777" w:rsidTr="00CF69CC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A24E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Activités</w:t>
            </w:r>
          </w:p>
        </w:tc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87749" w14:textId="77260388" w:rsidR="00D8650C" w:rsidRDefault="00E158B0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 partir</w:t>
            </w:r>
            <w:r w:rsidR="000C5D73">
              <w:rPr>
                <w:rFonts w:ascii="Arial" w:eastAsia="Arial" w:hAnsi="Arial" w:cs="Arial"/>
              </w:rPr>
              <w:t xml:space="preserve"> de la vidéo du robot tondeuse, </w:t>
            </w:r>
            <w:r>
              <w:rPr>
                <w:rFonts w:ascii="Arial" w:eastAsia="Arial" w:hAnsi="Arial" w:cs="Arial"/>
              </w:rPr>
              <w:t>les élèves vont devoir répondre à la question :</w:t>
            </w:r>
          </w:p>
          <w:p w14:paraId="2224E30B" w14:textId="5D487C13" w:rsidR="00D8650C" w:rsidRDefault="000B1DE2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0B1DE2">
              <w:rPr>
                <w:rFonts w:ascii="Arial" w:hAnsi="Arial" w:cs="Arial"/>
                <w:bCs/>
                <w:color w:val="000000"/>
              </w:rPr>
              <w:t>Qu'est ce qui fait de ce</w:t>
            </w:r>
            <w:r w:rsidR="00E158B0" w:rsidRPr="003921CF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 xml:space="preserve">robot </w:t>
            </w:r>
            <w:r w:rsidRPr="000B1DE2">
              <w:rPr>
                <w:rFonts w:ascii="Arial" w:hAnsi="Arial" w:cs="Arial"/>
                <w:bCs/>
                <w:color w:val="000000"/>
              </w:rPr>
              <w:t>tondeuse</w:t>
            </w:r>
            <w:r w:rsidR="00E158B0" w:rsidRPr="003921CF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>un</w:t>
            </w:r>
            <w:r w:rsidRPr="000B1DE2">
              <w:rPr>
                <w:rFonts w:ascii="Arial" w:hAnsi="Arial" w:cs="Arial"/>
                <w:bCs/>
                <w:color w:val="000000"/>
              </w:rPr>
              <w:t xml:space="preserve"> objet connecté</w:t>
            </w:r>
            <w:r w:rsidR="00EA2B3D">
              <w:rPr>
                <w:rFonts w:ascii="Arial" w:hAnsi="Arial" w:cs="Arial"/>
                <w:bCs/>
                <w:color w:val="000000"/>
              </w:rPr>
              <w:t xml:space="preserve"> ?</w:t>
            </w:r>
          </w:p>
          <w:p w14:paraId="7B853C2E" w14:textId="77777777" w:rsidR="002764A2" w:rsidRDefault="002764A2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4162B99B" w14:textId="45CE5C74" w:rsidR="00D8650C" w:rsidRDefault="00D8650C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partir du fonctionnement attendu du robot tondeuse </w:t>
            </w:r>
            <w:r w:rsidR="00224885">
              <w:rPr>
                <w:rFonts w:ascii="Arial" w:eastAsia="Arial" w:hAnsi="Arial" w:cs="Arial"/>
              </w:rPr>
              <w:t>piloté</w:t>
            </w:r>
            <w:r>
              <w:rPr>
                <w:rFonts w:ascii="Arial" w:eastAsia="Arial" w:hAnsi="Arial" w:cs="Arial"/>
              </w:rPr>
              <w:t xml:space="preserve">, chaque </w:t>
            </w:r>
            <w:r w:rsidR="00224885">
              <w:rPr>
                <w:rFonts w:ascii="Arial" w:eastAsia="Arial" w:hAnsi="Arial" w:cs="Arial"/>
              </w:rPr>
              <w:t>équipe</w:t>
            </w:r>
            <w:r>
              <w:rPr>
                <w:rFonts w:ascii="Arial" w:eastAsia="Arial" w:hAnsi="Arial" w:cs="Arial"/>
              </w:rPr>
              <w:t xml:space="preserve"> propose s</w:t>
            </w:r>
            <w:r w:rsidR="00224885">
              <w:rPr>
                <w:rFonts w:ascii="Arial" w:eastAsia="Arial" w:hAnsi="Arial" w:cs="Arial"/>
              </w:rPr>
              <w:t>on algorithme de pilotage à distance</w:t>
            </w:r>
            <w:r w:rsidR="0049164E">
              <w:rPr>
                <w:rFonts w:ascii="Arial" w:eastAsia="Arial" w:hAnsi="Arial" w:cs="Arial"/>
              </w:rPr>
              <w:t xml:space="preserve"> du robot</w:t>
            </w:r>
            <w:r w:rsidR="005711ED">
              <w:rPr>
                <w:rFonts w:ascii="Arial" w:eastAsia="Arial" w:hAnsi="Arial" w:cs="Arial"/>
              </w:rPr>
              <w:t xml:space="preserve"> (</w:t>
            </w:r>
            <w:proofErr w:type="spellStart"/>
            <w:r w:rsidR="005711ED">
              <w:rPr>
                <w:rFonts w:ascii="Arial" w:eastAsia="Arial" w:hAnsi="Arial" w:cs="Arial"/>
              </w:rPr>
              <w:t>Fiche_travail_Eleve</w:t>
            </w:r>
            <w:proofErr w:type="spellEnd"/>
            <w:r w:rsidR="005711ED">
              <w:rPr>
                <w:rFonts w:ascii="Arial" w:eastAsia="Arial" w:hAnsi="Arial" w:cs="Arial"/>
              </w:rPr>
              <w:t xml:space="preserve"> Seance1)</w:t>
            </w:r>
            <w:r w:rsidR="00BA5DFA">
              <w:rPr>
                <w:rFonts w:ascii="Arial" w:eastAsia="Arial" w:hAnsi="Arial" w:cs="Arial"/>
              </w:rPr>
              <w:t>. Pour cela elles</w:t>
            </w:r>
            <w:r w:rsidR="007F6D62">
              <w:rPr>
                <w:rFonts w:ascii="Arial" w:eastAsia="Arial" w:hAnsi="Arial" w:cs="Arial"/>
              </w:rPr>
              <w:t xml:space="preserve"> </w:t>
            </w:r>
            <w:r w:rsidR="005711ED">
              <w:rPr>
                <w:rFonts w:ascii="Arial" w:eastAsia="Arial" w:hAnsi="Arial" w:cs="Arial"/>
              </w:rPr>
              <w:t>dispose</w:t>
            </w:r>
            <w:r w:rsidR="007F6D62">
              <w:rPr>
                <w:rFonts w:ascii="Arial" w:eastAsia="Arial" w:hAnsi="Arial" w:cs="Arial"/>
              </w:rPr>
              <w:t>nt</w:t>
            </w:r>
            <w:r w:rsidR="005711ED">
              <w:rPr>
                <w:rFonts w:ascii="Arial" w:eastAsia="Arial" w:hAnsi="Arial" w:cs="Arial"/>
              </w:rPr>
              <w:t xml:space="preserve"> des documents ressources. </w:t>
            </w:r>
          </w:p>
          <w:p w14:paraId="2E336489" w14:textId="18BDAF7A" w:rsidR="005711ED" w:rsidRDefault="005711ED" w:rsidP="005711ED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.</w:t>
            </w:r>
          </w:p>
          <w:p w14:paraId="037743C2" w14:textId="77777777" w:rsidR="00D8650C" w:rsidRDefault="00D8650C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34672601" w14:textId="16881D04" w:rsidR="00B75BC4" w:rsidRDefault="005711ED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Chaque </w:t>
            </w:r>
            <w:r w:rsidR="00D8650C">
              <w:rPr>
                <w:rFonts w:ascii="Arial" w:eastAsia="Arial" w:hAnsi="Arial" w:cs="Arial"/>
              </w:rPr>
              <w:t xml:space="preserve">équipe </w:t>
            </w:r>
            <w:r>
              <w:rPr>
                <w:rFonts w:ascii="Arial" w:eastAsia="Arial" w:hAnsi="Arial" w:cs="Arial"/>
              </w:rPr>
              <w:t xml:space="preserve">réalise ensuite le </w:t>
            </w:r>
            <w:r w:rsidR="0049164E">
              <w:rPr>
                <w:rFonts w:ascii="Arial" w:eastAsia="Arial" w:hAnsi="Arial" w:cs="Arial"/>
              </w:rPr>
              <w:t>programme</w:t>
            </w:r>
            <w:r w:rsidR="007C5B61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sur </w:t>
            </w:r>
            <w:proofErr w:type="spellStart"/>
            <w:r>
              <w:rPr>
                <w:rFonts w:ascii="Arial" w:eastAsia="Arial" w:hAnsi="Arial" w:cs="Arial"/>
              </w:rPr>
              <w:t>Mblock</w:t>
            </w:r>
            <w:proofErr w:type="spellEnd"/>
            <w:r>
              <w:rPr>
                <w:rFonts w:ascii="Arial" w:eastAsia="Arial" w:hAnsi="Arial" w:cs="Arial"/>
              </w:rPr>
              <w:t xml:space="preserve"> afin de simuler le déplacement du robot avec </w:t>
            </w:r>
            <w:r w:rsidR="007C5B61">
              <w:rPr>
                <w:rFonts w:ascii="Arial" w:eastAsia="Arial" w:hAnsi="Arial" w:cs="Arial"/>
              </w:rPr>
              <w:t xml:space="preserve">la maquette </w:t>
            </w:r>
            <w:r w:rsidR="007F6D62">
              <w:rPr>
                <w:rFonts w:ascii="Arial" w:eastAsia="Arial" w:hAnsi="Arial" w:cs="Arial"/>
              </w:rPr>
              <w:t>virtuelle</w:t>
            </w:r>
            <w:r w:rsidR="00BA5DFA">
              <w:rPr>
                <w:rFonts w:ascii="Arial" w:eastAsia="Arial" w:hAnsi="Arial" w:cs="Arial"/>
              </w:rPr>
              <w:t>,</w:t>
            </w:r>
            <w:r w:rsidR="0049164E">
              <w:rPr>
                <w:rFonts w:ascii="Arial" w:eastAsia="Arial" w:hAnsi="Arial" w:cs="Arial"/>
              </w:rPr>
              <w:t xml:space="preserve"> </w:t>
            </w:r>
            <w:r w:rsidR="007C5B61">
              <w:rPr>
                <w:rFonts w:ascii="Arial" w:eastAsia="Arial" w:hAnsi="Arial" w:cs="Arial"/>
              </w:rPr>
              <w:t>puis</w:t>
            </w:r>
            <w:r w:rsidR="0049164E">
              <w:rPr>
                <w:rFonts w:ascii="Arial" w:eastAsia="Arial" w:hAnsi="Arial" w:cs="Arial"/>
              </w:rPr>
              <w:t xml:space="preserve"> de manière filaire avec </w:t>
            </w:r>
            <w:r w:rsidR="007F6D62">
              <w:rPr>
                <w:rFonts w:ascii="Arial" w:eastAsia="Arial" w:hAnsi="Arial" w:cs="Arial"/>
              </w:rPr>
              <w:t>le robot didactique</w:t>
            </w:r>
            <w:r w:rsidR="0049164E">
              <w:rPr>
                <w:rFonts w:ascii="Arial" w:eastAsia="Arial" w:hAnsi="Arial" w:cs="Arial"/>
              </w:rPr>
              <w:t xml:space="preserve">, </w:t>
            </w:r>
          </w:p>
          <w:p w14:paraId="116F11CB" w14:textId="52C82967" w:rsidR="00D8650C" w:rsidRDefault="00D8650C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078BFFA8" w14:textId="77777777" w:rsidR="00B40F9B" w:rsidRDefault="00B75BC4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Bilan </w:t>
            </w:r>
            <w:r w:rsidR="00D8650C">
              <w:rPr>
                <w:rFonts w:ascii="Arial" w:eastAsia="Arial" w:hAnsi="Arial" w:cs="Arial"/>
              </w:rPr>
              <w:t>en classe entière pour aboutir à un modèle commun</w:t>
            </w:r>
            <w:r w:rsidR="00B40F9B">
              <w:rPr>
                <w:rFonts w:ascii="Arial" w:eastAsia="Arial" w:hAnsi="Arial" w:cs="Arial"/>
              </w:rPr>
              <w:t xml:space="preserve"> du principe de pilotage d’un robot par une console</w:t>
            </w:r>
            <w:r w:rsidR="00D8650C">
              <w:rPr>
                <w:rFonts w:ascii="Arial" w:eastAsia="Arial" w:hAnsi="Arial" w:cs="Arial"/>
              </w:rPr>
              <w:t>.</w:t>
            </w:r>
            <w:r w:rsidR="008258A3">
              <w:rPr>
                <w:rFonts w:ascii="Arial" w:eastAsia="Arial" w:hAnsi="Arial" w:cs="Arial"/>
              </w:rPr>
              <w:t xml:space="preserve"> (Bilan 1)</w:t>
            </w:r>
          </w:p>
          <w:p w14:paraId="1E6B19C2" w14:textId="77777777" w:rsidR="00BA5DFA" w:rsidRDefault="00BA5DFA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3D82CABE" w14:textId="20DB76D9" w:rsidR="00BA5DFA" w:rsidRDefault="00BA5DFA" w:rsidP="00D8650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Synthèse</w:t>
            </w:r>
          </w:p>
        </w:tc>
        <w:tc>
          <w:tcPr>
            <w:tcW w:w="4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3C3EC" w14:textId="70AA8C63" w:rsidR="00CF69CC" w:rsidRDefault="00501588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Le pilotage à distance du robot tondeuse est basé sur l’émission d’une information  </w:t>
            </w:r>
            <w:r w:rsidR="00B75BC4">
              <w:rPr>
                <w:rFonts w:ascii="Arial" w:eastAsia="Arial" w:hAnsi="Arial" w:cs="Arial"/>
              </w:rPr>
              <w:t>d’</w:t>
            </w:r>
            <w:r>
              <w:rPr>
                <w:rFonts w:ascii="Arial" w:eastAsia="Arial" w:hAnsi="Arial" w:cs="Arial"/>
              </w:rPr>
              <w:t xml:space="preserve">un terminal numérique et </w:t>
            </w:r>
            <w:r w:rsidR="00B40F9B">
              <w:rPr>
                <w:rFonts w:ascii="Arial" w:eastAsia="Arial" w:hAnsi="Arial" w:cs="Arial"/>
              </w:rPr>
              <w:t>par</w:t>
            </w:r>
            <w:r>
              <w:rPr>
                <w:rFonts w:ascii="Arial" w:eastAsia="Arial" w:hAnsi="Arial" w:cs="Arial"/>
              </w:rPr>
              <w:t xml:space="preserve"> sa réception</w:t>
            </w:r>
            <w:r w:rsidR="00B75BC4">
              <w:rPr>
                <w:rFonts w:ascii="Arial" w:eastAsia="Arial" w:hAnsi="Arial" w:cs="Arial"/>
              </w:rPr>
              <w:t xml:space="preserve"> qui est</w:t>
            </w:r>
            <w:r>
              <w:rPr>
                <w:rFonts w:ascii="Arial" w:eastAsia="Arial" w:hAnsi="Arial" w:cs="Arial"/>
              </w:rPr>
              <w:t xml:space="preserve"> analys</w:t>
            </w:r>
            <w:r w:rsidR="00106398">
              <w:rPr>
                <w:rFonts w:ascii="Arial" w:eastAsia="Arial" w:hAnsi="Arial" w:cs="Arial"/>
              </w:rPr>
              <w:t>é</w:t>
            </w:r>
            <w:r w:rsidR="00B75BC4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 par le programme du robot tondeuse.</w:t>
            </w:r>
          </w:p>
          <w:p w14:paraId="18D001D7" w14:textId="77777777" w:rsidR="00CF69CC" w:rsidRDefault="00CF69CC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7EE3450E" w14:textId="05000030" w:rsidR="00CF69CC" w:rsidRDefault="00501588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Dans un premier temps, l’élève se concentre sur le processus de réception</w:t>
            </w:r>
            <w:r w:rsidR="00106398">
              <w:rPr>
                <w:rFonts w:ascii="Arial" w:eastAsia="Arial" w:hAnsi="Arial" w:cs="Arial"/>
              </w:rPr>
              <w:t xml:space="preserve">  en analysant</w:t>
            </w:r>
            <w:r>
              <w:rPr>
                <w:rFonts w:ascii="Arial" w:eastAsia="Arial" w:hAnsi="Arial" w:cs="Arial"/>
              </w:rPr>
              <w:t xml:space="preserve"> </w:t>
            </w:r>
            <w:r w:rsidR="00106398">
              <w:rPr>
                <w:rFonts w:ascii="Arial" w:eastAsia="Arial" w:hAnsi="Arial" w:cs="Arial"/>
              </w:rPr>
              <w:t>l</w:t>
            </w:r>
            <w:r>
              <w:rPr>
                <w:rFonts w:ascii="Arial" w:eastAsia="Arial" w:hAnsi="Arial" w:cs="Arial"/>
              </w:rPr>
              <w:t xml:space="preserve">es informations reçues en </w:t>
            </w:r>
            <w:r w:rsidR="00F64183">
              <w:rPr>
                <w:rFonts w:ascii="Arial" w:eastAsia="Arial" w:hAnsi="Arial" w:cs="Arial"/>
              </w:rPr>
              <w:t>Bluetooth</w:t>
            </w:r>
            <w:r w:rsidR="00B40F9B">
              <w:rPr>
                <w:rFonts w:ascii="Arial" w:eastAsia="Arial" w:hAnsi="Arial" w:cs="Arial"/>
              </w:rPr>
              <w:t>.</w:t>
            </w:r>
          </w:p>
          <w:p w14:paraId="6FDD33E0" w14:textId="77777777" w:rsidR="00CF69CC" w:rsidRDefault="00CF69CC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141C1A14" w14:textId="1652B41A" w:rsidR="00CF69CC" w:rsidRDefault="00501588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Chaque équipe analyse l’</w:t>
            </w:r>
            <w:proofErr w:type="spellStart"/>
            <w:r>
              <w:rPr>
                <w:rFonts w:ascii="Arial" w:eastAsia="Arial" w:hAnsi="Arial" w:cs="Arial"/>
              </w:rPr>
              <w:t>algorigramme</w:t>
            </w:r>
            <w:proofErr w:type="spellEnd"/>
            <w:r>
              <w:rPr>
                <w:rFonts w:ascii="Arial" w:eastAsia="Arial" w:hAnsi="Arial" w:cs="Arial"/>
              </w:rPr>
              <w:t xml:space="preserve"> du robot tondeuse</w:t>
            </w:r>
            <w:r w:rsidR="00A71757">
              <w:rPr>
                <w:rFonts w:ascii="Arial" w:eastAsia="Arial" w:hAnsi="Arial" w:cs="Arial"/>
              </w:rPr>
              <w:t xml:space="preserve"> (BT-Algorithme-Robot-</w:t>
            </w:r>
            <w:proofErr w:type="spellStart"/>
            <w:r w:rsidR="00A71757">
              <w:rPr>
                <w:rFonts w:ascii="Arial" w:eastAsia="Arial" w:hAnsi="Arial" w:cs="Arial"/>
              </w:rPr>
              <w:t>mBlock</w:t>
            </w:r>
            <w:proofErr w:type="spellEnd"/>
            <w:r w:rsidR="00A71757">
              <w:rPr>
                <w:rFonts w:ascii="Arial" w:eastAsia="Arial" w:hAnsi="Arial" w:cs="Arial"/>
              </w:rPr>
              <w:t>)</w:t>
            </w:r>
            <w:r>
              <w:rPr>
                <w:rFonts w:ascii="Arial" w:eastAsia="Arial" w:hAnsi="Arial" w:cs="Arial"/>
              </w:rPr>
              <w:t>, l’interpr</w:t>
            </w:r>
            <w:r w:rsidR="00B40F9B">
              <w:rPr>
                <w:rFonts w:ascii="Arial" w:eastAsia="Arial" w:hAnsi="Arial" w:cs="Arial"/>
              </w:rPr>
              <w:t>ète</w:t>
            </w:r>
            <w:r>
              <w:rPr>
                <w:rFonts w:ascii="Arial" w:eastAsia="Arial" w:hAnsi="Arial" w:cs="Arial"/>
              </w:rPr>
              <w:t xml:space="preserve"> </w:t>
            </w:r>
            <w:r w:rsidR="00B40F9B">
              <w:rPr>
                <w:rFonts w:ascii="Arial" w:eastAsia="Arial" w:hAnsi="Arial" w:cs="Arial"/>
              </w:rPr>
              <w:t>et</w:t>
            </w:r>
            <w:r>
              <w:rPr>
                <w:rFonts w:ascii="Arial" w:eastAsia="Arial" w:hAnsi="Arial" w:cs="Arial"/>
              </w:rPr>
              <w:t xml:space="preserve"> produi</w:t>
            </w:r>
            <w:r w:rsidR="00B40F9B"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</w:rPr>
              <w:t xml:space="preserve"> le programme </w:t>
            </w:r>
            <w:r w:rsidR="00B40F9B">
              <w:rPr>
                <w:rFonts w:ascii="Arial" w:eastAsia="Arial" w:hAnsi="Arial" w:cs="Arial"/>
              </w:rPr>
              <w:t>de pilotage à distance de celui-ci</w:t>
            </w:r>
            <w:r w:rsidR="00A71757">
              <w:rPr>
                <w:rFonts w:ascii="Arial" w:eastAsia="Arial" w:hAnsi="Arial" w:cs="Arial"/>
              </w:rPr>
              <w:t xml:space="preserve"> (</w:t>
            </w:r>
            <w:proofErr w:type="spellStart"/>
            <w:r w:rsidR="00A71757" w:rsidRPr="00A71757">
              <w:rPr>
                <w:rFonts w:ascii="Arial" w:eastAsia="Arial" w:hAnsi="Arial" w:cs="Arial"/>
              </w:rPr>
              <w:t>Fiche_Travail_Eleve</w:t>
            </w:r>
            <w:proofErr w:type="spellEnd"/>
            <w:r w:rsidR="00A71757" w:rsidRPr="00A71757">
              <w:rPr>
                <w:rFonts w:ascii="Arial" w:eastAsia="Arial" w:hAnsi="Arial" w:cs="Arial"/>
              </w:rPr>
              <w:t xml:space="preserve"> Seance2</w:t>
            </w:r>
            <w:r w:rsidR="00A71757">
              <w:rPr>
                <w:rFonts w:ascii="Arial" w:eastAsia="Arial" w:hAnsi="Arial" w:cs="Arial"/>
              </w:rPr>
              <w:t>).</w:t>
            </w:r>
          </w:p>
          <w:p w14:paraId="152134EE" w14:textId="77777777" w:rsidR="002458A2" w:rsidRDefault="002458A2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35F842C3" w14:textId="549D5B85" w:rsidR="00CF69CC" w:rsidRDefault="00CF69CC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Chaque équipe dispose d’une maquette </w:t>
            </w:r>
            <w:r w:rsidR="00B40F9B">
              <w:rPr>
                <w:rFonts w:ascii="Arial" w:eastAsia="Arial" w:hAnsi="Arial" w:cs="Arial"/>
              </w:rPr>
              <w:t xml:space="preserve">didactique </w:t>
            </w:r>
            <w:r w:rsidR="00106398">
              <w:rPr>
                <w:rFonts w:ascii="Arial" w:eastAsia="Arial" w:hAnsi="Arial" w:cs="Arial"/>
              </w:rPr>
              <w:t xml:space="preserve"> et d’</w:t>
            </w:r>
            <w:r w:rsidR="00B40F9B">
              <w:rPr>
                <w:rFonts w:ascii="Arial" w:eastAsia="Arial" w:hAnsi="Arial" w:cs="Arial"/>
              </w:rPr>
              <w:t xml:space="preserve">une carte </w:t>
            </w:r>
            <w:r w:rsidR="00CE72D0">
              <w:rPr>
                <w:rFonts w:ascii="Arial" w:eastAsia="Arial" w:hAnsi="Arial" w:cs="Arial"/>
              </w:rPr>
              <w:t>Bluetooth</w:t>
            </w:r>
            <w:r w:rsidR="00B40F9B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permettant de vérifier le bon fonctionnement du programme de </w:t>
            </w:r>
            <w:r w:rsidR="00B40F9B">
              <w:rPr>
                <w:rFonts w:ascii="Arial" w:eastAsia="Arial" w:hAnsi="Arial" w:cs="Arial"/>
              </w:rPr>
              <w:t xml:space="preserve">pilotage à partir d’un terminal </w:t>
            </w:r>
            <w:r w:rsidR="00F64183">
              <w:rPr>
                <w:rFonts w:ascii="Arial" w:eastAsia="Arial" w:hAnsi="Arial" w:cs="Arial"/>
              </w:rPr>
              <w:t>Bluetooth</w:t>
            </w:r>
            <w:r>
              <w:rPr>
                <w:rFonts w:ascii="Arial" w:eastAsia="Arial" w:hAnsi="Arial" w:cs="Arial"/>
              </w:rPr>
              <w:t>.</w:t>
            </w:r>
          </w:p>
          <w:p w14:paraId="10260471" w14:textId="65227B9D" w:rsidR="00CF69CC" w:rsidRDefault="00B75BC4" w:rsidP="00CF69C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Bilan </w:t>
            </w:r>
            <w:r w:rsidR="00CE72D0">
              <w:rPr>
                <w:rFonts w:ascii="Arial" w:eastAsia="Arial" w:hAnsi="Arial" w:cs="Arial"/>
              </w:rPr>
              <w:t>2</w:t>
            </w:r>
          </w:p>
          <w:p w14:paraId="1D850F1C" w14:textId="56DF4EC0" w:rsidR="00CF69CC" w:rsidRDefault="00CF69CC" w:rsidP="00B75BC4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Une synthèse pour </w:t>
            </w:r>
            <w:r w:rsidR="00B40F9B">
              <w:rPr>
                <w:rFonts w:ascii="Arial" w:eastAsia="Arial" w:hAnsi="Arial" w:cs="Arial"/>
              </w:rPr>
              <w:t xml:space="preserve">identifier le processus de réception en </w:t>
            </w:r>
            <w:r w:rsidR="00F64183">
              <w:rPr>
                <w:rFonts w:ascii="Arial" w:eastAsia="Arial" w:hAnsi="Arial" w:cs="Arial"/>
              </w:rPr>
              <w:t>Bluetooth</w:t>
            </w:r>
          </w:p>
        </w:tc>
        <w:tc>
          <w:tcPr>
            <w:tcW w:w="4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17785" w14:textId="2E8615B3" w:rsidR="002764A2" w:rsidRDefault="00263BDC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Dans cette </w:t>
            </w:r>
            <w:r w:rsidR="002A3765">
              <w:rPr>
                <w:rFonts w:ascii="Arial" w:eastAsia="Arial" w:hAnsi="Arial" w:cs="Arial"/>
              </w:rPr>
              <w:t xml:space="preserve">troisième </w:t>
            </w:r>
            <w:r w:rsidR="00B75BC4">
              <w:rPr>
                <w:rFonts w:ascii="Arial" w:eastAsia="Arial" w:hAnsi="Arial" w:cs="Arial"/>
              </w:rPr>
              <w:t>séance</w:t>
            </w:r>
            <w:r w:rsidR="002A3765">
              <w:rPr>
                <w:rFonts w:ascii="Arial" w:eastAsia="Arial" w:hAnsi="Arial" w:cs="Arial"/>
              </w:rPr>
              <w:t xml:space="preserve">, </w:t>
            </w:r>
            <w:r w:rsidR="00B75BC4">
              <w:rPr>
                <w:rFonts w:ascii="Arial" w:eastAsia="Arial" w:hAnsi="Arial" w:cs="Arial"/>
              </w:rPr>
              <w:t xml:space="preserve">les </w:t>
            </w:r>
            <w:r w:rsidR="002A3765">
              <w:rPr>
                <w:rFonts w:ascii="Arial" w:eastAsia="Arial" w:hAnsi="Arial" w:cs="Arial"/>
              </w:rPr>
              <w:t>équipe</w:t>
            </w:r>
            <w:r w:rsidR="00B75BC4">
              <w:rPr>
                <w:rFonts w:ascii="Arial" w:eastAsia="Arial" w:hAnsi="Arial" w:cs="Arial"/>
              </w:rPr>
              <w:t>s</w:t>
            </w:r>
            <w:r w:rsidR="002A3765">
              <w:rPr>
                <w:rFonts w:ascii="Arial" w:eastAsia="Arial" w:hAnsi="Arial" w:cs="Arial"/>
              </w:rPr>
              <w:t xml:space="preserve"> s’intéresse</w:t>
            </w:r>
            <w:r w:rsidR="00B75BC4">
              <w:rPr>
                <w:rFonts w:ascii="Arial" w:eastAsia="Arial" w:hAnsi="Arial" w:cs="Arial"/>
              </w:rPr>
              <w:t>nt</w:t>
            </w:r>
            <w:r w:rsidR="002A3765">
              <w:rPr>
                <w:rFonts w:ascii="Arial" w:eastAsia="Arial" w:hAnsi="Arial" w:cs="Arial"/>
              </w:rPr>
              <w:t xml:space="preserve"> à la conception de l’application permettant </w:t>
            </w:r>
            <w:r w:rsidR="00B75BC4">
              <w:rPr>
                <w:rFonts w:ascii="Arial" w:eastAsia="Arial" w:hAnsi="Arial" w:cs="Arial"/>
              </w:rPr>
              <w:t xml:space="preserve">la transmission </w:t>
            </w:r>
            <w:r w:rsidR="002A3765">
              <w:rPr>
                <w:rFonts w:ascii="Arial" w:eastAsia="Arial" w:hAnsi="Arial" w:cs="Arial"/>
              </w:rPr>
              <w:t>des informations qui seront interprétées par le robot tondeuse</w:t>
            </w:r>
            <w:r w:rsidR="00F56088">
              <w:rPr>
                <w:rFonts w:ascii="Arial" w:eastAsia="Arial" w:hAnsi="Arial" w:cs="Arial"/>
              </w:rPr>
              <w:t>.</w:t>
            </w:r>
          </w:p>
          <w:p w14:paraId="1172F4B3" w14:textId="2B182EC9" w:rsidR="00BF2A5B" w:rsidRDefault="00BF2A5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376F3E79" w14:textId="68FB446C" w:rsidR="00BB19FB" w:rsidRDefault="002A3765" w:rsidP="00BB19F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Il s’agit ici de compléter une application existante</w:t>
            </w:r>
            <w:r w:rsidR="00BB19FB">
              <w:rPr>
                <w:rFonts w:ascii="Arial" w:eastAsia="Arial" w:hAnsi="Arial" w:cs="Arial"/>
              </w:rPr>
              <w:t xml:space="preserve"> et </w:t>
            </w:r>
            <w:r w:rsidR="00B75BC4">
              <w:rPr>
                <w:rFonts w:ascii="Arial" w:eastAsia="Arial" w:hAnsi="Arial" w:cs="Arial"/>
              </w:rPr>
              <w:t>d’</w:t>
            </w:r>
            <w:r w:rsidR="00BB19FB">
              <w:rPr>
                <w:rFonts w:ascii="Arial" w:eastAsia="Arial" w:hAnsi="Arial" w:cs="Arial"/>
              </w:rPr>
              <w:t xml:space="preserve">identifier le processus d’utilisation d’une application </w:t>
            </w:r>
            <w:r w:rsidR="00B75BC4">
              <w:rPr>
                <w:rFonts w:ascii="Arial" w:eastAsia="Arial" w:hAnsi="Arial" w:cs="Arial"/>
              </w:rPr>
              <w:t xml:space="preserve">d’un </w:t>
            </w:r>
            <w:r w:rsidR="00BB19FB">
              <w:rPr>
                <w:rFonts w:ascii="Arial" w:eastAsia="Arial" w:hAnsi="Arial" w:cs="Arial"/>
              </w:rPr>
              <w:t>appareil nomade.</w:t>
            </w:r>
          </w:p>
          <w:p w14:paraId="6E19AC53" w14:textId="63F80DB7" w:rsidR="002A3765" w:rsidRDefault="002A376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0222202B" w14:textId="2E55B764" w:rsidR="001656D0" w:rsidRDefault="002A376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 partir de l’interface utilisateur, </w:t>
            </w:r>
            <w:r w:rsidR="00B75BC4">
              <w:rPr>
                <w:rFonts w:ascii="Arial" w:eastAsia="Arial" w:hAnsi="Arial" w:cs="Arial"/>
              </w:rPr>
              <w:t xml:space="preserve">les </w:t>
            </w:r>
            <w:r>
              <w:rPr>
                <w:rFonts w:ascii="Arial" w:eastAsia="Arial" w:hAnsi="Arial" w:cs="Arial"/>
              </w:rPr>
              <w:t>équipe</w:t>
            </w:r>
            <w:r w:rsidR="00B75BC4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doi</w:t>
            </w:r>
            <w:r w:rsidR="00B75BC4">
              <w:rPr>
                <w:rFonts w:ascii="Arial" w:eastAsia="Arial" w:hAnsi="Arial" w:cs="Arial"/>
              </w:rPr>
              <w:t>vent</w:t>
            </w:r>
            <w:r>
              <w:rPr>
                <w:rFonts w:ascii="Arial" w:eastAsia="Arial" w:hAnsi="Arial" w:cs="Arial"/>
              </w:rPr>
              <w:t xml:space="preserve"> modifier le fichier </w:t>
            </w:r>
            <w:proofErr w:type="spellStart"/>
            <w:r>
              <w:rPr>
                <w:rFonts w:ascii="Arial" w:eastAsia="Arial" w:hAnsi="Arial" w:cs="Arial"/>
              </w:rPr>
              <w:t>AppInventor</w:t>
            </w:r>
            <w:proofErr w:type="spellEnd"/>
            <w:r w:rsidR="00BF2A5B">
              <w:rPr>
                <w:rFonts w:ascii="Arial" w:eastAsia="Arial" w:hAnsi="Arial" w:cs="Arial"/>
              </w:rPr>
              <w:t>.</w:t>
            </w:r>
          </w:p>
          <w:p w14:paraId="05531441" w14:textId="43C6E50F" w:rsidR="00BF2A5B" w:rsidRDefault="002A376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Elle</w:t>
            </w:r>
            <w:r w:rsidR="00D23875"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</w:rPr>
              <w:t xml:space="preserve"> doi</w:t>
            </w:r>
            <w:r w:rsidR="00D23875">
              <w:rPr>
                <w:rFonts w:ascii="Arial" w:eastAsia="Arial" w:hAnsi="Arial" w:cs="Arial"/>
              </w:rPr>
              <w:t>vent</w:t>
            </w:r>
            <w:r>
              <w:rPr>
                <w:rFonts w:ascii="Arial" w:eastAsia="Arial" w:hAnsi="Arial" w:cs="Arial"/>
              </w:rPr>
              <w:t xml:space="preserve"> ensuite programmer les éléments </w:t>
            </w:r>
            <w:r w:rsidR="00D23875">
              <w:rPr>
                <w:rFonts w:ascii="Arial" w:eastAsia="Arial" w:hAnsi="Arial" w:cs="Arial"/>
              </w:rPr>
              <w:t xml:space="preserve">ajoutés </w:t>
            </w:r>
            <w:r>
              <w:rPr>
                <w:rFonts w:ascii="Arial" w:eastAsia="Arial" w:hAnsi="Arial" w:cs="Arial"/>
              </w:rPr>
              <w:t>de l’interface afin de permettre l’émission des ordres de déplacement</w:t>
            </w:r>
            <w:r w:rsidR="00BF2A5B">
              <w:rPr>
                <w:rFonts w:ascii="Arial" w:eastAsia="Arial" w:hAnsi="Arial" w:cs="Arial"/>
              </w:rPr>
              <w:t>.</w:t>
            </w:r>
            <w:r w:rsidR="00D23875">
              <w:rPr>
                <w:rFonts w:ascii="Arial" w:eastAsia="Arial" w:hAnsi="Arial" w:cs="Arial"/>
              </w:rPr>
              <w:t xml:space="preserve"> En même temps, elles complètent </w:t>
            </w:r>
            <w:r w:rsidR="00CE72D0">
              <w:rPr>
                <w:rFonts w:ascii="Arial" w:eastAsia="Arial" w:hAnsi="Arial" w:cs="Arial"/>
              </w:rPr>
              <w:t>la nouvelle représentation fonctionnelle du robot tondeuse.</w:t>
            </w:r>
          </w:p>
          <w:p w14:paraId="395C2E3F" w14:textId="2760761A" w:rsidR="000701A3" w:rsidRPr="003921CF" w:rsidRDefault="000701A3" w:rsidP="000701A3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Pr="00A71757">
              <w:rPr>
                <w:rFonts w:ascii="Arial" w:eastAsia="Arial" w:hAnsi="Arial" w:cs="Arial"/>
              </w:rPr>
              <w:t>Fiche_Travail</w:t>
            </w:r>
            <w:r>
              <w:rPr>
                <w:rFonts w:ascii="Arial" w:eastAsia="Arial" w:hAnsi="Arial" w:cs="Arial"/>
              </w:rPr>
              <w:t>1</w:t>
            </w:r>
            <w:r w:rsidRPr="00A71757">
              <w:rPr>
                <w:rFonts w:ascii="Arial" w:eastAsia="Arial" w:hAnsi="Arial" w:cs="Arial"/>
              </w:rPr>
              <w:t>_Eleve Seance</w:t>
            </w:r>
            <w:r>
              <w:rPr>
                <w:rFonts w:ascii="Arial" w:eastAsia="Arial" w:hAnsi="Arial" w:cs="Arial"/>
              </w:rPr>
              <w:t xml:space="preserve">3 et </w:t>
            </w:r>
            <w:r w:rsidRPr="00A71757">
              <w:rPr>
                <w:rFonts w:ascii="Arial" w:eastAsia="Arial" w:hAnsi="Arial" w:cs="Arial"/>
              </w:rPr>
              <w:t>Fiche_Travail</w:t>
            </w:r>
            <w:r>
              <w:rPr>
                <w:rFonts w:ascii="Arial" w:eastAsia="Arial" w:hAnsi="Arial" w:cs="Arial"/>
              </w:rPr>
              <w:t>2</w:t>
            </w:r>
            <w:r w:rsidRPr="00A71757">
              <w:rPr>
                <w:rFonts w:ascii="Arial" w:eastAsia="Arial" w:hAnsi="Arial" w:cs="Arial"/>
              </w:rPr>
              <w:t>_Eleve Seance</w:t>
            </w:r>
            <w:r>
              <w:rPr>
                <w:rFonts w:ascii="Arial" w:eastAsia="Arial" w:hAnsi="Arial" w:cs="Arial"/>
              </w:rPr>
              <w:t>3)</w:t>
            </w:r>
          </w:p>
          <w:p w14:paraId="4A32F5C6" w14:textId="77777777" w:rsidR="00BF2A5B" w:rsidRDefault="00BF2A5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200B97C8" w14:textId="3A9F8E13" w:rsidR="00BF2A5B" w:rsidRDefault="00BB19FB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Après</w:t>
            </w:r>
            <w:r w:rsidR="000701A3">
              <w:rPr>
                <w:rFonts w:ascii="Arial" w:eastAsia="Arial" w:hAnsi="Arial" w:cs="Arial"/>
              </w:rPr>
              <w:t xml:space="preserve"> le</w:t>
            </w:r>
            <w:r>
              <w:rPr>
                <w:rFonts w:ascii="Arial" w:eastAsia="Arial" w:hAnsi="Arial" w:cs="Arial"/>
              </w:rPr>
              <w:t xml:space="preserve"> transfert vers un appareil nomade, l’équipe teste son application</w:t>
            </w:r>
            <w:r w:rsidR="00BF2A5B">
              <w:rPr>
                <w:rFonts w:ascii="Arial" w:eastAsia="Arial" w:hAnsi="Arial" w:cs="Arial"/>
              </w:rPr>
              <w:t>.</w:t>
            </w:r>
          </w:p>
          <w:p w14:paraId="2FCBB3BB" w14:textId="0180A142" w:rsidR="00BF2A5B" w:rsidRDefault="00D23875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Bilan</w:t>
            </w:r>
            <w:r w:rsidR="00825078">
              <w:rPr>
                <w:rFonts w:ascii="Arial" w:eastAsia="Arial" w:hAnsi="Arial" w:cs="Arial"/>
              </w:rPr>
              <w:t xml:space="preserve"> </w:t>
            </w:r>
            <w:r w:rsidR="00BB19FB">
              <w:rPr>
                <w:rFonts w:ascii="Arial" w:eastAsia="Arial" w:hAnsi="Arial" w:cs="Arial"/>
              </w:rPr>
              <w:t>les processus et flux d’informations</w:t>
            </w:r>
            <w:r w:rsidR="00245920">
              <w:rPr>
                <w:rFonts w:ascii="Arial" w:eastAsia="Arial" w:hAnsi="Arial" w:cs="Arial"/>
              </w:rPr>
              <w:t>.</w:t>
            </w:r>
            <w:r w:rsidR="00825078">
              <w:rPr>
                <w:rFonts w:ascii="Arial" w:eastAsia="Arial" w:hAnsi="Arial" w:cs="Arial"/>
              </w:rPr>
              <w:t xml:space="preserve"> (Bilan3)</w:t>
            </w:r>
          </w:p>
        </w:tc>
      </w:tr>
      <w:tr w:rsidR="002764A2" w14:paraId="20954EA4" w14:textId="77777777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5914C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3B925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A48C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F679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487D6F69" w14:textId="77777777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6B40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66C0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2F4D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F6B20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6E798A9C" w14:textId="77777777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7DF3F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Démarche pédagogique</w:t>
            </w:r>
          </w:p>
        </w:tc>
        <w:tc>
          <w:tcPr>
            <w:tcW w:w="4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2E09" w14:textId="77777777" w:rsidR="002764A2" w:rsidRDefault="000C5D73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Résolution de problème</w:t>
            </w:r>
          </w:p>
        </w:tc>
        <w:tc>
          <w:tcPr>
            <w:tcW w:w="4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EC0F2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Résolution de problème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CEE29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>Résolution de problème</w:t>
            </w:r>
          </w:p>
        </w:tc>
      </w:tr>
      <w:tr w:rsidR="002764A2" w14:paraId="4CE675FB" w14:textId="77777777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77C48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Conclusion / bilan</w:t>
            </w:r>
          </w:p>
        </w:tc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1D652" w14:textId="6EAB1C3C" w:rsidR="008258A3" w:rsidRPr="00F64183" w:rsidRDefault="008258A3" w:rsidP="00F64183">
            <w:pPr>
              <w:pStyle w:val="NormalWeb"/>
              <w:spacing w:before="0" w:beforeAutospacing="0" w:after="0" w:line="240" w:lineRule="auto"/>
            </w:pPr>
            <w:r w:rsidRPr="00F64183">
              <w:rPr>
                <w:rFonts w:ascii="Arial" w:hAnsi="Arial" w:cs="Arial"/>
                <w:sz w:val="22"/>
                <w:szCs w:val="22"/>
              </w:rPr>
              <w:t xml:space="preserve">Un </w:t>
            </w:r>
            <w:r w:rsidRPr="00F641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objet connecté </w:t>
            </w:r>
            <w:r w:rsidRPr="00F64183">
              <w:rPr>
                <w:rFonts w:ascii="Arial" w:hAnsi="Arial" w:cs="Arial"/>
                <w:sz w:val="22"/>
                <w:szCs w:val="22"/>
              </w:rPr>
              <w:t>est un objet ca</w:t>
            </w:r>
            <w:r w:rsidR="00F24BB5">
              <w:rPr>
                <w:rFonts w:ascii="Arial" w:hAnsi="Arial" w:cs="Arial"/>
                <w:sz w:val="22"/>
                <w:szCs w:val="22"/>
              </w:rPr>
              <w:t xml:space="preserve">pable d'envoyer une information, via internet, </w:t>
            </w:r>
            <w:r w:rsidRPr="00F64183">
              <w:rPr>
                <w:rFonts w:ascii="Arial" w:hAnsi="Arial" w:cs="Arial"/>
                <w:sz w:val="22"/>
                <w:szCs w:val="22"/>
              </w:rPr>
              <w:t xml:space="preserve">vers un </w:t>
            </w:r>
            <w:r w:rsidRPr="00F641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autre objet </w:t>
            </w:r>
            <w:r w:rsidRPr="00F64183">
              <w:rPr>
                <w:rFonts w:ascii="Arial" w:hAnsi="Arial" w:cs="Arial"/>
                <w:sz w:val="22"/>
                <w:szCs w:val="22"/>
              </w:rPr>
              <w:t xml:space="preserve">sans intervention humaine. </w:t>
            </w:r>
          </w:p>
          <w:p w14:paraId="7CECD715" w14:textId="35EBE608" w:rsidR="008258A3" w:rsidRPr="00F64183" w:rsidRDefault="008258A3" w:rsidP="00F64183">
            <w:pPr>
              <w:pStyle w:val="NormalWeb"/>
              <w:spacing w:before="0" w:beforeAutospacing="0" w:after="0" w:line="240" w:lineRule="auto"/>
            </w:pPr>
            <w:r w:rsidRPr="00F64183" w:rsidDel="008258A3">
              <w:rPr>
                <w:rFonts w:ascii="Arial" w:eastAsia="Arial" w:hAnsi="Arial" w:cs="Arial"/>
              </w:rPr>
              <w:t xml:space="preserve"> </w:t>
            </w:r>
            <w:r w:rsidRPr="00F64183">
              <w:rPr>
                <w:rFonts w:ascii="Arial" w:hAnsi="Arial" w:cs="Arial"/>
                <w:sz w:val="22"/>
                <w:szCs w:val="22"/>
              </w:rPr>
              <w:t xml:space="preserve">La connectivité s’opère très souvent dans un triptyque </w:t>
            </w:r>
            <w:r w:rsidRPr="00F6418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« objet + application + terminal » </w:t>
            </w:r>
            <w:r w:rsidRPr="00F64183">
              <w:rPr>
                <w:rFonts w:ascii="Arial" w:hAnsi="Arial" w:cs="Arial"/>
                <w:sz w:val="22"/>
                <w:szCs w:val="22"/>
              </w:rPr>
              <w:t xml:space="preserve">: l’objet est connecté au terminal </w:t>
            </w:r>
            <w:r w:rsidRPr="00F64183">
              <w:rPr>
                <w:rFonts w:ascii="Arial" w:hAnsi="Arial" w:cs="Arial"/>
                <w:sz w:val="22"/>
                <w:szCs w:val="22"/>
              </w:rPr>
              <w:lastRenderedPageBreak/>
              <w:t>(</w:t>
            </w:r>
            <w:r w:rsidR="00F64183" w:rsidRPr="00F64183">
              <w:rPr>
                <w:rFonts w:ascii="Arial" w:hAnsi="Arial" w:cs="Arial"/>
                <w:sz w:val="22"/>
                <w:szCs w:val="22"/>
              </w:rPr>
              <w:t>Smartphone</w:t>
            </w:r>
            <w:r w:rsidRPr="00F64183">
              <w:rPr>
                <w:rFonts w:ascii="Arial" w:hAnsi="Arial" w:cs="Arial"/>
                <w:sz w:val="22"/>
                <w:szCs w:val="22"/>
              </w:rPr>
              <w:t xml:space="preserve"> ou tablette, ordinateur, TV) via une application ou un site. </w:t>
            </w:r>
          </w:p>
          <w:p w14:paraId="4AF7A881" w14:textId="705FA72A" w:rsidR="002764A2" w:rsidRDefault="008258A3" w:rsidP="008258A3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Del="008258A3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475B0" w14:textId="2E1220ED" w:rsidR="00825078" w:rsidRDefault="00825078" w:rsidP="003921CF">
            <w:pPr>
              <w:pStyle w:val="NormalWeb"/>
              <w:spacing w:before="0" w:beforeAutospacing="0" w:after="0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Le système embarqué réagit en fonction de la programmation qui lui est associée et de </w:t>
            </w:r>
          </w:p>
          <w:p w14:paraId="511399BC" w14:textId="2B812046" w:rsidR="00825078" w:rsidRDefault="00825078" w:rsidP="003921CF">
            <w:pPr>
              <w:pStyle w:val="NormalWeb"/>
              <w:spacing w:before="0" w:beforeAutospacing="0" w:after="0"/>
            </w:pPr>
            <w:r>
              <w:rPr>
                <w:rFonts w:ascii="Arial" w:hAnsi="Arial" w:cs="Arial"/>
                <w:sz w:val="22"/>
                <w:szCs w:val="22"/>
              </w:rPr>
              <w:t xml:space="preserve">l'acquisition de grandeurs physiques qu’il reçoit de ses capteurs ou d’une interface utilisateur. </w:t>
            </w:r>
          </w:p>
          <w:p w14:paraId="77FD8EFF" w14:textId="4707DD88" w:rsidR="00825078" w:rsidRDefault="00825078" w:rsidP="003921CF">
            <w:pPr>
              <w:pStyle w:val="NormalWeb"/>
              <w:spacing w:before="0" w:beforeAutospacing="0" w:after="0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Ainsi le système est autonome dans son environnement et s'adapte correctement si : </w:t>
            </w:r>
          </w:p>
          <w:p w14:paraId="5563B456" w14:textId="48BD1764" w:rsidR="00825078" w:rsidRDefault="00825078" w:rsidP="003921CF">
            <w:pPr>
              <w:pStyle w:val="NormalWeb"/>
              <w:spacing w:before="0" w:beforeAutospacing="0" w:after="0"/>
            </w:pPr>
            <w:r>
              <w:rPr>
                <w:rFonts w:ascii="OpenSymbol" w:hAnsi="OpenSymbol"/>
                <w:sz w:val="22"/>
                <w:szCs w:val="22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</w:rPr>
              <w:t xml:space="preserve">La programmation qui lui est associée prend en compte l'ensemble des scenarios possibles. </w:t>
            </w:r>
          </w:p>
          <w:p w14:paraId="6D0A3010" w14:textId="5DEB0897" w:rsidR="00825078" w:rsidRDefault="00825078" w:rsidP="003921CF">
            <w:pPr>
              <w:pStyle w:val="NormalWeb"/>
              <w:spacing w:before="0" w:beforeAutospacing="0" w:after="0"/>
            </w:pPr>
            <w:r>
              <w:rPr>
                <w:rFonts w:ascii="OpenSymbol" w:hAnsi="OpenSymbol"/>
                <w:sz w:val="22"/>
                <w:szCs w:val="22"/>
              </w:rPr>
              <w:t xml:space="preserve">• </w:t>
            </w:r>
            <w:r>
              <w:rPr>
                <w:rFonts w:ascii="Arial" w:hAnsi="Arial" w:cs="Arial"/>
                <w:sz w:val="22"/>
                <w:szCs w:val="22"/>
              </w:rPr>
              <w:t xml:space="preserve">Les capteurs qui lui sont associés lui permettent d'acquérir les informations souhaitées. </w:t>
            </w:r>
          </w:p>
          <w:p w14:paraId="45FCA206" w14:textId="209CE5FA" w:rsidR="00C87B62" w:rsidRDefault="00C87B62" w:rsidP="00C87B62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8F4F" w14:textId="0D49E7C0" w:rsidR="002764A2" w:rsidRDefault="00BB19FB" w:rsidP="00C87B6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La communication à distance implique un processus comprenant l’identification et la mise en relation sécurisée des émetteurs et récepteurs. </w:t>
            </w:r>
          </w:p>
        </w:tc>
      </w:tr>
      <w:tr w:rsidR="002764A2" w14:paraId="2DE7CCB9" w14:textId="77777777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9056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58B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1C203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CD804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42DB3B9C" w14:textId="77777777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5A2AF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EE65E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89957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F5560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77CC4601" w14:textId="77777777" w:rsidTr="007010E8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B3B3" w14:textId="77777777" w:rsidR="002764A2" w:rsidRDefault="008208B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 xml:space="preserve">Ressources </w:t>
            </w:r>
          </w:p>
        </w:tc>
        <w:tc>
          <w:tcPr>
            <w:tcW w:w="4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E95D8" w14:textId="0329BD77" w:rsidR="007F6D62" w:rsidRDefault="008208B8" w:rsidP="007010E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Fich</w:t>
            </w:r>
            <w:r w:rsidR="007F6D62">
              <w:rPr>
                <w:rFonts w:ascii="Arial" w:eastAsia="Arial" w:hAnsi="Arial" w:cs="Arial"/>
              </w:rPr>
              <w:t>iers ressources</w:t>
            </w:r>
            <w:r w:rsidR="00CF3173">
              <w:rPr>
                <w:rFonts w:ascii="Arial" w:eastAsia="Arial" w:hAnsi="Arial" w:cs="Arial"/>
              </w:rPr>
              <w:t xml:space="preserve"> S</w:t>
            </w:r>
            <w:r w:rsidR="00106398">
              <w:rPr>
                <w:rFonts w:ascii="Arial" w:eastAsia="Arial" w:hAnsi="Arial" w:cs="Arial"/>
              </w:rPr>
              <w:t>eance</w:t>
            </w:r>
            <w:r w:rsidR="00CF3173">
              <w:rPr>
                <w:rFonts w:ascii="Arial" w:eastAsia="Arial" w:hAnsi="Arial" w:cs="Arial"/>
              </w:rPr>
              <w:t>1</w:t>
            </w:r>
          </w:p>
          <w:p w14:paraId="73DA3E79" w14:textId="52763A0F" w:rsidR="002764A2" w:rsidRDefault="007F6D62" w:rsidP="007010E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Fiche_travail_Eleve</w:t>
            </w:r>
            <w:proofErr w:type="spellEnd"/>
            <w:r>
              <w:rPr>
                <w:rFonts w:ascii="Arial" w:eastAsia="Arial" w:hAnsi="Arial" w:cs="Arial"/>
              </w:rPr>
              <w:t xml:space="preserve"> Seance1</w:t>
            </w:r>
          </w:p>
          <w:p w14:paraId="18CA6C95" w14:textId="77777777" w:rsidR="00CF3173" w:rsidRDefault="0049164E" w:rsidP="007F6D62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Fichier</w:t>
            </w:r>
            <w:r w:rsidR="007F6D62">
              <w:rPr>
                <w:rFonts w:ascii="Arial" w:eastAsia="Arial" w:hAnsi="Arial" w:cs="Arial"/>
              </w:rPr>
              <w:t>s programme</w:t>
            </w:r>
            <w:r w:rsidR="00CF3173">
              <w:rPr>
                <w:rFonts w:ascii="Arial" w:eastAsia="Arial" w:hAnsi="Arial" w:cs="Arial"/>
              </w:rPr>
              <w:t>s</w:t>
            </w:r>
          </w:p>
          <w:p w14:paraId="65A81FB9" w14:textId="34F5861D" w:rsidR="002764A2" w:rsidRDefault="00CF3173" w:rsidP="007F6D6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Logiciel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mBlock</w:t>
            </w:r>
            <w:proofErr w:type="spellEnd"/>
          </w:p>
          <w:p w14:paraId="4546436E" w14:textId="77777777" w:rsidR="0049164E" w:rsidRDefault="0049164E" w:rsidP="007F6D6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Maquette didactique (base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arduino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uno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)</w:t>
            </w:r>
            <w:r w:rsidR="007F6D62"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14:paraId="169BA59D" w14:textId="3395B4BE" w:rsidR="00BD004B" w:rsidRPr="0049164E" w:rsidRDefault="00BD004B" w:rsidP="007F6D6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Bilan 1</w:t>
            </w:r>
          </w:p>
        </w:tc>
        <w:tc>
          <w:tcPr>
            <w:tcW w:w="4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5686" w14:textId="77777777" w:rsidR="00A71757" w:rsidRDefault="00A71757" w:rsidP="007010E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proofErr w:type="spellStart"/>
            <w:r w:rsidRPr="00A71757">
              <w:rPr>
                <w:rFonts w:ascii="Arial" w:eastAsia="Arial" w:hAnsi="Arial" w:cs="Arial"/>
              </w:rPr>
              <w:t>Fiche_Travail_Eleve</w:t>
            </w:r>
            <w:proofErr w:type="spellEnd"/>
            <w:r w:rsidRPr="00A71757">
              <w:rPr>
                <w:rFonts w:ascii="Arial" w:eastAsia="Arial" w:hAnsi="Arial" w:cs="Arial"/>
              </w:rPr>
              <w:t xml:space="preserve"> Seance2</w:t>
            </w:r>
          </w:p>
          <w:p w14:paraId="09459CE3" w14:textId="7CADB1B4" w:rsidR="00106398" w:rsidRDefault="00106398" w:rsidP="007010E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Fichiers ressources Seance2</w:t>
            </w:r>
          </w:p>
          <w:p w14:paraId="5F2F7345" w14:textId="77777777" w:rsidR="00106398" w:rsidRDefault="00106398" w:rsidP="0010639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Fichiers programmes</w:t>
            </w:r>
          </w:p>
          <w:p w14:paraId="1143B870" w14:textId="2DA9F919" w:rsidR="00BD004B" w:rsidRDefault="00BD004B" w:rsidP="00106398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Bilan 2</w:t>
            </w:r>
          </w:p>
          <w:p w14:paraId="1F71A9A8" w14:textId="0C1538E6" w:rsidR="008A45F3" w:rsidRDefault="008A45F3" w:rsidP="007010E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Logiciel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mBlock</w:t>
            </w:r>
            <w:proofErr w:type="spellEnd"/>
          </w:p>
          <w:p w14:paraId="1EB8BF80" w14:textId="77777777" w:rsidR="007010E8" w:rsidRDefault="008A45F3" w:rsidP="007010E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Maquette didactique (base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arduino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uno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>)</w:t>
            </w:r>
          </w:p>
          <w:p w14:paraId="66864F65" w14:textId="4A26C95F" w:rsidR="00B40F9B" w:rsidRPr="00B40F9B" w:rsidRDefault="00B40F9B" w:rsidP="0010639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Carte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bluetooth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HC05 </w:t>
            </w:r>
          </w:p>
        </w:tc>
        <w:tc>
          <w:tcPr>
            <w:tcW w:w="4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73F45" w14:textId="05600F6C" w:rsidR="00BD004B" w:rsidRDefault="00BD004B" w:rsidP="008A45F3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A71757">
              <w:rPr>
                <w:rFonts w:ascii="Arial" w:eastAsia="Arial" w:hAnsi="Arial" w:cs="Arial"/>
              </w:rPr>
              <w:t>Fiche_Travail</w:t>
            </w:r>
            <w:r w:rsidR="000701A3">
              <w:rPr>
                <w:rFonts w:ascii="Arial" w:eastAsia="Arial" w:hAnsi="Arial" w:cs="Arial"/>
              </w:rPr>
              <w:t>1</w:t>
            </w:r>
            <w:r w:rsidRPr="00A71757">
              <w:rPr>
                <w:rFonts w:ascii="Arial" w:eastAsia="Arial" w:hAnsi="Arial" w:cs="Arial"/>
              </w:rPr>
              <w:t>_Eleve Seance</w:t>
            </w:r>
            <w:r>
              <w:rPr>
                <w:rFonts w:ascii="Arial" w:eastAsia="Arial" w:hAnsi="Arial" w:cs="Arial"/>
              </w:rPr>
              <w:t>3</w:t>
            </w:r>
          </w:p>
          <w:p w14:paraId="1B11949E" w14:textId="0C7F294C" w:rsidR="000701A3" w:rsidRPr="003921CF" w:rsidRDefault="000701A3" w:rsidP="000701A3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A71757">
              <w:rPr>
                <w:rFonts w:ascii="Arial" w:eastAsia="Arial" w:hAnsi="Arial" w:cs="Arial"/>
              </w:rPr>
              <w:t>Fiche_Travail</w:t>
            </w:r>
            <w:r>
              <w:rPr>
                <w:rFonts w:ascii="Arial" w:eastAsia="Arial" w:hAnsi="Arial" w:cs="Arial"/>
              </w:rPr>
              <w:t>2</w:t>
            </w:r>
            <w:r w:rsidRPr="00A71757">
              <w:rPr>
                <w:rFonts w:ascii="Arial" w:eastAsia="Arial" w:hAnsi="Arial" w:cs="Arial"/>
              </w:rPr>
              <w:t>_Eleve Seance</w:t>
            </w:r>
            <w:r>
              <w:rPr>
                <w:rFonts w:ascii="Arial" w:eastAsia="Arial" w:hAnsi="Arial" w:cs="Arial"/>
              </w:rPr>
              <w:t>3</w:t>
            </w:r>
          </w:p>
          <w:p w14:paraId="074FCA53" w14:textId="77777777" w:rsidR="000701A3" w:rsidRPr="003921CF" w:rsidRDefault="000701A3" w:rsidP="008A45F3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49A0CCD4" w14:textId="22D66F3A" w:rsidR="008A45F3" w:rsidRDefault="00BD004B" w:rsidP="008A45F3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Fichiers ressources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Seance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3</w:t>
            </w:r>
          </w:p>
          <w:p w14:paraId="38DEB383" w14:textId="71AF32A9" w:rsidR="008A45F3" w:rsidRDefault="00BB19FB" w:rsidP="008A45F3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Images de l’interface</w:t>
            </w:r>
          </w:p>
          <w:p w14:paraId="58BD71DE" w14:textId="76C6476F" w:rsidR="00BD004B" w:rsidRDefault="00BD004B" w:rsidP="008A45F3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Bilan 3</w:t>
            </w:r>
          </w:p>
          <w:p w14:paraId="66196889" w14:textId="042014EF" w:rsidR="00BB19FB" w:rsidRDefault="00BB19FB" w:rsidP="00D76458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Appareil nomade et maquette du robot</w:t>
            </w:r>
          </w:p>
        </w:tc>
      </w:tr>
      <w:tr w:rsidR="002764A2" w14:paraId="38EFB1EF" w14:textId="77777777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8654" w14:textId="38773D5C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28FE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D8871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2DBD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  <w:tr w:rsidR="002764A2" w14:paraId="6B0867E4" w14:textId="77777777">
        <w:trPr>
          <w:trHeight w:val="440"/>
        </w:trPr>
        <w:tc>
          <w:tcPr>
            <w:tcW w:w="15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9E47B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F2789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C9F57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AE16" w14:textId="77777777" w:rsidR="002764A2" w:rsidRDefault="00276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C86973B" w14:textId="77777777" w:rsidR="002764A2" w:rsidRDefault="002764A2">
      <w:pPr>
        <w:spacing w:after="0" w:line="240" w:lineRule="auto"/>
        <w:rPr>
          <w:rFonts w:ascii="Arial" w:eastAsia="Arial" w:hAnsi="Arial" w:cs="Arial"/>
          <w:sz w:val="28"/>
          <w:szCs w:val="28"/>
        </w:rPr>
      </w:pPr>
    </w:p>
    <w:sectPr w:rsidR="002764A2" w:rsidSect="003921CF">
      <w:pgSz w:w="16838" w:h="11906"/>
      <w:pgMar w:top="284" w:right="720" w:bottom="720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94252C7"/>
    <w:multiLevelType w:val="multilevel"/>
    <w:tmpl w:val="D5A841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70AC4849"/>
    <w:multiLevelType w:val="multilevel"/>
    <w:tmpl w:val="A072CD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4A2"/>
    <w:rsid w:val="00011217"/>
    <w:rsid w:val="000701A3"/>
    <w:rsid w:val="000911EC"/>
    <w:rsid w:val="000B1DE2"/>
    <w:rsid w:val="000C5D73"/>
    <w:rsid w:val="000D6BCB"/>
    <w:rsid w:val="00106398"/>
    <w:rsid w:val="00162C3D"/>
    <w:rsid w:val="00163841"/>
    <w:rsid w:val="001656D0"/>
    <w:rsid w:val="001D16E3"/>
    <w:rsid w:val="001D4170"/>
    <w:rsid w:val="001F47D5"/>
    <w:rsid w:val="00224885"/>
    <w:rsid w:val="002458A2"/>
    <w:rsid w:val="00245920"/>
    <w:rsid w:val="0026323B"/>
    <w:rsid w:val="00263BDC"/>
    <w:rsid w:val="002764A2"/>
    <w:rsid w:val="002A3765"/>
    <w:rsid w:val="003921CF"/>
    <w:rsid w:val="003B35D9"/>
    <w:rsid w:val="003B4809"/>
    <w:rsid w:val="003F0A05"/>
    <w:rsid w:val="003F505C"/>
    <w:rsid w:val="0049164E"/>
    <w:rsid w:val="004A14EC"/>
    <w:rsid w:val="00501588"/>
    <w:rsid w:val="00516468"/>
    <w:rsid w:val="00537775"/>
    <w:rsid w:val="005711ED"/>
    <w:rsid w:val="005F1C51"/>
    <w:rsid w:val="00636538"/>
    <w:rsid w:val="006D5A19"/>
    <w:rsid w:val="007010E8"/>
    <w:rsid w:val="007C5B61"/>
    <w:rsid w:val="007D34EB"/>
    <w:rsid w:val="007F2F17"/>
    <w:rsid w:val="007F6D62"/>
    <w:rsid w:val="008208B8"/>
    <w:rsid w:val="00825078"/>
    <w:rsid w:val="008258A3"/>
    <w:rsid w:val="00870B1D"/>
    <w:rsid w:val="00877633"/>
    <w:rsid w:val="008874C3"/>
    <w:rsid w:val="008A45F3"/>
    <w:rsid w:val="008E0A86"/>
    <w:rsid w:val="008E4AB8"/>
    <w:rsid w:val="00912FD7"/>
    <w:rsid w:val="009746C8"/>
    <w:rsid w:val="00A71757"/>
    <w:rsid w:val="00AE1F06"/>
    <w:rsid w:val="00B40F9B"/>
    <w:rsid w:val="00B75BC4"/>
    <w:rsid w:val="00BA5DFA"/>
    <w:rsid w:val="00BB19FB"/>
    <w:rsid w:val="00BD004B"/>
    <w:rsid w:val="00BD77E9"/>
    <w:rsid w:val="00BF2A5B"/>
    <w:rsid w:val="00C87B62"/>
    <w:rsid w:val="00CD3037"/>
    <w:rsid w:val="00CE72D0"/>
    <w:rsid w:val="00CF3173"/>
    <w:rsid w:val="00CF69CC"/>
    <w:rsid w:val="00D23875"/>
    <w:rsid w:val="00D3167D"/>
    <w:rsid w:val="00D5407A"/>
    <w:rsid w:val="00D76458"/>
    <w:rsid w:val="00D8366C"/>
    <w:rsid w:val="00D8650C"/>
    <w:rsid w:val="00E158B0"/>
    <w:rsid w:val="00E3356D"/>
    <w:rsid w:val="00EA2B3D"/>
    <w:rsid w:val="00EB7552"/>
    <w:rsid w:val="00ED0891"/>
    <w:rsid w:val="00F24BB5"/>
    <w:rsid w:val="00F33629"/>
    <w:rsid w:val="00F4382E"/>
    <w:rsid w:val="00F56004"/>
    <w:rsid w:val="00F56088"/>
    <w:rsid w:val="00F6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4799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120" w:after="120" w:line="240" w:lineRule="auto"/>
      <w:jc w:val="center"/>
      <w:outlineLvl w:val="0"/>
    </w:pPr>
    <w:rPr>
      <w:rFonts w:ascii="Arial" w:eastAsia="Arial" w:hAnsi="Arial" w:cs="Arial"/>
      <w:color w:val="FFFFFF"/>
      <w:sz w:val="36"/>
      <w:szCs w:val="36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="Arial" w:eastAsia="Arial" w:hAnsi="Arial" w:cs="Arial"/>
      <w:color w:val="4D4D4D"/>
      <w:sz w:val="24"/>
      <w:szCs w:val="24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outlineLvl w:val="2"/>
    </w:pPr>
    <w:rPr>
      <w:rFonts w:ascii="Arial" w:eastAsia="Arial" w:hAnsi="Arial" w:cs="Arial"/>
      <w:color w:val="4D005D"/>
      <w:sz w:val="26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5407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407A"/>
    <w:rPr>
      <w:rFonts w:ascii="Lucida Grande" w:hAnsi="Lucida Grande"/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D5407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407A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407A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5407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5407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12FD7"/>
    <w:pPr>
      <w:spacing w:before="100" w:beforeAutospacing="1" w:after="142" w:line="288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120" w:after="120" w:line="240" w:lineRule="auto"/>
      <w:jc w:val="center"/>
      <w:outlineLvl w:val="0"/>
    </w:pPr>
    <w:rPr>
      <w:rFonts w:ascii="Arial" w:eastAsia="Arial" w:hAnsi="Arial" w:cs="Arial"/>
      <w:color w:val="FFFFFF"/>
      <w:sz w:val="36"/>
      <w:szCs w:val="36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="Arial" w:eastAsia="Arial" w:hAnsi="Arial" w:cs="Arial"/>
      <w:color w:val="4D4D4D"/>
      <w:sz w:val="24"/>
      <w:szCs w:val="24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outlineLvl w:val="2"/>
    </w:pPr>
    <w:rPr>
      <w:rFonts w:ascii="Arial" w:eastAsia="Arial" w:hAnsi="Arial" w:cs="Arial"/>
      <w:color w:val="4D005D"/>
      <w:sz w:val="26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5407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407A"/>
    <w:rPr>
      <w:rFonts w:ascii="Lucida Grande" w:hAnsi="Lucida Grande"/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D5407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407A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407A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5407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5407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12FD7"/>
    <w:pPr>
      <w:spacing w:before="100" w:beforeAutospacing="1" w:after="142" w:line="288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0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1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9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8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1136</Words>
  <Characters>6251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XJM BR</cp:lastModifiedBy>
  <cp:revision>2</cp:revision>
  <cp:lastPrinted>2019-05-09T17:02:00Z</cp:lastPrinted>
  <dcterms:created xsi:type="dcterms:W3CDTF">2019-10-24T06:53:00Z</dcterms:created>
  <dcterms:modified xsi:type="dcterms:W3CDTF">2019-10-24T06:53:00Z</dcterms:modified>
</cp:coreProperties>
</file>