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13" w:type="dxa"/>
          <w:left w:w="70" w:type="dxa"/>
          <w:right w:w="70" w:type="dxa"/>
        </w:tblCellMar>
        <w:tblLook w:val="0000"/>
      </w:tblPr>
      <w:tblGrid>
        <w:gridCol w:w="1044"/>
        <w:gridCol w:w="1029"/>
        <w:gridCol w:w="1020"/>
        <w:gridCol w:w="1069"/>
        <w:gridCol w:w="1075"/>
        <w:gridCol w:w="1031"/>
        <w:gridCol w:w="1074"/>
        <w:gridCol w:w="1067"/>
        <w:gridCol w:w="1266"/>
        <w:gridCol w:w="1310"/>
      </w:tblGrid>
      <w:tr w:rsidR="000F50F4" w:rsidRPr="00D667A1" w:rsidTr="00AD5E7F">
        <w:trPr>
          <w:cantSplit/>
          <w:trHeight w:val="227"/>
        </w:trPr>
        <w:tc>
          <w:tcPr>
            <w:tcW w:w="1098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50F4" w:rsidRPr="009F7CE4" w:rsidRDefault="000F50F4" w:rsidP="00D76992">
            <w:pPr>
              <w:jc w:val="center"/>
              <w:rPr>
                <w:rFonts w:ascii="Calibri" w:hAnsi="Calibri"/>
                <w:b/>
              </w:rPr>
            </w:pPr>
            <w:r w:rsidRPr="009F7CE4">
              <w:rPr>
                <w:rFonts w:ascii="Calibri" w:hAnsi="Calibri"/>
                <w:b/>
              </w:rPr>
              <w:t>CONDITIONS TECHNOLOGIQUES</w:t>
            </w:r>
          </w:p>
        </w:tc>
      </w:tr>
      <w:tr w:rsidR="00343F83" w:rsidRPr="00EE5F8D" w:rsidTr="00A1488B">
        <w:trPr>
          <w:cantSplit/>
          <w:trHeight w:val="148"/>
        </w:trPr>
        <w:tc>
          <w:tcPr>
            <w:tcW w:w="1044" w:type="dxa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MATIERE</w:t>
            </w:r>
          </w:p>
        </w:tc>
        <w:tc>
          <w:tcPr>
            <w:tcW w:w="102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1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2</w:t>
            </w:r>
          </w:p>
        </w:tc>
        <w:tc>
          <w:tcPr>
            <w:tcW w:w="106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3</w:t>
            </w:r>
          </w:p>
        </w:tc>
        <w:tc>
          <w:tcPr>
            <w:tcW w:w="1075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MATERIEL</w:t>
            </w:r>
          </w:p>
        </w:tc>
        <w:tc>
          <w:tcPr>
            <w:tcW w:w="103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TYPE</w:t>
            </w:r>
          </w:p>
        </w:tc>
        <w:tc>
          <w:tcPr>
            <w:tcW w:w="107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ENTRAIN.</w:t>
            </w:r>
          </w:p>
        </w:tc>
        <w:tc>
          <w:tcPr>
            <w:tcW w:w="1067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REGLAGE</w:t>
            </w:r>
          </w:p>
        </w:tc>
        <w:tc>
          <w:tcPr>
            <w:tcW w:w="126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EQUIPEMENT</w:t>
            </w:r>
          </w:p>
        </w:tc>
        <w:tc>
          <w:tcPr>
            <w:tcW w:w="1310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TEMPS</w:t>
            </w:r>
          </w:p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4"/>
                <w:szCs w:val="28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REALISATION</w:t>
            </w:r>
          </w:p>
        </w:tc>
      </w:tr>
      <w:tr w:rsidR="00A1488B" w:rsidRPr="00D667A1" w:rsidTr="00993C59">
        <w:trPr>
          <w:cantSplit/>
          <w:trHeight w:val="227"/>
        </w:trPr>
        <w:tc>
          <w:tcPr>
            <w:tcW w:w="1044" w:type="dxa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A1488B" w:rsidRPr="000F50F4" w:rsidRDefault="00A1488B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88B" w:rsidRPr="000F50F4" w:rsidRDefault="00A1488B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88B" w:rsidRPr="000F50F4" w:rsidRDefault="00A1488B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88B" w:rsidRPr="000F50F4" w:rsidRDefault="00A1488B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A1488B" w:rsidRPr="000F50F4" w:rsidRDefault="00A1488B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88B" w:rsidRPr="00B516FC" w:rsidRDefault="00A1488B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88B" w:rsidRPr="00B516FC" w:rsidRDefault="00A1488B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Simp</w:t>
            </w:r>
            <w:r>
              <w:rPr>
                <w:rFonts w:ascii="Garamond" w:hAnsi="Garamond"/>
                <w:sz w:val="24"/>
                <w:szCs w:val="28"/>
              </w:rPr>
              <w:t>l</w:t>
            </w:r>
            <w:r w:rsidRPr="00B516FC">
              <w:rPr>
                <w:rFonts w:ascii="Garamond" w:hAnsi="Garamond"/>
                <w:sz w:val="24"/>
                <w:szCs w:val="28"/>
              </w:rPr>
              <w:t>e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88B" w:rsidRPr="00B516FC" w:rsidRDefault="00A1488B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4 pts/ cm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88B" w:rsidRPr="00B516FC" w:rsidRDefault="00A1488B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Pied FAG</w:t>
            </w:r>
          </w:p>
        </w:tc>
        <w:tc>
          <w:tcPr>
            <w:tcW w:w="1310" w:type="dxa"/>
            <w:vMerge/>
            <w:tcBorders>
              <w:left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A1488B" w:rsidRPr="000F50F4" w:rsidRDefault="00A1488B" w:rsidP="00D76992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A1488B" w:rsidRPr="00D667A1" w:rsidTr="00993C59">
        <w:trPr>
          <w:cantSplit/>
          <w:trHeight w:val="227"/>
        </w:trPr>
        <w:tc>
          <w:tcPr>
            <w:tcW w:w="1044" w:type="dxa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A1488B" w:rsidRPr="000F50F4" w:rsidRDefault="00A1488B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88B" w:rsidRPr="000F50F4" w:rsidRDefault="00A1488B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88B" w:rsidRPr="000F50F4" w:rsidRDefault="00A1488B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6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88B" w:rsidRPr="000F50F4" w:rsidRDefault="00A1488B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A1488B" w:rsidRPr="000F50F4" w:rsidRDefault="00A1488B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88B" w:rsidRPr="00B516FC" w:rsidRDefault="00A1488B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504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88B" w:rsidRPr="00B516FC" w:rsidRDefault="00A1488B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88B" w:rsidRDefault="00A1488B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2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88B" w:rsidRDefault="00A1488B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310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A1488B" w:rsidRPr="000F50F4" w:rsidRDefault="00A1488B" w:rsidP="00343F83">
            <w:pPr>
              <w:rPr>
                <w:b/>
                <w:sz w:val="24"/>
                <w:szCs w:val="28"/>
              </w:rPr>
            </w:pPr>
          </w:p>
        </w:tc>
      </w:tr>
      <w:tr w:rsidR="00522EC6" w:rsidRPr="00D667A1" w:rsidTr="00AD5E7F">
        <w:trPr>
          <w:cantSplit/>
          <w:trHeight w:val="94"/>
        </w:trPr>
        <w:tc>
          <w:tcPr>
            <w:tcW w:w="1044" w:type="dxa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9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0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69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75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438" w:type="dxa"/>
            <w:gridSpan w:val="4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37017C" w:rsidRDefault="0037017C" w:rsidP="0037017C">
            <w:pPr>
              <w:rPr>
                <w:rFonts w:ascii="Garamond" w:hAnsi="Garamond"/>
                <w:sz w:val="24"/>
                <w:szCs w:val="28"/>
              </w:rPr>
            </w:pPr>
            <w:r w:rsidRPr="0037017C">
              <w:rPr>
                <w:rFonts w:ascii="Garamond" w:hAnsi="Garamond"/>
                <w:sz w:val="24"/>
                <w:szCs w:val="28"/>
              </w:rPr>
              <w:t>Matériel de repassage</w:t>
            </w:r>
          </w:p>
        </w:tc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</w:tr>
    </w:tbl>
    <w:p w:rsidR="00AD5E7F" w:rsidRPr="00AD5E7F" w:rsidRDefault="00AD5E7F" w:rsidP="00AD5E7F">
      <w:pPr>
        <w:shd w:val="clear" w:color="auto" w:fill="BFBFBF" w:themeFill="background1" w:themeFillShade="BF"/>
        <w:spacing w:before="60"/>
        <w:rPr>
          <w:i/>
        </w:rPr>
      </w:pPr>
      <w:r w:rsidRPr="00AD5E7F">
        <w:rPr>
          <w:i/>
        </w:rPr>
        <w:t xml:space="preserve">Sol. </w:t>
      </w:r>
      <w:r w:rsidRPr="00AD5E7F">
        <w:rPr>
          <w:b/>
          <w:i/>
        </w:rPr>
        <w:t>2</w:t>
      </w:r>
    </w:p>
    <w:tbl>
      <w:tblPr>
        <w:tblW w:w="10985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38"/>
        <w:gridCol w:w="3743"/>
        <w:gridCol w:w="3859"/>
        <w:gridCol w:w="499"/>
        <w:gridCol w:w="2446"/>
      </w:tblGrid>
      <w:tr w:rsidR="00EE5F8D" w:rsidRPr="005151A0" w:rsidTr="00AD5E7F"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67B03" w:rsidRPr="00EE5F8D" w:rsidRDefault="00667B03" w:rsidP="00D76992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N°</w:t>
            </w:r>
          </w:p>
        </w:tc>
        <w:tc>
          <w:tcPr>
            <w:tcW w:w="37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EE5F8D" w:rsidRDefault="00667B03" w:rsidP="00D76992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OPERATIONS</w:t>
            </w:r>
          </w:p>
        </w:tc>
        <w:tc>
          <w:tcPr>
            <w:tcW w:w="38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EE5F8D" w:rsidRDefault="00667B03" w:rsidP="00D76992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SCHEMAS-CROQUIS</w:t>
            </w:r>
          </w:p>
        </w:tc>
        <w:tc>
          <w:tcPr>
            <w:tcW w:w="4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EE5F8D" w:rsidRDefault="00667B03" w:rsidP="00522EC6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T</w:t>
            </w:r>
            <w:r w:rsidR="00522EC6">
              <w:rPr>
                <w:rFonts w:ascii="Calibri" w:hAnsi="Calibri"/>
                <w:b/>
              </w:rPr>
              <w:t>OL</w:t>
            </w:r>
            <w:r w:rsidRPr="00EE5F8D">
              <w:rPr>
                <w:rFonts w:ascii="Calibri" w:hAnsi="Calibri"/>
                <w:b/>
              </w:rPr>
              <w:t>.</w:t>
            </w:r>
          </w:p>
        </w:tc>
        <w:tc>
          <w:tcPr>
            <w:tcW w:w="24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7B03" w:rsidRPr="004A031E" w:rsidRDefault="00EE5F8D" w:rsidP="00D40108">
            <w:pPr>
              <w:jc w:val="center"/>
              <w:rPr>
                <w:rFonts w:ascii="Calibri" w:hAnsi="Calibri"/>
                <w:b/>
                <w:i/>
                <w:sz w:val="14"/>
                <w:szCs w:val="14"/>
              </w:rPr>
            </w:pPr>
            <w:r w:rsidRPr="004A031E">
              <w:rPr>
                <w:rFonts w:ascii="Calibri" w:hAnsi="Calibr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EE5F8D" w:rsidRPr="00512CDD" w:rsidTr="00AD5E7F">
        <w:trPr>
          <w:trHeight w:val="102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3018BB" w:rsidRPr="000F50F4" w:rsidRDefault="003018BB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3743" w:type="dxa"/>
            <w:tcBorders>
              <w:top w:val="single" w:sz="4" w:space="0" w:color="auto"/>
              <w:right w:val="single" w:sz="4" w:space="0" w:color="auto"/>
            </w:tcBorders>
          </w:tcPr>
          <w:p w:rsidR="003018BB" w:rsidRPr="000F50F4" w:rsidRDefault="004A2C10" w:rsidP="00EB64AE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SURFILER</w:t>
            </w:r>
          </w:p>
          <w:p w:rsidR="003018BB" w:rsidRPr="00607B7B" w:rsidRDefault="00607B7B" w:rsidP="006F2A66">
            <w:pPr>
              <w:numPr>
                <w:ilvl w:val="0"/>
                <w:numId w:val="2"/>
              </w:numPr>
              <w:tabs>
                <w:tab w:val="clear" w:pos="720"/>
                <w:tab w:val="num" w:pos="455"/>
              </w:tabs>
              <w:spacing w:after="120"/>
              <w:ind w:left="454" w:hanging="284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Bord support D</w:t>
            </w:r>
          </w:p>
          <w:p w:rsidR="003018BB" w:rsidRPr="00343F83" w:rsidRDefault="00607B7B" w:rsidP="006F2A66">
            <w:pPr>
              <w:numPr>
                <w:ilvl w:val="0"/>
                <w:numId w:val="2"/>
              </w:numPr>
              <w:tabs>
                <w:tab w:val="clear" w:pos="720"/>
                <w:tab w:val="num" w:pos="455"/>
              </w:tabs>
              <w:spacing w:before="120" w:after="60"/>
              <w:ind w:left="454" w:hanging="284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Bord support G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992" w:rsidRPr="000F50F4" w:rsidRDefault="00607B7B" w:rsidP="00EB64AE">
            <w:pPr>
              <w:ind w:left="332"/>
              <w:rPr>
                <w:i/>
                <w:sz w:val="20"/>
                <w:szCs w:val="20"/>
              </w:rPr>
            </w:pPr>
            <w:r>
              <w:object w:dxaOrig="8910" w:dyaOrig="2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4.9pt;height:41.85pt" o:ole="">
                  <v:imagedata r:id="rId8" o:title=""/>
                </v:shape>
                <o:OLEObject Type="Embed" ProgID="KaledoStyle.Document" ShapeID="_x0000_i1025" DrawAspect="Content" ObjectID="_1622964812" r:id="rId9"/>
              </w:objec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186853" w:rsidRDefault="004A2C10" w:rsidP="003018BB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018BB" w:rsidRPr="000F50F4" w:rsidRDefault="00343F83" w:rsidP="00343F8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-o- surfil sur -o- matière</w:t>
            </w:r>
          </w:p>
        </w:tc>
      </w:tr>
      <w:tr w:rsidR="00EE5F8D" w:rsidRPr="00512CDD" w:rsidTr="00AD5E7F">
        <w:trPr>
          <w:trHeight w:val="107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3018BB" w:rsidRPr="000F50F4" w:rsidRDefault="003018BB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743" w:type="dxa"/>
            <w:tcBorders>
              <w:top w:val="single" w:sz="4" w:space="0" w:color="auto"/>
              <w:right w:val="single" w:sz="4" w:space="0" w:color="auto"/>
            </w:tcBorders>
          </w:tcPr>
          <w:p w:rsidR="003018BB" w:rsidRPr="000F50F4" w:rsidRDefault="00607B7B" w:rsidP="00D76992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ASSEMBLER</w:t>
            </w:r>
          </w:p>
          <w:p w:rsidR="003018BB" w:rsidRPr="000F50F4" w:rsidRDefault="003018BB" w:rsidP="00D76992">
            <w:pPr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3018BB" w:rsidRPr="000F50F4" w:rsidRDefault="00607B7B" w:rsidP="00EB64AE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Support D et G</w:t>
            </w:r>
          </w:p>
          <w:p w:rsidR="003018BB" w:rsidRPr="000F50F4" w:rsidRDefault="003018BB" w:rsidP="00D76992">
            <w:pPr>
              <w:rPr>
                <w:rFonts w:ascii="Garamond" w:hAnsi="Garamond"/>
                <w:b/>
                <w:sz w:val="8"/>
                <w:szCs w:val="28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7B7B" w:rsidRPr="000F50F4" w:rsidRDefault="0092450F" w:rsidP="006F2A66">
            <w:pPr>
              <w:spacing w:before="60" w:after="60"/>
              <w:ind w:left="335"/>
            </w:pPr>
            <w:r>
              <w:object w:dxaOrig="9150" w:dyaOrig="3765">
                <v:shape id="_x0000_i1026" type="#_x0000_t75" style="width:146.25pt;height:60.3pt" o:ole="">
                  <v:imagedata r:id="rId10" o:title=""/>
                </v:shape>
                <o:OLEObject Type="Embed" ProgID="KaledoStyle.Document" ShapeID="_x0000_i1026" DrawAspect="Content" ObjectID="_1622964813" r:id="rId11"/>
              </w:objec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186853" w:rsidRDefault="00607B7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±1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07B7B" w:rsidRPr="00607B7B" w:rsidRDefault="003018BB" w:rsidP="00607B7B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607B7B">
              <w:rPr>
                <w:rFonts w:ascii="Garamond" w:hAnsi="Garamond"/>
                <w:sz w:val="20"/>
                <w:szCs w:val="20"/>
              </w:rPr>
              <w:t>-</w:t>
            </w:r>
            <w:r w:rsidR="00EB64AE" w:rsidRPr="00607B7B">
              <w:rPr>
                <w:sz w:val="20"/>
                <w:szCs w:val="20"/>
              </w:rPr>
              <w:t xml:space="preserve"> </w:t>
            </w:r>
            <w:r w:rsidR="00607B7B" w:rsidRPr="00607B7B">
              <w:rPr>
                <w:rFonts w:ascii="Garamond" w:hAnsi="Garamond"/>
                <w:i/>
                <w:sz w:val="20"/>
                <w:szCs w:val="20"/>
              </w:rPr>
              <w:t>Jusqu’au décochement pour insertion de FAG</w:t>
            </w:r>
          </w:p>
        </w:tc>
      </w:tr>
      <w:tr w:rsidR="00481A49" w:rsidRPr="00512CDD" w:rsidTr="00AD5E7F">
        <w:trPr>
          <w:trHeight w:val="73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nil"/>
            </w:tcBorders>
          </w:tcPr>
          <w:p w:rsidR="00481A49" w:rsidRPr="000F50F4" w:rsidRDefault="00481A49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374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1A49" w:rsidRPr="000F50F4" w:rsidRDefault="00481A49" w:rsidP="00D76992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REPASSER</w:t>
            </w:r>
          </w:p>
          <w:p w:rsidR="00481A49" w:rsidRPr="000F50F4" w:rsidRDefault="00481A49" w:rsidP="00D76992">
            <w:pPr>
              <w:rPr>
                <w:rFonts w:ascii="Garamond" w:hAnsi="Garamond"/>
                <w:bCs/>
                <w:sz w:val="2"/>
                <w:szCs w:val="2"/>
                <w:u w:val="single"/>
              </w:rPr>
            </w:pPr>
          </w:p>
          <w:p w:rsidR="00481A49" w:rsidRPr="00343F83" w:rsidRDefault="00481A49" w:rsidP="00D76992">
            <w:pPr>
              <w:numPr>
                <w:ilvl w:val="0"/>
                <w:numId w:val="3"/>
              </w:numPr>
              <w:ind w:left="454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Assemblage précédent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1A49" w:rsidRPr="000F50F4" w:rsidRDefault="00D50BF0" w:rsidP="006F2A66">
            <w:pPr>
              <w:spacing w:before="120" w:after="120"/>
              <w:ind w:left="332" w:hanging="218"/>
            </w:pPr>
            <w:r>
              <w:object w:dxaOrig="9480" w:dyaOrig="1530">
                <v:shape id="_x0000_i1027" type="#_x0000_t75" style="width:156.6pt;height:24.75pt" o:ole="">
                  <v:imagedata r:id="rId12" o:title=""/>
                </v:shape>
                <o:OLEObject Type="Embed" ProgID="KaledoStyle.Document" ShapeID="_x0000_i1027" DrawAspect="Content" ObjectID="_1622964814" r:id="rId13"/>
              </w:objec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1A49" w:rsidRPr="00186853" w:rsidRDefault="00481A49" w:rsidP="00481A49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481A49" w:rsidRDefault="00481A49" w:rsidP="007A6977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Couture ouverte</w:t>
            </w:r>
          </w:p>
          <w:p w:rsidR="00481A49" w:rsidRPr="007A6977" w:rsidRDefault="00481A49" w:rsidP="007A6977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Sur o-o</w:t>
            </w:r>
          </w:p>
        </w:tc>
      </w:tr>
      <w:tr w:rsidR="00481A49" w:rsidRPr="00512CDD" w:rsidTr="00AD5E7F">
        <w:trPr>
          <w:trHeight w:val="1054"/>
        </w:trPr>
        <w:tc>
          <w:tcPr>
            <w:tcW w:w="438" w:type="dxa"/>
            <w:tcBorders>
              <w:top w:val="nil"/>
              <w:left w:val="double" w:sz="4" w:space="0" w:color="auto"/>
            </w:tcBorders>
          </w:tcPr>
          <w:p w:rsidR="00481A49" w:rsidRPr="000F50F4" w:rsidRDefault="00481A49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743" w:type="dxa"/>
            <w:tcBorders>
              <w:top w:val="nil"/>
              <w:right w:val="single" w:sz="4" w:space="0" w:color="auto"/>
            </w:tcBorders>
          </w:tcPr>
          <w:p w:rsidR="00481A49" w:rsidRPr="000F50F4" w:rsidRDefault="00481A49" w:rsidP="007A6977">
            <w:pPr>
              <w:rPr>
                <w:rFonts w:ascii="Garamond" w:hAnsi="Garamond"/>
                <w:bCs/>
                <w:sz w:val="2"/>
                <w:szCs w:val="2"/>
                <w:u w:val="single"/>
              </w:rPr>
            </w:pPr>
          </w:p>
          <w:p w:rsidR="00BE7735" w:rsidRPr="00BE7735" w:rsidRDefault="00481A49" w:rsidP="00DB6250">
            <w:pPr>
              <w:pStyle w:val="Paragraphedeliste"/>
              <w:numPr>
                <w:ilvl w:val="0"/>
                <w:numId w:val="1"/>
              </w:numPr>
              <w:spacing w:before="120"/>
              <w:ind w:left="455" w:hanging="275"/>
              <w:rPr>
                <w:rFonts w:ascii="Garamond" w:hAnsi="Garamond"/>
                <w:szCs w:val="28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C</w:t>
            </w:r>
            <w:r w:rsidR="00DB6250">
              <w:rPr>
                <w:rFonts w:ascii="Garamond" w:hAnsi="Garamond"/>
                <w:bCs/>
                <w:sz w:val="24"/>
                <w:szCs w:val="24"/>
              </w:rPr>
              <w:t>ôté</w:t>
            </w:r>
            <w:r>
              <w:rPr>
                <w:rFonts w:ascii="Garamond" w:hAnsi="Garamond"/>
                <w:bCs/>
                <w:sz w:val="24"/>
                <w:szCs w:val="24"/>
              </w:rPr>
              <w:t xml:space="preserve"> ouverture</w:t>
            </w:r>
            <w:r w:rsidR="00DB6250">
              <w:rPr>
                <w:rFonts w:ascii="Garamond" w:hAnsi="Garamond"/>
                <w:bCs/>
                <w:sz w:val="24"/>
                <w:szCs w:val="24"/>
              </w:rPr>
              <w:t xml:space="preserve"> G </w:t>
            </w:r>
          </w:p>
          <w:p w:rsidR="00BE7735" w:rsidRDefault="00BE7735" w:rsidP="00BE7735">
            <w:pPr>
              <w:spacing w:before="120"/>
              <w:rPr>
                <w:rFonts w:ascii="Garamond" w:hAnsi="Garamond"/>
                <w:szCs w:val="28"/>
              </w:rPr>
            </w:pPr>
          </w:p>
          <w:p w:rsidR="00BE7735" w:rsidRPr="00BE7735" w:rsidRDefault="00BE7735" w:rsidP="00BE7735">
            <w:pPr>
              <w:spacing w:before="120"/>
              <w:rPr>
                <w:rFonts w:ascii="Garamond" w:hAnsi="Garamond"/>
                <w:szCs w:val="28"/>
              </w:rPr>
            </w:pPr>
          </w:p>
          <w:p w:rsidR="00DB6250" w:rsidRPr="00DB6250" w:rsidRDefault="00DB6250" w:rsidP="00DB6250">
            <w:pPr>
              <w:pStyle w:val="Paragraphedeliste"/>
              <w:numPr>
                <w:ilvl w:val="0"/>
                <w:numId w:val="1"/>
              </w:numPr>
              <w:spacing w:before="120"/>
              <w:ind w:left="455" w:hanging="275"/>
              <w:rPr>
                <w:rFonts w:ascii="Garamond" w:hAnsi="Garamond"/>
                <w:szCs w:val="28"/>
              </w:rPr>
            </w:pPr>
            <w:r w:rsidRPr="00DB6250">
              <w:rPr>
                <w:rFonts w:ascii="Garamond" w:hAnsi="Garamond"/>
                <w:szCs w:val="28"/>
              </w:rPr>
              <w:t>Côté ouverture D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81A49" w:rsidRDefault="00BE7735" w:rsidP="006F2A66">
            <w:pPr>
              <w:spacing w:before="120" w:after="120"/>
              <w:ind w:left="332" w:hanging="218"/>
            </w:pPr>
            <w:r>
              <w:object w:dxaOrig="9480" w:dyaOrig="1635">
                <v:shape id="_x0000_i1028" type="#_x0000_t75" style="width:156.6pt;height:26.55pt" o:ole="">
                  <v:imagedata r:id="rId14" o:title=""/>
                </v:shape>
                <o:OLEObject Type="Embed" ProgID="KaledoStyle.Document" ShapeID="_x0000_i1028" DrawAspect="Content" ObjectID="_1622964815" r:id="rId15"/>
              </w:object>
            </w:r>
          </w:p>
          <w:p w:rsidR="00BE7735" w:rsidRDefault="00BE7735" w:rsidP="006F2A66">
            <w:pPr>
              <w:spacing w:before="120" w:after="120"/>
              <w:ind w:left="332" w:hanging="218"/>
            </w:pPr>
            <w:r>
              <w:object w:dxaOrig="9120" w:dyaOrig="2565">
                <v:shape id="_x0000_i1029" type="#_x0000_t75" style="width:150.3pt;height:41.85pt" o:ole="">
                  <v:imagedata r:id="rId16" o:title=""/>
                </v:shape>
                <o:OLEObject Type="Embed" ProgID="KaledoStyle.Document" ShapeID="_x0000_i1029" DrawAspect="Content" ObjectID="_1622964816" r:id="rId17"/>
              </w:object>
            </w:r>
          </w:p>
        </w:tc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1A49" w:rsidRPr="00186853" w:rsidRDefault="00481A49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:rsidR="00DB6250" w:rsidRPr="00BE7735" w:rsidRDefault="00BE7735" w:rsidP="00BE7735">
            <w:pPr>
              <w:ind w:left="6"/>
              <w:rPr>
                <w:rFonts w:ascii="Garamond" w:hAnsi="Garamond"/>
                <w:b/>
                <w:i/>
                <w:sz w:val="20"/>
                <w:szCs w:val="20"/>
                <w:u w:val="single"/>
              </w:rPr>
            </w:pPr>
            <w:r w:rsidRPr="00BE7735">
              <w:rPr>
                <w:rFonts w:ascii="Garamond" w:hAnsi="Garamond"/>
                <w:bCs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bCs/>
                <w:i/>
                <w:sz w:val="20"/>
                <w:szCs w:val="20"/>
              </w:rPr>
              <w:t xml:space="preserve"> D</w:t>
            </w:r>
            <w:r w:rsidR="00DB6250" w:rsidRPr="00BE7735">
              <w:rPr>
                <w:rFonts w:ascii="Garamond" w:hAnsi="Garamond"/>
                <w:bCs/>
                <w:i/>
                <w:sz w:val="20"/>
                <w:szCs w:val="20"/>
              </w:rPr>
              <w:t xml:space="preserve">ans le prolongement du sillon </w:t>
            </w:r>
          </w:p>
          <w:p w:rsidR="00DB6250" w:rsidRPr="00DB6250" w:rsidRDefault="00DB6250" w:rsidP="00BE7735">
            <w:pPr>
              <w:pStyle w:val="Paragraphedeliste"/>
              <w:ind w:left="148" w:hanging="142"/>
              <w:rPr>
                <w:rFonts w:ascii="Garamond" w:hAnsi="Garamond"/>
                <w:bCs/>
                <w:i/>
                <w:sz w:val="18"/>
                <w:szCs w:val="18"/>
              </w:rPr>
            </w:pPr>
            <w:r w:rsidRPr="00BE7735">
              <w:rPr>
                <w:rFonts w:ascii="Garamond" w:hAnsi="Garamond"/>
                <w:bCs/>
                <w:i/>
                <w:sz w:val="20"/>
                <w:szCs w:val="20"/>
              </w:rPr>
              <w:t>d’assemblage</w:t>
            </w:r>
            <w:r w:rsidR="00BE7735">
              <w:rPr>
                <w:rFonts w:ascii="Garamond" w:hAnsi="Garamond"/>
                <w:bCs/>
                <w:i/>
                <w:sz w:val="20"/>
                <w:szCs w:val="20"/>
              </w:rPr>
              <w:t xml:space="preserve"> côté G</w:t>
            </w:r>
          </w:p>
          <w:p w:rsidR="00DB6250" w:rsidRDefault="00BE7735" w:rsidP="00EB64AE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décalant de 2mm au côté D par rapport au sillon d’assemblage</w:t>
            </w:r>
          </w:p>
          <w:p w:rsidR="00481A49" w:rsidRPr="000F50F4" w:rsidRDefault="00481A49" w:rsidP="00081115">
            <w:pPr>
              <w:pStyle w:val="Paragraphedeliste"/>
              <w:numPr>
                <w:ilvl w:val="0"/>
                <w:numId w:val="1"/>
              </w:numPr>
              <w:spacing w:before="120" w:after="6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remettant ensuite à plat pour maintenir FAG</w:t>
            </w:r>
          </w:p>
        </w:tc>
      </w:tr>
      <w:tr w:rsidR="00EE5F8D" w:rsidRPr="00512CDD" w:rsidTr="00AD5E7F">
        <w:trPr>
          <w:trHeight w:val="102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018BB" w:rsidRPr="000F50F4" w:rsidRDefault="00C54F8C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3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BB" w:rsidRPr="000F50F4" w:rsidRDefault="007A6977" w:rsidP="00D76992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PIQUER/MAINTENIR</w:t>
            </w:r>
          </w:p>
          <w:p w:rsidR="003018BB" w:rsidRPr="00D50BF0" w:rsidRDefault="007A6977" w:rsidP="00D50BF0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FAG sur côté D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8BB" w:rsidRPr="000F50F4" w:rsidRDefault="004977FE" w:rsidP="006F2A66">
            <w:pPr>
              <w:spacing w:before="60" w:after="60"/>
              <w:ind w:left="114"/>
            </w:pPr>
            <w:r>
              <w:object w:dxaOrig="8565" w:dyaOrig="1815">
                <v:shape id="_x0000_i1030" type="#_x0000_t75" style="width:141.3pt;height:29.7pt" o:ole="">
                  <v:imagedata r:id="rId18" o:title=""/>
                </v:shape>
                <o:OLEObject Type="Embed" ProgID="KaledoStyle.Document" ShapeID="_x0000_i1030" DrawAspect="Content" ObjectID="_1622964817" r:id="rId19"/>
              </w:objec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8BB" w:rsidRPr="00186853" w:rsidRDefault="007A6977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±1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A6977" w:rsidRDefault="007A6977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FAG ouverte</w:t>
            </w:r>
          </w:p>
          <w:p w:rsidR="003018BB" w:rsidRPr="000F50F4" w:rsidRDefault="007A6977" w:rsidP="004977FE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positionnant bord de maille FAG </w:t>
            </w:r>
            <w:r w:rsidR="004977FE">
              <w:rPr>
                <w:rFonts w:ascii="Garamond" w:hAnsi="Garamond"/>
                <w:i/>
                <w:sz w:val="20"/>
                <w:szCs w:val="20"/>
              </w:rPr>
              <w:t>juste après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cassure préformée</w:t>
            </w:r>
            <w:r w:rsidR="003018BB" w:rsidRPr="000F50F4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</w:p>
        </w:tc>
      </w:tr>
      <w:tr w:rsidR="00D50BF0" w:rsidRPr="00512CDD" w:rsidTr="00AD5E7F">
        <w:trPr>
          <w:trHeight w:val="85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D50BF0" w:rsidRPr="000F50F4" w:rsidRDefault="00D50BF0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3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F0" w:rsidRPr="000F50F4" w:rsidRDefault="00D50BF0" w:rsidP="00D50BF0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SURPIQUER</w:t>
            </w:r>
          </w:p>
          <w:p w:rsidR="00D50BF0" w:rsidRDefault="00D50BF0" w:rsidP="00D50BF0">
            <w:pPr>
              <w:pStyle w:val="Paragraphedeliste"/>
              <w:numPr>
                <w:ilvl w:val="0"/>
                <w:numId w:val="1"/>
              </w:numPr>
              <w:spacing w:before="120"/>
              <w:ind w:left="455" w:hanging="275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Côté </w:t>
            </w:r>
            <w:r w:rsidR="00AA7081">
              <w:rPr>
                <w:rFonts w:ascii="Garamond" w:hAnsi="Garamond"/>
                <w:sz w:val="24"/>
                <w:szCs w:val="24"/>
              </w:rPr>
              <w:t xml:space="preserve">d’ouverture </w:t>
            </w:r>
            <w:r>
              <w:rPr>
                <w:rFonts w:ascii="Garamond" w:hAnsi="Garamond"/>
                <w:sz w:val="24"/>
                <w:szCs w:val="24"/>
              </w:rPr>
              <w:t>D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BF0" w:rsidRDefault="004977FE" w:rsidP="006F2A66">
            <w:pPr>
              <w:spacing w:before="60" w:after="60"/>
              <w:ind w:left="113"/>
            </w:pPr>
            <w:r>
              <w:object w:dxaOrig="8055" w:dyaOrig="2325">
                <v:shape id="_x0000_i1031" type="#_x0000_t75" style="width:132.3pt;height:37.35pt" o:ole="">
                  <v:imagedata r:id="rId20" o:title=""/>
                </v:shape>
                <o:OLEObject Type="Embed" ProgID="KaledoStyle.Document" ShapeID="_x0000_i1031" DrawAspect="Content" ObjectID="_1622964818" r:id="rId21"/>
              </w:objec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BF0" w:rsidRDefault="004977FE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50BF0" w:rsidRDefault="004977FE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veillant à ce que la FAG coulisse facilement</w:t>
            </w:r>
          </w:p>
        </w:tc>
      </w:tr>
      <w:tr w:rsidR="00D50BF0" w:rsidRPr="00512CDD" w:rsidTr="00AD5E7F">
        <w:trPr>
          <w:trHeight w:val="1086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D50BF0" w:rsidRPr="000F50F4" w:rsidRDefault="004977FE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3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FE" w:rsidRPr="000F50F4" w:rsidRDefault="004977FE" w:rsidP="004977FE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PIQUER/MAINTENIR</w:t>
            </w:r>
          </w:p>
          <w:p w:rsidR="00D50BF0" w:rsidRDefault="004977FE" w:rsidP="004977FE">
            <w:pPr>
              <w:pStyle w:val="Paragraphedeliste"/>
              <w:numPr>
                <w:ilvl w:val="0"/>
                <w:numId w:val="1"/>
              </w:numPr>
              <w:spacing w:before="120"/>
              <w:ind w:left="455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sz w:val="24"/>
                <w:szCs w:val="24"/>
              </w:rPr>
              <w:t>FAG sur côté G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BF0" w:rsidRDefault="00AA7081" w:rsidP="006F2A66">
            <w:pPr>
              <w:spacing w:before="60" w:after="60"/>
              <w:ind w:left="113"/>
            </w:pPr>
            <w:r>
              <w:object w:dxaOrig="10050" w:dyaOrig="3060">
                <v:shape id="_x0000_i1032" type="#_x0000_t75" style="width:165.6pt;height:49.95pt" o:ole="">
                  <v:imagedata r:id="rId22" o:title=""/>
                </v:shape>
                <o:OLEObject Type="Embed" ProgID="KaledoStyle.Document" ShapeID="_x0000_i1032" DrawAspect="Content" ObjectID="_1622964819" r:id="rId23"/>
              </w:objec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BF0" w:rsidRDefault="006F2A66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±1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50BF0" w:rsidRDefault="00D50BF0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AD77B2" w:rsidRPr="00512CDD" w:rsidTr="00AD5E7F">
        <w:trPr>
          <w:trHeight w:val="1128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AD77B2" w:rsidRPr="000F50F4" w:rsidRDefault="00AD77B2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3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B2" w:rsidRPr="000F50F4" w:rsidRDefault="00AD77B2" w:rsidP="00AD77B2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SURPIQUER</w:t>
            </w:r>
          </w:p>
          <w:p w:rsidR="00AD77B2" w:rsidRDefault="00AD77B2" w:rsidP="00AD77B2">
            <w:pPr>
              <w:pStyle w:val="Paragraphedeliste"/>
              <w:numPr>
                <w:ilvl w:val="0"/>
                <w:numId w:val="1"/>
              </w:numPr>
              <w:spacing w:before="120"/>
              <w:ind w:left="455" w:hanging="275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sz w:val="24"/>
                <w:szCs w:val="24"/>
              </w:rPr>
              <w:t>Côtés d’ouverture</w:t>
            </w:r>
            <w:r w:rsidR="00AA7081">
              <w:rPr>
                <w:rFonts w:ascii="Garamond" w:hAnsi="Garamond"/>
                <w:sz w:val="24"/>
                <w:szCs w:val="24"/>
              </w:rPr>
              <w:t xml:space="preserve"> G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7B2" w:rsidRDefault="00AA7081" w:rsidP="006F2A66">
            <w:pPr>
              <w:spacing w:before="60" w:after="60"/>
              <w:ind w:left="114"/>
            </w:pPr>
            <w:r>
              <w:object w:dxaOrig="10800" w:dyaOrig="3405">
                <v:shape id="_x0000_i1033" type="#_x0000_t75" style="width:179.1pt;height:56.7pt" o:ole="">
                  <v:imagedata r:id="rId24" o:title=""/>
                </v:shape>
                <o:OLEObject Type="Embed" ProgID="KaledoStyle.Document" ShapeID="_x0000_i1033" DrawAspect="Content" ObjectID="_1622964820" r:id="rId25"/>
              </w:object>
            </w:r>
          </w:p>
          <w:p w:rsidR="00081115" w:rsidRDefault="006F2A66" w:rsidP="006F2A66">
            <w:pPr>
              <w:spacing w:before="60" w:after="60"/>
              <w:ind w:left="113"/>
              <w:jc w:val="center"/>
            </w:pPr>
            <w:r>
              <w:object w:dxaOrig="8010" w:dyaOrig="5175">
                <v:shape id="_x0000_i1034" type="#_x0000_t75" style="width:118.35pt;height:66.6pt" o:ole="">
                  <v:imagedata r:id="rId26" o:title=""/>
                </v:shape>
                <o:OLEObject Type="Embed" ProgID="KaledoStyle.Document" ShapeID="_x0000_i1034" DrawAspect="Content" ObjectID="_1622964821" r:id="rId27"/>
              </w:objec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7B2" w:rsidRDefault="006F2A66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±1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D77B2" w:rsidRDefault="0092450F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ouvrant FAG début et fin de piqûre</w:t>
            </w:r>
          </w:p>
          <w:p w:rsidR="0092450F" w:rsidRDefault="0092450F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veillant à ce que la FAG soit dissimulée sur toute la hauteur</w:t>
            </w:r>
          </w:p>
          <w:p w:rsidR="0092450F" w:rsidRDefault="0092450F" w:rsidP="006F2A66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piquant en </w:t>
            </w:r>
            <w:r w:rsidR="00081115">
              <w:rPr>
                <w:rFonts w:ascii="Garamond" w:hAnsi="Garamond"/>
                <w:i/>
                <w:sz w:val="20"/>
                <w:szCs w:val="20"/>
              </w:rPr>
              <w:t>angle droit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, </w:t>
            </w:r>
            <w:r w:rsidR="006F2A66">
              <w:rPr>
                <w:rFonts w:ascii="Garamond" w:hAnsi="Garamond"/>
                <w:i/>
                <w:sz w:val="20"/>
                <w:szCs w:val="20"/>
              </w:rPr>
              <w:t xml:space="preserve">ou 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081115">
              <w:rPr>
                <w:rFonts w:ascii="Garamond" w:hAnsi="Garamond"/>
                <w:i/>
                <w:sz w:val="20"/>
                <w:szCs w:val="20"/>
              </w:rPr>
              <w:t>pointe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suivant </w:t>
            </w:r>
            <w:r w:rsidR="00081115">
              <w:rPr>
                <w:rFonts w:ascii="Garamond" w:hAnsi="Garamond"/>
                <w:i/>
                <w:sz w:val="20"/>
                <w:szCs w:val="20"/>
              </w:rPr>
              <w:t>l’effet voulu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</w:p>
        </w:tc>
      </w:tr>
      <w:tr w:rsidR="0092450F" w:rsidRPr="00512CDD" w:rsidTr="00AD5E7F">
        <w:trPr>
          <w:trHeight w:val="45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2450F" w:rsidRPr="000F50F4" w:rsidRDefault="0092450F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3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0F" w:rsidRPr="000F50F4" w:rsidRDefault="0092450F" w:rsidP="0092450F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CONTRÔLER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0F" w:rsidRPr="000F50F4" w:rsidRDefault="0092450F" w:rsidP="006F2A66">
            <w:pPr>
              <w:ind w:left="335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0F" w:rsidRPr="00186853" w:rsidRDefault="0092450F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2450F" w:rsidRPr="000F50F4" w:rsidRDefault="0092450F" w:rsidP="00EB64AE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La qualité de piquage de FAG</w:t>
            </w:r>
          </w:p>
        </w:tc>
      </w:tr>
      <w:tr w:rsidR="00EE5F8D" w:rsidRPr="00512CDD" w:rsidTr="00AD5E7F">
        <w:trPr>
          <w:trHeight w:val="51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3018BB" w:rsidRPr="000F50F4" w:rsidRDefault="0092450F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374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18BB" w:rsidRPr="000F50F4" w:rsidRDefault="003018BB" w:rsidP="006F2A66">
            <w:pPr>
              <w:pStyle w:val="Paragraphedeliste"/>
              <w:spacing w:before="6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 w:rsidRPr="000F50F4">
              <w:rPr>
                <w:rFonts w:ascii="Garamond" w:hAnsi="Garamond"/>
                <w:b/>
                <w:u w:val="single"/>
              </w:rPr>
              <w:t>REPASSER</w:t>
            </w:r>
          </w:p>
          <w:p w:rsidR="003018BB" w:rsidRPr="000F50F4" w:rsidRDefault="00481A49" w:rsidP="003B7E69">
            <w:pPr>
              <w:pStyle w:val="Paragraphedeliste"/>
              <w:numPr>
                <w:ilvl w:val="0"/>
                <w:numId w:val="1"/>
              </w:numPr>
              <w:spacing w:before="100" w:after="20"/>
              <w:ind w:left="454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Produit</w:t>
            </w:r>
            <w:r w:rsidR="003018BB" w:rsidRPr="000F50F4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18BB" w:rsidRPr="000F50F4" w:rsidRDefault="003018BB" w:rsidP="00EB64AE">
            <w:pPr>
              <w:spacing w:before="120" w:after="120"/>
              <w:ind w:left="332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18BB" w:rsidRPr="00186853" w:rsidRDefault="003018B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018BB" w:rsidRPr="000F50F4" w:rsidRDefault="003018BB" w:rsidP="00EB64AE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bookmarkStart w:id="0" w:name="_GoBack"/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EB64AE">
              <w:rPr>
                <w:rFonts w:ascii="Garamond" w:hAnsi="Garamond"/>
                <w:i/>
                <w:sz w:val="20"/>
                <w:szCs w:val="20"/>
              </w:rPr>
              <w:t>réglant</w:t>
            </w: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 le thermostat suivant la matière utilisée</w:t>
            </w:r>
            <w:bookmarkEnd w:id="0"/>
          </w:p>
        </w:tc>
      </w:tr>
    </w:tbl>
    <w:p w:rsidR="002C77BD" w:rsidRPr="00081115" w:rsidRDefault="002C77BD" w:rsidP="00081115">
      <w:pPr>
        <w:pStyle w:val="En-tte"/>
        <w:tabs>
          <w:tab w:val="clear" w:pos="4536"/>
          <w:tab w:val="clear" w:pos="9072"/>
        </w:tabs>
        <w:rPr>
          <w:sz w:val="2"/>
          <w:szCs w:val="2"/>
        </w:rPr>
      </w:pPr>
    </w:p>
    <w:sectPr w:rsidR="002C77BD" w:rsidRPr="00081115" w:rsidSect="006F2A66">
      <w:headerReference w:type="default" r:id="rId28"/>
      <w:footerReference w:type="default" r:id="rId29"/>
      <w:pgSz w:w="11906" w:h="16838" w:code="9"/>
      <w:pgMar w:top="567" w:right="567" w:bottom="567" w:left="567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C99" w:rsidRDefault="000E0C99" w:rsidP="00667B03">
      <w:r>
        <w:separator/>
      </w:r>
    </w:p>
  </w:endnote>
  <w:endnote w:type="continuationSeparator" w:id="0">
    <w:p w:rsidR="000E0C99" w:rsidRDefault="000E0C99" w:rsidP="00667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B8" w:rsidRPr="00072E41" w:rsidRDefault="007336B8" w:rsidP="00081115">
    <w:pPr>
      <w:pStyle w:val="Pieddepage"/>
      <w:tabs>
        <w:tab w:val="clear" w:pos="4536"/>
        <w:tab w:val="clear" w:pos="9072"/>
        <w:tab w:val="right" w:pos="0"/>
      </w:tabs>
      <w:ind w:right="-143"/>
      <w:rPr>
        <w:color w:val="7F7F7F"/>
        <w:sz w:val="20"/>
        <w:szCs w:val="20"/>
      </w:rPr>
    </w:pPr>
    <w:r w:rsidRPr="00072E41">
      <w:rPr>
        <w:b/>
        <w:i/>
        <w:color w:val="7F7F7F"/>
        <w:sz w:val="20"/>
        <w:szCs w:val="20"/>
      </w:rPr>
      <w:t>BDD/</w:t>
    </w:r>
    <w:r w:rsidR="00081115">
      <w:rPr>
        <w:b/>
        <w:i/>
        <w:color w:val="7F7F7F"/>
        <w:sz w:val="20"/>
        <w:szCs w:val="20"/>
      </w:rPr>
      <w:t>3</w:t>
    </w:r>
    <w:r w:rsidRPr="00072E41">
      <w:rPr>
        <w:b/>
        <w:i/>
        <w:color w:val="7F7F7F"/>
        <w:sz w:val="20"/>
        <w:szCs w:val="20"/>
      </w:rPr>
      <w:t>-</w:t>
    </w:r>
    <w:r w:rsidR="00081115">
      <w:rPr>
        <w:b/>
        <w:i/>
        <w:color w:val="7F7F7F"/>
        <w:sz w:val="20"/>
        <w:szCs w:val="20"/>
      </w:rPr>
      <w:t>MOYEN D’OUVERTURE-FERMETURE</w:t>
    </w:r>
    <w:r w:rsidRPr="00072E41">
      <w:rPr>
        <w:b/>
        <w:i/>
        <w:color w:val="7F7F7F"/>
        <w:sz w:val="20"/>
        <w:szCs w:val="20"/>
      </w:rPr>
      <w:t>/</w:t>
    </w:r>
    <w:r w:rsidR="00081115">
      <w:rPr>
        <w:b/>
        <w:i/>
        <w:color w:val="7F7F7F"/>
        <w:sz w:val="20"/>
        <w:szCs w:val="20"/>
      </w:rPr>
      <w:t>31</w:t>
    </w:r>
    <w:r w:rsidRPr="00072E41">
      <w:rPr>
        <w:b/>
        <w:i/>
        <w:color w:val="7F7F7F"/>
        <w:sz w:val="20"/>
        <w:szCs w:val="20"/>
      </w:rPr>
      <w:t>-</w:t>
    </w:r>
    <w:r w:rsidR="00081115">
      <w:rPr>
        <w:b/>
        <w:i/>
        <w:color w:val="7F7F7F"/>
        <w:sz w:val="20"/>
        <w:szCs w:val="20"/>
      </w:rPr>
      <w:t>FAG</w:t>
    </w:r>
    <w:r w:rsidRPr="00072E41">
      <w:rPr>
        <w:b/>
        <w:i/>
        <w:color w:val="7F7F7F"/>
        <w:sz w:val="20"/>
        <w:szCs w:val="20"/>
      </w:rPr>
      <w:t>/</w:t>
    </w:r>
    <w:r w:rsidR="00081115">
      <w:rPr>
        <w:b/>
        <w:i/>
        <w:color w:val="7F7F7F"/>
        <w:sz w:val="20"/>
        <w:szCs w:val="20"/>
      </w:rPr>
      <w:t>3</w:t>
    </w:r>
    <w:r w:rsidRPr="00072E41">
      <w:rPr>
        <w:b/>
        <w:i/>
        <w:color w:val="7F7F7F"/>
        <w:sz w:val="20"/>
        <w:szCs w:val="20"/>
      </w:rPr>
      <w:t>1</w:t>
    </w:r>
    <w:r w:rsidR="00081115">
      <w:rPr>
        <w:b/>
        <w:i/>
        <w:color w:val="7F7F7F"/>
        <w:sz w:val="20"/>
        <w:szCs w:val="20"/>
      </w:rPr>
      <w:t>B</w:t>
    </w:r>
    <w:r w:rsidRPr="00072E41">
      <w:rPr>
        <w:b/>
        <w:i/>
        <w:color w:val="7F7F7F"/>
        <w:sz w:val="20"/>
        <w:szCs w:val="20"/>
      </w:rPr>
      <w:t>-</w:t>
    </w:r>
    <w:r w:rsidR="00A54839">
      <w:rPr>
        <w:b/>
        <w:i/>
        <w:color w:val="7F7F7F"/>
        <w:sz w:val="20"/>
        <w:szCs w:val="20"/>
      </w:rPr>
      <w:t>DISSIMULEE/31B2</w:t>
    </w:r>
    <w:r w:rsidR="00081115">
      <w:rPr>
        <w:b/>
        <w:i/>
        <w:color w:val="7F7F7F"/>
        <w:sz w:val="20"/>
        <w:szCs w:val="20"/>
      </w:rPr>
      <w:t xml:space="preserve">-DISSIMULEE </w:t>
    </w:r>
    <w:r w:rsidR="00A54839">
      <w:rPr>
        <w:b/>
        <w:i/>
        <w:color w:val="7F7F7F"/>
        <w:sz w:val="20"/>
        <w:szCs w:val="20"/>
      </w:rPr>
      <w:t>A</w:t>
    </w:r>
    <w:r w:rsidR="00081115">
      <w:rPr>
        <w:b/>
        <w:i/>
        <w:color w:val="7F7F7F"/>
        <w:sz w:val="20"/>
        <w:szCs w:val="20"/>
      </w:rPr>
      <w:t xml:space="preserve">SYMETRIQUE          </w:t>
    </w:r>
    <w:r w:rsidR="00F80190" w:rsidRPr="00072E41">
      <w:rPr>
        <w:b/>
        <w:color w:val="7F7F7F"/>
        <w:sz w:val="20"/>
        <w:szCs w:val="20"/>
      </w:rPr>
      <w:fldChar w:fldCharType="begin"/>
    </w:r>
    <w:r w:rsidRPr="00072E41">
      <w:rPr>
        <w:b/>
        <w:color w:val="7F7F7F"/>
        <w:sz w:val="20"/>
        <w:szCs w:val="20"/>
      </w:rPr>
      <w:instrText xml:space="preserve"> PAGE   \* MERGEFORMAT </w:instrText>
    </w:r>
    <w:r w:rsidR="00F80190" w:rsidRPr="00072E41">
      <w:rPr>
        <w:b/>
        <w:color w:val="7F7F7F"/>
        <w:sz w:val="20"/>
        <w:szCs w:val="20"/>
      </w:rPr>
      <w:fldChar w:fldCharType="separate"/>
    </w:r>
    <w:r w:rsidR="00AD5E7F">
      <w:rPr>
        <w:b/>
        <w:noProof/>
        <w:color w:val="7F7F7F"/>
        <w:sz w:val="20"/>
        <w:szCs w:val="20"/>
      </w:rPr>
      <w:t>1</w:t>
    </w:r>
    <w:r w:rsidR="00F80190" w:rsidRPr="00072E41">
      <w:rPr>
        <w:b/>
        <w:color w:val="7F7F7F"/>
        <w:sz w:val="20"/>
        <w:szCs w:val="20"/>
      </w:rPr>
      <w:fldChar w:fldCharType="end"/>
    </w:r>
    <w:r w:rsidRPr="00072E41">
      <w:rPr>
        <w:b/>
        <w:color w:val="7F7F7F"/>
        <w:sz w:val="20"/>
        <w:szCs w:val="20"/>
      </w:rPr>
      <w:t>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C99" w:rsidRDefault="000E0C99" w:rsidP="00667B03">
      <w:r>
        <w:separator/>
      </w:r>
    </w:p>
  </w:footnote>
  <w:footnote w:type="continuationSeparator" w:id="0">
    <w:p w:rsidR="000E0C99" w:rsidRDefault="000E0C99" w:rsidP="00667B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159"/>
      <w:gridCol w:w="5181"/>
      <w:gridCol w:w="1059"/>
      <w:gridCol w:w="2984"/>
      <w:gridCol w:w="543"/>
    </w:tblGrid>
    <w:tr w:rsidR="00607B7B" w:rsidRPr="00945D1F" w:rsidTr="004F27B2">
      <w:trPr>
        <w:cantSplit/>
      </w:trPr>
      <w:tc>
        <w:tcPr>
          <w:tcW w:w="1159" w:type="dxa"/>
          <w:vMerge w:val="restart"/>
          <w:vAlign w:val="center"/>
        </w:tcPr>
        <w:p w:rsidR="00607B7B" w:rsidRDefault="00607B7B" w:rsidP="004F27B2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7700" cy="466725"/>
                <wp:effectExtent l="19050" t="0" r="0" b="0"/>
                <wp:docPr id="4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1" w:type="dxa"/>
          <w:tcBorders>
            <w:bottom w:val="single" w:sz="4" w:space="0" w:color="auto"/>
          </w:tcBorders>
          <w:shd w:val="clear" w:color="auto" w:fill="FF0168"/>
          <w:vAlign w:val="center"/>
        </w:tcPr>
        <w:p w:rsidR="00607B7B" w:rsidRPr="00076955" w:rsidRDefault="00607B7B" w:rsidP="004F27B2">
          <w:pPr>
            <w:jc w:val="center"/>
            <w:rPr>
              <w:b/>
              <w:imprint/>
              <w:color w:val="FFD9E8"/>
              <w:sz w:val="24"/>
              <w:szCs w:val="24"/>
            </w:rPr>
          </w:pPr>
          <w:r w:rsidRPr="00076955">
            <w:rPr>
              <w:b/>
              <w:imprint/>
              <w:color w:val="FFD9E8"/>
              <w:sz w:val="24"/>
              <w:szCs w:val="24"/>
            </w:rPr>
            <w:t>BANQUE DE DONNEES</w:t>
          </w:r>
        </w:p>
      </w:tc>
      <w:tc>
        <w:tcPr>
          <w:tcW w:w="1059" w:type="dxa"/>
          <w:vMerge w:val="restart"/>
          <w:tcBorders>
            <w:right w:val="dotted" w:sz="4" w:space="0" w:color="auto"/>
          </w:tcBorders>
          <w:vAlign w:val="center"/>
        </w:tcPr>
        <w:p w:rsidR="00607B7B" w:rsidRDefault="00607B7B" w:rsidP="00A54839">
          <w:pPr>
            <w:pStyle w:val="Titre1"/>
          </w:pPr>
          <w:r>
            <w:rPr>
              <w:rFonts w:ascii="Arial Black" w:hAnsi="Arial Black"/>
              <w:sz w:val="32"/>
              <w:szCs w:val="32"/>
            </w:rPr>
            <w:t>31B</w:t>
          </w:r>
          <w:r w:rsidR="00A54839">
            <w:rPr>
              <w:rFonts w:ascii="Arial Black" w:hAnsi="Arial Black"/>
              <w:sz w:val="32"/>
              <w:szCs w:val="32"/>
            </w:rPr>
            <w:t>2</w:t>
          </w:r>
          <w:r>
            <w:rPr>
              <w:rFonts w:ascii="Arial Black" w:hAnsi="Arial Black"/>
              <w:sz w:val="32"/>
              <w:szCs w:val="32"/>
            </w:rPr>
            <w:t>-</w:t>
          </w:r>
        </w:p>
      </w:tc>
      <w:tc>
        <w:tcPr>
          <w:tcW w:w="2984" w:type="dxa"/>
          <w:vMerge w:val="restart"/>
          <w:tcBorders>
            <w:left w:val="dotted" w:sz="4" w:space="0" w:color="auto"/>
          </w:tcBorders>
          <w:vAlign w:val="center"/>
        </w:tcPr>
        <w:p w:rsidR="00607B7B" w:rsidRDefault="00607B7B" w:rsidP="00607B7B">
          <w:pPr>
            <w:pStyle w:val="Titre1"/>
            <w:spacing w:line="280" w:lineRule="exact"/>
            <w:jc w:val="left"/>
            <w:rPr>
              <w:rFonts w:ascii="Arial Black" w:hAnsi="Arial Black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>DISSIMULEE</w:t>
          </w:r>
        </w:p>
        <w:p w:rsidR="00607B7B" w:rsidRPr="00607B7B" w:rsidRDefault="00A54839" w:rsidP="00607B7B">
          <w:pPr>
            <w:pStyle w:val="Titre1"/>
            <w:spacing w:line="280" w:lineRule="exact"/>
            <w:jc w:val="left"/>
          </w:pPr>
          <w:r>
            <w:rPr>
              <w:rFonts w:ascii="Arial Black" w:hAnsi="Arial Black"/>
              <w:sz w:val="28"/>
              <w:szCs w:val="28"/>
            </w:rPr>
            <w:t>A</w:t>
          </w:r>
          <w:r w:rsidR="00607B7B" w:rsidRPr="00607B7B">
            <w:rPr>
              <w:rFonts w:ascii="Arial Black" w:hAnsi="Arial Black"/>
              <w:sz w:val="28"/>
              <w:szCs w:val="28"/>
            </w:rPr>
            <w:t>SYMETRIQUE</w:t>
          </w:r>
        </w:p>
      </w:tc>
      <w:tc>
        <w:tcPr>
          <w:tcW w:w="543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607B7B" w:rsidRPr="00945D1F" w:rsidRDefault="00607B7B" w:rsidP="004F27B2">
          <w:pPr>
            <w:pStyle w:val="Titre1"/>
            <w:rPr>
              <w:rFonts w:ascii="Arial Black" w:hAnsi="Arial Black"/>
              <w:color w:val="FFFFFF"/>
              <w:sz w:val="32"/>
              <w:szCs w:val="32"/>
            </w:rPr>
          </w:pPr>
          <w:r w:rsidRPr="00945D1F">
            <w:rPr>
              <w:color w:val="FFFFFF"/>
            </w:rPr>
            <w:t>1/1</w:t>
          </w:r>
        </w:p>
      </w:tc>
    </w:tr>
    <w:tr w:rsidR="00607B7B" w:rsidRPr="007D2AFC" w:rsidTr="004F27B2">
      <w:trPr>
        <w:cantSplit/>
        <w:trHeight w:val="520"/>
      </w:trPr>
      <w:tc>
        <w:tcPr>
          <w:tcW w:w="1159" w:type="dxa"/>
          <w:vMerge/>
        </w:tcPr>
        <w:p w:rsidR="00607B7B" w:rsidRPr="007D2AFC" w:rsidRDefault="00607B7B" w:rsidP="004F27B2">
          <w:pPr>
            <w:shd w:val="clear" w:color="auto" w:fill="FFD9E8"/>
            <w:spacing w:before="60" w:after="60"/>
            <w:rPr>
              <w:b/>
              <w:color w:val="FF00FF"/>
              <w:sz w:val="18"/>
              <w:szCs w:val="18"/>
            </w:rPr>
          </w:pPr>
        </w:p>
      </w:tc>
      <w:tc>
        <w:tcPr>
          <w:tcW w:w="5181" w:type="dxa"/>
          <w:shd w:val="clear" w:color="auto" w:fill="FFD9E8"/>
          <w:vAlign w:val="center"/>
        </w:tcPr>
        <w:p w:rsidR="00607B7B" w:rsidRDefault="00607B7B" w:rsidP="004F27B2">
          <w:pPr>
            <w:shd w:val="clear" w:color="auto" w:fill="FFD9E8"/>
            <w:spacing w:line="280" w:lineRule="exact"/>
            <w:jc w:val="center"/>
            <w:rPr>
              <w:b/>
              <w:smallCaps/>
              <w:color w:val="FF0168"/>
              <w:sz w:val="32"/>
              <w:szCs w:val="28"/>
            </w:rPr>
          </w:pPr>
          <w:r>
            <w:rPr>
              <w:b/>
              <w:smallCaps/>
              <w:color w:val="FF0168"/>
              <w:sz w:val="32"/>
              <w:szCs w:val="28"/>
            </w:rPr>
            <w:t>Moyen</w:t>
          </w:r>
          <w:r w:rsidRPr="00076955">
            <w:rPr>
              <w:b/>
              <w:smallCaps/>
              <w:color w:val="FF0168"/>
              <w:sz w:val="32"/>
              <w:szCs w:val="28"/>
            </w:rPr>
            <w:t xml:space="preserve"> </w:t>
          </w:r>
          <w:r>
            <w:rPr>
              <w:b/>
              <w:smallCaps/>
              <w:color w:val="FF0168"/>
              <w:sz w:val="32"/>
              <w:szCs w:val="28"/>
            </w:rPr>
            <w:t>d’ouverture-fermeture</w:t>
          </w:r>
        </w:p>
        <w:p w:rsidR="00607B7B" w:rsidRPr="00866464" w:rsidRDefault="00607B7B" w:rsidP="004F27B2">
          <w:pPr>
            <w:shd w:val="clear" w:color="auto" w:fill="FFD9E8"/>
            <w:spacing w:line="280" w:lineRule="exact"/>
            <w:jc w:val="center"/>
            <w:rPr>
              <w:b/>
              <w:color w:val="FF0168"/>
              <w:sz w:val="32"/>
              <w:szCs w:val="28"/>
            </w:rPr>
          </w:pPr>
          <w:r>
            <w:rPr>
              <w:b/>
              <w:smallCaps/>
              <w:color w:val="FF0168"/>
              <w:sz w:val="32"/>
              <w:szCs w:val="28"/>
            </w:rPr>
            <w:t xml:space="preserve"> </w:t>
          </w:r>
          <w:proofErr w:type="spellStart"/>
          <w:r>
            <w:rPr>
              <w:b/>
              <w:smallCaps/>
              <w:imprint/>
              <w:color w:val="FF0168"/>
              <w:sz w:val="36"/>
              <w:szCs w:val="36"/>
            </w:rPr>
            <w:t>fag</w:t>
          </w:r>
          <w:proofErr w:type="spellEnd"/>
        </w:p>
      </w:tc>
      <w:tc>
        <w:tcPr>
          <w:tcW w:w="1059" w:type="dxa"/>
          <w:vMerge/>
          <w:tcBorders>
            <w:right w:val="dotted" w:sz="4" w:space="0" w:color="auto"/>
          </w:tcBorders>
        </w:tcPr>
        <w:p w:rsidR="00607B7B" w:rsidRPr="007D2AFC" w:rsidRDefault="00607B7B" w:rsidP="004F27B2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2984" w:type="dxa"/>
          <w:vMerge/>
          <w:tcBorders>
            <w:left w:val="dotted" w:sz="4" w:space="0" w:color="auto"/>
          </w:tcBorders>
        </w:tcPr>
        <w:p w:rsidR="00607B7B" w:rsidRPr="007D2AFC" w:rsidRDefault="00607B7B" w:rsidP="004F27B2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543" w:type="dxa"/>
          <w:vMerge/>
          <w:tcBorders>
            <w:left w:val="dotted" w:sz="4" w:space="0" w:color="auto"/>
          </w:tcBorders>
          <w:shd w:val="clear" w:color="auto" w:fill="404040"/>
        </w:tcPr>
        <w:p w:rsidR="00607B7B" w:rsidRPr="007D2AFC" w:rsidRDefault="00607B7B" w:rsidP="004F27B2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</w:tr>
  </w:tbl>
  <w:p w:rsidR="00607B7B" w:rsidRPr="006F2A66" w:rsidRDefault="00607B7B">
    <w:pPr>
      <w:pStyle w:val="En-tte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46E40"/>
    <w:multiLevelType w:val="hybridMultilevel"/>
    <w:tmpl w:val="E64A229A"/>
    <w:lvl w:ilvl="0" w:tplc="CDCA65A4">
      <w:numFmt w:val="bullet"/>
      <w:lvlText w:val="-"/>
      <w:lvlJc w:val="left"/>
      <w:pPr>
        <w:ind w:left="540" w:hanging="360"/>
      </w:pPr>
      <w:rPr>
        <w:rFonts w:ascii="Garamond" w:eastAsia="Times New Roman" w:hAnsi="Garamond" w:cs="Arial" w:hint="default"/>
        <w:b w:val="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64A30801"/>
    <w:multiLevelType w:val="hybridMultilevel"/>
    <w:tmpl w:val="8B1E8B38"/>
    <w:lvl w:ilvl="0" w:tplc="890E7B0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E82A2F"/>
    <w:multiLevelType w:val="hybridMultilevel"/>
    <w:tmpl w:val="A6BC1E26"/>
    <w:lvl w:ilvl="0" w:tplc="F4BEDFA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B03"/>
    <w:rsid w:val="00066D56"/>
    <w:rsid w:val="00072E41"/>
    <w:rsid w:val="00081115"/>
    <w:rsid w:val="000A47FA"/>
    <w:rsid w:val="000E0C99"/>
    <w:rsid w:val="000F50F4"/>
    <w:rsid w:val="00155431"/>
    <w:rsid w:val="00186853"/>
    <w:rsid w:val="0019791F"/>
    <w:rsid w:val="001C0CFC"/>
    <w:rsid w:val="001E439C"/>
    <w:rsid w:val="001F4625"/>
    <w:rsid w:val="002045E4"/>
    <w:rsid w:val="00230DC2"/>
    <w:rsid w:val="00277F9A"/>
    <w:rsid w:val="002C77BD"/>
    <w:rsid w:val="002E6634"/>
    <w:rsid w:val="003018BB"/>
    <w:rsid w:val="003128EC"/>
    <w:rsid w:val="00343F83"/>
    <w:rsid w:val="003527C9"/>
    <w:rsid w:val="0035562E"/>
    <w:rsid w:val="0037017C"/>
    <w:rsid w:val="00377B0B"/>
    <w:rsid w:val="003B7E69"/>
    <w:rsid w:val="00400496"/>
    <w:rsid w:val="00403AD5"/>
    <w:rsid w:val="00411F64"/>
    <w:rsid w:val="00412018"/>
    <w:rsid w:val="004200C8"/>
    <w:rsid w:val="00433ADD"/>
    <w:rsid w:val="00481A49"/>
    <w:rsid w:val="004977FE"/>
    <w:rsid w:val="004A031E"/>
    <w:rsid w:val="004A2C10"/>
    <w:rsid w:val="004D0C87"/>
    <w:rsid w:val="00522EC6"/>
    <w:rsid w:val="005605CF"/>
    <w:rsid w:val="005A506F"/>
    <w:rsid w:val="005D74D2"/>
    <w:rsid w:val="006014BB"/>
    <w:rsid w:val="00607B7B"/>
    <w:rsid w:val="0061439A"/>
    <w:rsid w:val="0063301C"/>
    <w:rsid w:val="00667B03"/>
    <w:rsid w:val="006F2A66"/>
    <w:rsid w:val="0072640F"/>
    <w:rsid w:val="007336B8"/>
    <w:rsid w:val="00760BBF"/>
    <w:rsid w:val="007A1FF9"/>
    <w:rsid w:val="007A6977"/>
    <w:rsid w:val="007C0A78"/>
    <w:rsid w:val="007D6CC8"/>
    <w:rsid w:val="007D71F9"/>
    <w:rsid w:val="008838E0"/>
    <w:rsid w:val="00894B47"/>
    <w:rsid w:val="008A18C7"/>
    <w:rsid w:val="008A3EE9"/>
    <w:rsid w:val="008D4A04"/>
    <w:rsid w:val="009128F1"/>
    <w:rsid w:val="0092450F"/>
    <w:rsid w:val="009525E3"/>
    <w:rsid w:val="009A4DAB"/>
    <w:rsid w:val="009F7CE4"/>
    <w:rsid w:val="00A1488B"/>
    <w:rsid w:val="00A54839"/>
    <w:rsid w:val="00A71400"/>
    <w:rsid w:val="00AA7081"/>
    <w:rsid w:val="00AC0472"/>
    <w:rsid w:val="00AD49A1"/>
    <w:rsid w:val="00AD5E7F"/>
    <w:rsid w:val="00AD77B2"/>
    <w:rsid w:val="00B073DA"/>
    <w:rsid w:val="00B12FAA"/>
    <w:rsid w:val="00B516FC"/>
    <w:rsid w:val="00B85121"/>
    <w:rsid w:val="00B94004"/>
    <w:rsid w:val="00BE7735"/>
    <w:rsid w:val="00C1508C"/>
    <w:rsid w:val="00C424AE"/>
    <w:rsid w:val="00C54F8C"/>
    <w:rsid w:val="00CB5F07"/>
    <w:rsid w:val="00D40108"/>
    <w:rsid w:val="00D50BF0"/>
    <w:rsid w:val="00D76992"/>
    <w:rsid w:val="00DB6250"/>
    <w:rsid w:val="00DC783D"/>
    <w:rsid w:val="00E05DF3"/>
    <w:rsid w:val="00E4171F"/>
    <w:rsid w:val="00E70ADE"/>
    <w:rsid w:val="00E81420"/>
    <w:rsid w:val="00EB64AE"/>
    <w:rsid w:val="00EC42A0"/>
    <w:rsid w:val="00EE5F8D"/>
    <w:rsid w:val="00EF6AAD"/>
    <w:rsid w:val="00F80190"/>
    <w:rsid w:val="00FC04B5"/>
    <w:rsid w:val="00FC3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03"/>
    <w:rPr>
      <w:rFonts w:ascii="Arial" w:eastAsia="Times New Roman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667B03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7B03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667B03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67B03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uiPriority w:val="99"/>
    <w:rsid w:val="00667B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67B03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667B03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3018BB"/>
    <w:rPr>
      <w:b/>
      <w:sz w:val="18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3018BB"/>
    <w:rPr>
      <w:rFonts w:ascii="Arial" w:eastAsia="Times New Roman" w:hAnsi="Arial" w:cs="Arial"/>
      <w:b/>
      <w:sz w:val="1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50F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50F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oleObject10.bin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15D1C-DF5B-40D6-9FD1-C0D7866FE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242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Utilisateur Windows</cp:lastModifiedBy>
  <cp:revision>7</cp:revision>
  <cp:lastPrinted>2019-06-24T09:32:00Z</cp:lastPrinted>
  <dcterms:created xsi:type="dcterms:W3CDTF">2019-02-20T15:17:00Z</dcterms:created>
  <dcterms:modified xsi:type="dcterms:W3CDTF">2019-06-25T08:45:00Z</dcterms:modified>
</cp:coreProperties>
</file>