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378E8" w:rsidRDefault="003378E8" w:rsidP="001E29F6">
      <w:pPr>
        <w:shd w:val="clear" w:color="auto" w:fill="FFFFFF"/>
        <w:rPr>
          <w:b/>
          <w:sz w:val="20"/>
          <w:szCs w:val="20"/>
        </w:rPr>
      </w:pPr>
    </w:p>
    <w:tbl>
      <w:tblPr>
        <w:tblW w:w="11023" w:type="dxa"/>
        <w:tblInd w:w="-38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56"/>
        <w:gridCol w:w="5567"/>
      </w:tblGrid>
      <w:tr w:rsidR="00F572A8" w:rsidTr="00392E87">
        <w:trPr>
          <w:cantSplit/>
        </w:trPr>
        <w:tc>
          <w:tcPr>
            <w:tcW w:w="11023" w:type="dxa"/>
            <w:gridSpan w:val="2"/>
            <w:shd w:val="clear" w:color="auto" w:fill="000000"/>
            <w:vAlign w:val="center"/>
          </w:tcPr>
          <w:p w:rsidR="00F572A8" w:rsidRDefault="00F572A8" w:rsidP="00F743A3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F572A8" w:rsidRDefault="00F572A8" w:rsidP="00F743A3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F572A8" w:rsidRDefault="00F572A8" w:rsidP="00F743A3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392E87" w:rsidTr="001E092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c>
          <w:tcPr>
            <w:tcW w:w="5456" w:type="dxa"/>
          </w:tcPr>
          <w:p w:rsidR="00392E87" w:rsidRDefault="00392E87" w:rsidP="001E0920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3378E8">
              <w:rPr>
                <w:b/>
                <w:sz w:val="24"/>
                <w:szCs w:val="24"/>
                <w:highlight w:val="lightGray"/>
              </w:rPr>
              <w:t>CROQUIS</w:t>
            </w:r>
          </w:p>
          <w:p w:rsidR="00392E87" w:rsidRDefault="00704318" w:rsidP="001E0920">
            <w:pPr>
              <w:spacing w:before="120"/>
            </w:pPr>
            <w:r>
              <w:t xml:space="preserve">     </w:t>
            </w:r>
            <w:r w:rsidR="00797434">
              <w:t xml:space="preserve">   </w:t>
            </w:r>
            <w:r w:rsidR="00747A1F">
              <w:rPr>
                <w:noProof/>
              </w:rPr>
              <w:drawing>
                <wp:inline distT="0" distB="0" distL="0" distR="0">
                  <wp:extent cx="2814955" cy="3305175"/>
                  <wp:effectExtent l="19050" t="0" r="4445" b="0"/>
                  <wp:docPr id="1" name="Image 1" descr="Résultat de recherche d'images pour &quot;vêtements de signalisation à haute visibilité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 de recherche d'images pour &quot;vêtements de signalisation à haute visibilité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2439" t="3221" r="12054" b="8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955" cy="330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7434" w:rsidRPr="00797434" w:rsidRDefault="00797434" w:rsidP="001E0920">
            <w:pPr>
              <w:spacing w:before="60" w:after="60"/>
              <w:rPr>
                <w:b/>
                <w:color w:val="0000FF"/>
                <w:sz w:val="16"/>
                <w:szCs w:val="16"/>
                <w:highlight w:val="lightGray"/>
                <w:u w:val="single"/>
              </w:rPr>
            </w:pPr>
            <w:r w:rsidRPr="00797434">
              <w:rPr>
                <w:color w:val="0000FF"/>
                <w:sz w:val="16"/>
                <w:szCs w:val="16"/>
              </w:rPr>
              <w:t xml:space="preserve">                          </w:t>
            </w:r>
            <w:r>
              <w:rPr>
                <w:color w:val="0000FF"/>
                <w:sz w:val="16"/>
                <w:szCs w:val="16"/>
              </w:rPr>
              <w:t xml:space="preserve">    </w:t>
            </w:r>
            <w:r w:rsidRPr="00797434">
              <w:rPr>
                <w:color w:val="0000FF"/>
                <w:sz w:val="16"/>
                <w:szCs w:val="16"/>
              </w:rPr>
              <w:t xml:space="preserve">                 </w:t>
            </w:r>
            <w:r w:rsidRPr="00797434">
              <w:rPr>
                <w:color w:val="0000FF"/>
                <w:sz w:val="16"/>
                <w:szCs w:val="16"/>
                <w:u w:val="single"/>
              </w:rPr>
              <w:t>www.singer.fr</w:t>
            </w:r>
          </w:p>
        </w:tc>
        <w:tc>
          <w:tcPr>
            <w:tcW w:w="5567" w:type="dxa"/>
          </w:tcPr>
          <w:p w:rsidR="00392E87" w:rsidRDefault="00392E87" w:rsidP="00AF4A44">
            <w:pPr>
              <w:spacing w:before="120"/>
              <w:rPr>
                <w:b/>
                <w:sz w:val="24"/>
                <w:szCs w:val="24"/>
              </w:rPr>
            </w:pPr>
            <w:r w:rsidRPr="003378E8">
              <w:rPr>
                <w:b/>
                <w:sz w:val="24"/>
                <w:szCs w:val="24"/>
                <w:highlight w:val="lightGray"/>
              </w:rPr>
              <w:t>SOLUTIONS DE MONTAGE</w:t>
            </w:r>
            <w:r>
              <w:rPr>
                <w:b/>
                <w:sz w:val="24"/>
                <w:szCs w:val="24"/>
              </w:rPr>
              <w:t> </w:t>
            </w:r>
          </w:p>
          <w:p w:rsidR="001E0920" w:rsidRDefault="001E0920" w:rsidP="00AF4A44">
            <w:pPr>
              <w:spacing w:before="120"/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</w:pPr>
            <w:r w:rsidRPr="001E0920">
              <w:rPr>
                <w:rFonts w:ascii="Garamond" w:hAnsi="Garamond"/>
                <w:sz w:val="20"/>
                <w:szCs w:val="20"/>
              </w:rPr>
              <w:t>Sol.</w:t>
            </w:r>
            <w:r w:rsidRPr="00F572A8">
              <w:rPr>
                <w:rFonts w:ascii="Garamond" w:hAnsi="Garamond"/>
                <w:b/>
                <w:sz w:val="20"/>
                <w:szCs w:val="20"/>
              </w:rPr>
              <w:t xml:space="preserve"> </w:t>
            </w:r>
            <w:r w:rsidRPr="00D77FDE">
              <w:rPr>
                <w:rFonts w:ascii="Garamond" w:hAnsi="Garamond"/>
                <w:b/>
                <w:sz w:val="28"/>
                <w:szCs w:val="28"/>
                <w:shd w:val="clear" w:color="auto" w:fill="BFBFBF" w:themeFill="background1" w:themeFillShade="BF"/>
              </w:rPr>
              <w:t>1</w:t>
            </w:r>
          </w:p>
          <w:p w:rsidR="001E0920" w:rsidRPr="00C33F71" w:rsidRDefault="001E0920" w:rsidP="001E0920">
            <w:pPr>
              <w:rPr>
                <w:b/>
                <w:sz w:val="12"/>
                <w:szCs w:val="12"/>
              </w:rPr>
            </w:pPr>
          </w:p>
          <w:p w:rsidR="00392E87" w:rsidRPr="00642808" w:rsidRDefault="001E0920" w:rsidP="00AF4A44">
            <w:pPr>
              <w:rPr>
                <w:b/>
                <w:sz w:val="28"/>
                <w:szCs w:val="28"/>
              </w:rPr>
            </w:pPr>
            <w:r>
              <w:t xml:space="preserve">    </w:t>
            </w:r>
            <w:r w:rsidR="00D77FDE">
              <w:object w:dxaOrig="16335" w:dyaOrig="38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3.2pt;height:60pt" o:ole="">
                  <v:imagedata r:id="rId9" o:title=""/>
                </v:shape>
                <o:OLEObject Type="Embed" ProgID="KaledoStyle.Document" ShapeID="_x0000_i1025" DrawAspect="Content" ObjectID="_1623055531" r:id="rId10"/>
              </w:object>
            </w:r>
          </w:p>
          <w:p w:rsidR="00392E87" w:rsidRPr="001E0920" w:rsidRDefault="00392E87" w:rsidP="00AF4A44">
            <w:pPr>
              <w:rPr>
                <w:b/>
                <w:sz w:val="12"/>
                <w:szCs w:val="12"/>
              </w:rPr>
            </w:pPr>
            <w:r w:rsidRPr="00642808">
              <w:rPr>
                <w:b/>
                <w:sz w:val="28"/>
                <w:szCs w:val="28"/>
              </w:rPr>
              <w:t xml:space="preserve"> </w:t>
            </w:r>
          </w:p>
          <w:p w:rsidR="001E0920" w:rsidRDefault="001E0920" w:rsidP="001E0920">
            <w:pPr>
              <w:spacing w:before="120"/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</w:pPr>
            <w:r w:rsidRPr="001E0920">
              <w:rPr>
                <w:rFonts w:ascii="Garamond" w:hAnsi="Garamond"/>
                <w:sz w:val="20"/>
                <w:szCs w:val="20"/>
              </w:rPr>
              <w:t>Sol.</w:t>
            </w:r>
            <w:r w:rsidRPr="00F572A8">
              <w:rPr>
                <w:rFonts w:ascii="Garamond" w:hAnsi="Garamond"/>
                <w:b/>
                <w:sz w:val="20"/>
                <w:szCs w:val="20"/>
              </w:rPr>
              <w:t xml:space="preserve"> </w:t>
            </w:r>
            <w:r w:rsidRPr="00D77FDE">
              <w:rPr>
                <w:rFonts w:ascii="Garamond" w:hAnsi="Garamond"/>
                <w:b/>
                <w:sz w:val="28"/>
                <w:szCs w:val="28"/>
                <w:shd w:val="clear" w:color="auto" w:fill="BFBFBF" w:themeFill="background1" w:themeFillShade="BF"/>
              </w:rPr>
              <w:t>2</w:t>
            </w:r>
          </w:p>
          <w:p w:rsidR="001E0920" w:rsidRPr="00C33F71" w:rsidRDefault="001E0920" w:rsidP="001E0920">
            <w:pPr>
              <w:rPr>
                <w:b/>
                <w:sz w:val="12"/>
                <w:szCs w:val="12"/>
              </w:rPr>
            </w:pPr>
          </w:p>
          <w:p w:rsidR="00392E87" w:rsidRDefault="001E0920" w:rsidP="00AF4A44">
            <w:r>
              <w:t xml:space="preserve">    </w:t>
            </w:r>
            <w:r w:rsidR="00D77FDE">
              <w:object w:dxaOrig="16335" w:dyaOrig="4860">
                <v:shape id="_x0000_i1026" type="#_x0000_t75" style="width:253.2pt;height:76.2pt" o:ole="">
                  <v:imagedata r:id="rId11" o:title=""/>
                </v:shape>
                <o:OLEObject Type="Embed" ProgID="KaledoStyle.Document" ShapeID="_x0000_i1026" DrawAspect="Content" ObjectID="_1623055532" r:id="rId12"/>
              </w:object>
            </w:r>
          </w:p>
          <w:p w:rsidR="00C33F71" w:rsidRDefault="00C33F71" w:rsidP="00C33F71">
            <w:pPr>
              <w:rPr>
                <w:rFonts w:ascii="Garamond" w:hAnsi="Garamond"/>
                <w:b/>
                <w:sz w:val="28"/>
                <w:szCs w:val="28"/>
                <w:shd w:val="clear" w:color="auto" w:fill="D9D9D9"/>
              </w:rPr>
            </w:pPr>
            <w:r w:rsidRPr="001E0920">
              <w:rPr>
                <w:rFonts w:ascii="Garamond" w:hAnsi="Garamond"/>
                <w:sz w:val="20"/>
                <w:szCs w:val="20"/>
              </w:rPr>
              <w:t>Sol.</w:t>
            </w:r>
            <w:r w:rsidRPr="00F572A8">
              <w:rPr>
                <w:rFonts w:ascii="Garamond" w:hAnsi="Garamond"/>
                <w:b/>
                <w:sz w:val="20"/>
                <w:szCs w:val="20"/>
              </w:rPr>
              <w:t xml:space="preserve"> </w:t>
            </w:r>
            <w:r w:rsidRPr="00D77FDE">
              <w:rPr>
                <w:rFonts w:ascii="Garamond" w:hAnsi="Garamond"/>
                <w:b/>
                <w:sz w:val="28"/>
                <w:szCs w:val="28"/>
                <w:shd w:val="clear" w:color="auto" w:fill="BFBFBF" w:themeFill="background1" w:themeFillShade="BF"/>
              </w:rPr>
              <w:t>3</w:t>
            </w:r>
          </w:p>
          <w:p w:rsidR="00C33F71" w:rsidRPr="00C33F71" w:rsidRDefault="00C33F71" w:rsidP="00C33F71">
            <w:pPr>
              <w:rPr>
                <w:b/>
                <w:sz w:val="12"/>
                <w:szCs w:val="12"/>
              </w:rPr>
            </w:pPr>
          </w:p>
          <w:p w:rsidR="00C33F71" w:rsidRPr="00C33F71" w:rsidRDefault="00C33F71" w:rsidP="00AF4A44">
            <w:r>
              <w:t xml:space="preserve">    </w:t>
            </w:r>
            <w:r w:rsidR="00C379A9">
              <w:object w:dxaOrig="16125" w:dyaOrig="4470">
                <v:shape id="_x0000_i1027" type="#_x0000_t75" style="width:250.2pt;height:69.6pt" o:ole="">
                  <v:imagedata r:id="rId13" o:title=""/>
                </v:shape>
                <o:OLEObject Type="Embed" ProgID="KaledoStyle.Document" ShapeID="_x0000_i1027" DrawAspect="Content" ObjectID="_1623055533" r:id="rId14"/>
              </w:object>
            </w:r>
          </w:p>
        </w:tc>
      </w:tr>
      <w:tr w:rsidR="00392E87" w:rsidTr="0070431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4606"/>
        </w:trPr>
        <w:tc>
          <w:tcPr>
            <w:tcW w:w="11023" w:type="dxa"/>
            <w:gridSpan w:val="2"/>
          </w:tcPr>
          <w:p w:rsidR="00392E87" w:rsidRDefault="00860B18" w:rsidP="0059515D">
            <w:pPr>
              <w:spacing w:before="120"/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</w:pPr>
            <w:r>
              <w:rPr>
                <w:b/>
                <w:noProof/>
                <w:sz w:val="20"/>
                <w:szCs w:val="20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451" type="#_x0000_t202" style="position:absolute;margin-left:191.4pt;margin-top:1.45pt;width:336.7pt;height:32.95pt;z-index:251659776;mso-wrap-style:none;mso-position-horizontal-relative:text;mso-position-vertical-relative:text" filled="f" stroked="f">
                  <v:textbox style="mso-fit-shape-to-text:t">
                    <w:txbxContent>
                      <w:p w:rsidR="007A2621" w:rsidRPr="00686FD2" w:rsidRDefault="007A2621" w:rsidP="007A2621">
                        <w:pPr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b/>
                            <w:noProof/>
                            <w:color w:val="FF0000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57175" cy="287020"/>
                              <wp:effectExtent l="19050" t="0" r="9525" b="0"/>
                              <wp:docPr id="2" name="Image 5" descr="!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 descr="!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/>
                                      <a:srcRect t="3999" r="14912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7175" cy="28702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686FD2"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  <w:t xml:space="preserve">L’utilisation d’un pied-presseur spécial </w:t>
                        </w:r>
                        <w:proofErr w:type="spellStart"/>
                        <w:r w:rsidRPr="00686FD2"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  <w:t>FAG</w:t>
                        </w:r>
                        <w:proofErr w:type="spellEnd"/>
                        <w:r w:rsidRPr="00686FD2">
                          <w:rPr>
                            <w:rFonts w:ascii="Garamond" w:hAnsi="Garamond"/>
                            <w:b/>
                            <w:color w:val="FF0000"/>
                            <w:sz w:val="24"/>
                            <w:szCs w:val="24"/>
                          </w:rPr>
                          <w:t xml:space="preserve"> est obligatoire</w:t>
                        </w:r>
                      </w:p>
                    </w:txbxContent>
                  </v:textbox>
                </v:shape>
              </w:pict>
            </w:r>
            <w:r w:rsidR="00392E87" w:rsidRPr="003378E8">
              <w:rPr>
                <w:b/>
                <w:sz w:val="24"/>
                <w:szCs w:val="24"/>
                <w:highlight w:val="lightGray"/>
              </w:rPr>
              <w:t>PATRONS INDUSTRIELS</w:t>
            </w:r>
            <w:r w:rsidR="00392E87">
              <w:rPr>
                <w:b/>
                <w:sz w:val="24"/>
                <w:szCs w:val="24"/>
              </w:rPr>
              <w:t> </w:t>
            </w:r>
            <w:r w:rsidR="00C33F71">
              <w:rPr>
                <w:b/>
                <w:sz w:val="24"/>
                <w:szCs w:val="24"/>
              </w:rPr>
              <w:t xml:space="preserve">  </w:t>
            </w:r>
            <w:r w:rsidR="00C33F71" w:rsidRPr="00C33F71">
              <w:rPr>
                <w:rFonts w:ascii="Garamond" w:hAnsi="Garamond"/>
                <w:sz w:val="24"/>
                <w:szCs w:val="24"/>
              </w:rPr>
              <w:t xml:space="preserve">Sol. </w:t>
            </w:r>
            <w:r w:rsidR="00C33F71" w:rsidRPr="00C33F71">
              <w:rPr>
                <w:rFonts w:ascii="Garamond" w:hAnsi="Garamond"/>
                <w:b/>
                <w:sz w:val="24"/>
                <w:szCs w:val="24"/>
                <w:shd w:val="clear" w:color="auto" w:fill="D9D9D9"/>
              </w:rPr>
              <w:t>1</w:t>
            </w:r>
          </w:p>
          <w:p w:rsidR="00CD132E" w:rsidRPr="00CD132E" w:rsidRDefault="00CD132E" w:rsidP="00CD132E">
            <w:pPr>
              <w:rPr>
                <w:b/>
                <w:sz w:val="12"/>
                <w:szCs w:val="12"/>
              </w:rPr>
            </w:pPr>
          </w:p>
          <w:p w:rsidR="00392E87" w:rsidRPr="006D00A7" w:rsidRDefault="00860B18">
            <w:pPr>
              <w:rPr>
                <w:noProof/>
                <w:sz w:val="12"/>
                <w:szCs w:val="12"/>
              </w:rPr>
            </w:pPr>
            <w:r>
              <w:rPr>
                <w:b/>
                <w:noProof/>
                <w:sz w:val="28"/>
                <w:szCs w:val="28"/>
              </w:rPr>
              <w:pict>
                <v:shape id="_x0000_s1444" type="#_x0000_t202" style="position:absolute;margin-left:385.9pt;margin-top:3.6pt;width:159.6pt;height:112.3pt;z-index:251657728;mso-width-relative:margin;mso-height-relative:margin" filled="f" stroked="f">
                  <v:textbox style="mso-next-textbox:#_x0000_s1444">
                    <w:txbxContent>
                      <w:tbl>
                        <w:tblPr>
                          <w:tblW w:w="3005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454"/>
                          <w:gridCol w:w="454"/>
                          <w:gridCol w:w="2097"/>
                        </w:tblGrid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b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097" w:type="dxa"/>
                              <w:vAlign w:val="center"/>
                            </w:tcPr>
                            <w:p w:rsidR="00704318" w:rsidRPr="00F07EEF" w:rsidRDefault="00704318" w:rsidP="00C379A9">
                              <w:pPr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 xml:space="preserve">Doublure </w:t>
                              </w:r>
                              <w:r w:rsidR="00C379A9">
                                <w:rPr>
                                  <w:rFonts w:ascii="Calibri" w:hAnsi="Calibri" w:cs="Times New Roman"/>
                                </w:rPr>
                                <w:t>support</w:t>
                              </w:r>
                              <w:r>
                                <w:rPr>
                                  <w:rFonts w:ascii="Calibri" w:hAnsi="Calibri" w:cs="Times New Roman"/>
                                </w:rPr>
                                <w:t xml:space="preserve"> G</w:t>
                              </w:r>
                            </w:p>
                          </w:tc>
                        </w:tr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b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097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 xml:space="preserve">Doublure </w:t>
                              </w:r>
                              <w:r w:rsidR="00C379A9">
                                <w:rPr>
                                  <w:rFonts w:ascii="Calibri" w:hAnsi="Calibri" w:cs="Times New Roman"/>
                                </w:rPr>
                                <w:t>support</w:t>
                              </w:r>
                              <w:r>
                                <w:rPr>
                                  <w:rFonts w:ascii="Calibri" w:hAnsi="Calibri" w:cs="Times New Roman"/>
                                </w:rPr>
                                <w:t xml:space="preserve"> D</w:t>
                              </w:r>
                            </w:p>
                          </w:tc>
                        </w:tr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 w:rsidRPr="00F07EEF">
                                <w:rPr>
                                  <w:rFonts w:ascii="Calibri" w:hAnsi="Calibri" w:cs="Times New Roman"/>
                                  <w:b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</w:rPr>
                              </w:pPr>
                              <w:r w:rsidRPr="00F07EEF">
                                <w:rPr>
                                  <w:rFonts w:ascii="Calibri" w:hAnsi="Calibri" w:cs="Times New Roma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097" w:type="dxa"/>
                              <w:vAlign w:val="center"/>
                            </w:tcPr>
                            <w:p w:rsidR="00704318" w:rsidRPr="00F07EEF" w:rsidRDefault="00C379A9" w:rsidP="00AF4A44">
                              <w:pPr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>Support</w:t>
                              </w:r>
                              <w:r w:rsidR="00704318">
                                <w:rPr>
                                  <w:rFonts w:ascii="Calibri" w:hAnsi="Calibri" w:cs="Times New Roman"/>
                                </w:rPr>
                                <w:t xml:space="preserve"> G</w:t>
                              </w:r>
                            </w:p>
                          </w:tc>
                        </w:tr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 w:rsidRPr="00F07EEF">
                                <w:rPr>
                                  <w:rFonts w:ascii="Calibri" w:hAnsi="Calibri" w:cs="Times New Roman"/>
                                  <w:b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</w:rPr>
                              </w:pPr>
                              <w:r w:rsidRPr="00F07EEF">
                                <w:rPr>
                                  <w:rFonts w:ascii="Calibri" w:hAnsi="Calibri" w:cs="Times New Roman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2097" w:type="dxa"/>
                              <w:vAlign w:val="center"/>
                            </w:tcPr>
                            <w:p w:rsidR="00704318" w:rsidRPr="00F07EEF" w:rsidRDefault="00C379A9" w:rsidP="00AF4A44">
                              <w:pPr>
                                <w:rPr>
                                  <w:rFonts w:ascii="Calibri" w:hAnsi="Calibri" w:cs="Times New Roman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</w:rPr>
                                <w:t>Support</w:t>
                              </w:r>
                              <w:r w:rsidR="00704318">
                                <w:rPr>
                                  <w:rFonts w:ascii="Calibri" w:hAnsi="Calibri" w:cs="Times New Roman"/>
                                </w:rPr>
                                <w:t xml:space="preserve"> D</w:t>
                              </w:r>
                            </w:p>
                          </w:tc>
                        </w:tr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CD132E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proofErr w:type="spellStart"/>
                              <w:r w:rsidRPr="00CD132E">
                                <w:rPr>
                                  <w:rFonts w:ascii="Calibri" w:hAnsi="Calibri" w:cs="Times New Roman"/>
                                  <w:b/>
                                </w:rPr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454" w:type="dxa"/>
                              <w:vAlign w:val="center"/>
                            </w:tcPr>
                            <w:p w:rsidR="00704318" w:rsidRPr="00CD132E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 w:rsidRPr="00CD132E">
                                <w:rPr>
                                  <w:rFonts w:ascii="Calibri" w:hAnsi="Calibri" w:cs="Times New Roman"/>
                                  <w:b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2097" w:type="dxa"/>
                              <w:vAlign w:val="center"/>
                            </w:tcPr>
                            <w:p w:rsidR="00704318" w:rsidRPr="00CD132E" w:rsidRDefault="00363FD1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</w:rPr>
                              </w:pPr>
                              <w:r w:rsidRPr="00CD132E">
                                <w:rPr>
                                  <w:rFonts w:ascii="Calibri" w:hAnsi="Calibri" w:cs="Times New Roman"/>
                                  <w:b/>
                                </w:rPr>
                                <w:t>DÉSIGNATION</w:t>
                              </w:r>
                            </w:p>
                          </w:tc>
                        </w:tr>
                        <w:tr w:rsidR="00704318" w:rsidTr="00CD132E">
                          <w:trPr>
                            <w:trHeight w:val="340"/>
                          </w:trPr>
                          <w:tc>
                            <w:tcPr>
                              <w:tcW w:w="3005" w:type="dxa"/>
                              <w:gridSpan w:val="3"/>
                              <w:shd w:val="clear" w:color="auto" w:fill="7F7F7F"/>
                              <w:vAlign w:val="center"/>
                            </w:tcPr>
                            <w:p w:rsidR="00704318" w:rsidRPr="00F07EEF" w:rsidRDefault="00704318" w:rsidP="00AF4A44">
                              <w:pPr>
                                <w:jc w:val="center"/>
                                <w:rPr>
                                  <w:rFonts w:ascii="Calibri" w:hAnsi="Calibri" w:cs="Times New Roman"/>
                                  <w:b/>
                                  <w:color w:val="FFFFFF"/>
                                </w:rPr>
                              </w:pPr>
                              <w:r>
                                <w:rPr>
                                  <w:rFonts w:ascii="Calibri" w:hAnsi="Calibri" w:cs="Times New Roman"/>
                                  <w:b/>
                                  <w:color w:val="FFFFFF"/>
                                </w:rPr>
                                <w:t xml:space="preserve">APPARENTE </w:t>
                              </w:r>
                              <w:proofErr w:type="spellStart"/>
                              <w:r>
                                <w:rPr>
                                  <w:rFonts w:ascii="Calibri" w:hAnsi="Calibri" w:cs="Times New Roman"/>
                                  <w:b/>
                                  <w:color w:val="FFFFFF"/>
                                </w:rPr>
                                <w:t>DOUBLEE</w:t>
                              </w:r>
                              <w:proofErr w:type="spellEnd"/>
                            </w:p>
                          </w:tc>
                        </w:tr>
                      </w:tbl>
                      <w:p w:rsidR="00704318" w:rsidRDefault="00704318" w:rsidP="00704318">
                        <w:pPr>
                          <w:rPr>
                            <w:rFonts w:ascii="Calibri" w:hAnsi="Calibri" w:cs="Times New Roman"/>
                          </w:rPr>
                        </w:pPr>
                      </w:p>
                    </w:txbxContent>
                  </v:textbox>
                </v:shape>
              </w:pict>
            </w:r>
            <w:r w:rsidR="00392E87">
              <w:rPr>
                <w:noProof/>
              </w:rPr>
              <w:t xml:space="preserve">                    </w:t>
            </w:r>
          </w:p>
          <w:p w:rsidR="00392E87" w:rsidRPr="00CF56EF" w:rsidRDefault="00860B18" w:rsidP="007A2621">
            <w:pPr>
              <w:rPr>
                <w:noProof/>
              </w:rPr>
            </w:pPr>
            <w:r>
              <w:rPr>
                <w:b/>
                <w:noProof/>
                <w:sz w:val="28"/>
                <w:szCs w:val="28"/>
              </w:rPr>
              <w:pict>
                <v:shape id="_x0000_s1445" type="#_x0000_t202" style="position:absolute;margin-left:392.8pt;margin-top:115.5pt;width:145.55pt;height:53.75pt;z-index:251658752" fillcolor="#d8d8d8" stroked="f">
                  <v:textbox>
                    <w:txbxContent>
                      <w:p w:rsidR="002C5CD9" w:rsidRDefault="002C5CD9" w:rsidP="002C5CD9">
                        <w:pPr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- </w:t>
                        </w:r>
                        <w:r w:rsidR="000E37CD">
                          <w:rPr>
                            <w:rFonts w:ascii="Garamond" w:hAnsi="Garamond"/>
                            <w:sz w:val="24"/>
                            <w:szCs w:val="24"/>
                          </w:rPr>
                          <w:t>La solution</w:t>
                        </w: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</w:t>
                        </w:r>
                        <w:r w:rsidRPr="004E349B">
                          <w:rPr>
                            <w:rFonts w:ascii="Garamond" w:hAnsi="Garamond"/>
                            <w:b/>
                            <w:sz w:val="24"/>
                            <w:szCs w:val="24"/>
                            <w:shd w:val="clear" w:color="auto" w:fill="D9D9D9"/>
                          </w:rPr>
                          <w:t>3</w:t>
                        </w: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</w:t>
                        </w:r>
                        <w:r w:rsidR="007A2621">
                          <w:rPr>
                            <w:rFonts w:ascii="Garamond" w:hAnsi="Garamond"/>
                            <w:sz w:val="24"/>
                            <w:szCs w:val="24"/>
                          </w:rPr>
                          <w:t>est</w:t>
                        </w: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à réaliser avec un apport de matière supplémentaire.</w:t>
                        </w:r>
                      </w:p>
                      <w:p w:rsidR="002C5CD9" w:rsidRDefault="002C5CD9" w:rsidP="002C5CD9">
                        <w:pPr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</w:pict>
            </w:r>
            <w:r w:rsidR="007A2621">
              <w:rPr>
                <w:noProof/>
              </w:rPr>
              <w:drawing>
                <wp:inline distT="0" distB="0" distL="0" distR="0">
                  <wp:extent cx="4862026" cy="2181412"/>
                  <wp:effectExtent l="19050" t="0" r="0" b="0"/>
                  <wp:docPr id="3" name="Image 2" descr="31A2-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1A2-AD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2885" cy="2181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2E87" w:rsidTr="0060074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2741"/>
        </w:trPr>
        <w:tc>
          <w:tcPr>
            <w:tcW w:w="5456" w:type="dxa"/>
            <w:tcBorders>
              <w:right w:val="nil"/>
            </w:tcBorders>
          </w:tcPr>
          <w:p w:rsidR="00392E87" w:rsidRPr="009468E8" w:rsidRDefault="009468E8" w:rsidP="009468E8">
            <w:pPr>
              <w:shd w:val="clear" w:color="auto" w:fill="FFFFFF"/>
              <w:spacing w:before="60" w:after="60"/>
              <w:rPr>
                <w:b/>
              </w:rPr>
            </w:pPr>
            <w:r w:rsidRPr="00F91C22">
              <w:rPr>
                <w:b/>
                <w:shd w:val="clear" w:color="auto" w:fill="D9D9D9"/>
              </w:rPr>
              <w:t>VARIANTE DE FABRICATION</w:t>
            </w:r>
            <w:r w:rsidR="00747A1F">
              <w:rPr>
                <w:noProof/>
              </w:rPr>
              <w:drawing>
                <wp:anchor distT="0" distB="0" distL="114300" distR="114300" simplePos="0" relativeHeight="251656704" behindDoc="1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288290</wp:posOffset>
                  </wp:positionV>
                  <wp:extent cx="1762760" cy="1374140"/>
                  <wp:effectExtent l="19050" t="0" r="8890" b="0"/>
                  <wp:wrapTight wrapText="bothSides">
                    <wp:wrapPolygon edited="0">
                      <wp:start x="-233" y="0"/>
                      <wp:lineTo x="-233" y="21261"/>
                      <wp:lineTo x="21709" y="21261"/>
                      <wp:lineTo x="21709" y="0"/>
                      <wp:lineTo x="-233" y="0"/>
                    </wp:wrapPolygon>
                  </wp:wrapTight>
                  <wp:docPr id="418" name="Image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b="141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760" cy="13741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D6AC2" w:rsidRDefault="00BD6AC2" w:rsidP="00A80E4E">
            <w:pPr>
              <w:jc w:val="both"/>
              <w:rPr>
                <w:rFonts w:ascii="Garamond" w:hAnsi="Garamond"/>
              </w:rPr>
            </w:pPr>
            <w:r w:rsidRPr="00BD6AC2">
              <w:rPr>
                <w:rFonts w:ascii="Garamond" w:hAnsi="Garamond"/>
              </w:rPr>
              <w:t xml:space="preserve">Les fermetures à glissière sont </w:t>
            </w:r>
            <w:r w:rsidR="00C33F71">
              <w:rPr>
                <w:rFonts w:ascii="Garamond" w:hAnsi="Garamond"/>
              </w:rPr>
              <w:t>aussi</w:t>
            </w:r>
            <w:r w:rsidRPr="00BD6AC2">
              <w:rPr>
                <w:rFonts w:ascii="Garamond" w:hAnsi="Garamond"/>
              </w:rPr>
              <w:t xml:space="preserve"> utilisées pour leur aspect décoratif. Il est alors nécessaire de placer un parement permettant d’actionner la fermeture</w:t>
            </w:r>
            <w:r w:rsidR="00A80E4E">
              <w:rPr>
                <w:rFonts w:ascii="Garamond" w:hAnsi="Garamond"/>
              </w:rPr>
              <w:t>,</w:t>
            </w:r>
            <w:r w:rsidRPr="00BD6AC2">
              <w:rPr>
                <w:rFonts w:ascii="Garamond" w:hAnsi="Garamond"/>
              </w:rPr>
              <w:t xml:space="preserve"> mais sans fonctionnalité réelle.</w:t>
            </w:r>
          </w:p>
          <w:p w:rsidR="00A80E4E" w:rsidRPr="00760E62" w:rsidRDefault="00A80E4E" w:rsidP="00A80E4E">
            <w:pPr>
              <w:jc w:val="both"/>
              <w:rPr>
                <w:rFonts w:ascii="Garamond" w:hAnsi="Garamond"/>
                <w:sz w:val="2"/>
                <w:szCs w:val="2"/>
              </w:rPr>
            </w:pPr>
          </w:p>
        </w:tc>
        <w:tc>
          <w:tcPr>
            <w:tcW w:w="5567" w:type="dxa"/>
            <w:tcBorders>
              <w:left w:val="nil"/>
            </w:tcBorders>
          </w:tcPr>
          <w:p w:rsidR="009840EA" w:rsidRDefault="009840EA" w:rsidP="00C33F71">
            <w:pPr>
              <w:spacing w:before="60" w:after="60"/>
              <w:jc w:val="center"/>
              <w:rPr>
                <w:b/>
              </w:rPr>
            </w:pPr>
          </w:p>
          <w:p w:rsidR="00C33F71" w:rsidRDefault="00C33F71" w:rsidP="00C33F71">
            <w:pPr>
              <w:spacing w:before="60" w:after="60"/>
              <w:jc w:val="center"/>
              <w:rPr>
                <w:b/>
              </w:rPr>
            </w:pPr>
          </w:p>
          <w:p w:rsidR="00392E87" w:rsidRPr="00F572A8" w:rsidRDefault="00C33F71" w:rsidP="00C33F71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object w:dxaOrig="16125" w:dyaOrig="4305">
                <v:shape id="_x0000_i1028" type="#_x0000_t75" style="width:250.2pt;height:66.6pt" o:ole="">
                  <v:imagedata r:id="rId18" o:title=""/>
                </v:shape>
                <o:OLEObject Type="Embed" ProgID="KaledoStyle.Document" ShapeID="_x0000_i1028" DrawAspect="Content" ObjectID="_1623055534" r:id="rId19"/>
              </w:object>
            </w:r>
          </w:p>
        </w:tc>
        <w:bookmarkStart w:id="0" w:name="_GoBack"/>
        <w:bookmarkEnd w:id="0"/>
      </w:tr>
    </w:tbl>
    <w:p w:rsidR="00A51E75" w:rsidRPr="0059515D" w:rsidRDefault="00A51E75">
      <w:pPr>
        <w:rPr>
          <w:b/>
          <w:sz w:val="2"/>
          <w:szCs w:val="2"/>
        </w:rPr>
      </w:pPr>
      <w:r w:rsidRPr="0059515D">
        <w:rPr>
          <w:b/>
          <w:sz w:val="2"/>
          <w:szCs w:val="2"/>
        </w:rPr>
        <w:t xml:space="preserve">                                      </w:t>
      </w:r>
      <w:r w:rsidRPr="0059515D">
        <w:rPr>
          <w:sz w:val="2"/>
          <w:szCs w:val="2"/>
        </w:rPr>
        <w:t xml:space="preserve">                                                                                                                                      </w:t>
      </w:r>
    </w:p>
    <w:sectPr w:rsidR="00A51E75" w:rsidRPr="0059515D" w:rsidSect="00CD2A50">
      <w:headerReference w:type="default" r:id="rId20"/>
      <w:footerReference w:type="default" r:id="rId21"/>
      <w:pgSz w:w="11906" w:h="16838" w:code="9"/>
      <w:pgMar w:top="567" w:right="567" w:bottom="567" w:left="567" w:header="56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60B18" w:rsidRDefault="00860B18" w:rsidP="003378E8">
      <w:r>
        <w:separator/>
      </w:r>
    </w:p>
  </w:endnote>
  <w:endnote w:type="continuationSeparator" w:id="0">
    <w:p w:rsidR="00860B18" w:rsidRDefault="00860B18" w:rsidP="00337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78E8" w:rsidRPr="00F572A8" w:rsidRDefault="007A2621" w:rsidP="00F572A8">
    <w:pPr>
      <w:pStyle w:val="Pieddepage"/>
      <w:tabs>
        <w:tab w:val="clear" w:pos="9072"/>
        <w:tab w:val="right" w:pos="10773"/>
      </w:tabs>
      <w:rPr>
        <w:i/>
      </w:rPr>
    </w:pPr>
    <w:r>
      <w:rPr>
        <w:i/>
      </w:rPr>
      <w:t>BDD/3</w:t>
    </w:r>
    <w:r w:rsidR="00F572A8">
      <w:rPr>
        <w:i/>
      </w:rPr>
      <w:t>-</w:t>
    </w:r>
    <w:r w:rsidR="0059515D">
      <w:rPr>
        <w:i/>
      </w:rPr>
      <w:t>MOYEN D</w:t>
    </w:r>
    <w:r w:rsidR="00600741">
      <w:rPr>
        <w:i/>
      </w:rPr>
      <w:t>’OUVERTURE-</w:t>
    </w:r>
    <w:r>
      <w:rPr>
        <w:i/>
      </w:rPr>
      <w:t>FERMETURE/3</w:t>
    </w:r>
    <w:r w:rsidR="0059515D">
      <w:rPr>
        <w:i/>
      </w:rPr>
      <w:t>1-</w:t>
    </w:r>
    <w:r w:rsidR="00F572A8" w:rsidRPr="00C54461">
      <w:rPr>
        <w:i/>
      </w:rPr>
      <w:t>FAG</w:t>
    </w:r>
    <w:r w:rsidR="00F572A8">
      <w:rPr>
        <w:i/>
      </w:rPr>
      <w:t>/</w:t>
    </w:r>
    <w:r>
      <w:rPr>
        <w:i/>
      </w:rPr>
      <w:t>3</w:t>
    </w:r>
    <w:r w:rsidR="00F572A8" w:rsidRPr="00C54461">
      <w:rPr>
        <w:i/>
      </w:rPr>
      <w:t>1</w:t>
    </w:r>
    <w:r w:rsidR="0059515D">
      <w:rPr>
        <w:i/>
      </w:rPr>
      <w:t>A</w:t>
    </w:r>
    <w:r w:rsidR="00F572A8">
      <w:rPr>
        <w:i/>
      </w:rPr>
      <w:t>-APPARENTE/</w:t>
    </w:r>
    <w:r>
      <w:rPr>
        <w:i/>
      </w:rPr>
      <w:t>3</w:t>
    </w:r>
    <w:r w:rsidR="00F572A8" w:rsidRPr="00C54461">
      <w:rPr>
        <w:i/>
      </w:rPr>
      <w:t>1</w:t>
    </w:r>
    <w:r w:rsidR="0059515D">
      <w:rPr>
        <w:i/>
      </w:rPr>
      <w:t>A</w:t>
    </w:r>
    <w:r w:rsidR="00CD2A50">
      <w:rPr>
        <w:i/>
      </w:rPr>
      <w:t>2</w:t>
    </w:r>
    <w:r w:rsidR="00F572A8">
      <w:rPr>
        <w:i/>
      </w:rPr>
      <w:t xml:space="preserve">- APPARENTE </w:t>
    </w:r>
    <w:r w:rsidR="00363FD1">
      <w:rPr>
        <w:i/>
      </w:rPr>
      <w:t>DOUBLÉE</w:t>
    </w:r>
    <w:r w:rsidR="00F572A8" w:rsidRPr="00C54461">
      <w:rPr>
        <w:i/>
      </w:rPr>
      <w:tab/>
      <w:t>1/1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60B18" w:rsidRDefault="00860B18" w:rsidP="003378E8">
      <w:r>
        <w:separator/>
      </w:r>
    </w:p>
  </w:footnote>
  <w:footnote w:type="continuationSeparator" w:id="0">
    <w:p w:rsidR="00860B18" w:rsidRDefault="00860B18" w:rsidP="00337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92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159"/>
      <w:gridCol w:w="5181"/>
      <w:gridCol w:w="1059"/>
      <w:gridCol w:w="2984"/>
      <w:gridCol w:w="543"/>
    </w:tblGrid>
    <w:tr w:rsidR="00600741" w:rsidRPr="00945D1F" w:rsidTr="00715003">
      <w:trPr>
        <w:cantSplit/>
      </w:trPr>
      <w:tc>
        <w:tcPr>
          <w:tcW w:w="1159" w:type="dxa"/>
          <w:vMerge w:val="restart"/>
          <w:vAlign w:val="center"/>
        </w:tcPr>
        <w:p w:rsidR="00600741" w:rsidRDefault="00600741" w:rsidP="00715003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600741">
            <w:rPr>
              <w:b/>
              <w:sz w:val="2"/>
              <w:szCs w:val="2"/>
            </w:rPr>
            <w:t xml:space="preserve">  </w:t>
          </w:r>
          <w:r w:rsidR="00747A1F"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51510" cy="466090"/>
                <wp:effectExtent l="19050" t="0" r="0" b="0"/>
                <wp:docPr id="7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1510" cy="466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81" w:type="dxa"/>
          <w:tcBorders>
            <w:bottom w:val="single" w:sz="4" w:space="0" w:color="auto"/>
          </w:tcBorders>
          <w:shd w:val="clear" w:color="auto" w:fill="FF0168"/>
          <w:vAlign w:val="center"/>
        </w:tcPr>
        <w:p w:rsidR="00600741" w:rsidRPr="001E29F6" w:rsidRDefault="00600741" w:rsidP="00715003">
          <w:pPr>
            <w:jc w:val="center"/>
            <w:rPr>
              <w:b/>
              <w:imprint/>
              <w:color w:val="FFD9E8"/>
              <w:sz w:val="24"/>
              <w:szCs w:val="24"/>
            </w:rPr>
          </w:pPr>
          <w:r w:rsidRPr="001E29F6">
            <w:rPr>
              <w:b/>
              <w:imprint/>
              <w:color w:val="FFD9E8"/>
              <w:sz w:val="24"/>
              <w:szCs w:val="24"/>
            </w:rPr>
            <w:t xml:space="preserve">BANQUE DE </w:t>
          </w:r>
          <w:proofErr w:type="spellStart"/>
          <w:r w:rsidRPr="001E29F6">
            <w:rPr>
              <w:b/>
              <w:imprint/>
              <w:color w:val="FFD9E8"/>
              <w:sz w:val="24"/>
              <w:szCs w:val="24"/>
            </w:rPr>
            <w:t>DONNEES</w:t>
          </w:r>
          <w:proofErr w:type="spellEnd"/>
        </w:p>
      </w:tc>
      <w:tc>
        <w:tcPr>
          <w:tcW w:w="1059" w:type="dxa"/>
          <w:vMerge w:val="restart"/>
          <w:tcBorders>
            <w:right w:val="dotted" w:sz="4" w:space="0" w:color="auto"/>
          </w:tcBorders>
          <w:vAlign w:val="center"/>
        </w:tcPr>
        <w:p w:rsidR="00600741" w:rsidRDefault="007A2621" w:rsidP="00715003">
          <w:pPr>
            <w:pStyle w:val="Titre1"/>
          </w:pPr>
          <w:r>
            <w:rPr>
              <w:rFonts w:ascii="Arial Black" w:hAnsi="Arial Black"/>
              <w:sz w:val="32"/>
              <w:szCs w:val="32"/>
            </w:rPr>
            <w:t>3</w:t>
          </w:r>
          <w:r w:rsidR="00600741">
            <w:rPr>
              <w:rFonts w:ascii="Arial Black" w:hAnsi="Arial Black"/>
              <w:sz w:val="32"/>
              <w:szCs w:val="32"/>
            </w:rPr>
            <w:t>1A2-</w:t>
          </w:r>
        </w:p>
      </w:tc>
      <w:tc>
        <w:tcPr>
          <w:tcW w:w="2984" w:type="dxa"/>
          <w:vMerge w:val="restart"/>
          <w:tcBorders>
            <w:left w:val="dotted" w:sz="4" w:space="0" w:color="auto"/>
          </w:tcBorders>
          <w:vAlign w:val="center"/>
        </w:tcPr>
        <w:p w:rsidR="00600741" w:rsidRPr="00012341" w:rsidRDefault="00600741" w:rsidP="00715003">
          <w:pPr>
            <w:pStyle w:val="Titre1"/>
            <w:jc w:val="left"/>
            <w:rPr>
              <w:rFonts w:ascii="Arial Black" w:hAnsi="Arial Black"/>
              <w:sz w:val="28"/>
              <w:szCs w:val="28"/>
            </w:rPr>
          </w:pPr>
          <w:r>
            <w:rPr>
              <w:rFonts w:ascii="Arial Black" w:hAnsi="Arial Black"/>
              <w:sz w:val="28"/>
              <w:szCs w:val="28"/>
            </w:rPr>
            <w:t xml:space="preserve">APPARENTE </w:t>
          </w:r>
          <w:r w:rsidR="00363FD1">
            <w:rPr>
              <w:rFonts w:ascii="Arial Black" w:hAnsi="Arial Black"/>
              <w:sz w:val="28"/>
              <w:szCs w:val="28"/>
            </w:rPr>
            <w:t>DOUBLÉE</w:t>
          </w:r>
        </w:p>
      </w:tc>
      <w:tc>
        <w:tcPr>
          <w:tcW w:w="543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600741" w:rsidRPr="00945D1F" w:rsidRDefault="00600741" w:rsidP="00715003">
          <w:pPr>
            <w:pStyle w:val="Titre1"/>
            <w:rPr>
              <w:rFonts w:ascii="Arial Black" w:hAnsi="Arial Black"/>
              <w:color w:val="FFFFFF"/>
              <w:sz w:val="32"/>
              <w:szCs w:val="32"/>
            </w:rPr>
          </w:pPr>
          <w:r w:rsidRPr="00945D1F">
            <w:rPr>
              <w:color w:val="FFFFFF"/>
            </w:rPr>
            <w:t>1/1</w:t>
          </w:r>
        </w:p>
      </w:tc>
    </w:tr>
    <w:tr w:rsidR="00600741" w:rsidRPr="007D2AFC" w:rsidTr="00715003">
      <w:trPr>
        <w:cantSplit/>
        <w:trHeight w:val="554"/>
      </w:trPr>
      <w:tc>
        <w:tcPr>
          <w:tcW w:w="1159" w:type="dxa"/>
          <w:vMerge/>
        </w:tcPr>
        <w:p w:rsidR="00600741" w:rsidRPr="007D2AFC" w:rsidRDefault="00600741" w:rsidP="00715003">
          <w:pPr>
            <w:shd w:val="clear" w:color="auto" w:fill="FFD9E8"/>
            <w:spacing w:before="60" w:after="60"/>
            <w:rPr>
              <w:b/>
              <w:color w:val="FF00FF"/>
              <w:sz w:val="18"/>
              <w:szCs w:val="18"/>
            </w:rPr>
          </w:pPr>
        </w:p>
      </w:tc>
      <w:tc>
        <w:tcPr>
          <w:tcW w:w="5181" w:type="dxa"/>
          <w:shd w:val="clear" w:color="auto" w:fill="FFD9E8"/>
          <w:vAlign w:val="center"/>
        </w:tcPr>
        <w:p w:rsidR="00600741" w:rsidRPr="00600741" w:rsidRDefault="00600741" w:rsidP="00715003">
          <w:pPr>
            <w:shd w:val="clear" w:color="auto" w:fill="FFD9E8"/>
            <w:spacing w:line="300" w:lineRule="exact"/>
            <w:jc w:val="center"/>
            <w:rPr>
              <w:b/>
              <w:color w:val="FF0168"/>
              <w:sz w:val="32"/>
              <w:szCs w:val="28"/>
            </w:rPr>
          </w:pPr>
          <w:r w:rsidRPr="001E29F6">
            <w:rPr>
              <w:b/>
              <w:smallCaps/>
              <w:color w:val="FF0168"/>
              <w:sz w:val="32"/>
              <w:szCs w:val="28"/>
            </w:rPr>
            <w:t xml:space="preserve">Moyens </w:t>
          </w:r>
          <w:r>
            <w:rPr>
              <w:b/>
              <w:smallCaps/>
              <w:color w:val="FF0168"/>
              <w:sz w:val="32"/>
              <w:szCs w:val="28"/>
            </w:rPr>
            <w:t xml:space="preserve">d’ouverture-fermeture </w:t>
          </w:r>
          <w:proofErr w:type="spellStart"/>
          <w:r>
            <w:rPr>
              <w:b/>
              <w:smallCaps/>
              <w:imprint/>
              <w:color w:val="FF0168"/>
              <w:sz w:val="36"/>
              <w:szCs w:val="36"/>
            </w:rPr>
            <w:t>fag</w:t>
          </w:r>
          <w:proofErr w:type="spellEnd"/>
        </w:p>
      </w:tc>
      <w:tc>
        <w:tcPr>
          <w:tcW w:w="1059" w:type="dxa"/>
          <w:vMerge/>
          <w:tcBorders>
            <w:right w:val="dotted" w:sz="4" w:space="0" w:color="auto"/>
          </w:tcBorders>
        </w:tcPr>
        <w:p w:rsidR="00600741" w:rsidRPr="007D2AFC" w:rsidRDefault="00600741" w:rsidP="00715003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  <w:tc>
        <w:tcPr>
          <w:tcW w:w="2984" w:type="dxa"/>
          <w:vMerge/>
          <w:tcBorders>
            <w:left w:val="dotted" w:sz="4" w:space="0" w:color="auto"/>
          </w:tcBorders>
        </w:tcPr>
        <w:p w:rsidR="00600741" w:rsidRPr="007D2AFC" w:rsidRDefault="00600741" w:rsidP="00715003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  <w:tc>
        <w:tcPr>
          <w:tcW w:w="543" w:type="dxa"/>
          <w:vMerge/>
          <w:tcBorders>
            <w:left w:val="dotted" w:sz="4" w:space="0" w:color="auto"/>
          </w:tcBorders>
          <w:shd w:val="clear" w:color="auto" w:fill="404040"/>
        </w:tcPr>
        <w:p w:rsidR="00600741" w:rsidRPr="007D2AFC" w:rsidRDefault="00600741" w:rsidP="00715003">
          <w:pPr>
            <w:shd w:val="clear" w:color="auto" w:fill="FFD9E8"/>
            <w:spacing w:before="60" w:after="60"/>
            <w:rPr>
              <w:b/>
              <w:color w:val="FF00FF"/>
              <w:sz w:val="16"/>
              <w:szCs w:val="16"/>
            </w:rPr>
          </w:pPr>
        </w:p>
      </w:tc>
    </w:tr>
  </w:tbl>
  <w:p w:rsidR="00600741" w:rsidRPr="00600741" w:rsidRDefault="00600741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0"/>
  <w:drawingGridVerticalSpacing w:val="6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1CDC"/>
    <w:rsid w:val="00001092"/>
    <w:rsid w:val="00006D99"/>
    <w:rsid w:val="0003772B"/>
    <w:rsid w:val="000444A8"/>
    <w:rsid w:val="00076325"/>
    <w:rsid w:val="000960E3"/>
    <w:rsid w:val="000A7BC1"/>
    <w:rsid w:val="000C3E72"/>
    <w:rsid w:val="000D0009"/>
    <w:rsid w:val="000D5AB9"/>
    <w:rsid w:val="000D6273"/>
    <w:rsid w:val="000E37CD"/>
    <w:rsid w:val="000E5E88"/>
    <w:rsid w:val="000F4EB1"/>
    <w:rsid w:val="000F5A7D"/>
    <w:rsid w:val="00102C63"/>
    <w:rsid w:val="00117E9F"/>
    <w:rsid w:val="00127F47"/>
    <w:rsid w:val="00156706"/>
    <w:rsid w:val="0015778F"/>
    <w:rsid w:val="0016032E"/>
    <w:rsid w:val="001766A9"/>
    <w:rsid w:val="00185BBA"/>
    <w:rsid w:val="001E0920"/>
    <w:rsid w:val="001E29F6"/>
    <w:rsid w:val="001E5F5D"/>
    <w:rsid w:val="001F2EC5"/>
    <w:rsid w:val="001F2F5C"/>
    <w:rsid w:val="00205486"/>
    <w:rsid w:val="0021105D"/>
    <w:rsid w:val="002177C5"/>
    <w:rsid w:val="002306EA"/>
    <w:rsid w:val="002369ED"/>
    <w:rsid w:val="002409AA"/>
    <w:rsid w:val="00240A33"/>
    <w:rsid w:val="00244502"/>
    <w:rsid w:val="002A01D0"/>
    <w:rsid w:val="002C0953"/>
    <w:rsid w:val="002C5CD9"/>
    <w:rsid w:val="0032050E"/>
    <w:rsid w:val="003378E8"/>
    <w:rsid w:val="00347CE7"/>
    <w:rsid w:val="00363FD1"/>
    <w:rsid w:val="003853AD"/>
    <w:rsid w:val="00392E87"/>
    <w:rsid w:val="003B2D73"/>
    <w:rsid w:val="003C248F"/>
    <w:rsid w:val="003D3984"/>
    <w:rsid w:val="003E634D"/>
    <w:rsid w:val="00453C14"/>
    <w:rsid w:val="00460124"/>
    <w:rsid w:val="004733CA"/>
    <w:rsid w:val="00481CDC"/>
    <w:rsid w:val="0048324B"/>
    <w:rsid w:val="004E378B"/>
    <w:rsid w:val="004F0AE2"/>
    <w:rsid w:val="005023A9"/>
    <w:rsid w:val="0050624B"/>
    <w:rsid w:val="00525791"/>
    <w:rsid w:val="00536230"/>
    <w:rsid w:val="00545B85"/>
    <w:rsid w:val="0055666C"/>
    <w:rsid w:val="0059515D"/>
    <w:rsid w:val="005A1046"/>
    <w:rsid w:val="005B5F8C"/>
    <w:rsid w:val="005E3B2D"/>
    <w:rsid w:val="00600741"/>
    <w:rsid w:val="00634101"/>
    <w:rsid w:val="00642808"/>
    <w:rsid w:val="00642C9D"/>
    <w:rsid w:val="00644CDD"/>
    <w:rsid w:val="00680573"/>
    <w:rsid w:val="006847E1"/>
    <w:rsid w:val="006A2B69"/>
    <w:rsid w:val="006B263D"/>
    <w:rsid w:val="006C6D1A"/>
    <w:rsid w:val="006C7997"/>
    <w:rsid w:val="006D00A7"/>
    <w:rsid w:val="00700D79"/>
    <w:rsid w:val="00704318"/>
    <w:rsid w:val="00715003"/>
    <w:rsid w:val="00716F3E"/>
    <w:rsid w:val="00721367"/>
    <w:rsid w:val="00721E25"/>
    <w:rsid w:val="007335E7"/>
    <w:rsid w:val="00746C1F"/>
    <w:rsid w:val="00747A1F"/>
    <w:rsid w:val="00760E62"/>
    <w:rsid w:val="007964CE"/>
    <w:rsid w:val="00797434"/>
    <w:rsid w:val="007A2621"/>
    <w:rsid w:val="007B3004"/>
    <w:rsid w:val="007D7D54"/>
    <w:rsid w:val="007E0831"/>
    <w:rsid w:val="007E264D"/>
    <w:rsid w:val="007E32F5"/>
    <w:rsid w:val="00826E30"/>
    <w:rsid w:val="008547C0"/>
    <w:rsid w:val="00860276"/>
    <w:rsid w:val="00860B18"/>
    <w:rsid w:val="00872731"/>
    <w:rsid w:val="0088645B"/>
    <w:rsid w:val="00887866"/>
    <w:rsid w:val="008A670D"/>
    <w:rsid w:val="008B6293"/>
    <w:rsid w:val="008C2847"/>
    <w:rsid w:val="008D4C49"/>
    <w:rsid w:val="008F4AC9"/>
    <w:rsid w:val="0090796D"/>
    <w:rsid w:val="00920F43"/>
    <w:rsid w:val="00921B5B"/>
    <w:rsid w:val="00921F6F"/>
    <w:rsid w:val="009231A2"/>
    <w:rsid w:val="009414A0"/>
    <w:rsid w:val="009428E4"/>
    <w:rsid w:val="00945171"/>
    <w:rsid w:val="009468E8"/>
    <w:rsid w:val="00963246"/>
    <w:rsid w:val="00970F06"/>
    <w:rsid w:val="009840EA"/>
    <w:rsid w:val="009A47E6"/>
    <w:rsid w:val="009D5A89"/>
    <w:rsid w:val="009E01B3"/>
    <w:rsid w:val="00A01E05"/>
    <w:rsid w:val="00A04CEC"/>
    <w:rsid w:val="00A20203"/>
    <w:rsid w:val="00A20327"/>
    <w:rsid w:val="00A36E19"/>
    <w:rsid w:val="00A51E75"/>
    <w:rsid w:val="00A55515"/>
    <w:rsid w:val="00A710CF"/>
    <w:rsid w:val="00A80C45"/>
    <w:rsid w:val="00A80E4E"/>
    <w:rsid w:val="00AA23FC"/>
    <w:rsid w:val="00AC74B1"/>
    <w:rsid w:val="00AE2D3F"/>
    <w:rsid w:val="00AF099B"/>
    <w:rsid w:val="00AF4A44"/>
    <w:rsid w:val="00B03335"/>
    <w:rsid w:val="00B41220"/>
    <w:rsid w:val="00B53981"/>
    <w:rsid w:val="00B77392"/>
    <w:rsid w:val="00BA49F9"/>
    <w:rsid w:val="00BC4519"/>
    <w:rsid w:val="00BD6AC2"/>
    <w:rsid w:val="00BD74AC"/>
    <w:rsid w:val="00C1198F"/>
    <w:rsid w:val="00C32C2F"/>
    <w:rsid w:val="00C33F71"/>
    <w:rsid w:val="00C379A9"/>
    <w:rsid w:val="00C47998"/>
    <w:rsid w:val="00C651A1"/>
    <w:rsid w:val="00C72437"/>
    <w:rsid w:val="00C75CB5"/>
    <w:rsid w:val="00C80A29"/>
    <w:rsid w:val="00CC1787"/>
    <w:rsid w:val="00CD132E"/>
    <w:rsid w:val="00CD2A50"/>
    <w:rsid w:val="00CF56EF"/>
    <w:rsid w:val="00D25A45"/>
    <w:rsid w:val="00D53D74"/>
    <w:rsid w:val="00D57C0F"/>
    <w:rsid w:val="00D70043"/>
    <w:rsid w:val="00D75EDE"/>
    <w:rsid w:val="00D77FDE"/>
    <w:rsid w:val="00D81803"/>
    <w:rsid w:val="00D90319"/>
    <w:rsid w:val="00DA3532"/>
    <w:rsid w:val="00DB5253"/>
    <w:rsid w:val="00DE38DE"/>
    <w:rsid w:val="00E11DE1"/>
    <w:rsid w:val="00E13DCA"/>
    <w:rsid w:val="00E26E28"/>
    <w:rsid w:val="00E410F8"/>
    <w:rsid w:val="00E522EF"/>
    <w:rsid w:val="00E53407"/>
    <w:rsid w:val="00E57613"/>
    <w:rsid w:val="00E65521"/>
    <w:rsid w:val="00E702EF"/>
    <w:rsid w:val="00EB104B"/>
    <w:rsid w:val="00F20EDA"/>
    <w:rsid w:val="00F43719"/>
    <w:rsid w:val="00F52280"/>
    <w:rsid w:val="00F572A8"/>
    <w:rsid w:val="00F618DA"/>
    <w:rsid w:val="00F743A3"/>
    <w:rsid w:val="00F87BA1"/>
    <w:rsid w:val="00F91C22"/>
    <w:rsid w:val="00FE6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52"/>
    <o:shapelayout v:ext="edit">
      <o:idmap v:ext="edit" data="1"/>
    </o:shapelayout>
  </w:shapeDefaults>
  <w:decimalSymbol w:val=","/>
  <w:listSeparator w:val=";"/>
  <w15:docId w15:val="{FEB7070E-D56D-4FE7-9554-61D573249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CEC"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locked/>
    <w:rsid w:val="003378E8"/>
    <w:pPr>
      <w:keepNext/>
      <w:spacing w:before="60" w:after="60"/>
      <w:jc w:val="center"/>
      <w:outlineLvl w:val="0"/>
    </w:pPr>
    <w:rPr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99"/>
    <w:rsid w:val="0046012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rsid w:val="00453C1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205486"/>
    <w:rPr>
      <w:rFonts w:cs="Arial"/>
      <w:sz w:val="2"/>
    </w:rPr>
  </w:style>
  <w:style w:type="character" w:customStyle="1" w:styleId="Titre1Car">
    <w:name w:val="Titre 1 Car"/>
    <w:basedOn w:val="Policepardfaut"/>
    <w:link w:val="Titre1"/>
    <w:rsid w:val="003378E8"/>
    <w:rPr>
      <w:rFonts w:ascii="Arial" w:hAnsi="Arial" w:cs="Arial"/>
      <w:b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3378E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3378E8"/>
    <w:rPr>
      <w:rFonts w:ascii="Arial" w:hAnsi="Arial" w:cs="Arial"/>
      <w:sz w:val="22"/>
      <w:szCs w:val="22"/>
    </w:rPr>
  </w:style>
  <w:style w:type="paragraph" w:styleId="Pieddepage">
    <w:name w:val="footer"/>
    <w:basedOn w:val="Normal"/>
    <w:link w:val="PieddepageCar"/>
    <w:uiPriority w:val="99"/>
    <w:unhideWhenUsed/>
    <w:rsid w:val="003378E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3378E8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emf"/><Relationship Id="rId18" Type="http://schemas.openxmlformats.org/officeDocument/2006/relationships/image" Target="media/image8.e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3.bin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E584EF-B04B-44DA-A20F-57FD09C50C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114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>Hewlett-Packard</Company>
  <LinksUpToDate>false</LinksUpToDate>
  <CharactersWithSpaces>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creator>Invité</dc:creator>
  <cp:lastModifiedBy>Dominique DUC</cp:lastModifiedBy>
  <cp:revision>3</cp:revision>
  <cp:lastPrinted>2018-04-10T12:36:00Z</cp:lastPrinted>
  <dcterms:created xsi:type="dcterms:W3CDTF">2019-06-25T07:16:00Z</dcterms:created>
  <dcterms:modified xsi:type="dcterms:W3CDTF">2019-06-26T09:54:00Z</dcterms:modified>
</cp:coreProperties>
</file>