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004" w:type="dxa"/>
        <w:tblInd w:w="-459" w:type="dxa"/>
        <w:tblLook w:val="04A0"/>
      </w:tblPr>
      <w:tblGrid>
        <w:gridCol w:w="1683"/>
        <w:gridCol w:w="5397"/>
        <w:gridCol w:w="2924"/>
      </w:tblGrid>
      <w:tr w:rsidR="003E51BE" w:rsidTr="0087275C">
        <w:trPr>
          <w:cantSplit/>
          <w:trHeight w:val="1101"/>
        </w:trPr>
        <w:tc>
          <w:tcPr>
            <w:tcW w:w="1683" w:type="dxa"/>
            <w:shd w:val="clear" w:color="auto" w:fill="C5E0B3" w:themeFill="accent6" w:themeFillTint="66"/>
            <w:textDirection w:val="btLr"/>
            <w:vAlign w:val="center"/>
          </w:tcPr>
          <w:p w:rsidR="003E51BE" w:rsidRDefault="003E51BE" w:rsidP="0087275C">
            <w:pPr>
              <w:ind w:left="113" w:right="113"/>
              <w:jc w:val="center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Année</w:t>
            </w:r>
            <w:bookmarkStart w:id="0" w:name="_Hlk508090563"/>
            <w:bookmarkEnd w:id="0"/>
            <w:r>
              <w:rPr>
                <w:color w:val="8496B0" w:themeColor="text2" w:themeTint="99"/>
              </w:rPr>
              <w:t xml:space="preserve"> 201</w:t>
            </w:r>
            <w:r w:rsidR="00924A13">
              <w:rPr>
                <w:color w:val="8496B0" w:themeColor="text2" w:themeTint="99"/>
              </w:rPr>
              <w:t>9</w:t>
            </w:r>
          </w:p>
          <w:p w:rsidR="003E51BE" w:rsidRPr="00FB1C84" w:rsidRDefault="003E51BE" w:rsidP="0087275C">
            <w:pPr>
              <w:ind w:left="113" w:right="113"/>
              <w:jc w:val="center"/>
              <w:rPr>
                <w:color w:val="8496B0" w:themeColor="text2" w:themeTint="99"/>
              </w:rPr>
            </w:pPr>
          </w:p>
        </w:tc>
        <w:tc>
          <w:tcPr>
            <w:tcW w:w="5397" w:type="dxa"/>
            <w:shd w:val="clear" w:color="auto" w:fill="D5DCE4" w:themeFill="text2" w:themeFillTint="33"/>
          </w:tcPr>
          <w:p w:rsidR="003E51BE" w:rsidRDefault="003E51BE" w:rsidP="0087275C">
            <w:pPr>
              <w:jc w:val="center"/>
              <w:rPr>
                <w:color w:val="8496B0" w:themeColor="text2" w:themeTint="99"/>
                <w:sz w:val="36"/>
                <w:szCs w:val="36"/>
              </w:rPr>
            </w:pPr>
          </w:p>
          <w:p w:rsidR="003E51BE" w:rsidRDefault="003E51BE" w:rsidP="0087275C">
            <w:pPr>
              <w:jc w:val="center"/>
              <w:rPr>
                <w:color w:val="8496B0" w:themeColor="text2" w:themeTint="99"/>
                <w:sz w:val="36"/>
                <w:szCs w:val="36"/>
              </w:rPr>
            </w:pPr>
            <w:r w:rsidRPr="008F320D">
              <w:rPr>
                <w:color w:val="8496B0" w:themeColor="text2" w:themeTint="99"/>
                <w:sz w:val="36"/>
                <w:szCs w:val="36"/>
              </w:rPr>
              <w:t xml:space="preserve">Travail collaboratif </w:t>
            </w:r>
            <w:r>
              <w:rPr>
                <w:color w:val="8496B0" w:themeColor="text2" w:themeTint="99"/>
                <w:sz w:val="36"/>
                <w:szCs w:val="36"/>
              </w:rPr>
              <w:t xml:space="preserve">avec le processus BIM </w:t>
            </w:r>
            <w:r w:rsidRPr="008F320D">
              <w:rPr>
                <w:color w:val="8496B0" w:themeColor="text2" w:themeTint="99"/>
                <w:sz w:val="36"/>
                <w:szCs w:val="36"/>
              </w:rPr>
              <w:t xml:space="preserve">en projet </w:t>
            </w:r>
          </w:p>
          <w:p w:rsidR="003E51BE" w:rsidRDefault="003E51BE" w:rsidP="0087275C">
            <w:pPr>
              <w:jc w:val="center"/>
              <w:rPr>
                <w:color w:val="8496B0" w:themeColor="text2" w:themeTint="99"/>
                <w:sz w:val="36"/>
                <w:szCs w:val="36"/>
              </w:rPr>
            </w:pPr>
            <w:r w:rsidRPr="008F320D">
              <w:rPr>
                <w:color w:val="8496B0" w:themeColor="text2" w:themeTint="99"/>
                <w:sz w:val="36"/>
                <w:szCs w:val="36"/>
              </w:rPr>
              <w:t xml:space="preserve"> </w:t>
            </w:r>
          </w:p>
          <w:p w:rsidR="003E51BE" w:rsidRDefault="003E51BE" w:rsidP="0087275C">
            <w:pPr>
              <w:rPr>
                <w:rFonts w:cs="Arial"/>
                <w:i/>
              </w:rPr>
            </w:pPr>
            <w:r w:rsidRPr="00C21564">
              <w:rPr>
                <w:rFonts w:cs="Arial"/>
                <w:i/>
              </w:rPr>
              <w:t>Niveau : Section Bts Bâtimen</w:t>
            </w:r>
            <w:r>
              <w:rPr>
                <w:rFonts w:cs="Arial"/>
                <w:i/>
              </w:rPr>
              <w:t xml:space="preserve">t, </w:t>
            </w:r>
            <w:r w:rsidR="006E687B">
              <w:rPr>
                <w:rFonts w:cs="Arial"/>
                <w:i/>
              </w:rPr>
              <w:t>2</w:t>
            </w:r>
            <w:r w:rsidRPr="001570E1">
              <w:rPr>
                <w:rFonts w:cs="Arial"/>
                <w:i/>
                <w:vertAlign w:val="superscript"/>
              </w:rPr>
              <w:t>ème</w:t>
            </w:r>
            <w:r>
              <w:rPr>
                <w:rFonts w:cs="Arial"/>
                <w:i/>
              </w:rPr>
              <w:t xml:space="preserve"> année</w:t>
            </w:r>
          </w:p>
          <w:p w:rsidR="003E51BE" w:rsidRPr="00C21564" w:rsidRDefault="003E51BE" w:rsidP="0087275C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Activité : </w:t>
            </w:r>
            <w:r w:rsidR="000579DE">
              <w:rPr>
                <w:rFonts w:cs="Arial"/>
                <w:i/>
              </w:rPr>
              <w:t xml:space="preserve">en </w:t>
            </w:r>
            <w:r>
              <w:rPr>
                <w:rFonts w:cs="Arial"/>
                <w:i/>
              </w:rPr>
              <w:t>Projet</w:t>
            </w:r>
            <w:r w:rsidR="00C50ACE">
              <w:rPr>
                <w:rFonts w:cs="Arial"/>
                <w:i/>
              </w:rPr>
              <w:t xml:space="preserve"> – </w:t>
            </w:r>
            <w:r w:rsidR="006E687B">
              <w:rPr>
                <w:rFonts w:cs="Arial"/>
                <w:i/>
              </w:rPr>
              <w:t>Début du</w:t>
            </w:r>
            <w:r w:rsidR="00C50ACE">
              <w:rPr>
                <w:rFonts w:cs="Arial"/>
                <w:i/>
              </w:rPr>
              <w:t xml:space="preserve"> premier semestre.</w:t>
            </w:r>
          </w:p>
          <w:p w:rsidR="003E51BE" w:rsidRDefault="003E51BE" w:rsidP="0087275C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Niveaux taxonomiques BIM: 1, 2 et 3 selon applications</w:t>
            </w:r>
          </w:p>
          <w:p w:rsidR="003E51BE" w:rsidRDefault="003E51BE" w:rsidP="0087275C">
            <w:pPr>
              <w:rPr>
                <w:rFonts w:cs="Arial"/>
                <w:i/>
              </w:rPr>
            </w:pPr>
            <w:r w:rsidRPr="00C21564">
              <w:rPr>
                <w:rFonts w:cs="Arial"/>
                <w:i/>
              </w:rPr>
              <w:t xml:space="preserve">Auteur : </w:t>
            </w:r>
            <w:hyperlink r:id="rId8" w:history="1">
              <w:r w:rsidRPr="00967505">
                <w:rPr>
                  <w:rStyle w:val="Lienhypertexte"/>
                  <w:rFonts w:cs="Arial"/>
                  <w:i/>
                </w:rPr>
                <w:t>stephane.hedouin@ac-caen.fr</w:t>
              </w:r>
            </w:hyperlink>
          </w:p>
          <w:p w:rsidR="003E51BE" w:rsidRPr="005D4401" w:rsidRDefault="003E51BE" w:rsidP="0087275C">
            <w:pPr>
              <w:rPr>
                <w:rFonts w:cs="Arial"/>
                <w:i/>
              </w:rPr>
            </w:pPr>
          </w:p>
        </w:tc>
        <w:tc>
          <w:tcPr>
            <w:tcW w:w="2924" w:type="dxa"/>
          </w:tcPr>
          <w:p w:rsidR="003E51BE" w:rsidRPr="00FB1C84" w:rsidRDefault="003E51BE" w:rsidP="0087275C">
            <w:pPr>
              <w:jc w:val="center"/>
              <w:rPr>
                <w:color w:val="8496B0" w:themeColor="text2" w:themeTint="99"/>
              </w:rPr>
            </w:pPr>
            <w:r w:rsidRPr="00C21564">
              <w:rPr>
                <w:noProof/>
                <w:color w:val="8496B0" w:themeColor="text2" w:themeTint="99"/>
                <w:lang w:eastAsia="fr-FR"/>
              </w:rPr>
              <w:drawing>
                <wp:inline distT="0" distB="0" distL="0" distR="0">
                  <wp:extent cx="1489198" cy="1571636"/>
                  <wp:effectExtent l="19050" t="0" r="0" b="0"/>
                  <wp:docPr id="3" name="Image 1" descr="academie_ca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 descr="academie_cae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198" cy="157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1BE" w:rsidRDefault="003E51BE" w:rsidP="0087275C">
            <w:pPr>
              <w:jc w:val="center"/>
              <w:rPr>
                <w:color w:val="8496B0" w:themeColor="text2" w:themeTint="99"/>
                <w:sz w:val="36"/>
                <w:szCs w:val="36"/>
              </w:rPr>
            </w:pPr>
          </w:p>
        </w:tc>
      </w:tr>
    </w:tbl>
    <w:p w:rsidR="003E51BE" w:rsidRPr="00FB1C84" w:rsidRDefault="003E51BE" w:rsidP="003E51BE">
      <w:pPr>
        <w:rPr>
          <w:rFonts w:cs="Arial"/>
        </w:rPr>
      </w:pPr>
      <w:r w:rsidRPr="00C21564">
        <w:rPr>
          <w:noProof/>
          <w:lang w:eastAsia="fr-FR"/>
        </w:rPr>
        <w:drawing>
          <wp:inline distT="0" distB="0" distL="0" distR="0">
            <wp:extent cx="4357718" cy="686733"/>
            <wp:effectExtent l="38100" t="0" r="23782" b="189567"/>
            <wp:docPr id="5" name="Image 2" descr="logo allongé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ogo allongé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6867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B1C84">
        <w:t xml:space="preserve"> </w:t>
      </w:r>
    </w:p>
    <w:p w:rsidR="003E51BE" w:rsidRDefault="001D77D2" w:rsidP="003E51BE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504190</wp:posOffset>
            </wp:positionV>
            <wp:extent cx="1355725" cy="354149"/>
            <wp:effectExtent l="0" t="0" r="0" b="82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35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AB5">
        <w:rPr>
          <w:noProof/>
          <w:lang w:eastAsia="fr-FR"/>
        </w:rPr>
        <w:pict>
          <v:oval id="Ellipse 241" o:spid="_x0000_s1026" style="position:absolute;margin-left:367.45pt;margin-top:4.5pt;width:178.5pt;height:182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" filled="f" strokecolor="#1f3763 [1604]" strokeweight="1pt">
            <v:stroke dashstyle="longDash" joinstyle="miter"/>
            <v:path arrowok="t"/>
          </v:oval>
        </w:pict>
      </w:r>
      <w:r w:rsidR="003E51BE" w:rsidRPr="0092227A">
        <w:t>Ce</w:t>
      </w:r>
      <w:r w:rsidR="003E51BE">
        <w:t>s</w:t>
      </w:r>
      <w:r w:rsidR="003E51BE" w:rsidRPr="0092227A">
        <w:t xml:space="preserve"> document</w:t>
      </w:r>
      <w:r w:rsidR="003E51BE">
        <w:t>s sont réalisés dans un but pédagogique à partir des connaissances du moment et des logiciels ou applications accessibles à tous à la date du 15/0</w:t>
      </w:r>
      <w:r w:rsidR="006F61CE">
        <w:t>3</w:t>
      </w:r>
      <w:r w:rsidR="003E51BE">
        <w:t>/201</w:t>
      </w:r>
      <w:r w:rsidR="00924A13">
        <w:t>9</w:t>
      </w:r>
      <w:r w:rsidR="003E51BE">
        <w:t>. Toutes les propositions d’amélioration sont les bienvenues.</w:t>
      </w:r>
    </w:p>
    <w:p w:rsidR="003E51BE" w:rsidRDefault="001D77D2" w:rsidP="003E51BE">
      <w:bookmarkStart w:id="1" w:name="_Hlk499827247"/>
      <w:bookmarkEnd w:id="1"/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3963670</wp:posOffset>
            </wp:positionH>
            <wp:positionV relativeFrom="paragraph">
              <wp:posOffset>327660</wp:posOffset>
            </wp:positionV>
            <wp:extent cx="1407160" cy="389253"/>
            <wp:effectExtent l="0" t="0" r="2540" b="0"/>
            <wp:wrapNone/>
            <wp:docPr id="115357" name="Picture 115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7" name="Picture 11535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38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AB5">
        <w:rPr>
          <w:noProof/>
          <w:lang w:eastAsia="fr-FR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Chevron 242" o:spid="_x0000_s1058" type="#_x0000_t55" style="position:absolute;margin-left:-18.4pt;margin-top:20.65pt;width:28.5pt;height:42.75pt;z-index:251663360;visibility:visible;mso-position-horizontal-relative:right-margin-area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" adj="10800" fillcolor="#70ad47 [3209]" strokecolor="#70ad47 [3209]" strokeweight="1pt">
            <v:path arrowok="t"/>
            <w10:wrap anchorx="margin"/>
          </v:shape>
        </w:pict>
      </w:r>
      <w:r w:rsidR="003E51BE">
        <w:t xml:space="preserve">  </w:t>
      </w:r>
      <w:r w:rsidR="003E51BE">
        <w:rPr>
          <w:noProof/>
          <w:lang w:eastAsia="fr-FR"/>
        </w:rPr>
        <w:drawing>
          <wp:inline distT="0" distB="0" distL="0" distR="0">
            <wp:extent cx="3086100" cy="371475"/>
            <wp:effectExtent l="19050" t="19050" r="19050" b="0"/>
            <wp:docPr id="182" name="Diagramme 1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E51BE" w:rsidRDefault="005B794F" w:rsidP="003E51BE"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4342765</wp:posOffset>
            </wp:positionH>
            <wp:positionV relativeFrom="paragraph">
              <wp:posOffset>262254</wp:posOffset>
            </wp:positionV>
            <wp:extent cx="640080" cy="374827"/>
            <wp:effectExtent l="0" t="0" r="7620" b="6350"/>
            <wp:wrapNone/>
            <wp:docPr id="102151" name="Image 10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20" cy="37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BE">
        <w:rPr>
          <w:noProof/>
          <w:lang w:eastAsia="fr-FR"/>
        </w:rPr>
        <w:drawing>
          <wp:inline distT="0" distB="0" distL="0" distR="0">
            <wp:extent cx="3589020" cy="441960"/>
            <wp:effectExtent l="19050" t="19050" r="11430" b="0"/>
            <wp:docPr id="178" name="Diagramme 1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6664D3" w:rsidRPr="006664D3">
        <w:rPr>
          <w:noProof/>
        </w:rPr>
        <w:t xml:space="preserve"> </w:t>
      </w:r>
    </w:p>
    <w:p w:rsidR="003E51BE" w:rsidRDefault="003E51BE" w:rsidP="003E51BE"/>
    <w:p w:rsidR="00F6137F" w:rsidRDefault="003E51BE" w:rsidP="003E51BE">
      <w:pPr>
        <w:pStyle w:val="Paragraphedeliste"/>
        <w:numPr>
          <w:ilvl w:val="0"/>
          <w:numId w:val="1"/>
        </w:numPr>
        <w:shd w:val="clear" w:color="auto" w:fill="D9D9D9" w:themeFill="background1" w:themeFillShade="D9"/>
      </w:pPr>
      <w:r>
        <w:t>Problématique</w:t>
      </w:r>
      <w:r w:rsidR="00F6137F">
        <w:t xml:space="preserve"> : </w:t>
      </w:r>
      <w:r w:rsidR="0018670F">
        <w:t>É</w:t>
      </w:r>
      <w:r w:rsidR="00F0613C">
        <w:t>laborer un plan d</w:t>
      </w:r>
      <w:r w:rsidR="0080692B">
        <w:t>e « </w:t>
      </w:r>
      <w:r w:rsidR="00CA7849">
        <w:t>C</w:t>
      </w:r>
      <w:r w:rsidR="00F0613C">
        <w:t>offrage-</w:t>
      </w:r>
      <w:r w:rsidR="00CA7849">
        <w:t>E</w:t>
      </w:r>
      <w:r w:rsidR="00F0613C">
        <w:t>taiement</w:t>
      </w:r>
      <w:r w:rsidR="0080692B">
        <w:t xml:space="preserve"> » </w:t>
      </w:r>
      <w:r w:rsidR="00FA3BD7">
        <w:t xml:space="preserve">d’une </w:t>
      </w:r>
      <w:r w:rsidR="0080692B">
        <w:t>dalle pleine</w:t>
      </w:r>
      <w:r w:rsidR="00BF338C">
        <w:t xml:space="preserve"> avec plusieurs solutions </w:t>
      </w:r>
      <w:r w:rsidR="0018670F">
        <w:t xml:space="preserve">constructives </w:t>
      </w:r>
      <w:r w:rsidR="00BF338C">
        <w:t>matériels.</w:t>
      </w:r>
    </w:p>
    <w:p w:rsidR="00C00E52" w:rsidRDefault="00C00E52" w:rsidP="003E51BE">
      <w:pPr>
        <w:pStyle w:val="Paragraphedeliste"/>
        <w:numPr>
          <w:ilvl w:val="0"/>
          <w:numId w:val="1"/>
        </w:numPr>
        <w:shd w:val="clear" w:color="auto" w:fill="D9D9D9" w:themeFill="background1" w:themeFillShade="D9"/>
      </w:pPr>
      <w:r>
        <w:t>P</w:t>
      </w:r>
      <w:r w:rsidR="003E51BE">
        <w:t>rérequis</w:t>
      </w:r>
      <w:r>
        <w:t xml:space="preserve"> : savoir utiliser le </w:t>
      </w:r>
      <w:r w:rsidR="00DC7229">
        <w:t>progiciel</w:t>
      </w:r>
      <w:r>
        <w:t xml:space="preserve"> PCMO</w:t>
      </w:r>
    </w:p>
    <w:p w:rsidR="003E51BE" w:rsidRDefault="00C00E52" w:rsidP="003E51BE">
      <w:pPr>
        <w:pStyle w:val="Paragraphedeliste"/>
        <w:numPr>
          <w:ilvl w:val="0"/>
          <w:numId w:val="1"/>
        </w:numPr>
        <w:shd w:val="clear" w:color="auto" w:fill="D9D9D9" w:themeFill="background1" w:themeFillShade="D9"/>
      </w:pPr>
      <w:r>
        <w:t>M</w:t>
      </w:r>
      <w:r w:rsidR="003E51BE">
        <w:t>ise en situation</w:t>
      </w:r>
      <w:r w:rsidR="00E22122">
        <w:t xml:space="preserve"> </w:t>
      </w:r>
      <w:r w:rsidR="003E51BE">
        <w:t>:</w:t>
      </w:r>
      <w:r>
        <w:t xml:space="preserve"> </w:t>
      </w:r>
      <w:r w:rsidR="0080692B">
        <w:t>Choisir un système constructif pour réaliser les planchers d’un projet.</w:t>
      </w:r>
    </w:p>
    <w:p w:rsidR="003C6FF1" w:rsidRDefault="003E51BE" w:rsidP="00E22122">
      <w:pPr>
        <w:jc w:val="both"/>
        <w:rPr>
          <w:shd w:val="clear" w:color="auto" w:fill="FFFFFF" w:themeFill="background1"/>
        </w:rPr>
      </w:pPr>
      <w:r w:rsidRPr="00557EDC">
        <w:rPr>
          <w:shd w:val="clear" w:color="auto" w:fill="FFFFFF" w:themeFill="background1"/>
        </w:rPr>
        <w:t xml:space="preserve"> </w:t>
      </w:r>
      <w:r w:rsidR="00CA5623">
        <w:rPr>
          <w:shd w:val="clear" w:color="auto" w:fill="FFFFFF" w:themeFill="background1"/>
        </w:rPr>
        <w:t>*</w:t>
      </w:r>
      <w:r w:rsidRPr="00275C55">
        <w:rPr>
          <w:shd w:val="clear" w:color="auto" w:fill="FFFFFF" w:themeFill="background1"/>
        </w:rPr>
        <w:t>Compétence</w:t>
      </w:r>
      <w:r w:rsidR="003C6FF1">
        <w:rPr>
          <w:shd w:val="clear" w:color="auto" w:fill="FFFFFF" w:themeFill="background1"/>
        </w:rPr>
        <w:t xml:space="preserve">s </w:t>
      </w:r>
      <w:r w:rsidR="002F4A06">
        <w:rPr>
          <w:shd w:val="clear" w:color="auto" w:fill="FFFFFF" w:themeFill="background1"/>
        </w:rPr>
        <w:t>visées :</w:t>
      </w:r>
    </w:p>
    <w:p w:rsidR="003C6FF1" w:rsidRDefault="003E51BE" w:rsidP="002F4A06">
      <w:pPr>
        <w:ind w:left="708"/>
        <w:jc w:val="both"/>
        <w:rPr>
          <w:b/>
          <w:sz w:val="28"/>
          <w:szCs w:val="28"/>
          <w:shd w:val="clear" w:color="auto" w:fill="FFFFFF" w:themeFill="background1"/>
        </w:rPr>
      </w:pPr>
      <w:r w:rsidRPr="00532A7E">
        <w:rPr>
          <w:b/>
          <w:sz w:val="28"/>
          <w:szCs w:val="28"/>
          <w:shd w:val="clear" w:color="auto" w:fill="FFFFFF" w:themeFill="background1"/>
        </w:rPr>
        <w:t>C</w:t>
      </w:r>
      <w:r w:rsidR="003C6FF1">
        <w:rPr>
          <w:b/>
          <w:sz w:val="28"/>
          <w:szCs w:val="28"/>
          <w:shd w:val="clear" w:color="auto" w:fill="FFFFFF" w:themeFill="background1"/>
        </w:rPr>
        <w:t>8</w:t>
      </w:r>
      <w:r w:rsidR="00485276">
        <w:rPr>
          <w:b/>
          <w:sz w:val="28"/>
          <w:szCs w:val="28"/>
          <w:shd w:val="clear" w:color="auto" w:fill="FFFFFF" w:themeFill="background1"/>
        </w:rPr>
        <w:t xml:space="preserve"> – </w:t>
      </w:r>
      <w:r w:rsidR="003C6FF1">
        <w:rPr>
          <w:b/>
          <w:sz w:val="28"/>
          <w:szCs w:val="28"/>
          <w:shd w:val="clear" w:color="auto" w:fill="FFFFFF" w:themeFill="background1"/>
        </w:rPr>
        <w:t>Etablir les procédés de réalisation</w:t>
      </w:r>
      <w:r w:rsidR="00485276">
        <w:rPr>
          <w:b/>
          <w:sz w:val="28"/>
          <w:szCs w:val="28"/>
          <w:shd w:val="clear" w:color="auto" w:fill="FFFFFF" w:themeFill="background1"/>
        </w:rPr>
        <w:t>.</w:t>
      </w:r>
      <w:r w:rsidR="003C6FF1" w:rsidRPr="003C6FF1">
        <w:rPr>
          <w:b/>
          <w:sz w:val="28"/>
          <w:szCs w:val="28"/>
          <w:shd w:val="clear" w:color="auto" w:fill="FFFFFF" w:themeFill="background1"/>
        </w:rPr>
        <w:t xml:space="preserve"> </w:t>
      </w:r>
    </w:p>
    <w:p w:rsidR="003C6FF1" w:rsidRDefault="003C6FF1" w:rsidP="002F4A06">
      <w:pPr>
        <w:ind w:left="708"/>
        <w:jc w:val="both"/>
        <w:rPr>
          <w:b/>
          <w:sz w:val="28"/>
          <w:szCs w:val="28"/>
          <w:shd w:val="clear" w:color="auto" w:fill="FFFFFF" w:themeFill="background1"/>
        </w:rPr>
      </w:pPr>
      <w:r w:rsidRPr="00532A7E">
        <w:rPr>
          <w:b/>
          <w:sz w:val="28"/>
          <w:szCs w:val="28"/>
          <w:shd w:val="clear" w:color="auto" w:fill="FFFFFF" w:themeFill="background1"/>
        </w:rPr>
        <w:t>C</w:t>
      </w:r>
      <w:r>
        <w:rPr>
          <w:b/>
          <w:sz w:val="28"/>
          <w:szCs w:val="28"/>
          <w:shd w:val="clear" w:color="auto" w:fill="FFFFFF" w:themeFill="background1"/>
        </w:rPr>
        <w:t>9 – Elaborer le processus de réalisation d’un ouvrage.</w:t>
      </w:r>
    </w:p>
    <w:p w:rsidR="00C13CA0" w:rsidRDefault="00BE3A01" w:rsidP="004051C2">
      <w:pPr>
        <w:pStyle w:val="Paragraphedeliste"/>
        <w:jc w:val="both"/>
        <w:rPr>
          <w:color w:val="4472C4" w:themeColor="accent1"/>
        </w:rPr>
      </w:pPr>
      <w:r w:rsidRPr="00345358">
        <w:rPr>
          <w:color w:val="4472C4" w:themeColor="accent1"/>
        </w:rPr>
        <w:t>Résultats attendus :</w:t>
      </w:r>
    </w:p>
    <w:p w:rsidR="004051C2" w:rsidRDefault="004051C2" w:rsidP="004051C2">
      <w:pPr>
        <w:pStyle w:val="Paragraphedeliste"/>
        <w:numPr>
          <w:ilvl w:val="0"/>
          <w:numId w:val="3"/>
        </w:numPr>
        <w:jc w:val="both"/>
      </w:pPr>
      <w:r>
        <w:t xml:space="preserve">1 </w:t>
      </w:r>
      <w:r w:rsidR="00BF55EB">
        <w:t>A</w:t>
      </w:r>
      <w:r>
        <w:t xml:space="preserve">nalyse </w:t>
      </w:r>
      <w:r w:rsidR="004E37E7">
        <w:t>du</w:t>
      </w:r>
      <w:r>
        <w:t xml:space="preserve"> plan de phasage du R+1 réaliser sur PCMO en 3D</w:t>
      </w:r>
      <w:r w:rsidR="009F75B4">
        <w:t xml:space="preserve"> (consultation simple des documents et de la maquette numérique</w:t>
      </w:r>
      <w:r w:rsidR="00336017">
        <w:t xml:space="preserve"> avec son Viewver</w:t>
      </w:r>
      <w:r w:rsidR="009F75B4">
        <w:t>)</w:t>
      </w:r>
    </w:p>
    <w:p w:rsidR="007D1CCA" w:rsidRDefault="00557EDC" w:rsidP="007D1CCA">
      <w:pPr>
        <w:pStyle w:val="Paragraphedeliste"/>
        <w:numPr>
          <w:ilvl w:val="0"/>
          <w:numId w:val="3"/>
        </w:numPr>
        <w:jc w:val="both"/>
      </w:pPr>
      <w:r>
        <w:t>1</w:t>
      </w:r>
      <w:r w:rsidR="00824570">
        <w:t xml:space="preserve"> Etude</w:t>
      </w:r>
      <w:r w:rsidR="0046569C">
        <w:t xml:space="preserve"> de</w:t>
      </w:r>
      <w:r w:rsidR="00824570">
        <w:t xml:space="preserve"> conception</w:t>
      </w:r>
      <w:r w:rsidR="0046569C">
        <w:t xml:space="preserve"> </w:t>
      </w:r>
      <w:r w:rsidR="00CA7849">
        <w:t>« C</w:t>
      </w:r>
      <w:r w:rsidR="0046569C">
        <w:t>offrage-</w:t>
      </w:r>
      <w:r w:rsidR="00CA7849">
        <w:t>E</w:t>
      </w:r>
      <w:r w:rsidR="0046569C">
        <w:t>taiement</w:t>
      </w:r>
      <w:r w:rsidR="00336017">
        <w:t>-Nomenclature</w:t>
      </w:r>
      <w:r w:rsidR="00CA7849">
        <w:t> »</w:t>
      </w:r>
      <w:r w:rsidR="0046569C">
        <w:t xml:space="preserve"> </w:t>
      </w:r>
      <w:r w:rsidR="00824570">
        <w:t>2D-</w:t>
      </w:r>
      <w:r w:rsidR="00C13CA0">
        <w:t xml:space="preserve">3D </w:t>
      </w:r>
      <w:r w:rsidR="003F1A3B">
        <w:t>avec la solution matériel « DOKA 1-2-4 »</w:t>
      </w:r>
      <w:r w:rsidR="009F75B4">
        <w:t xml:space="preserve"> </w:t>
      </w:r>
    </w:p>
    <w:p w:rsidR="003F1A3B" w:rsidRDefault="003F1A3B" w:rsidP="007D1CCA">
      <w:pPr>
        <w:pStyle w:val="Paragraphedeliste"/>
        <w:numPr>
          <w:ilvl w:val="0"/>
          <w:numId w:val="3"/>
        </w:numPr>
        <w:jc w:val="both"/>
      </w:pPr>
      <w:r>
        <w:t xml:space="preserve">1 </w:t>
      </w:r>
      <w:r w:rsidR="00824570">
        <w:t xml:space="preserve">Etude de conception </w:t>
      </w:r>
      <w:r>
        <w:t>de « Coffrage-Etaiement</w:t>
      </w:r>
      <w:r w:rsidR="00336017">
        <w:t xml:space="preserve">-Nomenclature </w:t>
      </w:r>
      <w:r>
        <w:t xml:space="preserve">» </w:t>
      </w:r>
      <w:r w:rsidR="00824570">
        <w:t>2D-</w:t>
      </w:r>
      <w:r>
        <w:t>3D avec la solution matériel « PERI - GRIDFLEX »</w:t>
      </w:r>
    </w:p>
    <w:p w:rsidR="003E51BE" w:rsidRDefault="00CA5623" w:rsidP="003E51BE">
      <w:pPr>
        <w:ind w:left="360"/>
        <w:jc w:val="center"/>
        <w:rPr>
          <w:i/>
          <w:color w:val="FF0000"/>
          <w:shd w:val="clear" w:color="auto" w:fill="FFFFFF" w:themeFill="background1"/>
        </w:rPr>
      </w:pPr>
      <w:r>
        <w:rPr>
          <w:i/>
          <w:color w:val="FF0000"/>
          <w:shd w:val="clear" w:color="auto" w:fill="FFFFFF" w:themeFill="background1"/>
        </w:rPr>
        <w:t>*</w:t>
      </w:r>
      <w:r w:rsidR="00DC7229">
        <w:rPr>
          <w:i/>
          <w:color w:val="FF0000"/>
          <w:shd w:val="clear" w:color="auto" w:fill="FFFFFF" w:themeFill="background1"/>
        </w:rPr>
        <w:t>réf.</w:t>
      </w:r>
      <w:r w:rsidR="00F321D0">
        <w:rPr>
          <w:i/>
          <w:color w:val="FF0000"/>
          <w:shd w:val="clear" w:color="auto" w:fill="FFFFFF" w:themeFill="background1"/>
        </w:rPr>
        <w:t>/bts bâtiment</w:t>
      </w:r>
      <w:r w:rsidR="003E51BE" w:rsidRPr="00247FA7">
        <w:rPr>
          <w:i/>
          <w:color w:val="FF0000"/>
          <w:shd w:val="clear" w:color="auto" w:fill="FFFFFF" w:themeFill="background1"/>
        </w:rPr>
        <w:t> :</w:t>
      </w:r>
    </w:p>
    <w:p w:rsidR="000B7B3B" w:rsidRPr="00EE20B1" w:rsidRDefault="00345358" w:rsidP="0059259D">
      <w:pPr>
        <w:ind w:left="360"/>
        <w:jc w:val="center"/>
        <w:rPr>
          <w:color w:val="BF8F00" w:themeColor="accent4" w:themeShade="BF"/>
        </w:rPr>
      </w:pPr>
      <w:r>
        <w:rPr>
          <w:color w:val="BF8F00" w:themeColor="accent4" w:themeShade="BF"/>
        </w:rPr>
        <w:t xml:space="preserve">Support : </w:t>
      </w:r>
      <w:r w:rsidR="006E402E" w:rsidRPr="00EE20B1">
        <w:rPr>
          <w:color w:val="BF8F00" w:themeColor="accent4" w:themeShade="BF"/>
        </w:rPr>
        <w:t>« </w:t>
      </w:r>
      <w:r w:rsidR="008C04C4">
        <w:rPr>
          <w:color w:val="BF8F00" w:themeColor="accent4" w:themeShade="BF"/>
        </w:rPr>
        <w:t xml:space="preserve">Construction de </w:t>
      </w:r>
      <w:r w:rsidR="00611AA5">
        <w:rPr>
          <w:color w:val="BF8F00" w:themeColor="accent4" w:themeShade="BF"/>
        </w:rPr>
        <w:t xml:space="preserve">30 </w:t>
      </w:r>
      <w:r w:rsidR="005E3ACA">
        <w:rPr>
          <w:color w:val="BF8F00" w:themeColor="accent4" w:themeShade="BF"/>
        </w:rPr>
        <w:t>Log</w:t>
      </w:r>
      <w:r w:rsidR="00AB5BE5">
        <w:rPr>
          <w:color w:val="BF8F00" w:themeColor="accent4" w:themeShade="BF"/>
        </w:rPr>
        <w:t>ements</w:t>
      </w:r>
      <w:r w:rsidR="005E3ACA">
        <w:rPr>
          <w:color w:val="BF8F00" w:themeColor="accent4" w:themeShade="BF"/>
        </w:rPr>
        <w:t xml:space="preserve"> à Caen</w:t>
      </w:r>
      <w:r w:rsidR="00F22581">
        <w:rPr>
          <w:color w:val="BF8F00" w:themeColor="accent4" w:themeShade="BF"/>
        </w:rPr>
        <w:t>-Carpiquet</w:t>
      </w:r>
      <w:r w:rsidR="00C24E95">
        <w:rPr>
          <w:color w:val="BF8F00" w:themeColor="accent4" w:themeShade="BF"/>
        </w:rPr>
        <w:t> »</w:t>
      </w:r>
      <w:r w:rsidR="005E3ACA">
        <w:rPr>
          <w:color w:val="BF8F00" w:themeColor="accent4" w:themeShade="BF"/>
        </w:rPr>
        <w:t>.</w:t>
      </w:r>
    </w:p>
    <w:p w:rsidR="000B7B3B" w:rsidRDefault="001F1276" w:rsidP="003E51BE">
      <w:pPr>
        <w:ind w:left="360"/>
        <w:jc w:val="center"/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086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B3B" w:rsidRDefault="0072706C" w:rsidP="000B7B3B">
      <w:pPr>
        <w:ind w:left="36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Résultat 1</w:t>
      </w:r>
      <w:r w:rsidR="00E567B5">
        <w:rPr>
          <w:i/>
          <w:sz w:val="20"/>
          <w:szCs w:val="20"/>
        </w:rPr>
        <w:t xml:space="preserve"> analyse</w:t>
      </w:r>
      <w:r>
        <w:rPr>
          <w:i/>
          <w:sz w:val="20"/>
          <w:szCs w:val="20"/>
        </w:rPr>
        <w:t xml:space="preserve"> : </w:t>
      </w:r>
      <w:r w:rsidR="004346FC">
        <w:rPr>
          <w:i/>
          <w:sz w:val="20"/>
          <w:szCs w:val="20"/>
        </w:rPr>
        <w:t>Aperçu d</w:t>
      </w:r>
      <w:r w:rsidR="001F1276">
        <w:rPr>
          <w:i/>
          <w:sz w:val="20"/>
          <w:szCs w:val="20"/>
        </w:rPr>
        <w:t>’un extrait du plan de phasage du R+1 (</w:t>
      </w:r>
      <w:r w:rsidR="006C5E55">
        <w:rPr>
          <w:i/>
          <w:sz w:val="20"/>
          <w:szCs w:val="20"/>
        </w:rPr>
        <w:t>voiles intérieurs en BA et murs extérieurs en maçonnerie brique montée en deux étapes)</w:t>
      </w:r>
    </w:p>
    <w:p w:rsidR="000B7B3B" w:rsidRDefault="00ED7AB5" w:rsidP="003E51BE">
      <w:pPr>
        <w:ind w:left="360"/>
        <w:jc w:val="center"/>
        <w:rPr>
          <w:i/>
          <w:color w:val="FF0000"/>
        </w:rPr>
      </w:pPr>
      <w:r w:rsidRPr="00ED7A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2154" o:spid="_x0000_s1057" type="#_x0000_t202" style="position:absolute;left:0;text-align:left;margin-left:254.05pt;margin-top:110.55pt;width:21.9pt;height:24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BF55EB" w:rsidRPr="00C7233E" w:rsidRDefault="00BF55EB" w:rsidP="00C7233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ED7AB5">
        <w:rPr>
          <w:noProof/>
        </w:rPr>
        <w:pict>
          <v:shape id="Zone de texte 102155" o:spid="_x0000_s1027" type="#_x0000_t202" style="position:absolute;left:0;text-align:left;margin-left:342.25pt;margin-top:45.75pt;width:21.9pt;height:24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BF55EB" w:rsidRPr="00C7233E" w:rsidRDefault="00BF55EB" w:rsidP="00C7233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Pr="00ED7AB5">
        <w:rPr>
          <w:noProof/>
        </w:rPr>
        <w:pict>
          <v:shape id="Zone de texte 102153" o:spid="_x0000_s1028" type="#_x0000_t202" style="position:absolute;left:0;text-align:left;margin-left:157.45pt;margin-top:186.75pt;width:21.9pt;height:24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BF55EB" w:rsidRPr="00C7233E" w:rsidRDefault="00BF55EB">
                  <w:pPr>
                    <w:rPr>
                      <w:sz w:val="28"/>
                      <w:szCs w:val="28"/>
                    </w:rPr>
                  </w:pPr>
                  <w:r w:rsidRPr="00C7233E"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C963E1">
        <w:rPr>
          <w:noProof/>
          <w:lang w:eastAsia="fr-FR"/>
        </w:rPr>
        <w:drawing>
          <wp:inline distT="0" distB="0" distL="0" distR="0">
            <wp:extent cx="5768077" cy="4480560"/>
            <wp:effectExtent l="0" t="0" r="4445" b="0"/>
            <wp:docPr id="102152" name="Image 10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787" cy="450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B3B" w:rsidRPr="00B15E3E" w:rsidRDefault="0072706C" w:rsidP="003E51BE">
      <w:pPr>
        <w:ind w:left="360"/>
        <w:jc w:val="center"/>
        <w:rPr>
          <w:i/>
          <w:sz w:val="20"/>
          <w:szCs w:val="20"/>
        </w:rPr>
      </w:pPr>
      <w:r w:rsidRPr="00B15E3E">
        <w:rPr>
          <w:i/>
          <w:sz w:val="20"/>
          <w:szCs w:val="20"/>
        </w:rPr>
        <w:t xml:space="preserve">Résultat </w:t>
      </w:r>
      <w:r w:rsidR="000950A7" w:rsidRPr="00B15E3E">
        <w:rPr>
          <w:i/>
          <w:sz w:val="20"/>
          <w:szCs w:val="20"/>
        </w:rPr>
        <w:t>2</w:t>
      </w:r>
      <w:r w:rsidR="00E567B5" w:rsidRPr="00B15E3E">
        <w:rPr>
          <w:i/>
          <w:sz w:val="20"/>
          <w:szCs w:val="20"/>
        </w:rPr>
        <w:t xml:space="preserve"> analyse</w:t>
      </w:r>
      <w:r w:rsidRPr="00B15E3E">
        <w:rPr>
          <w:i/>
          <w:sz w:val="20"/>
          <w:szCs w:val="20"/>
        </w:rPr>
        <w:t xml:space="preserve"> : </w:t>
      </w:r>
      <w:r w:rsidR="00FF1B85" w:rsidRPr="00B15E3E">
        <w:rPr>
          <w:i/>
          <w:sz w:val="20"/>
          <w:szCs w:val="20"/>
        </w:rPr>
        <w:t>Aperçu des trois zones de découpage pour réaliser les planchers du R+1</w:t>
      </w:r>
    </w:p>
    <w:p w:rsidR="0020454D" w:rsidRDefault="00091F94" w:rsidP="00FD55D2">
      <w:pPr>
        <w:ind w:left="360"/>
        <w:jc w:val="center"/>
        <w:rPr>
          <w:i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993204" cy="4709160"/>
            <wp:effectExtent l="0" t="0" r="0" b="0"/>
            <wp:docPr id="102157" name="Image 10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32" cy="47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1F" w:rsidRDefault="000950A7" w:rsidP="00E84897">
      <w:pPr>
        <w:ind w:left="36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Résultat </w:t>
      </w:r>
      <w:r w:rsidR="00B64649">
        <w:rPr>
          <w:i/>
          <w:sz w:val="20"/>
          <w:szCs w:val="20"/>
        </w:rPr>
        <w:t>3</w:t>
      </w:r>
      <w:r>
        <w:rPr>
          <w:i/>
          <w:sz w:val="20"/>
          <w:szCs w:val="20"/>
        </w:rPr>
        <w:t> </w:t>
      </w:r>
      <w:r w:rsidR="00091F94">
        <w:rPr>
          <w:i/>
          <w:sz w:val="20"/>
          <w:szCs w:val="20"/>
        </w:rPr>
        <w:t xml:space="preserve">Phasage détaillé des dalles </w:t>
      </w:r>
      <w:r w:rsidR="00F938AC">
        <w:rPr>
          <w:i/>
          <w:sz w:val="20"/>
          <w:szCs w:val="20"/>
        </w:rPr>
        <w:t xml:space="preserve">du </w:t>
      </w:r>
      <w:r w:rsidR="00091F94">
        <w:rPr>
          <w:i/>
          <w:sz w:val="20"/>
          <w:szCs w:val="20"/>
        </w:rPr>
        <w:t>R+1</w:t>
      </w:r>
    </w:p>
    <w:p w:rsidR="00BF55EB" w:rsidRPr="00E84897" w:rsidRDefault="00BF55EB" w:rsidP="00E84897">
      <w:pPr>
        <w:ind w:left="360"/>
        <w:rPr>
          <w:u w:val="single"/>
        </w:rPr>
      </w:pPr>
      <w:r w:rsidRPr="00BF55EB">
        <w:rPr>
          <w:u w:val="single"/>
        </w:rPr>
        <w:t xml:space="preserve">Remarque préliminaire : </w:t>
      </w:r>
    </w:p>
    <w:p w:rsidR="00BF55EB" w:rsidRDefault="00BF55EB" w:rsidP="00BF55EB">
      <w:pPr>
        <w:ind w:left="360"/>
      </w:pPr>
      <w:r w:rsidRPr="00BF55EB">
        <w:t>Pour ce</w:t>
      </w:r>
      <w:r w:rsidR="00BA1953">
        <w:t>tte</w:t>
      </w:r>
      <w:r w:rsidRPr="00BF55EB">
        <w:t xml:space="preserve"> </w:t>
      </w:r>
      <w:r w:rsidR="009F544B">
        <w:t>application</w:t>
      </w:r>
      <w:r w:rsidRPr="00BF55EB">
        <w:t xml:space="preserve">, nous fournissons le dossier complet du phasage </w:t>
      </w:r>
      <w:r w:rsidR="00F22581">
        <w:t>« </w:t>
      </w:r>
      <w:r w:rsidRPr="00BF55EB">
        <w:t>Plancher-Voiles</w:t>
      </w:r>
      <w:r w:rsidR="00F22581">
        <w:t> »</w:t>
      </w:r>
      <w:r w:rsidRPr="00BF55EB">
        <w:t xml:space="preserve"> de cette opération de 30 logements</w:t>
      </w:r>
      <w:r w:rsidR="00F22581">
        <w:t xml:space="preserve"> qui s’appelle « </w:t>
      </w:r>
      <w:r w:rsidR="00F22581" w:rsidRPr="000078BB">
        <w:rPr>
          <w:shd w:val="clear" w:color="auto" w:fill="BDD6EE" w:themeFill="accent5" w:themeFillTint="66"/>
        </w:rPr>
        <w:t>Carpiquet</w:t>
      </w:r>
      <w:r w:rsidR="00E84897" w:rsidRPr="000078BB">
        <w:rPr>
          <w:shd w:val="clear" w:color="auto" w:fill="BDD6EE" w:themeFill="accent5" w:themeFillTint="66"/>
        </w:rPr>
        <w:t xml:space="preserve"> - C</w:t>
      </w:r>
      <w:r w:rsidR="00F22581" w:rsidRPr="000078BB">
        <w:rPr>
          <w:shd w:val="clear" w:color="auto" w:fill="BDD6EE" w:themeFill="accent5" w:themeFillTint="66"/>
        </w:rPr>
        <w:t>offrage outils dalles</w:t>
      </w:r>
      <w:r w:rsidR="00F22581">
        <w:t> »</w:t>
      </w:r>
      <w:r w:rsidR="00E84897">
        <w:t xml:space="preserve"> </w:t>
      </w:r>
      <w:r w:rsidR="00172B46">
        <w:t xml:space="preserve">déjà </w:t>
      </w:r>
      <w:r w:rsidR="00E84897">
        <w:t xml:space="preserve">réalisé avec </w:t>
      </w:r>
      <w:r w:rsidR="00172B46">
        <w:t xml:space="preserve">le logiciel </w:t>
      </w:r>
      <w:r w:rsidR="00E84897">
        <w:t>PCMO.</w:t>
      </w:r>
    </w:p>
    <w:p w:rsidR="00F22581" w:rsidRDefault="00F22581" w:rsidP="00BF55EB">
      <w:pPr>
        <w:ind w:left="360"/>
      </w:pPr>
      <w:r>
        <w:t xml:space="preserve">Dans un premier temps, il s’agira de Copier-Coller ce dossier type PCMO </w:t>
      </w:r>
      <w:r w:rsidR="00E92C86">
        <w:t xml:space="preserve">ayant </w:t>
      </w:r>
      <w:r>
        <w:t xml:space="preserve">cette arborescence </w:t>
      </w:r>
      <w:r w:rsidR="00AA3315">
        <w:t>classique :</w:t>
      </w:r>
    </w:p>
    <w:p w:rsidR="00F22581" w:rsidRDefault="00F22581" w:rsidP="00F22581">
      <w:pPr>
        <w:ind w:left="360"/>
        <w:jc w:val="center"/>
      </w:pPr>
      <w:r>
        <w:rPr>
          <w:noProof/>
          <w:lang w:eastAsia="fr-FR"/>
        </w:rPr>
        <w:drawing>
          <wp:inline distT="0" distB="0" distL="0" distR="0">
            <wp:extent cx="3554233" cy="2386335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755" cy="24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52" w:rsidRPr="00175F52" w:rsidRDefault="00175F52" w:rsidP="00175F52">
      <w:pPr>
        <w:ind w:left="360"/>
        <w:jc w:val="center"/>
        <w:rPr>
          <w:i/>
        </w:rPr>
      </w:pPr>
      <w:r w:rsidRPr="00175F52">
        <w:rPr>
          <w:i/>
        </w:rPr>
        <w:lastRenderedPageBreak/>
        <w:t>Définition des contenus de chaque dossier de projet (rappel</w:t>
      </w:r>
      <w:r w:rsidR="00967836">
        <w:rPr>
          <w:i/>
        </w:rPr>
        <w:t xml:space="preserve"> pour mémoire)</w:t>
      </w:r>
    </w:p>
    <w:p w:rsidR="00175F52" w:rsidRPr="00BF55EB" w:rsidRDefault="00175F52" w:rsidP="00F22581">
      <w:pPr>
        <w:ind w:left="360"/>
        <w:jc w:val="center"/>
      </w:pPr>
    </w:p>
    <w:tbl>
      <w:tblPr>
        <w:tblStyle w:val="TableGrid"/>
        <w:tblW w:w="8798" w:type="dxa"/>
        <w:tblInd w:w="130" w:type="dxa"/>
        <w:tblCellMar>
          <w:top w:w="46" w:type="dxa"/>
          <w:right w:w="58" w:type="dxa"/>
        </w:tblCellMar>
        <w:tblLook w:val="04A0"/>
      </w:tblPr>
      <w:tblGrid>
        <w:gridCol w:w="1930"/>
        <w:gridCol w:w="6868"/>
      </w:tblGrid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BETON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plans d’études (structures béton)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DEMOS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démonstrations (présentation des études avec viewer 2D et 3D)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GROUPES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tous les groupes du dossier </w:t>
            </w:r>
          </w:p>
        </w:tc>
      </w:tr>
      <w:tr w:rsidR="00175F52" w:rsidTr="00DC1D88">
        <w:trPr>
          <w:trHeight w:val="547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HABI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différentes propositions d’habillage (banchage, coffrage de dalle, protections…)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IMAGES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différentes images utilisées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INFOS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informations saisies lors de la création du dossier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LISTES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différentes listes (listes de plans, listes de matériels…)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PDF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Permet de conserver des plans au format PDF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PLANS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plans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PLANS ANNULES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Permet de conserver les plans annulés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PLANS CLIENTS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Permet de joindre au dossier les plans du client (Autocad…) </w:t>
            </w:r>
          </w:p>
        </w:tc>
      </w:tr>
      <w:tr w:rsidR="00175F52" w:rsidTr="00DC1D88">
        <w:trPr>
          <w:trHeight w:val="278"/>
        </w:trPr>
        <w:tc>
          <w:tcPr>
            <w:tcW w:w="1930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  <w:ind w:left="122"/>
            </w:pPr>
            <w:r>
              <w:rPr>
                <w:b/>
              </w:rPr>
              <w:t xml:space="preserve">VUES3D </w:t>
            </w:r>
          </w:p>
        </w:tc>
        <w:tc>
          <w:tcPr>
            <w:tcW w:w="6869" w:type="dxa"/>
            <w:tcBorders>
              <w:top w:val="single" w:sz="4" w:space="0" w:color="C4BC96"/>
              <w:left w:val="nil"/>
              <w:bottom w:val="single" w:sz="4" w:space="0" w:color="C4BC96"/>
              <w:right w:val="nil"/>
            </w:tcBorders>
          </w:tcPr>
          <w:p w:rsidR="00175F52" w:rsidRDefault="00175F52" w:rsidP="00DC1D88">
            <w:pPr>
              <w:spacing w:line="259" w:lineRule="auto"/>
            </w:pPr>
            <w:r>
              <w:rPr>
                <w:i/>
              </w:rPr>
              <w:t xml:space="preserve">Contient les fichiers 3D </w:t>
            </w:r>
          </w:p>
        </w:tc>
      </w:tr>
    </w:tbl>
    <w:p w:rsidR="0047011F" w:rsidRDefault="0047011F" w:rsidP="00175F52">
      <w:pPr>
        <w:rPr>
          <w:i/>
          <w:sz w:val="20"/>
          <w:szCs w:val="20"/>
        </w:rPr>
      </w:pPr>
    </w:p>
    <w:p w:rsidR="00175F52" w:rsidRPr="00175F52" w:rsidRDefault="00175F52" w:rsidP="00175F52">
      <w:r>
        <w:t xml:space="preserve">&gt;&gt;&gt; </w:t>
      </w:r>
      <w:r w:rsidRPr="00175F52">
        <w:t>Re</w:t>
      </w:r>
      <w:r>
        <w:t>v</w:t>
      </w:r>
      <w:r w:rsidRPr="00175F52">
        <w:t xml:space="preserve">enons </w:t>
      </w:r>
      <w:r w:rsidR="00F91DD5">
        <w:t>au</w:t>
      </w:r>
      <w:r w:rsidRPr="00175F52">
        <w:t xml:space="preserve"> dossier qui nous intéresse…</w:t>
      </w:r>
    </w:p>
    <w:p w:rsidR="0047011F" w:rsidRDefault="0047011F" w:rsidP="00FD55D2">
      <w:pPr>
        <w:ind w:left="360"/>
        <w:jc w:val="center"/>
        <w:rPr>
          <w:i/>
          <w:sz w:val="20"/>
          <w:szCs w:val="20"/>
        </w:rPr>
      </w:pPr>
    </w:p>
    <w:p w:rsidR="00967836" w:rsidRDefault="00967836" w:rsidP="00E84897">
      <w:pPr>
        <w:ind w:left="360"/>
      </w:pPr>
      <w:r>
        <w:t xml:space="preserve">Opération </w:t>
      </w:r>
      <w:r w:rsidR="00D50891" w:rsidRPr="00AE6DA8">
        <w:rPr>
          <w:b/>
        </w:rPr>
        <w:t>Copier-Coller</w:t>
      </w:r>
      <w:r w:rsidR="00D50891">
        <w:t xml:space="preserve"> </w:t>
      </w:r>
      <w:r w:rsidR="006B5BEA">
        <w:t xml:space="preserve">de </w:t>
      </w:r>
      <w:r w:rsidR="00AE6DA8">
        <w:t xml:space="preserve">ce dossier </w:t>
      </w:r>
      <w:r w:rsidR="00D50891">
        <w:t>s</w:t>
      </w:r>
      <w:r w:rsidR="006B5BEA">
        <w:t>ur</w:t>
      </w:r>
      <w:r w:rsidR="00E84897">
        <w:t xml:space="preserve"> votre </w:t>
      </w:r>
      <w:r w:rsidR="00513B1D">
        <w:t xml:space="preserve">station de travail personnel </w:t>
      </w:r>
      <w:r w:rsidR="00E84897">
        <w:t>où vous avez insta</w:t>
      </w:r>
      <w:r w:rsidR="00742DE5">
        <w:t>llé</w:t>
      </w:r>
      <w:r w:rsidR="00E84897">
        <w:t xml:space="preserve"> le logiciel PCMO</w:t>
      </w:r>
      <w:r>
        <w:t> :</w:t>
      </w:r>
    </w:p>
    <w:p w:rsidR="0047011F" w:rsidRPr="00E84897" w:rsidRDefault="00E84897" w:rsidP="00E84897">
      <w:pPr>
        <w:ind w:left="360"/>
      </w:pPr>
      <w:r>
        <w:t>Pour cela avec Windows, rechercher le répertoire « Dossiers »</w:t>
      </w:r>
      <w:r w:rsidR="003223ED">
        <w:t xml:space="preserve"> de PCMO et coller ce nouveau dossier « </w:t>
      </w:r>
      <w:r w:rsidR="003223ED" w:rsidRPr="00D11121">
        <w:rPr>
          <w:shd w:val="clear" w:color="auto" w:fill="BDD6EE" w:themeFill="accent5" w:themeFillTint="66"/>
        </w:rPr>
        <w:t>Carpiquet - Coffrage outils dalles</w:t>
      </w:r>
      <w:r w:rsidR="003223ED">
        <w:t> » dans ce répertoire où l’on trouvera tous vos dossiers déjà traités avec PCMO.</w:t>
      </w:r>
    </w:p>
    <w:p w:rsidR="0047011F" w:rsidRDefault="00ED7AB5" w:rsidP="00FD55D2">
      <w:pPr>
        <w:ind w:left="36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pict>
          <v:oval id="Ellipse 102156" o:spid="_x0000_s1056" style="position:absolute;left:0;text-align:left;margin-left:130.7pt;margin-top:9.85pt;width:38.2pt;height:38.2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" filled="f" strokecolor="red" strokeweight="1pt">
            <v:stroke dashstyle="dash" joinstyle="miter"/>
          </v:oval>
        </w:pict>
      </w:r>
    </w:p>
    <w:p w:rsidR="0047011F" w:rsidRPr="00513B1D" w:rsidRDefault="003223ED" w:rsidP="00513B1D">
      <w:pPr>
        <w:ind w:left="360"/>
        <w:jc w:val="center"/>
        <w:rPr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3675897" cy="2091193"/>
            <wp:effectExtent l="0" t="0" r="127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973" cy="20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1F" w:rsidRDefault="003223ED" w:rsidP="00AE6DA8">
      <w:pPr>
        <w:ind w:left="36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Exemple d’arborescence sur disque perso</w:t>
      </w:r>
      <w:r w:rsidR="00513B1D">
        <w:rPr>
          <w:i/>
          <w:sz w:val="20"/>
          <w:szCs w:val="20"/>
        </w:rPr>
        <w:t>nne</w:t>
      </w:r>
      <w:r w:rsidR="00AE6DA8">
        <w:rPr>
          <w:i/>
          <w:sz w:val="20"/>
          <w:szCs w:val="20"/>
        </w:rPr>
        <w:t>l</w:t>
      </w:r>
      <w:r w:rsidR="00686DE1">
        <w:rPr>
          <w:i/>
          <w:sz w:val="20"/>
          <w:szCs w:val="20"/>
        </w:rPr>
        <w:t xml:space="preserve"> d’un utilisateur de PCMO</w:t>
      </w:r>
    </w:p>
    <w:p w:rsidR="00CC115A" w:rsidRDefault="00CC115A" w:rsidP="003E51BE">
      <w:pPr>
        <w:ind w:left="360"/>
        <w:jc w:val="center"/>
        <w:rPr>
          <w:i/>
          <w:color w:val="FF0000"/>
        </w:rPr>
      </w:pPr>
    </w:p>
    <w:p w:rsidR="002E44F2" w:rsidRDefault="002E44F2" w:rsidP="003E51BE">
      <w:pPr>
        <w:ind w:left="360"/>
        <w:jc w:val="center"/>
        <w:rPr>
          <w:i/>
          <w:color w:val="FF0000"/>
        </w:rPr>
      </w:pPr>
    </w:p>
    <w:p w:rsidR="002E44F2" w:rsidRDefault="002E44F2" w:rsidP="003E51BE">
      <w:pPr>
        <w:ind w:left="360"/>
        <w:jc w:val="center"/>
        <w:rPr>
          <w:i/>
          <w:color w:val="FF0000"/>
        </w:rPr>
      </w:pPr>
    </w:p>
    <w:p w:rsidR="00F6371C" w:rsidRDefault="00AE6DA8" w:rsidP="00F6371C">
      <w:pPr>
        <w:pStyle w:val="Paragraphedeliste"/>
        <w:numPr>
          <w:ilvl w:val="0"/>
          <w:numId w:val="1"/>
        </w:numPr>
        <w:shd w:val="clear" w:color="auto" w:fill="D9D9D9" w:themeFill="background1" w:themeFillShade="D9"/>
        <w:ind w:left="708"/>
      </w:pPr>
      <w:r>
        <w:lastRenderedPageBreak/>
        <w:t>Lancer maintenant le logiciel PCMO</w:t>
      </w:r>
    </w:p>
    <w:p w:rsidR="0087275C" w:rsidRDefault="0087275C" w:rsidP="00AE6DA8">
      <w:pPr>
        <w:pStyle w:val="Titre1"/>
        <w:spacing w:after="276"/>
        <w:ind w:left="-5"/>
        <w:rPr>
          <w:sz w:val="28"/>
          <w:u w:val="none" w:color="000000"/>
        </w:rPr>
      </w:pPr>
      <w:r>
        <w:rPr>
          <w:sz w:val="28"/>
        </w:rPr>
        <w:t>L</w:t>
      </w:r>
      <w:r>
        <w:t>A GESTION PAR DOSSIER</w:t>
      </w:r>
    </w:p>
    <w:p w:rsidR="00AE6DA8" w:rsidRPr="00FB3769" w:rsidRDefault="00FB3769" w:rsidP="00AE6DA8">
      <w:pPr>
        <w:rPr>
          <w:rFonts w:cstheme="minorHAnsi"/>
          <w:lang w:eastAsia="fr-FR"/>
        </w:rPr>
      </w:pPr>
      <w:r>
        <w:rPr>
          <w:rFonts w:cstheme="minorHAnsi"/>
          <w:lang w:eastAsia="fr-FR"/>
        </w:rPr>
        <w:t xml:space="preserve">Aller sur </w:t>
      </w:r>
      <w:r w:rsidRPr="002731DD">
        <w:rPr>
          <w:rFonts w:cstheme="minorHAnsi"/>
          <w:b/>
          <w:lang w:eastAsia="fr-FR"/>
        </w:rPr>
        <w:t>Plan – Gestion des dossiers – Sélectionner le dossier</w:t>
      </w:r>
      <w:r>
        <w:rPr>
          <w:rFonts w:cstheme="minorHAnsi"/>
          <w:lang w:eastAsia="fr-FR"/>
        </w:rPr>
        <w:t xml:space="preserve"> « Carpiquet – Coffrage outils dalles »</w:t>
      </w:r>
    </w:p>
    <w:p w:rsidR="0087275C" w:rsidRDefault="00FB3769" w:rsidP="0087275C">
      <w:pPr>
        <w:ind w:right="45"/>
        <w:jc w:val="center"/>
      </w:pPr>
      <w:r>
        <w:rPr>
          <w:noProof/>
          <w:lang w:eastAsia="fr-FR"/>
        </w:rPr>
        <w:drawing>
          <wp:inline distT="0" distB="0" distL="0" distR="0">
            <wp:extent cx="4551737" cy="3339547"/>
            <wp:effectExtent l="0" t="0" r="1270" b="0"/>
            <wp:docPr id="102158" name="Image 10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250" cy="336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F2" w:rsidRDefault="002E44F2" w:rsidP="0087275C">
      <w:pPr>
        <w:ind w:right="45"/>
        <w:jc w:val="center"/>
      </w:pPr>
    </w:p>
    <w:p w:rsidR="0087275C" w:rsidRDefault="002E44F2" w:rsidP="0087275C">
      <w:pPr>
        <w:ind w:right="45"/>
      </w:pPr>
      <w:r>
        <w:t>Pour information, c</w:t>
      </w:r>
      <w:r w:rsidR="0087275C">
        <w:t xml:space="preserve">ette boîte de dialogue </w:t>
      </w:r>
      <w:r>
        <w:t xml:space="preserve">qui correspond à « l’Explorateur » de PCMO, </w:t>
      </w:r>
      <w:r w:rsidR="0087275C">
        <w:t xml:space="preserve">va vous permettre de parcourir les différents </w:t>
      </w:r>
      <w:r w:rsidR="0087275C" w:rsidRPr="002731DD">
        <w:rPr>
          <w:b/>
        </w:rPr>
        <w:t xml:space="preserve">dossiers </w:t>
      </w:r>
      <w:r w:rsidR="0087275C">
        <w:t xml:space="preserve">(chantiers) créés, d’en créer de nouveaux, ainsi que d’ouvrir les différents fichiers (plans d’étude, plans et habillages). Par défaut, le logiciel propose </w:t>
      </w:r>
      <w:r w:rsidR="002731DD">
        <w:t xml:space="preserve">toujours </w:t>
      </w:r>
      <w:r w:rsidR="0087275C">
        <w:t>de créer le nouveau dossier</w:t>
      </w:r>
      <w:r w:rsidR="002731DD">
        <w:t>.</w:t>
      </w:r>
      <w:r w:rsidR="0087275C">
        <w:t xml:space="preserve"> </w:t>
      </w:r>
    </w:p>
    <w:p w:rsidR="0087275C" w:rsidRDefault="0087275C" w:rsidP="0087275C">
      <w:pPr>
        <w:spacing w:after="19"/>
      </w:pPr>
      <w:r>
        <w:t xml:space="preserve">  </w:t>
      </w:r>
    </w:p>
    <w:p w:rsidR="0087275C" w:rsidRDefault="0087275C" w:rsidP="0087275C">
      <w:pPr>
        <w:spacing w:after="0"/>
        <w:ind w:right="288"/>
        <w:jc w:val="center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2E44F2" w:rsidRDefault="002E44F2" w:rsidP="00C509E0">
      <w:pPr>
        <w:spacing w:after="33"/>
      </w:pPr>
    </w:p>
    <w:p w:rsidR="0087275C" w:rsidRDefault="0087275C" w:rsidP="00C509E0">
      <w:pPr>
        <w:spacing w:after="33"/>
      </w:pPr>
      <w:r>
        <w:t xml:space="preserve">  </w:t>
      </w:r>
      <w:r>
        <w:tab/>
        <w:t xml:space="preserve"> </w:t>
      </w:r>
    </w:p>
    <w:p w:rsidR="00BF3F68" w:rsidRDefault="00BF3F68" w:rsidP="00C509E0">
      <w:pPr>
        <w:spacing w:after="33"/>
      </w:pPr>
    </w:p>
    <w:p w:rsidR="00BF3F68" w:rsidRDefault="00BF3F68" w:rsidP="00C509E0">
      <w:pPr>
        <w:spacing w:after="33"/>
      </w:pPr>
    </w:p>
    <w:p w:rsidR="0087275C" w:rsidRDefault="0087275C" w:rsidP="0087275C">
      <w:pPr>
        <w:pStyle w:val="Titre1"/>
        <w:ind w:left="-5"/>
        <w:rPr>
          <w:b w:val="0"/>
          <w:u w:val="none"/>
        </w:rPr>
      </w:pPr>
      <w:r>
        <w:rPr>
          <w:sz w:val="28"/>
        </w:rPr>
        <w:t>L</w:t>
      </w:r>
      <w:r>
        <w:t>ISTE DES RACCOURCIS CLAVIER</w:t>
      </w:r>
      <w:r>
        <w:rPr>
          <w:sz w:val="28"/>
          <w:u w:val="none" w:color="000000"/>
        </w:rPr>
        <w:t xml:space="preserve"> </w:t>
      </w:r>
      <w:r w:rsidRPr="00502E2D">
        <w:rPr>
          <w:b w:val="0"/>
          <w:u w:val="none"/>
        </w:rPr>
        <w:t>pour ce logiciel</w:t>
      </w:r>
      <w:r w:rsidR="005E71DF">
        <w:rPr>
          <w:b w:val="0"/>
          <w:u w:val="none"/>
        </w:rPr>
        <w:t xml:space="preserve"> </w:t>
      </w:r>
      <w:r w:rsidR="00CC7DCB">
        <w:rPr>
          <w:b w:val="0"/>
          <w:u w:val="none"/>
        </w:rPr>
        <w:t xml:space="preserve">            </w:t>
      </w:r>
      <w:r w:rsidR="005E71DF">
        <w:rPr>
          <w:b w:val="0"/>
          <w:u w:val="none"/>
        </w:rPr>
        <w:t>(encore un petit rappel</w:t>
      </w:r>
      <w:r w:rsidR="00CC7DCB">
        <w:rPr>
          <w:b w:val="0"/>
          <w:u w:val="none"/>
        </w:rPr>
        <w:t xml:space="preserve"> très utile</w:t>
      </w:r>
      <w:r w:rsidR="005E71DF">
        <w:rPr>
          <w:b w:val="0"/>
          <w:u w:val="none"/>
        </w:rPr>
        <w:t>)</w:t>
      </w:r>
    </w:p>
    <w:p w:rsidR="005E71DF" w:rsidRPr="005E71DF" w:rsidRDefault="005E71DF" w:rsidP="005E71DF">
      <w:pPr>
        <w:rPr>
          <w:lang w:eastAsia="fr-FR"/>
        </w:rPr>
      </w:pPr>
    </w:p>
    <w:p w:rsidR="0087275C" w:rsidRDefault="0087275C" w:rsidP="0087275C">
      <w:pPr>
        <w:spacing w:after="0"/>
      </w:pPr>
      <w:r>
        <w:t xml:space="preserve"> </w:t>
      </w:r>
    </w:p>
    <w:tbl>
      <w:tblPr>
        <w:tblStyle w:val="TableGrid"/>
        <w:tblW w:w="5827" w:type="dxa"/>
        <w:tblInd w:w="1622" w:type="dxa"/>
        <w:tblCellMar>
          <w:top w:w="46" w:type="dxa"/>
          <w:left w:w="108" w:type="dxa"/>
          <w:right w:w="58" w:type="dxa"/>
        </w:tblCellMar>
        <w:tblLook w:val="04A0"/>
      </w:tblPr>
      <w:tblGrid>
        <w:gridCol w:w="1222"/>
        <w:gridCol w:w="4605"/>
      </w:tblGrid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Echap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Sortir d’une fonction </w:t>
            </w:r>
          </w:p>
        </w:tc>
      </w:tr>
      <w:tr w:rsidR="0087275C" w:rsidTr="0087275C">
        <w:trPr>
          <w:trHeight w:val="28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S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Sélection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Z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Zoom </w:t>
            </w:r>
          </w:p>
        </w:tc>
      </w:tr>
      <w:tr w:rsidR="0087275C" w:rsidTr="0087275C">
        <w:trPr>
          <w:trHeight w:val="547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E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Super zoom (uniquement pour les grands formats)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A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Zoom arrière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M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Rappeler la mémoire courante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: ou /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Créer un texte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T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Rappeler le dernier texte créé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R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Rafraîchir la zone de dessin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B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Bibliothèques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G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Import groupe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C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Cacher différents éléments du plan </w:t>
            </w:r>
          </w:p>
        </w:tc>
      </w:tr>
      <w:tr w:rsidR="00EF5A4B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A4B" w:rsidRDefault="00EF5A4B" w:rsidP="0087275C">
            <w:pPr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A4B" w:rsidRDefault="00EF5A4B" w:rsidP="0087275C">
            <w:pPr>
              <w:rPr>
                <w:i/>
              </w:rPr>
            </w:pPr>
            <w:r>
              <w:rPr>
                <w:i/>
              </w:rPr>
              <w:t>Pour isoler un type d’élément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Suppr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Supprimer des éléments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ESPACE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Rappeler la dernière commande utilisée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F1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Aide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F2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Enregistrement rapide du fichier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F3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Ouvrir le dernier plan ou plan d’étude enregistré </w:t>
            </w:r>
          </w:p>
        </w:tc>
      </w:tr>
      <w:tr w:rsidR="0087275C" w:rsidTr="0087275C">
        <w:trPr>
          <w:trHeight w:val="547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F4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Ouvrir </w:t>
            </w:r>
            <w:r>
              <w:rPr>
                <w:i/>
              </w:rPr>
              <w:tab/>
              <w:t xml:space="preserve">la dernière proposition d’habillage enregistrée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F5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Régénérer l’affichage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X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Tracé horizontal </w:t>
            </w:r>
          </w:p>
        </w:tc>
      </w:tr>
      <w:tr w:rsidR="0087275C" w:rsidTr="0087275C">
        <w:trPr>
          <w:trHeight w:val="28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Y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Tracé vertical 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D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Tracé oblique en x et y </w:t>
            </w:r>
          </w:p>
        </w:tc>
      </w:tr>
      <w:tr w:rsidR="0087275C" w:rsidTr="0087275C">
        <w:trPr>
          <w:trHeight w:val="547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F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Ajouter une flèche à l’extrémité du dernier segment d’une ligne </w:t>
            </w:r>
          </w:p>
        </w:tc>
      </w:tr>
      <w:tr w:rsidR="0087275C" w:rsidTr="0087275C">
        <w:trPr>
          <w:trHeight w:val="547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P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Ajouter un point à l’extrémité du dernier segment d’une ligne </w:t>
            </w:r>
          </w:p>
        </w:tc>
      </w:tr>
      <w:tr w:rsidR="008F525B" w:rsidTr="0087275C">
        <w:trPr>
          <w:trHeight w:val="547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5B" w:rsidRDefault="008F525B" w:rsidP="0087275C">
            <w:pPr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5B" w:rsidRDefault="008F525B" w:rsidP="0087275C">
            <w:pPr>
              <w:rPr>
                <w:i/>
              </w:rPr>
            </w:pPr>
            <w:r>
              <w:rPr>
                <w:i/>
              </w:rPr>
              <w:t>Pour Voir tout (déc</w:t>
            </w:r>
            <w:r w:rsidR="00DC7229">
              <w:rPr>
                <w:i/>
              </w:rPr>
              <w:t>o</w:t>
            </w:r>
            <w:r>
              <w:rPr>
                <w:i/>
              </w:rPr>
              <w:t>cher, équivalent de Cacher + rien)</w:t>
            </w:r>
          </w:p>
        </w:tc>
      </w:tr>
      <w:tr w:rsidR="0087275C" w:rsidTr="0087275C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←↑→↓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Tracé orthogonal jusqu’à la position du curseur </w:t>
            </w:r>
          </w:p>
        </w:tc>
      </w:tr>
      <w:tr w:rsidR="0087275C" w:rsidTr="0087275C">
        <w:trPr>
          <w:trHeight w:val="547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↑↓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Incrémenter ou décrémenter le(a) dernier(e) chiffre (lettre) d’un texte en cours </w:t>
            </w:r>
          </w:p>
        </w:tc>
      </w:tr>
      <w:tr w:rsidR="0087275C" w:rsidTr="0087275C">
        <w:trPr>
          <w:trHeight w:val="547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b/>
              </w:rPr>
              <w:t xml:space="preserve">Pavé numérique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C" w:rsidRDefault="0087275C" w:rsidP="0087275C">
            <w:pPr>
              <w:spacing w:line="259" w:lineRule="auto"/>
            </w:pPr>
            <w:r>
              <w:rPr>
                <w:i/>
              </w:rPr>
              <w:t xml:space="preserve">Rappeler les mémoires de 1 à 9 </w:t>
            </w:r>
          </w:p>
        </w:tc>
      </w:tr>
    </w:tbl>
    <w:p w:rsidR="0087275C" w:rsidRDefault="0087275C" w:rsidP="0087275C">
      <w:pPr>
        <w:spacing w:after="0"/>
      </w:pPr>
    </w:p>
    <w:p w:rsidR="001C449C" w:rsidRDefault="001C449C" w:rsidP="0087275C">
      <w:pPr>
        <w:spacing w:after="0"/>
      </w:pPr>
    </w:p>
    <w:p w:rsidR="00BF3F68" w:rsidRDefault="00BF3F68" w:rsidP="0087275C">
      <w:pPr>
        <w:spacing w:after="0"/>
      </w:pPr>
    </w:p>
    <w:p w:rsidR="00BF3F68" w:rsidRDefault="00BF3F68" w:rsidP="0087275C">
      <w:pPr>
        <w:spacing w:after="0"/>
      </w:pPr>
    </w:p>
    <w:p w:rsidR="001C449C" w:rsidRPr="00C51FD4" w:rsidRDefault="001C449C" w:rsidP="001C449C">
      <w:pPr>
        <w:pStyle w:val="Titre1"/>
      </w:pPr>
      <w:r w:rsidRPr="00C51FD4">
        <w:t>Rappel </w:t>
      </w:r>
      <w:r>
        <w:t>des commandes :</w:t>
      </w:r>
      <w:r w:rsidRPr="00C51FD4">
        <w:t xml:space="preserve"> </w:t>
      </w:r>
    </w:p>
    <w:p w:rsidR="001C449C" w:rsidRDefault="001C449C" w:rsidP="001C449C">
      <w:pPr>
        <w:rPr>
          <w:rFonts w:cstheme="minorHAnsi"/>
          <w:b/>
          <w:i/>
          <w:sz w:val="28"/>
          <w:szCs w:val="28"/>
        </w:rPr>
      </w:pPr>
    </w:p>
    <w:p w:rsidR="001C449C" w:rsidRPr="00F1541F" w:rsidRDefault="001C449C" w:rsidP="001C449C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Pour </w:t>
      </w:r>
      <w:r w:rsidRPr="00A03889">
        <w:rPr>
          <w:rFonts w:cstheme="minorHAnsi"/>
          <w:b/>
          <w:i/>
          <w:sz w:val="28"/>
          <w:szCs w:val="28"/>
        </w:rPr>
        <w:t>Copier un groupe d’élément d’un plan à l’autre :</w:t>
      </w:r>
    </w:p>
    <w:p w:rsidR="001C449C" w:rsidRPr="00A03889" w:rsidRDefault="001C449C" w:rsidP="001C449C">
      <w:pPr>
        <w:rPr>
          <w:rFonts w:cstheme="minorHAnsi"/>
        </w:rPr>
      </w:pPr>
      <w:r w:rsidRPr="00A03889">
        <w:rPr>
          <w:rFonts w:cstheme="minorHAnsi"/>
        </w:rPr>
        <w:t>Ouvrer le plan où se situent les éléments (groupe) à copier,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Faite</w:t>
      </w:r>
      <w:r>
        <w:rPr>
          <w:rFonts w:cstheme="minorHAnsi"/>
        </w:rPr>
        <w:t>s</w:t>
      </w:r>
      <w:r w:rsidRPr="00A03889">
        <w:rPr>
          <w:rFonts w:cstheme="minorHAnsi"/>
        </w:rPr>
        <w:t xml:space="preserve"> une fenêtre de sélection,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Taper « </w:t>
      </w:r>
      <w:r w:rsidRPr="001C449C">
        <w:rPr>
          <w:rFonts w:cstheme="minorHAnsi"/>
          <w:b/>
        </w:rPr>
        <w:t>S</w:t>
      </w:r>
      <w:r w:rsidRPr="00A03889">
        <w:rPr>
          <w:rFonts w:cstheme="minorHAnsi"/>
        </w:rPr>
        <w:t> »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Sélectionner « Groupe »</w:t>
      </w:r>
      <w:r>
        <w:rPr>
          <w:rFonts w:cstheme="minorHAnsi"/>
        </w:rPr>
        <w:t xml:space="preserve"> dans le menu de droite,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Appuyer sur la touche « </w:t>
      </w:r>
      <w:r w:rsidRPr="001C449C">
        <w:rPr>
          <w:rFonts w:cstheme="minorHAnsi"/>
          <w:b/>
        </w:rPr>
        <w:t>M</w:t>
      </w:r>
      <w:r w:rsidRPr="00A03889">
        <w:rPr>
          <w:rFonts w:cstheme="minorHAnsi"/>
        </w:rPr>
        <w:t> » pour mettre en mémoire,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Choisir un point d’insertion,</w:t>
      </w:r>
    </w:p>
    <w:p w:rsidR="001C449C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Ouvrir maintenant le plan où vous souhaitez copier ce groupe d’éléments,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Rappel de la touche « </w:t>
      </w:r>
      <w:r w:rsidRPr="001C449C">
        <w:rPr>
          <w:rFonts w:cstheme="minorHAnsi"/>
          <w:b/>
        </w:rPr>
        <w:t>M</w:t>
      </w:r>
      <w:r>
        <w:rPr>
          <w:rFonts w:cstheme="minorHAnsi"/>
        </w:rPr>
        <w:t> »,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Copier à l’endroit que vous souhaitez sur le plan,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E</w:t>
      </w:r>
      <w:r w:rsidRPr="00A03889">
        <w:rPr>
          <w:rFonts w:cstheme="minorHAnsi"/>
        </w:rPr>
        <w:t>nregistrer</w:t>
      </w:r>
      <w:r>
        <w:rPr>
          <w:rFonts w:cstheme="minorHAnsi"/>
        </w:rPr>
        <w:t>.</w:t>
      </w:r>
    </w:p>
    <w:p w:rsidR="001C449C" w:rsidRDefault="001C449C" w:rsidP="001C449C">
      <w:pPr>
        <w:rPr>
          <w:rFonts w:ascii="Arial" w:hAnsi="Arial" w:cs="Arial"/>
          <w:sz w:val="18"/>
          <w:szCs w:val="18"/>
        </w:rPr>
      </w:pPr>
    </w:p>
    <w:p w:rsidR="001C449C" w:rsidRPr="00A03889" w:rsidRDefault="001C449C" w:rsidP="001C449C">
      <w:pPr>
        <w:rPr>
          <w:rFonts w:cstheme="minorHAnsi"/>
          <w:i/>
          <w:sz w:val="20"/>
          <w:szCs w:val="20"/>
        </w:rPr>
      </w:pPr>
      <w:r>
        <w:rPr>
          <w:rFonts w:cstheme="minorHAnsi"/>
          <w:b/>
          <w:i/>
          <w:sz w:val="28"/>
          <w:szCs w:val="28"/>
        </w:rPr>
        <w:t xml:space="preserve">Pour </w:t>
      </w:r>
      <w:r w:rsidRPr="00A03889">
        <w:rPr>
          <w:rFonts w:cstheme="minorHAnsi"/>
          <w:b/>
          <w:i/>
          <w:sz w:val="28"/>
          <w:szCs w:val="28"/>
        </w:rPr>
        <w:t>Cacher un groupe d’élément pour le déplacer</w:t>
      </w:r>
      <w:r>
        <w:rPr>
          <w:rFonts w:cstheme="minorHAnsi"/>
          <w:b/>
          <w:i/>
          <w:sz w:val="28"/>
          <w:szCs w:val="28"/>
        </w:rPr>
        <w:t xml:space="preserve"> par la suite</w:t>
      </w:r>
      <w:r w:rsidRPr="00A03889">
        <w:rPr>
          <w:rFonts w:cstheme="minorHAnsi"/>
          <w:b/>
          <w:i/>
          <w:sz w:val="28"/>
          <w:szCs w:val="28"/>
        </w:rPr>
        <w:t xml:space="preserve"> </w:t>
      </w:r>
    </w:p>
    <w:p w:rsidR="001C449C" w:rsidRPr="00A03889" w:rsidRDefault="001C449C" w:rsidP="001C449C">
      <w:pPr>
        <w:rPr>
          <w:rFonts w:cstheme="minorHAnsi"/>
        </w:rPr>
      </w:pPr>
      <w:r w:rsidRPr="00A03889">
        <w:rPr>
          <w:rFonts w:cstheme="minorHAnsi"/>
        </w:rPr>
        <w:t>Ouvrer le plan où se situent les éléments (groupe) à copier,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Taper « </w:t>
      </w:r>
      <w:r w:rsidRPr="001C449C">
        <w:rPr>
          <w:rFonts w:cstheme="minorHAnsi"/>
          <w:b/>
        </w:rPr>
        <w:t>C</w:t>
      </w:r>
      <w:r w:rsidRPr="00A03889">
        <w:rPr>
          <w:rFonts w:cstheme="minorHAnsi"/>
        </w:rPr>
        <w:t> » et cliquer sur tout, puis dans la liste rouge, taper sur « Grues »</w:t>
      </w:r>
    </w:p>
    <w:p w:rsidR="001C449C" w:rsidRPr="00A03889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 xml:space="preserve">Créer un </w:t>
      </w:r>
      <w:r w:rsidR="00052178">
        <w:rPr>
          <w:rFonts w:cstheme="minorHAnsi"/>
          <w:b/>
        </w:rPr>
        <w:t>G</w:t>
      </w:r>
      <w:r w:rsidRPr="00052178">
        <w:rPr>
          <w:rFonts w:cstheme="minorHAnsi"/>
          <w:b/>
        </w:rPr>
        <w:t>roupe</w:t>
      </w:r>
      <w:r w:rsidRPr="00A03889">
        <w:rPr>
          <w:rFonts w:cstheme="minorHAnsi"/>
        </w:rPr>
        <w:t xml:space="preserve"> et déplacer ce groupe où vous le souhaiter.</w:t>
      </w:r>
    </w:p>
    <w:p w:rsidR="001C449C" w:rsidRDefault="001C449C" w:rsidP="001C449C">
      <w:pPr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A03889">
        <w:rPr>
          <w:rFonts w:cstheme="minorHAnsi"/>
        </w:rPr>
        <w:t>Taper « </w:t>
      </w:r>
      <w:r w:rsidRPr="001C449C">
        <w:rPr>
          <w:rFonts w:cstheme="minorHAnsi"/>
          <w:b/>
        </w:rPr>
        <w:t>V</w:t>
      </w:r>
      <w:r w:rsidRPr="00A03889">
        <w:rPr>
          <w:rFonts w:cstheme="minorHAnsi"/>
        </w:rPr>
        <w:t> » pour revoir l’ensemble des éléments.</w:t>
      </w:r>
    </w:p>
    <w:p w:rsidR="004140F1" w:rsidRPr="00A03889" w:rsidRDefault="004140F1" w:rsidP="004140F1">
      <w:pPr>
        <w:spacing w:after="0" w:line="240" w:lineRule="auto"/>
        <w:ind w:left="720"/>
        <w:rPr>
          <w:rFonts w:cstheme="minorHAnsi"/>
        </w:rPr>
      </w:pPr>
    </w:p>
    <w:p w:rsidR="0087275C" w:rsidRPr="0015610C" w:rsidRDefault="0015610C" w:rsidP="0015610C">
      <w:pPr>
        <w:rPr>
          <w:rFonts w:cstheme="minorHAnsi"/>
          <w:b/>
          <w:i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3611907</wp:posOffset>
            </wp:positionH>
            <wp:positionV relativeFrom="paragraph">
              <wp:posOffset>9221</wp:posOffset>
            </wp:positionV>
            <wp:extent cx="1447800" cy="1511935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610C">
        <w:rPr>
          <w:rFonts w:cstheme="minorHAnsi"/>
          <w:b/>
          <w:i/>
          <w:sz w:val="28"/>
          <w:szCs w:val="28"/>
        </w:rPr>
        <w:t>Pour Vérifier l’échelle</w:t>
      </w:r>
    </w:p>
    <w:p w:rsidR="0087275C" w:rsidRDefault="0087275C" w:rsidP="0087275C">
      <w:pPr>
        <w:spacing w:after="287" w:line="240" w:lineRule="auto"/>
      </w:pPr>
    </w:p>
    <w:p w:rsidR="004926DB" w:rsidRDefault="004140F1" w:rsidP="004140F1">
      <w:pPr>
        <w:pStyle w:val="Paragraphedeliste"/>
        <w:numPr>
          <w:ilvl w:val="0"/>
          <w:numId w:val="12"/>
        </w:numPr>
        <w:spacing w:after="287" w:line="240" w:lineRule="auto"/>
      </w:pPr>
      <w:r>
        <w:t xml:space="preserve">Choisir </w:t>
      </w:r>
      <w:r w:rsidRPr="004140F1">
        <w:rPr>
          <w:b/>
        </w:rPr>
        <w:t>Format + Unités en cours</w:t>
      </w:r>
      <w:r>
        <w:t xml:space="preserve"> tout en « mètre »</w:t>
      </w:r>
      <w:r w:rsidRPr="004140F1">
        <w:rPr>
          <w:noProof/>
        </w:rPr>
        <w:t xml:space="preserve"> </w:t>
      </w:r>
    </w:p>
    <w:p w:rsidR="004140F1" w:rsidRDefault="004140F1" w:rsidP="004140F1">
      <w:pPr>
        <w:spacing w:after="287" w:line="240" w:lineRule="auto"/>
      </w:pPr>
    </w:p>
    <w:p w:rsidR="0087275C" w:rsidRDefault="0087275C" w:rsidP="000F77C3">
      <w:pPr>
        <w:pStyle w:val="Titre2"/>
        <w:ind w:left="0" w:firstLine="0"/>
        <w:rPr>
          <w:u w:val="none"/>
        </w:rPr>
      </w:pPr>
    </w:p>
    <w:p w:rsidR="0087275C" w:rsidRDefault="0087275C" w:rsidP="0087275C">
      <w:pPr>
        <w:spacing w:after="16"/>
      </w:pPr>
      <w:r>
        <w:t xml:space="preserve"> </w:t>
      </w:r>
    </w:p>
    <w:p w:rsidR="004926DB" w:rsidRDefault="004926DB" w:rsidP="0087275C">
      <w:pPr>
        <w:spacing w:after="16"/>
      </w:pPr>
    </w:p>
    <w:p w:rsidR="000F77C3" w:rsidRDefault="000F77C3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0F77C3">
      <w:pPr>
        <w:spacing w:after="16"/>
      </w:pPr>
    </w:p>
    <w:p w:rsidR="003F57D8" w:rsidRDefault="003F57D8" w:rsidP="007362CC">
      <w:pPr>
        <w:pStyle w:val="Titre1"/>
      </w:pPr>
      <w:r>
        <w:lastRenderedPageBreak/>
        <w:t>Description des documents fournis dans le dossier </w:t>
      </w:r>
      <w:r w:rsidR="008D3A02">
        <w:t>support de notre étude :</w:t>
      </w:r>
    </w:p>
    <w:p w:rsidR="003F57D8" w:rsidRDefault="003F57D8" w:rsidP="000F77C3">
      <w:pPr>
        <w:spacing w:after="16"/>
      </w:pPr>
    </w:p>
    <w:p w:rsidR="000E3CF7" w:rsidRDefault="003F57D8" w:rsidP="000F77C3">
      <w:pPr>
        <w:spacing w:after="16"/>
      </w:pPr>
      <w:r>
        <w:t>Dans ce dossier</w:t>
      </w:r>
      <w:r w:rsidR="009A250D">
        <w:t xml:space="preserve"> « Carpiquet</w:t>
      </w:r>
      <w:r w:rsidR="009C7BDE">
        <w:t xml:space="preserve"> – Coffrage outils des dalles</w:t>
      </w:r>
      <w:r w:rsidR="009A250D">
        <w:t> »</w:t>
      </w:r>
      <w:r>
        <w:t>, sur la b</w:t>
      </w:r>
      <w:r w:rsidR="009A250D">
        <w:t>oî</w:t>
      </w:r>
      <w:r>
        <w:t xml:space="preserve">te « Mes cellules » </w:t>
      </w:r>
      <w:r w:rsidR="009A250D">
        <w:t xml:space="preserve">vous disposer de tous les plans 3D </w:t>
      </w:r>
      <w:r w:rsidR="007362CC">
        <w:t xml:space="preserve">béton </w:t>
      </w:r>
      <w:r w:rsidR="009A250D">
        <w:t xml:space="preserve">représentant les différents niveaux de ce projet importés par ifc. </w:t>
      </w:r>
    </w:p>
    <w:p w:rsidR="000E3CF7" w:rsidRDefault="000E3CF7" w:rsidP="000F77C3">
      <w:pPr>
        <w:spacing w:after="16"/>
      </w:pPr>
    </w:p>
    <w:p w:rsidR="003F57D8" w:rsidRPr="000E3CF7" w:rsidRDefault="000E3CF7" w:rsidP="000E3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"/>
        <w:rPr>
          <w:i/>
        </w:rPr>
      </w:pPr>
      <w:r w:rsidRPr="000E3CF7">
        <w:rPr>
          <w:i/>
        </w:rPr>
        <w:t xml:space="preserve">Remarque : </w:t>
      </w:r>
      <w:r w:rsidR="009A250D" w:rsidRPr="000E3CF7">
        <w:rPr>
          <w:i/>
        </w:rPr>
        <w:t xml:space="preserve">La méthode d’importation par ifc avait déjà été expliqué sur le tutorial « Formation PIC 2018 » </w:t>
      </w:r>
      <w:r w:rsidR="008D3A02" w:rsidRPr="000E3CF7">
        <w:rPr>
          <w:i/>
        </w:rPr>
        <w:t>déposé en mars 2018</w:t>
      </w:r>
      <w:r w:rsidR="009A250D" w:rsidRPr="000E3CF7">
        <w:rPr>
          <w:i/>
        </w:rPr>
        <w:t xml:space="preserve"> sur le site Eduscol</w:t>
      </w:r>
      <w:r w:rsidR="008D3A02" w:rsidRPr="000E3CF7">
        <w:rPr>
          <w:i/>
        </w:rPr>
        <w:t>/BIM.</w:t>
      </w:r>
    </w:p>
    <w:p w:rsidR="009A250D" w:rsidRDefault="00ED7AB5" w:rsidP="000F77C3">
      <w:pPr>
        <w:spacing w:after="16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02161" o:spid="_x0000_s1055" type="#_x0000_t32" style="position:absolute;margin-left:178.95pt;margin-top:2.9pt;width:68.85pt;height:185.9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" strokecolor="#4472c4 [3204]" strokeweight=".5pt">
            <v:stroke endarrow="block" joinstyle="miter"/>
          </v:shape>
        </w:pict>
      </w:r>
      <w:r>
        <w:rPr>
          <w:noProof/>
        </w:rPr>
        <w:pict>
          <v:shape id="Connecteur droit avec flèche 102160" o:spid="_x0000_s1054" type="#_x0000_t32" style="position:absolute;margin-left:109.45pt;margin-top:1.65pt;width:15.65pt;height:42.5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" strokecolor="#4472c4 [3204]" strokeweight=".5pt">
            <v:stroke endarrow="block" joinstyle="miter"/>
          </v:shape>
        </w:pict>
      </w:r>
    </w:p>
    <w:p w:rsidR="003F57D8" w:rsidRDefault="00ED7AB5" w:rsidP="003F57D8">
      <w:pPr>
        <w:spacing w:after="16"/>
        <w:jc w:val="center"/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Flèche : gauche 102163" o:spid="_x0000_s1053" type="#_x0000_t66" style="position:absolute;left:0;text-align:left;margin-left:269.05pt;margin-top:34.85pt;width:15.05pt;height:25.0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" adj="10800" fillcolor="#4472c4 [3204]" strokecolor="#1f3763 [1604]" strokeweight="1pt"/>
        </w:pict>
      </w:r>
      <w:r w:rsidR="003F57D8">
        <w:rPr>
          <w:noProof/>
          <w:lang w:eastAsia="fr-FR"/>
        </w:rPr>
        <w:drawing>
          <wp:inline distT="0" distB="0" distL="0" distR="0">
            <wp:extent cx="4551737" cy="3339547"/>
            <wp:effectExtent l="0" t="0" r="1270" b="0"/>
            <wp:docPr id="102159" name="Image 10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250" cy="336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50" w:rsidRDefault="00162450" w:rsidP="003F57D8">
      <w:pPr>
        <w:spacing w:after="16"/>
        <w:jc w:val="center"/>
      </w:pPr>
    </w:p>
    <w:p w:rsidR="00162450" w:rsidRDefault="000E3CF7" w:rsidP="00162450">
      <w:pPr>
        <w:spacing w:after="16"/>
      </w:pPr>
      <w:r>
        <w:t xml:space="preserve">- </w:t>
      </w:r>
      <w:r w:rsidR="00162450">
        <w:t xml:space="preserve">Cliquer sur l’un des plans, </w:t>
      </w:r>
      <w:r w:rsidR="00272338">
        <w:t xml:space="preserve">le </w:t>
      </w:r>
      <w:r w:rsidR="00162450">
        <w:t>R</w:t>
      </w:r>
      <w:r w:rsidR="003D6A04">
        <w:t>dC</w:t>
      </w:r>
      <w:r w:rsidR="00162450">
        <w:t xml:space="preserve"> par exemple </w:t>
      </w:r>
      <w:r>
        <w:t xml:space="preserve">et vous </w:t>
      </w:r>
      <w:r w:rsidR="00162450">
        <w:t xml:space="preserve">vous obtiendrez </w:t>
      </w:r>
      <w:r>
        <w:t>ce plan béton du RdC :</w:t>
      </w:r>
    </w:p>
    <w:p w:rsidR="000E3CF7" w:rsidRDefault="00652E7C" w:rsidP="000E3CF7">
      <w:pPr>
        <w:spacing w:after="16"/>
        <w:jc w:val="center"/>
      </w:pPr>
      <w:r>
        <w:rPr>
          <w:noProof/>
          <w:lang w:eastAsia="fr-FR"/>
        </w:rPr>
        <w:drawing>
          <wp:inline distT="0" distB="0" distL="0" distR="0">
            <wp:extent cx="5760720" cy="3531870"/>
            <wp:effectExtent l="0" t="0" r="0" b="0"/>
            <wp:docPr id="102146" name="Image 10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5A0" w:rsidRDefault="00C0263D" w:rsidP="00C0263D">
      <w:pPr>
        <w:pStyle w:val="Paragraphedeliste"/>
        <w:numPr>
          <w:ilvl w:val="0"/>
          <w:numId w:val="12"/>
        </w:numPr>
        <w:spacing w:after="16"/>
      </w:pPr>
      <w:r>
        <w:lastRenderedPageBreak/>
        <w:t>Cliquer sur l’aperçu 3D</w:t>
      </w:r>
    </w:p>
    <w:p w:rsidR="00BC0B88" w:rsidRDefault="00BC0B88" w:rsidP="00BC0B88">
      <w:pPr>
        <w:spacing w:after="16"/>
      </w:pPr>
    </w:p>
    <w:p w:rsidR="00C0263D" w:rsidRDefault="00ED7AB5" w:rsidP="00C0263D">
      <w:pPr>
        <w:pStyle w:val="Paragraphedeliste"/>
        <w:spacing w:after="16"/>
        <w:jc w:val="center"/>
      </w:pPr>
      <w:r>
        <w:rPr>
          <w:noProof/>
        </w:rPr>
        <w:pict>
          <v:shape id="Connecteur droit avec flèche 10" o:spid="_x0000_s1052" type="#_x0000_t32" style="position:absolute;left:0;text-align:left;margin-left:156.4pt;margin-top:28.9pt;width:27.55pt;height:15.65pt;flip:y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" strokecolor="#4472c4 [3204]" strokeweight=".5pt">
            <v:stroke endarrow="block" joinstyle="miter"/>
          </v:shape>
        </w:pict>
      </w:r>
      <w:r w:rsidR="00C0263D">
        <w:rPr>
          <w:noProof/>
          <w:lang w:eastAsia="fr-FR"/>
        </w:rPr>
        <w:drawing>
          <wp:inline distT="0" distB="0" distL="0" distR="0">
            <wp:extent cx="1449126" cy="6679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972" cy="68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3D" w:rsidRDefault="00C0263D" w:rsidP="00C0263D">
      <w:pPr>
        <w:pStyle w:val="Paragraphedeliste"/>
        <w:spacing w:after="16"/>
        <w:jc w:val="center"/>
      </w:pPr>
    </w:p>
    <w:p w:rsidR="00C0263D" w:rsidRDefault="00ED7AB5" w:rsidP="00C0263D">
      <w:pPr>
        <w:pStyle w:val="Paragraphedeliste"/>
        <w:spacing w:after="16"/>
        <w:jc w:val="center"/>
      </w:pPr>
      <w:r>
        <w:rPr>
          <w:noProof/>
        </w:rPr>
        <w:pict>
          <v:oval id="Ellipse 102145" o:spid="_x0000_s1051" style="position:absolute;left:0;text-align:left;margin-left:191.4pt;margin-top:69.15pt;width:18.8pt;height:18.8pt;z-index:25178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" filled="f" strokecolor="red" strokeweight="1pt">
            <v:stroke dashstyle="dash" joinstyle="miter"/>
          </v:oval>
        </w:pict>
      </w:r>
      <w:r w:rsidR="00C0263D">
        <w:rPr>
          <w:noProof/>
          <w:lang w:eastAsia="fr-FR"/>
        </w:rPr>
        <w:drawing>
          <wp:inline distT="0" distB="0" distL="0" distR="0">
            <wp:extent cx="3146710" cy="3021495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67" cy="30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C4" w:rsidRDefault="00803AC4" w:rsidP="00C0263D">
      <w:pPr>
        <w:pStyle w:val="Paragraphedeliste"/>
        <w:spacing w:after="16"/>
      </w:pPr>
    </w:p>
    <w:p w:rsidR="00C0263D" w:rsidRDefault="00781EBA" w:rsidP="00C0263D">
      <w:pPr>
        <w:pStyle w:val="Paragraphedeliste"/>
        <w:spacing w:after="16"/>
      </w:pPr>
      <w:r>
        <w:t>Valider « </w:t>
      </w:r>
      <w:r w:rsidR="00C0263D">
        <w:t>OK</w:t>
      </w:r>
      <w:r>
        <w:t xml:space="preserve"> » </w:t>
      </w:r>
      <w:r w:rsidR="00C0263D">
        <w:t>et vous obtiendrez la vue 3D du RdC</w:t>
      </w:r>
      <w:r w:rsidR="00803AC4">
        <w:t xml:space="preserve"> avec </w:t>
      </w:r>
      <w:r>
        <w:t>la</w:t>
      </w:r>
      <w:r w:rsidR="00803AC4">
        <w:t xml:space="preserve"> zone de plancher </w:t>
      </w:r>
      <w:r w:rsidR="00BC0B88">
        <w:t xml:space="preserve">à </w:t>
      </w:r>
      <w:r w:rsidR="00803AC4">
        <w:t>réalis</w:t>
      </w:r>
      <w:r w:rsidR="00BC0B88">
        <w:t>er</w:t>
      </w:r>
      <w:r>
        <w:t xml:space="preserve"> en coffrage outils.</w:t>
      </w:r>
    </w:p>
    <w:p w:rsidR="00C0263D" w:rsidRDefault="00C0263D" w:rsidP="00C0263D">
      <w:pPr>
        <w:pStyle w:val="Paragraphedeliste"/>
        <w:spacing w:after="16"/>
        <w:jc w:val="center"/>
      </w:pPr>
    </w:p>
    <w:p w:rsidR="00C0263D" w:rsidRDefault="00ED7AB5" w:rsidP="00803AC4">
      <w:pPr>
        <w:pStyle w:val="Paragraphedeliste"/>
        <w:spacing w:after="16"/>
        <w:ind w:left="0"/>
        <w:jc w:val="center"/>
      </w:pPr>
      <w:r>
        <w:rPr>
          <w:noProof/>
        </w:rPr>
        <w:pict>
          <v:shape id="Zone de texte 102149" o:spid="_x0000_s1029" type="#_x0000_t202" style="position:absolute;left:0;text-align:left;margin-left:187.5pt;margin-top:96.6pt;width:21.9pt;height:24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" fillcolor="#f18c55" stroked="f">
            <v:fill color2="#e56b17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42375A" w:rsidRPr="00C7233E" w:rsidRDefault="0042375A" w:rsidP="004237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803AC4">
        <w:rPr>
          <w:noProof/>
          <w:lang w:eastAsia="fr-FR"/>
        </w:rPr>
        <w:drawing>
          <wp:inline distT="0" distB="0" distL="0" distR="0">
            <wp:extent cx="4398428" cy="2941982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937" cy="295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59" w:rsidRDefault="00167359" w:rsidP="00C0263D">
      <w:pPr>
        <w:pStyle w:val="Paragraphedeliste"/>
        <w:spacing w:after="16"/>
      </w:pPr>
    </w:p>
    <w:p w:rsidR="006C4242" w:rsidRPr="006C4242" w:rsidRDefault="006C4242" w:rsidP="006C4242">
      <w:pPr>
        <w:pStyle w:val="Textbody"/>
        <w:jc w:val="center"/>
        <w:rPr>
          <w:rFonts w:asciiTheme="minorHAnsi" w:hAnsiTheme="minorHAnsi" w:cstheme="minorHAnsi"/>
          <w:i/>
          <w:szCs w:val="20"/>
        </w:rPr>
      </w:pPr>
      <w:r w:rsidRPr="006C4242">
        <w:rPr>
          <w:rFonts w:asciiTheme="minorHAnsi" w:hAnsiTheme="minorHAnsi" w:cstheme="minorHAnsi"/>
          <w:i/>
          <w:szCs w:val="20"/>
        </w:rPr>
        <w:t xml:space="preserve">Image de la </w:t>
      </w:r>
      <w:r w:rsidRPr="0042375A">
        <w:rPr>
          <w:rFonts w:asciiTheme="minorHAnsi" w:hAnsiTheme="minorHAnsi" w:cstheme="minorHAnsi"/>
          <w:b/>
          <w:i/>
          <w:szCs w:val="20"/>
        </w:rPr>
        <w:t>zone 1</w:t>
      </w:r>
      <w:r>
        <w:rPr>
          <w:rFonts w:asciiTheme="minorHAnsi" w:hAnsiTheme="minorHAnsi" w:cstheme="minorHAnsi"/>
          <w:i/>
          <w:szCs w:val="20"/>
        </w:rPr>
        <w:t xml:space="preserve"> </w:t>
      </w:r>
      <w:r w:rsidRPr="006C4242">
        <w:rPr>
          <w:rFonts w:asciiTheme="minorHAnsi" w:hAnsiTheme="minorHAnsi" w:cstheme="minorHAnsi"/>
          <w:i/>
          <w:szCs w:val="20"/>
        </w:rPr>
        <w:t>de</w:t>
      </w:r>
      <w:r>
        <w:rPr>
          <w:rFonts w:asciiTheme="minorHAnsi" w:hAnsiTheme="minorHAnsi" w:cstheme="minorHAnsi"/>
          <w:i/>
          <w:szCs w:val="20"/>
        </w:rPr>
        <w:t xml:space="preserve"> la dalle à étudier correspondant au phasage d</w:t>
      </w:r>
      <w:r w:rsidR="0042375A">
        <w:rPr>
          <w:rFonts w:asciiTheme="minorHAnsi" w:hAnsiTheme="minorHAnsi" w:cstheme="minorHAnsi"/>
          <w:i/>
          <w:szCs w:val="20"/>
        </w:rPr>
        <w:t>u</w:t>
      </w:r>
      <w:r>
        <w:rPr>
          <w:rFonts w:asciiTheme="minorHAnsi" w:hAnsiTheme="minorHAnsi" w:cstheme="minorHAnsi"/>
          <w:i/>
          <w:szCs w:val="20"/>
        </w:rPr>
        <w:t xml:space="preserve"> plancher </w:t>
      </w:r>
      <w:r w:rsidR="0042375A">
        <w:rPr>
          <w:rFonts w:asciiTheme="minorHAnsi" w:hAnsiTheme="minorHAnsi" w:cstheme="minorHAnsi"/>
          <w:i/>
          <w:szCs w:val="20"/>
        </w:rPr>
        <w:t xml:space="preserve">haut </w:t>
      </w:r>
      <w:r>
        <w:rPr>
          <w:rFonts w:asciiTheme="minorHAnsi" w:hAnsiTheme="minorHAnsi" w:cstheme="minorHAnsi"/>
          <w:i/>
          <w:szCs w:val="20"/>
        </w:rPr>
        <w:t>du niveau RdC.</w:t>
      </w:r>
    </w:p>
    <w:p w:rsidR="00167359" w:rsidRDefault="00167359" w:rsidP="006C4242">
      <w:pPr>
        <w:pStyle w:val="Paragraphedeliste"/>
        <w:spacing w:after="16"/>
        <w:jc w:val="center"/>
      </w:pPr>
    </w:p>
    <w:p w:rsidR="00167359" w:rsidRDefault="00167359" w:rsidP="00C0263D">
      <w:pPr>
        <w:pStyle w:val="Paragraphedeliste"/>
        <w:spacing w:after="16"/>
      </w:pPr>
    </w:p>
    <w:p w:rsidR="00167359" w:rsidRDefault="00167359" w:rsidP="00B84909">
      <w:pPr>
        <w:spacing w:after="16"/>
      </w:pPr>
    </w:p>
    <w:p w:rsidR="00027C2A" w:rsidRPr="00BC0B88" w:rsidRDefault="00027C2A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27C2A" w:rsidRDefault="00027C2A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>Il s’agit dans un premier temps, sur le plan au format.pco</w:t>
      </w:r>
      <w:r w:rsidR="00F866C4">
        <w:rPr>
          <w:rFonts w:asciiTheme="minorHAnsi" w:hAnsiTheme="minorHAnsi" w:cstheme="minorHAnsi"/>
          <w:sz w:val="22"/>
          <w:szCs w:val="22"/>
        </w:rPr>
        <w:t xml:space="preserve"> du RdC</w:t>
      </w:r>
      <w:r w:rsidRPr="00BC0B88">
        <w:rPr>
          <w:rFonts w:asciiTheme="minorHAnsi" w:hAnsiTheme="minorHAnsi" w:cstheme="minorHAnsi"/>
          <w:sz w:val="22"/>
          <w:szCs w:val="22"/>
        </w:rPr>
        <w:t xml:space="preserve">, d’effacer la dalle existante </w:t>
      </w:r>
      <w:r w:rsidR="00F866C4">
        <w:rPr>
          <w:rFonts w:asciiTheme="minorHAnsi" w:hAnsiTheme="minorHAnsi" w:cstheme="minorHAnsi"/>
          <w:sz w:val="22"/>
          <w:szCs w:val="22"/>
        </w:rPr>
        <w:t xml:space="preserve">qui provient de la maquette ifc </w:t>
      </w:r>
      <w:r w:rsidRPr="00BC0B88">
        <w:rPr>
          <w:rFonts w:asciiTheme="minorHAnsi" w:hAnsiTheme="minorHAnsi" w:cstheme="minorHAnsi"/>
          <w:sz w:val="22"/>
          <w:szCs w:val="22"/>
        </w:rPr>
        <w:t xml:space="preserve">et de retracer les dalles individuelles dans chaque cellule, les numéroter et les repérer pour </w:t>
      </w:r>
      <w:r w:rsidR="00F866C4">
        <w:rPr>
          <w:rFonts w:asciiTheme="minorHAnsi" w:hAnsiTheme="minorHAnsi" w:cstheme="minorHAnsi"/>
          <w:sz w:val="22"/>
          <w:szCs w:val="22"/>
        </w:rPr>
        <w:t>avoir une</w:t>
      </w:r>
      <w:r w:rsidRPr="00BC0B88">
        <w:rPr>
          <w:rFonts w:asciiTheme="minorHAnsi" w:hAnsiTheme="minorHAnsi" w:cstheme="minorHAnsi"/>
          <w:sz w:val="22"/>
          <w:szCs w:val="22"/>
        </w:rPr>
        <w:t xml:space="preserve"> reconnaissance automatique d</w:t>
      </w:r>
      <w:r w:rsidR="00F866C4">
        <w:rPr>
          <w:rFonts w:asciiTheme="minorHAnsi" w:hAnsiTheme="minorHAnsi" w:cstheme="minorHAnsi"/>
          <w:sz w:val="22"/>
          <w:szCs w:val="22"/>
        </w:rPr>
        <w:t xml:space="preserve">es zones de </w:t>
      </w:r>
      <w:r w:rsidRPr="00BC0B88">
        <w:rPr>
          <w:rFonts w:asciiTheme="minorHAnsi" w:hAnsiTheme="minorHAnsi" w:cstheme="minorHAnsi"/>
          <w:sz w:val="22"/>
          <w:szCs w:val="22"/>
        </w:rPr>
        <w:t xml:space="preserve">coffrage </w:t>
      </w:r>
      <w:r w:rsidR="00F866C4">
        <w:rPr>
          <w:rFonts w:asciiTheme="minorHAnsi" w:hAnsiTheme="minorHAnsi" w:cstheme="minorHAnsi"/>
          <w:sz w:val="22"/>
          <w:szCs w:val="22"/>
        </w:rPr>
        <w:t xml:space="preserve">de dalle </w:t>
      </w:r>
      <w:r w:rsidRPr="00BC0B88">
        <w:rPr>
          <w:rFonts w:asciiTheme="minorHAnsi" w:hAnsiTheme="minorHAnsi" w:cstheme="minorHAnsi"/>
          <w:sz w:val="22"/>
          <w:szCs w:val="22"/>
        </w:rPr>
        <w:t>par la suite.</w:t>
      </w:r>
    </w:p>
    <w:p w:rsidR="00D74172" w:rsidRDefault="00D74172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D74172" w:rsidRPr="00BC0B88" w:rsidRDefault="00F86387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&gt;&gt; </w:t>
      </w:r>
      <w:r w:rsidR="00D74172">
        <w:rPr>
          <w:rFonts w:asciiTheme="minorHAnsi" w:hAnsiTheme="minorHAnsi" w:cstheme="minorHAnsi"/>
          <w:sz w:val="22"/>
          <w:szCs w:val="22"/>
        </w:rPr>
        <w:t>Pour obtenir les surfaces</w:t>
      </w:r>
      <w:r>
        <w:rPr>
          <w:rFonts w:asciiTheme="minorHAnsi" w:hAnsiTheme="minorHAnsi" w:cstheme="minorHAnsi"/>
          <w:sz w:val="22"/>
          <w:szCs w:val="22"/>
        </w:rPr>
        <w:t xml:space="preserve"> et un repérage </w:t>
      </w:r>
    </w:p>
    <w:p w:rsidR="00027C2A" w:rsidRPr="00BC0B88" w:rsidRDefault="00027C2A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27C2A" w:rsidRPr="00BC0B88" w:rsidRDefault="00027C2A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 xml:space="preserve">Ce travail s’effectue avec les outils suivants : </w:t>
      </w:r>
    </w:p>
    <w:p w:rsidR="00027C2A" w:rsidRPr="00BC0B88" w:rsidRDefault="00027C2A" w:rsidP="00027C2A">
      <w:pPr>
        <w:pStyle w:val="Textbody"/>
        <w:numPr>
          <w:ilvl w:val="0"/>
          <w:numId w:val="14"/>
        </w:numPr>
        <w:rPr>
          <w:rFonts w:asciiTheme="minorHAnsi" w:hAnsiTheme="minorHAnsi" w:cstheme="minorHAnsi"/>
          <w:b/>
          <w:sz w:val="22"/>
          <w:szCs w:val="22"/>
        </w:rPr>
      </w:pPr>
      <w:r w:rsidRPr="00BC0B88">
        <w:rPr>
          <w:rFonts w:asciiTheme="minorHAnsi" w:hAnsiTheme="minorHAnsi" w:cstheme="minorHAnsi"/>
          <w:b/>
          <w:sz w:val="22"/>
          <w:szCs w:val="22"/>
        </w:rPr>
        <w:t xml:space="preserve">Béton, dalle haute… </w:t>
      </w:r>
      <w:r w:rsidRPr="00BC0B88">
        <w:rPr>
          <w:rFonts w:asciiTheme="minorHAnsi" w:hAnsiTheme="minorHAnsi" w:cstheme="minorHAnsi"/>
          <w:sz w:val="22"/>
          <w:szCs w:val="22"/>
        </w:rPr>
        <w:t>(tracer le contour de chaque dalle)</w:t>
      </w:r>
      <w:r w:rsidR="00A10BFE">
        <w:rPr>
          <w:rFonts w:asciiTheme="minorHAnsi" w:hAnsiTheme="minorHAnsi" w:cstheme="minorHAnsi"/>
          <w:sz w:val="22"/>
          <w:szCs w:val="22"/>
        </w:rPr>
        <w:t xml:space="preserve"> avec les outils dessins nécessaires</w:t>
      </w:r>
    </w:p>
    <w:p w:rsidR="00027C2A" w:rsidRPr="00BC0B88" w:rsidRDefault="00027C2A" w:rsidP="00027C2A">
      <w:pPr>
        <w:pStyle w:val="Textbody"/>
        <w:numPr>
          <w:ilvl w:val="0"/>
          <w:numId w:val="14"/>
        </w:numPr>
        <w:rPr>
          <w:rFonts w:asciiTheme="minorHAnsi" w:hAnsiTheme="minorHAnsi" w:cstheme="minorHAnsi"/>
          <w:b/>
          <w:sz w:val="22"/>
          <w:szCs w:val="22"/>
        </w:rPr>
      </w:pPr>
      <w:r w:rsidRPr="00BC0B88">
        <w:rPr>
          <w:rFonts w:asciiTheme="minorHAnsi" w:hAnsiTheme="minorHAnsi" w:cstheme="minorHAnsi"/>
          <w:b/>
          <w:sz w:val="22"/>
          <w:szCs w:val="22"/>
        </w:rPr>
        <w:t>Béton, Numérotation des dalles, Numérotation automatique,</w:t>
      </w:r>
    </w:p>
    <w:p w:rsidR="00027C2A" w:rsidRDefault="00027C2A" w:rsidP="00027C2A">
      <w:pPr>
        <w:pStyle w:val="Textbody"/>
        <w:numPr>
          <w:ilvl w:val="0"/>
          <w:numId w:val="14"/>
        </w:numPr>
        <w:rPr>
          <w:rFonts w:asciiTheme="minorHAnsi" w:hAnsiTheme="minorHAnsi" w:cstheme="minorHAnsi"/>
          <w:b/>
          <w:sz w:val="22"/>
          <w:szCs w:val="22"/>
        </w:rPr>
      </w:pPr>
      <w:r w:rsidRPr="00BC0B88">
        <w:rPr>
          <w:rFonts w:asciiTheme="minorHAnsi" w:hAnsiTheme="minorHAnsi" w:cstheme="minorHAnsi"/>
          <w:b/>
          <w:sz w:val="22"/>
          <w:szCs w:val="22"/>
        </w:rPr>
        <w:t>Béton, Numérotation des dalles, Tableau informations dalles.</w:t>
      </w:r>
    </w:p>
    <w:p w:rsidR="00B6302E" w:rsidRDefault="00B6302E" w:rsidP="00B6302E">
      <w:pPr>
        <w:pStyle w:val="Textbody"/>
        <w:rPr>
          <w:rFonts w:asciiTheme="minorHAnsi" w:hAnsiTheme="minorHAnsi" w:cstheme="minorHAnsi"/>
          <w:b/>
          <w:sz w:val="22"/>
          <w:szCs w:val="22"/>
        </w:rPr>
      </w:pPr>
    </w:p>
    <w:p w:rsidR="00B6302E" w:rsidRPr="00BC0B88" w:rsidRDefault="003439CF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46355</wp:posOffset>
            </wp:positionV>
            <wp:extent cx="4325620" cy="3032760"/>
            <wp:effectExtent l="0" t="0" r="0" b="0"/>
            <wp:wrapThrough wrapText="bothSides">
              <wp:wrapPolygon edited="0">
                <wp:start x="0" y="0"/>
                <wp:lineTo x="0" y="21437"/>
                <wp:lineTo x="21499" y="21437"/>
                <wp:lineTo x="21499" y="0"/>
                <wp:lineTo x="0" y="0"/>
              </wp:wrapPolygon>
            </wp:wrapThrough>
            <wp:docPr id="102148" name="Image 10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02E" w:rsidRPr="00BC0B88" w:rsidRDefault="00B6302E" w:rsidP="00B6302E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Pr="00BC0B88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Default="00B6302E" w:rsidP="00B6302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B6302E" w:rsidRDefault="00B6302E" w:rsidP="00B6302E">
      <w:pPr>
        <w:pStyle w:val="Textbody"/>
        <w:jc w:val="center"/>
        <w:rPr>
          <w:rFonts w:asciiTheme="minorHAnsi" w:hAnsiTheme="minorHAnsi" w:cstheme="minorHAnsi"/>
          <w:i/>
          <w:szCs w:val="20"/>
        </w:rPr>
      </w:pPr>
      <w:r w:rsidRPr="006C4242">
        <w:rPr>
          <w:rFonts w:asciiTheme="minorHAnsi" w:hAnsiTheme="minorHAnsi" w:cstheme="minorHAnsi"/>
          <w:i/>
          <w:szCs w:val="20"/>
        </w:rPr>
        <w:t xml:space="preserve">Image de la zone </w:t>
      </w:r>
      <w:r>
        <w:rPr>
          <w:rFonts w:asciiTheme="minorHAnsi" w:hAnsiTheme="minorHAnsi" w:cstheme="minorHAnsi"/>
          <w:i/>
          <w:szCs w:val="20"/>
        </w:rPr>
        <w:t>1</w:t>
      </w:r>
      <w:r w:rsidR="00792CF7">
        <w:rPr>
          <w:rFonts w:asciiTheme="minorHAnsi" w:hAnsiTheme="minorHAnsi" w:cstheme="minorHAnsi"/>
          <w:i/>
          <w:szCs w:val="20"/>
        </w:rPr>
        <w:t xml:space="preserve"> </w:t>
      </w:r>
      <w:r>
        <w:rPr>
          <w:rFonts w:asciiTheme="minorHAnsi" w:hAnsiTheme="minorHAnsi" w:cstheme="minorHAnsi"/>
          <w:i/>
          <w:szCs w:val="20"/>
        </w:rPr>
        <w:t>pré</w:t>
      </w:r>
      <w:r w:rsidRPr="006C4242">
        <w:rPr>
          <w:rFonts w:asciiTheme="minorHAnsi" w:hAnsiTheme="minorHAnsi" w:cstheme="minorHAnsi"/>
          <w:i/>
          <w:szCs w:val="20"/>
        </w:rPr>
        <w:t>découpée</w:t>
      </w:r>
      <w:r>
        <w:rPr>
          <w:rFonts w:asciiTheme="minorHAnsi" w:hAnsiTheme="minorHAnsi" w:cstheme="minorHAnsi"/>
          <w:i/>
          <w:szCs w:val="20"/>
        </w:rPr>
        <w:t xml:space="preserve"> en éléments</w:t>
      </w:r>
      <w:r w:rsidR="008A620F">
        <w:rPr>
          <w:rFonts w:asciiTheme="minorHAnsi" w:hAnsiTheme="minorHAnsi" w:cstheme="minorHAnsi"/>
          <w:i/>
          <w:szCs w:val="20"/>
        </w:rPr>
        <w:t xml:space="preserve"> dalles</w:t>
      </w:r>
      <w:r w:rsidR="00792CF7">
        <w:rPr>
          <w:rFonts w:asciiTheme="minorHAnsi" w:hAnsiTheme="minorHAnsi" w:cstheme="minorHAnsi"/>
          <w:i/>
          <w:szCs w:val="20"/>
        </w:rPr>
        <w:t xml:space="preserve"> du plancher haut du RdC.</w:t>
      </w:r>
    </w:p>
    <w:p w:rsidR="00027C2A" w:rsidRDefault="00027C2A" w:rsidP="00027C2A">
      <w:pPr>
        <w:pStyle w:val="Textbody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B6302E" w:rsidRDefault="00B6302E" w:rsidP="00027C2A">
      <w:pPr>
        <w:pStyle w:val="Textbody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3439CF" w:rsidRDefault="003439CF" w:rsidP="00027C2A">
      <w:pPr>
        <w:pStyle w:val="Textbody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3439CF" w:rsidRPr="00BC0B88" w:rsidRDefault="003439CF" w:rsidP="00027C2A">
      <w:pPr>
        <w:pStyle w:val="Textbody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027C2A" w:rsidRPr="00BC0B88" w:rsidRDefault="00027C2A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>Si vous souhaitez réaliser les balcons en éléments préfabriqués, il faut aller dans :</w:t>
      </w:r>
    </w:p>
    <w:p w:rsidR="00027C2A" w:rsidRPr="00BC0B88" w:rsidRDefault="00027C2A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27C2A" w:rsidRDefault="00027C2A" w:rsidP="00027C2A">
      <w:pPr>
        <w:pStyle w:val="Textbody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b/>
          <w:sz w:val="22"/>
          <w:szCs w:val="22"/>
        </w:rPr>
        <w:t>Béton, Nature des éléments, Dalles, Préfabriquées</w:t>
      </w:r>
      <w:r w:rsidRPr="00BC0B88">
        <w:rPr>
          <w:rFonts w:asciiTheme="minorHAnsi" w:hAnsiTheme="minorHAnsi" w:cstheme="minorHAnsi"/>
          <w:sz w:val="22"/>
          <w:szCs w:val="22"/>
        </w:rPr>
        <w:t xml:space="preserve"> et ne pas oublier de changer les épaisseurs de balcons dans </w:t>
      </w:r>
      <w:r w:rsidR="009129AB" w:rsidRPr="009129AB">
        <w:rPr>
          <w:rFonts w:asciiTheme="minorHAnsi" w:hAnsiTheme="minorHAnsi" w:cstheme="minorHAnsi"/>
          <w:b/>
          <w:sz w:val="22"/>
          <w:szCs w:val="22"/>
        </w:rPr>
        <w:t>Bétons + Hauteurs + Dalles</w:t>
      </w:r>
      <w:r w:rsidR="009129AB">
        <w:rPr>
          <w:rFonts w:asciiTheme="minorHAnsi" w:hAnsiTheme="minorHAnsi" w:cstheme="minorHAnsi"/>
          <w:sz w:val="22"/>
          <w:szCs w:val="22"/>
        </w:rPr>
        <w:t>.</w:t>
      </w:r>
    </w:p>
    <w:p w:rsidR="00733312" w:rsidRDefault="00733312" w:rsidP="00027C2A">
      <w:pPr>
        <w:pStyle w:val="Textbody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Pocher, Hachures grillages… </w:t>
      </w:r>
      <w:r>
        <w:rPr>
          <w:rFonts w:asciiTheme="minorHAnsi" w:hAnsiTheme="minorHAnsi" w:cstheme="minorHAnsi"/>
          <w:sz w:val="22"/>
          <w:szCs w:val="22"/>
        </w:rPr>
        <w:t>en plan</w:t>
      </w:r>
      <w:r w:rsidR="00A10BFE">
        <w:rPr>
          <w:rFonts w:asciiTheme="minorHAnsi" w:hAnsiTheme="minorHAnsi" w:cstheme="minorHAnsi"/>
          <w:sz w:val="22"/>
          <w:szCs w:val="22"/>
        </w:rPr>
        <w:t xml:space="preserve"> pour distinguer les éléments préfabriqués.</w:t>
      </w:r>
    </w:p>
    <w:p w:rsidR="008A620F" w:rsidRDefault="008A620F" w:rsidP="008A620F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A620F" w:rsidRDefault="008A620F" w:rsidP="008A620F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A620F" w:rsidRDefault="008A620F" w:rsidP="008A620F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320040</wp:posOffset>
            </wp:positionH>
            <wp:positionV relativeFrom="paragraph">
              <wp:posOffset>12700</wp:posOffset>
            </wp:positionV>
            <wp:extent cx="2667000" cy="2293620"/>
            <wp:effectExtent l="0" t="0" r="0" b="0"/>
            <wp:wrapThrough wrapText="bothSides">
              <wp:wrapPolygon edited="0">
                <wp:start x="0" y="0"/>
                <wp:lineTo x="0" y="21349"/>
                <wp:lineTo x="21446" y="21349"/>
                <wp:lineTo x="21446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Pr="00BC0B88" w:rsidRDefault="00A10BFE" w:rsidP="00A10BFE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27C2A" w:rsidRDefault="00027C2A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Default="00A10BFE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A10BFE" w:rsidRPr="00A10BFE" w:rsidRDefault="00A10BFE" w:rsidP="00027C2A">
      <w:pPr>
        <w:pStyle w:val="Textbody"/>
        <w:rPr>
          <w:rFonts w:asciiTheme="minorHAnsi" w:hAnsiTheme="minorHAnsi" w:cstheme="minorHAnsi"/>
          <w:i/>
          <w:szCs w:val="20"/>
        </w:rPr>
      </w:pPr>
    </w:p>
    <w:p w:rsidR="00A10BFE" w:rsidRDefault="00A10BFE" w:rsidP="00027C2A">
      <w:pPr>
        <w:pStyle w:val="Textbody"/>
        <w:rPr>
          <w:rFonts w:asciiTheme="minorHAnsi" w:hAnsiTheme="minorHAnsi" w:cstheme="minorHAnsi"/>
          <w:i/>
          <w:szCs w:val="20"/>
        </w:rPr>
      </w:pPr>
      <w:r w:rsidRPr="00A10BFE">
        <w:rPr>
          <w:rFonts w:asciiTheme="minorHAnsi" w:hAnsiTheme="minorHAnsi" w:cstheme="minorHAnsi"/>
          <w:i/>
          <w:szCs w:val="20"/>
        </w:rPr>
        <w:t xml:space="preserve">Zone de plan avec les balcons préfabriqués </w:t>
      </w:r>
      <w:r>
        <w:rPr>
          <w:rFonts w:asciiTheme="minorHAnsi" w:hAnsiTheme="minorHAnsi" w:cstheme="minorHAnsi"/>
          <w:i/>
          <w:szCs w:val="20"/>
        </w:rPr>
        <w:t>repérés</w:t>
      </w:r>
      <w:r w:rsidRPr="00A10BFE">
        <w:rPr>
          <w:rFonts w:asciiTheme="minorHAnsi" w:hAnsiTheme="minorHAnsi" w:cstheme="minorHAnsi"/>
          <w:i/>
          <w:szCs w:val="20"/>
        </w:rPr>
        <w:t xml:space="preserve">  </w:t>
      </w:r>
    </w:p>
    <w:p w:rsidR="008A620F" w:rsidRDefault="008A620F" w:rsidP="00027C2A">
      <w:pPr>
        <w:pStyle w:val="Textbody"/>
        <w:rPr>
          <w:rFonts w:asciiTheme="minorHAnsi" w:hAnsiTheme="minorHAnsi" w:cstheme="minorHAnsi"/>
          <w:i/>
          <w:szCs w:val="20"/>
        </w:rPr>
      </w:pPr>
    </w:p>
    <w:p w:rsidR="008A620F" w:rsidRDefault="008A620F" w:rsidP="00027C2A">
      <w:pPr>
        <w:pStyle w:val="Textbody"/>
        <w:rPr>
          <w:rFonts w:asciiTheme="minorHAnsi" w:hAnsiTheme="minorHAnsi" w:cstheme="minorHAnsi"/>
          <w:i/>
          <w:szCs w:val="20"/>
        </w:rPr>
      </w:pPr>
    </w:p>
    <w:p w:rsidR="008A620F" w:rsidRDefault="008A620F" w:rsidP="008A620F">
      <w:pPr>
        <w:pStyle w:val="Textbody"/>
        <w:jc w:val="center"/>
        <w:rPr>
          <w:rFonts w:asciiTheme="minorHAnsi" w:hAnsiTheme="minorHAnsi" w:cstheme="minorHAnsi"/>
          <w:i/>
          <w:szCs w:val="20"/>
        </w:rPr>
      </w:pPr>
      <w:r>
        <w:rPr>
          <w:noProof/>
          <w:lang w:bidi="ar-SA"/>
        </w:rPr>
        <w:drawing>
          <wp:inline distT="0" distB="0" distL="0" distR="0">
            <wp:extent cx="5760720" cy="2749550"/>
            <wp:effectExtent l="0" t="0" r="0" b="0"/>
            <wp:docPr id="102150" name="Image 10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0F" w:rsidRDefault="008A620F" w:rsidP="008A620F">
      <w:pPr>
        <w:pStyle w:val="Textbody"/>
        <w:jc w:val="center"/>
        <w:rPr>
          <w:rFonts w:asciiTheme="minorHAnsi" w:hAnsiTheme="minorHAnsi" w:cstheme="minorHAnsi"/>
          <w:i/>
          <w:szCs w:val="20"/>
        </w:rPr>
      </w:pPr>
    </w:p>
    <w:p w:rsidR="008A620F" w:rsidRDefault="008A620F" w:rsidP="008A620F">
      <w:pPr>
        <w:pStyle w:val="Textbody"/>
        <w:rPr>
          <w:rFonts w:asciiTheme="minorHAnsi" w:hAnsiTheme="minorHAnsi" w:cstheme="minorHAnsi"/>
          <w:i/>
          <w:szCs w:val="20"/>
        </w:rPr>
      </w:pPr>
      <w:r>
        <w:rPr>
          <w:rFonts w:asciiTheme="minorHAnsi" w:hAnsiTheme="minorHAnsi" w:cstheme="minorHAnsi"/>
          <w:i/>
          <w:szCs w:val="20"/>
        </w:rPr>
        <w:t xml:space="preserve">Zone de plan avec repérage, numérotation des dalles et tableau </w:t>
      </w:r>
      <w:r w:rsidR="007948DE">
        <w:rPr>
          <w:rFonts w:asciiTheme="minorHAnsi" w:hAnsiTheme="minorHAnsi" w:cstheme="minorHAnsi"/>
          <w:i/>
          <w:szCs w:val="20"/>
        </w:rPr>
        <w:t>d’information</w:t>
      </w:r>
      <w:r w:rsidR="00C43D69">
        <w:rPr>
          <w:rFonts w:asciiTheme="minorHAnsi" w:hAnsiTheme="minorHAnsi" w:cstheme="minorHAnsi"/>
          <w:i/>
          <w:szCs w:val="20"/>
        </w:rPr>
        <w:t>s</w:t>
      </w:r>
      <w:r w:rsidR="007948DE">
        <w:rPr>
          <w:rFonts w:asciiTheme="minorHAnsi" w:hAnsiTheme="minorHAnsi" w:cstheme="minorHAnsi"/>
          <w:i/>
          <w:szCs w:val="20"/>
        </w:rPr>
        <w:t xml:space="preserve"> </w:t>
      </w:r>
      <w:r>
        <w:rPr>
          <w:rFonts w:asciiTheme="minorHAnsi" w:hAnsiTheme="minorHAnsi" w:cstheme="minorHAnsi"/>
          <w:i/>
          <w:szCs w:val="20"/>
        </w:rPr>
        <w:t>récapitulatif</w:t>
      </w:r>
    </w:p>
    <w:p w:rsidR="008A620F" w:rsidRDefault="008A620F" w:rsidP="00027C2A">
      <w:pPr>
        <w:pStyle w:val="Textbody"/>
        <w:rPr>
          <w:rFonts w:asciiTheme="minorHAnsi" w:hAnsiTheme="minorHAnsi" w:cstheme="minorHAnsi"/>
          <w:i/>
          <w:szCs w:val="20"/>
        </w:rPr>
      </w:pPr>
    </w:p>
    <w:p w:rsidR="00A259D6" w:rsidRDefault="00741490" w:rsidP="00A259D6">
      <w:pPr>
        <w:pStyle w:val="Textbody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741490">
        <w:rPr>
          <w:rFonts w:asciiTheme="minorHAnsi" w:hAnsiTheme="minorHAnsi" w:cstheme="minorHAnsi"/>
          <w:b/>
          <w:sz w:val="22"/>
          <w:szCs w:val="22"/>
        </w:rPr>
        <w:t xml:space="preserve">Plan, </w:t>
      </w:r>
      <w:r w:rsidR="00A259D6" w:rsidRPr="00741490">
        <w:rPr>
          <w:rFonts w:asciiTheme="minorHAnsi" w:hAnsiTheme="minorHAnsi" w:cstheme="minorHAnsi"/>
          <w:b/>
          <w:sz w:val="22"/>
          <w:szCs w:val="22"/>
        </w:rPr>
        <w:t>Enregistrer plan d’étude</w:t>
      </w:r>
      <w:r w:rsidR="00A259D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(cellule) avec le nom suivant : </w:t>
      </w:r>
      <w:r w:rsidRPr="00741490">
        <w:rPr>
          <w:rFonts w:asciiTheme="minorHAnsi" w:hAnsiTheme="minorHAnsi" w:cstheme="minorHAnsi"/>
          <w:i/>
          <w:sz w:val="22"/>
          <w:szCs w:val="22"/>
        </w:rPr>
        <w:t>Copie plan rdc béton.pco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741490" w:rsidRPr="00A259D6" w:rsidRDefault="00741490" w:rsidP="00741490">
      <w:pPr>
        <w:pStyle w:val="Textbody"/>
        <w:ind w:left="720"/>
        <w:rPr>
          <w:rFonts w:asciiTheme="minorHAnsi" w:hAnsiTheme="minorHAnsi" w:cstheme="minorHAnsi"/>
          <w:sz w:val="22"/>
          <w:szCs w:val="22"/>
        </w:rPr>
      </w:pPr>
    </w:p>
    <w:p w:rsidR="008A620F" w:rsidRPr="00741490" w:rsidRDefault="00741490" w:rsidP="00741490">
      <w:pPr>
        <w:pStyle w:val="Textbody"/>
        <w:jc w:val="center"/>
        <w:rPr>
          <w:rFonts w:asciiTheme="minorHAnsi" w:hAnsiTheme="minorHAnsi" w:cstheme="minorHAnsi"/>
          <w:szCs w:val="20"/>
        </w:rPr>
      </w:pPr>
      <w:r>
        <w:rPr>
          <w:noProof/>
          <w:lang w:bidi="ar-SA"/>
        </w:rPr>
        <w:drawing>
          <wp:inline distT="0" distB="0" distL="0" distR="0">
            <wp:extent cx="1544955" cy="1126371"/>
            <wp:effectExtent l="0" t="0" r="0" b="0"/>
            <wp:docPr id="102162" name="Image 10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392" cy="11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0F" w:rsidRDefault="008A620F" w:rsidP="00027C2A">
      <w:pPr>
        <w:pStyle w:val="Textbody"/>
        <w:rPr>
          <w:rFonts w:asciiTheme="minorHAnsi" w:hAnsiTheme="minorHAnsi" w:cstheme="minorHAnsi"/>
          <w:i/>
          <w:szCs w:val="20"/>
        </w:rPr>
      </w:pPr>
    </w:p>
    <w:p w:rsidR="008A620F" w:rsidRDefault="008A620F" w:rsidP="00027C2A">
      <w:pPr>
        <w:pStyle w:val="Textbody"/>
        <w:rPr>
          <w:rFonts w:asciiTheme="minorHAnsi" w:hAnsiTheme="minorHAnsi" w:cstheme="minorHAnsi"/>
          <w:i/>
          <w:szCs w:val="20"/>
        </w:rPr>
      </w:pPr>
    </w:p>
    <w:p w:rsidR="008A620F" w:rsidRDefault="008A620F" w:rsidP="00027C2A">
      <w:pPr>
        <w:pStyle w:val="Textbody"/>
        <w:rPr>
          <w:rFonts w:asciiTheme="minorHAnsi" w:hAnsiTheme="minorHAnsi" w:cstheme="minorHAnsi"/>
          <w:i/>
          <w:szCs w:val="20"/>
        </w:rPr>
      </w:pPr>
    </w:p>
    <w:p w:rsidR="00733312" w:rsidRDefault="00733312" w:rsidP="001B6F39">
      <w:pPr>
        <w:pStyle w:val="Textbody"/>
        <w:rPr>
          <w:rFonts w:asciiTheme="minorHAnsi" w:hAnsiTheme="minorHAnsi" w:cstheme="minorHAnsi"/>
          <w:i/>
          <w:szCs w:val="20"/>
        </w:rPr>
      </w:pPr>
    </w:p>
    <w:p w:rsidR="00027C2A" w:rsidRDefault="00027C2A" w:rsidP="00027C2A">
      <w:pPr>
        <w:pStyle w:val="Titre1"/>
        <w:keepLines w:val="0"/>
        <w:widowControl w:val="0"/>
        <w:suppressAutoHyphens/>
        <w:autoSpaceDN w:val="0"/>
        <w:spacing w:before="238" w:after="232" w:line="240" w:lineRule="auto"/>
        <w:ind w:left="432" w:hanging="432"/>
        <w:textAlignment w:val="baseline"/>
        <w:rPr>
          <w:rFonts w:asciiTheme="minorHAnsi" w:hAnsiTheme="minorHAnsi" w:cstheme="minorHAnsi"/>
        </w:rPr>
      </w:pPr>
      <w:r w:rsidRPr="00BC0B88">
        <w:rPr>
          <w:rFonts w:asciiTheme="minorHAnsi" w:hAnsiTheme="minorHAnsi" w:cstheme="minorHAnsi"/>
        </w:rPr>
        <w:lastRenderedPageBreak/>
        <w:t>Création d’une zone de coffrage</w:t>
      </w:r>
      <w:r w:rsidR="00752166">
        <w:rPr>
          <w:rFonts w:asciiTheme="minorHAnsi" w:hAnsiTheme="minorHAnsi" w:cstheme="minorHAnsi"/>
        </w:rPr>
        <w:t>-Etai</w:t>
      </w:r>
      <w:r w:rsidR="001E1C28">
        <w:rPr>
          <w:rFonts w:asciiTheme="minorHAnsi" w:hAnsiTheme="minorHAnsi" w:cstheme="minorHAnsi"/>
        </w:rPr>
        <w:t>ement</w:t>
      </w:r>
    </w:p>
    <w:p w:rsidR="00B15677" w:rsidRDefault="00B15677" w:rsidP="00B15677">
      <w:pPr>
        <w:pStyle w:val="Paragraphedeliste"/>
        <w:numPr>
          <w:ilvl w:val="0"/>
          <w:numId w:val="14"/>
        </w:numPr>
        <w:rPr>
          <w:lang w:eastAsia="fr-FR"/>
        </w:rPr>
      </w:pPr>
      <w:r>
        <w:rPr>
          <w:lang w:eastAsia="fr-FR"/>
        </w:rPr>
        <w:t>Il faut créer maintenant une zone phasage coffrage-Etaiement pour cette partie 1.</w:t>
      </w:r>
    </w:p>
    <w:p w:rsidR="00B15677" w:rsidRDefault="00B15677" w:rsidP="00B15677">
      <w:pPr>
        <w:pStyle w:val="Paragraphedeliste"/>
        <w:numPr>
          <w:ilvl w:val="0"/>
          <w:numId w:val="14"/>
        </w:numPr>
        <w:rPr>
          <w:lang w:eastAsia="fr-FR"/>
        </w:rPr>
      </w:pPr>
      <w:r>
        <w:rPr>
          <w:lang w:eastAsia="fr-FR"/>
        </w:rPr>
        <w:t>Rester sur le fichier « Copie plan rdc béton.pco »</w:t>
      </w:r>
    </w:p>
    <w:p w:rsidR="00B15677" w:rsidRDefault="00B15677" w:rsidP="00B15677">
      <w:pPr>
        <w:pStyle w:val="Paragraphedeliste"/>
        <w:numPr>
          <w:ilvl w:val="0"/>
          <w:numId w:val="14"/>
        </w:numPr>
        <w:rPr>
          <w:lang w:eastAsia="fr-FR"/>
        </w:rPr>
      </w:pPr>
      <w:r>
        <w:rPr>
          <w:lang w:eastAsia="fr-FR"/>
        </w:rPr>
        <w:t>Aller dans le menu « </w:t>
      </w:r>
      <w:r w:rsidRPr="00B15677">
        <w:rPr>
          <w:shd w:val="clear" w:color="auto" w:fill="B4C6E7" w:themeFill="accent1" w:themeFillTint="66"/>
          <w:lang w:eastAsia="fr-FR"/>
        </w:rPr>
        <w:t>Calques</w:t>
      </w:r>
      <w:r>
        <w:rPr>
          <w:lang w:eastAsia="fr-FR"/>
        </w:rPr>
        <w:t> » sur la barre des menus du logiciel en haut de l’écran et mettez-vous « </w:t>
      </w:r>
      <w:r w:rsidRPr="00E44E30">
        <w:rPr>
          <w:shd w:val="clear" w:color="auto" w:fill="B4C6E7" w:themeFill="accent1" w:themeFillTint="66"/>
          <w:lang w:eastAsia="fr-FR"/>
        </w:rPr>
        <w:t>sur Phasage</w:t>
      </w:r>
      <w:r>
        <w:rPr>
          <w:lang w:eastAsia="fr-FR"/>
        </w:rPr>
        <w:t> » à la place de « </w:t>
      </w:r>
      <w:r w:rsidRPr="00E44E30">
        <w:rPr>
          <w:lang w:eastAsia="fr-FR"/>
        </w:rPr>
        <w:t>Structure </w:t>
      </w:r>
      <w:r>
        <w:rPr>
          <w:lang w:eastAsia="fr-FR"/>
        </w:rPr>
        <w:t>»</w:t>
      </w:r>
      <w:r w:rsidR="00F05488" w:rsidRPr="00F05488">
        <w:rPr>
          <w:noProof/>
        </w:rPr>
        <w:t xml:space="preserve"> </w:t>
      </w:r>
    </w:p>
    <w:p w:rsidR="00B15677" w:rsidRDefault="00ED7AB5" w:rsidP="00B15677">
      <w:pPr>
        <w:rPr>
          <w:lang w:eastAsia="fr-FR"/>
        </w:rPr>
      </w:pPr>
      <w:r>
        <w:rPr>
          <w:noProof/>
        </w:rPr>
        <w:pict>
          <v:shape id="Connecteur droit avec flèche 102167" o:spid="_x0000_s1050" type="#_x0000_t32" style="position:absolute;margin-left:255.85pt;margin-top:148.9pt;width:134.75pt;height:139.65pt;flip:y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" strokecolor="#4472c4 [3204]" strokeweight=".5pt">
            <v:stroke endarrow="block" joinstyle="miter"/>
          </v:shape>
        </w:pict>
      </w:r>
      <w:r>
        <w:rPr>
          <w:noProof/>
        </w:rPr>
        <w:pict>
          <v:oval id="Ellipse 102166" o:spid="_x0000_s1049" style="position:absolute;margin-left:255.95pt;margin-top:2.6pt;width:18.8pt;height:18.8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" filled="f" strokecolor="red" strokeweight="1pt">
            <v:stroke dashstyle="dash" joinstyle="miter"/>
          </v:oval>
        </w:pict>
      </w:r>
      <w:r w:rsidR="00A471CA"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02164" name="Image 10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77" w:rsidRDefault="00B15677" w:rsidP="00B15677">
      <w:pPr>
        <w:rPr>
          <w:lang w:eastAsia="fr-FR"/>
        </w:rPr>
      </w:pPr>
    </w:p>
    <w:p w:rsidR="00B15677" w:rsidRDefault="00E44E30" w:rsidP="00B15677">
      <w:pPr>
        <w:rPr>
          <w:lang w:eastAsia="fr-FR"/>
        </w:rPr>
      </w:pPr>
      <w:r>
        <w:rPr>
          <w:lang w:eastAsia="fr-FR"/>
        </w:rPr>
        <w:t xml:space="preserve">Vous obtiendrez le menu de création de phasage à droite. </w:t>
      </w:r>
    </w:p>
    <w:p w:rsidR="00CF3204" w:rsidRDefault="00CF3204" w:rsidP="00B15677">
      <w:pPr>
        <w:rPr>
          <w:lang w:eastAsia="fr-FR"/>
        </w:rPr>
      </w:pPr>
      <w:r>
        <w:rPr>
          <w:lang w:eastAsia="fr-FR"/>
        </w:rPr>
        <w:t>Questions posées auxquelles il faut répondre :</w:t>
      </w:r>
    </w:p>
    <w:p w:rsidR="00E44E30" w:rsidRDefault="00E44E30" w:rsidP="00CF3204">
      <w:pPr>
        <w:pStyle w:val="Paragraphedeliste"/>
        <w:numPr>
          <w:ilvl w:val="0"/>
          <w:numId w:val="17"/>
        </w:numPr>
        <w:rPr>
          <w:lang w:eastAsia="fr-FR"/>
        </w:rPr>
      </w:pPr>
      <w:r>
        <w:rPr>
          <w:lang w:eastAsia="fr-FR"/>
        </w:rPr>
        <w:t xml:space="preserve">Nombre de jour, indiquer </w:t>
      </w:r>
      <w:r w:rsidRPr="00CF3204">
        <w:rPr>
          <w:b/>
          <w:lang w:eastAsia="fr-FR"/>
        </w:rPr>
        <w:t>1</w:t>
      </w:r>
      <w:r>
        <w:rPr>
          <w:lang w:eastAsia="fr-FR"/>
        </w:rPr>
        <w:t xml:space="preserve"> en bas de l’écran, </w:t>
      </w:r>
      <w:r w:rsidR="00CF3204" w:rsidRPr="00CF3204">
        <w:rPr>
          <w:b/>
          <w:lang w:eastAsia="fr-FR"/>
        </w:rPr>
        <w:t>V</w:t>
      </w:r>
      <w:r w:rsidRPr="00CF3204">
        <w:rPr>
          <w:b/>
          <w:lang w:eastAsia="fr-FR"/>
        </w:rPr>
        <w:t>alider</w:t>
      </w:r>
      <w:r>
        <w:rPr>
          <w:lang w:eastAsia="fr-FR"/>
        </w:rPr>
        <w:t>,</w:t>
      </w:r>
    </w:p>
    <w:p w:rsidR="00CF3204" w:rsidRDefault="00E44E30" w:rsidP="00CF3204">
      <w:pPr>
        <w:pStyle w:val="Paragraphedeliste"/>
        <w:numPr>
          <w:ilvl w:val="0"/>
          <w:numId w:val="17"/>
        </w:numPr>
        <w:rPr>
          <w:lang w:eastAsia="fr-FR"/>
        </w:rPr>
      </w:pPr>
      <w:r>
        <w:rPr>
          <w:lang w:eastAsia="fr-FR"/>
        </w:rPr>
        <w:t>Désigner l</w:t>
      </w:r>
      <w:r w:rsidR="00CF3204">
        <w:rPr>
          <w:lang w:eastAsia="fr-FR"/>
        </w:rPr>
        <w:t>’élément</w:t>
      </w:r>
      <w:r>
        <w:rPr>
          <w:lang w:eastAsia="fr-FR"/>
        </w:rPr>
        <w:t xml:space="preserve"> à phaser : </w:t>
      </w:r>
      <w:r w:rsidR="00CF3204" w:rsidRPr="00CF3204">
        <w:rPr>
          <w:b/>
          <w:lang w:eastAsia="fr-FR"/>
        </w:rPr>
        <w:t>Dalles 1 phase</w:t>
      </w:r>
      <w:r w:rsidR="00CF3204">
        <w:rPr>
          <w:lang w:eastAsia="fr-FR"/>
        </w:rPr>
        <w:t>,</w:t>
      </w:r>
    </w:p>
    <w:p w:rsidR="00E44E30" w:rsidRDefault="00CF3204" w:rsidP="00CF3204">
      <w:pPr>
        <w:pStyle w:val="Paragraphedeliste"/>
        <w:numPr>
          <w:ilvl w:val="0"/>
          <w:numId w:val="17"/>
        </w:numPr>
        <w:rPr>
          <w:lang w:eastAsia="fr-FR"/>
        </w:rPr>
      </w:pPr>
      <w:r>
        <w:rPr>
          <w:lang w:eastAsia="fr-FR"/>
        </w:rPr>
        <w:t>Désignation dalle</w:t>
      </w:r>
      <w:r w:rsidR="00D15851">
        <w:rPr>
          <w:lang w:eastAsia="fr-FR"/>
        </w:rPr>
        <w:t>s</w:t>
      </w:r>
      <w:r>
        <w:rPr>
          <w:lang w:eastAsia="fr-FR"/>
        </w:rPr>
        <w:t xml:space="preserve"> : </w:t>
      </w:r>
      <w:r w:rsidRPr="00CF3204">
        <w:rPr>
          <w:b/>
          <w:lang w:eastAsia="fr-FR"/>
        </w:rPr>
        <w:t>C</w:t>
      </w:r>
      <w:r w:rsidR="00E44E30" w:rsidRPr="00CF3204">
        <w:rPr>
          <w:b/>
          <w:lang w:eastAsia="fr-FR"/>
        </w:rPr>
        <w:t>liquer</w:t>
      </w:r>
      <w:r w:rsidR="00E44E30">
        <w:rPr>
          <w:lang w:eastAsia="fr-FR"/>
        </w:rPr>
        <w:t xml:space="preserve"> </w:t>
      </w:r>
      <w:r>
        <w:rPr>
          <w:lang w:eastAsia="fr-FR"/>
        </w:rPr>
        <w:t xml:space="preserve">une à une </w:t>
      </w:r>
      <w:r w:rsidR="00E44E30">
        <w:rPr>
          <w:lang w:eastAsia="fr-FR"/>
        </w:rPr>
        <w:t>sur toute</w:t>
      </w:r>
      <w:r>
        <w:rPr>
          <w:lang w:eastAsia="fr-FR"/>
        </w:rPr>
        <w:t>s</w:t>
      </w:r>
      <w:r w:rsidR="00E44E30">
        <w:rPr>
          <w:lang w:eastAsia="fr-FR"/>
        </w:rPr>
        <w:t xml:space="preserve"> les dalles intérieures de la zone 1</w:t>
      </w:r>
      <w:r w:rsidR="001B6F39">
        <w:rPr>
          <w:lang w:eastAsia="fr-FR"/>
        </w:rPr>
        <w:t>.</w:t>
      </w:r>
    </w:p>
    <w:p w:rsidR="00E44E30" w:rsidRDefault="00695207" w:rsidP="001B6F39">
      <w:pPr>
        <w:jc w:val="center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3117561</wp:posOffset>
            </wp:positionH>
            <wp:positionV relativeFrom="paragraph">
              <wp:posOffset>75103</wp:posOffset>
            </wp:positionV>
            <wp:extent cx="3045229" cy="2123470"/>
            <wp:effectExtent l="0" t="0" r="3175" b="0"/>
            <wp:wrapThrough wrapText="bothSides">
              <wp:wrapPolygon edited="0">
                <wp:start x="0" y="0"/>
                <wp:lineTo x="0" y="21316"/>
                <wp:lineTo x="21487" y="21316"/>
                <wp:lineTo x="21487" y="0"/>
                <wp:lineTo x="0" y="0"/>
              </wp:wrapPolygon>
            </wp:wrapThrough>
            <wp:docPr id="102168" name="Image 10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229" cy="21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207" w:rsidRDefault="00695207" w:rsidP="001B6F39">
      <w:pPr>
        <w:jc w:val="center"/>
        <w:rPr>
          <w:i/>
          <w:sz w:val="20"/>
          <w:szCs w:val="20"/>
          <w:lang w:eastAsia="fr-FR"/>
        </w:rPr>
      </w:pPr>
    </w:p>
    <w:p w:rsidR="00695207" w:rsidRDefault="00695207" w:rsidP="001B6F39">
      <w:pPr>
        <w:jc w:val="center"/>
        <w:rPr>
          <w:i/>
          <w:sz w:val="20"/>
          <w:szCs w:val="20"/>
          <w:lang w:eastAsia="fr-FR"/>
        </w:rPr>
      </w:pPr>
    </w:p>
    <w:p w:rsidR="00695207" w:rsidRDefault="001B6F39" w:rsidP="001B6F39">
      <w:pPr>
        <w:jc w:val="center"/>
        <w:rPr>
          <w:i/>
          <w:sz w:val="20"/>
          <w:szCs w:val="20"/>
          <w:lang w:eastAsia="fr-FR"/>
        </w:rPr>
      </w:pPr>
      <w:r w:rsidRPr="001B6F39">
        <w:rPr>
          <w:i/>
          <w:sz w:val="20"/>
          <w:szCs w:val="20"/>
          <w:lang w:eastAsia="fr-FR"/>
        </w:rPr>
        <w:t>Vous obtiendrez cette image avec toute</w:t>
      </w:r>
      <w:r>
        <w:rPr>
          <w:i/>
          <w:sz w:val="20"/>
          <w:szCs w:val="20"/>
          <w:lang w:eastAsia="fr-FR"/>
        </w:rPr>
        <w:t>s</w:t>
      </w:r>
    </w:p>
    <w:p w:rsidR="00B15677" w:rsidRPr="001B6F39" w:rsidRDefault="001B6F39" w:rsidP="001B6F39">
      <w:pPr>
        <w:jc w:val="center"/>
        <w:rPr>
          <w:i/>
          <w:sz w:val="20"/>
          <w:szCs w:val="20"/>
          <w:lang w:eastAsia="fr-FR"/>
        </w:rPr>
      </w:pPr>
      <w:r w:rsidRPr="001B6F39">
        <w:rPr>
          <w:i/>
          <w:sz w:val="20"/>
          <w:szCs w:val="20"/>
          <w:lang w:eastAsia="fr-FR"/>
        </w:rPr>
        <w:t xml:space="preserve"> les dalles sélectionnées</w:t>
      </w:r>
      <w:r w:rsidR="00695207">
        <w:rPr>
          <w:i/>
          <w:sz w:val="20"/>
          <w:szCs w:val="20"/>
          <w:lang w:eastAsia="fr-FR"/>
        </w:rPr>
        <w:t xml:space="preserve"> sans les balcons pour l’instant.</w:t>
      </w:r>
    </w:p>
    <w:p w:rsidR="00B15677" w:rsidRDefault="00B15677" w:rsidP="00B15677">
      <w:pPr>
        <w:rPr>
          <w:lang w:eastAsia="fr-FR"/>
        </w:rPr>
      </w:pPr>
    </w:p>
    <w:p w:rsidR="00B15677" w:rsidRDefault="00B15677" w:rsidP="00B15677">
      <w:pPr>
        <w:rPr>
          <w:lang w:eastAsia="fr-FR"/>
        </w:rPr>
      </w:pPr>
    </w:p>
    <w:p w:rsidR="00B15677" w:rsidRDefault="00B15677" w:rsidP="00B15677">
      <w:pPr>
        <w:rPr>
          <w:lang w:eastAsia="fr-FR"/>
        </w:rPr>
      </w:pPr>
    </w:p>
    <w:p w:rsidR="00B15677" w:rsidRDefault="00695207" w:rsidP="00695207">
      <w:pPr>
        <w:pStyle w:val="Paragraphedeliste"/>
        <w:numPr>
          <w:ilvl w:val="0"/>
          <w:numId w:val="18"/>
        </w:numPr>
        <w:rPr>
          <w:lang w:eastAsia="fr-FR"/>
        </w:rPr>
      </w:pPr>
      <w:r>
        <w:rPr>
          <w:lang w:eastAsia="fr-FR"/>
        </w:rPr>
        <w:t>Aller ensuite sur FIN_VERIFICATION dans le menu du phasage.</w:t>
      </w:r>
    </w:p>
    <w:p w:rsidR="00695207" w:rsidRDefault="00695207" w:rsidP="00695207">
      <w:pPr>
        <w:pStyle w:val="Paragraphedeliste"/>
        <w:numPr>
          <w:ilvl w:val="0"/>
          <w:numId w:val="18"/>
        </w:numPr>
        <w:rPr>
          <w:lang w:eastAsia="fr-FR"/>
        </w:rPr>
      </w:pPr>
      <w:r>
        <w:rPr>
          <w:lang w:eastAsia="fr-FR"/>
        </w:rPr>
        <w:lastRenderedPageBreak/>
        <w:t>Valider OK pour toutes les autres questions posées.</w:t>
      </w:r>
    </w:p>
    <w:p w:rsidR="00ED4B3B" w:rsidRDefault="00ED4B3B" w:rsidP="00ED4B3B">
      <w:pPr>
        <w:pStyle w:val="Textbody"/>
        <w:ind w:left="348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 xml:space="preserve">Il faut </w:t>
      </w:r>
      <w:r>
        <w:rPr>
          <w:rFonts w:asciiTheme="minorHAnsi" w:hAnsiTheme="minorHAnsi" w:cstheme="minorHAnsi"/>
          <w:sz w:val="22"/>
          <w:szCs w:val="22"/>
        </w:rPr>
        <w:t>créer maintenant</w:t>
      </w:r>
      <w:r w:rsidRPr="00BC0B88">
        <w:rPr>
          <w:rFonts w:asciiTheme="minorHAnsi" w:hAnsiTheme="minorHAnsi" w:cstheme="minorHAnsi"/>
          <w:sz w:val="22"/>
          <w:szCs w:val="22"/>
        </w:rPr>
        <w:t xml:space="preserve"> un plan « </w:t>
      </w:r>
      <w:r w:rsidRPr="00F455D5">
        <w:rPr>
          <w:rFonts w:asciiTheme="minorHAnsi" w:hAnsiTheme="minorHAnsi" w:cstheme="minorHAnsi"/>
          <w:b/>
          <w:sz w:val="22"/>
          <w:szCs w:val="22"/>
        </w:rPr>
        <w:t>habillage</w:t>
      </w:r>
      <w:r w:rsidRPr="00BC0B88">
        <w:rPr>
          <w:rFonts w:asciiTheme="minorHAnsi" w:hAnsiTheme="minorHAnsi" w:cstheme="minorHAnsi"/>
          <w:sz w:val="22"/>
          <w:szCs w:val="22"/>
        </w:rPr>
        <w:t xml:space="preserve"> » contenant une </w:t>
      </w:r>
      <w:r w:rsidRPr="00930E48">
        <w:rPr>
          <w:rFonts w:asciiTheme="minorHAnsi" w:hAnsiTheme="minorHAnsi" w:cstheme="minorHAnsi"/>
          <w:b/>
          <w:sz w:val="22"/>
          <w:szCs w:val="22"/>
          <w:u w:val="single"/>
        </w:rPr>
        <w:t>seule phase</w:t>
      </w:r>
      <w:r w:rsidRPr="00BC0B88">
        <w:rPr>
          <w:rFonts w:asciiTheme="minorHAnsi" w:hAnsiTheme="minorHAnsi" w:cstheme="minorHAnsi"/>
          <w:sz w:val="22"/>
          <w:szCs w:val="22"/>
        </w:rPr>
        <w:t xml:space="preserve"> avec toute les dalles de cette zone choisie</w:t>
      </w:r>
      <w:r>
        <w:rPr>
          <w:rFonts w:asciiTheme="minorHAnsi" w:hAnsiTheme="minorHAnsi" w:cstheme="minorHAnsi"/>
          <w:sz w:val="22"/>
          <w:szCs w:val="22"/>
        </w:rPr>
        <w:t xml:space="preserve"> précédemment.</w:t>
      </w:r>
    </w:p>
    <w:p w:rsidR="00ED4B3B" w:rsidRDefault="00ED4B3B" w:rsidP="00ED4B3B">
      <w:pPr>
        <w:pStyle w:val="Textbody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F455D5">
        <w:rPr>
          <w:rFonts w:asciiTheme="minorHAnsi" w:hAnsiTheme="minorHAnsi" w:cstheme="minorHAnsi"/>
          <w:b/>
          <w:sz w:val="22"/>
          <w:szCs w:val="22"/>
        </w:rPr>
        <w:t>Habiller/Ouvrir proposition</w:t>
      </w:r>
      <w:r>
        <w:rPr>
          <w:rFonts w:asciiTheme="minorHAnsi" w:hAnsiTheme="minorHAnsi" w:cstheme="minorHAnsi"/>
          <w:sz w:val="22"/>
          <w:szCs w:val="22"/>
        </w:rPr>
        <w:t>…,</w:t>
      </w:r>
    </w:p>
    <w:p w:rsidR="00ED4B3B" w:rsidRDefault="00ED4B3B" w:rsidP="00ED4B3B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2288597" cy="819658"/>
            <wp:effectExtent l="0" t="0" r="0" b="0"/>
            <wp:docPr id="102169" name="Image 10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26" cy="8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3B" w:rsidRDefault="00ED4B3B" w:rsidP="00ED4B3B">
      <w:pPr>
        <w:pStyle w:val="Textbody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Oui,</w:t>
      </w:r>
    </w:p>
    <w:p w:rsidR="00ED4B3B" w:rsidRDefault="00ED4B3B" w:rsidP="00ED4B3B">
      <w:pPr>
        <w:pStyle w:val="Textbody"/>
        <w:ind w:left="348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2719647" cy="1384406"/>
            <wp:effectExtent l="0" t="0" r="5080" b="6350"/>
            <wp:docPr id="102170" name="Image 10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944" cy="14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3B" w:rsidRDefault="00ED4B3B" w:rsidP="00ED4B3B">
      <w:pPr>
        <w:pStyle w:val="Textbody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Ouvrir,</w:t>
      </w:r>
    </w:p>
    <w:p w:rsidR="00ED4B3B" w:rsidRDefault="00ED7AB5" w:rsidP="00ED4B3B">
      <w:pPr>
        <w:pStyle w:val="Textbody"/>
        <w:ind w:left="708"/>
        <w:jc w:val="center"/>
        <w:rPr>
          <w:rFonts w:asciiTheme="minorHAnsi" w:hAnsiTheme="minorHAnsi" w:cstheme="minorHAnsi"/>
          <w:sz w:val="22"/>
          <w:szCs w:val="22"/>
        </w:rPr>
      </w:pPr>
      <w:r w:rsidRPr="00ED7AB5">
        <w:rPr>
          <w:noProof/>
        </w:rPr>
        <w:pict>
          <v:shape id="Connecteur droit avec flèche 102173" o:spid="_x0000_s1048" type="#_x0000_t32" style="position:absolute;left:0;text-align:left;margin-left:172.95pt;margin-top:89.5pt;width:41.45pt;height:27.25pt;flip:y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" strokecolor="#4472c4 [3204]" strokeweight=".5pt">
            <v:stroke endarrow="block" joinstyle="miter"/>
          </v:shape>
        </w:pict>
      </w:r>
      <w:r w:rsidRPr="00ED7AB5">
        <w:rPr>
          <w:noProof/>
        </w:rPr>
        <w:pict>
          <v:shape id="Connecteur droit avec flèche 102172" o:spid="_x0000_s1047" type="#_x0000_t32" style="position:absolute;left:0;text-align:left;margin-left:145.15pt;margin-top:43.15pt;width:19.1pt;height:28.9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" strokecolor="#4472c4 [3204]" strokeweight=".5pt">
            <v:stroke endarrow="block" joinstyle="miter"/>
          </v:shape>
        </w:pict>
      </w:r>
      <w:r w:rsidR="00ED4B3B">
        <w:rPr>
          <w:noProof/>
          <w:lang w:bidi="ar-SA"/>
        </w:rPr>
        <w:drawing>
          <wp:inline distT="0" distB="0" distL="0" distR="0">
            <wp:extent cx="3931920" cy="2694527"/>
            <wp:effectExtent l="0" t="0" r="0" b="0"/>
            <wp:docPr id="102171" name="Image 10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940" cy="272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1E" w:rsidRPr="00BC0B88" w:rsidRDefault="0055341E" w:rsidP="00ED4B3B">
      <w:pPr>
        <w:pStyle w:val="Textbody"/>
        <w:ind w:left="708"/>
        <w:jc w:val="center"/>
        <w:rPr>
          <w:rFonts w:asciiTheme="minorHAnsi" w:hAnsiTheme="minorHAnsi" w:cstheme="minorHAnsi"/>
          <w:sz w:val="22"/>
          <w:szCs w:val="22"/>
        </w:rPr>
      </w:pPr>
    </w:p>
    <w:p w:rsidR="00AF5D49" w:rsidRDefault="0055341E" w:rsidP="00ED4B3B">
      <w:pPr>
        <w:pStyle w:val="Paragraphedeliste"/>
        <w:numPr>
          <w:ilvl w:val="0"/>
          <w:numId w:val="18"/>
        </w:num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84007</wp:posOffset>
            </wp:positionV>
            <wp:extent cx="1968211" cy="1978821"/>
            <wp:effectExtent l="0" t="0" r="0" b="2540"/>
            <wp:wrapTight wrapText="bothSides">
              <wp:wrapPolygon edited="0">
                <wp:start x="0" y="0"/>
                <wp:lineTo x="0" y="21420"/>
                <wp:lineTo x="21328" y="21420"/>
                <wp:lineTo x="21328" y="0"/>
                <wp:lineTo x="0" y="0"/>
              </wp:wrapPolygon>
            </wp:wrapTight>
            <wp:docPr id="102174" name="Image 10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11" cy="197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B3B">
        <w:rPr>
          <w:lang w:eastAsia="fr-FR"/>
        </w:rPr>
        <w:t>Sélectionner la phase « copie plan rdc béton.pco » et cliquer sur la boîte « Ajouter une phase »</w:t>
      </w:r>
    </w:p>
    <w:p w:rsidR="00ED4B3B" w:rsidRDefault="00ED4B3B" w:rsidP="00ED4B3B">
      <w:pPr>
        <w:pStyle w:val="Paragraphedeliste"/>
        <w:ind w:left="1068"/>
        <w:jc w:val="center"/>
        <w:rPr>
          <w:lang w:eastAsia="fr-FR"/>
        </w:rPr>
      </w:pPr>
    </w:p>
    <w:p w:rsidR="00ED4B3B" w:rsidRDefault="00ED4B3B" w:rsidP="00ED4B3B">
      <w:pPr>
        <w:pStyle w:val="Paragraphedeliste"/>
        <w:ind w:left="1068"/>
        <w:jc w:val="center"/>
        <w:rPr>
          <w:lang w:eastAsia="fr-FR"/>
        </w:rPr>
      </w:pPr>
    </w:p>
    <w:p w:rsidR="00AF5D49" w:rsidRDefault="00ED4B3B" w:rsidP="00ED4B3B">
      <w:pPr>
        <w:pStyle w:val="Paragraphedeliste"/>
        <w:numPr>
          <w:ilvl w:val="0"/>
          <w:numId w:val="18"/>
        </w:numPr>
        <w:rPr>
          <w:lang w:eastAsia="fr-FR"/>
        </w:rPr>
      </w:pPr>
      <w:r>
        <w:rPr>
          <w:lang w:eastAsia="fr-FR"/>
        </w:rPr>
        <w:t>Valider OK</w:t>
      </w:r>
    </w:p>
    <w:p w:rsidR="00AF5D49" w:rsidRDefault="00AF5D49" w:rsidP="00AF5D49">
      <w:pPr>
        <w:rPr>
          <w:lang w:eastAsia="fr-FR"/>
        </w:rPr>
      </w:pPr>
    </w:p>
    <w:p w:rsidR="00AF5D49" w:rsidRDefault="00AF5D49" w:rsidP="00AF5D49">
      <w:pPr>
        <w:rPr>
          <w:lang w:eastAsia="fr-FR"/>
        </w:rPr>
      </w:pPr>
    </w:p>
    <w:p w:rsidR="00AF5D49" w:rsidRDefault="00AF5D49" w:rsidP="00AF5D49">
      <w:pPr>
        <w:rPr>
          <w:lang w:eastAsia="fr-FR"/>
        </w:rPr>
      </w:pPr>
    </w:p>
    <w:p w:rsidR="00AF5D49" w:rsidRDefault="00AF5D49" w:rsidP="00AF5D49">
      <w:pPr>
        <w:rPr>
          <w:lang w:eastAsia="fr-FR"/>
        </w:rPr>
      </w:pPr>
    </w:p>
    <w:p w:rsidR="00AF5D49" w:rsidRDefault="00ED7AB5" w:rsidP="00625151">
      <w:pPr>
        <w:jc w:val="center"/>
        <w:rPr>
          <w:lang w:eastAsia="fr-FR"/>
        </w:rPr>
      </w:pPr>
      <w:r>
        <w:rPr>
          <w:noProof/>
        </w:rPr>
        <w:pict>
          <v:shape id="Connecteur droit avec flèche 160" o:spid="_x0000_s1046" type="#_x0000_t32" style="position:absolute;left:0;text-align:left;margin-left:277.1pt;margin-top:81.6pt;width:21.2pt;height:31.35pt;flip:y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" strokecolor="#4472c4 [3204]" strokeweight=".5pt">
            <v:stroke endarrow="block" joinstyle="miter"/>
          </v:shape>
        </w:pict>
      </w:r>
      <w:r w:rsidR="00625151">
        <w:rPr>
          <w:noProof/>
          <w:lang w:eastAsia="fr-FR"/>
        </w:rPr>
        <w:drawing>
          <wp:inline distT="0" distB="0" distL="0" distR="0">
            <wp:extent cx="4056610" cy="2778635"/>
            <wp:effectExtent l="0" t="0" r="1270" b="3175"/>
            <wp:docPr id="102175" name="Image 10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84" cy="27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51" w:rsidRPr="006C64A6" w:rsidRDefault="006C64A6" w:rsidP="00625151">
      <w:pPr>
        <w:jc w:val="center"/>
        <w:rPr>
          <w:i/>
          <w:sz w:val="20"/>
          <w:szCs w:val="20"/>
          <w:lang w:eastAsia="fr-FR"/>
        </w:rPr>
      </w:pPr>
      <w:r w:rsidRPr="006C64A6">
        <w:rPr>
          <w:i/>
          <w:sz w:val="20"/>
          <w:szCs w:val="20"/>
          <w:lang w:eastAsia="fr-FR"/>
        </w:rPr>
        <w:t>Nouveau fichier ajouter</w:t>
      </w:r>
      <w:r>
        <w:rPr>
          <w:i/>
          <w:sz w:val="20"/>
          <w:szCs w:val="20"/>
          <w:lang w:eastAsia="fr-FR"/>
        </w:rPr>
        <w:t xml:space="preserve"> correspondant à une phase plancher.</w:t>
      </w:r>
    </w:p>
    <w:p w:rsidR="00625151" w:rsidRDefault="00625151" w:rsidP="00625151">
      <w:pPr>
        <w:pStyle w:val="Paragraphedeliste"/>
        <w:numPr>
          <w:ilvl w:val="0"/>
          <w:numId w:val="20"/>
        </w:numPr>
        <w:rPr>
          <w:lang w:eastAsia="fr-FR"/>
        </w:rPr>
      </w:pPr>
      <w:r>
        <w:rPr>
          <w:lang w:eastAsia="fr-FR"/>
        </w:rPr>
        <w:t>Valider OK.</w:t>
      </w:r>
    </w:p>
    <w:p w:rsidR="00027C2A" w:rsidRPr="00BC0B88" w:rsidRDefault="00027C2A" w:rsidP="00027C2A">
      <w:pPr>
        <w:pStyle w:val="Textbody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>Tableau de Paramètres de banchages, valider OK,</w:t>
      </w:r>
    </w:p>
    <w:p w:rsidR="00027C2A" w:rsidRPr="00BC0B88" w:rsidRDefault="00027C2A" w:rsidP="00027C2A">
      <w:pPr>
        <w:pStyle w:val="Textbody"/>
        <w:ind w:left="720"/>
        <w:rPr>
          <w:rFonts w:asciiTheme="minorHAnsi" w:hAnsiTheme="minorHAnsi" w:cstheme="minorHAnsi"/>
          <w:sz w:val="22"/>
          <w:szCs w:val="22"/>
        </w:rPr>
      </w:pPr>
    </w:p>
    <w:p w:rsidR="00027C2A" w:rsidRPr="00BC0B88" w:rsidRDefault="00ED7AB5" w:rsidP="00027C2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Connecteur droit avec flèche 16" o:spid="_x0000_s1045" type="#_x0000_t32" style="position:absolute;left:0;text-align:left;margin-left:272.8pt;margin-top:185.1pt;width:68.7pt;height:130.65pt;flip:y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" strokecolor="#4472c4 [3204]" strokeweight=".5pt">
            <v:stroke endarrow="block" joinstyle="miter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>
          <v:shape id="Connecteur droit avec flèche 13" o:spid="_x0000_s1044" type="#_x0000_t32" style="position:absolute;left:0;text-align:left;margin-left:154.95pt;margin-top:196.65pt;width:18pt;height:26.4pt;flip:y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" strokecolor="#4472c4 [3204]" strokeweight=".5pt">
            <v:stroke endarrow="block" joinstyle="miter"/>
          </v:shape>
        </w:pict>
      </w:r>
      <w:r w:rsidR="0060064E">
        <w:rPr>
          <w:noProof/>
          <w:lang w:bidi="ar-SA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margin">
              <wp:posOffset>3825586</wp:posOffset>
            </wp:positionH>
            <wp:positionV relativeFrom="paragraph">
              <wp:posOffset>4445</wp:posOffset>
            </wp:positionV>
            <wp:extent cx="2034540" cy="2493645"/>
            <wp:effectExtent l="0" t="0" r="3810" b="1905"/>
            <wp:wrapTight wrapText="bothSides">
              <wp:wrapPolygon edited="0">
                <wp:start x="0" y="0"/>
                <wp:lineTo x="0" y="21451"/>
                <wp:lineTo x="21438" y="21451"/>
                <wp:lineTo x="21438" y="0"/>
                <wp:lineTo x="0" y="0"/>
              </wp:wrapPolygon>
            </wp:wrapTight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C2A"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2592243" cy="2577671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241" cy="25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2A" w:rsidRDefault="0060064E" w:rsidP="00F16C4B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4157114</wp:posOffset>
            </wp:positionH>
            <wp:positionV relativeFrom="paragraph">
              <wp:posOffset>11332</wp:posOffset>
            </wp:positionV>
            <wp:extent cx="1385981" cy="2305255"/>
            <wp:effectExtent l="0" t="0" r="5080" b="0"/>
            <wp:wrapTight wrapText="bothSides">
              <wp:wrapPolygon edited="0">
                <wp:start x="0" y="0"/>
                <wp:lineTo x="0" y="21421"/>
                <wp:lineTo x="21382" y="21421"/>
                <wp:lineTo x="21382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981" cy="23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C4B" w:rsidRDefault="00F16C4B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16C4B" w:rsidRDefault="00F16C4B" w:rsidP="009950C4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F16C4B" w:rsidRDefault="00F16C4B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16C4B" w:rsidRDefault="00F16C4B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16C4B" w:rsidRDefault="00F16C4B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16C4B" w:rsidRDefault="00F16C4B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16C4B" w:rsidRDefault="000E0C61" w:rsidP="000E0C61">
      <w:pPr>
        <w:pStyle w:val="Textbody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Pour masquer éventuellement les informations « Coffrage, Ferraillage et Bétonnage » dans </w:t>
      </w:r>
      <w:r w:rsidR="00CF72EA">
        <w:rPr>
          <w:rFonts w:asciiTheme="minorHAnsi" w:hAnsiTheme="minorHAnsi" w:cstheme="minorHAnsi"/>
          <w:sz w:val="22"/>
          <w:szCs w:val="22"/>
        </w:rPr>
        <w:t xml:space="preserve">chacune des cellules, aller sur </w:t>
      </w:r>
      <w:r w:rsidR="00CF72EA" w:rsidRPr="00CF72EA">
        <w:rPr>
          <w:rFonts w:asciiTheme="minorHAnsi" w:hAnsiTheme="minorHAnsi" w:cstheme="minorHAnsi"/>
          <w:b/>
          <w:sz w:val="22"/>
          <w:szCs w:val="22"/>
        </w:rPr>
        <w:t>Habiller</w:t>
      </w:r>
      <w:r w:rsidR="00CF72E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F72EA" w:rsidRPr="00CF72EA">
        <w:rPr>
          <w:rFonts w:asciiTheme="minorHAnsi" w:hAnsiTheme="minorHAnsi" w:cstheme="minorHAnsi"/>
          <w:b/>
          <w:sz w:val="22"/>
          <w:szCs w:val="22"/>
        </w:rPr>
        <w:t>Options</w:t>
      </w:r>
      <w:r w:rsidR="00CF72EA">
        <w:rPr>
          <w:rFonts w:asciiTheme="minorHAnsi" w:hAnsiTheme="minorHAnsi" w:cstheme="minorHAnsi"/>
          <w:sz w:val="22"/>
          <w:szCs w:val="22"/>
        </w:rPr>
        <w:t xml:space="preserve">, et décocher </w:t>
      </w:r>
      <w:r w:rsidR="00CF72EA" w:rsidRPr="00CF72EA">
        <w:rPr>
          <w:rFonts w:asciiTheme="minorHAnsi" w:hAnsiTheme="minorHAnsi" w:cstheme="minorHAnsi"/>
          <w:b/>
          <w:sz w:val="22"/>
          <w:szCs w:val="22"/>
        </w:rPr>
        <w:t xml:space="preserve">Voir les zones de </w:t>
      </w:r>
      <w:r w:rsidR="00CF72EA" w:rsidRPr="00CF72EA">
        <w:rPr>
          <w:rFonts w:asciiTheme="minorHAnsi" w:hAnsiTheme="minorHAnsi" w:cstheme="minorHAnsi"/>
          <w:b/>
          <w:sz w:val="22"/>
          <w:szCs w:val="22"/>
        </w:rPr>
        <w:lastRenderedPageBreak/>
        <w:t>Coffrage/Ferraillage/Bétonnage</w:t>
      </w:r>
      <w:r w:rsidR="00CF72EA">
        <w:rPr>
          <w:rFonts w:asciiTheme="minorHAnsi" w:hAnsiTheme="minorHAnsi" w:cstheme="minorHAnsi"/>
          <w:sz w:val="22"/>
          <w:szCs w:val="22"/>
        </w:rPr>
        <w:t>.</w:t>
      </w:r>
    </w:p>
    <w:p w:rsidR="00F16C4B" w:rsidRDefault="00F16C4B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16C4B" w:rsidRDefault="005A3577" w:rsidP="005A3577">
      <w:pPr>
        <w:pStyle w:val="Textbody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A3577">
        <w:rPr>
          <w:rFonts w:asciiTheme="minorHAnsi" w:hAnsiTheme="minorHAnsi" w:cstheme="minorHAnsi"/>
          <w:b/>
          <w:sz w:val="22"/>
          <w:szCs w:val="22"/>
        </w:rPr>
        <w:t>Habiller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5A3577">
        <w:rPr>
          <w:rFonts w:asciiTheme="minorHAnsi" w:hAnsiTheme="minorHAnsi" w:cstheme="minorHAnsi"/>
          <w:b/>
          <w:sz w:val="22"/>
          <w:szCs w:val="22"/>
        </w:rPr>
        <w:t>Enregistrer</w:t>
      </w:r>
      <w:r>
        <w:rPr>
          <w:rFonts w:asciiTheme="minorHAnsi" w:hAnsiTheme="minorHAnsi" w:cstheme="minorHAnsi"/>
          <w:sz w:val="22"/>
          <w:szCs w:val="22"/>
        </w:rPr>
        <w:t xml:space="preserve"> la proposition</w:t>
      </w:r>
      <w:r w:rsidR="00CA1D99">
        <w:rPr>
          <w:rFonts w:asciiTheme="minorHAnsi" w:hAnsiTheme="minorHAnsi" w:cstheme="minorHAnsi"/>
          <w:sz w:val="22"/>
          <w:szCs w:val="22"/>
        </w:rPr>
        <w:t xml:space="preserve"> sous le nom «</w:t>
      </w:r>
      <w:r w:rsidR="00A05F3B">
        <w:rPr>
          <w:rFonts w:asciiTheme="minorHAnsi" w:hAnsiTheme="minorHAnsi" w:cstheme="minorHAnsi"/>
          <w:sz w:val="22"/>
          <w:szCs w:val="22"/>
        </w:rPr>
        <w:t xml:space="preserve"> </w:t>
      </w:r>
      <w:r w:rsidR="003C71EB" w:rsidRPr="003C71EB">
        <w:rPr>
          <w:rFonts w:asciiTheme="minorHAnsi" w:hAnsiTheme="minorHAnsi" w:cstheme="minorHAnsi"/>
          <w:i/>
          <w:sz w:val="22"/>
          <w:szCs w:val="22"/>
        </w:rPr>
        <w:t>habillage</w:t>
      </w:r>
      <w:r w:rsidR="003C71EB">
        <w:rPr>
          <w:rFonts w:asciiTheme="minorHAnsi" w:hAnsiTheme="minorHAnsi" w:cstheme="minorHAnsi"/>
          <w:sz w:val="22"/>
          <w:szCs w:val="22"/>
        </w:rPr>
        <w:t xml:space="preserve"> </w:t>
      </w:r>
      <w:r w:rsidR="00CA1D99" w:rsidRPr="00CA1D99">
        <w:rPr>
          <w:rFonts w:asciiTheme="minorHAnsi" w:hAnsiTheme="minorHAnsi" w:cstheme="minorHAnsi"/>
          <w:i/>
          <w:sz w:val="22"/>
          <w:szCs w:val="22"/>
        </w:rPr>
        <w:t>coffrage outils partie 1</w:t>
      </w:r>
      <w:r w:rsidR="00CA1D99">
        <w:rPr>
          <w:rFonts w:asciiTheme="minorHAnsi" w:hAnsiTheme="minorHAnsi" w:cstheme="minorHAnsi"/>
          <w:sz w:val="22"/>
          <w:szCs w:val="22"/>
        </w:rPr>
        <w:t xml:space="preserve"> » </w:t>
      </w:r>
      <w:r>
        <w:rPr>
          <w:rFonts w:asciiTheme="minorHAnsi" w:hAnsiTheme="minorHAnsi" w:cstheme="minorHAnsi"/>
          <w:sz w:val="22"/>
          <w:szCs w:val="22"/>
        </w:rPr>
        <w:t>dans le dossier HAB par défaut.</w:t>
      </w:r>
    </w:p>
    <w:p w:rsidR="00F16C4B" w:rsidRPr="00BC0B88" w:rsidRDefault="00F16C4B" w:rsidP="00027C2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27C2A" w:rsidRPr="00BC0B88" w:rsidRDefault="00027C2A" w:rsidP="00027C2A">
      <w:pPr>
        <w:pStyle w:val="Textbody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 xml:space="preserve">Aller ensuite sur </w:t>
      </w:r>
      <w:r w:rsidRPr="00BC0B88">
        <w:rPr>
          <w:rFonts w:asciiTheme="minorHAnsi" w:hAnsiTheme="minorHAnsi" w:cstheme="minorHAnsi"/>
          <w:b/>
          <w:sz w:val="22"/>
          <w:szCs w:val="22"/>
        </w:rPr>
        <w:t>Plan, Gestion par dossiers</w:t>
      </w:r>
    </w:p>
    <w:p w:rsidR="00094808" w:rsidRPr="00094808" w:rsidRDefault="00027C2A" w:rsidP="00027C2A">
      <w:pPr>
        <w:pStyle w:val="Textbody"/>
        <w:numPr>
          <w:ilvl w:val="0"/>
          <w:numId w:val="15"/>
        </w:numPr>
        <w:rPr>
          <w:rFonts w:asciiTheme="minorHAnsi" w:hAnsiTheme="minorHAnsi" w:cstheme="minorHAnsi"/>
          <w:i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>Dans le dossier du projet</w:t>
      </w:r>
      <w:r w:rsidR="005A3577">
        <w:rPr>
          <w:rFonts w:asciiTheme="minorHAnsi" w:hAnsiTheme="minorHAnsi" w:cstheme="minorHAnsi"/>
          <w:sz w:val="22"/>
          <w:szCs w:val="22"/>
        </w:rPr>
        <w:t xml:space="preserve"> </w:t>
      </w:r>
      <w:r w:rsidR="005A3577" w:rsidRPr="005A3577">
        <w:rPr>
          <w:rFonts w:asciiTheme="minorHAnsi" w:hAnsiTheme="minorHAnsi" w:cstheme="minorHAnsi"/>
          <w:b/>
          <w:sz w:val="22"/>
          <w:szCs w:val="22"/>
        </w:rPr>
        <w:t>Carpiquet</w:t>
      </w:r>
      <w:r w:rsidR="005A3577">
        <w:rPr>
          <w:rFonts w:asciiTheme="minorHAnsi" w:hAnsiTheme="minorHAnsi" w:cstheme="minorHAnsi"/>
          <w:sz w:val="22"/>
          <w:szCs w:val="22"/>
        </w:rPr>
        <w:t xml:space="preserve"> </w:t>
      </w:r>
      <w:r w:rsidRPr="00BC0B88">
        <w:rPr>
          <w:rFonts w:asciiTheme="minorHAnsi" w:hAnsiTheme="minorHAnsi" w:cstheme="minorHAnsi"/>
          <w:sz w:val="22"/>
          <w:szCs w:val="22"/>
        </w:rPr>
        <w:t xml:space="preserve">, </w:t>
      </w:r>
      <w:r w:rsidRPr="005A3577">
        <w:rPr>
          <w:rFonts w:asciiTheme="minorHAnsi" w:hAnsiTheme="minorHAnsi" w:cstheme="minorHAnsi"/>
          <w:b/>
          <w:sz w:val="22"/>
          <w:szCs w:val="22"/>
        </w:rPr>
        <w:t>Mes habillages</w:t>
      </w:r>
      <w:r w:rsidRPr="00BC0B88">
        <w:rPr>
          <w:rFonts w:asciiTheme="minorHAnsi" w:hAnsiTheme="minorHAnsi" w:cstheme="minorHAnsi"/>
          <w:sz w:val="22"/>
          <w:szCs w:val="22"/>
        </w:rPr>
        <w:t xml:space="preserve">, ouvrir le fichier </w:t>
      </w:r>
    </w:p>
    <w:p w:rsidR="00027C2A" w:rsidRPr="00094808" w:rsidRDefault="00027C2A" w:rsidP="00094808">
      <w:pPr>
        <w:pStyle w:val="Textbody"/>
        <w:ind w:left="720"/>
        <w:rPr>
          <w:rFonts w:asciiTheme="minorHAnsi" w:hAnsiTheme="minorHAnsi" w:cstheme="minorHAnsi"/>
          <w:i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>« </w:t>
      </w:r>
      <w:r w:rsidR="00094808" w:rsidRPr="00094808">
        <w:rPr>
          <w:rFonts w:asciiTheme="minorHAnsi" w:hAnsiTheme="minorHAnsi" w:cstheme="minorHAnsi"/>
          <w:i/>
          <w:sz w:val="22"/>
          <w:szCs w:val="22"/>
        </w:rPr>
        <w:t xml:space="preserve">habillage </w:t>
      </w:r>
      <w:r w:rsidRPr="00094808">
        <w:rPr>
          <w:rFonts w:asciiTheme="minorHAnsi" w:hAnsiTheme="minorHAnsi" w:cstheme="minorHAnsi"/>
          <w:i/>
          <w:sz w:val="22"/>
          <w:szCs w:val="22"/>
        </w:rPr>
        <w:t>coffrage outil partie 1 » qui vient d’être généré.</w:t>
      </w:r>
    </w:p>
    <w:p w:rsidR="008D0CBE" w:rsidRPr="00BC0B88" w:rsidRDefault="008D0CBE" w:rsidP="008B11A6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27C2A" w:rsidRDefault="00ED7AB5" w:rsidP="00027C2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 w:rsidRPr="00ED7AB5">
        <w:rPr>
          <w:noProof/>
        </w:rPr>
        <w:pict>
          <v:shape id="Connecteur droit avec flèche 21" o:spid="_x0000_s1043" type="#_x0000_t32" style="position:absolute;left:0;text-align:left;margin-left:153.35pt;margin-top:39.05pt;width:156.55pt;height:60pt;flip:x y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" strokecolor="#4472c4 [3204]" strokeweight=".5pt">
            <v:stroke endarrow="block" joinstyle="miter"/>
          </v:shape>
        </w:pict>
      </w:r>
      <w:r w:rsidRPr="00ED7AB5">
        <w:rPr>
          <w:noProof/>
        </w:rPr>
        <w:pict>
          <v:shape id="Connecteur droit avec flèche 19" o:spid="_x0000_s1042" type="#_x0000_t32" style="position:absolute;left:0;text-align:left;margin-left:293.5pt;margin-top:115.4pt;width:20.75pt;height:49.65pt;flip:x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" strokecolor="#4472c4 [3204]" strokeweight=".5pt">
            <v:stroke endarrow="block" joinstyle="miter"/>
          </v:shape>
        </w:pict>
      </w:r>
      <w:r w:rsidRPr="00ED7AB5">
        <w:rPr>
          <w:noProof/>
        </w:rPr>
        <w:pict>
          <v:shape id="Connecteur droit avec flèche 17" o:spid="_x0000_s1041" type="#_x0000_t32" style="position:absolute;left:0;text-align:left;margin-left:260.25pt;margin-top:37.95pt;width:52.35pt;height:44.75pt;flip:x y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" strokecolor="#4472c4 [3204]" strokeweight=".5pt">
            <v:stroke endarrow="block" joinstyle="miter"/>
          </v:shape>
        </w:pict>
      </w:r>
      <w:r w:rsidR="003C71EB">
        <w:rPr>
          <w:noProof/>
          <w:lang w:bidi="ar-SA"/>
        </w:rPr>
        <w:drawing>
          <wp:inline distT="0" distB="0" distL="0" distR="0">
            <wp:extent cx="4285210" cy="3145416"/>
            <wp:effectExtent l="0" t="0" r="127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783" cy="31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E2" w:rsidRDefault="003E71E2" w:rsidP="00027C2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FF4169" w:rsidRDefault="00ED7AB5" w:rsidP="00FF4169">
      <w:pPr>
        <w:pStyle w:val="Textbody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égende : flèche courbée 24" o:spid="_x0000_s1030" type="#_x0000_t48" style="position:absolute;left:0;text-align:left;margin-left:322.15pt;margin-top:156.9pt;width:79.2pt;height:38.4pt;z-index:251835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" adj="-18916,-11097" fillcolor="white [3201]" strokecolor="#70ad47 [3209]" strokeweight="1pt">
            <v:stroke startarrow="block"/>
            <v:textbox>
              <w:txbxContent>
                <w:p w:rsidR="007016DA" w:rsidRPr="007016DA" w:rsidRDefault="001620B9" w:rsidP="007016D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Ici</w:t>
                  </w:r>
                  <w:r w:rsidR="007016DA">
                    <w:rPr>
                      <w:sz w:val="20"/>
                      <w:szCs w:val="20"/>
                    </w:rPr>
                    <w:t>, 7 zones de coffrage ZNCD</w:t>
                  </w:r>
                </w:p>
              </w:txbxContent>
            </v:textbox>
          </v:shape>
        </w:pict>
      </w:r>
      <w:r w:rsidR="00D7156D"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4261449" cy="2756413"/>
            <wp:effectExtent l="0" t="0" r="635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600" cy="27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3D" w:rsidRDefault="003C2E3D" w:rsidP="00DE6012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27C2A" w:rsidRDefault="00027C2A" w:rsidP="00227C6D">
      <w:pPr>
        <w:pStyle w:val="Textbody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b/>
          <w:sz w:val="22"/>
          <w:szCs w:val="22"/>
        </w:rPr>
        <w:t xml:space="preserve">Habiller, Coffrage dalle, Définir les zones de coffrage, </w:t>
      </w:r>
      <w:r w:rsidR="00411C4E">
        <w:rPr>
          <w:rFonts w:asciiTheme="minorHAnsi" w:hAnsiTheme="minorHAnsi" w:cstheme="minorHAnsi"/>
          <w:b/>
          <w:sz w:val="22"/>
          <w:szCs w:val="22"/>
        </w:rPr>
        <w:t xml:space="preserve">Créer </w:t>
      </w:r>
      <w:r w:rsidR="00411C4E" w:rsidRPr="000910D5">
        <w:rPr>
          <w:rFonts w:asciiTheme="minorHAnsi" w:hAnsiTheme="minorHAnsi" w:cstheme="minorHAnsi"/>
          <w:b/>
          <w:sz w:val="22"/>
          <w:szCs w:val="22"/>
        </w:rPr>
        <w:t>une nouvelle zone</w:t>
      </w:r>
      <w:r w:rsidR="00411C4E">
        <w:rPr>
          <w:rFonts w:asciiTheme="minorHAnsi" w:hAnsiTheme="minorHAnsi" w:cstheme="minorHAnsi"/>
          <w:sz w:val="22"/>
          <w:szCs w:val="22"/>
        </w:rPr>
        <w:t xml:space="preserve"> en faisant de</w:t>
      </w:r>
      <w:r w:rsidR="00AB50F2">
        <w:rPr>
          <w:rFonts w:asciiTheme="minorHAnsi" w:hAnsiTheme="minorHAnsi" w:cstheme="minorHAnsi"/>
          <w:sz w:val="22"/>
          <w:szCs w:val="22"/>
        </w:rPr>
        <w:t>s</w:t>
      </w:r>
      <w:r w:rsidR="00411C4E">
        <w:rPr>
          <w:rFonts w:asciiTheme="minorHAnsi" w:hAnsiTheme="minorHAnsi" w:cstheme="minorHAnsi"/>
          <w:sz w:val="22"/>
          <w:szCs w:val="22"/>
        </w:rPr>
        <w:t xml:space="preserve"> rectangles et en s’appuyant sur les coins des murs</w:t>
      </w:r>
      <w:r w:rsidR="00086E2D">
        <w:rPr>
          <w:rFonts w:asciiTheme="minorHAnsi" w:hAnsiTheme="minorHAnsi" w:cstheme="minorHAnsi"/>
          <w:sz w:val="22"/>
          <w:szCs w:val="22"/>
        </w:rPr>
        <w:t xml:space="preserve"> avec les outils classiques de PCMO</w:t>
      </w: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Default="00086E2D" w:rsidP="00086E2D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 w:rsidRPr="00086E2D">
        <w:rPr>
          <w:noProof/>
          <w:lang w:bidi="ar-SA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0</wp:posOffset>
            </wp:positionV>
            <wp:extent cx="1632585" cy="1710690"/>
            <wp:effectExtent l="0" t="0" r="5715" b="3810"/>
            <wp:wrapThrough wrapText="bothSides">
              <wp:wrapPolygon edited="0">
                <wp:start x="0" y="0"/>
                <wp:lineTo x="0" y="21408"/>
                <wp:lineTo x="21424" y="21408"/>
                <wp:lineTo x="21424" y="0"/>
                <wp:lineTo x="0" y="0"/>
              </wp:wrapPolygon>
            </wp:wrapThrough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Pr="001620B9" w:rsidRDefault="00086E2D" w:rsidP="001620B9">
      <w:pPr>
        <w:pStyle w:val="Textbody"/>
        <w:ind w:left="1416"/>
        <w:rPr>
          <w:rFonts w:asciiTheme="minorHAnsi" w:hAnsiTheme="minorHAnsi" w:cstheme="minorHAnsi"/>
          <w:i/>
          <w:szCs w:val="20"/>
        </w:rPr>
      </w:pPr>
      <w:r w:rsidRPr="001620B9">
        <w:rPr>
          <w:rFonts w:asciiTheme="minorHAnsi" w:hAnsiTheme="minorHAnsi" w:cstheme="minorHAnsi"/>
          <w:i/>
          <w:szCs w:val="20"/>
        </w:rPr>
        <w:t>Outil</w:t>
      </w:r>
      <w:r w:rsidR="001620B9">
        <w:rPr>
          <w:rFonts w:asciiTheme="minorHAnsi" w:hAnsiTheme="minorHAnsi" w:cstheme="minorHAnsi"/>
          <w:i/>
          <w:szCs w:val="20"/>
        </w:rPr>
        <w:t xml:space="preserve">s </w:t>
      </w:r>
      <w:r w:rsidRPr="001620B9">
        <w:rPr>
          <w:rFonts w:asciiTheme="minorHAnsi" w:hAnsiTheme="minorHAnsi" w:cstheme="minorHAnsi"/>
          <w:i/>
          <w:szCs w:val="20"/>
        </w:rPr>
        <w:t>de tra</w:t>
      </w:r>
      <w:r w:rsidR="001620B9" w:rsidRPr="001620B9">
        <w:rPr>
          <w:rFonts w:asciiTheme="minorHAnsi" w:hAnsiTheme="minorHAnsi" w:cstheme="minorHAnsi"/>
          <w:i/>
          <w:szCs w:val="20"/>
        </w:rPr>
        <w:t>ç</w:t>
      </w:r>
      <w:r w:rsidRPr="001620B9">
        <w:rPr>
          <w:rFonts w:asciiTheme="minorHAnsi" w:hAnsiTheme="minorHAnsi" w:cstheme="minorHAnsi"/>
          <w:i/>
          <w:szCs w:val="20"/>
        </w:rPr>
        <w:t xml:space="preserve">age </w:t>
      </w:r>
      <w:r w:rsidR="001620B9">
        <w:rPr>
          <w:rFonts w:asciiTheme="minorHAnsi" w:hAnsiTheme="minorHAnsi" w:cstheme="minorHAnsi"/>
          <w:i/>
          <w:szCs w:val="20"/>
        </w:rPr>
        <w:t>avec</w:t>
      </w:r>
      <w:r w:rsidRPr="001620B9">
        <w:rPr>
          <w:rFonts w:asciiTheme="minorHAnsi" w:hAnsiTheme="minorHAnsi" w:cstheme="minorHAnsi"/>
          <w:i/>
          <w:szCs w:val="20"/>
        </w:rPr>
        <w:t xml:space="preserve"> b</w:t>
      </w:r>
      <w:r w:rsidR="001620B9" w:rsidRPr="001620B9">
        <w:rPr>
          <w:rFonts w:asciiTheme="minorHAnsi" w:hAnsiTheme="minorHAnsi" w:cstheme="minorHAnsi"/>
          <w:i/>
          <w:szCs w:val="20"/>
        </w:rPr>
        <w:t>oî</w:t>
      </w:r>
      <w:r w:rsidRPr="001620B9">
        <w:rPr>
          <w:rFonts w:asciiTheme="minorHAnsi" w:hAnsiTheme="minorHAnsi" w:cstheme="minorHAnsi"/>
          <w:i/>
          <w:szCs w:val="20"/>
        </w:rPr>
        <w:t>tes</w:t>
      </w: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1620B9" w:rsidRDefault="001620B9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1620B9" w:rsidRDefault="001620B9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86E2D" w:rsidRDefault="001620B9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Aperçu du niveau en Vue 3D en décochant la dalle haute niveau courant :</w:t>
      </w:r>
    </w:p>
    <w:p w:rsidR="00086E2D" w:rsidRPr="00227C6D" w:rsidRDefault="00086E2D" w:rsidP="00086E2D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B5D67" w:rsidRDefault="00ED7AB5" w:rsidP="00FB5D67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Connecteur droit avec flèche 18" o:spid="_x0000_s1040" type="#_x0000_t32" style="position:absolute;left:0;text-align:left;margin-left:110.25pt;margin-top:32.55pt;width:35.4pt;height:12.4pt;flip:y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" strokecolor="#4472c4 [3204]" strokeweight=".5pt">
            <v:stroke endarrow="block" joinstyle="miter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>
          <v:shape id="Connecteur droit avec flèche 115328" o:spid="_x0000_s1039" type="#_x0000_t32" style="position:absolute;left:0;text-align:left;margin-left:240.6pt;margin-top:184.85pt;width:19.6pt;height:31.9pt;flip:y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" strokecolor="#4472c4 [3204]" strokeweight=".5pt">
            <v:stroke endarrow="block" joinstyle="miter"/>
          </v:shape>
        </w:pict>
      </w:r>
      <w:r w:rsidR="00FB5D67"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2556164" cy="2446741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566" cy="250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67" w:rsidRDefault="00FB5D67" w:rsidP="00FB5D67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FB5D67" w:rsidRDefault="00FB5D67" w:rsidP="00FB5D67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FB5D67" w:rsidRPr="00BC0B88" w:rsidRDefault="00FB5D67" w:rsidP="00FB5D67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977343" w:rsidRDefault="00977343" w:rsidP="00FB5D67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FB5D67" w:rsidRPr="00BC0B88" w:rsidRDefault="00FB5D67" w:rsidP="00FB5D67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3974146" cy="2590729"/>
            <wp:effectExtent l="0" t="0" r="7620" b="635"/>
            <wp:docPr id="102144" name="Image 10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332" cy="26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43" w:rsidRDefault="00977343" w:rsidP="00FB5D67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1620B9" w:rsidRDefault="001620B9" w:rsidP="00FB5D67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FB5D67" w:rsidRDefault="00FB5D67" w:rsidP="00FB5D67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Nous allons passer maintenant à la mise en place des matériels de coffrage outils.</w:t>
      </w:r>
    </w:p>
    <w:p w:rsidR="00FB5D67" w:rsidRDefault="00FB5D67" w:rsidP="00FB5D67">
      <w:pPr>
        <w:pStyle w:val="Titre1"/>
        <w:keepLines w:val="0"/>
        <w:widowControl w:val="0"/>
        <w:suppressAutoHyphens/>
        <w:autoSpaceDN w:val="0"/>
        <w:spacing w:before="238" w:after="232" w:line="240" w:lineRule="auto"/>
        <w:ind w:left="432" w:hanging="432"/>
        <w:textAlignment w:val="baseline"/>
        <w:rPr>
          <w:rFonts w:asciiTheme="minorHAnsi" w:hAnsiTheme="minorHAnsi" w:cstheme="minorHAnsi"/>
        </w:rPr>
      </w:pPr>
      <w:r w:rsidRPr="00BC0B88">
        <w:rPr>
          <w:rFonts w:asciiTheme="minorHAnsi" w:hAnsiTheme="minorHAnsi" w:cstheme="minorHAnsi"/>
        </w:rPr>
        <w:t xml:space="preserve">Choix du </w:t>
      </w:r>
      <w:r w:rsidR="005D6ECD">
        <w:rPr>
          <w:rFonts w:asciiTheme="minorHAnsi" w:hAnsiTheme="minorHAnsi" w:cstheme="minorHAnsi"/>
        </w:rPr>
        <w:t xml:space="preserve">matériel de </w:t>
      </w:r>
      <w:r w:rsidRPr="00BC0B88">
        <w:rPr>
          <w:rFonts w:asciiTheme="minorHAnsi" w:hAnsiTheme="minorHAnsi" w:cstheme="minorHAnsi"/>
        </w:rPr>
        <w:t>coffrage</w:t>
      </w:r>
    </w:p>
    <w:p w:rsidR="00FB5D67" w:rsidRPr="00BC0B88" w:rsidRDefault="00FB5D67" w:rsidP="00FB5D67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 xml:space="preserve">Menu : </w:t>
      </w:r>
      <w:r w:rsidRPr="00BC0B88">
        <w:rPr>
          <w:rFonts w:asciiTheme="minorHAnsi" w:hAnsiTheme="minorHAnsi" w:cstheme="minorHAnsi"/>
          <w:b/>
          <w:bCs/>
          <w:sz w:val="22"/>
          <w:szCs w:val="22"/>
        </w:rPr>
        <w:t>Habiller/Coffrage dalle/Ouvrir un modèle</w:t>
      </w:r>
    </w:p>
    <w:p w:rsidR="00FB5D67" w:rsidRPr="00BC0B88" w:rsidRDefault="00FB5D67" w:rsidP="00FB5D67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 xml:space="preserve">Choisissez le modèle </w:t>
      </w:r>
      <w:r w:rsidRPr="00BC0B88">
        <w:rPr>
          <w:rFonts w:asciiTheme="minorHAnsi" w:hAnsiTheme="minorHAnsi" w:cstheme="minorHAnsi"/>
          <w:b/>
          <w:bCs/>
          <w:sz w:val="22"/>
          <w:szCs w:val="22"/>
        </w:rPr>
        <w:t>DOKAFLEX 1-2-4</w:t>
      </w:r>
      <w:r w:rsidRPr="00BC0B88">
        <w:rPr>
          <w:rFonts w:asciiTheme="minorHAnsi" w:hAnsiTheme="minorHAnsi" w:cstheme="minorHAnsi"/>
          <w:sz w:val="22"/>
          <w:szCs w:val="22"/>
        </w:rPr>
        <w:t xml:space="preserve"> par exemple :</w:t>
      </w:r>
    </w:p>
    <w:p w:rsidR="00FB5D67" w:rsidRPr="00BC0B88" w:rsidRDefault="00FB5D67" w:rsidP="00FB5D67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 xml:space="preserve">Puis cliquer sur </w:t>
      </w:r>
      <w:r w:rsidRPr="00BC0B88">
        <w:rPr>
          <w:rFonts w:asciiTheme="minorHAnsi" w:hAnsiTheme="minorHAnsi" w:cstheme="minorHAnsi"/>
          <w:b/>
          <w:bCs/>
          <w:sz w:val="22"/>
          <w:szCs w:val="22"/>
        </w:rPr>
        <w:t>Valider</w:t>
      </w:r>
      <w:r w:rsidRPr="00BC0B88">
        <w:rPr>
          <w:rFonts w:asciiTheme="minorHAnsi" w:hAnsiTheme="minorHAnsi" w:cstheme="minorHAnsi"/>
          <w:sz w:val="22"/>
          <w:szCs w:val="22"/>
        </w:rPr>
        <w:t>.</w:t>
      </w:r>
    </w:p>
    <w:p w:rsidR="00CE1BB5" w:rsidRPr="00BC0B88" w:rsidRDefault="00CE1BB5" w:rsidP="00CE1BB5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C253FF" w:rsidRPr="00BC0B88" w:rsidRDefault="00C253FF" w:rsidP="00C253FF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4339197" cy="2998982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700" cy="30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FF" w:rsidRPr="00BC0B88" w:rsidRDefault="00C253FF" w:rsidP="00C253FF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C253FF" w:rsidRPr="005D6ECD" w:rsidRDefault="00C253FF" w:rsidP="00C253FF">
      <w:pPr>
        <w:pStyle w:val="Titre1"/>
        <w:keepLines w:val="0"/>
        <w:widowControl w:val="0"/>
        <w:suppressAutoHyphens/>
        <w:autoSpaceDN w:val="0"/>
        <w:spacing w:before="238" w:after="232" w:line="240" w:lineRule="auto"/>
        <w:ind w:left="432" w:hanging="432"/>
        <w:textAlignment w:val="baseline"/>
        <w:rPr>
          <w:rFonts w:asciiTheme="minorHAnsi" w:hAnsiTheme="minorHAnsi" w:cstheme="minorHAnsi"/>
          <w:color w:val="2F5496" w:themeColor="accent1" w:themeShade="BF"/>
        </w:rPr>
      </w:pPr>
      <w:r w:rsidRPr="005D6ECD">
        <w:rPr>
          <w:rFonts w:asciiTheme="minorHAnsi" w:hAnsiTheme="minorHAnsi" w:cstheme="minorHAnsi"/>
          <w:color w:val="2F5496" w:themeColor="accent1" w:themeShade="BF"/>
        </w:rPr>
        <w:t>Mise en place du coffrage</w:t>
      </w:r>
    </w:p>
    <w:p w:rsidR="00C253FF" w:rsidRDefault="00C253FF" w:rsidP="00C253FF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Installer maintenant le coffrage automatique du modèle choisie (rappel : </w:t>
      </w:r>
      <w:r w:rsidRPr="006E741B">
        <w:rPr>
          <w:rFonts w:asciiTheme="minorHAnsi" w:hAnsiTheme="minorHAnsi" w:cstheme="minorHAnsi"/>
          <w:b/>
          <w:sz w:val="22"/>
          <w:szCs w:val="22"/>
        </w:rPr>
        <w:t>DOKAFLEX-1-2-4</w:t>
      </w:r>
      <w:r>
        <w:rPr>
          <w:rFonts w:asciiTheme="minorHAnsi" w:hAnsiTheme="minorHAnsi" w:cstheme="minorHAnsi"/>
          <w:sz w:val="22"/>
          <w:szCs w:val="22"/>
        </w:rPr>
        <w:t>)</w:t>
      </w:r>
    </w:p>
    <w:p w:rsidR="00C253FF" w:rsidRDefault="00C253FF" w:rsidP="00C253FF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C253FF" w:rsidRPr="00B15E3E" w:rsidRDefault="00C253FF" w:rsidP="00C253FF">
      <w:pPr>
        <w:pStyle w:val="Textbody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6E741B">
        <w:rPr>
          <w:rFonts w:asciiTheme="minorHAnsi" w:hAnsiTheme="minorHAnsi" w:cstheme="minorHAnsi"/>
          <w:b/>
          <w:sz w:val="22"/>
          <w:szCs w:val="22"/>
        </w:rPr>
        <w:t>Habiller/Coffrage Dalle/Coffrage automatique/</w:t>
      </w:r>
      <w:r w:rsidR="00364F6E" w:rsidRPr="00BC7A7B">
        <w:rPr>
          <w:rFonts w:asciiTheme="minorHAnsi" w:hAnsiTheme="minorHAnsi" w:cstheme="minorHAnsi"/>
          <w:sz w:val="22"/>
          <w:szCs w:val="22"/>
        </w:rPr>
        <w:t>chois</w:t>
      </w:r>
      <w:r w:rsidR="00BC7A7B" w:rsidRPr="00BC7A7B">
        <w:rPr>
          <w:rFonts w:asciiTheme="minorHAnsi" w:hAnsiTheme="minorHAnsi" w:cstheme="minorHAnsi"/>
          <w:sz w:val="22"/>
          <w:szCs w:val="22"/>
        </w:rPr>
        <w:t xml:space="preserve">issez </w:t>
      </w:r>
      <w:r w:rsidRPr="006E741B">
        <w:rPr>
          <w:rFonts w:asciiTheme="minorHAnsi" w:hAnsiTheme="minorHAnsi" w:cstheme="minorHAnsi"/>
          <w:b/>
          <w:sz w:val="22"/>
          <w:szCs w:val="22"/>
        </w:rPr>
        <w:t>Coffrer</w:t>
      </w:r>
      <w:r>
        <w:rPr>
          <w:rFonts w:asciiTheme="minorHAnsi" w:hAnsiTheme="minorHAnsi" w:cstheme="minorHAnsi"/>
          <w:sz w:val="22"/>
          <w:szCs w:val="22"/>
        </w:rPr>
        <w:t xml:space="preserve"> et suivez les instructions :</w:t>
      </w:r>
    </w:p>
    <w:p w:rsidR="00C253FF" w:rsidRPr="00BC0B88" w:rsidRDefault="00C253FF" w:rsidP="00C253FF">
      <w:pPr>
        <w:pStyle w:val="Textbody"/>
        <w:ind w:left="708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>point de départ, et un point de direction (sens des poutrelles primaires qui doit être perpendiculaire au sens de portée principale de la dalle)</w:t>
      </w:r>
    </w:p>
    <w:p w:rsidR="00C253FF" w:rsidRPr="00BC0B88" w:rsidRDefault="00C253FF" w:rsidP="00C253FF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2C5B2D" w:rsidRDefault="002C5B2D" w:rsidP="00C253FF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2C5B2D" w:rsidRDefault="002C5B2D" w:rsidP="00C253FF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C253FF" w:rsidRPr="00BC0B88" w:rsidRDefault="00ED7AB5" w:rsidP="00C253FF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pict>
          <v:oval id="Ellipse 163" o:spid="_x0000_s1038" style="position:absolute;left:0;text-align:left;margin-left:179.8pt;margin-top:10.95pt;width:18.95pt;height:18.95pt;z-index:2518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" filled="f" strokecolor="red" strokeweight="1pt">
            <v:stroke dashstyle="dash" joinstyle="miter"/>
          </v:oval>
        </w:pict>
      </w:r>
      <w:r w:rsidR="00C253FF"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2451785" cy="1957993"/>
            <wp:effectExtent l="0" t="0" r="5715" b="4445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812" cy="20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76" w:rsidRPr="00B15E3E" w:rsidRDefault="000B1076" w:rsidP="000B1076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jc w:val="center"/>
        <w:rPr>
          <w:rFonts w:asciiTheme="minorHAnsi" w:hAnsiTheme="minorHAnsi" w:cstheme="minorHAnsi"/>
          <w:i/>
          <w:szCs w:val="20"/>
        </w:rPr>
      </w:pPr>
      <w:r w:rsidRPr="00B15E3E">
        <w:rPr>
          <w:rFonts w:asciiTheme="minorHAnsi" w:hAnsiTheme="minorHAnsi" w:cstheme="minorHAnsi"/>
          <w:i/>
          <w:szCs w:val="20"/>
        </w:rPr>
        <w:t>NB : Le coffrage se positionne auto</w:t>
      </w:r>
      <w:bookmarkStart w:id="2" w:name="_GoBack"/>
      <w:bookmarkEnd w:id="2"/>
      <w:r w:rsidRPr="00B15E3E">
        <w:rPr>
          <w:rFonts w:asciiTheme="minorHAnsi" w:hAnsiTheme="minorHAnsi" w:cstheme="minorHAnsi"/>
          <w:i/>
          <w:szCs w:val="20"/>
        </w:rPr>
        <w:t>matiquement en utilisant les poutrelles du modèle</w:t>
      </w:r>
    </w:p>
    <w:p w:rsidR="000B1076" w:rsidRPr="00B15E3E" w:rsidRDefault="000B1076" w:rsidP="000B1076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jc w:val="center"/>
        <w:rPr>
          <w:rFonts w:asciiTheme="minorHAnsi" w:hAnsiTheme="minorHAnsi" w:cstheme="minorHAnsi"/>
          <w:i/>
          <w:szCs w:val="20"/>
        </w:rPr>
      </w:pPr>
      <w:r w:rsidRPr="00B15E3E">
        <w:rPr>
          <w:rFonts w:asciiTheme="minorHAnsi" w:hAnsiTheme="minorHAnsi" w:cstheme="minorHAnsi"/>
          <w:i/>
          <w:szCs w:val="20"/>
        </w:rPr>
        <w:t>Il faut ensuite modifier la position des trépieds qui sont parfois placés dans les murs.</w:t>
      </w:r>
    </w:p>
    <w:p w:rsidR="000B1076" w:rsidRDefault="000B1076" w:rsidP="000B1076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jc w:val="center"/>
        <w:rPr>
          <w:rFonts w:asciiTheme="minorHAnsi" w:hAnsiTheme="minorHAnsi" w:cstheme="minorHAnsi"/>
          <w:i/>
          <w:szCs w:val="20"/>
        </w:rPr>
      </w:pPr>
      <w:r w:rsidRPr="00B15E3E">
        <w:rPr>
          <w:rFonts w:asciiTheme="minorHAnsi" w:hAnsiTheme="minorHAnsi" w:cstheme="minorHAnsi"/>
          <w:i/>
          <w:szCs w:val="20"/>
        </w:rPr>
        <w:t xml:space="preserve">Un </w:t>
      </w:r>
      <w:r w:rsidRPr="00841F6E">
        <w:rPr>
          <w:rFonts w:asciiTheme="minorHAnsi" w:hAnsiTheme="minorHAnsi" w:cstheme="minorHAnsi"/>
          <w:i/>
          <w:color w:val="FF0000"/>
          <w:szCs w:val="20"/>
        </w:rPr>
        <w:t xml:space="preserve">signe rouge </w:t>
      </w:r>
      <w:r w:rsidRPr="00B15E3E">
        <w:rPr>
          <w:rFonts w:asciiTheme="minorHAnsi" w:hAnsiTheme="minorHAnsi" w:cstheme="minorHAnsi"/>
          <w:i/>
          <w:szCs w:val="20"/>
        </w:rPr>
        <w:t>rappelle le point de départ choisi ainsi que le sens des poutrelles principales.</w:t>
      </w:r>
    </w:p>
    <w:p w:rsidR="00841F6E" w:rsidRPr="00B15E3E" w:rsidRDefault="00841F6E" w:rsidP="000B1076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jc w:val="center"/>
        <w:rPr>
          <w:rFonts w:asciiTheme="minorHAnsi" w:hAnsiTheme="minorHAnsi" w:cstheme="minorHAnsi"/>
          <w:i/>
          <w:szCs w:val="20"/>
        </w:rPr>
      </w:pPr>
    </w:p>
    <w:p w:rsidR="000B1076" w:rsidRDefault="000B1076" w:rsidP="000B1076">
      <w:pPr>
        <w:pStyle w:val="Textbody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Procéder de la même façon pour toutes les autres cellules de cette zone partie 1.</w:t>
      </w:r>
    </w:p>
    <w:p w:rsidR="000B1076" w:rsidRDefault="000B1076" w:rsidP="000B1076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3099102" cy="2512955"/>
            <wp:effectExtent l="0" t="0" r="6350" b="1905"/>
            <wp:docPr id="102165" name="Image 10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102" cy="25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76" w:rsidRPr="00BC0B88" w:rsidRDefault="00ED7AB5" w:rsidP="000B1076">
      <w:pPr>
        <w:rPr>
          <w:rFonts w:cstheme="minorHAnsi"/>
        </w:rPr>
      </w:pPr>
      <w:r>
        <w:rPr>
          <w:rFonts w:cstheme="minorHAnsi"/>
          <w:noProof/>
        </w:rPr>
        <w:pict>
          <v:shape id="Connecteur droit avec flèche 175" o:spid="_x0000_s1037" type="#_x0000_t32" style="position:absolute;margin-left:95.95pt;margin-top:54pt;width:267pt;height:137.4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" strokecolor="#4472c4 [3204]" strokeweight=".5pt">
            <v:stroke endarrow="block" joinstyle="miter"/>
          </v:shape>
        </w:pict>
      </w:r>
      <w:r>
        <w:rPr>
          <w:rFonts w:cstheme="minorHAnsi"/>
          <w:noProof/>
        </w:rPr>
        <w:pict>
          <v:shape id="Connecteur droit avec flèche 176" o:spid="_x0000_s1036" type="#_x0000_t32" style="position:absolute;margin-left:88.75pt;margin-top:54pt;width:6pt;height:55.2pt;flip:x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" strokecolor="#4472c4 [3204]" strokeweight=".5pt">
            <v:stroke endarrow="block" joinstyle="miter"/>
          </v:shape>
        </w:pict>
      </w:r>
      <w:r w:rsidR="000B1076" w:rsidRPr="00BC0B88">
        <w:rPr>
          <w:rFonts w:cstheme="minorHAnsi"/>
        </w:rPr>
        <w:t xml:space="preserve">Remarque : Pour confectionner votre plan d’étaiement sur une zone, il va falloir conjuguer avec plusieurs types de solutions matériels. Par exemple </w:t>
      </w:r>
      <w:r w:rsidR="000B1076" w:rsidRPr="00BC0B88">
        <w:rPr>
          <w:rFonts w:cstheme="minorHAnsi"/>
          <w:b/>
        </w:rPr>
        <w:t>DOKA 1-2-4</w:t>
      </w:r>
      <w:r w:rsidR="000B1076" w:rsidRPr="00BC0B88">
        <w:rPr>
          <w:rFonts w:cstheme="minorHAnsi"/>
        </w:rPr>
        <w:t xml:space="preserve"> + </w:t>
      </w:r>
      <w:r w:rsidR="000B1076" w:rsidRPr="00BC0B88">
        <w:rPr>
          <w:rFonts w:cstheme="minorHAnsi"/>
          <w:b/>
        </w:rPr>
        <w:t>coffrage traditionnel</w:t>
      </w:r>
      <w:r w:rsidR="000B1076" w:rsidRPr="00BC0B88">
        <w:rPr>
          <w:rFonts w:cstheme="minorHAnsi"/>
        </w:rPr>
        <w:t xml:space="preserve"> pour le couloir.</w:t>
      </w:r>
    </w:p>
    <w:p w:rsidR="000B1076" w:rsidRPr="00BC0B88" w:rsidRDefault="000B1076" w:rsidP="000B1076">
      <w:pPr>
        <w:rPr>
          <w:rFonts w:cstheme="minorHAnsi"/>
        </w:rPr>
      </w:pPr>
    </w:p>
    <w:p w:rsidR="000B1076" w:rsidRPr="00BC0B88" w:rsidRDefault="000B1076" w:rsidP="000B1076">
      <w:pPr>
        <w:rPr>
          <w:rFonts w:cstheme="minorHAnsi"/>
        </w:rPr>
      </w:pPr>
      <w:r w:rsidRPr="00BC0B88">
        <w:rPr>
          <w:rFonts w:cstheme="minorHAnsi"/>
          <w:noProof/>
          <w:lang w:eastAsia="fr-F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320675</wp:posOffset>
            </wp:positionV>
            <wp:extent cx="2766060" cy="2393776"/>
            <wp:effectExtent l="0" t="0" r="0" b="6985"/>
            <wp:wrapNone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3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  <w:i/>
        </w:rPr>
      </w:pPr>
      <w:r w:rsidRPr="00BC0B88">
        <w:rPr>
          <w:rFonts w:cstheme="minorHAnsi"/>
          <w:noProof/>
          <w:lang w:eastAsia="fr-F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200025</wp:posOffset>
            </wp:positionV>
            <wp:extent cx="3322320" cy="1780181"/>
            <wp:effectExtent l="0" t="0" r="0" b="0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78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  <w:i/>
        </w:rPr>
      </w:pPr>
    </w:p>
    <w:p w:rsidR="000B1076" w:rsidRPr="00BC0B88" w:rsidRDefault="000B1076" w:rsidP="000B1076">
      <w:pPr>
        <w:rPr>
          <w:rFonts w:cstheme="minorHAnsi"/>
        </w:rPr>
      </w:pPr>
      <w:r w:rsidRPr="00BC0B88">
        <w:rPr>
          <w:rFonts w:cstheme="minorHAnsi"/>
        </w:rPr>
        <w:t xml:space="preserve">Pour sauvegarder votre travail, aller dans </w:t>
      </w:r>
    </w:p>
    <w:p w:rsidR="000B1076" w:rsidRPr="00627E6C" w:rsidRDefault="000B1076" w:rsidP="000B1076">
      <w:pPr>
        <w:pStyle w:val="Paragraphedeliste"/>
        <w:numPr>
          <w:ilvl w:val="0"/>
          <w:numId w:val="14"/>
        </w:numPr>
        <w:spacing w:after="160" w:line="259" w:lineRule="auto"/>
        <w:rPr>
          <w:rFonts w:cstheme="minorHAnsi"/>
          <w:b/>
        </w:rPr>
      </w:pPr>
      <w:r w:rsidRPr="00BC0B88">
        <w:rPr>
          <w:rFonts w:cstheme="minorHAnsi"/>
          <w:b/>
        </w:rPr>
        <w:t>Habiller/</w:t>
      </w:r>
      <w:r w:rsidRPr="00627E6C">
        <w:rPr>
          <w:rFonts w:cstheme="minorHAnsi"/>
          <w:b/>
        </w:rPr>
        <w:t>Enregistrer proposition ou touche F2.</w:t>
      </w:r>
    </w:p>
    <w:p w:rsidR="000B1076" w:rsidRPr="00BC0B88" w:rsidRDefault="000B1076" w:rsidP="000B1076">
      <w:pPr>
        <w:pStyle w:val="Paragraphedeliste"/>
        <w:spacing w:after="16"/>
        <w:rPr>
          <w:rFonts w:cstheme="minorHAnsi"/>
        </w:rPr>
      </w:pPr>
    </w:p>
    <w:p w:rsidR="000B1076" w:rsidRDefault="000B1076" w:rsidP="000B1076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Création des nomenclatures matériels (tableau)</w:t>
      </w:r>
    </w:p>
    <w:p w:rsidR="000B1076" w:rsidRPr="00BC0B88" w:rsidRDefault="000B1076" w:rsidP="000B1076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0B1076" w:rsidRPr="00BD0812" w:rsidRDefault="000B1076" w:rsidP="000B1076">
      <w:pPr>
        <w:pStyle w:val="Textbody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b/>
          <w:bCs/>
          <w:sz w:val="22"/>
          <w:szCs w:val="22"/>
        </w:rPr>
        <w:t>Habiller/Coffrage Dalle/</w:t>
      </w:r>
      <w:r>
        <w:rPr>
          <w:rFonts w:asciiTheme="minorHAnsi" w:hAnsiTheme="minorHAnsi" w:cstheme="minorHAnsi"/>
          <w:b/>
          <w:bCs/>
          <w:sz w:val="22"/>
          <w:szCs w:val="22"/>
        </w:rPr>
        <w:t>Tableau</w:t>
      </w:r>
    </w:p>
    <w:p w:rsidR="000B1076" w:rsidRDefault="000B1076" w:rsidP="000B1076">
      <w:pPr>
        <w:pStyle w:val="Textbody"/>
        <w:ind w:left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Choisissez vos options et p</w:t>
      </w:r>
      <w:r w:rsidRPr="00BD0812">
        <w:rPr>
          <w:rFonts w:asciiTheme="minorHAnsi" w:hAnsiTheme="minorHAnsi" w:cstheme="minorHAnsi"/>
          <w:bCs/>
          <w:sz w:val="22"/>
          <w:szCs w:val="22"/>
        </w:rPr>
        <w:t>oser le tableau sur le plan actif</w:t>
      </w:r>
      <w:r>
        <w:rPr>
          <w:rFonts w:asciiTheme="minorHAnsi" w:hAnsiTheme="minorHAnsi" w:cstheme="minorHAnsi"/>
          <w:bCs/>
          <w:sz w:val="22"/>
          <w:szCs w:val="22"/>
        </w:rPr>
        <w:t xml:space="preserve"> à l’échelle souhaitée.</w:t>
      </w:r>
    </w:p>
    <w:p w:rsidR="003A593A" w:rsidRDefault="003A593A" w:rsidP="003A593A">
      <w:pPr>
        <w:pStyle w:val="Textbody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4817897" cy="2736621"/>
            <wp:effectExtent l="0" t="0" r="1905" b="6985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18" cy="27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3A" w:rsidRDefault="003A593A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 vous souhaitez avoir un aperçu visuel </w:t>
      </w:r>
      <w:r w:rsidR="003A117A">
        <w:rPr>
          <w:rFonts w:asciiTheme="minorHAnsi" w:hAnsiTheme="minorHAnsi" w:cstheme="minorHAnsi"/>
          <w:sz w:val="22"/>
          <w:szCs w:val="22"/>
        </w:rPr>
        <w:t xml:space="preserve">en 3D </w:t>
      </w:r>
      <w:r>
        <w:rPr>
          <w:rFonts w:asciiTheme="minorHAnsi" w:hAnsiTheme="minorHAnsi" w:cstheme="minorHAnsi"/>
          <w:sz w:val="22"/>
          <w:szCs w:val="22"/>
        </w:rPr>
        <w:t xml:space="preserve">de la zone étayée avec le contreplaqué, </w:t>
      </w: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122555</wp:posOffset>
            </wp:positionV>
            <wp:extent cx="1722120" cy="1637665"/>
            <wp:effectExtent l="0" t="0" r="0" b="635"/>
            <wp:wrapThrough wrapText="bothSides">
              <wp:wrapPolygon edited="0">
                <wp:start x="0" y="0"/>
                <wp:lineTo x="0" y="21357"/>
                <wp:lineTo x="21265" y="21357"/>
                <wp:lineTo x="21265" y="0"/>
                <wp:lineTo x="0" y="0"/>
              </wp:wrapPolygon>
            </wp:wrapThrough>
            <wp:docPr id="102147" name="Image 10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Dans </w:t>
      </w:r>
      <w:r w:rsidRPr="00E84FAF">
        <w:rPr>
          <w:rFonts w:asciiTheme="minorHAnsi" w:hAnsiTheme="minorHAnsi" w:cstheme="minorHAnsi"/>
          <w:b/>
          <w:sz w:val="22"/>
          <w:szCs w:val="22"/>
        </w:rPr>
        <w:t>V3D Dynamique</w:t>
      </w:r>
      <w:r>
        <w:rPr>
          <w:rFonts w:asciiTheme="minorHAnsi" w:hAnsiTheme="minorHAnsi" w:cstheme="minorHAnsi"/>
          <w:sz w:val="22"/>
          <w:szCs w:val="22"/>
        </w:rPr>
        <w:t xml:space="preserve">, coché les options suivantes : </w:t>
      </w: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49530</wp:posOffset>
            </wp:positionV>
            <wp:extent cx="896620" cy="502920"/>
            <wp:effectExtent l="0" t="0" r="0" b="0"/>
            <wp:wrapThrough wrapText="bothSides">
              <wp:wrapPolygon edited="0">
                <wp:start x="0" y="0"/>
                <wp:lineTo x="0" y="20455"/>
                <wp:lineTo x="21110" y="20455"/>
                <wp:lineTo x="21110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14B" w:rsidRDefault="00ED7AB5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Connecteur droit avec flèche 161" o:spid="_x0000_s1035" type="#_x0000_t32" style="position:absolute;margin-left:41.95pt;margin-top:2.95pt;width:27.6pt;height:0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" strokecolor="#4472c4 [3204]" strokeweight=".5pt">
            <v:stroke endarrow="block" joinstyle="miter"/>
          </v:shape>
        </w:pict>
      </w: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EB314B" w:rsidRDefault="00ED7AB5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Connecteur droit avec flèche 164" o:spid="_x0000_s1034" type="#_x0000_t32" style="position:absolute;margin-left:335.95pt;margin-top:4.7pt;width:20.4pt;height:12.6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" strokecolor="#4472c4 [3204]" strokeweight=".5pt">
            <v:stroke endarrow="block" joinstyle="miter"/>
          </v:shape>
        </w:pict>
      </w: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EB314B" w:rsidRDefault="00EB314B" w:rsidP="00EB314B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96840" cy="3375196"/>
            <wp:effectExtent l="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526" cy="338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4B" w:rsidRDefault="00EB314B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3A593A" w:rsidRDefault="003A593A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 xml:space="preserve">Autre solution de coffrage </w:t>
      </w:r>
      <w:r>
        <w:rPr>
          <w:rFonts w:asciiTheme="minorHAnsi" w:hAnsiTheme="minorHAnsi" w:cstheme="minorHAnsi"/>
          <w:sz w:val="22"/>
          <w:szCs w:val="22"/>
        </w:rPr>
        <w:t>possible, sur un nouveau plan habillage, utiliser</w:t>
      </w:r>
      <w:r w:rsidRPr="00BC0B88">
        <w:rPr>
          <w:rFonts w:asciiTheme="minorHAnsi" w:hAnsiTheme="minorHAnsi" w:cstheme="minorHAnsi"/>
          <w:sz w:val="22"/>
          <w:szCs w:val="22"/>
        </w:rPr>
        <w:t xml:space="preserve"> le système </w:t>
      </w:r>
      <w:r w:rsidRPr="00763234">
        <w:rPr>
          <w:rFonts w:asciiTheme="minorHAnsi" w:hAnsiTheme="minorHAnsi" w:cstheme="minorHAnsi"/>
          <w:b/>
          <w:sz w:val="22"/>
          <w:szCs w:val="22"/>
        </w:rPr>
        <w:t>GRIDFLEX</w:t>
      </w:r>
      <w:r w:rsidRPr="00BC0B88">
        <w:rPr>
          <w:rFonts w:asciiTheme="minorHAnsi" w:hAnsiTheme="minorHAnsi" w:cstheme="minorHAnsi"/>
          <w:sz w:val="22"/>
          <w:szCs w:val="22"/>
        </w:rPr>
        <w:t xml:space="preserve"> pour l</w:t>
      </w:r>
      <w:r>
        <w:rPr>
          <w:rFonts w:asciiTheme="minorHAnsi" w:hAnsiTheme="minorHAnsi" w:cstheme="minorHAnsi"/>
          <w:sz w:val="22"/>
          <w:szCs w:val="22"/>
        </w:rPr>
        <w:t>es</w:t>
      </w:r>
      <w:r w:rsidRPr="00BC0B88">
        <w:rPr>
          <w:rFonts w:asciiTheme="minorHAnsi" w:hAnsiTheme="minorHAnsi" w:cstheme="minorHAnsi"/>
          <w:sz w:val="22"/>
          <w:szCs w:val="22"/>
        </w:rPr>
        <w:t xml:space="preserve"> même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BC0B88">
        <w:rPr>
          <w:rFonts w:asciiTheme="minorHAnsi" w:hAnsiTheme="minorHAnsi" w:cstheme="minorHAnsi"/>
          <w:sz w:val="22"/>
          <w:szCs w:val="22"/>
        </w:rPr>
        <w:t xml:space="preserve"> zone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BC0B88">
        <w:rPr>
          <w:rFonts w:asciiTheme="minorHAnsi" w:hAnsiTheme="minorHAnsi" w:cstheme="minorHAnsi"/>
          <w:sz w:val="22"/>
          <w:szCs w:val="22"/>
        </w:rPr>
        <w:t xml:space="preserve"> étudiée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BC0B88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>précédemment :</w:t>
      </w:r>
    </w:p>
    <w:p w:rsidR="003A593A" w:rsidRDefault="003A593A" w:rsidP="003A593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3A593A" w:rsidRDefault="003A593A" w:rsidP="003A593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3591362" cy="2697480"/>
            <wp:effectExtent l="0" t="0" r="9525" b="762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85" cy="27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80" w:rsidRDefault="007B3080" w:rsidP="003A593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3A593A" w:rsidRDefault="00ED7AB5" w:rsidP="003A593A">
      <w:pPr>
        <w:pStyle w:val="Textbody"/>
        <w:rPr>
          <w:rFonts w:asciiTheme="minorHAnsi" w:hAnsiTheme="minorHAnsi" w:cstheme="minorHAnsi"/>
          <w:i/>
          <w:szCs w:val="20"/>
        </w:rPr>
      </w:pPr>
      <w:r>
        <w:rPr>
          <w:rFonts w:asciiTheme="minorHAnsi" w:hAnsiTheme="minorHAnsi" w:cstheme="minorHAnsi"/>
          <w:i/>
          <w:noProof/>
          <w:szCs w:val="20"/>
        </w:rPr>
        <w:pict>
          <v:shape id="Connecteur droit avec flèche 167" o:spid="_x0000_s1033" type="#_x0000_t32" style="position:absolute;margin-left:131.35pt;margin-top:12.45pt;width:44.4pt;height:49.2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" strokecolor="#4472c4 [3204]" strokeweight=".5pt">
            <v:stroke endarrow="block" joinstyle="miter"/>
          </v:shape>
        </w:pict>
      </w:r>
      <w:r w:rsidR="003A593A" w:rsidRPr="00FF7171">
        <w:rPr>
          <w:rFonts w:asciiTheme="minorHAnsi" w:hAnsiTheme="minorHAnsi" w:cstheme="minorHAnsi"/>
          <w:i/>
          <w:szCs w:val="20"/>
        </w:rPr>
        <w:t>Sens de pose en repère rouge</w:t>
      </w:r>
    </w:p>
    <w:p w:rsidR="003A593A" w:rsidRDefault="003A593A" w:rsidP="003A593A">
      <w:pPr>
        <w:pStyle w:val="Textbody"/>
        <w:rPr>
          <w:rFonts w:asciiTheme="minorHAnsi" w:hAnsiTheme="minorHAnsi" w:cstheme="minorHAnsi"/>
          <w:i/>
          <w:szCs w:val="20"/>
        </w:rPr>
      </w:pPr>
    </w:p>
    <w:p w:rsidR="003A593A" w:rsidRPr="00FF7171" w:rsidRDefault="003A593A" w:rsidP="003A593A">
      <w:pPr>
        <w:pStyle w:val="Textbody"/>
        <w:rPr>
          <w:rFonts w:asciiTheme="minorHAnsi" w:hAnsiTheme="minorHAnsi" w:cstheme="minorHAnsi"/>
          <w:i/>
          <w:szCs w:val="20"/>
        </w:rPr>
      </w:pPr>
    </w:p>
    <w:p w:rsidR="00167359" w:rsidRDefault="00ED7AB5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pict>
          <v:oval id="Ellipse 181" o:spid="_x0000_s1032" style="position:absolute;left:0;text-align:left;margin-left:175.5pt;margin-top:21pt;width:31.35pt;height:31.8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" filled="f" strokecolor="red" strokeweight="1pt">
            <v:stroke dashstyle="dash" joinstyle="miter"/>
          </v:oval>
        </w:pict>
      </w:r>
      <w:r w:rsidR="003A593A"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>
            <wp:extent cx="3112400" cy="2423160"/>
            <wp:effectExtent l="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30" cy="254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BA" w:rsidRPr="00BC0B88" w:rsidRDefault="008B61BA" w:rsidP="008B61BA">
      <w:pPr>
        <w:pStyle w:val="Titre1"/>
        <w:keepLines w:val="0"/>
        <w:widowControl w:val="0"/>
        <w:suppressAutoHyphens/>
        <w:autoSpaceDN w:val="0"/>
        <w:spacing w:before="238" w:after="232" w:line="240" w:lineRule="auto"/>
        <w:ind w:left="432" w:hanging="432"/>
        <w:textAlignment w:val="baseline"/>
        <w:rPr>
          <w:rFonts w:asciiTheme="minorHAnsi" w:hAnsiTheme="minorHAnsi" w:cstheme="minorHAnsi"/>
        </w:rPr>
      </w:pPr>
      <w:r w:rsidRPr="00BC0B88">
        <w:rPr>
          <w:rFonts w:asciiTheme="minorHAnsi" w:hAnsiTheme="minorHAnsi" w:cstheme="minorHAnsi"/>
        </w:rPr>
        <w:t>Modifications</w:t>
      </w: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sz w:val="22"/>
          <w:szCs w:val="22"/>
        </w:rPr>
        <w:t>Pour supprimer le matériel d'une zone, il faut créer une ligne de groupe puis utiliser la commande :</w:t>
      </w: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b/>
          <w:bCs/>
          <w:sz w:val="22"/>
          <w:szCs w:val="22"/>
        </w:rPr>
      </w:pPr>
      <w:r w:rsidRPr="00BC0B88">
        <w:rPr>
          <w:rFonts w:asciiTheme="minorHAnsi" w:hAnsiTheme="minorHAnsi" w:cstheme="minorHAnsi"/>
          <w:b/>
          <w:bCs/>
          <w:sz w:val="22"/>
          <w:szCs w:val="22"/>
        </w:rPr>
        <w:t>Habiller/coffrage dalle/Supprimer matériel dans groupe</w:t>
      </w: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bCs/>
          <w:sz w:val="22"/>
          <w:szCs w:val="22"/>
        </w:rPr>
      </w:pP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bCs/>
          <w:sz w:val="22"/>
          <w:szCs w:val="22"/>
        </w:rPr>
      </w:pPr>
      <w:r w:rsidRPr="00BC0B88">
        <w:rPr>
          <w:rFonts w:asciiTheme="minorHAnsi" w:hAnsiTheme="minorHAnsi" w:cstheme="minorHAnsi"/>
          <w:bCs/>
          <w:sz w:val="22"/>
          <w:szCs w:val="22"/>
        </w:rPr>
        <w:t>Pour compléter une zone traitée avec le mode coffrage automatique avec des espaces sans outils de coffrages, vous pouvez à tout moment utiliser la commande :</w:t>
      </w:r>
    </w:p>
    <w:p w:rsidR="008B61BA" w:rsidRDefault="008B61BA" w:rsidP="008B61BA">
      <w:pPr>
        <w:pStyle w:val="Textbody"/>
        <w:rPr>
          <w:rFonts w:asciiTheme="minorHAnsi" w:hAnsiTheme="minorHAnsi" w:cstheme="minorHAnsi"/>
          <w:b/>
          <w:bCs/>
          <w:sz w:val="22"/>
          <w:szCs w:val="22"/>
        </w:rPr>
      </w:pPr>
      <w:r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4428184</wp:posOffset>
            </wp:positionH>
            <wp:positionV relativeFrom="paragraph">
              <wp:posOffset>8255</wp:posOffset>
            </wp:positionV>
            <wp:extent cx="1202055" cy="2445385"/>
            <wp:effectExtent l="0" t="0" r="0" b="0"/>
            <wp:wrapThrough wrapText="bothSides">
              <wp:wrapPolygon edited="0">
                <wp:start x="0" y="0"/>
                <wp:lineTo x="0" y="21370"/>
                <wp:lineTo x="21223" y="21370"/>
                <wp:lineTo x="21223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B88">
        <w:rPr>
          <w:rFonts w:asciiTheme="minorHAnsi" w:hAnsiTheme="minorHAnsi" w:cstheme="minorHAnsi"/>
          <w:b/>
          <w:bCs/>
          <w:sz w:val="22"/>
          <w:szCs w:val="22"/>
        </w:rPr>
        <w:t>Habiller/Coffrage Dalle/Coffrage Manuel</w:t>
      </w:r>
    </w:p>
    <w:p w:rsidR="008B61BA" w:rsidRDefault="008B61BA" w:rsidP="008B61BA">
      <w:pPr>
        <w:pStyle w:val="Textbody"/>
        <w:rPr>
          <w:rFonts w:asciiTheme="minorHAnsi" w:hAnsiTheme="minorHAnsi" w:cstheme="minorHAnsi"/>
          <w:b/>
          <w:bCs/>
          <w:sz w:val="22"/>
          <w:szCs w:val="22"/>
        </w:rPr>
      </w:pPr>
    </w:p>
    <w:p w:rsidR="008B61BA" w:rsidRPr="00A66AA9" w:rsidRDefault="008B61BA" w:rsidP="008B61BA">
      <w:pPr>
        <w:pStyle w:val="Textbody"/>
        <w:rPr>
          <w:rFonts w:asciiTheme="minorHAnsi" w:hAnsiTheme="minorHAnsi" w:cstheme="minorHAnsi"/>
          <w:bCs/>
          <w:sz w:val="22"/>
          <w:szCs w:val="22"/>
        </w:rPr>
      </w:pPr>
      <w:r w:rsidRPr="00A66AA9">
        <w:rPr>
          <w:rFonts w:asciiTheme="minorHAnsi" w:hAnsiTheme="minorHAnsi" w:cstheme="minorHAnsi"/>
          <w:bCs/>
          <w:sz w:val="22"/>
          <w:szCs w:val="22"/>
        </w:rPr>
        <w:t>Cela sera nécessaire à certain endroit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b/>
          <w:bCs/>
          <w:sz w:val="22"/>
          <w:szCs w:val="22"/>
        </w:rPr>
      </w:pP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bCs/>
          <w:sz w:val="22"/>
          <w:szCs w:val="22"/>
        </w:rPr>
      </w:pPr>
      <w:r w:rsidRPr="00BC0B88">
        <w:rPr>
          <w:rFonts w:asciiTheme="minorHAnsi" w:hAnsiTheme="minorHAnsi" w:cstheme="minorHAnsi"/>
          <w:bCs/>
          <w:sz w:val="22"/>
          <w:szCs w:val="22"/>
        </w:rPr>
        <w:t>Vous choisissez ainsi les éléments individuels dans le tableau de droite et vous les positionner manuellement sur le plan d’étaiement.</w:t>
      </w: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i/>
          <w:sz w:val="22"/>
          <w:szCs w:val="22"/>
        </w:rPr>
      </w:pPr>
    </w:p>
    <w:p w:rsidR="008B61BA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4431596</wp:posOffset>
            </wp:positionH>
            <wp:positionV relativeFrom="paragraph">
              <wp:posOffset>195274</wp:posOffset>
            </wp:positionV>
            <wp:extent cx="1204746" cy="3829934"/>
            <wp:effectExtent l="0" t="0" r="0" b="0"/>
            <wp:wrapNone/>
            <wp:docPr id="115331" name="Image 11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81" cy="384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Obtention du tableau – Extraire les quantité</w:t>
      </w:r>
      <w:r w:rsidR="002C015D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de matériels :</w:t>
      </w:r>
    </w:p>
    <w:p w:rsidR="008B61BA" w:rsidRPr="00BC0B88" w:rsidRDefault="008B61BA" w:rsidP="008B61BA">
      <w:pPr>
        <w:pStyle w:val="Textbody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BC0B88">
        <w:rPr>
          <w:rFonts w:asciiTheme="minorHAnsi" w:hAnsiTheme="minorHAnsi" w:cstheme="minorHAnsi"/>
          <w:b/>
          <w:bCs/>
          <w:sz w:val="22"/>
          <w:szCs w:val="22"/>
        </w:rPr>
        <w:t>Habiller/Coffrage Dalle/Coffrage Manuel/légende</w:t>
      </w: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699943</wp:posOffset>
            </wp:positionH>
            <wp:positionV relativeFrom="paragraph">
              <wp:posOffset>7332</wp:posOffset>
            </wp:positionV>
            <wp:extent cx="2614073" cy="2826327"/>
            <wp:effectExtent l="0" t="0" r="0" b="0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073" cy="282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right"/>
        <w:rPr>
          <w:rFonts w:asciiTheme="minorHAnsi" w:hAnsiTheme="minorHAnsi" w:cstheme="minorHAnsi"/>
          <w:sz w:val="22"/>
          <w:szCs w:val="22"/>
        </w:rPr>
      </w:pPr>
    </w:p>
    <w:p w:rsidR="008B61BA" w:rsidRDefault="008B61BA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8B61BA" w:rsidRDefault="00ED7AB5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Connecteur droit avec flèche 115333" o:spid="_x0000_s1031" type="#_x0000_t32" style="position:absolute;left:0;text-align:left;margin-left:287.4pt;margin-top:6pt;width:55.2pt;height:44.4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" strokecolor="#4472c4 [3204]" strokeweight=".5pt">
            <v:stroke endarrow="block" joinstyle="miter"/>
          </v:shape>
        </w:pict>
      </w:r>
    </w:p>
    <w:p w:rsidR="008B61BA" w:rsidRDefault="008B61BA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8B61BA" w:rsidRDefault="008B61BA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i/>
          <w:sz w:val="22"/>
          <w:szCs w:val="22"/>
        </w:rPr>
      </w:pPr>
    </w:p>
    <w:p w:rsidR="008B61BA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Pr="00BE66A4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Comme pour le DOKA, compléter le couloir central en coffrage traditionnel.</w:t>
      </w:r>
    </w:p>
    <w:p w:rsidR="008B61BA" w:rsidRPr="00BC0B88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8B61BA" w:rsidRPr="00BC0B88" w:rsidRDefault="008B61BA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4491817" cy="3995697"/>
            <wp:effectExtent l="0" t="0" r="4445" b="508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062" cy="40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BA" w:rsidRDefault="008B61BA" w:rsidP="008B61BA">
      <w:pPr>
        <w:pStyle w:val="Textbody"/>
        <w:jc w:val="center"/>
        <w:rPr>
          <w:rFonts w:asciiTheme="minorHAnsi" w:hAnsiTheme="minorHAnsi" w:cstheme="minorHAnsi"/>
          <w:i/>
          <w:szCs w:val="20"/>
        </w:rPr>
      </w:pPr>
      <w:r>
        <w:rPr>
          <w:rFonts w:asciiTheme="minorHAnsi" w:hAnsiTheme="minorHAnsi" w:cstheme="minorHAnsi"/>
          <w:i/>
          <w:szCs w:val="20"/>
        </w:rPr>
        <w:t>Plan d’étaiement</w:t>
      </w:r>
      <w:r w:rsidRPr="00E94F19">
        <w:rPr>
          <w:rFonts w:asciiTheme="minorHAnsi" w:hAnsiTheme="minorHAnsi" w:cstheme="minorHAnsi"/>
          <w:i/>
          <w:szCs w:val="20"/>
        </w:rPr>
        <w:t xml:space="preserve"> </w:t>
      </w:r>
      <w:r>
        <w:rPr>
          <w:rFonts w:asciiTheme="minorHAnsi" w:hAnsiTheme="minorHAnsi" w:cstheme="minorHAnsi"/>
          <w:i/>
          <w:szCs w:val="20"/>
        </w:rPr>
        <w:t xml:space="preserve">en </w:t>
      </w:r>
      <w:r w:rsidRPr="00E94F19">
        <w:rPr>
          <w:rFonts w:asciiTheme="minorHAnsi" w:hAnsiTheme="minorHAnsi" w:cstheme="minorHAnsi"/>
          <w:i/>
          <w:szCs w:val="20"/>
        </w:rPr>
        <w:t>GRIDFLEX sur l</w:t>
      </w:r>
      <w:r>
        <w:rPr>
          <w:rFonts w:asciiTheme="minorHAnsi" w:hAnsiTheme="minorHAnsi" w:cstheme="minorHAnsi"/>
          <w:i/>
          <w:szCs w:val="20"/>
        </w:rPr>
        <w:t>a zone 1</w:t>
      </w:r>
    </w:p>
    <w:p w:rsidR="008B61BA" w:rsidRDefault="008B61BA" w:rsidP="008B61BA">
      <w:pPr>
        <w:pStyle w:val="Textbody"/>
        <w:jc w:val="center"/>
        <w:rPr>
          <w:rFonts w:asciiTheme="minorHAnsi" w:hAnsiTheme="minorHAnsi" w:cstheme="minorHAnsi"/>
          <w:i/>
          <w:szCs w:val="20"/>
        </w:rPr>
      </w:pPr>
    </w:p>
    <w:p w:rsidR="008B61BA" w:rsidRDefault="00C47BEA" w:rsidP="008B61B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60720" cy="31369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BA" w:rsidRDefault="008B61BA" w:rsidP="00C47BEA">
      <w:pPr>
        <w:pStyle w:val="Textbody"/>
        <w:jc w:val="center"/>
        <w:rPr>
          <w:rFonts w:asciiTheme="minorHAnsi" w:hAnsiTheme="minorHAnsi" w:cstheme="minorHAnsi"/>
          <w:sz w:val="22"/>
          <w:szCs w:val="22"/>
        </w:rPr>
      </w:pPr>
    </w:p>
    <w:p w:rsidR="008B61BA" w:rsidRDefault="008B61BA" w:rsidP="00C47BEA">
      <w:pPr>
        <w:pStyle w:val="Paragraphedeliste"/>
        <w:spacing w:after="16"/>
        <w:jc w:val="center"/>
        <w:rPr>
          <w:rFonts w:cstheme="minorHAnsi"/>
          <w:i/>
          <w:sz w:val="20"/>
          <w:szCs w:val="20"/>
        </w:rPr>
      </w:pPr>
      <w:r w:rsidRPr="00C97659">
        <w:rPr>
          <w:rFonts w:cstheme="minorHAnsi"/>
          <w:i/>
          <w:sz w:val="20"/>
          <w:szCs w:val="20"/>
        </w:rPr>
        <w:t xml:space="preserve">Vue 3D </w:t>
      </w:r>
      <w:r w:rsidR="008D39AA">
        <w:rPr>
          <w:rFonts w:cstheme="minorHAnsi"/>
          <w:i/>
          <w:sz w:val="20"/>
          <w:szCs w:val="20"/>
        </w:rPr>
        <w:t xml:space="preserve">de la zone 1 </w:t>
      </w:r>
      <w:r w:rsidRPr="00C97659">
        <w:rPr>
          <w:rFonts w:cstheme="minorHAnsi"/>
          <w:i/>
          <w:sz w:val="20"/>
          <w:szCs w:val="20"/>
        </w:rPr>
        <w:t xml:space="preserve">avec le matériel </w:t>
      </w:r>
      <w:r>
        <w:rPr>
          <w:rFonts w:cstheme="minorHAnsi"/>
          <w:i/>
          <w:sz w:val="20"/>
          <w:szCs w:val="20"/>
        </w:rPr>
        <w:t>GRIFDLEX</w:t>
      </w:r>
    </w:p>
    <w:p w:rsidR="008B61BA" w:rsidRDefault="008B61BA" w:rsidP="00C47BEA">
      <w:pPr>
        <w:pStyle w:val="Paragraphedeliste"/>
        <w:spacing w:after="16"/>
        <w:jc w:val="center"/>
        <w:rPr>
          <w:rFonts w:cstheme="minorHAnsi"/>
          <w:i/>
          <w:sz w:val="20"/>
          <w:szCs w:val="20"/>
        </w:rPr>
      </w:pPr>
    </w:p>
    <w:p w:rsidR="008B61BA" w:rsidRPr="006538EB" w:rsidRDefault="008B61BA" w:rsidP="00C47BEA">
      <w:pPr>
        <w:spacing w:after="16"/>
        <w:jc w:val="center"/>
        <w:rPr>
          <w:rFonts w:cstheme="minorHAnsi"/>
          <w:sz w:val="20"/>
          <w:szCs w:val="20"/>
        </w:rPr>
      </w:pPr>
      <w:r w:rsidRPr="006538EB">
        <w:rPr>
          <w:rFonts w:cstheme="minorHAnsi"/>
          <w:sz w:val="20"/>
          <w:szCs w:val="20"/>
        </w:rPr>
        <w:t>Fin.</w:t>
      </w:r>
    </w:p>
    <w:p w:rsidR="008B61BA" w:rsidRPr="008B61BA" w:rsidRDefault="008B61BA" w:rsidP="008B61BA">
      <w:pPr>
        <w:pStyle w:val="Textbody"/>
        <w:rPr>
          <w:rFonts w:asciiTheme="minorHAnsi" w:hAnsiTheme="minorHAnsi" w:cstheme="minorHAnsi"/>
          <w:sz w:val="22"/>
          <w:szCs w:val="22"/>
        </w:rPr>
      </w:pPr>
    </w:p>
    <w:sectPr w:rsidR="008B61BA" w:rsidRPr="008B61BA" w:rsidSect="0087275C">
      <w:foot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52F" w:rsidRDefault="00B6252F">
      <w:pPr>
        <w:spacing w:after="0" w:line="240" w:lineRule="auto"/>
      </w:pPr>
      <w:r>
        <w:separator/>
      </w:r>
    </w:p>
  </w:endnote>
  <w:endnote w:type="continuationSeparator" w:id="0">
    <w:p w:rsidR="00B6252F" w:rsidRDefault="00B6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EB" w:rsidRDefault="00ED7AB5">
    <w:pPr>
      <w:pStyle w:val="Pieddepage"/>
    </w:pPr>
    <w:r>
      <w:rPr>
        <w:noProof/>
        <w:lang w:eastAsia="fr-FR"/>
      </w:rPr>
      <w:pict>
        <v:oval id="Oval 8" o:spid="_x0000_s4097" style="position:absolute;margin-left:9.9pt;margin-top:0;width:35.35pt;height:32.35pt;z-index:251659264;visibility:visible;mso-position-horizontal-relative:right-margin-area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" o:allowincell="f" fillcolor="#9dbb61" stroked="f">
          <v:textbox inset="0,,0">
            <w:txbxContent>
              <w:p w:rsidR="00BF55EB" w:rsidRPr="000346E9" w:rsidRDefault="00BF55EB" w:rsidP="0087275C">
                <w:pPr>
                  <w:rPr>
                    <w:rStyle w:val="Numrodepage"/>
                    <w:b/>
                    <w:color w:val="FFFFFF" w:themeColor="background1"/>
                    <w:szCs w:val="24"/>
                  </w:rPr>
                </w:pPr>
                <w:r>
                  <w:rPr>
                    <w:b/>
                  </w:rPr>
                  <w:t xml:space="preserve">    </w:t>
                </w:r>
                <w:r w:rsidR="00ED7AB5" w:rsidRPr="00ED7AB5">
                  <w:fldChar w:fldCharType="begin"/>
                </w:r>
                <w:r w:rsidRPr="000346E9">
                  <w:rPr>
                    <w:b/>
                  </w:rPr>
                  <w:instrText>PAGE    \* MERGEFORMAT</w:instrText>
                </w:r>
                <w:r w:rsidR="00ED7AB5" w:rsidRPr="00ED7AB5">
                  <w:fldChar w:fldCharType="separate"/>
                </w:r>
                <w:r w:rsidR="003D5A59" w:rsidRPr="003D5A59">
                  <w:rPr>
                    <w:rStyle w:val="Numrodepage"/>
                    <w:bCs/>
                    <w:noProof/>
                    <w:color w:val="FFFFFF" w:themeColor="background1"/>
                    <w:sz w:val="24"/>
                    <w:szCs w:val="24"/>
                  </w:rPr>
                  <w:t>1</w:t>
                </w:r>
                <w:r w:rsidR="00ED7AB5" w:rsidRPr="000346E9">
                  <w:rPr>
                    <w:rStyle w:val="Numrodepage"/>
                    <w:b/>
                    <w:bCs/>
                    <w:color w:val="FFFFFF" w:themeColor="background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52F" w:rsidRDefault="00B6252F">
      <w:pPr>
        <w:spacing w:after="0" w:line="240" w:lineRule="auto"/>
      </w:pPr>
      <w:r>
        <w:separator/>
      </w:r>
    </w:p>
  </w:footnote>
  <w:footnote w:type="continuationSeparator" w:id="0">
    <w:p w:rsidR="00B6252F" w:rsidRDefault="00B62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32ADB"/>
    <w:multiLevelType w:val="hybridMultilevel"/>
    <w:tmpl w:val="0636A858"/>
    <w:lvl w:ilvl="0" w:tplc="8EBE96A8">
      <w:start w:val="5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01D73"/>
    <w:multiLevelType w:val="hybridMultilevel"/>
    <w:tmpl w:val="D840D036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9C544F8"/>
    <w:multiLevelType w:val="hybridMultilevel"/>
    <w:tmpl w:val="583EC7D8"/>
    <w:lvl w:ilvl="0" w:tplc="59B02FF2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D8A526">
      <w:start w:val="1"/>
      <w:numFmt w:val="bullet"/>
      <w:lvlRestart w:val="0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621662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C27CC0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BCBD7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1858E6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966A8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08565C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BAF050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FC7FF2"/>
    <w:multiLevelType w:val="hybridMultilevel"/>
    <w:tmpl w:val="56183E2C"/>
    <w:lvl w:ilvl="0" w:tplc="80F492C6">
      <w:start w:val="1"/>
      <w:numFmt w:val="bullet"/>
      <w:lvlText w:val="-"/>
      <w:lvlJc w:val="left"/>
      <w:pPr>
        <w:ind w:left="72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DA2A4E">
      <w:start w:val="1"/>
      <w:numFmt w:val="bullet"/>
      <w:lvlText w:val="o"/>
      <w:lvlJc w:val="left"/>
      <w:pPr>
        <w:ind w:left="144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183000">
      <w:start w:val="1"/>
      <w:numFmt w:val="bullet"/>
      <w:lvlText w:val="▪"/>
      <w:lvlJc w:val="left"/>
      <w:pPr>
        <w:ind w:left="216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025982">
      <w:start w:val="1"/>
      <w:numFmt w:val="bullet"/>
      <w:lvlText w:val="•"/>
      <w:lvlJc w:val="left"/>
      <w:pPr>
        <w:ind w:left="288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044EE2">
      <w:start w:val="1"/>
      <w:numFmt w:val="bullet"/>
      <w:lvlText w:val="o"/>
      <w:lvlJc w:val="left"/>
      <w:pPr>
        <w:ind w:left="360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50A0E6">
      <w:start w:val="1"/>
      <w:numFmt w:val="bullet"/>
      <w:lvlText w:val="▪"/>
      <w:lvlJc w:val="left"/>
      <w:pPr>
        <w:ind w:left="432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2AD82E">
      <w:start w:val="1"/>
      <w:numFmt w:val="bullet"/>
      <w:lvlText w:val="•"/>
      <w:lvlJc w:val="left"/>
      <w:pPr>
        <w:ind w:left="504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7A3334">
      <w:start w:val="1"/>
      <w:numFmt w:val="bullet"/>
      <w:lvlText w:val="o"/>
      <w:lvlJc w:val="left"/>
      <w:pPr>
        <w:ind w:left="576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BA4BCC">
      <w:start w:val="1"/>
      <w:numFmt w:val="bullet"/>
      <w:lvlText w:val="▪"/>
      <w:lvlJc w:val="left"/>
      <w:pPr>
        <w:ind w:left="648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FE96CD6"/>
    <w:multiLevelType w:val="hybridMultilevel"/>
    <w:tmpl w:val="4468CC4E"/>
    <w:lvl w:ilvl="0" w:tplc="4A9CB66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485982">
      <w:start w:val="1"/>
      <w:numFmt w:val="bullet"/>
      <w:lvlRestart w:val="0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2C5892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FA7F62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3432F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DC77B4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84BC0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B2C5D8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B0D22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5E064E"/>
    <w:multiLevelType w:val="hybridMultilevel"/>
    <w:tmpl w:val="3DBE0228"/>
    <w:lvl w:ilvl="0" w:tplc="8EBE96A8">
      <w:start w:val="5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E2676F"/>
    <w:multiLevelType w:val="hybridMultilevel"/>
    <w:tmpl w:val="C2DE6AB8"/>
    <w:lvl w:ilvl="0" w:tplc="8BCECD6E">
      <w:start w:val="1"/>
      <w:numFmt w:val="bullet"/>
      <w:lvlText w:val="-"/>
      <w:lvlJc w:val="left"/>
      <w:pPr>
        <w:ind w:left="72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1C4600">
      <w:start w:val="1"/>
      <w:numFmt w:val="bullet"/>
      <w:lvlText w:val="o"/>
      <w:lvlJc w:val="left"/>
      <w:pPr>
        <w:ind w:left="144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464842">
      <w:start w:val="1"/>
      <w:numFmt w:val="bullet"/>
      <w:lvlText w:val="▪"/>
      <w:lvlJc w:val="left"/>
      <w:pPr>
        <w:ind w:left="216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32A124">
      <w:start w:val="1"/>
      <w:numFmt w:val="bullet"/>
      <w:lvlText w:val="•"/>
      <w:lvlJc w:val="left"/>
      <w:pPr>
        <w:ind w:left="288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7A76B6">
      <w:start w:val="1"/>
      <w:numFmt w:val="bullet"/>
      <w:lvlText w:val="o"/>
      <w:lvlJc w:val="left"/>
      <w:pPr>
        <w:ind w:left="360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F03DE6">
      <w:start w:val="1"/>
      <w:numFmt w:val="bullet"/>
      <w:lvlText w:val="▪"/>
      <w:lvlJc w:val="left"/>
      <w:pPr>
        <w:ind w:left="432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9A82C8">
      <w:start w:val="1"/>
      <w:numFmt w:val="bullet"/>
      <w:lvlText w:val="•"/>
      <w:lvlJc w:val="left"/>
      <w:pPr>
        <w:ind w:left="504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B640D6">
      <w:start w:val="1"/>
      <w:numFmt w:val="bullet"/>
      <w:lvlText w:val="o"/>
      <w:lvlJc w:val="left"/>
      <w:pPr>
        <w:ind w:left="576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DA5AF4">
      <w:start w:val="1"/>
      <w:numFmt w:val="bullet"/>
      <w:lvlText w:val="▪"/>
      <w:lvlJc w:val="left"/>
      <w:pPr>
        <w:ind w:left="6480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B6D2757"/>
    <w:multiLevelType w:val="hybridMultilevel"/>
    <w:tmpl w:val="E3E6871A"/>
    <w:lvl w:ilvl="0" w:tplc="8EBE96A8">
      <w:start w:val="5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E5AED"/>
    <w:multiLevelType w:val="hybridMultilevel"/>
    <w:tmpl w:val="DFCC174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D608C4"/>
    <w:multiLevelType w:val="hybridMultilevel"/>
    <w:tmpl w:val="8BFA5724"/>
    <w:lvl w:ilvl="0" w:tplc="8EBE96A8">
      <w:start w:val="5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6012C"/>
    <w:multiLevelType w:val="hybridMultilevel"/>
    <w:tmpl w:val="3A88D488"/>
    <w:lvl w:ilvl="0" w:tplc="01124AC4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DE9F2C">
      <w:start w:val="1"/>
      <w:numFmt w:val="bullet"/>
      <w:lvlRestart w:val="0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5C62D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646D68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8C27F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A466E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7A88B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A237B2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D02DE6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DF60FD"/>
    <w:multiLevelType w:val="hybridMultilevel"/>
    <w:tmpl w:val="768E92A4"/>
    <w:lvl w:ilvl="0" w:tplc="8EBE96A8">
      <w:start w:val="5"/>
      <w:numFmt w:val="bullet"/>
      <w:lvlText w:val="-"/>
      <w:lvlJc w:val="left"/>
      <w:pPr>
        <w:ind w:left="1068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0CB778C"/>
    <w:multiLevelType w:val="hybridMultilevel"/>
    <w:tmpl w:val="30D49674"/>
    <w:lvl w:ilvl="0" w:tplc="81A409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75936"/>
    <w:multiLevelType w:val="hybridMultilevel"/>
    <w:tmpl w:val="84A29C84"/>
    <w:lvl w:ilvl="0" w:tplc="DD00F74C">
      <w:start w:val="1"/>
      <w:numFmt w:val="decimal"/>
      <w:lvlText w:val="%1."/>
      <w:lvlJc w:val="left"/>
      <w:pPr>
        <w:ind w:left="28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D0852AA">
      <w:start w:val="1"/>
      <w:numFmt w:val="lowerLetter"/>
      <w:lvlText w:val="%2"/>
      <w:lvlJc w:val="left"/>
      <w:pPr>
        <w:ind w:left="363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22269FE">
      <w:start w:val="1"/>
      <w:numFmt w:val="lowerRoman"/>
      <w:lvlText w:val="%3"/>
      <w:lvlJc w:val="left"/>
      <w:pPr>
        <w:ind w:left="435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DADF08">
      <w:start w:val="1"/>
      <w:numFmt w:val="decimal"/>
      <w:lvlText w:val="%4"/>
      <w:lvlJc w:val="left"/>
      <w:pPr>
        <w:ind w:left="507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CCB25A78">
      <w:start w:val="1"/>
      <w:numFmt w:val="lowerLetter"/>
      <w:lvlText w:val="%5"/>
      <w:lvlJc w:val="left"/>
      <w:pPr>
        <w:ind w:left="579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DCEC9DC">
      <w:start w:val="1"/>
      <w:numFmt w:val="lowerRoman"/>
      <w:lvlText w:val="%6"/>
      <w:lvlJc w:val="left"/>
      <w:pPr>
        <w:ind w:left="651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67CC254">
      <w:start w:val="1"/>
      <w:numFmt w:val="decimal"/>
      <w:lvlText w:val="%7"/>
      <w:lvlJc w:val="left"/>
      <w:pPr>
        <w:ind w:left="723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28ACA88">
      <w:start w:val="1"/>
      <w:numFmt w:val="lowerLetter"/>
      <w:lvlText w:val="%8"/>
      <w:lvlJc w:val="left"/>
      <w:pPr>
        <w:ind w:left="795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17AF81E">
      <w:start w:val="1"/>
      <w:numFmt w:val="lowerRoman"/>
      <w:lvlText w:val="%9"/>
      <w:lvlJc w:val="left"/>
      <w:pPr>
        <w:ind w:left="867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56135DA7"/>
    <w:multiLevelType w:val="hybridMultilevel"/>
    <w:tmpl w:val="4FFE348C"/>
    <w:lvl w:ilvl="0" w:tplc="2F4A9638">
      <w:start w:val="1"/>
      <w:numFmt w:val="bullet"/>
      <w:lvlText w:val="-"/>
      <w:lvlJc w:val="left"/>
      <w:pPr>
        <w:ind w:left="705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4C7AEE">
      <w:start w:val="1"/>
      <w:numFmt w:val="bullet"/>
      <w:lvlText w:val="o"/>
      <w:lvlJc w:val="left"/>
      <w:pPr>
        <w:ind w:left="10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5E9BFC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963532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E8478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B8BD2C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EA8974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F23806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3A2330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9932024"/>
    <w:multiLevelType w:val="hybridMultilevel"/>
    <w:tmpl w:val="62C6E510"/>
    <w:lvl w:ilvl="0" w:tplc="8EBE96A8">
      <w:start w:val="5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717648"/>
    <w:multiLevelType w:val="hybridMultilevel"/>
    <w:tmpl w:val="16F07B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92513"/>
    <w:multiLevelType w:val="hybridMultilevel"/>
    <w:tmpl w:val="34AAC6AA"/>
    <w:lvl w:ilvl="0" w:tplc="F01AC6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2855C3"/>
    <w:multiLevelType w:val="hybridMultilevel"/>
    <w:tmpl w:val="5AE21192"/>
    <w:lvl w:ilvl="0" w:tplc="8EBE96A8">
      <w:start w:val="5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A92465"/>
    <w:multiLevelType w:val="hybridMultilevel"/>
    <w:tmpl w:val="C520D9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D6E60"/>
    <w:multiLevelType w:val="hybridMultilevel"/>
    <w:tmpl w:val="648E379E"/>
    <w:lvl w:ilvl="0" w:tplc="C5C0025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91625A0"/>
    <w:multiLevelType w:val="hybridMultilevel"/>
    <w:tmpl w:val="2F84241A"/>
    <w:lvl w:ilvl="0" w:tplc="7AAEED7A">
      <w:start w:val="1"/>
      <w:numFmt w:val="bullet"/>
      <w:lvlText w:val="-"/>
      <w:lvlJc w:val="left"/>
      <w:pPr>
        <w:ind w:left="705"/>
      </w:pPr>
      <w:rPr>
        <w:rFonts w:ascii="Segoe Script" w:eastAsia="Segoe Script" w:hAnsi="Segoe Script" w:cs="Segoe Scrip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266212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8CE212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6CB730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9C6F1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946CC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D2E9B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A6E54A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D2F18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9AE6DA8"/>
    <w:multiLevelType w:val="hybridMultilevel"/>
    <w:tmpl w:val="367CB900"/>
    <w:lvl w:ilvl="0" w:tplc="8EBE96A8">
      <w:start w:val="5"/>
      <w:numFmt w:val="bullet"/>
      <w:lvlText w:val="-"/>
      <w:lvlJc w:val="left"/>
      <w:pPr>
        <w:ind w:left="1428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0"/>
  </w:num>
  <w:num w:numId="4">
    <w:abstractNumId w:val="3"/>
  </w:num>
  <w:num w:numId="5">
    <w:abstractNumId w:val="6"/>
  </w:num>
  <w:num w:numId="6">
    <w:abstractNumId w:val="14"/>
  </w:num>
  <w:num w:numId="7">
    <w:abstractNumId w:val="4"/>
  </w:num>
  <w:num w:numId="8">
    <w:abstractNumId w:val="10"/>
  </w:num>
  <w:num w:numId="9">
    <w:abstractNumId w:val="2"/>
  </w:num>
  <w:num w:numId="10">
    <w:abstractNumId w:val="2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2"/>
  </w:num>
  <w:num w:numId="14">
    <w:abstractNumId w:val="9"/>
  </w:num>
  <w:num w:numId="15">
    <w:abstractNumId w:val="0"/>
  </w:num>
  <w:num w:numId="16">
    <w:abstractNumId w:val="18"/>
  </w:num>
  <w:num w:numId="17">
    <w:abstractNumId w:val="22"/>
  </w:num>
  <w:num w:numId="18">
    <w:abstractNumId w:val="11"/>
  </w:num>
  <w:num w:numId="19">
    <w:abstractNumId w:val="16"/>
  </w:num>
  <w:num w:numId="20">
    <w:abstractNumId w:val="5"/>
  </w:num>
  <w:num w:numId="21">
    <w:abstractNumId w:val="15"/>
  </w:num>
  <w:num w:numId="22">
    <w:abstractNumId w:val="7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E51BE"/>
    <w:rsid w:val="00002B8B"/>
    <w:rsid w:val="00002E83"/>
    <w:rsid w:val="000078BB"/>
    <w:rsid w:val="00026B39"/>
    <w:rsid w:val="00027C2A"/>
    <w:rsid w:val="0003277F"/>
    <w:rsid w:val="000347D8"/>
    <w:rsid w:val="00040B2A"/>
    <w:rsid w:val="0004136A"/>
    <w:rsid w:val="00052178"/>
    <w:rsid w:val="00053500"/>
    <w:rsid w:val="000579DE"/>
    <w:rsid w:val="00065482"/>
    <w:rsid w:val="00080FD9"/>
    <w:rsid w:val="000826CA"/>
    <w:rsid w:val="00086E2D"/>
    <w:rsid w:val="000910D5"/>
    <w:rsid w:val="0009184A"/>
    <w:rsid w:val="00091F94"/>
    <w:rsid w:val="00094808"/>
    <w:rsid w:val="000950A7"/>
    <w:rsid w:val="00095BEE"/>
    <w:rsid w:val="000967AA"/>
    <w:rsid w:val="000B0610"/>
    <w:rsid w:val="000B1076"/>
    <w:rsid w:val="000B1909"/>
    <w:rsid w:val="000B1B88"/>
    <w:rsid w:val="000B7B3B"/>
    <w:rsid w:val="000C3CF0"/>
    <w:rsid w:val="000D040A"/>
    <w:rsid w:val="000D5EA1"/>
    <w:rsid w:val="000E0C61"/>
    <w:rsid w:val="000E3CF7"/>
    <w:rsid w:val="000E68F3"/>
    <w:rsid w:val="000E7AF8"/>
    <w:rsid w:val="000F407F"/>
    <w:rsid w:val="000F5D40"/>
    <w:rsid w:val="000F77C3"/>
    <w:rsid w:val="001109DA"/>
    <w:rsid w:val="001116B8"/>
    <w:rsid w:val="00111787"/>
    <w:rsid w:val="0011260C"/>
    <w:rsid w:val="00112EC5"/>
    <w:rsid w:val="00114F86"/>
    <w:rsid w:val="001212C1"/>
    <w:rsid w:val="00123547"/>
    <w:rsid w:val="00126808"/>
    <w:rsid w:val="00136CFB"/>
    <w:rsid w:val="00150003"/>
    <w:rsid w:val="00152A03"/>
    <w:rsid w:val="0015440C"/>
    <w:rsid w:val="0015610C"/>
    <w:rsid w:val="001618CC"/>
    <w:rsid w:val="001620B9"/>
    <w:rsid w:val="00162450"/>
    <w:rsid w:val="001624C3"/>
    <w:rsid w:val="001649EB"/>
    <w:rsid w:val="001665A0"/>
    <w:rsid w:val="00167359"/>
    <w:rsid w:val="00172A75"/>
    <w:rsid w:val="00172B46"/>
    <w:rsid w:val="00175505"/>
    <w:rsid w:val="00175F52"/>
    <w:rsid w:val="001819CD"/>
    <w:rsid w:val="0018670F"/>
    <w:rsid w:val="00186928"/>
    <w:rsid w:val="00196899"/>
    <w:rsid w:val="00196FE3"/>
    <w:rsid w:val="001B1207"/>
    <w:rsid w:val="001B1EDD"/>
    <w:rsid w:val="001B6F39"/>
    <w:rsid w:val="001C449C"/>
    <w:rsid w:val="001D59F1"/>
    <w:rsid w:val="001D77D2"/>
    <w:rsid w:val="001E1C28"/>
    <w:rsid w:val="001F1276"/>
    <w:rsid w:val="001F4CFC"/>
    <w:rsid w:val="0020454D"/>
    <w:rsid w:val="002057F4"/>
    <w:rsid w:val="00205CBF"/>
    <w:rsid w:val="002150E5"/>
    <w:rsid w:val="00227C6D"/>
    <w:rsid w:val="00234A10"/>
    <w:rsid w:val="002423E9"/>
    <w:rsid w:val="00245508"/>
    <w:rsid w:val="002459B1"/>
    <w:rsid w:val="0025291C"/>
    <w:rsid w:val="002531B3"/>
    <w:rsid w:val="00256488"/>
    <w:rsid w:val="00270FBE"/>
    <w:rsid w:val="00272338"/>
    <w:rsid w:val="002731DD"/>
    <w:rsid w:val="002A3A26"/>
    <w:rsid w:val="002C015D"/>
    <w:rsid w:val="002C0FA2"/>
    <w:rsid w:val="002C1437"/>
    <w:rsid w:val="002C5B2D"/>
    <w:rsid w:val="002E2EBC"/>
    <w:rsid w:val="002E44F2"/>
    <w:rsid w:val="002E6CD3"/>
    <w:rsid w:val="002F27B5"/>
    <w:rsid w:val="002F4A06"/>
    <w:rsid w:val="002F502E"/>
    <w:rsid w:val="00305854"/>
    <w:rsid w:val="00306AE8"/>
    <w:rsid w:val="0031209C"/>
    <w:rsid w:val="003223ED"/>
    <w:rsid w:val="003259DA"/>
    <w:rsid w:val="003355A5"/>
    <w:rsid w:val="00336017"/>
    <w:rsid w:val="00336914"/>
    <w:rsid w:val="00336F16"/>
    <w:rsid w:val="00342E3E"/>
    <w:rsid w:val="003439CF"/>
    <w:rsid w:val="00344A6D"/>
    <w:rsid w:val="00345358"/>
    <w:rsid w:val="00357CBF"/>
    <w:rsid w:val="00364F6E"/>
    <w:rsid w:val="00375641"/>
    <w:rsid w:val="003758FF"/>
    <w:rsid w:val="003854F4"/>
    <w:rsid w:val="003863FE"/>
    <w:rsid w:val="00391355"/>
    <w:rsid w:val="0039719D"/>
    <w:rsid w:val="003A117A"/>
    <w:rsid w:val="003A309B"/>
    <w:rsid w:val="003A593A"/>
    <w:rsid w:val="003C0A4C"/>
    <w:rsid w:val="003C2E3D"/>
    <w:rsid w:val="003C6FF1"/>
    <w:rsid w:val="003C71EB"/>
    <w:rsid w:val="003D5A59"/>
    <w:rsid w:val="003D6A04"/>
    <w:rsid w:val="003E2961"/>
    <w:rsid w:val="003E3516"/>
    <w:rsid w:val="003E4FAA"/>
    <w:rsid w:val="003E51BE"/>
    <w:rsid w:val="003E71E2"/>
    <w:rsid w:val="003F1A3B"/>
    <w:rsid w:val="003F57D8"/>
    <w:rsid w:val="003F6637"/>
    <w:rsid w:val="003F6940"/>
    <w:rsid w:val="0040332B"/>
    <w:rsid w:val="004051C2"/>
    <w:rsid w:val="00411C4E"/>
    <w:rsid w:val="004132A8"/>
    <w:rsid w:val="004140F1"/>
    <w:rsid w:val="00416977"/>
    <w:rsid w:val="00421ECE"/>
    <w:rsid w:val="0042257E"/>
    <w:rsid w:val="0042375A"/>
    <w:rsid w:val="00431102"/>
    <w:rsid w:val="004346FC"/>
    <w:rsid w:val="00440356"/>
    <w:rsid w:val="004406D7"/>
    <w:rsid w:val="00442C1C"/>
    <w:rsid w:val="0044697A"/>
    <w:rsid w:val="0046569C"/>
    <w:rsid w:val="004677F6"/>
    <w:rsid w:val="0047011F"/>
    <w:rsid w:val="00482937"/>
    <w:rsid w:val="00485276"/>
    <w:rsid w:val="00491490"/>
    <w:rsid w:val="00491A53"/>
    <w:rsid w:val="004926DB"/>
    <w:rsid w:val="004A00BA"/>
    <w:rsid w:val="004A0A17"/>
    <w:rsid w:val="004B05CA"/>
    <w:rsid w:val="004C141D"/>
    <w:rsid w:val="004D7047"/>
    <w:rsid w:val="004E37E7"/>
    <w:rsid w:val="004E671F"/>
    <w:rsid w:val="00505E35"/>
    <w:rsid w:val="00513B1D"/>
    <w:rsid w:val="00514E7A"/>
    <w:rsid w:val="00523AD7"/>
    <w:rsid w:val="00525DE2"/>
    <w:rsid w:val="00527413"/>
    <w:rsid w:val="005433A7"/>
    <w:rsid w:val="005433E6"/>
    <w:rsid w:val="00551B6F"/>
    <w:rsid w:val="0055266D"/>
    <w:rsid w:val="0055341E"/>
    <w:rsid w:val="00553ED3"/>
    <w:rsid w:val="00557A78"/>
    <w:rsid w:val="00557EDC"/>
    <w:rsid w:val="00557F8F"/>
    <w:rsid w:val="00570461"/>
    <w:rsid w:val="0057077B"/>
    <w:rsid w:val="005764A1"/>
    <w:rsid w:val="00580E0D"/>
    <w:rsid w:val="0058463B"/>
    <w:rsid w:val="0059259D"/>
    <w:rsid w:val="005972C4"/>
    <w:rsid w:val="005A3577"/>
    <w:rsid w:val="005B6C75"/>
    <w:rsid w:val="005B794F"/>
    <w:rsid w:val="005C617E"/>
    <w:rsid w:val="005C71D0"/>
    <w:rsid w:val="005D3A8A"/>
    <w:rsid w:val="005D5463"/>
    <w:rsid w:val="005D6ECD"/>
    <w:rsid w:val="005E3ACA"/>
    <w:rsid w:val="005E5088"/>
    <w:rsid w:val="005E71DF"/>
    <w:rsid w:val="005E7C22"/>
    <w:rsid w:val="005F3741"/>
    <w:rsid w:val="0060033C"/>
    <w:rsid w:val="0060064E"/>
    <w:rsid w:val="00604BC8"/>
    <w:rsid w:val="00605323"/>
    <w:rsid w:val="00611AA5"/>
    <w:rsid w:val="00621B2B"/>
    <w:rsid w:val="00625151"/>
    <w:rsid w:val="00627E6C"/>
    <w:rsid w:val="00632A5A"/>
    <w:rsid w:val="00634D6A"/>
    <w:rsid w:val="00637E8A"/>
    <w:rsid w:val="00642699"/>
    <w:rsid w:val="006511C8"/>
    <w:rsid w:val="00651FB2"/>
    <w:rsid w:val="00652E7C"/>
    <w:rsid w:val="006538EB"/>
    <w:rsid w:val="00653BAC"/>
    <w:rsid w:val="006638E6"/>
    <w:rsid w:val="00666105"/>
    <w:rsid w:val="006664D3"/>
    <w:rsid w:val="006739AB"/>
    <w:rsid w:val="00677F8E"/>
    <w:rsid w:val="00682635"/>
    <w:rsid w:val="00683CD6"/>
    <w:rsid w:val="00686DE1"/>
    <w:rsid w:val="00691021"/>
    <w:rsid w:val="006913C6"/>
    <w:rsid w:val="00694D14"/>
    <w:rsid w:val="00695207"/>
    <w:rsid w:val="006A2B54"/>
    <w:rsid w:val="006A5496"/>
    <w:rsid w:val="006B536F"/>
    <w:rsid w:val="006B5BEA"/>
    <w:rsid w:val="006C4242"/>
    <w:rsid w:val="006C5E55"/>
    <w:rsid w:val="006C64A6"/>
    <w:rsid w:val="006E402E"/>
    <w:rsid w:val="006E687B"/>
    <w:rsid w:val="006E741B"/>
    <w:rsid w:val="006F1C03"/>
    <w:rsid w:val="006F61CE"/>
    <w:rsid w:val="007016DA"/>
    <w:rsid w:val="0070239E"/>
    <w:rsid w:val="00704D5B"/>
    <w:rsid w:val="00706A7B"/>
    <w:rsid w:val="0070773E"/>
    <w:rsid w:val="00707B17"/>
    <w:rsid w:val="00711F99"/>
    <w:rsid w:val="00717E80"/>
    <w:rsid w:val="00721409"/>
    <w:rsid w:val="0072706C"/>
    <w:rsid w:val="007328B9"/>
    <w:rsid w:val="00733312"/>
    <w:rsid w:val="007344EC"/>
    <w:rsid w:val="007362CC"/>
    <w:rsid w:val="00741490"/>
    <w:rsid w:val="00742DE5"/>
    <w:rsid w:val="00743D80"/>
    <w:rsid w:val="00752166"/>
    <w:rsid w:val="00761818"/>
    <w:rsid w:val="00763234"/>
    <w:rsid w:val="00781EBA"/>
    <w:rsid w:val="00792CF7"/>
    <w:rsid w:val="007948DE"/>
    <w:rsid w:val="00795B91"/>
    <w:rsid w:val="007A3E79"/>
    <w:rsid w:val="007B3080"/>
    <w:rsid w:val="007B4C69"/>
    <w:rsid w:val="007C0853"/>
    <w:rsid w:val="007D1CCA"/>
    <w:rsid w:val="007E0D02"/>
    <w:rsid w:val="007F4072"/>
    <w:rsid w:val="007F746C"/>
    <w:rsid w:val="00803AC4"/>
    <w:rsid w:val="0080692B"/>
    <w:rsid w:val="00823F22"/>
    <w:rsid w:val="00824570"/>
    <w:rsid w:val="008251C1"/>
    <w:rsid w:val="00831674"/>
    <w:rsid w:val="008321F3"/>
    <w:rsid w:val="008335F9"/>
    <w:rsid w:val="00841F6E"/>
    <w:rsid w:val="0085634D"/>
    <w:rsid w:val="0087275C"/>
    <w:rsid w:val="00875931"/>
    <w:rsid w:val="00891DDE"/>
    <w:rsid w:val="00892F2D"/>
    <w:rsid w:val="008A620F"/>
    <w:rsid w:val="008B11A6"/>
    <w:rsid w:val="008B4067"/>
    <w:rsid w:val="008B4F73"/>
    <w:rsid w:val="008B61BA"/>
    <w:rsid w:val="008C04C4"/>
    <w:rsid w:val="008D03D4"/>
    <w:rsid w:val="008D0CBE"/>
    <w:rsid w:val="008D39AA"/>
    <w:rsid w:val="008D3A02"/>
    <w:rsid w:val="008E2525"/>
    <w:rsid w:val="008E40CC"/>
    <w:rsid w:val="008F525B"/>
    <w:rsid w:val="008F68DE"/>
    <w:rsid w:val="00900326"/>
    <w:rsid w:val="009129AB"/>
    <w:rsid w:val="0091497B"/>
    <w:rsid w:val="0092458F"/>
    <w:rsid w:val="00924A13"/>
    <w:rsid w:val="009257E9"/>
    <w:rsid w:val="00927F57"/>
    <w:rsid w:val="00930E48"/>
    <w:rsid w:val="00955043"/>
    <w:rsid w:val="00967836"/>
    <w:rsid w:val="009747C1"/>
    <w:rsid w:val="0097700B"/>
    <w:rsid w:val="00977343"/>
    <w:rsid w:val="009950C4"/>
    <w:rsid w:val="00996033"/>
    <w:rsid w:val="00997F37"/>
    <w:rsid w:val="009A250D"/>
    <w:rsid w:val="009A31F5"/>
    <w:rsid w:val="009A41B8"/>
    <w:rsid w:val="009A4B86"/>
    <w:rsid w:val="009B78A9"/>
    <w:rsid w:val="009C7BDE"/>
    <w:rsid w:val="009C7F6E"/>
    <w:rsid w:val="009D04C4"/>
    <w:rsid w:val="009D4BAC"/>
    <w:rsid w:val="009F1900"/>
    <w:rsid w:val="009F544B"/>
    <w:rsid w:val="009F75B4"/>
    <w:rsid w:val="00A00687"/>
    <w:rsid w:val="00A05F3B"/>
    <w:rsid w:val="00A1015A"/>
    <w:rsid w:val="00A10BFE"/>
    <w:rsid w:val="00A156D2"/>
    <w:rsid w:val="00A21609"/>
    <w:rsid w:val="00A259D6"/>
    <w:rsid w:val="00A25ED3"/>
    <w:rsid w:val="00A42AB2"/>
    <w:rsid w:val="00A430B0"/>
    <w:rsid w:val="00A46CF9"/>
    <w:rsid w:val="00A471CA"/>
    <w:rsid w:val="00A66AA9"/>
    <w:rsid w:val="00A70340"/>
    <w:rsid w:val="00A775C2"/>
    <w:rsid w:val="00A848F2"/>
    <w:rsid w:val="00A84A98"/>
    <w:rsid w:val="00A87C90"/>
    <w:rsid w:val="00A93929"/>
    <w:rsid w:val="00A97338"/>
    <w:rsid w:val="00AA3315"/>
    <w:rsid w:val="00AA3FB8"/>
    <w:rsid w:val="00AB3B86"/>
    <w:rsid w:val="00AB50F2"/>
    <w:rsid w:val="00AB5BE5"/>
    <w:rsid w:val="00AC6CB3"/>
    <w:rsid w:val="00AC7CDF"/>
    <w:rsid w:val="00AD0088"/>
    <w:rsid w:val="00AD28B6"/>
    <w:rsid w:val="00AD5741"/>
    <w:rsid w:val="00AE22F6"/>
    <w:rsid w:val="00AE34E6"/>
    <w:rsid w:val="00AE5A88"/>
    <w:rsid w:val="00AE6D7C"/>
    <w:rsid w:val="00AE6DA8"/>
    <w:rsid w:val="00AF5924"/>
    <w:rsid w:val="00AF5D49"/>
    <w:rsid w:val="00B013DC"/>
    <w:rsid w:val="00B15677"/>
    <w:rsid w:val="00B15E3E"/>
    <w:rsid w:val="00B160A9"/>
    <w:rsid w:val="00B27491"/>
    <w:rsid w:val="00B30210"/>
    <w:rsid w:val="00B448E5"/>
    <w:rsid w:val="00B60FBF"/>
    <w:rsid w:val="00B6252F"/>
    <w:rsid w:val="00B628BD"/>
    <w:rsid w:val="00B6302E"/>
    <w:rsid w:val="00B64649"/>
    <w:rsid w:val="00B6650F"/>
    <w:rsid w:val="00B84909"/>
    <w:rsid w:val="00B873DC"/>
    <w:rsid w:val="00B93C61"/>
    <w:rsid w:val="00BA06D6"/>
    <w:rsid w:val="00BA1953"/>
    <w:rsid w:val="00BC0B88"/>
    <w:rsid w:val="00BC1FC4"/>
    <w:rsid w:val="00BC7A7B"/>
    <w:rsid w:val="00BD0812"/>
    <w:rsid w:val="00BD5B64"/>
    <w:rsid w:val="00BE3A01"/>
    <w:rsid w:val="00BE44DC"/>
    <w:rsid w:val="00BE66A4"/>
    <w:rsid w:val="00BE734B"/>
    <w:rsid w:val="00BF338C"/>
    <w:rsid w:val="00BF3F68"/>
    <w:rsid w:val="00BF55EB"/>
    <w:rsid w:val="00BF5D4A"/>
    <w:rsid w:val="00C00E52"/>
    <w:rsid w:val="00C022D7"/>
    <w:rsid w:val="00C0263D"/>
    <w:rsid w:val="00C0313E"/>
    <w:rsid w:val="00C10C7B"/>
    <w:rsid w:val="00C13CA0"/>
    <w:rsid w:val="00C157EB"/>
    <w:rsid w:val="00C2005C"/>
    <w:rsid w:val="00C212B8"/>
    <w:rsid w:val="00C22EF2"/>
    <w:rsid w:val="00C23FA8"/>
    <w:rsid w:val="00C24E95"/>
    <w:rsid w:val="00C253FF"/>
    <w:rsid w:val="00C3150B"/>
    <w:rsid w:val="00C366F8"/>
    <w:rsid w:val="00C43D69"/>
    <w:rsid w:val="00C45D89"/>
    <w:rsid w:val="00C47BEA"/>
    <w:rsid w:val="00C509E0"/>
    <w:rsid w:val="00C50ACE"/>
    <w:rsid w:val="00C71416"/>
    <w:rsid w:val="00C7233E"/>
    <w:rsid w:val="00C8684B"/>
    <w:rsid w:val="00C963E1"/>
    <w:rsid w:val="00C97659"/>
    <w:rsid w:val="00CA1D99"/>
    <w:rsid w:val="00CA5623"/>
    <w:rsid w:val="00CA7849"/>
    <w:rsid w:val="00CB0CBD"/>
    <w:rsid w:val="00CB20EA"/>
    <w:rsid w:val="00CB4B0B"/>
    <w:rsid w:val="00CB76E4"/>
    <w:rsid w:val="00CC1008"/>
    <w:rsid w:val="00CC115A"/>
    <w:rsid w:val="00CC7DCB"/>
    <w:rsid w:val="00CD6DA3"/>
    <w:rsid w:val="00CE0227"/>
    <w:rsid w:val="00CE1BB5"/>
    <w:rsid w:val="00CE60C4"/>
    <w:rsid w:val="00CE788F"/>
    <w:rsid w:val="00CF3204"/>
    <w:rsid w:val="00CF72EA"/>
    <w:rsid w:val="00D049EF"/>
    <w:rsid w:val="00D04CFF"/>
    <w:rsid w:val="00D05211"/>
    <w:rsid w:val="00D11121"/>
    <w:rsid w:val="00D15851"/>
    <w:rsid w:val="00D271F7"/>
    <w:rsid w:val="00D50891"/>
    <w:rsid w:val="00D519B8"/>
    <w:rsid w:val="00D620AA"/>
    <w:rsid w:val="00D626AD"/>
    <w:rsid w:val="00D67318"/>
    <w:rsid w:val="00D7156D"/>
    <w:rsid w:val="00D7201A"/>
    <w:rsid w:val="00D72900"/>
    <w:rsid w:val="00D73884"/>
    <w:rsid w:val="00D74172"/>
    <w:rsid w:val="00D75371"/>
    <w:rsid w:val="00D812B2"/>
    <w:rsid w:val="00D87C4A"/>
    <w:rsid w:val="00DA40A2"/>
    <w:rsid w:val="00DA7444"/>
    <w:rsid w:val="00DB3F63"/>
    <w:rsid w:val="00DB40BD"/>
    <w:rsid w:val="00DB5F37"/>
    <w:rsid w:val="00DC3EE2"/>
    <w:rsid w:val="00DC45F6"/>
    <w:rsid w:val="00DC7229"/>
    <w:rsid w:val="00DD6AE2"/>
    <w:rsid w:val="00DE3AA1"/>
    <w:rsid w:val="00DE3EC8"/>
    <w:rsid w:val="00DE555A"/>
    <w:rsid w:val="00DE6012"/>
    <w:rsid w:val="00DF38CC"/>
    <w:rsid w:val="00DF3F68"/>
    <w:rsid w:val="00E12655"/>
    <w:rsid w:val="00E12BCA"/>
    <w:rsid w:val="00E15702"/>
    <w:rsid w:val="00E168A7"/>
    <w:rsid w:val="00E22122"/>
    <w:rsid w:val="00E22B8A"/>
    <w:rsid w:val="00E23D8E"/>
    <w:rsid w:val="00E3160E"/>
    <w:rsid w:val="00E344D2"/>
    <w:rsid w:val="00E34EAD"/>
    <w:rsid w:val="00E44E30"/>
    <w:rsid w:val="00E46C58"/>
    <w:rsid w:val="00E567B5"/>
    <w:rsid w:val="00E5712F"/>
    <w:rsid w:val="00E601C1"/>
    <w:rsid w:val="00E720AD"/>
    <w:rsid w:val="00E76056"/>
    <w:rsid w:val="00E769B0"/>
    <w:rsid w:val="00E77AA3"/>
    <w:rsid w:val="00E81B43"/>
    <w:rsid w:val="00E84897"/>
    <w:rsid w:val="00E84FAF"/>
    <w:rsid w:val="00E858D0"/>
    <w:rsid w:val="00E865DC"/>
    <w:rsid w:val="00E92C86"/>
    <w:rsid w:val="00E93BEC"/>
    <w:rsid w:val="00E94F19"/>
    <w:rsid w:val="00EA0826"/>
    <w:rsid w:val="00EA2DC3"/>
    <w:rsid w:val="00EB314B"/>
    <w:rsid w:val="00EB3372"/>
    <w:rsid w:val="00EB4A08"/>
    <w:rsid w:val="00ED2592"/>
    <w:rsid w:val="00ED486A"/>
    <w:rsid w:val="00ED4B3B"/>
    <w:rsid w:val="00ED7AB5"/>
    <w:rsid w:val="00EE1469"/>
    <w:rsid w:val="00EE1BF3"/>
    <w:rsid w:val="00EE20B1"/>
    <w:rsid w:val="00EE569C"/>
    <w:rsid w:val="00EF2095"/>
    <w:rsid w:val="00EF5A4B"/>
    <w:rsid w:val="00F0275D"/>
    <w:rsid w:val="00F05488"/>
    <w:rsid w:val="00F0613C"/>
    <w:rsid w:val="00F10512"/>
    <w:rsid w:val="00F1541F"/>
    <w:rsid w:val="00F16C4B"/>
    <w:rsid w:val="00F22581"/>
    <w:rsid w:val="00F24314"/>
    <w:rsid w:val="00F321D0"/>
    <w:rsid w:val="00F34D3D"/>
    <w:rsid w:val="00F455D5"/>
    <w:rsid w:val="00F53145"/>
    <w:rsid w:val="00F55F03"/>
    <w:rsid w:val="00F6137F"/>
    <w:rsid w:val="00F6196B"/>
    <w:rsid w:val="00F61D9A"/>
    <w:rsid w:val="00F62801"/>
    <w:rsid w:val="00F629C6"/>
    <w:rsid w:val="00F6334B"/>
    <w:rsid w:val="00F6371C"/>
    <w:rsid w:val="00F7207D"/>
    <w:rsid w:val="00F77639"/>
    <w:rsid w:val="00F86387"/>
    <w:rsid w:val="00F866C4"/>
    <w:rsid w:val="00F91DD5"/>
    <w:rsid w:val="00F938AC"/>
    <w:rsid w:val="00FA15F7"/>
    <w:rsid w:val="00FA3BD7"/>
    <w:rsid w:val="00FB3769"/>
    <w:rsid w:val="00FB5D67"/>
    <w:rsid w:val="00FB6462"/>
    <w:rsid w:val="00FD55D2"/>
    <w:rsid w:val="00FD7891"/>
    <w:rsid w:val="00FF1B85"/>
    <w:rsid w:val="00FF4169"/>
    <w:rsid w:val="00FF5C2B"/>
    <w:rsid w:val="00FF65BF"/>
    <w:rsid w:val="00FF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Connecteur droit avec flèche 102161"/>
        <o:r id="V:Rule2" type="connector" idref="#Connecteur droit avec flèche 102160"/>
        <o:r id="V:Rule3" type="connector" idref="#Connecteur droit avec flèche 10"/>
        <o:r id="V:Rule4" type="connector" idref="#Connecteur droit avec flèche 102167"/>
        <o:r id="V:Rule5" type="connector" idref="#Connecteur droit avec flèche 102173"/>
        <o:r id="V:Rule6" type="connector" idref="#Connecteur droit avec flèche 102172"/>
        <o:r id="V:Rule7" type="connector" idref="#Connecteur droit avec flèche 160"/>
        <o:r id="V:Rule8" type="connector" idref="#Connecteur droit avec flèche 16"/>
        <o:r id="V:Rule9" type="connector" idref="#Connecteur droit avec flèche 13"/>
        <o:r id="V:Rule10" type="connector" idref="#Connecteur droit avec flèche 21"/>
        <o:r id="V:Rule11" type="connector" idref="#Connecteur droit avec flèche 19"/>
        <o:r id="V:Rule12" type="connector" idref="#Connecteur droit avec flèche 17"/>
        <o:r id="V:Rule13" type="callout" idref="#Légende : flèche courbée 24"/>
        <o:r id="V:Rule14" type="connector" idref="#Connecteur droit avec flèche 18"/>
        <o:r id="V:Rule15" type="connector" idref="#Connecteur droit avec flèche 115328"/>
        <o:r id="V:Rule16" type="connector" idref="#Connecteur droit avec flèche 175"/>
        <o:r id="V:Rule17" type="connector" idref="#Connecteur droit avec flèche 176"/>
        <o:r id="V:Rule18" type="connector" idref="#Connecteur droit avec flèche 161"/>
        <o:r id="V:Rule19" type="connector" idref="#Connecteur droit avec flèche 164"/>
        <o:r id="V:Rule20" type="connector" idref="#Connecteur droit avec flèche 167"/>
        <o:r id="V:Rule21" type="connector" idref="#Connecteur droit avec flèche 1153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AB5"/>
  </w:style>
  <w:style w:type="paragraph" w:styleId="Titre1">
    <w:name w:val="heading 1"/>
    <w:next w:val="Normal"/>
    <w:link w:val="Titre1Car"/>
    <w:uiPriority w:val="9"/>
    <w:unhideWhenUsed/>
    <w:qFormat/>
    <w:rsid w:val="0087275C"/>
    <w:pPr>
      <w:keepNext/>
      <w:keepLines/>
      <w:spacing w:after="3"/>
      <w:ind w:left="10" w:hanging="10"/>
      <w:outlineLvl w:val="0"/>
    </w:pPr>
    <w:rPr>
      <w:rFonts w:ascii="Cambria" w:eastAsia="Cambria" w:hAnsi="Cambria" w:cs="Cambria"/>
      <w:b/>
      <w:color w:val="1F497C"/>
      <w:u w:val="single" w:color="1F497C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87275C"/>
    <w:pPr>
      <w:keepNext/>
      <w:keepLines/>
      <w:spacing w:after="8"/>
      <w:ind w:left="718" w:hanging="10"/>
      <w:outlineLvl w:val="1"/>
    </w:pPr>
    <w:rPr>
      <w:rFonts w:ascii="Cambria" w:eastAsia="Cambria" w:hAnsi="Cambria" w:cs="Cambria"/>
      <w:b/>
      <w:color w:val="000000"/>
      <w:sz w:val="26"/>
      <w:u w:val="single" w:color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E51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E51BE"/>
    <w:pPr>
      <w:spacing w:after="200" w:line="276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51BE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3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51BE"/>
  </w:style>
  <w:style w:type="character" w:styleId="Numrodepage">
    <w:name w:val="page number"/>
    <w:basedOn w:val="Policepardfaut"/>
    <w:uiPriority w:val="99"/>
    <w:unhideWhenUsed/>
    <w:rsid w:val="003E51BE"/>
    <w:rPr>
      <w:rFonts w:eastAsiaTheme="minorEastAsia" w:cstheme="minorBidi"/>
      <w:bCs w:val="0"/>
      <w:iCs w:val="0"/>
      <w:szCs w:val="22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7275C"/>
    <w:rPr>
      <w:rFonts w:ascii="Cambria" w:eastAsia="Cambria" w:hAnsi="Cambria" w:cs="Cambria"/>
      <w:b/>
      <w:color w:val="1F497C"/>
      <w:u w:val="single" w:color="1F497C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7275C"/>
    <w:rPr>
      <w:rFonts w:ascii="Cambria" w:eastAsia="Cambria" w:hAnsi="Cambria" w:cs="Cambria"/>
      <w:b/>
      <w:color w:val="000000"/>
      <w:sz w:val="26"/>
      <w:u w:val="single" w:color="000000"/>
      <w:lang w:eastAsia="fr-FR"/>
    </w:rPr>
  </w:style>
  <w:style w:type="table" w:customStyle="1" w:styleId="TableGrid">
    <w:name w:val="TableGrid"/>
    <w:rsid w:val="0087275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87275C"/>
    <w:pPr>
      <w:spacing w:after="0" w:line="240" w:lineRule="auto"/>
      <w:ind w:left="8" w:hanging="8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87275C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7E7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Normal"/>
    <w:rsid w:val="00027C2A"/>
    <w:pPr>
      <w:widowControl w:val="0"/>
      <w:suppressAutoHyphens/>
      <w:autoSpaceDN w:val="0"/>
      <w:spacing w:after="62" w:line="240" w:lineRule="auto"/>
      <w:textAlignment w:val="baseline"/>
    </w:pPr>
    <w:rPr>
      <w:rFonts w:ascii="Comic Sans MS" w:eastAsia="Comic Sans MS" w:hAnsi="Comic Sans MS" w:cs="Comic Sans MS"/>
      <w:kern w:val="3"/>
      <w:sz w:val="20"/>
      <w:szCs w:val="24"/>
      <w:lang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microsoft.com/office/2007/relationships/diagramDrawing" Target="diagrams/drawing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2.png"/><Relationship Id="rId19" Type="http://schemas.openxmlformats.org/officeDocument/2006/relationships/diagramData" Target="diagrams/data2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Relationship Id="rId22" Type="http://schemas.openxmlformats.org/officeDocument/2006/relationships/diagramColors" Target="diagrams/colors2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hyperlink" Target="mailto:stephane.hedouin@ac-caen.fr" TargetMode="External"/><Relationship Id="rId51" Type="http://schemas.openxmlformats.org/officeDocument/2006/relationships/image" Target="media/image3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diagramLayout" Target="diagrams/layout2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3704B0-3D31-467C-838A-31EEA1ACC03C}" type="doc">
      <dgm:prSet loTypeId="urn:microsoft.com/office/officeart/2005/8/layout/vList2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fr-FR"/>
        </a:p>
      </dgm:t>
    </dgm:pt>
    <dgm:pt modelId="{F8E6D5FA-12E7-4195-904F-C636CD9C56BF}">
      <dgm:prSet phldrT="[Texte]" custT="1"/>
      <dgm:spPr>
        <a:xfrm>
          <a:off x="0" y="5850"/>
          <a:ext cx="3205425" cy="359774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1100">
              <a:latin typeface="Calibri"/>
              <a:ea typeface="+mn-ea"/>
              <a:cs typeface="+mn-cs"/>
            </a:rPr>
            <a:t>Niveau taxonomique BIM: 1-2 (Conception avec assistance numérique)</a:t>
          </a:r>
          <a:endParaRPr lang="fr-FR" sz="1100"/>
        </a:p>
      </dgm:t>
    </dgm:pt>
    <dgm:pt modelId="{041AF654-C370-465F-BBBE-67717A6D2310}" type="parTrans" cxnId="{3BE242EA-66AF-425E-B329-F172EC865833}">
      <dgm:prSet/>
      <dgm:spPr/>
      <dgm:t>
        <a:bodyPr/>
        <a:lstStyle/>
        <a:p>
          <a:endParaRPr lang="fr-FR"/>
        </a:p>
      </dgm:t>
    </dgm:pt>
    <dgm:pt modelId="{189FE8FA-F584-4DBB-B9A5-2A69799D32CE}" type="sibTrans" cxnId="{3BE242EA-66AF-425E-B329-F172EC865833}">
      <dgm:prSet/>
      <dgm:spPr/>
      <dgm:t>
        <a:bodyPr/>
        <a:lstStyle/>
        <a:p>
          <a:endParaRPr lang="fr-FR"/>
        </a:p>
      </dgm:t>
    </dgm:pt>
    <dgm:pt modelId="{5E213AA7-B536-45AA-920A-4A2410EA9F59}" type="pres">
      <dgm:prSet presAssocID="{8C3704B0-3D31-467C-838A-31EEA1ACC03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19512010-B705-42A8-B769-C673DEC78238}" type="pres">
      <dgm:prSet presAssocID="{F8E6D5FA-12E7-4195-904F-C636CD9C56BF}" presName="parentText" presStyleLbl="node1" presStyleIdx="0" presStyleCnt="1" custScaleX="100000" custScaleY="215465" custLinFactNeighborX="-3951" custLinFactNeighborY="-105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fr-FR"/>
        </a:p>
      </dgm:t>
    </dgm:pt>
  </dgm:ptLst>
  <dgm:cxnLst>
    <dgm:cxn modelId="{3BE242EA-66AF-425E-B329-F172EC865833}" srcId="{8C3704B0-3D31-467C-838A-31EEA1ACC03C}" destId="{F8E6D5FA-12E7-4195-904F-C636CD9C56BF}" srcOrd="0" destOrd="0" parTransId="{041AF654-C370-465F-BBBE-67717A6D2310}" sibTransId="{189FE8FA-F584-4DBB-B9A5-2A69799D32CE}"/>
    <dgm:cxn modelId="{177F4031-9D7A-477F-A494-E3476339E07E}" type="presOf" srcId="{F8E6D5FA-12E7-4195-904F-C636CD9C56BF}" destId="{19512010-B705-42A8-B769-C673DEC78238}" srcOrd="0" destOrd="0" presId="urn:microsoft.com/office/officeart/2005/8/layout/vList2"/>
    <dgm:cxn modelId="{81CD6C06-2E53-46B6-8E6C-A6EEAF4B731A}" type="presOf" srcId="{8C3704B0-3D31-467C-838A-31EEA1ACC03C}" destId="{5E213AA7-B536-45AA-920A-4A2410EA9F59}" srcOrd="0" destOrd="0" presId="urn:microsoft.com/office/officeart/2005/8/layout/vList2"/>
    <dgm:cxn modelId="{99DA0D96-8CA7-41AE-9FF3-8D364B839599}" type="presParOf" srcId="{5E213AA7-B536-45AA-920A-4A2410EA9F59}" destId="{19512010-B705-42A8-B769-C673DEC78238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3704B0-3D31-467C-838A-31EEA1ACC03C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F8E6D5FA-12E7-4195-904F-C636CD9C56BF}">
      <dgm:prSet phldrT="[Texte]"/>
      <dgm:spPr/>
      <dgm:t>
        <a:bodyPr/>
        <a:lstStyle/>
        <a:p>
          <a:r>
            <a:rPr lang="fr-FR"/>
            <a:t>&gt;&gt; TD Organisation d'une plan d'étaiment dalle pleine</a:t>
          </a:r>
        </a:p>
      </dgm:t>
    </dgm:pt>
    <dgm:pt modelId="{041AF654-C370-465F-BBBE-67717A6D2310}" type="parTrans" cxnId="{3BE242EA-66AF-425E-B329-F172EC865833}">
      <dgm:prSet/>
      <dgm:spPr/>
      <dgm:t>
        <a:bodyPr/>
        <a:lstStyle/>
        <a:p>
          <a:endParaRPr lang="fr-FR"/>
        </a:p>
      </dgm:t>
    </dgm:pt>
    <dgm:pt modelId="{189FE8FA-F584-4DBB-B9A5-2A69799D32CE}" type="sibTrans" cxnId="{3BE242EA-66AF-425E-B329-F172EC865833}">
      <dgm:prSet/>
      <dgm:spPr/>
      <dgm:t>
        <a:bodyPr/>
        <a:lstStyle/>
        <a:p>
          <a:endParaRPr lang="fr-FR"/>
        </a:p>
      </dgm:t>
    </dgm:pt>
    <dgm:pt modelId="{5E213AA7-B536-45AA-920A-4A2410EA9F59}" type="pres">
      <dgm:prSet presAssocID="{8C3704B0-3D31-467C-838A-31EEA1ACC03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19512010-B705-42A8-B769-C673DEC78238}" type="pres">
      <dgm:prSet presAssocID="{F8E6D5FA-12E7-4195-904F-C636CD9C56BF}" presName="parentText" presStyleLbl="node1" presStyleIdx="0" presStyleCnt="1" custScaleY="145612" custLinFactNeighborY="-76777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EEBF2E7-8C1B-41D4-8298-4476A4B6F43F}" type="presOf" srcId="{F8E6D5FA-12E7-4195-904F-C636CD9C56BF}" destId="{19512010-B705-42A8-B769-C673DEC78238}" srcOrd="0" destOrd="0" presId="urn:microsoft.com/office/officeart/2005/8/layout/vList2"/>
    <dgm:cxn modelId="{3BE242EA-66AF-425E-B329-F172EC865833}" srcId="{8C3704B0-3D31-467C-838A-31EEA1ACC03C}" destId="{F8E6D5FA-12E7-4195-904F-C636CD9C56BF}" srcOrd="0" destOrd="0" parTransId="{041AF654-C370-465F-BBBE-67717A6D2310}" sibTransId="{189FE8FA-F584-4DBB-B9A5-2A69799D32CE}"/>
    <dgm:cxn modelId="{2CCF995E-9E3C-4542-B3EA-987F4225BBD0}" type="presOf" srcId="{8C3704B0-3D31-467C-838A-31EEA1ACC03C}" destId="{5E213AA7-B536-45AA-920A-4A2410EA9F59}" srcOrd="0" destOrd="0" presId="urn:microsoft.com/office/officeart/2005/8/layout/vList2"/>
    <dgm:cxn modelId="{67704F51-CEFA-4A41-B4E3-FC18F8A73B8A}" type="presParOf" srcId="{5E213AA7-B536-45AA-920A-4A2410EA9F59}" destId="{19512010-B705-42A8-B769-C673DEC78238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9512010-B705-42A8-B769-C673DEC78238}">
      <dsp:nvSpPr>
        <dsp:cNvPr id="0" name=""/>
        <dsp:cNvSpPr/>
      </dsp:nvSpPr>
      <dsp:spPr>
        <a:xfrm>
          <a:off x="0" y="0"/>
          <a:ext cx="3086099" cy="37111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atin typeface="Calibri"/>
              <a:ea typeface="+mn-ea"/>
              <a:cs typeface="+mn-cs"/>
            </a:rPr>
            <a:t>Niveau taxonomique BIM: 1-2 (Conception avec assistance numérique)</a:t>
          </a:r>
          <a:endParaRPr lang="fr-FR" sz="1100" kern="1200"/>
        </a:p>
      </dsp:txBody>
      <dsp:txXfrm>
        <a:off x="0" y="0"/>
        <a:ext cx="3086099" cy="37111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9512010-B705-42A8-B769-C673DEC78238}">
      <dsp:nvSpPr>
        <dsp:cNvPr id="0" name=""/>
        <dsp:cNvSpPr/>
      </dsp:nvSpPr>
      <dsp:spPr>
        <a:xfrm>
          <a:off x="0" y="0"/>
          <a:ext cx="3589020" cy="4191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&gt;&gt; TD Organisation d'une plan d'étaiment dalle pleine</a:t>
          </a:r>
        </a:p>
      </dsp:txBody>
      <dsp:txXfrm>
        <a:off x="0" y="0"/>
        <a:ext cx="3589020" cy="419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C98FB-CF83-498B-B67C-4C5DACDC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23</Pages>
  <Words>1957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Hédouin</dc:creator>
  <cp:keywords/>
  <dc:description/>
  <cp:lastModifiedBy>vincent</cp:lastModifiedBy>
  <cp:revision>219</cp:revision>
  <cp:lastPrinted>2019-03-27T16:14:00Z</cp:lastPrinted>
  <dcterms:created xsi:type="dcterms:W3CDTF">2019-02-03T10:47:00Z</dcterms:created>
  <dcterms:modified xsi:type="dcterms:W3CDTF">2019-04-30T04:22:00Z</dcterms:modified>
</cp:coreProperties>
</file>