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415" w:rsidRDefault="007204F2" w:rsidP="00A360C0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ORGANISATION et MATERIEL</w:t>
      </w:r>
      <w:r w:rsidR="0044232A">
        <w:rPr>
          <w:rFonts w:ascii="Arial" w:hAnsi="Arial" w:cs="Arial"/>
          <w:b/>
          <w:u w:val="single"/>
        </w:rPr>
        <w:t>S</w:t>
      </w:r>
      <w:r>
        <w:rPr>
          <w:rFonts w:ascii="Arial" w:hAnsi="Arial" w:cs="Arial"/>
          <w:b/>
          <w:u w:val="single"/>
        </w:rPr>
        <w:t xml:space="preserve"> pour</w:t>
      </w:r>
      <w:r w:rsidR="00A360C0">
        <w:rPr>
          <w:rFonts w:ascii="Arial" w:hAnsi="Arial" w:cs="Arial"/>
          <w:b/>
          <w:u w:val="single"/>
        </w:rPr>
        <w:t xml:space="preserve"> la</w:t>
      </w:r>
      <w:r w:rsidR="00A360C0" w:rsidRPr="00A360C0">
        <w:rPr>
          <w:rFonts w:ascii="Arial" w:hAnsi="Arial" w:cs="Arial"/>
          <w:b/>
          <w:u w:val="single"/>
        </w:rPr>
        <w:t xml:space="preserve"> </w:t>
      </w:r>
      <w:r w:rsidR="008900F0">
        <w:rPr>
          <w:rFonts w:ascii="Arial" w:hAnsi="Arial" w:cs="Arial"/>
          <w:b/>
          <w:u w:val="single"/>
        </w:rPr>
        <w:t>2</w:t>
      </w:r>
      <w:r w:rsidR="008900F0">
        <w:rPr>
          <w:rFonts w:ascii="Arial" w:hAnsi="Arial" w:cs="Arial"/>
          <w:b/>
          <w:u w:val="single"/>
          <w:vertAlign w:val="superscript"/>
        </w:rPr>
        <w:t>èm</w:t>
      </w:r>
      <w:r w:rsidR="00A360C0" w:rsidRPr="00A360C0">
        <w:rPr>
          <w:rFonts w:ascii="Arial" w:hAnsi="Arial" w:cs="Arial"/>
          <w:b/>
          <w:u w:val="single"/>
          <w:vertAlign w:val="superscript"/>
        </w:rPr>
        <w:t>e</w:t>
      </w:r>
      <w:r w:rsidR="00A360C0" w:rsidRPr="00A360C0">
        <w:rPr>
          <w:rFonts w:ascii="Arial" w:hAnsi="Arial" w:cs="Arial"/>
          <w:b/>
          <w:u w:val="single"/>
        </w:rPr>
        <w:t xml:space="preserve"> série</w:t>
      </w:r>
      <w:r w:rsidR="00A360C0">
        <w:rPr>
          <w:rFonts w:ascii="Arial" w:hAnsi="Arial" w:cs="Arial"/>
          <w:b/>
          <w:u w:val="single"/>
        </w:rPr>
        <w:t xml:space="preserve"> de </w:t>
      </w:r>
      <w:proofErr w:type="spellStart"/>
      <w:r w:rsidR="00A360C0">
        <w:rPr>
          <w:rFonts w:ascii="Arial" w:hAnsi="Arial" w:cs="Arial"/>
          <w:b/>
          <w:u w:val="single"/>
        </w:rPr>
        <w:t>TPs</w:t>
      </w:r>
      <w:proofErr w:type="spellEnd"/>
      <w:r>
        <w:rPr>
          <w:rFonts w:ascii="Arial" w:hAnsi="Arial" w:cs="Arial"/>
          <w:b/>
          <w:u w:val="single"/>
        </w:rPr>
        <w:br/>
      </w:r>
    </w:p>
    <w:p w:rsidR="00390EB0" w:rsidRPr="00A360C0" w:rsidRDefault="00390EB0" w:rsidP="008900F0">
      <w:pPr>
        <w:rPr>
          <w:rFonts w:ascii="Arial" w:hAnsi="Arial" w:cs="Arial"/>
          <w:b/>
          <w:u w:val="single"/>
        </w:rPr>
      </w:pPr>
    </w:p>
    <w:p w:rsidR="0044232A" w:rsidRDefault="004F6552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ORGANISATION</w:t>
      </w:r>
      <w:r w:rsidR="007204F2">
        <w:rPr>
          <w:rFonts w:ascii="Arial" w:hAnsi="Arial" w:cs="Arial"/>
        </w:rPr>
        <w:br/>
      </w:r>
      <w:r w:rsidR="007204F2">
        <w:rPr>
          <w:rFonts w:ascii="Arial" w:hAnsi="Arial" w:cs="Arial"/>
        </w:rPr>
        <w:br/>
        <w:t xml:space="preserve">La durée totale de chaque </w:t>
      </w:r>
      <w:proofErr w:type="spellStart"/>
      <w:r w:rsidR="007204F2">
        <w:rPr>
          <w:rFonts w:ascii="Arial" w:hAnsi="Arial" w:cs="Arial"/>
        </w:rPr>
        <w:t>tp</w:t>
      </w:r>
      <w:proofErr w:type="spellEnd"/>
      <w:r w:rsidR="007204F2">
        <w:rPr>
          <w:rFonts w:ascii="Arial" w:hAnsi="Arial" w:cs="Arial"/>
        </w:rPr>
        <w:t xml:space="preserve"> est de 4 heures</w:t>
      </w:r>
      <w:r w:rsidR="008C75F6">
        <w:rPr>
          <w:rFonts w:ascii="Arial" w:hAnsi="Arial" w:cs="Arial"/>
        </w:rPr>
        <w:t xml:space="preserve"> (2 h en ACS et 2h en STI)</w:t>
      </w:r>
      <w:r w:rsidR="007204F2">
        <w:rPr>
          <w:rFonts w:ascii="Arial" w:hAnsi="Arial" w:cs="Arial"/>
        </w:rPr>
        <w:t xml:space="preserve">. </w:t>
      </w:r>
    </w:p>
    <w:p w:rsidR="00390EB0" w:rsidRDefault="007204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classe </w:t>
      </w:r>
      <w:r w:rsidR="00A4124E">
        <w:rPr>
          <w:rFonts w:ascii="Arial" w:hAnsi="Arial" w:cs="Arial"/>
        </w:rPr>
        <w:t xml:space="preserve">(≈ 30 élèves) </w:t>
      </w:r>
      <w:r w:rsidR="008C75F6">
        <w:rPr>
          <w:rFonts w:ascii="Arial" w:hAnsi="Arial" w:cs="Arial"/>
        </w:rPr>
        <w:t>est scindée en deux groupes qui permutent au bout de 2h.</w:t>
      </w:r>
      <w:r w:rsidR="00A4124E">
        <w:rPr>
          <w:rFonts w:ascii="Arial" w:hAnsi="Arial" w:cs="Arial"/>
        </w:rPr>
        <w:br/>
      </w:r>
    </w:p>
    <w:p w:rsidR="00A360C0" w:rsidRDefault="004F6552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u w:val="single"/>
        </w:rPr>
        <w:t>MATERIEL</w:t>
      </w:r>
    </w:p>
    <w:p w:rsidR="007204F2" w:rsidRDefault="007204F2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E363A5" w:rsidRDefault="00A360C0" w:rsidP="003E4736">
      <w:pPr>
        <w:rPr>
          <w:rFonts w:ascii="Arial" w:hAnsi="Arial" w:cs="Arial"/>
          <w:u w:val="single"/>
        </w:rPr>
      </w:pPr>
      <w:r w:rsidRPr="00A360C0">
        <w:rPr>
          <w:rFonts w:ascii="Arial" w:hAnsi="Arial" w:cs="Arial"/>
          <w:u w:val="single"/>
        </w:rPr>
        <w:t>TP Moteur :</w:t>
      </w:r>
    </w:p>
    <w:p w:rsidR="0044232A" w:rsidRPr="003E4736" w:rsidRDefault="005C2813" w:rsidP="003E473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168275</wp:posOffset>
            </wp:positionV>
            <wp:extent cx="3272155" cy="2311400"/>
            <wp:effectExtent l="19050" t="0" r="4445" b="0"/>
            <wp:wrapTight wrapText="bothSides">
              <wp:wrapPolygon edited="0">
                <wp:start x="-126" y="0"/>
                <wp:lineTo x="-126" y="21363"/>
                <wp:lineTo x="21629" y="21363"/>
                <wp:lineTo x="21629" y="0"/>
                <wp:lineTo x="-126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EB0" w:rsidRPr="00C42960" w:rsidRDefault="003E4736" w:rsidP="00C42960">
      <w:pPr>
        <w:pStyle w:val="Paragraphedeliste"/>
        <w:numPr>
          <w:ilvl w:val="0"/>
          <w:numId w:val="18"/>
        </w:numPr>
        <w:ind w:left="284" w:hanging="284"/>
        <w:rPr>
          <w:rFonts w:ascii="Arial" w:hAnsi="Arial" w:cs="Arial"/>
        </w:rPr>
      </w:pPr>
      <w:r w:rsidRPr="00C42960">
        <w:rPr>
          <w:rFonts w:ascii="Arial" w:hAnsi="Arial" w:cs="Arial"/>
        </w:rPr>
        <w:t xml:space="preserve"> </w:t>
      </w:r>
      <w:r w:rsidR="0044232A" w:rsidRPr="00C42960">
        <w:rPr>
          <w:rFonts w:ascii="Arial" w:hAnsi="Arial" w:cs="Arial"/>
        </w:rPr>
        <w:t>Nécessité de 2 petits moteurs déculassés (type tondeuse à gazon) avec secteur angulaire et support de comparateur pour mesurer la course.</w:t>
      </w:r>
      <w:r w:rsidR="00390EB0" w:rsidRPr="00C42960">
        <w:rPr>
          <w:rFonts w:ascii="Arial" w:hAnsi="Arial" w:cs="Arial"/>
        </w:rPr>
        <w:t xml:space="preserve"> </w:t>
      </w:r>
    </w:p>
    <w:p w:rsidR="00390EB0" w:rsidRDefault="00390EB0" w:rsidP="003E4736">
      <w:pPr>
        <w:ind w:left="60"/>
        <w:rPr>
          <w:rFonts w:ascii="Arial" w:hAnsi="Arial" w:cs="Arial"/>
        </w:rPr>
      </w:pPr>
    </w:p>
    <w:p w:rsidR="003E00D7" w:rsidRDefault="00390EB0" w:rsidP="00B86E5B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>Ces moteurs à soupapes latérales permettent aussi une mesure aisée de l’ouverture des soupapes.</w:t>
      </w:r>
    </w:p>
    <w:p w:rsidR="003E00D7" w:rsidRDefault="003E00D7" w:rsidP="003E00D7">
      <w:pPr>
        <w:ind w:left="60"/>
        <w:rPr>
          <w:rFonts w:ascii="Arial" w:hAnsi="Arial" w:cs="Arial"/>
        </w:rPr>
      </w:pPr>
    </w:p>
    <w:p w:rsidR="003E00D7" w:rsidRDefault="003E00D7" w:rsidP="003E00D7">
      <w:pPr>
        <w:pStyle w:val="Paragraphedeliste"/>
        <w:numPr>
          <w:ilvl w:val="0"/>
          <w:numId w:val="17"/>
        </w:numPr>
        <w:ind w:left="284" w:hanging="284"/>
        <w:rPr>
          <w:rFonts w:ascii="Arial" w:hAnsi="Arial" w:cs="Arial"/>
        </w:rPr>
      </w:pPr>
      <w:r w:rsidRPr="003E00D7">
        <w:rPr>
          <w:rFonts w:ascii="Arial" w:hAnsi="Arial" w:cs="Arial"/>
        </w:rPr>
        <w:t>Dossier : Cames SW</w:t>
      </w:r>
      <w:r>
        <w:rPr>
          <w:rFonts w:ascii="Arial" w:hAnsi="Arial" w:cs="Arial"/>
        </w:rPr>
        <w:br/>
      </w:r>
    </w:p>
    <w:p w:rsidR="003E00D7" w:rsidRDefault="003E00D7" w:rsidP="003E00D7">
      <w:pPr>
        <w:pStyle w:val="Paragraphedeliste"/>
        <w:numPr>
          <w:ilvl w:val="0"/>
          <w:numId w:val="17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Fichier animation</w:t>
      </w:r>
      <w:r w:rsidRPr="003E00D7">
        <w:rPr>
          <w:rFonts w:ascii="Arial" w:hAnsi="Arial" w:cs="Arial"/>
        </w:rPr>
        <w:t xml:space="preserve"> : </w:t>
      </w:r>
      <w:proofErr w:type="spellStart"/>
      <w:r w:rsidRPr="003E00D7">
        <w:rPr>
          <w:rFonts w:ascii="Arial" w:hAnsi="Arial" w:cs="Arial"/>
        </w:rPr>
        <w:t>Valvetronic</w:t>
      </w:r>
      <w:proofErr w:type="spellEnd"/>
    </w:p>
    <w:p w:rsidR="003E00D7" w:rsidRDefault="003E00D7" w:rsidP="003E00D7">
      <w:pPr>
        <w:pStyle w:val="Paragraphedeliste"/>
        <w:ind w:left="284"/>
        <w:rPr>
          <w:rFonts w:ascii="Arial" w:hAnsi="Arial" w:cs="Arial"/>
        </w:rPr>
      </w:pPr>
    </w:p>
    <w:p w:rsidR="003E00D7" w:rsidRPr="003E00D7" w:rsidRDefault="003E00D7" w:rsidP="003E00D7">
      <w:pPr>
        <w:pStyle w:val="Paragraphedeliste"/>
        <w:numPr>
          <w:ilvl w:val="0"/>
          <w:numId w:val="17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Fichier : DR méca3d Cames</w:t>
      </w:r>
      <w:r>
        <w:rPr>
          <w:rFonts w:ascii="Arial" w:hAnsi="Arial" w:cs="Arial"/>
        </w:rPr>
        <w:br/>
      </w:r>
    </w:p>
    <w:p w:rsidR="00390EB0" w:rsidRPr="003E00D7" w:rsidRDefault="003E00D7" w:rsidP="003E00D7">
      <w:pPr>
        <w:pStyle w:val="Paragraphedeliste"/>
        <w:numPr>
          <w:ilvl w:val="0"/>
          <w:numId w:val="17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Fichier : DT </w:t>
      </w:r>
      <w:proofErr w:type="spellStart"/>
      <w:r>
        <w:rPr>
          <w:rFonts w:ascii="Arial" w:hAnsi="Arial" w:cs="Arial"/>
        </w:rPr>
        <w:t>Valvetronic</w:t>
      </w:r>
      <w:proofErr w:type="spellEnd"/>
      <w:r w:rsidR="00A360C0" w:rsidRPr="003E00D7">
        <w:rPr>
          <w:rFonts w:ascii="Arial" w:hAnsi="Arial" w:cs="Arial"/>
        </w:rPr>
        <w:br/>
      </w:r>
    </w:p>
    <w:p w:rsidR="00390EB0" w:rsidRDefault="00390EB0">
      <w:pPr>
        <w:rPr>
          <w:rFonts w:ascii="Arial" w:hAnsi="Arial" w:cs="Arial"/>
        </w:rPr>
      </w:pPr>
    </w:p>
    <w:p w:rsidR="00C42960" w:rsidRDefault="00A360C0">
      <w:pPr>
        <w:rPr>
          <w:rFonts w:ascii="Arial" w:hAnsi="Arial" w:cs="Arial"/>
          <w:u w:val="single"/>
        </w:rPr>
      </w:pPr>
      <w:r w:rsidRPr="00A360C0">
        <w:rPr>
          <w:rFonts w:ascii="Arial" w:hAnsi="Arial" w:cs="Arial"/>
          <w:u w:val="single"/>
        </w:rPr>
        <w:t>TP Freinage :</w:t>
      </w:r>
    </w:p>
    <w:p w:rsidR="00C42960" w:rsidRDefault="00C42960">
      <w:pPr>
        <w:rPr>
          <w:rFonts w:ascii="Arial" w:hAnsi="Arial" w:cs="Arial"/>
        </w:rPr>
      </w:pPr>
    </w:p>
    <w:p w:rsidR="00BC0DC4" w:rsidRDefault="00BC0DC4" w:rsidP="00BC0DC4">
      <w:pPr>
        <w:pStyle w:val="Paragraphedeliste"/>
        <w:numPr>
          <w:ilvl w:val="0"/>
          <w:numId w:val="17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Etrier de frein à disque avec rattrapage de jeu démonté </w:t>
      </w:r>
      <w:r>
        <w:rPr>
          <w:rFonts w:ascii="Arial" w:hAnsi="Arial" w:cs="Arial"/>
        </w:rPr>
        <w:br/>
      </w:r>
    </w:p>
    <w:p w:rsidR="00BC0DC4" w:rsidRDefault="00BC0DC4" w:rsidP="00BC0DC4">
      <w:pPr>
        <w:pStyle w:val="Paragraphedeliste"/>
        <w:numPr>
          <w:ilvl w:val="0"/>
          <w:numId w:val="17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Segments de frein avec rattrapage de jeu démontés </w:t>
      </w:r>
      <w:r>
        <w:rPr>
          <w:rFonts w:ascii="Arial" w:hAnsi="Arial" w:cs="Arial"/>
        </w:rPr>
        <w:br/>
      </w:r>
    </w:p>
    <w:p w:rsidR="00E25B5E" w:rsidRDefault="00BC0DC4" w:rsidP="00E0717E">
      <w:pPr>
        <w:pStyle w:val="Paragraphedeliste"/>
        <w:numPr>
          <w:ilvl w:val="0"/>
          <w:numId w:val="17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Maquette AFU </w:t>
      </w:r>
      <w:proofErr w:type="spellStart"/>
      <w:r>
        <w:rPr>
          <w:rFonts w:ascii="Arial" w:hAnsi="Arial" w:cs="Arial"/>
        </w:rPr>
        <w:t>Didac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Bdh</w:t>
      </w:r>
      <w:proofErr w:type="spellEnd"/>
      <w:r w:rsidR="00520DC8">
        <w:rPr>
          <w:rFonts w:ascii="Arial" w:hAnsi="Arial" w:cs="Arial"/>
        </w:rPr>
        <w:br/>
      </w:r>
      <w:r w:rsidR="00520DC8">
        <w:rPr>
          <w:rFonts w:ascii="Arial" w:hAnsi="Arial" w:cs="Arial"/>
        </w:rPr>
        <w:br/>
      </w:r>
    </w:p>
    <w:tbl>
      <w:tblPr>
        <w:tblStyle w:val="Grilledutableau"/>
        <w:tblW w:w="0" w:type="auto"/>
        <w:tblLook w:val="04A0"/>
      </w:tblPr>
      <w:tblGrid>
        <w:gridCol w:w="3387"/>
        <w:gridCol w:w="3581"/>
        <w:gridCol w:w="3880"/>
      </w:tblGrid>
      <w:tr w:rsidR="00520DC8" w:rsidTr="00520DC8">
        <w:tc>
          <w:tcPr>
            <w:tcW w:w="3590" w:type="dxa"/>
          </w:tcPr>
          <w:p w:rsidR="00520DC8" w:rsidRDefault="00B86E5B" w:rsidP="00520DC8">
            <w:pPr>
              <w:rPr>
                <w:rFonts w:ascii="Arial" w:hAnsi="Arial" w:cs="Arial"/>
              </w:rPr>
            </w:pPr>
            <w:r w:rsidRPr="00B86E5B">
              <w:rPr>
                <w:rFonts w:ascii="Arial" w:hAnsi="Arial" w:cs="Arial"/>
                <w:noProof/>
              </w:rPr>
              <w:drawing>
                <wp:inline distT="0" distB="0" distL="0" distR="0">
                  <wp:extent cx="1721967" cy="1799539"/>
                  <wp:effectExtent l="19050" t="0" r="0" b="0"/>
                  <wp:docPr id="1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591" cy="1808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520DC8" w:rsidRDefault="00520DC8" w:rsidP="00520DC8">
            <w:pPr>
              <w:rPr>
                <w:rFonts w:ascii="Arial" w:hAnsi="Arial" w:cs="Arial"/>
              </w:rPr>
            </w:pPr>
          </w:p>
          <w:p w:rsidR="005C2813" w:rsidRDefault="005C2813" w:rsidP="00520DC8">
            <w:pPr>
              <w:rPr>
                <w:rFonts w:ascii="Arial" w:hAnsi="Arial" w:cs="Arial"/>
              </w:rPr>
            </w:pPr>
            <w:r w:rsidRPr="005C2813">
              <w:rPr>
                <w:rFonts w:ascii="Arial" w:hAnsi="Arial" w:cs="Arial"/>
                <w:noProof/>
              </w:rPr>
              <w:drawing>
                <wp:inline distT="0" distB="0" distL="0" distR="0">
                  <wp:extent cx="2104085" cy="1587398"/>
                  <wp:effectExtent l="19050" t="0" r="0" b="0"/>
                  <wp:docPr id="1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715" cy="159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520DC8" w:rsidRDefault="00520DC8" w:rsidP="00520DC8">
            <w:pPr>
              <w:rPr>
                <w:rFonts w:ascii="Arial" w:hAnsi="Arial" w:cs="Arial"/>
              </w:rPr>
            </w:pPr>
          </w:p>
          <w:p w:rsidR="005C2813" w:rsidRDefault="005C2813" w:rsidP="00520DC8">
            <w:pPr>
              <w:rPr>
                <w:rFonts w:ascii="Arial" w:hAnsi="Arial" w:cs="Arial"/>
              </w:rPr>
            </w:pPr>
            <w:r w:rsidRPr="005C2813">
              <w:rPr>
                <w:rFonts w:ascii="Arial" w:hAnsi="Arial" w:cs="Arial"/>
                <w:noProof/>
              </w:rPr>
              <w:drawing>
                <wp:inline distT="0" distB="0" distL="0" distR="0">
                  <wp:extent cx="2307183" cy="1584186"/>
                  <wp:effectExtent l="19050" t="0" r="0" b="0"/>
                  <wp:docPr id="1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38" cy="158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DC8" w:rsidRPr="00520DC8" w:rsidRDefault="00520DC8" w:rsidP="00520DC8">
      <w:pPr>
        <w:rPr>
          <w:rFonts w:ascii="Arial" w:hAnsi="Arial" w:cs="Arial"/>
        </w:rPr>
      </w:pPr>
    </w:p>
    <w:p w:rsidR="00E25B5E" w:rsidRDefault="00E25B5E" w:rsidP="005C2813">
      <w:pPr>
        <w:rPr>
          <w:rFonts w:ascii="Arial" w:hAnsi="Arial" w:cs="Arial"/>
        </w:rPr>
      </w:pPr>
    </w:p>
    <w:p w:rsidR="00B86E5B" w:rsidRPr="005C2813" w:rsidRDefault="00B86E5B" w:rsidP="005C2813">
      <w:pPr>
        <w:rPr>
          <w:rFonts w:ascii="Arial" w:hAnsi="Arial" w:cs="Arial"/>
        </w:rPr>
      </w:pPr>
    </w:p>
    <w:p w:rsidR="003E4736" w:rsidRDefault="00A360C0">
      <w:pPr>
        <w:rPr>
          <w:rFonts w:ascii="Arial" w:hAnsi="Arial" w:cs="Arial"/>
          <w:u w:val="single"/>
        </w:rPr>
      </w:pPr>
      <w:r w:rsidRPr="00F95E1A">
        <w:rPr>
          <w:rFonts w:ascii="Arial" w:hAnsi="Arial" w:cs="Arial"/>
          <w:u w:val="single"/>
        </w:rPr>
        <w:lastRenderedPageBreak/>
        <w:t>TP Direction</w:t>
      </w:r>
      <w:r w:rsidR="000A4F89" w:rsidRPr="00F95E1A">
        <w:rPr>
          <w:rFonts w:ascii="Arial" w:hAnsi="Arial" w:cs="Arial"/>
          <w:u w:val="single"/>
        </w:rPr>
        <w:t> :</w:t>
      </w:r>
    </w:p>
    <w:p w:rsidR="00F70AB3" w:rsidRDefault="00B86E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17780</wp:posOffset>
            </wp:positionV>
            <wp:extent cx="2526030" cy="1777365"/>
            <wp:effectExtent l="19050" t="0" r="7620" b="0"/>
            <wp:wrapSquare wrapText="bothSides"/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E5B" w:rsidRDefault="00F70AB3" w:rsidP="00F70AB3">
      <w:pPr>
        <w:pStyle w:val="Paragraphedeliste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Pompe de direction </w:t>
      </w:r>
      <w:r w:rsidR="00B86E5B">
        <w:rPr>
          <w:rFonts w:ascii="Arial" w:hAnsi="Arial" w:cs="Arial"/>
        </w:rPr>
        <w:br/>
      </w:r>
      <w:r>
        <w:rPr>
          <w:rFonts w:ascii="Arial" w:hAnsi="Arial" w:cs="Arial"/>
        </w:rPr>
        <w:t xml:space="preserve">hydraulique démontée </w:t>
      </w:r>
    </w:p>
    <w:p w:rsidR="00F70AB3" w:rsidRDefault="00F70AB3" w:rsidP="00B86E5B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B86E5B">
        <w:rPr>
          <w:rFonts w:ascii="Arial" w:hAnsi="Arial" w:cs="Arial"/>
        </w:rPr>
        <w:br/>
      </w:r>
      <w:r w:rsidR="00B86E5B">
        <w:rPr>
          <w:rFonts w:ascii="Arial" w:hAnsi="Arial" w:cs="Arial"/>
        </w:rPr>
        <w:br/>
      </w:r>
      <w:r w:rsidR="00B86E5B">
        <w:rPr>
          <w:rFonts w:ascii="Arial" w:hAnsi="Arial" w:cs="Arial"/>
        </w:rPr>
        <w:br/>
      </w:r>
      <w:r w:rsidR="00B86E5B">
        <w:rPr>
          <w:rFonts w:ascii="Arial" w:hAnsi="Arial" w:cs="Arial"/>
        </w:rPr>
        <w:br/>
      </w:r>
      <w:r w:rsidR="00B86E5B">
        <w:rPr>
          <w:rFonts w:ascii="Arial" w:hAnsi="Arial" w:cs="Arial"/>
        </w:rPr>
        <w:br/>
      </w:r>
      <w:r w:rsidR="00B86E5B">
        <w:rPr>
          <w:rFonts w:ascii="Arial" w:hAnsi="Arial" w:cs="Arial"/>
        </w:rPr>
        <w:br/>
      </w:r>
    </w:p>
    <w:p w:rsidR="00A360C0" w:rsidRPr="00F70AB3" w:rsidRDefault="00F70AB3" w:rsidP="003E4736">
      <w:pPr>
        <w:pStyle w:val="Paragraphedeliste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Nécessité d’une </w:t>
      </w:r>
      <w:proofErr w:type="spellStart"/>
      <w:r>
        <w:rPr>
          <w:rFonts w:ascii="Arial" w:hAnsi="Arial" w:cs="Arial"/>
        </w:rPr>
        <w:t>Laguna</w:t>
      </w:r>
      <w:proofErr w:type="spellEnd"/>
      <w:r>
        <w:rPr>
          <w:rFonts w:ascii="Arial" w:hAnsi="Arial" w:cs="Arial"/>
        </w:rPr>
        <w:t xml:space="preserve"> II avec une direction hydraulique et un outil de diagnostic CLIP.</w:t>
      </w:r>
      <w:r>
        <w:rPr>
          <w:rFonts w:ascii="Arial" w:hAnsi="Arial" w:cs="Arial"/>
        </w:rPr>
        <w:br/>
        <w:t>Ce matériel permet de visualiser les caractéristiques ci-dessous.</w:t>
      </w:r>
      <w:r>
        <w:rPr>
          <w:rFonts w:ascii="Arial" w:hAnsi="Arial" w:cs="Arial"/>
        </w:rPr>
        <w:br/>
      </w:r>
      <w:r w:rsidRPr="00F70AB3">
        <w:rPr>
          <w:rFonts w:ascii="Arial" w:hAnsi="Arial" w:cs="Arial"/>
        </w:rPr>
        <w:br/>
      </w:r>
      <w:r>
        <w:rPr>
          <w:noProof/>
        </w:rPr>
        <w:drawing>
          <wp:inline distT="0" distB="0" distL="0" distR="0">
            <wp:extent cx="4633418" cy="2962656"/>
            <wp:effectExtent l="19050" t="0" r="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680" cy="29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AB3">
        <w:rPr>
          <w:rFonts w:ascii="Arial" w:hAnsi="Arial" w:cs="Arial"/>
        </w:rPr>
        <w:br/>
      </w:r>
    </w:p>
    <w:p w:rsidR="00B86E5B" w:rsidRDefault="000A4F89" w:rsidP="008900F0">
      <w:pPr>
        <w:rPr>
          <w:rFonts w:ascii="Arial" w:hAnsi="Arial" w:cs="Arial"/>
        </w:rPr>
      </w:pPr>
      <w:r w:rsidRPr="00F95E1A">
        <w:rPr>
          <w:rFonts w:ascii="Arial" w:hAnsi="Arial" w:cs="Arial"/>
          <w:u w:val="single"/>
        </w:rPr>
        <w:t>TP Transmission</w:t>
      </w:r>
      <w:r w:rsidR="00F95E1A" w:rsidRPr="00F95E1A">
        <w:rPr>
          <w:rFonts w:ascii="Arial" w:hAnsi="Arial" w:cs="Arial"/>
          <w:u w:val="single"/>
        </w:rPr>
        <w:t> :</w:t>
      </w:r>
      <w:r w:rsidR="00F95E1A">
        <w:rPr>
          <w:rFonts w:ascii="Arial" w:hAnsi="Arial" w:cs="Arial"/>
        </w:rPr>
        <w:br/>
      </w:r>
    </w:p>
    <w:p w:rsidR="00B86E5B" w:rsidRPr="00B86E5B" w:rsidRDefault="00B86E5B" w:rsidP="00B86E5B">
      <w:pPr>
        <w:pStyle w:val="Paragraphedeliste"/>
        <w:numPr>
          <w:ilvl w:val="0"/>
          <w:numId w:val="17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Nécessité d’un montage qui permettre d</w:t>
      </w:r>
      <w:r w:rsidR="00FE4F5E">
        <w:rPr>
          <w:rFonts w:ascii="Arial" w:hAnsi="Arial" w:cs="Arial"/>
        </w:rPr>
        <w:t>e mesurer l’effort d’</w:t>
      </w:r>
      <w:r>
        <w:rPr>
          <w:rFonts w:ascii="Arial" w:hAnsi="Arial" w:cs="Arial"/>
        </w:rPr>
        <w:t>écrasement d’</w:t>
      </w:r>
      <w:r w:rsidR="00FE4F5E">
        <w:rPr>
          <w:rFonts w:ascii="Arial" w:hAnsi="Arial" w:cs="Arial"/>
        </w:rPr>
        <w:t>un mécanisme à diaphragme en fonction de la course. La mesure de l’effort s’effectue par un pédomètre d’atelier.</w:t>
      </w:r>
      <w:r w:rsidR="00F95E1A" w:rsidRPr="00B86E5B"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tbl>
      <w:tblPr>
        <w:tblStyle w:val="Grilledutableau"/>
        <w:tblW w:w="0" w:type="auto"/>
        <w:tblInd w:w="284" w:type="dxa"/>
        <w:tblLook w:val="04A0"/>
      </w:tblPr>
      <w:tblGrid>
        <w:gridCol w:w="5500"/>
        <w:gridCol w:w="5064"/>
      </w:tblGrid>
      <w:tr w:rsidR="00B86E5B" w:rsidTr="00B86E5B">
        <w:tc>
          <w:tcPr>
            <w:tcW w:w="5386" w:type="dxa"/>
          </w:tcPr>
          <w:p w:rsidR="00B86E5B" w:rsidRDefault="00B86E5B" w:rsidP="00B86E5B">
            <w:pPr>
              <w:pStyle w:val="Paragraphedeliste"/>
              <w:ind w:left="0"/>
              <w:rPr>
                <w:rFonts w:ascii="Arial" w:hAnsi="Arial" w:cs="Arial"/>
              </w:rPr>
            </w:pPr>
          </w:p>
          <w:p w:rsidR="00FE4F5E" w:rsidRDefault="00FE4F5E" w:rsidP="00B86E5B">
            <w:pPr>
              <w:pStyle w:val="Paragraphedeliste"/>
              <w:ind w:left="0"/>
              <w:rPr>
                <w:rFonts w:ascii="Arial" w:hAnsi="Arial" w:cs="Arial"/>
              </w:rPr>
            </w:pPr>
            <w:r w:rsidRPr="00FE4F5E">
              <w:rPr>
                <w:rFonts w:ascii="Arial" w:hAnsi="Arial" w:cs="Arial"/>
                <w:noProof/>
              </w:rPr>
              <w:drawing>
                <wp:inline distT="0" distB="0" distL="0" distR="0">
                  <wp:extent cx="3433725" cy="1568161"/>
                  <wp:effectExtent l="19050" t="0" r="0" b="0"/>
                  <wp:docPr id="2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238" cy="1569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F5E" w:rsidRDefault="00FE4F5E" w:rsidP="00B86E5B">
            <w:pPr>
              <w:pStyle w:val="Paragraphedeliste"/>
              <w:ind w:left="0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:rsidR="00B86E5B" w:rsidRDefault="00B86E5B" w:rsidP="00FE4F5E">
            <w:pPr>
              <w:pStyle w:val="Paragraphedeliste"/>
              <w:ind w:left="0"/>
              <w:rPr>
                <w:rFonts w:ascii="Arial" w:hAnsi="Arial" w:cs="Arial"/>
              </w:rPr>
            </w:pPr>
          </w:p>
          <w:p w:rsidR="00FE4F5E" w:rsidRDefault="00FE4F5E" w:rsidP="00FE4F5E">
            <w:pPr>
              <w:pStyle w:val="Paragraphedeliste"/>
              <w:ind w:left="0"/>
              <w:rPr>
                <w:rFonts w:ascii="Arial" w:hAnsi="Arial" w:cs="Arial"/>
              </w:rPr>
            </w:pPr>
            <w:r w:rsidRPr="00FE4F5E">
              <w:rPr>
                <w:rFonts w:ascii="Arial" w:hAnsi="Arial" w:cs="Arial"/>
                <w:noProof/>
              </w:rPr>
              <w:drawing>
                <wp:inline distT="0" distB="0" distL="0" distR="0">
                  <wp:extent cx="3148432" cy="1470356"/>
                  <wp:effectExtent l="19050" t="0" r="0" b="0"/>
                  <wp:docPr id="2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912" cy="1472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449" w:rsidRPr="00B86E5B" w:rsidRDefault="00470449" w:rsidP="00FE4F5E">
      <w:pPr>
        <w:pStyle w:val="Paragraphedeliste"/>
        <w:ind w:left="284"/>
        <w:rPr>
          <w:rFonts w:ascii="Arial" w:hAnsi="Arial" w:cs="Arial"/>
        </w:rPr>
      </w:pPr>
    </w:p>
    <w:p w:rsidR="000A4F89" w:rsidRDefault="00876EAC" w:rsidP="00876EAC">
      <w:pPr>
        <w:pStyle w:val="Paragraphedeliste"/>
        <w:numPr>
          <w:ilvl w:val="0"/>
          <w:numId w:val="17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t>Fichier vidéo : Embrayage à compensation automatique d’usure</w:t>
      </w:r>
      <w:r w:rsidR="00A86D16">
        <w:rPr>
          <w:rFonts w:ascii="Arial" w:hAnsi="Arial" w:cs="Arial"/>
        </w:rPr>
        <w:br/>
      </w:r>
    </w:p>
    <w:p w:rsidR="00A86D16" w:rsidRPr="00876EAC" w:rsidRDefault="00A86D16" w:rsidP="00876EAC">
      <w:pPr>
        <w:pStyle w:val="Paragraphedeliste"/>
        <w:numPr>
          <w:ilvl w:val="0"/>
          <w:numId w:val="17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t>Fichier PDF : Caractéristique diaphragme</w:t>
      </w:r>
    </w:p>
    <w:p w:rsidR="000A4F89" w:rsidRDefault="000A4F89">
      <w:pPr>
        <w:rPr>
          <w:rFonts w:ascii="Arial" w:hAnsi="Arial" w:cs="Arial"/>
        </w:rPr>
      </w:pPr>
    </w:p>
    <w:p w:rsidR="000A4F89" w:rsidRPr="00424521" w:rsidRDefault="000A4F89">
      <w:pPr>
        <w:rPr>
          <w:rFonts w:ascii="Arial" w:hAnsi="Arial" w:cs="Arial"/>
        </w:rPr>
      </w:pPr>
      <w:bookmarkStart w:id="0" w:name="_GoBack"/>
      <w:bookmarkEnd w:id="0"/>
    </w:p>
    <w:sectPr w:rsidR="000A4F89" w:rsidRPr="00424521" w:rsidSect="00390EB0">
      <w:footerReference w:type="default" r:id="rId16"/>
      <w:pgSz w:w="11906" w:h="16838"/>
      <w:pgMar w:top="709" w:right="707" w:bottom="567" w:left="567" w:header="907" w:footer="3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012" w:rsidRDefault="00055012">
      <w:r>
        <w:separator/>
      </w:r>
    </w:p>
  </w:endnote>
  <w:endnote w:type="continuationSeparator" w:id="0">
    <w:p w:rsidR="00055012" w:rsidRDefault="000550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7C2" w:rsidRDefault="00B85415">
    <w:pPr>
      <w:pStyle w:val="Pieddepage"/>
      <w:tabs>
        <w:tab w:val="clear" w:pos="4536"/>
        <w:tab w:val="clear" w:pos="9072"/>
        <w:tab w:val="center" w:pos="5073"/>
        <w:tab w:val="right" w:pos="10089"/>
      </w:tabs>
      <w:jc w:val="center"/>
    </w:pPr>
    <w:r>
      <w:t xml:space="preserve">- </w:t>
    </w:r>
    <w:r w:rsidR="00A72073"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 w:rsidR="00A72073">
      <w:rPr>
        <w:rStyle w:val="Numrodepage"/>
      </w:rPr>
      <w:fldChar w:fldCharType="separate"/>
    </w:r>
    <w:r w:rsidR="00A86D16">
      <w:rPr>
        <w:rStyle w:val="Numrodepage"/>
        <w:noProof/>
      </w:rPr>
      <w:t>2</w:t>
    </w:r>
    <w:r w:rsidR="00A72073">
      <w:rPr>
        <w:rStyle w:val="Numrodepage"/>
      </w:rPr>
      <w:fldChar w:fldCharType="end"/>
    </w:r>
    <w:r>
      <w:rPr>
        <w:rStyle w:val="Numrodepage"/>
      </w:rPr>
      <w:t>/</w:t>
    </w:r>
    <w:r w:rsidR="00A72073"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 w:rsidR="00A72073">
      <w:rPr>
        <w:rStyle w:val="Numrodepage"/>
      </w:rPr>
      <w:fldChar w:fldCharType="separate"/>
    </w:r>
    <w:r w:rsidR="00A86D16">
      <w:rPr>
        <w:rStyle w:val="Numrodepage"/>
        <w:noProof/>
      </w:rPr>
      <w:t>3</w:t>
    </w:r>
    <w:r w:rsidR="00A72073">
      <w:rPr>
        <w:rStyle w:val="Numrodepage"/>
      </w:rPr>
      <w:fldChar w:fldCharType="end"/>
    </w:r>
    <w:r>
      <w:rPr>
        <w:rStyle w:val="Numrodepage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012" w:rsidRDefault="00055012">
      <w:r>
        <w:separator/>
      </w:r>
    </w:p>
  </w:footnote>
  <w:footnote w:type="continuationSeparator" w:id="0">
    <w:p w:rsidR="00055012" w:rsidRDefault="000550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06AF9"/>
    <w:multiLevelType w:val="hybridMultilevel"/>
    <w:tmpl w:val="A23A19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D2A03"/>
    <w:multiLevelType w:val="hybridMultilevel"/>
    <w:tmpl w:val="29645836"/>
    <w:lvl w:ilvl="0" w:tplc="89F4DE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393D3A"/>
    <w:multiLevelType w:val="hybridMultilevel"/>
    <w:tmpl w:val="6F1E31F4"/>
    <w:lvl w:ilvl="0" w:tplc="7172AED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1BE5481B"/>
    <w:multiLevelType w:val="hybridMultilevel"/>
    <w:tmpl w:val="EB2ED3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84613"/>
    <w:multiLevelType w:val="hybridMultilevel"/>
    <w:tmpl w:val="11DECE82"/>
    <w:lvl w:ilvl="0" w:tplc="89529A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700E3"/>
    <w:multiLevelType w:val="hybridMultilevel"/>
    <w:tmpl w:val="FC8C4AAA"/>
    <w:lvl w:ilvl="0" w:tplc="A3F43F2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33EA57A9"/>
    <w:multiLevelType w:val="hybridMultilevel"/>
    <w:tmpl w:val="57F273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B26470"/>
    <w:multiLevelType w:val="singleLevel"/>
    <w:tmpl w:val="4030BB9E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8">
    <w:nsid w:val="49BB40CD"/>
    <w:multiLevelType w:val="hybridMultilevel"/>
    <w:tmpl w:val="924C0C9A"/>
    <w:lvl w:ilvl="0" w:tplc="2EFA9192">
      <w:start w:val="1"/>
      <w:numFmt w:val="bullet"/>
      <w:lvlText w:val=""/>
      <w:lvlJc w:val="left"/>
      <w:pPr>
        <w:tabs>
          <w:tab w:val="num" w:pos="1440"/>
        </w:tabs>
        <w:ind w:left="1418" w:hanging="338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207BC1"/>
    <w:multiLevelType w:val="hybridMultilevel"/>
    <w:tmpl w:val="A54E0D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7D39BF"/>
    <w:multiLevelType w:val="hybridMultilevel"/>
    <w:tmpl w:val="6BB21EFA"/>
    <w:lvl w:ilvl="0" w:tplc="986E5E12">
      <w:start w:val="1"/>
      <w:numFmt w:val="bullet"/>
      <w:lvlText w:val="-"/>
      <w:lvlJc w:val="left"/>
      <w:pPr>
        <w:ind w:left="70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1">
    <w:nsid w:val="6115234F"/>
    <w:multiLevelType w:val="hybridMultilevel"/>
    <w:tmpl w:val="549E83BC"/>
    <w:lvl w:ilvl="0" w:tplc="D45677B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616C48D4"/>
    <w:multiLevelType w:val="hybridMultilevel"/>
    <w:tmpl w:val="6832DE3C"/>
    <w:lvl w:ilvl="0" w:tplc="1E2AB8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65531D"/>
    <w:multiLevelType w:val="hybridMultilevel"/>
    <w:tmpl w:val="0BBEB7C0"/>
    <w:lvl w:ilvl="0" w:tplc="4FF863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451B1C"/>
    <w:multiLevelType w:val="hybridMultilevel"/>
    <w:tmpl w:val="3BAE1012"/>
    <w:lvl w:ilvl="0" w:tplc="CD7CBF1C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>
    <w:nsid w:val="7282335D"/>
    <w:multiLevelType w:val="hybridMultilevel"/>
    <w:tmpl w:val="870081F4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77A70AD3"/>
    <w:multiLevelType w:val="hybridMultilevel"/>
    <w:tmpl w:val="9F3C4BFA"/>
    <w:lvl w:ilvl="0" w:tplc="306C0C2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>
    <w:nsid w:val="7DCD0008"/>
    <w:multiLevelType w:val="hybridMultilevel"/>
    <w:tmpl w:val="E6CA4E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8"/>
  </w:num>
  <w:num w:numId="4">
    <w:abstractNumId w:val="10"/>
  </w:num>
  <w:num w:numId="5">
    <w:abstractNumId w:val="0"/>
  </w:num>
  <w:num w:numId="6">
    <w:abstractNumId w:val="9"/>
  </w:num>
  <w:num w:numId="7">
    <w:abstractNumId w:val="17"/>
  </w:num>
  <w:num w:numId="8">
    <w:abstractNumId w:val="6"/>
  </w:num>
  <w:num w:numId="9">
    <w:abstractNumId w:val="3"/>
  </w:num>
  <w:num w:numId="10">
    <w:abstractNumId w:val="12"/>
  </w:num>
  <w:num w:numId="11">
    <w:abstractNumId w:val="1"/>
  </w:num>
  <w:num w:numId="12">
    <w:abstractNumId w:val="4"/>
  </w:num>
  <w:num w:numId="13">
    <w:abstractNumId w:val="11"/>
  </w:num>
  <w:num w:numId="14">
    <w:abstractNumId w:val="5"/>
  </w:num>
  <w:num w:numId="15">
    <w:abstractNumId w:val="14"/>
  </w:num>
  <w:num w:numId="16">
    <w:abstractNumId w:val="16"/>
  </w:num>
  <w:num w:numId="17">
    <w:abstractNumId w:val="13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6549"/>
    <w:rsid w:val="00026683"/>
    <w:rsid w:val="00055012"/>
    <w:rsid w:val="00077BEF"/>
    <w:rsid w:val="000A4F89"/>
    <w:rsid w:val="000F4958"/>
    <w:rsid w:val="00135802"/>
    <w:rsid w:val="001363E5"/>
    <w:rsid w:val="0014149F"/>
    <w:rsid w:val="00157D65"/>
    <w:rsid w:val="00186D2F"/>
    <w:rsid w:val="001D5B3B"/>
    <w:rsid w:val="0022403E"/>
    <w:rsid w:val="00250726"/>
    <w:rsid w:val="00331D59"/>
    <w:rsid w:val="00390EB0"/>
    <w:rsid w:val="003A313D"/>
    <w:rsid w:val="003E00D7"/>
    <w:rsid w:val="003E4736"/>
    <w:rsid w:val="003E6549"/>
    <w:rsid w:val="00424521"/>
    <w:rsid w:val="00427939"/>
    <w:rsid w:val="00435EE0"/>
    <w:rsid w:val="0044232A"/>
    <w:rsid w:val="00443301"/>
    <w:rsid w:val="00470449"/>
    <w:rsid w:val="00474E82"/>
    <w:rsid w:val="004C5258"/>
    <w:rsid w:val="004F6552"/>
    <w:rsid w:val="00514021"/>
    <w:rsid w:val="00520DC8"/>
    <w:rsid w:val="0057395D"/>
    <w:rsid w:val="0058583B"/>
    <w:rsid w:val="00587E70"/>
    <w:rsid w:val="005C2136"/>
    <w:rsid w:val="005C2716"/>
    <w:rsid w:val="005C2813"/>
    <w:rsid w:val="005C7DAF"/>
    <w:rsid w:val="005E42DD"/>
    <w:rsid w:val="005E5A2A"/>
    <w:rsid w:val="005F2F5E"/>
    <w:rsid w:val="00601AB7"/>
    <w:rsid w:val="006205B5"/>
    <w:rsid w:val="00626FFC"/>
    <w:rsid w:val="0068168C"/>
    <w:rsid w:val="00682E3D"/>
    <w:rsid w:val="00692291"/>
    <w:rsid w:val="006B7EE5"/>
    <w:rsid w:val="00704836"/>
    <w:rsid w:val="007204F2"/>
    <w:rsid w:val="00751233"/>
    <w:rsid w:val="00756CB6"/>
    <w:rsid w:val="008372EF"/>
    <w:rsid w:val="00876A74"/>
    <w:rsid w:val="00876EAC"/>
    <w:rsid w:val="008900F0"/>
    <w:rsid w:val="008A6C5E"/>
    <w:rsid w:val="008C75F6"/>
    <w:rsid w:val="00905CEC"/>
    <w:rsid w:val="00915B75"/>
    <w:rsid w:val="0096331B"/>
    <w:rsid w:val="00965AC4"/>
    <w:rsid w:val="00982524"/>
    <w:rsid w:val="009C781B"/>
    <w:rsid w:val="00A050FB"/>
    <w:rsid w:val="00A168CD"/>
    <w:rsid w:val="00A26731"/>
    <w:rsid w:val="00A360C0"/>
    <w:rsid w:val="00A4124E"/>
    <w:rsid w:val="00A72073"/>
    <w:rsid w:val="00A842B5"/>
    <w:rsid w:val="00A86D16"/>
    <w:rsid w:val="00AC64FD"/>
    <w:rsid w:val="00AE66D9"/>
    <w:rsid w:val="00B07045"/>
    <w:rsid w:val="00B508CB"/>
    <w:rsid w:val="00B546B2"/>
    <w:rsid w:val="00B85415"/>
    <w:rsid w:val="00B86E5B"/>
    <w:rsid w:val="00B9024E"/>
    <w:rsid w:val="00BC0DC4"/>
    <w:rsid w:val="00BC5277"/>
    <w:rsid w:val="00C307BE"/>
    <w:rsid w:val="00C42960"/>
    <w:rsid w:val="00C678AD"/>
    <w:rsid w:val="00D145C5"/>
    <w:rsid w:val="00D45923"/>
    <w:rsid w:val="00D501E1"/>
    <w:rsid w:val="00D5740E"/>
    <w:rsid w:val="00DA63CD"/>
    <w:rsid w:val="00DE503A"/>
    <w:rsid w:val="00DE5CDB"/>
    <w:rsid w:val="00DF49E3"/>
    <w:rsid w:val="00E0717E"/>
    <w:rsid w:val="00E25B5E"/>
    <w:rsid w:val="00E267C2"/>
    <w:rsid w:val="00E363A5"/>
    <w:rsid w:val="00E6212C"/>
    <w:rsid w:val="00EF036A"/>
    <w:rsid w:val="00F4144C"/>
    <w:rsid w:val="00F70AB3"/>
    <w:rsid w:val="00F95E1A"/>
    <w:rsid w:val="00FA2B94"/>
    <w:rsid w:val="00FD0C43"/>
    <w:rsid w:val="00FE4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  <o:entry new="5" old="4"/>
        <o:entry new="6" old="0"/>
        <o:entry new="7" old="0"/>
        <o:entry new="8" old="7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7C2"/>
    <w:rPr>
      <w:sz w:val="24"/>
      <w:szCs w:val="24"/>
    </w:rPr>
  </w:style>
  <w:style w:type="paragraph" w:styleId="Titre1">
    <w:name w:val="heading 1"/>
    <w:basedOn w:val="Normal"/>
    <w:next w:val="Normal"/>
    <w:qFormat/>
    <w:rsid w:val="00E267C2"/>
    <w:pPr>
      <w:keepNext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rsid w:val="00E267C2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E267C2"/>
    <w:pPr>
      <w:keepNext/>
      <w:pBdr>
        <w:bottom w:val="single" w:sz="4" w:space="1" w:color="auto"/>
      </w:pBdr>
      <w:shd w:val="clear" w:color="auto" w:fill="99CCFF"/>
      <w:outlineLvl w:val="2"/>
    </w:pPr>
    <w:rPr>
      <w:rFonts w:ascii="Arial" w:hAnsi="Arial" w:cs="Arial"/>
      <w:caps/>
    </w:rPr>
  </w:style>
  <w:style w:type="paragraph" w:styleId="Titre4">
    <w:name w:val="heading 4"/>
    <w:basedOn w:val="Normal"/>
    <w:next w:val="Normal"/>
    <w:qFormat/>
    <w:rsid w:val="00E267C2"/>
    <w:pPr>
      <w:keepNext/>
      <w:pBdr>
        <w:bottom w:val="single" w:sz="4" w:space="1" w:color="auto"/>
      </w:pBdr>
      <w:shd w:val="clear" w:color="auto" w:fill="99CCFF"/>
      <w:outlineLvl w:val="3"/>
    </w:pPr>
    <w:rPr>
      <w:rFonts w:ascii="Arial" w:hAnsi="Arial" w:cs="Arial"/>
      <w:caps/>
    </w:rPr>
  </w:style>
  <w:style w:type="paragraph" w:styleId="Titre5">
    <w:name w:val="heading 5"/>
    <w:basedOn w:val="Normal"/>
    <w:next w:val="Normal"/>
    <w:qFormat/>
    <w:rsid w:val="00E267C2"/>
    <w:pPr>
      <w:keepNext/>
      <w:jc w:val="center"/>
      <w:outlineLvl w:val="4"/>
    </w:pPr>
    <w:rPr>
      <w:rFonts w:ascii="Arial" w:hAnsi="Arial" w:cs="Arial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semiHidden/>
    <w:rsid w:val="00E267C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E267C2"/>
  </w:style>
  <w:style w:type="character" w:customStyle="1" w:styleId="CarCar">
    <w:name w:val="Car Car"/>
    <w:basedOn w:val="Policepardfaut"/>
    <w:rsid w:val="00E267C2"/>
    <w:rPr>
      <w:rFonts w:ascii="Comic Sans MS" w:hAnsi="Comic Sans MS"/>
      <w:b/>
      <w:bCs/>
      <w:sz w:val="24"/>
      <w:szCs w:val="24"/>
      <w:u w:val="single"/>
      <w:lang w:val="fr-FR" w:eastAsia="fr-FR" w:bidi="ar-SA"/>
    </w:rPr>
  </w:style>
  <w:style w:type="paragraph" w:styleId="En-tte">
    <w:name w:val="header"/>
    <w:basedOn w:val="Normal"/>
    <w:link w:val="En-tteCar"/>
    <w:rsid w:val="00E267C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E6549"/>
    <w:rPr>
      <w:sz w:val="24"/>
      <w:szCs w:val="24"/>
    </w:rPr>
  </w:style>
  <w:style w:type="paragraph" w:styleId="Corpsdetexte">
    <w:name w:val="Body Text"/>
    <w:basedOn w:val="Normal"/>
    <w:link w:val="CorpsdetexteCar"/>
    <w:rsid w:val="003E6549"/>
    <w:pPr>
      <w:jc w:val="center"/>
    </w:pPr>
    <w:rPr>
      <w:rFonts w:ascii="Comic Sans MS" w:hAnsi="Comic Sans MS"/>
      <w:b/>
      <w:bCs/>
      <w:u w:val="single"/>
    </w:rPr>
  </w:style>
  <w:style w:type="character" w:customStyle="1" w:styleId="CorpsdetexteCar">
    <w:name w:val="Corps de texte Car"/>
    <w:basedOn w:val="Policepardfaut"/>
    <w:link w:val="Corpsdetexte"/>
    <w:rsid w:val="003E6549"/>
    <w:rPr>
      <w:rFonts w:ascii="Comic Sans MS" w:hAnsi="Comic Sans MS"/>
      <w:b/>
      <w:bCs/>
      <w:sz w:val="24"/>
      <w:szCs w:val="24"/>
      <w:u w:val="single"/>
    </w:rPr>
  </w:style>
  <w:style w:type="paragraph" w:styleId="Paragraphedeliste">
    <w:name w:val="List Paragraph"/>
    <w:basedOn w:val="Normal"/>
    <w:uiPriority w:val="34"/>
    <w:qFormat/>
    <w:rsid w:val="008372EF"/>
    <w:pPr>
      <w:ind w:left="720"/>
      <w:contextualSpacing/>
    </w:pPr>
  </w:style>
  <w:style w:type="table" w:styleId="Grilledutableau">
    <w:name w:val="Table Grid"/>
    <w:basedOn w:val="TableauNormal"/>
    <w:rsid w:val="00B902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842B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2B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704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52452-09AD-4CEF-8374-295282A6F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BTS MV</vt:lpstr>
    </vt:vector>
  </TitlesOfParts>
  <Company>Hewlett-Packard</Company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MV</dc:title>
  <dc:creator>Angeline</dc:creator>
  <cp:lastModifiedBy>3UA9uV1fd3</cp:lastModifiedBy>
  <cp:revision>23</cp:revision>
  <cp:lastPrinted>2016-09-12T09:29:00Z</cp:lastPrinted>
  <dcterms:created xsi:type="dcterms:W3CDTF">2018-06-10T16:54:00Z</dcterms:created>
  <dcterms:modified xsi:type="dcterms:W3CDTF">2018-06-17T19:38:00Z</dcterms:modified>
</cp:coreProperties>
</file>