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3301"/>
        <w:gridCol w:w="1025"/>
        <w:gridCol w:w="1089"/>
        <w:gridCol w:w="5506"/>
      </w:tblGrid>
      <w:tr w:rsidR="006706F0" w:rsidTr="00C322E6">
        <w:trPr>
          <w:trHeight w:val="454"/>
        </w:trPr>
        <w:tc>
          <w:tcPr>
            <w:tcW w:w="10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left w:w="28" w:type="dxa"/>
              <w:right w:w="28" w:type="dxa"/>
            </w:tcMar>
            <w:vAlign w:val="center"/>
          </w:tcPr>
          <w:p w:rsidR="006706F0" w:rsidRDefault="006706F0" w:rsidP="00C322E6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6706F0" w:rsidRDefault="006706F0" w:rsidP="00C322E6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6706F0" w:rsidRDefault="006706F0" w:rsidP="00C322E6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</w:tc>
      </w:tr>
      <w:tr w:rsidR="00DC091C" w:rsidTr="00DC091C">
        <w:trPr>
          <w:trHeight w:val="20"/>
        </w:trPr>
        <w:tc>
          <w:tcPr>
            <w:tcW w:w="3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091C" w:rsidRDefault="00DC091C" w:rsidP="00C322E6">
            <w:pPr>
              <w:rPr>
                <w:b/>
                <w:sz w:val="8"/>
                <w:szCs w:val="28"/>
              </w:rPr>
            </w:pPr>
          </w:p>
          <w:p w:rsidR="00DC091C" w:rsidRPr="00FB588A" w:rsidRDefault="00DC091C" w:rsidP="00C322E6">
            <w:pPr>
              <w:spacing w:before="60" w:after="60"/>
              <w:rPr>
                <w:b/>
                <w: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Croquis</w:t>
            </w:r>
          </w:p>
          <w:p w:rsidR="00DC091C" w:rsidRDefault="00DC091C" w:rsidP="00C322E6">
            <w:pPr>
              <w:spacing w:before="240" w:after="6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noProof/>
                <w:sz w:val="24"/>
                <w:szCs w:val="28"/>
              </w:rPr>
              <w:drawing>
                <wp:inline distT="0" distB="0" distL="0" distR="0">
                  <wp:extent cx="1475642" cy="1900082"/>
                  <wp:effectExtent l="19050" t="0" r="0" b="0"/>
                  <wp:docPr id="1" name="Image 1" descr="poche rag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che rag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105" cy="19071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91C" w:rsidRPr="00D84A91" w:rsidRDefault="00DC091C" w:rsidP="00184445">
            <w:pPr>
              <w:spacing w:before="120" w:after="60"/>
              <w:jc w:val="center"/>
              <w:rPr>
                <w:color w:val="0000FF"/>
                <w:sz w:val="16"/>
                <w:szCs w:val="16"/>
                <w:u w:val="single"/>
              </w:rPr>
            </w:pPr>
            <w:r w:rsidRPr="00D84A91">
              <w:rPr>
                <w:color w:val="0000FF"/>
                <w:sz w:val="16"/>
                <w:szCs w:val="16"/>
                <w:u w:val="single"/>
              </w:rPr>
              <w:t xml:space="preserve">www.cdiscount.com </w:t>
            </w:r>
          </w:p>
        </w:tc>
        <w:tc>
          <w:tcPr>
            <w:tcW w:w="76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091C" w:rsidRDefault="00DC091C" w:rsidP="00DC091C">
            <w:pPr>
              <w:rPr>
                <w:b/>
                <w:sz w:val="8"/>
                <w:szCs w:val="28"/>
              </w:rPr>
            </w:pPr>
          </w:p>
          <w:p w:rsidR="00DC091C" w:rsidRPr="00CC0891" w:rsidRDefault="00DC091C" w:rsidP="00DC091C">
            <w:pPr>
              <w:spacing w:before="120"/>
              <w:rPr>
                <w:rFonts w:ascii="Calibri" w:hAnsi="Calibri"/>
                <w:b/>
                <w:smallCaps/>
                <w:sz w:val="24"/>
                <w:szCs w:val="28"/>
              </w:rPr>
            </w:pP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 xml:space="preserve">Solutions de 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 xml:space="preserve"> M</w:t>
            </w:r>
            <w:r w:rsidRPr="00FB588A">
              <w:rPr>
                <w:b/>
                <w:caps/>
                <w:sz w:val="24"/>
                <w:szCs w:val="28"/>
                <w:shd w:val="clear" w:color="auto" w:fill="D9D9D9"/>
              </w:rPr>
              <w:t>ontag</w:t>
            </w:r>
            <w:r>
              <w:rPr>
                <w:b/>
                <w:caps/>
                <w:sz w:val="24"/>
                <w:szCs w:val="28"/>
                <w:shd w:val="clear" w:color="auto" w:fill="D9D9D9"/>
              </w:rPr>
              <w:t>E</w:t>
            </w:r>
          </w:p>
        </w:tc>
      </w:tr>
      <w:tr w:rsidR="00D84A91" w:rsidTr="004043B2">
        <w:trPr>
          <w:trHeight w:val="2666"/>
        </w:trPr>
        <w:tc>
          <w:tcPr>
            <w:tcW w:w="33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84A91" w:rsidRDefault="00D84A91" w:rsidP="00C322E6">
            <w:pPr>
              <w:rPr>
                <w:b/>
                <w:sz w:val="8"/>
                <w:szCs w:val="28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</w:p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</w:p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1</w:t>
            </w:r>
          </w:p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</w:pPr>
          </w:p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</w:pPr>
          </w:p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</w:pPr>
          </w:p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</w:pPr>
          </w:p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>
              <w:rPr>
                <w:rFonts w:ascii="Calibri" w:hAnsi="Calibri"/>
                <w:b/>
                <w:smallCaps/>
                <w:sz w:val="24"/>
                <w:szCs w:val="28"/>
              </w:rPr>
              <w:t>Sol.</w:t>
            </w:r>
            <w:r w:rsidRPr="00B524C6">
              <w:rPr>
                <w:rFonts w:ascii="Calibri" w:hAnsi="Calibri"/>
                <w:b/>
                <w:smallCaps/>
                <w:sz w:val="24"/>
                <w:szCs w:val="28"/>
                <w:shd w:val="clear" w:color="auto" w:fill="BFBFBF"/>
              </w:rPr>
              <w:t>2</w:t>
            </w:r>
          </w:p>
          <w:p w:rsidR="00D84A91" w:rsidRDefault="00D84A91" w:rsidP="00D84A91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D84A91" w:rsidRPr="00B524C6" w:rsidRDefault="00D84A91" w:rsidP="00C322E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D84A91" w:rsidRPr="001543F0" w:rsidRDefault="00D84A91" w:rsidP="00C322E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</w:p>
        </w:tc>
        <w:tc>
          <w:tcPr>
            <w:tcW w:w="5506" w:type="dxa"/>
            <w:tcBorders>
              <w:top w:val="nil"/>
              <w:left w:val="nil"/>
              <w:right w:val="single" w:sz="4" w:space="0" w:color="auto"/>
            </w:tcBorders>
          </w:tcPr>
          <w:p w:rsidR="00D84A91" w:rsidRDefault="00D84A91" w:rsidP="00C322E6">
            <w:pPr>
              <w:jc w:val="center"/>
            </w:pPr>
          </w:p>
          <w:p w:rsidR="00D84A91" w:rsidRDefault="00D84A91" w:rsidP="00C322E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  <w:r>
              <w:object w:dxaOrig="15915" w:dyaOrig="31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3pt;height:48.45pt" o:ole="">
                  <v:imagedata r:id="rId7" o:title=""/>
                </v:shape>
                <o:OLEObject Type="Embed" ProgID="KaledoStyle.Document" ShapeID="_x0000_i1025" DrawAspect="Content" ObjectID="_1592646209" r:id="rId8"/>
              </w:object>
            </w:r>
          </w:p>
          <w:p w:rsidR="00D84A91" w:rsidRDefault="00D84A91" w:rsidP="00C322E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D84A91" w:rsidRDefault="00D84A91" w:rsidP="00C322E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D84A91" w:rsidRDefault="00D84A91" w:rsidP="00C322E6">
            <w:pPr>
              <w:jc w:val="center"/>
              <w:rPr>
                <w:rFonts w:ascii="Calibri" w:hAnsi="Calibri"/>
                <w:b/>
                <w:smallCaps/>
                <w:sz w:val="16"/>
                <w:szCs w:val="16"/>
                <w:shd w:val="clear" w:color="auto" w:fill="BFBFBF"/>
              </w:rPr>
            </w:pPr>
          </w:p>
          <w:p w:rsidR="00D84A91" w:rsidRPr="001543F0" w:rsidRDefault="00D84A91" w:rsidP="00C322E6">
            <w:pPr>
              <w:jc w:val="center"/>
              <w:rPr>
                <w:rFonts w:ascii="Calibri" w:hAnsi="Calibri"/>
                <w:b/>
                <w:smallCaps/>
                <w:sz w:val="24"/>
                <w:szCs w:val="28"/>
              </w:rPr>
            </w:pPr>
            <w:r>
              <w:object w:dxaOrig="15915" w:dyaOrig="3975">
                <v:shape id="_x0000_i1026" type="#_x0000_t75" style="width:234.7pt;height:58.85pt" o:ole="">
                  <v:imagedata r:id="rId9" o:title=""/>
                </v:shape>
                <o:OLEObject Type="Embed" ProgID="KaledoStyle.Document" ShapeID="_x0000_i1026" DrawAspect="Content" ObjectID="_1592646210" r:id="rId10"/>
              </w:object>
            </w:r>
          </w:p>
        </w:tc>
      </w:tr>
      <w:tr w:rsidR="006706F0" w:rsidRPr="00E908B8" w:rsidTr="00D84A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997"/>
        </w:trPr>
        <w:tc>
          <w:tcPr>
            <w:tcW w:w="10921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06F0" w:rsidRDefault="009E3C1A" w:rsidP="00C322E6">
            <w:pPr>
              <w:spacing w:before="120"/>
              <w:rPr>
                <w:b/>
                <w:cap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margin-left:368.1pt;margin-top:9.65pt;width:173.25pt;height:45.15pt;z-index:251672576;mso-position-horizontal-relative:text;mso-position-vertical-relative:text" fillcolor="#d8d8d8" stroked="f">
                  <v:textbox inset=".5mm,.3mm,.5mm,.3mm">
                    <w:txbxContent>
                      <w:p w:rsidR="009E3C1A" w:rsidRDefault="009E3C1A" w:rsidP="009E3C1A">
                        <w:pPr>
                          <w:spacing w:line="280" w:lineRule="exac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RAPPEL</w:t>
                        </w:r>
                        <w:r>
                          <w:rPr>
                            <w:sz w:val="20"/>
                            <w:szCs w:val="20"/>
                          </w:rPr>
                          <w:t> :</w:t>
                        </w:r>
                      </w:p>
                      <w:p w:rsidR="009E3C1A" w:rsidRDefault="009E3C1A" w:rsidP="009E3C1A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CROISURE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= Rayon du bouton + 10 mm</w:t>
                        </w:r>
                      </w:p>
                      <w:p w:rsidR="009E3C1A" w:rsidRDefault="009E3C1A" w:rsidP="009E3C1A">
                        <w:pPr>
                          <w:spacing w:line="2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PAREMENTURE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= 2X croisure + 10 mm</w:t>
                        </w:r>
                      </w:p>
                    </w:txbxContent>
                  </v:textbox>
                </v:shape>
              </w:pict>
            </w:r>
            <w:r w:rsidR="006706F0" w:rsidRPr="00FB588A">
              <w:rPr>
                <w:b/>
                <w:caps/>
                <w:sz w:val="24"/>
                <w:szCs w:val="28"/>
                <w:shd w:val="clear" w:color="auto" w:fill="D9D9D9"/>
              </w:rPr>
              <w:t>Patrons industriels</w:t>
            </w:r>
          </w:p>
          <w:p w:rsidR="000416F5" w:rsidRDefault="004340AC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  <w:r w:rsidRPr="004340AC">
              <w:rPr>
                <w:noProof/>
              </w:rPr>
              <w:pict>
                <v:shape id="Text Box 645" o:spid="_x0000_s1026" type="#_x0000_t202" style="position:absolute;margin-left:-3.45pt;margin-top:4.75pt;width:143pt;height:23.3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5NutQIAALw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" filled="f" stroked="f">
                  <v:textbox>
                    <w:txbxContent>
                      <w:p w:rsidR="00DC091C" w:rsidRPr="002060BB" w:rsidRDefault="00DC091C" w:rsidP="00DC091C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u w:val="single"/>
                            <w:shd w:val="clear" w:color="auto" w:fill="D9D9D9"/>
                          </w:rPr>
                          <w:t>Modèle doublé</w:t>
                        </w:r>
                      </w:p>
                    </w:txbxContent>
                  </v:textbox>
                </v:shape>
              </w:pict>
            </w:r>
          </w:p>
          <w:p w:rsidR="006706F0" w:rsidRDefault="004340AC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  <w:r w:rsidRPr="004340AC">
              <w:rPr>
                <w:noProof/>
              </w:rPr>
              <w:pict>
                <v:shape id="_x0000_s1033" type="#_x0000_t202" style="position:absolute;margin-left:73.4pt;margin-top:4.6pt;width:287.2pt;height:165.55pt;z-index:251669504;mso-wrap-style:none" filled="f" stroked="f">
                  <v:textbox style="mso-fit-shape-to-text:t" inset=".5mm,.3mm,.5mm,.3mm">
                    <w:txbxContent>
                      <w:p w:rsidR="0042385B" w:rsidRDefault="009E3C1A">
                        <w:r>
                          <w:object w:dxaOrig="19215" w:dyaOrig="11107">
                            <v:shape id="_x0000_i1028" type="#_x0000_t75" style="width:284.55pt;height:164.1pt" o:ole="">
                              <v:imagedata r:id="rId11" o:title=""/>
                            </v:shape>
                            <o:OLEObject Type="Embed" ProgID="KaledoStyle.Document" ShapeID="_x0000_i1028" DrawAspect="Content" ObjectID="_1592646211" r:id="rId12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9E3C1A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  <w:r w:rsidRPr="004340AC">
              <w:rPr>
                <w:noProof/>
                <w:sz w:val="12"/>
                <w:szCs w:val="12"/>
              </w:rPr>
              <w:pict>
                <v:shape id="Text Box 2" o:spid="_x0000_s1027" type="#_x0000_t202" style="position:absolute;margin-left:373.4pt;margin-top:6.75pt;width:174.15pt;height:82.55pt;z-index:251660288;visibility:visible" filled="f" stroked="f">
                  <v:textbox inset="1mm,1mm,1mm,1mm">
                    <w:txbxContent>
                      <w:tbl>
                        <w:tblPr>
                          <w:tblW w:w="3369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ook w:val="04A0"/>
                        </w:tblPr>
                        <w:tblGrid>
                          <w:gridCol w:w="479"/>
                          <w:gridCol w:w="480"/>
                          <w:gridCol w:w="2410"/>
                        </w:tblGrid>
                        <w:tr w:rsidR="00D84A91" w:rsidTr="009E3C1A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D84A91" w:rsidRDefault="00D84A91" w:rsidP="00B54F07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D84A91" w:rsidRDefault="00D84A91" w:rsidP="00B54F07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2410" w:type="dxa"/>
                              <w:vAlign w:val="center"/>
                            </w:tcPr>
                            <w:p w:rsidR="00D84A91" w:rsidRDefault="00D84A91" w:rsidP="00971A25">
                              <w:r>
                                <w:t>Biais</w:t>
                              </w:r>
                            </w:p>
                          </w:tc>
                        </w:tr>
                        <w:tr w:rsidR="006706F0" w:rsidTr="009E3C1A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6706F0" w:rsidRDefault="006706F0" w:rsidP="00B54F07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6706F0" w:rsidRDefault="006706F0" w:rsidP="00B54F07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2410" w:type="dxa"/>
                              <w:vAlign w:val="center"/>
                            </w:tcPr>
                            <w:p w:rsidR="006706F0" w:rsidRDefault="00F057C2" w:rsidP="00971A25">
                              <w:r>
                                <w:t>Doublure</w:t>
                              </w:r>
                              <w:r w:rsidR="00DC091C">
                                <w:t xml:space="preserve"> Devant</w:t>
                              </w:r>
                            </w:p>
                          </w:tc>
                        </w:tr>
                        <w:tr w:rsidR="006706F0" w:rsidTr="009E3C1A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vAlign w:val="center"/>
                            </w:tcPr>
                            <w:p w:rsidR="006706F0" w:rsidRDefault="006706F0" w:rsidP="00B54F07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480" w:type="dxa"/>
                              <w:vAlign w:val="center"/>
                            </w:tcPr>
                            <w:p w:rsidR="006706F0" w:rsidRDefault="006706F0" w:rsidP="00B54F07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2410" w:type="dxa"/>
                              <w:vAlign w:val="center"/>
                            </w:tcPr>
                            <w:p w:rsidR="006706F0" w:rsidRDefault="006706F0" w:rsidP="00971A25">
                              <w:r>
                                <w:t>Devant</w:t>
                              </w:r>
                            </w:p>
                          </w:tc>
                        </w:tr>
                        <w:tr w:rsidR="006706F0" w:rsidTr="009E3C1A">
                          <w:trPr>
                            <w:trHeight w:val="340"/>
                          </w:trPr>
                          <w:tc>
                            <w:tcPr>
                              <w:tcW w:w="479" w:type="dxa"/>
                              <w:shd w:val="clear" w:color="auto" w:fill="BFBFBF"/>
                              <w:vAlign w:val="center"/>
                            </w:tcPr>
                            <w:p w:rsidR="006706F0" w:rsidRPr="00B54F07" w:rsidRDefault="006706F0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80" w:type="dxa"/>
                              <w:shd w:val="clear" w:color="auto" w:fill="BFBFBF"/>
                              <w:vAlign w:val="center"/>
                            </w:tcPr>
                            <w:p w:rsidR="006706F0" w:rsidRPr="00B54F07" w:rsidRDefault="006706F0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410" w:type="dxa"/>
                              <w:shd w:val="clear" w:color="auto" w:fill="BFBFBF"/>
                              <w:vAlign w:val="center"/>
                            </w:tcPr>
                            <w:p w:rsidR="006706F0" w:rsidRPr="00B54F07" w:rsidRDefault="006706F0" w:rsidP="00B54F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B54F07">
                                <w:rPr>
                                  <w:sz w:val="18"/>
                                  <w:szCs w:val="18"/>
                                </w:rPr>
                                <w:t>DESIGNATION</w:t>
                              </w:r>
                            </w:p>
                          </w:tc>
                        </w:tr>
                      </w:tbl>
                      <w:p w:rsidR="006706F0" w:rsidRDefault="006706F0" w:rsidP="006706F0"/>
                    </w:txbxContent>
                  </v:textbox>
                </v:shape>
              </w:pict>
            </w: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C091C" w:rsidRDefault="00DC091C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D84A91" w:rsidRDefault="00D84A91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</w:p>
          <w:p w:rsidR="000416F5" w:rsidRDefault="004340AC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  <w:r w:rsidRPr="004340AC">
              <w:rPr>
                <w:noProof/>
                <w:sz w:val="12"/>
                <w:szCs w:val="12"/>
              </w:rPr>
              <w:pict>
                <v:shape id="_x0000_s1028" type="#_x0000_t202" style="position:absolute;margin-left:-7.45pt;margin-top:7.95pt;width:179pt;height:23.3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" filled="f" stroked="f">
                  <v:textbox>
                    <w:txbxContent>
                      <w:p w:rsidR="00DC091C" w:rsidRPr="002060BB" w:rsidRDefault="00DC091C" w:rsidP="00DC091C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u w:val="single"/>
                            <w:shd w:val="clear" w:color="auto" w:fill="D9D9D9"/>
                          </w:rPr>
                          <w:t>Modèle non doublé</w:t>
                        </w:r>
                      </w:p>
                    </w:txbxContent>
                  </v:textbox>
                </v:shape>
              </w:pict>
            </w:r>
          </w:p>
          <w:p w:rsidR="000416F5" w:rsidRPr="002060BB" w:rsidRDefault="009E3C1A" w:rsidP="00C322E6">
            <w:pPr>
              <w:spacing w:before="120"/>
              <w:rPr>
                <w:b/>
                <w:caps/>
                <w:sz w:val="10"/>
                <w:szCs w:val="10"/>
              </w:rPr>
            </w:pPr>
            <w:r w:rsidRPr="004340AC">
              <w:rPr>
                <w:b/>
                <w:caps/>
                <w:noProof/>
                <w:sz w:val="24"/>
                <w:szCs w:val="28"/>
              </w:rPr>
              <w:pict>
                <v:shape id="Text Box 5" o:spid="_x0000_s1029" type="#_x0000_t202" style="position:absolute;margin-left:365.05pt;margin-top:6.05pt;width:180.15pt;height:151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" filled="f" stroked="f">
                  <v:textbox>
                    <w:txbxContent>
                      <w:p w:rsidR="006706F0" w:rsidRDefault="006706F0" w:rsidP="006706F0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 w:rsidRPr="00D66309"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- 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Penser à </w:t>
                        </w:r>
                        <w:r w:rsidRPr="00FD416C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adapter la largeur de croisure et de parementure </w:t>
                        </w: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suivant </w:t>
                        </w:r>
                        <w:r w:rsidRPr="00FD416C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le type de produit, la matière d</w:t>
                        </w:r>
                        <w:r w:rsidR="00C1201D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’œuvre,</w:t>
                        </w:r>
                        <w:r w:rsidR="00DC091C"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 xml:space="preserve"> le diamètre du bouton ainsi que l’espacement entre le double boutonnage.</w:t>
                        </w:r>
                      </w:p>
                      <w:p w:rsidR="009E3C1A" w:rsidRDefault="009E3C1A" w:rsidP="006706F0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</w:p>
                      <w:p w:rsidR="0042385B" w:rsidRPr="00FD416C" w:rsidRDefault="0042385B" w:rsidP="006706F0">
                        <w:pPr>
                          <w:shd w:val="clear" w:color="auto" w:fill="D9D9D9"/>
                          <w:jc w:val="both"/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b/>
                            <w:sz w:val="24"/>
                            <w:szCs w:val="24"/>
                          </w:rPr>
                          <w:t>- Le biais n’est pas représenté dans les patrons car traité ici comme une fourniture.</w:t>
                        </w:r>
                      </w:p>
                    </w:txbxContent>
                  </v:textbox>
                </v:shape>
              </w:pict>
            </w:r>
          </w:p>
          <w:p w:rsidR="00D1014E" w:rsidRDefault="004340AC" w:rsidP="003029B8">
            <w:r>
              <w:rPr>
                <w:noProof/>
              </w:rPr>
              <w:pict>
                <v:shape id="_x0000_s1034" type="#_x0000_t202" style="position:absolute;margin-left:82.9pt;margin-top:2.9pt;width:241.2pt;height:161.45pt;z-index:251670528;mso-wrap-style:none" filled="f" stroked="f">
                  <v:textbox style="mso-fit-shape-to-text:t" inset=".5mm,.3mm,.5mm,.3mm">
                    <w:txbxContent>
                      <w:p w:rsidR="0042385B" w:rsidRDefault="0042385B">
                        <w:r>
                          <w:object w:dxaOrig="32430" w:dyaOrig="21885">
                            <v:shape id="_x0000_i1027" type="#_x0000_t75" style="width:238.15pt;height:159.9pt" o:ole="">
                              <v:imagedata r:id="rId13" o:title=""/>
                            </v:shape>
                            <o:OLEObject Type="Embed" ProgID="KaledoStyle.Document" ShapeID="_x0000_i1027" DrawAspect="Content" ObjectID="_1592646212" r:id="rId14"/>
                          </w:object>
                        </w:r>
                      </w:p>
                    </w:txbxContent>
                  </v:textbox>
                </v:shape>
              </w:pict>
            </w:r>
          </w:p>
          <w:p w:rsidR="00D1014E" w:rsidRDefault="00D1014E" w:rsidP="003029B8">
            <w:bookmarkStart w:id="0" w:name="_GoBack"/>
            <w:bookmarkEnd w:id="0"/>
          </w:p>
          <w:p w:rsidR="003029B8" w:rsidRDefault="003029B8" w:rsidP="003029B8"/>
          <w:p w:rsidR="00D84A91" w:rsidRDefault="00D84A91" w:rsidP="003029B8"/>
          <w:p w:rsidR="00D84A91" w:rsidRDefault="00D84A91" w:rsidP="003029B8"/>
          <w:p w:rsidR="00D84A91" w:rsidRDefault="00D84A91" w:rsidP="003029B8"/>
          <w:p w:rsidR="00D84A91" w:rsidRDefault="00D84A91" w:rsidP="003029B8"/>
          <w:p w:rsidR="00D84A91" w:rsidRDefault="00D84A91" w:rsidP="003029B8"/>
          <w:p w:rsidR="00D84A91" w:rsidRDefault="00D84A91" w:rsidP="003029B8"/>
          <w:p w:rsidR="00D84A91" w:rsidRDefault="00D84A91" w:rsidP="003029B8"/>
          <w:p w:rsidR="00D84A91" w:rsidRDefault="00D84A91" w:rsidP="003029B8"/>
          <w:p w:rsidR="00D84A91" w:rsidRPr="00D84A91" w:rsidRDefault="00D84A91" w:rsidP="003029B8">
            <w:pPr>
              <w:rPr>
                <w:sz w:val="4"/>
                <w:szCs w:val="4"/>
              </w:rPr>
            </w:pPr>
          </w:p>
        </w:tc>
      </w:tr>
      <w:tr w:rsidR="00DC091C" w:rsidRPr="00E908B8" w:rsidTr="00DC09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644"/>
        </w:trPr>
        <w:tc>
          <w:tcPr>
            <w:tcW w:w="4326" w:type="dxa"/>
            <w:gridSpan w:val="2"/>
            <w:tcMar>
              <w:left w:w="28" w:type="dxa"/>
              <w:right w:w="28" w:type="dxa"/>
            </w:tcMar>
          </w:tcPr>
          <w:p w:rsidR="006706F0" w:rsidRPr="00E908B8" w:rsidRDefault="006706F0" w:rsidP="00C322E6">
            <w:pPr>
              <w:spacing w:before="120"/>
              <w:rPr>
                <w:b/>
                <w:sz w:val="24"/>
                <w:szCs w:val="24"/>
              </w:rPr>
            </w:pPr>
            <w:r w:rsidRPr="00DB69A9">
              <w:rPr>
                <w:b/>
                <w:sz w:val="24"/>
                <w:szCs w:val="24"/>
                <w:highlight w:val="lightGray"/>
              </w:rPr>
              <w:t>VARIATIONS DE FINITION</w:t>
            </w:r>
          </w:p>
          <w:p w:rsidR="006706F0" w:rsidRPr="00642966" w:rsidRDefault="006706F0" w:rsidP="00C322E6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Les solutions présentées peuvent être triplé</w:t>
            </w:r>
            <w:r w:rsidR="00D84A91">
              <w:rPr>
                <w:rFonts w:ascii="Garamond" w:hAnsi="Garamond"/>
                <w:sz w:val="24"/>
                <w:szCs w:val="24"/>
              </w:rPr>
              <w:t>e</w:t>
            </w:r>
            <w:r>
              <w:rPr>
                <w:rFonts w:ascii="Garamond" w:hAnsi="Garamond"/>
                <w:sz w:val="24"/>
                <w:szCs w:val="24"/>
              </w:rPr>
              <w:t>s ou non (thermocollant, toile tailleur).</w:t>
            </w:r>
          </w:p>
        </w:tc>
        <w:tc>
          <w:tcPr>
            <w:tcW w:w="6595" w:type="dxa"/>
            <w:gridSpan w:val="2"/>
            <w:tcMar>
              <w:left w:w="28" w:type="dxa"/>
              <w:right w:w="28" w:type="dxa"/>
            </w:tcMar>
          </w:tcPr>
          <w:p w:rsidR="006706F0" w:rsidRDefault="006706F0" w:rsidP="00C322E6">
            <w:pPr>
              <w:spacing w:before="120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>MATIÈ</w:t>
            </w:r>
            <w:r w:rsidRPr="00FF2322">
              <w:rPr>
                <w:b/>
                <w:sz w:val="24"/>
                <w:szCs w:val="24"/>
                <w:highlight w:val="lightGray"/>
              </w:rPr>
              <w:t>RES</w:t>
            </w:r>
          </w:p>
          <w:p w:rsidR="006706F0" w:rsidRDefault="006706F0" w:rsidP="00C322E6">
            <w:pPr>
              <w:spacing w:before="120"/>
              <w:ind w:left="255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 Matières moyennement épaisses voire épaisses.</w:t>
            </w:r>
          </w:p>
          <w:p w:rsidR="006706F0" w:rsidRDefault="006706F0" w:rsidP="00C322E6">
            <w:pPr>
              <w:spacing w:before="120"/>
              <w:rPr>
                <w:rFonts w:ascii="Garamond" w:hAnsi="Garamond"/>
                <w:noProof/>
                <w:sz w:val="24"/>
                <w:szCs w:val="24"/>
              </w:rPr>
            </w:pPr>
            <w:r w:rsidRPr="00DC53B0">
              <w:rPr>
                <w:b/>
                <w:noProof/>
                <w:sz w:val="24"/>
                <w:szCs w:val="24"/>
                <w:highlight w:val="lightGray"/>
              </w:rPr>
              <w:t>EMPLOI</w:t>
            </w:r>
          </w:p>
          <w:p w:rsidR="006706F0" w:rsidRPr="002060BB" w:rsidRDefault="006706F0" w:rsidP="00C322E6">
            <w:pPr>
              <w:spacing w:before="120"/>
              <w:ind w:left="255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 </w:t>
            </w:r>
            <w:r w:rsidR="00303E3E">
              <w:rPr>
                <w:rFonts w:ascii="Garamond" w:hAnsi="Garamond"/>
                <w:sz w:val="24"/>
                <w:szCs w:val="24"/>
              </w:rPr>
              <w:t>Blousons, manteaux, vestes</w:t>
            </w:r>
            <w:r w:rsidR="00C1201D">
              <w:rPr>
                <w:rFonts w:ascii="Garamond" w:hAnsi="Garamond"/>
                <w:sz w:val="24"/>
                <w:szCs w:val="24"/>
              </w:rPr>
              <w:t xml:space="preserve"> croisée</w:t>
            </w:r>
            <w:r w:rsidR="00303E3E">
              <w:rPr>
                <w:rFonts w:ascii="Garamond" w:hAnsi="Garamond"/>
                <w:sz w:val="24"/>
                <w:szCs w:val="24"/>
              </w:rPr>
              <w:t>s</w:t>
            </w:r>
            <w:r>
              <w:rPr>
                <w:rFonts w:ascii="Garamond" w:hAnsi="Garamond"/>
                <w:sz w:val="24"/>
                <w:szCs w:val="24"/>
              </w:rPr>
              <w:t>, trench, gilet</w:t>
            </w:r>
            <w:r w:rsidR="00303E3E">
              <w:rPr>
                <w:rFonts w:ascii="Garamond" w:hAnsi="Garamond"/>
                <w:sz w:val="24"/>
                <w:szCs w:val="24"/>
              </w:rPr>
              <w:t>s</w:t>
            </w:r>
            <w:r>
              <w:rPr>
                <w:rFonts w:ascii="Garamond" w:hAnsi="Garamond"/>
                <w:sz w:val="24"/>
                <w:szCs w:val="24"/>
              </w:rPr>
              <w:t>…</w:t>
            </w:r>
          </w:p>
        </w:tc>
      </w:tr>
    </w:tbl>
    <w:p w:rsidR="006706F0" w:rsidRPr="001162B8" w:rsidRDefault="006706F0" w:rsidP="006706F0">
      <w:pPr>
        <w:pStyle w:val="En-tte"/>
        <w:tabs>
          <w:tab w:val="clear" w:pos="4536"/>
          <w:tab w:val="clear" w:pos="9072"/>
        </w:tabs>
        <w:rPr>
          <w:sz w:val="2"/>
          <w:szCs w:val="2"/>
        </w:rPr>
      </w:pPr>
    </w:p>
    <w:p w:rsidR="001478E7" w:rsidRPr="000416F5" w:rsidRDefault="001478E7">
      <w:pPr>
        <w:rPr>
          <w:sz w:val="2"/>
          <w:szCs w:val="2"/>
        </w:rPr>
      </w:pPr>
    </w:p>
    <w:sectPr w:rsidR="001478E7" w:rsidRPr="000416F5" w:rsidSect="001F7A5C">
      <w:headerReference w:type="default" r:id="rId15"/>
      <w:footerReference w:type="default" r:id="rId16"/>
      <w:pgSz w:w="11906" w:h="16838" w:code="9"/>
      <w:pgMar w:top="510" w:right="567" w:bottom="510" w:left="567" w:header="567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1F2" w:rsidRDefault="005221F2" w:rsidP="006706F0">
      <w:r>
        <w:separator/>
      </w:r>
    </w:p>
  </w:endnote>
  <w:endnote w:type="continuationSeparator" w:id="0">
    <w:p w:rsidR="005221F2" w:rsidRDefault="005221F2" w:rsidP="00670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73" w:rsidRPr="00F620B4" w:rsidRDefault="003E27EC" w:rsidP="00F620B4">
    <w:pPr>
      <w:pStyle w:val="Pieddepage"/>
    </w:pPr>
    <w:r>
      <w:rPr>
        <w:b/>
        <w:bCs/>
        <w:i/>
        <w:iCs/>
        <w:color w:val="808080"/>
        <w:sz w:val="20"/>
      </w:rPr>
      <w:t xml:space="preserve">BDD/ </w:t>
    </w:r>
    <w:r w:rsidR="00B1594F">
      <w:rPr>
        <w:b/>
        <w:bCs/>
        <w:i/>
        <w:iCs/>
        <w:color w:val="808080"/>
        <w:sz w:val="20"/>
      </w:rPr>
      <w:t xml:space="preserve">1-FINITION DE BORD/12- BOUTONNAGE/12B-BOUTONNAGE DOUBLE/12B1-PAREMENTURE A MEME   </w:t>
    </w:r>
    <w:r w:rsidRPr="00F620B4">
      <w:rPr>
        <w:b/>
        <w:bCs/>
        <w:i/>
        <w:iCs/>
        <w:color w:val="808080"/>
        <w:sz w:val="28"/>
        <w:szCs w:val="28"/>
      </w:rPr>
      <w:t>1</w:t>
    </w:r>
    <w:r>
      <w:rPr>
        <w:b/>
        <w:bCs/>
        <w:i/>
        <w:iCs/>
        <w:color w:val="808080"/>
        <w:sz w:val="20"/>
      </w:rPr>
      <w:t>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1F2" w:rsidRDefault="005221F2" w:rsidP="006706F0">
      <w:r>
        <w:separator/>
      </w:r>
    </w:p>
  </w:footnote>
  <w:footnote w:type="continuationSeparator" w:id="0">
    <w:p w:rsidR="005221F2" w:rsidRDefault="005221F2" w:rsidP="00670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266"/>
      <w:gridCol w:w="5221"/>
      <w:gridCol w:w="1134"/>
      <w:gridCol w:w="2755"/>
      <w:gridCol w:w="425"/>
    </w:tblGrid>
    <w:tr w:rsidR="00B55673" w:rsidTr="00D66309">
      <w:trPr>
        <w:cantSplit/>
      </w:trPr>
      <w:tc>
        <w:tcPr>
          <w:tcW w:w="1266" w:type="dxa"/>
          <w:vMerge w:val="restart"/>
          <w:vAlign w:val="center"/>
        </w:tcPr>
        <w:p w:rsidR="00B55673" w:rsidRDefault="00D565C6" w:rsidP="00D66309">
          <w:pPr>
            <w:spacing w:before="60" w:after="60"/>
            <w:jc w:val="center"/>
            <w:rPr>
              <w:b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0" t="0" r="0" b="9525"/>
                <wp:docPr id="7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1" w:type="dxa"/>
          <w:shd w:val="clear" w:color="auto" w:fill="5F497A"/>
          <w:vAlign w:val="center"/>
        </w:tcPr>
        <w:p w:rsidR="00B55673" w:rsidRPr="00D84A91" w:rsidRDefault="003E27EC" w:rsidP="00D66309">
          <w:pPr>
            <w:jc w:val="center"/>
            <w:rPr>
              <w:b/>
              <w:imprint/>
              <w:color w:val="E5DFEC" w:themeColor="accent4" w:themeTint="33"/>
              <w:sz w:val="28"/>
              <w:szCs w:val="28"/>
            </w:rPr>
          </w:pPr>
          <w:r w:rsidRPr="00D84A91">
            <w:rPr>
              <w:b/>
              <w:imprint/>
              <w:color w:val="E5DFEC" w:themeColor="accent4" w:themeTint="33"/>
              <w:sz w:val="28"/>
              <w:szCs w:val="28"/>
            </w:rPr>
            <w:t>BANQUE DE DONNEES</w:t>
          </w:r>
        </w:p>
      </w:tc>
      <w:tc>
        <w:tcPr>
          <w:tcW w:w="1134" w:type="dxa"/>
          <w:vMerge w:val="restart"/>
          <w:tcBorders>
            <w:right w:val="dotted" w:sz="4" w:space="0" w:color="auto"/>
          </w:tcBorders>
          <w:vAlign w:val="center"/>
        </w:tcPr>
        <w:p w:rsidR="00B55673" w:rsidRDefault="003E27EC" w:rsidP="00FD416C">
          <w:pPr>
            <w:pStyle w:val="Titre1"/>
          </w:pPr>
          <w:r w:rsidRPr="002E1279">
            <w:rPr>
              <w:rFonts w:ascii="Arial Black" w:hAnsi="Arial Black"/>
              <w:sz w:val="28"/>
              <w:szCs w:val="28"/>
            </w:rPr>
            <w:t>12</w:t>
          </w:r>
          <w:r w:rsidR="006706F0">
            <w:rPr>
              <w:rFonts w:ascii="Arial Black" w:hAnsi="Arial Black"/>
              <w:sz w:val="28"/>
              <w:szCs w:val="28"/>
            </w:rPr>
            <w:t>B1</w:t>
          </w:r>
          <w:r w:rsidRPr="002E1279">
            <w:rPr>
              <w:rFonts w:ascii="Arial Black" w:hAnsi="Arial Black"/>
              <w:sz w:val="28"/>
              <w:szCs w:val="28"/>
            </w:rPr>
            <w:t>-</w:t>
          </w:r>
        </w:p>
      </w:tc>
      <w:tc>
        <w:tcPr>
          <w:tcW w:w="2755" w:type="dxa"/>
          <w:vMerge w:val="restart"/>
          <w:tcBorders>
            <w:left w:val="dotted" w:sz="4" w:space="0" w:color="auto"/>
          </w:tcBorders>
          <w:vAlign w:val="center"/>
        </w:tcPr>
        <w:p w:rsidR="00B55673" w:rsidRPr="009C5B8D" w:rsidRDefault="003E27EC" w:rsidP="006706F0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32"/>
              <w:szCs w:val="32"/>
            </w:rPr>
          </w:pPr>
          <w:r w:rsidRPr="002E1279">
            <w:rPr>
              <w:rFonts w:ascii="Arial Black" w:hAnsi="Arial Black"/>
              <w:sz w:val="28"/>
              <w:szCs w:val="28"/>
            </w:rPr>
            <w:t xml:space="preserve">PAREMENTURE </w:t>
          </w:r>
          <w:r w:rsidR="006706F0">
            <w:rPr>
              <w:rFonts w:ascii="Arial Black" w:hAnsi="Arial Black"/>
              <w:sz w:val="28"/>
              <w:szCs w:val="28"/>
            </w:rPr>
            <w:t>A MEME</w:t>
          </w:r>
        </w:p>
      </w:tc>
      <w:tc>
        <w:tcPr>
          <w:tcW w:w="425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B55673" w:rsidRPr="00D10920" w:rsidRDefault="003E27EC" w:rsidP="00D66309">
          <w:pPr>
            <w:pStyle w:val="Titre1"/>
            <w:spacing w:before="0" w:after="0"/>
            <w:rPr>
              <w:b w:val="0"/>
              <w:color w:val="FFFFFF"/>
            </w:rPr>
          </w:pPr>
          <w:r w:rsidRPr="00D10920">
            <w:rPr>
              <w:color w:val="FFFFFF"/>
            </w:rPr>
            <w:t>1/</w:t>
          </w:r>
          <w:r>
            <w:rPr>
              <w:color w:val="FFFFFF"/>
            </w:rPr>
            <w:t>1</w:t>
          </w:r>
        </w:p>
      </w:tc>
    </w:tr>
    <w:tr w:rsidR="00B55673" w:rsidTr="00D66309">
      <w:trPr>
        <w:cantSplit/>
      </w:trPr>
      <w:tc>
        <w:tcPr>
          <w:tcW w:w="1266" w:type="dxa"/>
          <w:vMerge/>
          <w:vAlign w:val="center"/>
        </w:tcPr>
        <w:p w:rsidR="00B55673" w:rsidRPr="00657717" w:rsidRDefault="005221F2" w:rsidP="00D66309">
          <w:pPr>
            <w:spacing w:before="60" w:after="60"/>
            <w:jc w:val="center"/>
            <w:rPr>
              <w:b/>
              <w:noProof/>
              <w:sz w:val="18"/>
              <w:szCs w:val="18"/>
            </w:rPr>
          </w:pPr>
        </w:p>
      </w:tc>
      <w:tc>
        <w:tcPr>
          <w:tcW w:w="5221" w:type="dxa"/>
          <w:tcBorders>
            <w:bottom w:val="single" w:sz="4" w:space="0" w:color="auto"/>
          </w:tcBorders>
          <w:shd w:val="clear" w:color="auto" w:fill="E5DFEC"/>
          <w:vAlign w:val="center"/>
        </w:tcPr>
        <w:p w:rsidR="00B55673" w:rsidRPr="00D84A91" w:rsidRDefault="003E27EC" w:rsidP="00FD416C">
          <w:pPr>
            <w:jc w:val="center"/>
            <w:rPr>
              <w:b/>
              <w:imprint/>
              <w:color w:val="403152" w:themeColor="accent4" w:themeShade="80"/>
              <w:sz w:val="28"/>
              <w:szCs w:val="28"/>
            </w:rPr>
          </w:pPr>
          <w:r w:rsidRPr="00D84A91">
            <w:rPr>
              <w:b/>
              <w:imprint/>
              <w:color w:val="403152" w:themeColor="accent4" w:themeShade="80"/>
              <w:sz w:val="24"/>
              <w:szCs w:val="24"/>
            </w:rPr>
            <w:t>Finitions de bord- BOUTONNAGE DOUBLE</w:t>
          </w:r>
        </w:p>
      </w:tc>
      <w:tc>
        <w:tcPr>
          <w:tcW w:w="1134" w:type="dxa"/>
          <w:vMerge/>
          <w:tcBorders>
            <w:right w:val="dotted" w:sz="4" w:space="0" w:color="auto"/>
          </w:tcBorders>
          <w:vAlign w:val="center"/>
        </w:tcPr>
        <w:p w:rsidR="00B55673" w:rsidRDefault="005221F2" w:rsidP="00D66309">
          <w:pPr>
            <w:pStyle w:val="Titre1"/>
          </w:pPr>
        </w:p>
      </w:tc>
      <w:tc>
        <w:tcPr>
          <w:tcW w:w="2755" w:type="dxa"/>
          <w:vMerge/>
          <w:tcBorders>
            <w:left w:val="dotted" w:sz="4" w:space="0" w:color="auto"/>
          </w:tcBorders>
          <w:vAlign w:val="center"/>
        </w:tcPr>
        <w:p w:rsidR="00B55673" w:rsidRPr="009C5B8D" w:rsidRDefault="005221F2" w:rsidP="00D66309">
          <w:pPr>
            <w:pStyle w:val="Titre1"/>
            <w:spacing w:before="0" w:after="0" w:line="360" w:lineRule="exact"/>
            <w:jc w:val="left"/>
            <w:rPr>
              <w:rFonts w:ascii="Arial Black" w:hAnsi="Arial Black"/>
              <w:sz w:val="32"/>
              <w:szCs w:val="32"/>
            </w:rPr>
          </w:pPr>
        </w:p>
      </w:tc>
      <w:tc>
        <w:tcPr>
          <w:tcW w:w="425" w:type="dxa"/>
          <w:vMerge/>
          <w:tcBorders>
            <w:left w:val="dotted" w:sz="4" w:space="0" w:color="auto"/>
          </w:tcBorders>
          <w:shd w:val="clear" w:color="auto" w:fill="404040"/>
          <w:vAlign w:val="center"/>
        </w:tcPr>
        <w:p w:rsidR="00B55673" w:rsidRPr="00D10920" w:rsidRDefault="005221F2" w:rsidP="00D66309">
          <w:pPr>
            <w:pStyle w:val="Titre1"/>
            <w:spacing w:before="0" w:after="0"/>
            <w:rPr>
              <w:color w:val="FFFFFF"/>
            </w:rPr>
          </w:pPr>
        </w:p>
      </w:tc>
    </w:tr>
  </w:tbl>
  <w:p w:rsidR="00B55673" w:rsidRDefault="005221F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hdrShapeDefaults>
    <o:shapedefaults v:ext="edit" spidmax="2048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706F0"/>
    <w:rsid w:val="000416F5"/>
    <w:rsid w:val="0004542E"/>
    <w:rsid w:val="00100B5C"/>
    <w:rsid w:val="00103E2A"/>
    <w:rsid w:val="00137BFB"/>
    <w:rsid w:val="001478E7"/>
    <w:rsid w:val="00164D47"/>
    <w:rsid w:val="00184445"/>
    <w:rsid w:val="00191C87"/>
    <w:rsid w:val="00232521"/>
    <w:rsid w:val="002A352F"/>
    <w:rsid w:val="003029B8"/>
    <w:rsid w:val="00303E3E"/>
    <w:rsid w:val="003E27EC"/>
    <w:rsid w:val="003E76E9"/>
    <w:rsid w:val="003F0238"/>
    <w:rsid w:val="0042385B"/>
    <w:rsid w:val="004340AC"/>
    <w:rsid w:val="00450D74"/>
    <w:rsid w:val="004F3AD0"/>
    <w:rsid w:val="005221F2"/>
    <w:rsid w:val="00641C70"/>
    <w:rsid w:val="00644A1B"/>
    <w:rsid w:val="006706F0"/>
    <w:rsid w:val="006D61E0"/>
    <w:rsid w:val="00806054"/>
    <w:rsid w:val="00857B75"/>
    <w:rsid w:val="008C7D90"/>
    <w:rsid w:val="00953777"/>
    <w:rsid w:val="00971A25"/>
    <w:rsid w:val="009D3C58"/>
    <w:rsid w:val="009E3C1A"/>
    <w:rsid w:val="00A147F0"/>
    <w:rsid w:val="00A25E98"/>
    <w:rsid w:val="00A96180"/>
    <w:rsid w:val="00AA7EA8"/>
    <w:rsid w:val="00AB6FED"/>
    <w:rsid w:val="00AD37B6"/>
    <w:rsid w:val="00AE5CEA"/>
    <w:rsid w:val="00B130D3"/>
    <w:rsid w:val="00B1594F"/>
    <w:rsid w:val="00C1201D"/>
    <w:rsid w:val="00D1014E"/>
    <w:rsid w:val="00D14D7E"/>
    <w:rsid w:val="00D332B4"/>
    <w:rsid w:val="00D352E0"/>
    <w:rsid w:val="00D565C6"/>
    <w:rsid w:val="00D84A91"/>
    <w:rsid w:val="00DC091C"/>
    <w:rsid w:val="00DC613A"/>
    <w:rsid w:val="00ED154A"/>
    <w:rsid w:val="00EF65B5"/>
    <w:rsid w:val="00F057C2"/>
    <w:rsid w:val="00F430AF"/>
    <w:rsid w:val="00F93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6F0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6706F0"/>
    <w:pPr>
      <w:keepNext/>
      <w:spacing w:before="60" w:after="60"/>
      <w:jc w:val="center"/>
      <w:outlineLvl w:val="0"/>
    </w:pPr>
    <w:rPr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706F0"/>
    <w:rPr>
      <w:rFonts w:ascii="Arial" w:eastAsia="Times New Roman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6706F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706F0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6706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06F0"/>
    <w:rPr>
      <w:rFonts w:ascii="Arial" w:eastAsia="Times New Roman" w:hAnsi="Arial" w:cs="Arial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06F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06F0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emf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invite01</dc:creator>
  <cp:lastModifiedBy>MICH-L</cp:lastModifiedBy>
  <cp:revision>6</cp:revision>
  <cp:lastPrinted>2018-07-03T10:48:00Z</cp:lastPrinted>
  <dcterms:created xsi:type="dcterms:W3CDTF">2018-07-02T09:21:00Z</dcterms:created>
  <dcterms:modified xsi:type="dcterms:W3CDTF">2018-07-09T10:57:00Z</dcterms:modified>
</cp:coreProperties>
</file>