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4" w:type="dxa"/>
        <w:tblInd w:w="-29" w:type="dxa"/>
        <w:tblCellMar>
          <w:top w:w="78" w:type="dxa"/>
          <w:left w:w="132" w:type="dxa"/>
          <w:right w:w="83" w:type="dxa"/>
        </w:tblCellMar>
        <w:tblLook w:val="04A0" w:firstRow="1" w:lastRow="0" w:firstColumn="1" w:lastColumn="0" w:noHBand="0" w:noVBand="1"/>
      </w:tblPr>
      <w:tblGrid>
        <w:gridCol w:w="5678"/>
        <w:gridCol w:w="3841"/>
        <w:gridCol w:w="25"/>
      </w:tblGrid>
      <w:tr w:rsidR="009A6CA3" w14:paraId="0DC4766F" w14:textId="77777777" w:rsidTr="00544EB6">
        <w:trPr>
          <w:trHeight w:val="466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7EF9" w14:textId="076EF31D" w:rsidR="009A6CA3" w:rsidRDefault="00360D01">
            <w:pPr>
              <w:ind w:right="48"/>
              <w:jc w:val="center"/>
            </w:pPr>
            <w:r>
              <w:rPr>
                <w:b/>
                <w:color w:val="3366FF"/>
                <w:sz w:val="36"/>
              </w:rPr>
              <w:t>Séance 3</w:t>
            </w:r>
            <w:r w:rsidR="00EF7F1C">
              <w:rPr>
                <w:b/>
                <w:color w:val="3366FF"/>
                <w:sz w:val="36"/>
              </w:rPr>
              <w:t xml:space="preserve"> :  </w:t>
            </w:r>
          </w:p>
          <w:p w14:paraId="4030F9AA" w14:textId="05D4C9B7" w:rsidR="009A6CA3" w:rsidRDefault="00D805A5">
            <w:pPr>
              <w:ind w:right="49"/>
              <w:jc w:val="center"/>
            </w:pPr>
            <w:r>
              <w:rPr>
                <w:b/>
                <w:color w:val="3366FF"/>
                <w:sz w:val="36"/>
              </w:rPr>
              <w:t>Innovation technologique</w:t>
            </w:r>
            <w:r w:rsidR="00EF7F1C">
              <w:rPr>
                <w:b/>
                <w:color w:val="3366FF"/>
                <w:sz w:val="36"/>
              </w:rPr>
              <w:t xml:space="preserve"> 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BC04" w14:textId="77777777" w:rsidR="001D0D17" w:rsidRPr="00FE6764" w:rsidRDefault="00D805A5" w:rsidP="00C62FE7">
            <w:pPr>
              <w:spacing w:after="15"/>
              <w:jc w:val="center"/>
              <w:rPr>
                <w:b/>
                <w:color w:val="3366FF"/>
                <w:sz w:val="24"/>
                <w:szCs w:val="24"/>
              </w:rPr>
            </w:pPr>
            <w:r w:rsidRPr="00FE6764">
              <w:rPr>
                <w:b/>
                <w:color w:val="3366FF"/>
                <w:sz w:val="24"/>
                <w:szCs w:val="24"/>
              </w:rPr>
              <w:t>Quel sera mon véhicule</w:t>
            </w:r>
            <w:r w:rsidR="00544EB6" w:rsidRPr="00FE6764">
              <w:rPr>
                <w:b/>
                <w:color w:val="3366FF"/>
                <w:sz w:val="24"/>
                <w:szCs w:val="24"/>
              </w:rPr>
              <w:t xml:space="preserve"> </w:t>
            </w:r>
            <w:r w:rsidR="001D0D17" w:rsidRPr="00FE6764">
              <w:rPr>
                <w:b/>
                <w:color w:val="3366FF"/>
                <w:sz w:val="24"/>
                <w:szCs w:val="24"/>
              </w:rPr>
              <w:t>demain ?</w:t>
            </w:r>
          </w:p>
          <w:p w14:paraId="7ABF08E0" w14:textId="4024A76C" w:rsidR="009A6CA3" w:rsidRDefault="001D0D17" w:rsidP="00C62FE7">
            <w:pPr>
              <w:spacing w:after="15"/>
              <w:jc w:val="center"/>
            </w:pPr>
            <w:r>
              <w:rPr>
                <w:b/>
                <w:color w:val="FB326D"/>
                <w:sz w:val="28"/>
              </w:rPr>
              <w:t xml:space="preserve"> Cycle</w:t>
            </w:r>
            <w:r w:rsidR="00EF7F1C">
              <w:rPr>
                <w:b/>
                <w:color w:val="FB326D"/>
                <w:sz w:val="28"/>
              </w:rPr>
              <w:t xml:space="preserve"> 3 - EST</w:t>
            </w:r>
          </w:p>
        </w:tc>
      </w:tr>
      <w:tr w:rsidR="009A6CA3" w14:paraId="34BBC68A" w14:textId="77777777" w:rsidTr="00544EB6">
        <w:tblPrEx>
          <w:tblCellMar>
            <w:top w:w="9" w:type="dxa"/>
            <w:left w:w="108" w:type="dxa"/>
            <w:right w:w="115" w:type="dxa"/>
          </w:tblCellMar>
        </w:tblPrEx>
        <w:trPr>
          <w:gridAfter w:val="1"/>
          <w:wAfter w:w="25" w:type="dxa"/>
          <w:trHeight w:val="147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9F2" w14:textId="77777777" w:rsidR="009A6CA3" w:rsidRDefault="00EF7F1C">
            <w:pPr>
              <w:ind w:left="5"/>
              <w:jc w:val="center"/>
            </w:pPr>
            <w:r>
              <w:rPr>
                <w:b/>
                <w:color w:val="3366FF"/>
              </w:rPr>
              <w:t xml:space="preserve">Compétences travaillées de la séquence </w:t>
            </w:r>
          </w:p>
        </w:tc>
      </w:tr>
      <w:tr w:rsidR="009A6CA3" w14:paraId="41FB1052" w14:textId="77777777" w:rsidTr="0083655C">
        <w:tblPrEx>
          <w:tblCellMar>
            <w:top w:w="9" w:type="dxa"/>
            <w:left w:w="108" w:type="dxa"/>
            <w:right w:w="115" w:type="dxa"/>
          </w:tblCellMar>
        </w:tblPrEx>
        <w:trPr>
          <w:gridAfter w:val="1"/>
          <w:wAfter w:w="25" w:type="dxa"/>
          <w:trHeight w:val="721"/>
        </w:trPr>
        <w:tc>
          <w:tcPr>
            <w:tcW w:w="9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421C" w14:textId="229F49B4" w:rsidR="009825A9" w:rsidRPr="009825A9" w:rsidRDefault="009825A9" w:rsidP="009825A9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9825A9">
              <w:rPr>
                <w:rFonts w:ascii="Arial" w:hAnsi="Arial"/>
                <w:i/>
                <w:color w:val="000000"/>
              </w:rPr>
              <w:t>Identifier les évolutions des besoins et des objets techniques dans leur contexte.</w:t>
            </w:r>
          </w:p>
          <w:p w14:paraId="340F173B" w14:textId="0E8B5CE0" w:rsidR="009A6CA3" w:rsidRPr="00DA7582" w:rsidRDefault="009A6CA3" w:rsidP="00544EB6">
            <w:pPr>
              <w:pStyle w:val="Paragraphedeliste"/>
              <w:spacing w:after="0" w:line="240" w:lineRule="auto"/>
              <w:ind w:left="1440"/>
              <w:jc w:val="both"/>
              <w:rPr>
                <w:sz w:val="18"/>
              </w:rPr>
            </w:pPr>
          </w:p>
        </w:tc>
      </w:tr>
    </w:tbl>
    <w:p w14:paraId="782A905D" w14:textId="77777777" w:rsidR="0083655C" w:rsidRDefault="0083655C" w:rsidP="00DA7582">
      <w:pPr>
        <w:spacing w:after="21"/>
      </w:pPr>
    </w:p>
    <w:p w14:paraId="0EEDA946" w14:textId="77777777" w:rsidR="005C23CB" w:rsidRDefault="005C23CB" w:rsidP="005C23CB">
      <w:pPr>
        <w:spacing w:after="21"/>
      </w:pPr>
      <w:r>
        <w:t>Vous devez mettre en place une Visio conférence avec le responsable stratégie BMW i.</w:t>
      </w:r>
    </w:p>
    <w:p w14:paraId="50317C08" w14:textId="3698DB64" w:rsidR="00F00AC8" w:rsidRDefault="00F00AC8" w:rsidP="00F00A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40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66C186" wp14:editId="15F92076">
            <wp:simplePos x="0" y="0"/>
            <wp:positionH relativeFrom="column">
              <wp:posOffset>3173730</wp:posOffset>
            </wp:positionH>
            <wp:positionV relativeFrom="paragraph">
              <wp:posOffset>168910</wp:posOffset>
            </wp:positionV>
            <wp:extent cx="1181100" cy="556868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56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AC8">
        <w:rPr>
          <w:rFonts w:ascii="Arial" w:eastAsia="Times New Roman" w:hAnsi="Arial" w:cs="Arial"/>
          <w:color w:val="004080"/>
          <w:sz w:val="20"/>
          <w:szCs w:val="20"/>
        </w:rPr>
        <w:t>BMW Group France</w:t>
      </w:r>
      <w:r w:rsidRPr="00F00AC8">
        <w:rPr>
          <w:rFonts w:ascii="Arial" w:eastAsia="Times New Roman" w:hAnsi="Arial" w:cs="Arial"/>
          <w:color w:val="004080"/>
          <w:sz w:val="20"/>
          <w:szCs w:val="20"/>
        </w:rPr>
        <w:br/>
        <w:t>Stratégie Après-Vente BMW i / PHEV</w:t>
      </w:r>
      <w:r>
        <w:rPr>
          <w:rFonts w:ascii="Arial" w:eastAsia="Times New Roman" w:hAnsi="Arial" w:cs="Arial"/>
          <w:color w:val="004080"/>
          <w:sz w:val="20"/>
          <w:szCs w:val="20"/>
        </w:rPr>
        <w:t xml:space="preserve">  </w:t>
      </w:r>
      <w:r w:rsidRPr="00F00AC8">
        <w:rPr>
          <w:rFonts w:ascii="Arial" w:eastAsia="Times New Roman" w:hAnsi="Arial" w:cs="Arial"/>
          <w:color w:val="004080"/>
          <w:sz w:val="20"/>
          <w:szCs w:val="20"/>
        </w:rPr>
        <w:br/>
      </w:r>
      <w:proofErr w:type="spellStart"/>
      <w:r w:rsidRPr="00F00AC8">
        <w:rPr>
          <w:rFonts w:ascii="Arial" w:eastAsia="Times New Roman" w:hAnsi="Arial" w:cs="Arial"/>
          <w:color w:val="004080"/>
          <w:sz w:val="20"/>
          <w:szCs w:val="20"/>
        </w:rPr>
        <w:t>eMobility</w:t>
      </w:r>
      <w:proofErr w:type="spellEnd"/>
      <w:r w:rsidRPr="00F00AC8">
        <w:rPr>
          <w:rFonts w:ascii="Arial" w:eastAsia="Times New Roman" w:hAnsi="Arial" w:cs="Arial"/>
          <w:color w:val="004080"/>
          <w:sz w:val="20"/>
          <w:szCs w:val="20"/>
        </w:rPr>
        <w:t xml:space="preserve"> - Infrastructure de recharge</w:t>
      </w:r>
    </w:p>
    <w:p w14:paraId="1EE5936F" w14:textId="57CEFC0F" w:rsidR="00DA7582" w:rsidRDefault="00DA7582">
      <w:pPr>
        <w:spacing w:after="21"/>
      </w:pPr>
    </w:p>
    <w:p w14:paraId="07774EE6" w14:textId="249991A6" w:rsidR="006D4A3D" w:rsidRDefault="00F00AC8" w:rsidP="00F00AC8">
      <w:pPr>
        <w:spacing w:after="21"/>
      </w:pPr>
      <w:r>
        <w:rPr>
          <w:b/>
        </w:rPr>
        <w:t xml:space="preserve">1 </w:t>
      </w:r>
      <w:r w:rsidR="00970D5C" w:rsidRPr="00916E74">
        <w:rPr>
          <w:b/>
        </w:rPr>
        <w:t>:</w:t>
      </w:r>
      <w:r w:rsidR="00970D5C">
        <w:t xml:space="preserve"> </w:t>
      </w:r>
      <w:r w:rsidR="005C23CB">
        <w:t>À</w:t>
      </w:r>
      <w:r>
        <w:t xml:space="preserve"> partir des essais et données des séances 1 et 2 (documents partagés)</w:t>
      </w:r>
      <w:r w:rsidR="00042DE1">
        <w:t>,</w:t>
      </w:r>
      <w:r w:rsidR="005C23CB">
        <w:t xml:space="preserve"> imaginez</w:t>
      </w:r>
      <w:r>
        <w:t xml:space="preserve"> </w:t>
      </w:r>
      <w:r w:rsidR="00042DE1">
        <w:t>le</w:t>
      </w:r>
      <w:r>
        <w:t xml:space="preserve"> véhicule de demain.  (Représentation</w:t>
      </w:r>
      <w:r w:rsidR="00514A1E">
        <w:t xml:space="preserve"> </w:t>
      </w:r>
      <w:r w:rsidR="00042DE1">
        <w:t>à réaliser</w:t>
      </w:r>
      <w:r w:rsidR="00514A1E">
        <w:t xml:space="preserve"> ci-dessous)</w:t>
      </w:r>
    </w:p>
    <w:p w14:paraId="0BDE16F4" w14:textId="77777777" w:rsidR="00514A1E" w:rsidRDefault="00514A1E" w:rsidP="00514A1E">
      <w:pPr>
        <w:spacing w:after="21"/>
      </w:pPr>
      <w:r>
        <w:t xml:space="preserve">Lien </w:t>
      </w:r>
      <w:hyperlink r:id="rId9" w:history="1">
        <w:r w:rsidRPr="008A7F6D">
          <w:rPr>
            <w:rStyle w:val="Lienhypertexte"/>
          </w:rPr>
          <w:t>https://docs.google.com/presentation/d/1gZJiHf8O1H_z6X4U_n_cL5gN-Qpl-Sh-pgit0uJLpzI/edit?usp=sharing</w:t>
        </w:r>
      </w:hyperlink>
    </w:p>
    <w:p w14:paraId="4BA81FF0" w14:textId="13F6875F" w:rsidR="00514A1E" w:rsidRDefault="00514A1E" w:rsidP="00F00AC8">
      <w:pPr>
        <w:spacing w:after="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B63DFF" wp14:editId="2D538B4E">
                <wp:simplePos x="0" y="0"/>
                <wp:positionH relativeFrom="column">
                  <wp:posOffset>-36195</wp:posOffset>
                </wp:positionH>
                <wp:positionV relativeFrom="paragraph">
                  <wp:posOffset>90805</wp:posOffset>
                </wp:positionV>
                <wp:extent cx="6572250" cy="3390900"/>
                <wp:effectExtent l="0" t="0" r="19050" b="1905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3390900"/>
                          <a:chOff x="-57150" y="-266700"/>
                          <a:chExt cx="6572250" cy="3752850"/>
                        </a:xfrm>
                      </wpg:grpSpPr>
                      <wps:wsp>
                        <wps:cNvPr id="22" name="Rectangle : coins arrondis 22"/>
                        <wps:cNvSpPr/>
                        <wps:spPr>
                          <a:xfrm>
                            <a:off x="-57150" y="-266700"/>
                            <a:ext cx="6572250" cy="37528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8E4FA5" w14:textId="6EDB5CD7" w:rsidR="00134A28" w:rsidRDefault="00134A28" w:rsidP="00514A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-171450"/>
                            <a:ext cx="16383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39590" w14:textId="00A28FBE" w:rsidR="00134A28" w:rsidRDefault="00134A28">
                              <w:r>
                                <w:t>La voiture de demain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3" o:spid="_x0000_s1026" style="position:absolute;margin-left:-2.8pt;margin-top:7.15pt;width:517.5pt;height:267pt;z-index:251665408;mso-height-relative:margin" coordorigin="-57150,-266700" coordsize="6572250,37528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">
                <v:roundrect id="Rectangle : coins arrondis 22" o:spid="_x0000_s1027" style="position:absolute;left:-57150;top:-266700;width:6572250;height:375285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LTY9xQAA&#10;ANsAAAAPAAAAZHJzL2Rvd25yZXYueG1sRI9Ba8JAFITvBf/D8gq9NZvmUCS6ilgDgoVa9eDxmX1u&#10;UrNvY3Yb03/fLRQ8DjPzDTOdD7YRPXW+dqzgJUlBEJdO12wUHPbF8xiED8gaG8ek4Ic8zGejhynm&#10;2t34k/pdMCJC2OeooAqhzaX0ZUUWfeJa4uidXWcxRNkZqTu8RbhtZJamr9JizXGhwpaWFZWX3bdV&#10;cN2Y4u28GuP2VLwvV8fefFy+tko9PQ6LCYhAQ7iH/9trrSDL4O9L/AFy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0tNj3FAAAA2wAAAA8AAAAAAAAAAAAAAAAAlwIAAGRycy9k&#10;b3ducmV2LnhtbFBLBQYAAAAABAAEAPUAAACJAwAAAAA=&#10;" fillcolor="white [3201]" strokecolor="#5b9bd5 [3204]" strokeweight="1pt">
                  <v:stroke joinstyle="miter"/>
                  <v:textbox>
                    <w:txbxContent>
                      <w:p w14:paraId="678E4FA5" w14:textId="6EDB5CD7" w:rsidR="00514A1E" w:rsidRDefault="00514A1E" w:rsidP="00514A1E"/>
                    </w:txbxContent>
                  </v:textbox>
                </v:roundre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2" o:spid="_x0000_s1028" type="#_x0000_t202" style="position:absolute;left:476250;top:-171450;width:1638300;height:304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xVPzxQAA&#10;ANwAAAAPAAAAZHJzL2Rvd25yZXYueG1sRI9PawIxFMTvBb9DeEIvRbPa4p/VKFJo0ZtV0etj89xd&#10;3LysSbqu394IhR6HmfkNM1+2phINOV9aVjDoJyCIM6tLzhUc9l+9CQgfkDVWlknBnTwsF52XOaba&#10;3viHml3IRYSwT1FBEUKdSumzggz6vq2Jo3e2zmCI0uVSO7xFuKnkMElG0mDJcaHAmj4Lyi67X6Ng&#10;8rFuTn7zvj1mo3M1DW/j5vvqlHrttqsZiEBt+A//tddawXAwhueZeATk4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jFU/PFAAAA3AAAAA8AAAAAAAAAAAAAAAAAlwIAAGRycy9k&#10;b3ducmV2LnhtbFBLBQYAAAAABAAEAPUAAACJAwAAAAA=&#10;">
                  <v:textbox>
                    <w:txbxContent>
                      <w:p w14:paraId="5E439590" w14:textId="00A28FBE" w:rsidR="00514A1E" w:rsidRDefault="00042DE1">
                        <w:r>
                          <w:t>La</w:t>
                        </w:r>
                        <w:r w:rsidR="00514A1E">
                          <w:t xml:space="preserve"> voiture de demain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90D220" w14:textId="7C38392E" w:rsidR="007817DA" w:rsidRDefault="007817DA">
      <w:pPr>
        <w:spacing w:after="21"/>
      </w:pPr>
    </w:p>
    <w:p w14:paraId="0F85EACA" w14:textId="4FA2FB4C" w:rsidR="007817DA" w:rsidRDefault="007817DA">
      <w:pPr>
        <w:spacing w:after="21"/>
      </w:pPr>
    </w:p>
    <w:p w14:paraId="605EC1BD" w14:textId="76BB73AD" w:rsidR="00970D5C" w:rsidRDefault="00970D5C">
      <w:pPr>
        <w:spacing w:after="21"/>
      </w:pPr>
    </w:p>
    <w:p w14:paraId="62580D48" w14:textId="581797AE" w:rsidR="00DA7582" w:rsidRDefault="00DA7582" w:rsidP="00DA7582">
      <w:pPr>
        <w:spacing w:after="21"/>
      </w:pPr>
    </w:p>
    <w:p w14:paraId="269B8142" w14:textId="4488BE96" w:rsidR="007817DA" w:rsidRDefault="007817DA">
      <w:pPr>
        <w:spacing w:after="21"/>
      </w:pPr>
    </w:p>
    <w:p w14:paraId="341ABE30" w14:textId="2DA7CED3" w:rsidR="00970D5C" w:rsidRDefault="00970D5C" w:rsidP="00970D5C">
      <w:pPr>
        <w:spacing w:after="21"/>
      </w:pPr>
    </w:p>
    <w:p w14:paraId="7B4CECD2" w14:textId="4644ABB7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51262E59" w14:textId="3E0D40DD" w:rsidR="00215ED1" w:rsidRDefault="00215ED1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799FEAA" w14:textId="3F1DC8EB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7F8E5EB" w14:textId="4D01AA96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18A5904C" w14:textId="308E3D75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DAAB018" w14:textId="5621416E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6D8EF58E" w14:textId="3A436FE8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63A234AB" w14:textId="67F320F9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CA17CFA" w14:textId="427AEAE2" w:rsidR="00245B6A" w:rsidRPr="00245B6A" w:rsidRDefault="00245B6A" w:rsidP="00245B6A">
      <w:pPr>
        <w:spacing w:after="21"/>
      </w:pPr>
    </w:p>
    <w:p w14:paraId="0DCF69C0" w14:textId="5E9D3D10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375BDB56" w14:textId="7BEDF4C6" w:rsidR="00DA7582" w:rsidRDefault="00DA7582" w:rsidP="00DA7582">
      <w:pPr>
        <w:spacing w:after="21"/>
      </w:pPr>
    </w:p>
    <w:p w14:paraId="7204B706" w14:textId="0091BC0B" w:rsidR="00DA7582" w:rsidRDefault="00DA7582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760E57F7" w14:textId="705FE240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13812DB" w14:textId="52907035" w:rsidR="00514A1E" w:rsidRDefault="00514A1E" w:rsidP="00514A1E">
      <w:pPr>
        <w:spacing w:after="21"/>
      </w:pPr>
      <w:r>
        <w:rPr>
          <w:b/>
        </w:rPr>
        <w:t xml:space="preserve">2 </w:t>
      </w:r>
      <w:r w:rsidRPr="00916E74">
        <w:rPr>
          <w:b/>
        </w:rPr>
        <w:t>:</w:t>
      </w:r>
      <w:r w:rsidR="005C23CB">
        <w:t xml:space="preserve"> Par équipe, préparez</w:t>
      </w:r>
      <w:bookmarkStart w:id="0" w:name="_GoBack"/>
      <w:bookmarkEnd w:id="0"/>
      <w:r>
        <w:t xml:space="preserve"> une question sur </w:t>
      </w:r>
      <w:r w:rsidR="00042DE1">
        <w:t>le</w:t>
      </w:r>
      <w:r>
        <w:t xml:space="preserve"> véhicule de demain à </w:t>
      </w:r>
      <w:r w:rsidR="00EE05AE">
        <w:t xml:space="preserve">poser </w:t>
      </w:r>
      <w:r w:rsidR="00447563">
        <w:t>au responsable stratégie BMW i.</w:t>
      </w:r>
    </w:p>
    <w:p w14:paraId="002216A5" w14:textId="0C2D4903" w:rsidR="00245B6A" w:rsidRDefault="00514A1E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6B229" wp14:editId="36D77C50">
                <wp:simplePos x="0" y="0"/>
                <wp:positionH relativeFrom="column">
                  <wp:posOffset>30480</wp:posOffset>
                </wp:positionH>
                <wp:positionV relativeFrom="paragraph">
                  <wp:posOffset>59055</wp:posOffset>
                </wp:positionV>
                <wp:extent cx="6524625" cy="1933575"/>
                <wp:effectExtent l="0" t="0" r="28575" b="2857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oundrect w14:anchorId="5A1E1CC2" id="Rectangle : coins arrondis 24" o:spid="_x0000_s1026" style="position:absolute;margin-left:2.4pt;margin-top:4.65pt;width:513.75pt;height:15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" fillcolor="white [3201]" strokecolor="#5b9bd5 [3204]" strokeweight="1pt">
                <v:stroke joinstyle="miter"/>
              </v:roundrect>
            </w:pict>
          </mc:Fallback>
        </mc:AlternateContent>
      </w:r>
    </w:p>
    <w:p w14:paraId="324CB76B" w14:textId="44256487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698E7505" w14:textId="192C22D3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4D40C29B" w14:textId="487698DD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08D326FD" w14:textId="278B5D14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287E7F57" w14:textId="17E7F37E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p w14:paraId="78492886" w14:textId="6EA82B00" w:rsidR="00245B6A" w:rsidRDefault="00245B6A">
      <w:pPr>
        <w:spacing w:after="0" w:line="249" w:lineRule="auto"/>
        <w:ind w:left="-5" w:right="1465" w:hanging="10"/>
        <w:rPr>
          <w:rFonts w:ascii="Cambria" w:eastAsia="Cambria" w:hAnsi="Cambria" w:cs="Cambria"/>
          <w:b/>
          <w:sz w:val="24"/>
        </w:rPr>
      </w:pPr>
    </w:p>
    <w:sectPr w:rsidR="00245B6A">
      <w:footerReference w:type="default" r:id="rId10"/>
      <w:pgSz w:w="11899" w:h="16841"/>
      <w:pgMar w:top="574" w:right="848" w:bottom="268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719A9" w14:textId="77777777" w:rsidR="00134A28" w:rsidRDefault="00134A28" w:rsidP="00FC3187">
      <w:pPr>
        <w:spacing w:after="0" w:line="240" w:lineRule="auto"/>
      </w:pPr>
      <w:r>
        <w:separator/>
      </w:r>
    </w:p>
  </w:endnote>
  <w:endnote w:type="continuationSeparator" w:id="0">
    <w:p w14:paraId="0979E1FC" w14:textId="77777777" w:rsidR="00134A28" w:rsidRDefault="00134A28" w:rsidP="00FC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A5BE6" w14:textId="7FC7BD79" w:rsidR="00134A28" w:rsidRDefault="00134A28" w:rsidP="00FC3187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A4741A" wp14:editId="1706D281">
          <wp:simplePos x="0" y="0"/>
          <wp:positionH relativeFrom="column">
            <wp:posOffset>6033113</wp:posOffset>
          </wp:positionH>
          <wp:positionV relativeFrom="paragraph">
            <wp:posOffset>20583</wp:posOffset>
          </wp:positionV>
          <wp:extent cx="394138" cy="547051"/>
          <wp:effectExtent l="0" t="0" r="6350" b="5715"/>
          <wp:wrapThrough wrapText="bothSides">
            <wp:wrapPolygon edited="0">
              <wp:start x="0" y="0"/>
              <wp:lineTo x="0" y="21073"/>
              <wp:lineTo x="20903" y="21073"/>
              <wp:lineTo x="20903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4138" cy="54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Académie de BESANCON – Collège GOSCINNY Valdoie</w:t>
    </w:r>
  </w:p>
  <w:p w14:paraId="165568EC" w14:textId="3AE50A45" w:rsidR="00134A28" w:rsidRDefault="00134A28">
    <w:pPr>
      <w:pStyle w:val="Pieddepage"/>
    </w:pPr>
  </w:p>
  <w:p w14:paraId="48DA605B" w14:textId="77777777" w:rsidR="00134A28" w:rsidRDefault="00134A2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8E84F" w14:textId="77777777" w:rsidR="00134A28" w:rsidRDefault="00134A28" w:rsidP="00FC3187">
      <w:pPr>
        <w:spacing w:after="0" w:line="240" w:lineRule="auto"/>
      </w:pPr>
      <w:r>
        <w:separator/>
      </w:r>
    </w:p>
  </w:footnote>
  <w:footnote w:type="continuationSeparator" w:id="0">
    <w:p w14:paraId="62D0ACA7" w14:textId="77777777" w:rsidR="00134A28" w:rsidRDefault="00134A28" w:rsidP="00FC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0A4C"/>
    <w:multiLevelType w:val="hybridMultilevel"/>
    <w:tmpl w:val="5D0AA6B0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C6F15D9"/>
    <w:multiLevelType w:val="hybridMultilevel"/>
    <w:tmpl w:val="967A6152"/>
    <w:lvl w:ilvl="0" w:tplc="E1AC0100">
      <w:start w:val="1"/>
      <w:numFmt w:val="bullet"/>
      <w:lvlText w:val="-"/>
      <w:lvlJc w:val="left"/>
      <w:pPr>
        <w:ind w:left="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432F4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4A044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61AAC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29372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45356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CA1F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0A058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C5BC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D12E14"/>
    <w:multiLevelType w:val="hybridMultilevel"/>
    <w:tmpl w:val="D786ACD6"/>
    <w:lvl w:ilvl="0" w:tplc="440E4A4A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26C88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28314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81A8A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4ACEA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EBF60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4E7C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C9CE8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E836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206E48"/>
    <w:multiLevelType w:val="hybridMultilevel"/>
    <w:tmpl w:val="175EC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9765D"/>
    <w:multiLevelType w:val="hybridMultilevel"/>
    <w:tmpl w:val="1E200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B1C60"/>
    <w:multiLevelType w:val="hybridMultilevel"/>
    <w:tmpl w:val="731A0874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4F664884"/>
    <w:multiLevelType w:val="hybridMultilevel"/>
    <w:tmpl w:val="482A0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326A3"/>
    <w:multiLevelType w:val="hybridMultilevel"/>
    <w:tmpl w:val="D4E26F26"/>
    <w:lvl w:ilvl="0" w:tplc="E1AC01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CA02ED"/>
    <w:multiLevelType w:val="hybridMultilevel"/>
    <w:tmpl w:val="9B86DA7E"/>
    <w:lvl w:ilvl="0" w:tplc="87649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D96329"/>
    <w:multiLevelType w:val="hybridMultilevel"/>
    <w:tmpl w:val="DB2CDF7C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A3"/>
    <w:rsid w:val="00042DE1"/>
    <w:rsid w:val="00134A28"/>
    <w:rsid w:val="001A3DE6"/>
    <w:rsid w:val="001D0D17"/>
    <w:rsid w:val="00215ED1"/>
    <w:rsid w:val="00245B6A"/>
    <w:rsid w:val="00360D01"/>
    <w:rsid w:val="00385F37"/>
    <w:rsid w:val="003E17FE"/>
    <w:rsid w:val="00401E01"/>
    <w:rsid w:val="00447563"/>
    <w:rsid w:val="004B7299"/>
    <w:rsid w:val="00514A1E"/>
    <w:rsid w:val="00544EB6"/>
    <w:rsid w:val="005C23CB"/>
    <w:rsid w:val="006A788C"/>
    <w:rsid w:val="006D4A3D"/>
    <w:rsid w:val="00715108"/>
    <w:rsid w:val="007817DA"/>
    <w:rsid w:val="00790F18"/>
    <w:rsid w:val="0083655C"/>
    <w:rsid w:val="00916E74"/>
    <w:rsid w:val="00970D5C"/>
    <w:rsid w:val="009825A9"/>
    <w:rsid w:val="009A6CA3"/>
    <w:rsid w:val="00C0301E"/>
    <w:rsid w:val="00C62D32"/>
    <w:rsid w:val="00C62FE7"/>
    <w:rsid w:val="00C749ED"/>
    <w:rsid w:val="00D71374"/>
    <w:rsid w:val="00D805A5"/>
    <w:rsid w:val="00DA7582"/>
    <w:rsid w:val="00E6399A"/>
    <w:rsid w:val="00E75D2A"/>
    <w:rsid w:val="00E82EDB"/>
    <w:rsid w:val="00EB4123"/>
    <w:rsid w:val="00EB647F"/>
    <w:rsid w:val="00ED04C6"/>
    <w:rsid w:val="00EE05AE"/>
    <w:rsid w:val="00EF7F1C"/>
    <w:rsid w:val="00F00AC8"/>
    <w:rsid w:val="00F371A8"/>
    <w:rsid w:val="00F723A4"/>
    <w:rsid w:val="00FC3187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54B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9A"/>
    <w:rPr>
      <w:rFonts w:ascii="Lucida Grande" w:eastAsia="Calibri" w:hAnsi="Lucida Grande" w:cs="Lucida Grande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51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9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7DA"/>
    <w:rPr>
      <w:color w:val="0563C1" w:themeColor="hyperlink"/>
      <w:u w:val="single"/>
    </w:rPr>
  </w:style>
  <w:style w:type="character" w:customStyle="1" w:styleId="il">
    <w:name w:val="il"/>
    <w:basedOn w:val="Policepardfaut"/>
    <w:rsid w:val="00F00AC8"/>
  </w:style>
  <w:style w:type="paragraph" w:styleId="En-tte">
    <w:name w:val="header"/>
    <w:basedOn w:val="Normal"/>
    <w:link w:val="En-tteCar"/>
    <w:uiPriority w:val="99"/>
    <w:unhideWhenUsed/>
    <w:rsid w:val="00FC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18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C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18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17"/>
      <w:ind w:right="1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399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99A"/>
    <w:rPr>
      <w:rFonts w:ascii="Lucida Grande" w:eastAsia="Calibri" w:hAnsi="Lucida Grande" w:cs="Lucida Grande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51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alWeb">
    <w:name w:val="Normal (Web)"/>
    <w:basedOn w:val="Normal"/>
    <w:uiPriority w:val="99"/>
    <w:unhideWhenUsed/>
    <w:rsid w:val="0097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7DA"/>
    <w:rPr>
      <w:color w:val="0563C1" w:themeColor="hyperlink"/>
      <w:u w:val="single"/>
    </w:rPr>
  </w:style>
  <w:style w:type="character" w:customStyle="1" w:styleId="il">
    <w:name w:val="il"/>
    <w:basedOn w:val="Policepardfaut"/>
    <w:rsid w:val="00F00AC8"/>
  </w:style>
  <w:style w:type="paragraph" w:styleId="En-tte">
    <w:name w:val="header"/>
    <w:basedOn w:val="Normal"/>
    <w:link w:val="En-tteCar"/>
    <w:uiPriority w:val="99"/>
    <w:unhideWhenUsed/>
    <w:rsid w:val="00FC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18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C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1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docs.google.com/presentation/d/1gZJiHf8O1H_z6X4U_n_cL5gN-Qpl-Sh-pgit0uJLpzI/edit?usp=sharing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XJM BR</cp:lastModifiedBy>
  <cp:revision>5</cp:revision>
  <cp:lastPrinted>2018-06-28T10:48:00Z</cp:lastPrinted>
  <dcterms:created xsi:type="dcterms:W3CDTF">2018-07-11T09:30:00Z</dcterms:created>
  <dcterms:modified xsi:type="dcterms:W3CDTF">2018-07-12T10:34:00Z</dcterms:modified>
</cp:coreProperties>
</file>