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2B" w:rsidRDefault="00422302" w:rsidP="00422302">
      <w:pPr>
        <w:spacing w:after="0" w:line="240" w:lineRule="auto"/>
        <w:jc w:val="center"/>
        <w:rPr>
          <w:rStyle w:val="Rfrenceintense"/>
        </w:rPr>
      </w:pPr>
      <w:r>
        <w:rPr>
          <w:rStyle w:val="Rfrenceintense"/>
        </w:rPr>
        <w:t xml:space="preserve">Document-ressource </w:t>
      </w:r>
    </w:p>
    <w:p w:rsidR="00F148F3" w:rsidRDefault="002C2C5A" w:rsidP="00F148F3">
      <w:pPr>
        <w:spacing w:after="0" w:line="240" w:lineRule="auto"/>
        <w:jc w:val="center"/>
        <w:rPr>
          <w:rStyle w:val="Rfrenceintense"/>
          <w:sz w:val="36"/>
          <w:szCs w:val="36"/>
        </w:rPr>
      </w:pPr>
      <w:r>
        <w:rPr>
          <w:rStyle w:val="Rfrenceintense"/>
          <w:sz w:val="36"/>
          <w:szCs w:val="36"/>
        </w:rPr>
        <w:t>seance 4</w:t>
      </w:r>
    </w:p>
    <w:p w:rsidR="009E32AE" w:rsidRPr="009E32AE" w:rsidRDefault="005A749A" w:rsidP="009E32AE">
      <w:pPr>
        <w:spacing w:after="0" w:line="240" w:lineRule="auto"/>
        <w:jc w:val="center"/>
        <w:rPr>
          <w:rStyle w:val="Rfrenceintense"/>
          <w:sz w:val="28"/>
          <w:szCs w:val="28"/>
        </w:rPr>
      </w:pPr>
      <w:r>
        <w:rPr>
          <w:rStyle w:val="Rfrenceintense"/>
          <w:sz w:val="28"/>
          <w:szCs w:val="28"/>
        </w:rPr>
        <w:t>Exemple d’</w:t>
      </w:r>
      <w:bookmarkStart w:id="0" w:name="_GoBack"/>
      <w:bookmarkEnd w:id="0"/>
      <w:r w:rsidR="00E51471">
        <w:rPr>
          <w:rStyle w:val="Rfrenceintense"/>
          <w:sz w:val="28"/>
          <w:szCs w:val="28"/>
        </w:rPr>
        <w:t>organisation des experiences et resultats</w:t>
      </w:r>
      <w:r w:rsidR="002B15EB">
        <w:rPr>
          <w:rStyle w:val="Rfrenceintense"/>
          <w:sz w:val="28"/>
          <w:szCs w:val="28"/>
        </w:rPr>
        <w:t> </w:t>
      </w:r>
    </w:p>
    <w:p w:rsidR="009E32AE" w:rsidRDefault="009E32AE" w:rsidP="009E32AE">
      <w:pPr>
        <w:pStyle w:val="Citationintense"/>
        <w:numPr>
          <w:ilvl w:val="0"/>
          <w:numId w:val="10"/>
        </w:numPr>
        <w:spacing w:before="0" w:after="0" w:line="240" w:lineRule="auto"/>
        <w:ind w:left="426" w:hanging="284"/>
        <w:rPr>
          <w:rStyle w:val="Rfrenceintense"/>
          <w:b/>
          <w:bCs/>
          <w:smallCaps w:val="0"/>
          <w:color w:val="4F81BD" w:themeColor="accent1"/>
          <w:spacing w:val="0"/>
          <w:szCs w:val="20"/>
          <w:u w:val="none"/>
        </w:rPr>
      </w:pPr>
      <w:r>
        <w:rPr>
          <w:rStyle w:val="Rfrenceintense"/>
          <w:b/>
          <w:bCs/>
          <w:smallCaps w:val="0"/>
          <w:color w:val="4F81BD" w:themeColor="accent1"/>
          <w:spacing w:val="0"/>
          <w:szCs w:val="20"/>
          <w:u w:val="none"/>
        </w:rPr>
        <w:t>Organisation des expériences avec modification des capteurs</w:t>
      </w:r>
    </w:p>
    <w:p w:rsidR="009E32AE" w:rsidRPr="009E32AE" w:rsidRDefault="009E32AE" w:rsidP="009E32AE">
      <w:pPr>
        <w:spacing w:after="0" w:line="240" w:lineRule="auto"/>
      </w:pPr>
    </w:p>
    <w:tbl>
      <w:tblPr>
        <w:tblStyle w:val="Grille"/>
        <w:tblW w:w="0" w:type="auto"/>
        <w:jc w:val="center"/>
        <w:tblLook w:val="04A0" w:firstRow="1" w:lastRow="0" w:firstColumn="1" w:lastColumn="0" w:noHBand="0" w:noVBand="1"/>
      </w:tblPr>
      <w:tblGrid>
        <w:gridCol w:w="1985"/>
        <w:gridCol w:w="1985"/>
        <w:gridCol w:w="1985"/>
        <w:gridCol w:w="1986"/>
        <w:gridCol w:w="1986"/>
        <w:gridCol w:w="1986"/>
        <w:gridCol w:w="1986"/>
      </w:tblGrid>
      <w:tr w:rsidR="00437B8E" w:rsidRPr="009D39D1" w:rsidTr="000171A7">
        <w:trPr>
          <w:cantSplit/>
          <w:trHeight w:val="350"/>
          <w:jc w:val="center"/>
        </w:trPr>
        <w:tc>
          <w:tcPr>
            <w:tcW w:w="1985" w:type="dxa"/>
          </w:tcPr>
          <w:p w:rsidR="00437B8E" w:rsidRPr="009D39D1" w:rsidRDefault="00437B8E" w:rsidP="009D39D1">
            <w:pPr>
              <w:jc w:val="center"/>
              <w:rPr>
                <w:b/>
              </w:rPr>
            </w:pPr>
            <w:r w:rsidRPr="009D39D1">
              <w:rPr>
                <w:b/>
              </w:rPr>
              <w:t>Temps</w:t>
            </w:r>
          </w:p>
        </w:tc>
        <w:tc>
          <w:tcPr>
            <w:tcW w:w="1985" w:type="dxa"/>
          </w:tcPr>
          <w:p w:rsidR="00437B8E" w:rsidRPr="009D39D1" w:rsidRDefault="00437B8E" w:rsidP="009D39D1">
            <w:pPr>
              <w:jc w:val="center"/>
              <w:rPr>
                <w:b/>
              </w:rPr>
            </w:pPr>
            <w:r w:rsidRPr="009D39D1">
              <w:rPr>
                <w:b/>
              </w:rPr>
              <w:t>Equipe 1</w:t>
            </w:r>
          </w:p>
        </w:tc>
        <w:tc>
          <w:tcPr>
            <w:tcW w:w="1985" w:type="dxa"/>
          </w:tcPr>
          <w:p w:rsidR="00437B8E" w:rsidRPr="009D39D1" w:rsidRDefault="00437B8E" w:rsidP="009D39D1">
            <w:pPr>
              <w:jc w:val="center"/>
              <w:rPr>
                <w:b/>
              </w:rPr>
            </w:pPr>
            <w:r w:rsidRPr="009D39D1">
              <w:rPr>
                <w:b/>
              </w:rPr>
              <w:t>Equipe 2</w:t>
            </w:r>
          </w:p>
        </w:tc>
        <w:tc>
          <w:tcPr>
            <w:tcW w:w="1986" w:type="dxa"/>
          </w:tcPr>
          <w:p w:rsidR="00437B8E" w:rsidRPr="009D39D1" w:rsidRDefault="00437B8E" w:rsidP="009D39D1">
            <w:pPr>
              <w:jc w:val="center"/>
              <w:rPr>
                <w:b/>
              </w:rPr>
            </w:pPr>
            <w:r w:rsidRPr="009D39D1">
              <w:rPr>
                <w:b/>
              </w:rPr>
              <w:t>Equipe 3</w:t>
            </w:r>
          </w:p>
        </w:tc>
        <w:tc>
          <w:tcPr>
            <w:tcW w:w="1986" w:type="dxa"/>
          </w:tcPr>
          <w:p w:rsidR="00437B8E" w:rsidRPr="009D39D1" w:rsidRDefault="00437B8E" w:rsidP="009D39D1">
            <w:pPr>
              <w:jc w:val="center"/>
              <w:rPr>
                <w:b/>
              </w:rPr>
            </w:pPr>
            <w:r w:rsidRPr="009D39D1">
              <w:rPr>
                <w:b/>
              </w:rPr>
              <w:t>Equipe 4</w:t>
            </w:r>
          </w:p>
        </w:tc>
        <w:tc>
          <w:tcPr>
            <w:tcW w:w="1986" w:type="dxa"/>
          </w:tcPr>
          <w:p w:rsidR="00437B8E" w:rsidRPr="009D39D1" w:rsidRDefault="00437B8E" w:rsidP="009D39D1">
            <w:pPr>
              <w:jc w:val="center"/>
              <w:rPr>
                <w:b/>
              </w:rPr>
            </w:pPr>
            <w:r w:rsidRPr="009D39D1">
              <w:rPr>
                <w:b/>
              </w:rPr>
              <w:t>Equipe 5</w:t>
            </w:r>
          </w:p>
        </w:tc>
        <w:tc>
          <w:tcPr>
            <w:tcW w:w="1986" w:type="dxa"/>
          </w:tcPr>
          <w:p w:rsidR="00437B8E" w:rsidRPr="009D39D1" w:rsidRDefault="00437B8E" w:rsidP="009D39D1">
            <w:pPr>
              <w:jc w:val="center"/>
              <w:rPr>
                <w:b/>
              </w:rPr>
            </w:pPr>
            <w:r w:rsidRPr="009D39D1">
              <w:rPr>
                <w:b/>
              </w:rPr>
              <w:t>Equipe 6</w:t>
            </w:r>
          </w:p>
        </w:tc>
      </w:tr>
      <w:tr w:rsidR="00437B8E" w:rsidTr="000171A7">
        <w:trPr>
          <w:trHeight w:val="776"/>
          <w:jc w:val="center"/>
        </w:trPr>
        <w:tc>
          <w:tcPr>
            <w:tcW w:w="1985" w:type="dxa"/>
            <w:vAlign w:val="center"/>
          </w:tcPr>
          <w:p w:rsidR="00437B8E" w:rsidRDefault="00437B8E" w:rsidP="009D39D1">
            <w:pPr>
              <w:jc w:val="center"/>
            </w:pPr>
            <w:r>
              <w:t>20 mn</w:t>
            </w:r>
          </w:p>
        </w:tc>
        <w:tc>
          <w:tcPr>
            <w:tcW w:w="1985" w:type="dxa"/>
          </w:tcPr>
          <w:p w:rsidR="00437B8E" w:rsidRDefault="009D39D1" w:rsidP="00734590">
            <w:r>
              <w:t xml:space="preserve">Maquette  et </w:t>
            </w:r>
            <w:r w:rsidRPr="009D39D1">
              <w:rPr>
                <w:b/>
              </w:rPr>
              <w:t>capteur 1</w:t>
            </w:r>
          </w:p>
          <w:p w:rsidR="00437B8E" w:rsidRDefault="00437B8E" w:rsidP="00734590">
            <w:r>
              <w:t>Inclinaison 1</w:t>
            </w:r>
          </w:p>
          <w:p w:rsidR="00437B8E" w:rsidRDefault="00437B8E" w:rsidP="00734590">
            <w:r>
              <w:t>Orientation 1</w:t>
            </w:r>
          </w:p>
        </w:tc>
        <w:tc>
          <w:tcPr>
            <w:tcW w:w="1985" w:type="dxa"/>
          </w:tcPr>
          <w:p w:rsidR="00437B8E" w:rsidRDefault="009D39D1" w:rsidP="00437B8E">
            <w:r>
              <w:t xml:space="preserve">Maquette et </w:t>
            </w:r>
            <w:r w:rsidRPr="009D39D1">
              <w:rPr>
                <w:b/>
              </w:rPr>
              <w:t>capteur 1</w:t>
            </w:r>
          </w:p>
          <w:p w:rsidR="00437B8E" w:rsidRDefault="00437B8E" w:rsidP="00437B8E">
            <w:r>
              <w:t>Inclinaison 2</w:t>
            </w:r>
          </w:p>
          <w:p w:rsidR="00437B8E" w:rsidRDefault="00437B8E" w:rsidP="00437B8E">
            <w:r>
              <w:t>Orientation 1</w:t>
            </w:r>
          </w:p>
        </w:tc>
        <w:tc>
          <w:tcPr>
            <w:tcW w:w="1986" w:type="dxa"/>
          </w:tcPr>
          <w:p w:rsidR="00437B8E" w:rsidRDefault="009D39D1" w:rsidP="00437B8E">
            <w:r>
              <w:t xml:space="preserve">Maquette et </w:t>
            </w:r>
            <w:r w:rsidRPr="009D39D1">
              <w:rPr>
                <w:b/>
              </w:rPr>
              <w:t>capteur 1</w:t>
            </w:r>
          </w:p>
          <w:p w:rsidR="00437B8E" w:rsidRDefault="00437B8E" w:rsidP="00437B8E">
            <w:r>
              <w:t>Inclinaison 1</w:t>
            </w:r>
          </w:p>
          <w:p w:rsidR="00437B8E" w:rsidRDefault="00437B8E" w:rsidP="00437B8E">
            <w:r>
              <w:t>Orientation 2</w:t>
            </w:r>
          </w:p>
        </w:tc>
        <w:tc>
          <w:tcPr>
            <w:tcW w:w="1986" w:type="dxa"/>
            <w:vAlign w:val="center"/>
          </w:tcPr>
          <w:p w:rsidR="00437B8E" w:rsidRDefault="00437B8E" w:rsidP="00734590">
            <w:r>
              <w:t>Animations</w:t>
            </w:r>
          </w:p>
        </w:tc>
        <w:tc>
          <w:tcPr>
            <w:tcW w:w="1986" w:type="dxa"/>
            <w:vAlign w:val="center"/>
          </w:tcPr>
          <w:p w:rsidR="00437B8E" w:rsidRDefault="00437B8E" w:rsidP="00734590">
            <w:r>
              <w:t>Animations</w:t>
            </w:r>
          </w:p>
        </w:tc>
        <w:tc>
          <w:tcPr>
            <w:tcW w:w="1986" w:type="dxa"/>
            <w:vAlign w:val="center"/>
          </w:tcPr>
          <w:p w:rsidR="00437B8E" w:rsidRDefault="00437B8E" w:rsidP="00734590">
            <w:r>
              <w:t>Animations</w:t>
            </w:r>
          </w:p>
        </w:tc>
      </w:tr>
      <w:tr w:rsidR="00437B8E" w:rsidTr="000171A7">
        <w:trPr>
          <w:trHeight w:val="834"/>
          <w:jc w:val="center"/>
        </w:trPr>
        <w:tc>
          <w:tcPr>
            <w:tcW w:w="1985" w:type="dxa"/>
            <w:vAlign w:val="center"/>
          </w:tcPr>
          <w:p w:rsidR="00437B8E" w:rsidRDefault="00437B8E" w:rsidP="009D39D1">
            <w:pPr>
              <w:jc w:val="center"/>
            </w:pPr>
            <w:r>
              <w:t>20 mn</w:t>
            </w:r>
          </w:p>
        </w:tc>
        <w:tc>
          <w:tcPr>
            <w:tcW w:w="1985" w:type="dxa"/>
            <w:vAlign w:val="center"/>
          </w:tcPr>
          <w:p w:rsidR="00437B8E" w:rsidRDefault="00437B8E" w:rsidP="00734590">
            <w:r>
              <w:t>Animations</w:t>
            </w:r>
          </w:p>
        </w:tc>
        <w:tc>
          <w:tcPr>
            <w:tcW w:w="1985" w:type="dxa"/>
            <w:vAlign w:val="center"/>
          </w:tcPr>
          <w:p w:rsidR="00437B8E" w:rsidRDefault="00437B8E" w:rsidP="00734590">
            <w:r>
              <w:t>Animations</w:t>
            </w:r>
          </w:p>
        </w:tc>
        <w:tc>
          <w:tcPr>
            <w:tcW w:w="1986" w:type="dxa"/>
            <w:vAlign w:val="center"/>
          </w:tcPr>
          <w:p w:rsidR="00437B8E" w:rsidRDefault="00437B8E" w:rsidP="00734590">
            <w:r>
              <w:t>Animations</w:t>
            </w:r>
          </w:p>
        </w:tc>
        <w:tc>
          <w:tcPr>
            <w:tcW w:w="1986" w:type="dxa"/>
          </w:tcPr>
          <w:p w:rsidR="00437B8E" w:rsidRDefault="009D39D1" w:rsidP="00437B8E">
            <w:r>
              <w:t xml:space="preserve">Maquette et </w:t>
            </w:r>
            <w:r w:rsidRPr="009D39D1">
              <w:rPr>
                <w:b/>
              </w:rPr>
              <w:t>capteur 2</w:t>
            </w:r>
          </w:p>
          <w:p w:rsidR="00437B8E" w:rsidRDefault="00437B8E" w:rsidP="00437B8E">
            <w:r>
              <w:t>Inclinaison 1</w:t>
            </w:r>
          </w:p>
          <w:p w:rsidR="00437B8E" w:rsidRDefault="00437B8E" w:rsidP="00437B8E">
            <w:r>
              <w:t>Orientation 1</w:t>
            </w:r>
          </w:p>
        </w:tc>
        <w:tc>
          <w:tcPr>
            <w:tcW w:w="1986" w:type="dxa"/>
          </w:tcPr>
          <w:p w:rsidR="00437B8E" w:rsidRDefault="009D39D1" w:rsidP="00437B8E">
            <w:r>
              <w:t xml:space="preserve">Maquette et </w:t>
            </w:r>
            <w:r w:rsidRPr="009D39D1">
              <w:rPr>
                <w:b/>
              </w:rPr>
              <w:t>capteur 2</w:t>
            </w:r>
          </w:p>
          <w:p w:rsidR="00437B8E" w:rsidRDefault="00437B8E" w:rsidP="00437B8E">
            <w:r>
              <w:t>Inclinaison 2</w:t>
            </w:r>
          </w:p>
          <w:p w:rsidR="00437B8E" w:rsidRDefault="00437B8E" w:rsidP="00437B8E">
            <w:r>
              <w:t>Orientation 1</w:t>
            </w:r>
          </w:p>
        </w:tc>
        <w:tc>
          <w:tcPr>
            <w:tcW w:w="1986" w:type="dxa"/>
          </w:tcPr>
          <w:p w:rsidR="00437B8E" w:rsidRDefault="00437B8E" w:rsidP="00437B8E">
            <w:r>
              <w:t xml:space="preserve">Maquette </w:t>
            </w:r>
            <w:r w:rsidR="009D39D1">
              <w:t xml:space="preserve">et </w:t>
            </w:r>
            <w:r w:rsidR="009D39D1" w:rsidRPr="009D39D1">
              <w:rPr>
                <w:b/>
              </w:rPr>
              <w:t>capteur 2</w:t>
            </w:r>
          </w:p>
          <w:p w:rsidR="00437B8E" w:rsidRDefault="00437B8E" w:rsidP="00437B8E">
            <w:r>
              <w:t>Inclinaison 1</w:t>
            </w:r>
          </w:p>
          <w:p w:rsidR="00437B8E" w:rsidRDefault="00437B8E" w:rsidP="00437B8E">
            <w:r>
              <w:t>Orientation 2</w:t>
            </w:r>
          </w:p>
        </w:tc>
      </w:tr>
    </w:tbl>
    <w:p w:rsidR="009E32AE" w:rsidRDefault="009E32AE" w:rsidP="009E32AE">
      <w:pPr>
        <w:pStyle w:val="Citationintense"/>
        <w:numPr>
          <w:ilvl w:val="0"/>
          <w:numId w:val="10"/>
        </w:numPr>
        <w:spacing w:before="0" w:after="0" w:line="240" w:lineRule="auto"/>
        <w:ind w:left="426" w:hanging="284"/>
        <w:rPr>
          <w:rStyle w:val="Rfrenceintense"/>
          <w:b/>
          <w:bCs/>
          <w:smallCaps w:val="0"/>
          <w:color w:val="4F81BD" w:themeColor="accent1"/>
          <w:spacing w:val="0"/>
          <w:szCs w:val="20"/>
          <w:u w:val="none"/>
        </w:rPr>
      </w:pPr>
      <w:r>
        <w:rPr>
          <w:rStyle w:val="Rfrenceintense"/>
          <w:b/>
          <w:bCs/>
          <w:smallCaps w:val="0"/>
          <w:color w:val="4F81BD" w:themeColor="accent1"/>
          <w:spacing w:val="0"/>
          <w:szCs w:val="20"/>
          <w:u w:val="none"/>
        </w:rPr>
        <w:t>Tableau des résultats d’expérience</w:t>
      </w:r>
    </w:p>
    <w:p w:rsidR="009E32AE" w:rsidRPr="009E32AE" w:rsidRDefault="009E32AE" w:rsidP="009E32AE">
      <w:pPr>
        <w:pStyle w:val="Paragraphedeliste"/>
        <w:spacing w:after="0"/>
        <w:ind w:left="1298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0"/>
        <w:gridCol w:w="4995"/>
        <w:gridCol w:w="1361"/>
        <w:gridCol w:w="1866"/>
      </w:tblGrid>
      <w:tr w:rsidR="0019552C" w:rsidTr="009010F6">
        <w:trPr>
          <w:jc w:val="center"/>
        </w:trPr>
        <w:tc>
          <w:tcPr>
            <w:tcW w:w="10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2C" w:rsidRPr="0019552C" w:rsidRDefault="0019552C" w:rsidP="0019552C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19552C">
              <w:rPr>
                <w:b/>
                <w:bCs/>
                <w:sz w:val="28"/>
                <w:szCs w:val="28"/>
              </w:rPr>
              <w:t>Renseignements concernant la maquette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Pr="0019552C" w:rsidRDefault="0019552C" w:rsidP="009010F6">
            <w:pPr>
              <w:spacing w:after="0" w:line="240" w:lineRule="auto"/>
              <w:jc w:val="center"/>
              <w:rPr>
                <w:b/>
                <w:bCs/>
              </w:rPr>
            </w:pPr>
            <w:r w:rsidRPr="0019552C">
              <w:rPr>
                <w:b/>
                <w:bCs/>
              </w:rPr>
              <w:t>Temps (en minutes)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Pr="0019552C" w:rsidRDefault="0019552C" w:rsidP="009010F6">
            <w:pPr>
              <w:spacing w:after="0" w:line="240" w:lineRule="auto"/>
              <w:jc w:val="center"/>
              <w:rPr>
                <w:b/>
                <w:bCs/>
              </w:rPr>
            </w:pPr>
            <w:r w:rsidRPr="0019552C">
              <w:rPr>
                <w:b/>
                <w:bCs/>
              </w:rPr>
              <w:t>Températures (en °C)</w:t>
            </w:r>
          </w:p>
        </w:tc>
      </w:tr>
      <w:tr w:rsidR="0019552C" w:rsidTr="009010F6">
        <w:trPr>
          <w:trHeight w:val="278"/>
          <w:jc w:val="center"/>
        </w:trPr>
        <w:tc>
          <w:tcPr>
            <w:tcW w:w="5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  <w:jc w:val="both"/>
            </w:pPr>
            <w:r>
              <w:t xml:space="preserve">Inclinaison du capteur solaire : </w:t>
            </w:r>
          </w:p>
          <w:p w:rsidR="0019552C" w:rsidRDefault="0019552C" w:rsidP="0019552C">
            <w:pPr>
              <w:spacing w:after="0" w:line="240" w:lineRule="auto"/>
              <w:jc w:val="center"/>
            </w:pPr>
            <w:r>
              <w:t>…………..degrés</w:t>
            </w:r>
          </w:p>
        </w:tc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Default="0019552C" w:rsidP="00446B03">
            <w:pPr>
              <w:spacing w:after="0" w:line="240" w:lineRule="auto"/>
              <w:jc w:val="both"/>
            </w:pPr>
            <w:r>
              <w:t>Matériau du support du capteur solaire :</w:t>
            </w:r>
          </w:p>
          <w:p w:rsidR="0019552C" w:rsidRDefault="0019552C" w:rsidP="00446B03">
            <w:pPr>
              <w:spacing w:after="0" w:line="240" w:lineRule="auto"/>
              <w:jc w:val="both"/>
            </w:pPr>
            <w:r>
              <w:t>……………………………………………………………………..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Default="0019552C" w:rsidP="00446B03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  <w:jc w:val="both"/>
            </w:pPr>
          </w:p>
        </w:tc>
      </w:tr>
      <w:tr w:rsidR="0019552C" w:rsidTr="009010F6">
        <w:trPr>
          <w:trHeight w:val="278"/>
          <w:jc w:val="center"/>
        </w:trPr>
        <w:tc>
          <w:tcPr>
            <w:tcW w:w="56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</w:pPr>
          </w:p>
        </w:tc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52C" w:rsidRDefault="0019552C" w:rsidP="00446B03">
            <w:pPr>
              <w:spacing w:after="0" w:line="240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Default="0019552C" w:rsidP="00446B0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  <w:jc w:val="both"/>
            </w:pPr>
          </w:p>
        </w:tc>
      </w:tr>
      <w:tr w:rsidR="0019552C" w:rsidTr="009010F6">
        <w:trPr>
          <w:trHeight w:val="278"/>
          <w:jc w:val="center"/>
        </w:trPr>
        <w:tc>
          <w:tcPr>
            <w:tcW w:w="5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</w:pPr>
          </w:p>
        </w:tc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52C" w:rsidRDefault="0019552C" w:rsidP="00446B03">
            <w:pPr>
              <w:spacing w:after="0" w:line="240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Default="0019552C" w:rsidP="00446B03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  <w:jc w:val="both"/>
            </w:pPr>
          </w:p>
        </w:tc>
      </w:tr>
      <w:tr w:rsidR="0019552C" w:rsidTr="009010F6">
        <w:trPr>
          <w:trHeight w:val="277"/>
          <w:jc w:val="center"/>
        </w:trPr>
        <w:tc>
          <w:tcPr>
            <w:tcW w:w="5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552C" w:rsidRDefault="0019552C" w:rsidP="0019552C">
            <w:pPr>
              <w:spacing w:after="0" w:line="240" w:lineRule="auto"/>
            </w:pPr>
            <w:r>
              <w:t>Orientation du spot face au capteur : (entourer la bonne réponse) :</w:t>
            </w:r>
          </w:p>
          <w:p w:rsidR="0019552C" w:rsidRDefault="0019552C" w:rsidP="0019552C">
            <w:pPr>
              <w:spacing w:after="0" w:line="240" w:lineRule="auto"/>
              <w:jc w:val="center"/>
            </w:pPr>
            <w:r>
              <w:t>Face au capteur</w:t>
            </w:r>
          </w:p>
          <w:p w:rsidR="0019552C" w:rsidRDefault="0019552C" w:rsidP="0019552C">
            <w:pPr>
              <w:spacing w:after="0" w:line="240" w:lineRule="auto"/>
              <w:jc w:val="center"/>
            </w:pPr>
          </w:p>
          <w:p w:rsidR="0019552C" w:rsidRDefault="0019552C" w:rsidP="0019552C">
            <w:pPr>
              <w:spacing w:after="0" w:line="240" w:lineRule="auto"/>
              <w:jc w:val="center"/>
            </w:pPr>
            <w:r>
              <w:t>Sur un côté du capteur</w:t>
            </w:r>
          </w:p>
        </w:tc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52C" w:rsidRDefault="0019552C" w:rsidP="00446B03">
            <w:pPr>
              <w:spacing w:after="0" w:line="240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Default="0019552C" w:rsidP="00446B03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  <w:jc w:val="both"/>
            </w:pPr>
          </w:p>
        </w:tc>
      </w:tr>
      <w:tr w:rsidR="0019552C" w:rsidTr="009010F6">
        <w:trPr>
          <w:jc w:val="center"/>
        </w:trPr>
        <w:tc>
          <w:tcPr>
            <w:tcW w:w="56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  <w:jc w:val="both"/>
            </w:pPr>
          </w:p>
        </w:tc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Default="0019552C" w:rsidP="00446B03">
            <w:pPr>
              <w:spacing w:after="0" w:line="240" w:lineRule="auto"/>
              <w:jc w:val="both"/>
            </w:pPr>
            <w:r>
              <w:t>Matériau du fond du capteur solaire :</w:t>
            </w:r>
          </w:p>
          <w:p w:rsidR="0019552C" w:rsidRDefault="0019552C" w:rsidP="00446B03">
            <w:pPr>
              <w:spacing w:after="0" w:line="240" w:lineRule="auto"/>
              <w:jc w:val="both"/>
            </w:pPr>
            <w:r>
              <w:t>………………………………………………………………………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Default="0019552C" w:rsidP="00446B03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  <w:jc w:val="both"/>
            </w:pPr>
          </w:p>
        </w:tc>
      </w:tr>
      <w:tr w:rsidR="0019552C" w:rsidTr="009010F6">
        <w:trPr>
          <w:jc w:val="center"/>
        </w:trPr>
        <w:tc>
          <w:tcPr>
            <w:tcW w:w="56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</w:pPr>
          </w:p>
        </w:tc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52C" w:rsidRDefault="0019552C" w:rsidP="00446B03">
            <w:pPr>
              <w:spacing w:after="0" w:line="240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Default="0019552C" w:rsidP="00446B03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  <w:jc w:val="both"/>
            </w:pPr>
          </w:p>
        </w:tc>
      </w:tr>
      <w:tr w:rsidR="0019552C" w:rsidTr="009010F6">
        <w:trPr>
          <w:jc w:val="center"/>
        </w:trPr>
        <w:tc>
          <w:tcPr>
            <w:tcW w:w="56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</w:pPr>
          </w:p>
        </w:tc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52C" w:rsidRDefault="0019552C" w:rsidP="00446B03">
            <w:pPr>
              <w:spacing w:after="0" w:line="240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Default="0019552C" w:rsidP="00446B03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  <w:jc w:val="both"/>
            </w:pPr>
          </w:p>
        </w:tc>
      </w:tr>
      <w:tr w:rsidR="0019552C" w:rsidTr="009010F6">
        <w:trPr>
          <w:trHeight w:val="278"/>
          <w:jc w:val="center"/>
        </w:trPr>
        <w:tc>
          <w:tcPr>
            <w:tcW w:w="56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  <w:jc w:val="both"/>
            </w:pPr>
          </w:p>
        </w:tc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Default="0019552C" w:rsidP="00446B03">
            <w:pPr>
              <w:spacing w:after="0" w:line="240" w:lineRule="auto"/>
              <w:jc w:val="both"/>
            </w:pPr>
            <w:r>
              <w:t>Couleur du tuyau qui passe dans le capteur :</w:t>
            </w:r>
          </w:p>
          <w:p w:rsidR="0019552C" w:rsidRDefault="0019552C" w:rsidP="00446B03">
            <w:pPr>
              <w:spacing w:after="0" w:line="240" w:lineRule="auto"/>
              <w:jc w:val="both"/>
            </w:pPr>
            <w:r>
              <w:t>……………………………………………………………………..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Default="0019552C" w:rsidP="00446B03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  <w:jc w:val="both"/>
            </w:pPr>
          </w:p>
        </w:tc>
      </w:tr>
      <w:tr w:rsidR="0019552C" w:rsidTr="009010F6">
        <w:trPr>
          <w:trHeight w:val="277"/>
          <w:jc w:val="center"/>
        </w:trPr>
        <w:tc>
          <w:tcPr>
            <w:tcW w:w="5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</w:pPr>
          </w:p>
        </w:tc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52C" w:rsidRDefault="0019552C" w:rsidP="00446B03">
            <w:pPr>
              <w:spacing w:after="0" w:line="240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Default="0019552C" w:rsidP="00446B03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  <w:jc w:val="both"/>
            </w:pPr>
          </w:p>
        </w:tc>
      </w:tr>
      <w:tr w:rsidR="0019552C" w:rsidTr="009010F6">
        <w:trPr>
          <w:jc w:val="center"/>
        </w:trPr>
        <w:tc>
          <w:tcPr>
            <w:tcW w:w="56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</w:pPr>
            <w:r>
              <w:t>Autres observations :</w:t>
            </w:r>
          </w:p>
        </w:tc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52C" w:rsidRDefault="0019552C" w:rsidP="00446B03">
            <w:pPr>
              <w:spacing w:after="0" w:line="240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Default="0019552C" w:rsidP="00446B03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  <w:jc w:val="both"/>
            </w:pPr>
          </w:p>
        </w:tc>
      </w:tr>
      <w:tr w:rsidR="0019552C" w:rsidTr="009010F6">
        <w:trPr>
          <w:jc w:val="center"/>
        </w:trPr>
        <w:tc>
          <w:tcPr>
            <w:tcW w:w="56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  <w:jc w:val="both"/>
            </w:pPr>
          </w:p>
        </w:tc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Default="0019552C" w:rsidP="00446B03">
            <w:pPr>
              <w:spacing w:after="0" w:line="240" w:lineRule="auto"/>
              <w:jc w:val="both"/>
            </w:pPr>
            <w:r>
              <w:t>Cheminement que fait le tuyau dans le capteur (en S ou plus droit) :</w:t>
            </w:r>
          </w:p>
          <w:p w:rsidR="0019552C" w:rsidRDefault="0019552C" w:rsidP="00446B03">
            <w:pPr>
              <w:spacing w:after="0" w:line="240" w:lineRule="auto"/>
              <w:jc w:val="both"/>
            </w:pPr>
            <w:r>
              <w:t>………………………………………………………………………..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Default="0019552C" w:rsidP="00446B03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  <w:jc w:val="both"/>
            </w:pPr>
          </w:p>
        </w:tc>
      </w:tr>
      <w:tr w:rsidR="0019552C" w:rsidTr="009010F6">
        <w:trPr>
          <w:trHeight w:val="413"/>
          <w:jc w:val="center"/>
        </w:trPr>
        <w:tc>
          <w:tcPr>
            <w:tcW w:w="56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</w:pPr>
          </w:p>
        </w:tc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52C" w:rsidRDefault="0019552C" w:rsidP="00446B03">
            <w:pPr>
              <w:spacing w:after="0" w:line="240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Default="0019552C" w:rsidP="00446B03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  <w:jc w:val="both"/>
            </w:pPr>
          </w:p>
        </w:tc>
      </w:tr>
      <w:tr w:rsidR="0019552C" w:rsidTr="009010F6">
        <w:trPr>
          <w:trHeight w:val="412"/>
          <w:jc w:val="center"/>
        </w:trPr>
        <w:tc>
          <w:tcPr>
            <w:tcW w:w="56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</w:pPr>
          </w:p>
        </w:tc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52C" w:rsidRDefault="0019552C" w:rsidP="00446B03">
            <w:pPr>
              <w:spacing w:after="0" w:line="240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Default="0019552C" w:rsidP="00446B03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  <w:jc w:val="both"/>
            </w:pPr>
          </w:p>
        </w:tc>
      </w:tr>
      <w:tr w:rsidR="0019552C" w:rsidTr="009010F6">
        <w:trPr>
          <w:jc w:val="center"/>
        </w:trPr>
        <w:tc>
          <w:tcPr>
            <w:tcW w:w="56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  <w:jc w:val="both"/>
            </w:pPr>
          </w:p>
        </w:tc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Default="0019552C" w:rsidP="00446B03">
            <w:pPr>
              <w:spacing w:after="0" w:line="240" w:lineRule="auto"/>
              <w:jc w:val="both"/>
            </w:pPr>
            <w:r>
              <w:t>Matériau recouvrant le dessus du capteur solaire :</w:t>
            </w:r>
          </w:p>
          <w:p w:rsidR="0019552C" w:rsidRDefault="0019552C" w:rsidP="00446B03">
            <w:pPr>
              <w:spacing w:after="0" w:line="240" w:lineRule="auto"/>
              <w:jc w:val="both"/>
            </w:pPr>
            <w:r>
              <w:t>………………………………………………………………………..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Default="0019552C" w:rsidP="00446B03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  <w:jc w:val="both"/>
            </w:pPr>
          </w:p>
        </w:tc>
      </w:tr>
      <w:tr w:rsidR="0019552C" w:rsidTr="009010F6">
        <w:trPr>
          <w:trHeight w:val="413"/>
          <w:jc w:val="center"/>
        </w:trPr>
        <w:tc>
          <w:tcPr>
            <w:tcW w:w="56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</w:pPr>
          </w:p>
        </w:tc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52C" w:rsidRDefault="0019552C" w:rsidP="00446B03">
            <w:pPr>
              <w:spacing w:after="0" w:line="240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Default="0019552C" w:rsidP="00446B03">
            <w:pPr>
              <w:jc w:val="center"/>
            </w:pPr>
            <w:r>
              <w:t>14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jc w:val="both"/>
            </w:pPr>
          </w:p>
        </w:tc>
      </w:tr>
      <w:tr w:rsidR="0019552C" w:rsidTr="009010F6">
        <w:trPr>
          <w:trHeight w:val="412"/>
          <w:jc w:val="center"/>
        </w:trPr>
        <w:tc>
          <w:tcPr>
            <w:tcW w:w="5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spacing w:after="0" w:line="240" w:lineRule="auto"/>
            </w:pPr>
          </w:p>
        </w:tc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552C" w:rsidRDefault="0019552C" w:rsidP="00446B03">
            <w:pPr>
              <w:spacing w:after="0" w:line="240" w:lineRule="auto"/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52C" w:rsidRDefault="0019552C" w:rsidP="00446B03">
            <w:pPr>
              <w:jc w:val="center"/>
            </w:pPr>
            <w:r>
              <w:t>15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52C" w:rsidRDefault="0019552C" w:rsidP="00446B03">
            <w:pPr>
              <w:jc w:val="both"/>
            </w:pPr>
          </w:p>
        </w:tc>
      </w:tr>
    </w:tbl>
    <w:p w:rsidR="0019552C" w:rsidRPr="0019552C" w:rsidRDefault="0019552C" w:rsidP="0019552C">
      <w:pPr>
        <w:jc w:val="center"/>
        <w:rPr>
          <w:b/>
          <w:bCs/>
          <w:sz w:val="24"/>
          <w:szCs w:val="24"/>
        </w:rPr>
      </w:pPr>
      <w:r w:rsidRPr="0019552C">
        <w:rPr>
          <w:b/>
          <w:bCs/>
          <w:sz w:val="24"/>
          <w:szCs w:val="24"/>
        </w:rPr>
        <w:t>Gain de température entre la température de départ et la température finale : ……………………………………..°</w:t>
      </w:r>
    </w:p>
    <w:sectPr w:rsidR="0019552C" w:rsidRPr="0019552C" w:rsidSect="00AB112A">
      <w:pgSz w:w="16838" w:h="11906" w:orient="landscape"/>
      <w:pgMar w:top="426" w:right="56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66406"/>
    <w:multiLevelType w:val="hybridMultilevel"/>
    <w:tmpl w:val="9AC2ADEE"/>
    <w:lvl w:ilvl="0" w:tplc="CE0C5B14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">
    <w:nsid w:val="096F1A06"/>
    <w:multiLevelType w:val="hybridMultilevel"/>
    <w:tmpl w:val="099E5052"/>
    <w:lvl w:ilvl="0" w:tplc="4BDE0BA4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">
    <w:nsid w:val="13A70F1C"/>
    <w:multiLevelType w:val="hybridMultilevel"/>
    <w:tmpl w:val="0D6415FA"/>
    <w:lvl w:ilvl="0" w:tplc="6A20DD7A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">
    <w:nsid w:val="219E5221"/>
    <w:multiLevelType w:val="hybridMultilevel"/>
    <w:tmpl w:val="FE107A8C"/>
    <w:lvl w:ilvl="0" w:tplc="34B6A2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CB0BB6"/>
    <w:multiLevelType w:val="hybridMultilevel"/>
    <w:tmpl w:val="5268E090"/>
    <w:lvl w:ilvl="0" w:tplc="2B26D914">
      <w:start w:val="2"/>
      <w:numFmt w:val="decimal"/>
      <w:lvlText w:val="%1-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">
    <w:nsid w:val="3CDE3F32"/>
    <w:multiLevelType w:val="hybridMultilevel"/>
    <w:tmpl w:val="79B45C4E"/>
    <w:lvl w:ilvl="0" w:tplc="3822D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84C72"/>
    <w:multiLevelType w:val="hybridMultilevel"/>
    <w:tmpl w:val="3F5E563C"/>
    <w:lvl w:ilvl="0" w:tplc="5372B506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7">
    <w:nsid w:val="464931B4"/>
    <w:multiLevelType w:val="hybridMultilevel"/>
    <w:tmpl w:val="5268E090"/>
    <w:lvl w:ilvl="0" w:tplc="2B26D914">
      <w:start w:val="2"/>
      <w:numFmt w:val="decimal"/>
      <w:lvlText w:val="%1-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8">
    <w:nsid w:val="60724D2F"/>
    <w:multiLevelType w:val="hybridMultilevel"/>
    <w:tmpl w:val="195AEBB2"/>
    <w:lvl w:ilvl="0" w:tplc="3E3603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A22D46"/>
    <w:multiLevelType w:val="hybridMultilevel"/>
    <w:tmpl w:val="3F480F80"/>
    <w:lvl w:ilvl="0" w:tplc="3822DF26">
      <w:start w:val="1"/>
      <w:numFmt w:val="decimal"/>
      <w:lvlText w:val="%1-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0">
    <w:nsid w:val="76990B71"/>
    <w:multiLevelType w:val="hybridMultilevel"/>
    <w:tmpl w:val="0D6415FA"/>
    <w:lvl w:ilvl="0" w:tplc="6A20DD7A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9"/>
  </w:num>
  <w:num w:numId="5">
    <w:abstractNumId w:val="4"/>
  </w:num>
  <w:num w:numId="6">
    <w:abstractNumId w:val="6"/>
  </w:num>
  <w:num w:numId="7">
    <w:abstractNumId w:val="7"/>
  </w:num>
  <w:num w:numId="8">
    <w:abstractNumId w:val="1"/>
  </w:num>
  <w:num w:numId="9">
    <w:abstractNumId w:val="8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302"/>
    <w:rsid w:val="000171A7"/>
    <w:rsid w:val="0019552C"/>
    <w:rsid w:val="001D3B01"/>
    <w:rsid w:val="0022328A"/>
    <w:rsid w:val="002B15EB"/>
    <w:rsid w:val="002C2C5A"/>
    <w:rsid w:val="00391245"/>
    <w:rsid w:val="00422302"/>
    <w:rsid w:val="00437B8E"/>
    <w:rsid w:val="004571B6"/>
    <w:rsid w:val="004B722B"/>
    <w:rsid w:val="0055468D"/>
    <w:rsid w:val="005A749A"/>
    <w:rsid w:val="00734590"/>
    <w:rsid w:val="007B47EA"/>
    <w:rsid w:val="007B6DA4"/>
    <w:rsid w:val="007C5720"/>
    <w:rsid w:val="009010F6"/>
    <w:rsid w:val="0092066E"/>
    <w:rsid w:val="00997923"/>
    <w:rsid w:val="009D39D1"/>
    <w:rsid w:val="009E32AE"/>
    <w:rsid w:val="00A22C46"/>
    <w:rsid w:val="00AB112A"/>
    <w:rsid w:val="00B20DFD"/>
    <w:rsid w:val="00BC1B8A"/>
    <w:rsid w:val="00C41DC7"/>
    <w:rsid w:val="00CC5676"/>
    <w:rsid w:val="00E07536"/>
    <w:rsid w:val="00E51471"/>
    <w:rsid w:val="00E55D92"/>
    <w:rsid w:val="00F148F3"/>
    <w:rsid w:val="00FE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6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Rfrenceintense">
    <w:name w:val="Intense Reference"/>
    <w:basedOn w:val="Policepardfaut"/>
    <w:uiPriority w:val="32"/>
    <w:qFormat/>
    <w:rsid w:val="00422302"/>
    <w:rPr>
      <w:b/>
      <w:bCs/>
      <w:smallCaps/>
      <w:color w:val="C0504D" w:themeColor="accent2"/>
      <w:spacing w:val="5"/>
      <w:u w:val="single"/>
    </w:rPr>
  </w:style>
  <w:style w:type="character" w:customStyle="1" w:styleId="apple-converted-space">
    <w:name w:val="apple-converted-space"/>
    <w:basedOn w:val="Policepardfaut"/>
    <w:rsid w:val="00422302"/>
  </w:style>
  <w:style w:type="character" w:styleId="lev">
    <w:name w:val="Strong"/>
    <w:basedOn w:val="Policepardfaut"/>
    <w:uiPriority w:val="22"/>
    <w:qFormat/>
    <w:rsid w:val="00422302"/>
    <w:rPr>
      <w:b/>
      <w:bCs/>
    </w:rPr>
  </w:style>
  <w:style w:type="character" w:styleId="Lienhypertexte">
    <w:name w:val="Hyperlink"/>
    <w:basedOn w:val="Policepardfaut"/>
    <w:uiPriority w:val="99"/>
    <w:unhideWhenUsed/>
    <w:rsid w:val="00422302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B722B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B722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B722B"/>
    <w:rPr>
      <w:b/>
      <w:bCs/>
      <w:i/>
      <w:iCs/>
      <w:color w:val="4F81BD" w:themeColor="accent1"/>
    </w:rPr>
  </w:style>
  <w:style w:type="character" w:styleId="Forteaccentuation">
    <w:name w:val="Intense Emphasis"/>
    <w:basedOn w:val="Policepardfaut"/>
    <w:uiPriority w:val="21"/>
    <w:qFormat/>
    <w:rsid w:val="00CC5676"/>
    <w:rPr>
      <w:b/>
      <w:bCs/>
      <w:i/>
      <w:iCs/>
      <w:color w:val="4F81BD" w:themeColor="accent1"/>
    </w:rPr>
  </w:style>
  <w:style w:type="character" w:styleId="Lienhypertextesuivi">
    <w:name w:val="FollowedHyperlink"/>
    <w:basedOn w:val="Policepardfaut"/>
    <w:uiPriority w:val="99"/>
    <w:semiHidden/>
    <w:unhideWhenUsed/>
    <w:rsid w:val="007C5720"/>
    <w:rPr>
      <w:color w:val="800080" w:themeColor="followedHyperlink"/>
      <w:u w:val="single"/>
    </w:rPr>
  </w:style>
  <w:style w:type="table" w:styleId="Grille">
    <w:name w:val="Table Grid"/>
    <w:basedOn w:val="TableauNormal"/>
    <w:uiPriority w:val="59"/>
    <w:rsid w:val="00437B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6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Rfrenceintense">
    <w:name w:val="Intense Reference"/>
    <w:basedOn w:val="Policepardfaut"/>
    <w:uiPriority w:val="32"/>
    <w:qFormat/>
    <w:rsid w:val="00422302"/>
    <w:rPr>
      <w:b/>
      <w:bCs/>
      <w:smallCaps/>
      <w:color w:val="C0504D" w:themeColor="accent2"/>
      <w:spacing w:val="5"/>
      <w:u w:val="single"/>
    </w:rPr>
  </w:style>
  <w:style w:type="character" w:customStyle="1" w:styleId="apple-converted-space">
    <w:name w:val="apple-converted-space"/>
    <w:basedOn w:val="Policepardfaut"/>
    <w:rsid w:val="00422302"/>
  </w:style>
  <w:style w:type="character" w:styleId="lev">
    <w:name w:val="Strong"/>
    <w:basedOn w:val="Policepardfaut"/>
    <w:uiPriority w:val="22"/>
    <w:qFormat/>
    <w:rsid w:val="00422302"/>
    <w:rPr>
      <w:b/>
      <w:bCs/>
    </w:rPr>
  </w:style>
  <w:style w:type="character" w:styleId="Lienhypertexte">
    <w:name w:val="Hyperlink"/>
    <w:basedOn w:val="Policepardfaut"/>
    <w:uiPriority w:val="99"/>
    <w:unhideWhenUsed/>
    <w:rsid w:val="00422302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B722B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B722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B722B"/>
    <w:rPr>
      <w:b/>
      <w:bCs/>
      <w:i/>
      <w:iCs/>
      <w:color w:val="4F81BD" w:themeColor="accent1"/>
    </w:rPr>
  </w:style>
  <w:style w:type="character" w:styleId="Forteaccentuation">
    <w:name w:val="Intense Emphasis"/>
    <w:basedOn w:val="Policepardfaut"/>
    <w:uiPriority w:val="21"/>
    <w:qFormat/>
    <w:rsid w:val="00CC5676"/>
    <w:rPr>
      <w:b/>
      <w:bCs/>
      <w:i/>
      <w:iCs/>
      <w:color w:val="4F81BD" w:themeColor="accent1"/>
    </w:rPr>
  </w:style>
  <w:style w:type="character" w:styleId="Lienhypertextesuivi">
    <w:name w:val="FollowedHyperlink"/>
    <w:basedOn w:val="Policepardfaut"/>
    <w:uiPriority w:val="99"/>
    <w:semiHidden/>
    <w:unhideWhenUsed/>
    <w:rsid w:val="007C5720"/>
    <w:rPr>
      <w:color w:val="800080" w:themeColor="followedHyperlink"/>
      <w:u w:val="single"/>
    </w:rPr>
  </w:style>
  <w:style w:type="table" w:styleId="Grille">
    <w:name w:val="Table Grid"/>
    <w:basedOn w:val="TableauNormal"/>
    <w:uiPriority w:val="59"/>
    <w:rsid w:val="00437B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1233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adminj</dc:creator>
  <cp:lastModifiedBy>XJM BR</cp:lastModifiedBy>
  <cp:revision>2</cp:revision>
  <dcterms:created xsi:type="dcterms:W3CDTF">2017-07-27T13:10:00Z</dcterms:created>
  <dcterms:modified xsi:type="dcterms:W3CDTF">2017-07-27T13:10:00Z</dcterms:modified>
</cp:coreProperties>
</file>