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2EE40" w14:textId="77777777" w:rsidR="00543F3C" w:rsidRPr="00543F3C" w:rsidRDefault="00543F3C" w:rsidP="00543F3C">
      <w:pPr>
        <w:jc w:val="center"/>
        <w:rPr>
          <w:sz w:val="22"/>
          <w:szCs w:val="22"/>
        </w:rPr>
      </w:pPr>
    </w:p>
    <w:p w14:paraId="192AC54D" w14:textId="77777777" w:rsidR="00543F3C" w:rsidRPr="00543F3C" w:rsidRDefault="00543F3C" w:rsidP="00543F3C">
      <w:pPr>
        <w:jc w:val="center"/>
        <w:rPr>
          <w:sz w:val="22"/>
          <w:szCs w:val="22"/>
        </w:rPr>
      </w:pPr>
    </w:p>
    <w:p w14:paraId="18DFC95B" w14:textId="77777777" w:rsidR="00543F3C" w:rsidRPr="00543F3C" w:rsidRDefault="00543F3C" w:rsidP="00543F3C">
      <w:pPr>
        <w:jc w:val="center"/>
        <w:rPr>
          <w:sz w:val="22"/>
          <w:szCs w:val="22"/>
        </w:rPr>
      </w:pPr>
    </w:p>
    <w:p w14:paraId="5C3C6C3E" w14:textId="77777777" w:rsidR="00543F3C" w:rsidRPr="00543F3C" w:rsidRDefault="00543F3C" w:rsidP="00543F3C">
      <w:pPr>
        <w:jc w:val="center"/>
        <w:rPr>
          <w:sz w:val="22"/>
          <w:szCs w:val="22"/>
        </w:rPr>
      </w:pPr>
    </w:p>
    <w:p w14:paraId="15116B9B" w14:textId="77777777" w:rsidR="00543F3C" w:rsidRPr="00543F3C" w:rsidRDefault="00543F3C" w:rsidP="00543F3C">
      <w:pPr>
        <w:jc w:val="center"/>
        <w:rPr>
          <w:sz w:val="22"/>
          <w:szCs w:val="22"/>
        </w:rPr>
      </w:pPr>
    </w:p>
    <w:p w14:paraId="48D656F9" w14:textId="721032D9" w:rsidR="00FF7F2F" w:rsidRDefault="00FF7F2F" w:rsidP="00543F3C">
      <w:pPr>
        <w:jc w:val="center"/>
        <w:rPr>
          <w:b/>
          <w:sz w:val="36"/>
          <w:szCs w:val="36"/>
        </w:rPr>
      </w:pPr>
      <w:r w:rsidRPr="00543F3C">
        <w:rPr>
          <w:b/>
          <w:sz w:val="36"/>
          <w:szCs w:val="36"/>
        </w:rPr>
        <w:t xml:space="preserve">BACCALAURÉAT </w:t>
      </w:r>
      <w:r w:rsidR="00543F3C" w:rsidRPr="00543F3C">
        <w:rPr>
          <w:b/>
          <w:sz w:val="36"/>
          <w:szCs w:val="36"/>
        </w:rPr>
        <w:t>GÉNÉRAL</w:t>
      </w:r>
    </w:p>
    <w:p w14:paraId="5977FB52" w14:textId="77777777" w:rsidR="00543F3C" w:rsidRPr="00543F3C" w:rsidRDefault="00543F3C" w:rsidP="00543F3C">
      <w:pPr>
        <w:jc w:val="center"/>
        <w:rPr>
          <w:sz w:val="22"/>
          <w:szCs w:val="22"/>
        </w:rPr>
      </w:pPr>
    </w:p>
    <w:p w14:paraId="6AF16941" w14:textId="77777777" w:rsidR="00543F3C" w:rsidRPr="00543F3C" w:rsidRDefault="00543F3C" w:rsidP="00543F3C">
      <w:pPr>
        <w:jc w:val="center"/>
        <w:rPr>
          <w:sz w:val="22"/>
          <w:szCs w:val="22"/>
        </w:rPr>
      </w:pPr>
    </w:p>
    <w:p w14:paraId="4A5FD51A" w14:textId="77777777" w:rsidR="00543F3C" w:rsidRDefault="00543F3C" w:rsidP="00543F3C">
      <w:pPr>
        <w:jc w:val="center"/>
        <w:rPr>
          <w:sz w:val="22"/>
          <w:szCs w:val="22"/>
        </w:rPr>
      </w:pPr>
    </w:p>
    <w:p w14:paraId="696A0D12" w14:textId="03E2702C" w:rsidR="00543F3C" w:rsidRDefault="00543F3C" w:rsidP="00543F3C">
      <w:pPr>
        <w:jc w:val="center"/>
        <w:rPr>
          <w:b/>
          <w:sz w:val="36"/>
          <w:szCs w:val="36"/>
        </w:rPr>
      </w:pPr>
      <w:r>
        <w:rPr>
          <w:b/>
          <w:sz w:val="36"/>
          <w:szCs w:val="36"/>
        </w:rPr>
        <w:t>SÉRIE SCIENTIFIQUE</w:t>
      </w:r>
    </w:p>
    <w:p w14:paraId="752E14D7" w14:textId="77777777" w:rsidR="00543F3C" w:rsidRPr="00543F3C" w:rsidRDefault="00543F3C" w:rsidP="00543F3C">
      <w:pPr>
        <w:jc w:val="center"/>
        <w:rPr>
          <w:b/>
          <w:sz w:val="22"/>
          <w:szCs w:val="22"/>
        </w:rPr>
      </w:pPr>
    </w:p>
    <w:p w14:paraId="20F60966" w14:textId="77777777" w:rsidR="00543F3C" w:rsidRPr="00543F3C" w:rsidRDefault="00543F3C" w:rsidP="00543F3C">
      <w:pPr>
        <w:jc w:val="center"/>
        <w:rPr>
          <w:b/>
          <w:sz w:val="22"/>
          <w:szCs w:val="22"/>
        </w:rPr>
      </w:pPr>
    </w:p>
    <w:p w14:paraId="19D3577D" w14:textId="77777777" w:rsidR="00543F3C" w:rsidRPr="00543F3C" w:rsidRDefault="00543F3C" w:rsidP="00543F3C">
      <w:pPr>
        <w:jc w:val="center"/>
        <w:rPr>
          <w:b/>
          <w:sz w:val="22"/>
          <w:szCs w:val="22"/>
        </w:rPr>
      </w:pPr>
    </w:p>
    <w:p w14:paraId="61D36F0A" w14:textId="77777777" w:rsidR="00FF7F2F" w:rsidRDefault="00FF7F2F" w:rsidP="00543F3C">
      <w:pPr>
        <w:jc w:val="center"/>
        <w:rPr>
          <w:b/>
          <w:caps/>
          <w:sz w:val="32"/>
          <w:szCs w:val="32"/>
        </w:rPr>
      </w:pPr>
      <w:r w:rsidRPr="00543F3C">
        <w:rPr>
          <w:b/>
          <w:caps/>
          <w:sz w:val="32"/>
          <w:szCs w:val="32"/>
        </w:rPr>
        <w:t xml:space="preserve">Épreuve de sciences de l’ingénieur </w:t>
      </w:r>
    </w:p>
    <w:p w14:paraId="05469E0F" w14:textId="77777777" w:rsidR="00543F3C" w:rsidRPr="00543F3C" w:rsidRDefault="00543F3C" w:rsidP="00543F3C">
      <w:pPr>
        <w:jc w:val="center"/>
        <w:rPr>
          <w:b/>
          <w:caps/>
          <w:sz w:val="22"/>
          <w:szCs w:val="22"/>
        </w:rPr>
      </w:pPr>
    </w:p>
    <w:p w14:paraId="012A5854" w14:textId="77777777" w:rsidR="00543F3C" w:rsidRPr="00543F3C" w:rsidRDefault="00543F3C" w:rsidP="00543F3C">
      <w:pPr>
        <w:jc w:val="center"/>
        <w:rPr>
          <w:b/>
          <w:caps/>
          <w:sz w:val="22"/>
          <w:szCs w:val="22"/>
        </w:rPr>
      </w:pPr>
    </w:p>
    <w:p w14:paraId="0757B1A5" w14:textId="080D1B8E" w:rsidR="00FF7F2F" w:rsidRDefault="00543F3C" w:rsidP="00543F3C">
      <w:pPr>
        <w:jc w:val="center"/>
        <w:rPr>
          <w:b/>
          <w:sz w:val="32"/>
          <w:szCs w:val="32"/>
        </w:rPr>
      </w:pPr>
      <w:r>
        <w:rPr>
          <w:b/>
          <w:sz w:val="32"/>
          <w:szCs w:val="32"/>
        </w:rPr>
        <w:t>Session</w:t>
      </w:r>
      <w:r w:rsidR="00FF7F2F">
        <w:rPr>
          <w:b/>
          <w:sz w:val="32"/>
          <w:szCs w:val="32"/>
        </w:rPr>
        <w:t xml:space="preserve"> 2013</w:t>
      </w:r>
    </w:p>
    <w:p w14:paraId="79E6DB24" w14:textId="77777777" w:rsidR="00543F3C" w:rsidRPr="00543F3C" w:rsidRDefault="00543F3C" w:rsidP="00543F3C">
      <w:pPr>
        <w:jc w:val="center"/>
        <w:rPr>
          <w:b/>
          <w:sz w:val="22"/>
          <w:szCs w:val="22"/>
        </w:rPr>
      </w:pPr>
    </w:p>
    <w:p w14:paraId="2871FC00" w14:textId="77777777" w:rsidR="00543F3C" w:rsidRPr="00543F3C" w:rsidRDefault="00543F3C" w:rsidP="00543F3C">
      <w:pPr>
        <w:jc w:val="center"/>
        <w:rPr>
          <w:b/>
          <w:sz w:val="22"/>
          <w:szCs w:val="22"/>
        </w:rPr>
      </w:pPr>
    </w:p>
    <w:p w14:paraId="37DD5282" w14:textId="77777777" w:rsidR="00543F3C" w:rsidRPr="00543F3C" w:rsidRDefault="00543F3C" w:rsidP="00543F3C">
      <w:pPr>
        <w:jc w:val="center"/>
        <w:rPr>
          <w:b/>
          <w:sz w:val="22"/>
          <w:szCs w:val="22"/>
        </w:rPr>
      </w:pPr>
    </w:p>
    <w:p w14:paraId="40B31C25" w14:textId="77777777" w:rsidR="00543F3C" w:rsidRPr="00543F3C" w:rsidRDefault="00543F3C" w:rsidP="00543F3C">
      <w:pPr>
        <w:jc w:val="center"/>
        <w:rPr>
          <w:b/>
          <w:sz w:val="22"/>
          <w:szCs w:val="22"/>
        </w:rPr>
      </w:pPr>
    </w:p>
    <w:p w14:paraId="324B85E4" w14:textId="77777777" w:rsidR="00543F3C" w:rsidRPr="00543F3C" w:rsidRDefault="00543F3C" w:rsidP="00543F3C">
      <w:pPr>
        <w:jc w:val="center"/>
        <w:rPr>
          <w:b/>
          <w:sz w:val="22"/>
          <w:szCs w:val="22"/>
        </w:rPr>
      </w:pPr>
    </w:p>
    <w:p w14:paraId="165C5C7D" w14:textId="77777777" w:rsidR="00543F3C" w:rsidRPr="00543F3C" w:rsidRDefault="00543F3C" w:rsidP="00543F3C">
      <w:pPr>
        <w:jc w:val="center"/>
        <w:rPr>
          <w:b/>
          <w:sz w:val="22"/>
          <w:szCs w:val="22"/>
        </w:rPr>
      </w:pPr>
    </w:p>
    <w:p w14:paraId="1841D756" w14:textId="541D311B" w:rsidR="00FF7F2F" w:rsidRDefault="004C10D9" w:rsidP="00FF7F2F">
      <w:pPr>
        <w:jc w:val="center"/>
        <w:rPr>
          <w:b/>
        </w:rPr>
      </w:pPr>
      <w:r w:rsidRPr="00543F3C">
        <w:rPr>
          <w:b/>
        </w:rPr>
        <w:t>D</w:t>
      </w:r>
      <w:r w:rsidR="00FF7F2F" w:rsidRPr="00543F3C">
        <w:rPr>
          <w:b/>
        </w:rPr>
        <w:t>urée</w:t>
      </w:r>
      <w:r w:rsidRPr="00543F3C">
        <w:rPr>
          <w:b/>
        </w:rPr>
        <w:t xml:space="preserve"> de l’épreuve :</w:t>
      </w:r>
      <w:r w:rsidR="00FF7F2F" w:rsidRPr="00543F3C">
        <w:rPr>
          <w:b/>
        </w:rPr>
        <w:t xml:space="preserve"> 4 heures</w:t>
      </w:r>
    </w:p>
    <w:p w14:paraId="5A98846E" w14:textId="77777777" w:rsidR="00543F3C" w:rsidRPr="00543F3C" w:rsidRDefault="00543F3C" w:rsidP="00FF7F2F">
      <w:pPr>
        <w:jc w:val="center"/>
        <w:rPr>
          <w:sz w:val="22"/>
          <w:szCs w:val="22"/>
        </w:rPr>
      </w:pPr>
    </w:p>
    <w:p w14:paraId="281D4FF3" w14:textId="77777777" w:rsidR="00543F3C" w:rsidRPr="00543F3C" w:rsidRDefault="00543F3C" w:rsidP="00FF7F2F">
      <w:pPr>
        <w:jc w:val="center"/>
        <w:rPr>
          <w:sz w:val="22"/>
          <w:szCs w:val="22"/>
        </w:rPr>
      </w:pPr>
    </w:p>
    <w:p w14:paraId="0790DB8C" w14:textId="77777777" w:rsidR="00543F3C" w:rsidRPr="00543F3C" w:rsidRDefault="00543F3C" w:rsidP="00FF7F2F">
      <w:pPr>
        <w:jc w:val="center"/>
        <w:rPr>
          <w:sz w:val="22"/>
          <w:szCs w:val="22"/>
        </w:rPr>
      </w:pPr>
    </w:p>
    <w:p w14:paraId="5B433B29" w14:textId="77777777" w:rsidR="00543F3C" w:rsidRPr="00543F3C" w:rsidRDefault="00543F3C" w:rsidP="00FF7F2F">
      <w:pPr>
        <w:jc w:val="center"/>
        <w:rPr>
          <w:sz w:val="22"/>
          <w:szCs w:val="22"/>
        </w:rPr>
      </w:pPr>
    </w:p>
    <w:p w14:paraId="1182666B" w14:textId="77777777" w:rsidR="00B56697" w:rsidRPr="00543F3C" w:rsidRDefault="00B56697" w:rsidP="00FF7F2F">
      <w:pPr>
        <w:jc w:val="center"/>
        <w:rPr>
          <w:sz w:val="22"/>
          <w:szCs w:val="22"/>
        </w:rPr>
      </w:pPr>
    </w:p>
    <w:p w14:paraId="4960E79E" w14:textId="77777777" w:rsidR="00B56697" w:rsidRDefault="00B56697" w:rsidP="00FF7F2F">
      <w:pPr>
        <w:jc w:val="center"/>
        <w:rPr>
          <w:szCs w:val="32"/>
        </w:rPr>
        <w:sectPr w:rsidR="00B56697" w:rsidSect="00E17BF9">
          <w:headerReference w:type="default" r:id="rId11"/>
          <w:footerReference w:type="default" r:id="rId12"/>
          <w:pgSz w:w="11906" w:h="16838"/>
          <w:pgMar w:top="1134" w:right="1134" w:bottom="1134" w:left="1134" w:header="709" w:footer="709" w:gutter="0"/>
          <w:cols w:space="708"/>
          <w:docGrid w:linePitch="360"/>
        </w:sectPr>
      </w:pPr>
    </w:p>
    <w:p w14:paraId="722CEE2E" w14:textId="77777777" w:rsidR="00B56697" w:rsidRDefault="00B56697" w:rsidP="00B56697">
      <w:pPr>
        <w:jc w:val="both"/>
        <w:rPr>
          <w:szCs w:val="32"/>
        </w:rPr>
      </w:pPr>
      <w:r w:rsidRPr="00B56697">
        <w:rPr>
          <w:b/>
          <w:szCs w:val="32"/>
        </w:rPr>
        <w:lastRenderedPageBreak/>
        <w:t>Coefficient 4,5</w:t>
      </w:r>
      <w:r>
        <w:rPr>
          <w:szCs w:val="32"/>
        </w:rPr>
        <w:t xml:space="preserve"> pour les candidats ayant choisi un enseignement de spécialité autre que sciences de l’ingénieur. </w:t>
      </w:r>
    </w:p>
    <w:p w14:paraId="5944B16E" w14:textId="40BA627B" w:rsidR="00B56697" w:rsidRDefault="00B56697" w:rsidP="00B56697">
      <w:pPr>
        <w:jc w:val="both"/>
        <w:rPr>
          <w:szCs w:val="32"/>
        </w:rPr>
      </w:pPr>
      <w:r w:rsidRPr="00B56697">
        <w:rPr>
          <w:b/>
          <w:szCs w:val="32"/>
        </w:rPr>
        <w:lastRenderedPageBreak/>
        <w:t>Coefficient 6</w:t>
      </w:r>
      <w:r>
        <w:rPr>
          <w:szCs w:val="32"/>
        </w:rPr>
        <w:t xml:space="preserve"> pour les candidats ayant choisi l’enseignement de sciences de l’ingénieur comme enseignement de spécialité.</w:t>
      </w:r>
    </w:p>
    <w:p w14:paraId="49037C34" w14:textId="77777777" w:rsidR="00B56697" w:rsidRDefault="00B56697" w:rsidP="00B56697">
      <w:pPr>
        <w:jc w:val="both"/>
        <w:rPr>
          <w:szCs w:val="32"/>
        </w:rPr>
        <w:sectPr w:rsidR="00B56697" w:rsidSect="00E6516C">
          <w:type w:val="continuous"/>
          <w:pgSz w:w="11906" w:h="16838"/>
          <w:pgMar w:top="1134" w:right="1134" w:bottom="1134" w:left="1134" w:header="709" w:footer="709" w:gutter="0"/>
          <w:cols w:num="2" w:space="227"/>
          <w:docGrid w:linePitch="360"/>
        </w:sectPr>
      </w:pPr>
    </w:p>
    <w:p w14:paraId="7740DF17" w14:textId="529FD895" w:rsidR="00B56697" w:rsidRPr="00543F3C" w:rsidRDefault="00B56697" w:rsidP="00FF7F2F">
      <w:pPr>
        <w:jc w:val="center"/>
        <w:rPr>
          <w:sz w:val="22"/>
          <w:szCs w:val="22"/>
        </w:rPr>
      </w:pPr>
    </w:p>
    <w:p w14:paraId="63AA2DE1" w14:textId="77777777" w:rsidR="00543F3C" w:rsidRDefault="00543F3C" w:rsidP="00FF7F2F">
      <w:pPr>
        <w:jc w:val="center"/>
      </w:pPr>
    </w:p>
    <w:p w14:paraId="12AEFFEF" w14:textId="77777777" w:rsidR="00543F3C" w:rsidRDefault="00543F3C" w:rsidP="00FF7F2F">
      <w:pPr>
        <w:jc w:val="center"/>
      </w:pPr>
    </w:p>
    <w:p w14:paraId="5E9D3C94" w14:textId="77777777" w:rsidR="00543F3C" w:rsidRDefault="00543F3C" w:rsidP="00FF7F2F">
      <w:pPr>
        <w:jc w:val="center"/>
      </w:pPr>
    </w:p>
    <w:p w14:paraId="5129E1EA" w14:textId="77777777" w:rsidR="00543F3C" w:rsidRDefault="00543F3C" w:rsidP="00FF7F2F">
      <w:pPr>
        <w:jc w:val="center"/>
      </w:pPr>
    </w:p>
    <w:p w14:paraId="4ECCBA47" w14:textId="77777777" w:rsidR="00543F3C" w:rsidRDefault="00543F3C" w:rsidP="00FF7F2F">
      <w:pPr>
        <w:jc w:val="center"/>
      </w:pPr>
    </w:p>
    <w:p w14:paraId="1F1321B1" w14:textId="77777777" w:rsidR="00543F3C" w:rsidRDefault="00543F3C" w:rsidP="00FF7F2F">
      <w:pPr>
        <w:jc w:val="center"/>
      </w:pPr>
    </w:p>
    <w:p w14:paraId="3C004C5B" w14:textId="77777777" w:rsidR="00543F3C" w:rsidRDefault="00543F3C" w:rsidP="00FF7F2F">
      <w:pPr>
        <w:jc w:val="center"/>
      </w:pPr>
    </w:p>
    <w:p w14:paraId="30EEBFF5" w14:textId="77777777" w:rsidR="00FF7F2F" w:rsidRDefault="00FF7F2F" w:rsidP="00FF7F2F">
      <w:pPr>
        <w:jc w:val="center"/>
      </w:pPr>
      <w:r w:rsidRPr="00506155">
        <w:t>Aucun document autorisé</w:t>
      </w:r>
    </w:p>
    <w:p w14:paraId="727E1CB7" w14:textId="77777777" w:rsidR="00543F3C" w:rsidRDefault="00543F3C" w:rsidP="00FF7F2F">
      <w:pPr>
        <w:jc w:val="center"/>
      </w:pPr>
    </w:p>
    <w:p w14:paraId="5246D8F1" w14:textId="7FA75D17" w:rsidR="00FF7F2F" w:rsidRPr="00506155" w:rsidRDefault="00FF7F2F" w:rsidP="00FF7F2F">
      <w:pPr>
        <w:jc w:val="center"/>
      </w:pPr>
      <w:r>
        <w:t>Calculatrice autorisée</w:t>
      </w:r>
      <w:r w:rsidR="004C10D9">
        <w:t>, conformément à la circulaire n° 99-186 du 16 novembre 1999</w:t>
      </w:r>
    </w:p>
    <w:p w14:paraId="02FD8593" w14:textId="6B209AA1" w:rsidR="00543F3C" w:rsidRDefault="00543F3C">
      <w:pPr>
        <w:rPr>
          <w:b/>
        </w:rPr>
      </w:pPr>
      <w:r>
        <w:rPr>
          <w:b/>
        </w:rPr>
        <w:br w:type="page"/>
      </w:r>
    </w:p>
    <w:p w14:paraId="5CD8FFF5" w14:textId="77777777" w:rsidR="00FF7F2F" w:rsidRDefault="00FF7F2F" w:rsidP="00FF7F2F">
      <w:pPr>
        <w:rPr>
          <w:b/>
        </w:rPr>
      </w:pPr>
    </w:p>
    <w:p w14:paraId="26A7F842" w14:textId="77777777" w:rsidR="00E0355E" w:rsidRDefault="00E0355E" w:rsidP="00FF7F2F">
      <w:pPr>
        <w:rPr>
          <w:b/>
        </w:rPr>
      </w:pPr>
    </w:p>
    <w:p w14:paraId="14EBC629" w14:textId="77777777" w:rsidR="00E0355E" w:rsidRDefault="00E0355E" w:rsidP="00FF7F2F">
      <w:pPr>
        <w:rPr>
          <w:b/>
        </w:rPr>
      </w:pPr>
    </w:p>
    <w:p w14:paraId="341DBFA1" w14:textId="77777777" w:rsidR="00E0355E" w:rsidRDefault="00E0355E" w:rsidP="00FF7F2F">
      <w:pPr>
        <w:rPr>
          <w:b/>
        </w:rPr>
      </w:pPr>
    </w:p>
    <w:p w14:paraId="744D47D2" w14:textId="77777777" w:rsidR="00E0355E" w:rsidRPr="00506155" w:rsidRDefault="00E0355E" w:rsidP="00FF7F2F">
      <w:pPr>
        <w:rPr>
          <w:b/>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86"/>
        <w:gridCol w:w="4003"/>
      </w:tblGrid>
      <w:tr w:rsidR="00FF7F2F" w14:paraId="33CF5B94" w14:textId="77777777" w:rsidTr="009C3357">
        <w:tc>
          <w:tcPr>
            <w:tcW w:w="5886" w:type="dxa"/>
          </w:tcPr>
          <w:p w14:paraId="52F9FAB8" w14:textId="77777777" w:rsidR="00FF7F2F" w:rsidRDefault="001864DF" w:rsidP="00924CC7">
            <w:pPr>
              <w:jc w:val="center"/>
              <w:rPr>
                <w:rFonts w:cs="Arial"/>
                <w:b/>
              </w:rPr>
            </w:pPr>
            <w:r>
              <w:rPr>
                <w:b/>
                <w:noProof/>
              </w:rPr>
              <w:drawing>
                <wp:inline distT="0" distB="0" distL="0" distR="0" wp14:anchorId="693D1CC1" wp14:editId="68851564">
                  <wp:extent cx="3571875" cy="1704975"/>
                  <wp:effectExtent l="19050" t="0" r="9525" b="0"/>
                  <wp:docPr id="9" name="Image 5" descr="inspec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ion2.png"/>
                          <pic:cNvPicPr/>
                        </pic:nvPicPr>
                        <pic:blipFill>
                          <a:blip r:embed="rId13" cstate="print"/>
                          <a:stretch>
                            <a:fillRect/>
                          </a:stretch>
                        </pic:blipFill>
                        <pic:spPr>
                          <a:xfrm>
                            <a:off x="0" y="0"/>
                            <a:ext cx="3571875" cy="1704975"/>
                          </a:xfrm>
                          <a:prstGeom prst="rect">
                            <a:avLst/>
                          </a:prstGeom>
                        </pic:spPr>
                      </pic:pic>
                    </a:graphicData>
                  </a:graphic>
                </wp:inline>
              </w:drawing>
            </w:r>
          </w:p>
        </w:tc>
        <w:tc>
          <w:tcPr>
            <w:tcW w:w="4003" w:type="dxa"/>
            <w:vAlign w:val="center"/>
          </w:tcPr>
          <w:p w14:paraId="5B144607" w14:textId="51BA2C48" w:rsidR="00FF7F2F" w:rsidRPr="00B440FA" w:rsidRDefault="00220083" w:rsidP="00924CC7">
            <w:pPr>
              <w:jc w:val="center"/>
              <w:rPr>
                <w:rFonts w:ascii="Arial" w:hAnsi="Arial" w:cs="Arial"/>
                <w:b/>
                <w:sz w:val="28"/>
                <w:szCs w:val="28"/>
              </w:rPr>
            </w:pPr>
            <w:r>
              <w:rPr>
                <w:rFonts w:ascii="Arial" w:hAnsi="Arial" w:cs="Arial"/>
                <w:b/>
                <w:sz w:val="28"/>
                <w:szCs w:val="28"/>
              </w:rPr>
              <w:t>V</w:t>
            </w:r>
            <w:r w:rsidR="00AB5D73" w:rsidRPr="00B440FA">
              <w:rPr>
                <w:rFonts w:ascii="Arial" w:hAnsi="Arial" w:cs="Arial"/>
                <w:b/>
                <w:sz w:val="28"/>
                <w:szCs w:val="28"/>
              </w:rPr>
              <w:t xml:space="preserve">idéosurveillance du raccordement au réseau électrique du parc expérimental </w:t>
            </w:r>
            <w:r w:rsidR="00F360B4">
              <w:rPr>
                <w:rFonts w:ascii="Arial" w:hAnsi="Arial" w:cs="Arial"/>
                <w:b/>
                <w:sz w:val="28"/>
                <w:szCs w:val="28"/>
              </w:rPr>
              <w:t>h</w:t>
            </w:r>
            <w:r w:rsidR="00AB5D73" w:rsidRPr="00B440FA">
              <w:rPr>
                <w:rFonts w:ascii="Arial" w:hAnsi="Arial" w:cs="Arial"/>
                <w:b/>
                <w:sz w:val="28"/>
                <w:szCs w:val="28"/>
              </w:rPr>
              <w:t>ydrolien EDF de Paimpol-Bréhat</w:t>
            </w:r>
          </w:p>
        </w:tc>
      </w:tr>
    </w:tbl>
    <w:p w14:paraId="34F8F8DC" w14:textId="77777777" w:rsidR="00FF7F2F" w:rsidRPr="00506155" w:rsidRDefault="00FF7F2F" w:rsidP="00FF7F2F">
      <w:pPr>
        <w:rPr>
          <w:b/>
        </w:rPr>
      </w:pPr>
    </w:p>
    <w:p w14:paraId="53C9364E" w14:textId="77777777" w:rsidR="00E0355E" w:rsidRDefault="00E0355E" w:rsidP="00FF7F2F">
      <w:pPr>
        <w:jc w:val="center"/>
        <w:rPr>
          <w:b/>
          <w:sz w:val="28"/>
          <w:szCs w:val="28"/>
        </w:rPr>
      </w:pPr>
    </w:p>
    <w:p w14:paraId="69352148" w14:textId="77777777" w:rsidR="00E0355E" w:rsidRDefault="00E0355E" w:rsidP="00FF7F2F">
      <w:pPr>
        <w:jc w:val="center"/>
        <w:rPr>
          <w:b/>
          <w:sz w:val="28"/>
          <w:szCs w:val="28"/>
        </w:rPr>
      </w:pPr>
    </w:p>
    <w:p w14:paraId="364AA3EB" w14:textId="77777777" w:rsidR="00E0355E" w:rsidRDefault="00E0355E" w:rsidP="00FF7F2F">
      <w:pPr>
        <w:jc w:val="center"/>
        <w:rPr>
          <w:b/>
          <w:sz w:val="28"/>
          <w:szCs w:val="28"/>
        </w:rPr>
      </w:pPr>
    </w:p>
    <w:p w14:paraId="687F4343" w14:textId="77777777" w:rsidR="00E0355E" w:rsidRDefault="00E0355E" w:rsidP="00FF7F2F">
      <w:pPr>
        <w:jc w:val="center"/>
        <w:rPr>
          <w:b/>
          <w:sz w:val="28"/>
          <w:szCs w:val="28"/>
        </w:rPr>
      </w:pPr>
    </w:p>
    <w:p w14:paraId="4E6FDD52" w14:textId="77777777" w:rsidR="00FF7F2F" w:rsidRPr="008E4205" w:rsidRDefault="00FF7F2F" w:rsidP="00FF7F2F">
      <w:pPr>
        <w:jc w:val="center"/>
        <w:rPr>
          <w:b/>
          <w:sz w:val="28"/>
          <w:szCs w:val="28"/>
        </w:rPr>
      </w:pPr>
      <w:r>
        <w:rPr>
          <w:b/>
          <w:sz w:val="28"/>
          <w:szCs w:val="28"/>
        </w:rPr>
        <w:t>C</w:t>
      </w:r>
      <w:r w:rsidR="00055904">
        <w:rPr>
          <w:b/>
          <w:sz w:val="28"/>
          <w:szCs w:val="28"/>
        </w:rPr>
        <w:t xml:space="preserve">onstitution du sujet </w:t>
      </w:r>
    </w:p>
    <w:p w14:paraId="348A84FB" w14:textId="77777777" w:rsidR="00FF7F2F" w:rsidRDefault="00FF7F2F" w:rsidP="00FF7F2F">
      <w:pPr>
        <w:jc w:val="center"/>
        <w:rPr>
          <w:b/>
        </w:rPr>
      </w:pPr>
    </w:p>
    <w:p w14:paraId="754459D2" w14:textId="77777777" w:rsidR="00E0355E" w:rsidRDefault="00E0355E" w:rsidP="00FF7F2F">
      <w:pPr>
        <w:jc w:val="center"/>
        <w:rPr>
          <w:b/>
        </w:rPr>
      </w:pPr>
    </w:p>
    <w:p w14:paraId="5A36D07D" w14:textId="77777777" w:rsidR="00E0355E" w:rsidRPr="00506155" w:rsidRDefault="00E0355E" w:rsidP="00FF7F2F">
      <w:pPr>
        <w:jc w:val="center"/>
        <w:rPr>
          <w:b/>
        </w:rPr>
      </w:pPr>
    </w:p>
    <w:p w14:paraId="411C6421" w14:textId="0B2BD2F7" w:rsidR="00FF7F2F" w:rsidRDefault="00FF7F2F" w:rsidP="00FF7F2F">
      <w:pPr>
        <w:numPr>
          <w:ilvl w:val="0"/>
          <w:numId w:val="1"/>
        </w:numPr>
        <w:tabs>
          <w:tab w:val="left" w:pos="1560"/>
          <w:tab w:val="left" w:leader="dot" w:pos="7371"/>
        </w:tabs>
        <w:spacing w:before="360" w:after="200"/>
        <w:ind w:left="1418" w:hanging="357"/>
      </w:pPr>
      <w:r>
        <w:rPr>
          <w:b/>
        </w:rPr>
        <w:t>texte</w:t>
      </w:r>
      <w:r>
        <w:tab/>
      </w:r>
      <w:r w:rsidR="005271DC">
        <w:t>pages 3</w:t>
      </w:r>
      <w:r w:rsidR="00EC56AA">
        <w:t xml:space="preserve"> à </w:t>
      </w:r>
      <w:r w:rsidR="00D82380">
        <w:t>1</w:t>
      </w:r>
      <w:r w:rsidR="005271DC">
        <w:t>8</w:t>
      </w:r>
    </w:p>
    <w:p w14:paraId="793A22BF" w14:textId="77777777" w:rsidR="009D58DC" w:rsidRPr="00E75FB2" w:rsidRDefault="009D58DC" w:rsidP="009D58DC">
      <w:pPr>
        <w:pStyle w:val="Paragraphedeliste"/>
        <w:numPr>
          <w:ilvl w:val="0"/>
          <w:numId w:val="4"/>
        </w:numPr>
        <w:tabs>
          <w:tab w:val="left" w:pos="1701"/>
          <w:tab w:val="left" w:leader="dot" w:pos="7371"/>
        </w:tabs>
        <w:spacing w:after="0"/>
        <w:ind w:left="2127" w:hanging="426"/>
        <w:rPr>
          <w:rFonts w:cs="Arial"/>
          <w:i/>
        </w:rPr>
      </w:pPr>
      <w:r>
        <w:rPr>
          <w:rFonts w:cs="Arial"/>
          <w:i/>
        </w:rPr>
        <w:t>Réponse</w:t>
      </w:r>
      <w:r w:rsidRPr="00E75FB2">
        <w:rPr>
          <w:rFonts w:cs="Arial"/>
          <w:i/>
        </w:rPr>
        <w:t xml:space="preserve"> au besoin</w:t>
      </w:r>
    </w:p>
    <w:p w14:paraId="4653F4A5" w14:textId="63A7FB0B" w:rsidR="009D58DC" w:rsidRPr="00E75FB2" w:rsidRDefault="00412705" w:rsidP="009D58DC">
      <w:pPr>
        <w:pStyle w:val="Paragraphedeliste"/>
        <w:numPr>
          <w:ilvl w:val="0"/>
          <w:numId w:val="4"/>
        </w:numPr>
        <w:tabs>
          <w:tab w:val="left" w:pos="1701"/>
          <w:tab w:val="left" w:leader="dot" w:pos="7371"/>
        </w:tabs>
        <w:spacing w:after="0"/>
        <w:ind w:left="2127" w:hanging="426"/>
        <w:rPr>
          <w:rFonts w:cs="Arial"/>
          <w:i/>
        </w:rPr>
      </w:pPr>
      <w:r>
        <w:rPr>
          <w:rFonts w:cs="Arial"/>
          <w:i/>
        </w:rPr>
        <w:t>F</w:t>
      </w:r>
      <w:r w:rsidR="009D58DC">
        <w:rPr>
          <w:rFonts w:cs="Arial"/>
          <w:i/>
        </w:rPr>
        <w:t xml:space="preserve">lottabilité et propulsion </w:t>
      </w:r>
      <w:r w:rsidR="004010C1">
        <w:rPr>
          <w:rFonts w:cs="Arial"/>
          <w:i/>
        </w:rPr>
        <w:t xml:space="preserve">axiale </w:t>
      </w:r>
      <w:r w:rsidR="009D58DC">
        <w:rPr>
          <w:rFonts w:cs="Arial"/>
          <w:i/>
        </w:rPr>
        <w:t>de l'engin</w:t>
      </w:r>
      <w:r w:rsidR="00304B0D">
        <w:rPr>
          <w:rFonts w:cs="Arial"/>
          <w:i/>
        </w:rPr>
        <w:t xml:space="preserve"> sous-marin</w:t>
      </w:r>
      <w:r w:rsidR="009D58DC">
        <w:rPr>
          <w:rFonts w:cs="Arial"/>
          <w:i/>
        </w:rPr>
        <w:t xml:space="preserve"> choisi</w:t>
      </w:r>
    </w:p>
    <w:p w14:paraId="1DDD3024" w14:textId="3E56C40A" w:rsidR="009D58DC" w:rsidRPr="00E75FB2" w:rsidRDefault="00412705" w:rsidP="009D58DC">
      <w:pPr>
        <w:pStyle w:val="Paragraphedeliste"/>
        <w:numPr>
          <w:ilvl w:val="0"/>
          <w:numId w:val="4"/>
        </w:numPr>
        <w:tabs>
          <w:tab w:val="left" w:pos="1701"/>
          <w:tab w:val="left" w:leader="dot" w:pos="7371"/>
        </w:tabs>
        <w:spacing w:after="0"/>
        <w:ind w:left="2127" w:hanging="426"/>
        <w:rPr>
          <w:rFonts w:cs="Arial"/>
          <w:i/>
        </w:rPr>
      </w:pPr>
      <w:r>
        <w:rPr>
          <w:rFonts w:cs="Arial"/>
          <w:i/>
        </w:rPr>
        <w:t>A</w:t>
      </w:r>
      <w:r w:rsidR="009D58DC">
        <w:rPr>
          <w:rFonts w:cs="Arial"/>
          <w:i/>
        </w:rPr>
        <w:t>utonomie énergétique de l’engin</w:t>
      </w:r>
      <w:r w:rsidR="00304B0D">
        <w:rPr>
          <w:rFonts w:cs="Arial"/>
          <w:i/>
        </w:rPr>
        <w:t xml:space="preserve"> sous-marin</w:t>
      </w:r>
    </w:p>
    <w:p w14:paraId="498C9285" w14:textId="410925B6" w:rsidR="009D58DC" w:rsidRPr="00E75FB2" w:rsidRDefault="00412705" w:rsidP="009D58DC">
      <w:pPr>
        <w:pStyle w:val="Paragraphedeliste"/>
        <w:numPr>
          <w:ilvl w:val="0"/>
          <w:numId w:val="4"/>
        </w:numPr>
        <w:tabs>
          <w:tab w:val="left" w:pos="1701"/>
          <w:tab w:val="left" w:leader="dot" w:pos="7371"/>
        </w:tabs>
        <w:spacing w:after="0"/>
        <w:ind w:left="2127" w:hanging="426"/>
        <w:rPr>
          <w:rFonts w:cs="Arial"/>
          <w:i/>
        </w:rPr>
      </w:pPr>
      <w:r>
        <w:rPr>
          <w:rFonts w:cs="Arial"/>
          <w:i/>
        </w:rPr>
        <w:t xml:space="preserve">Transmission de la </w:t>
      </w:r>
      <w:r w:rsidR="009D58DC">
        <w:rPr>
          <w:rFonts w:cs="Arial"/>
          <w:i/>
        </w:rPr>
        <w:t xml:space="preserve">position </w:t>
      </w:r>
      <w:r>
        <w:rPr>
          <w:rFonts w:cs="Arial"/>
          <w:i/>
        </w:rPr>
        <w:t>de l’engin et</w:t>
      </w:r>
      <w:r w:rsidR="009D58DC">
        <w:rPr>
          <w:rFonts w:cs="Arial"/>
          <w:i/>
        </w:rPr>
        <w:t xml:space="preserve"> stockage de l’information vidéo</w:t>
      </w:r>
    </w:p>
    <w:p w14:paraId="30DDD00F" w14:textId="77777777" w:rsidR="009D58DC" w:rsidRPr="00E75FB2" w:rsidRDefault="009D58DC" w:rsidP="009D58DC">
      <w:pPr>
        <w:pStyle w:val="Paragraphedeliste"/>
        <w:numPr>
          <w:ilvl w:val="0"/>
          <w:numId w:val="4"/>
        </w:numPr>
        <w:tabs>
          <w:tab w:val="left" w:pos="1701"/>
          <w:tab w:val="left" w:leader="dot" w:pos="7371"/>
        </w:tabs>
        <w:spacing w:after="0"/>
        <w:ind w:left="2127" w:hanging="426"/>
        <w:rPr>
          <w:rFonts w:cs="Arial"/>
          <w:i/>
        </w:rPr>
      </w:pPr>
      <w:r w:rsidRPr="00E75FB2">
        <w:rPr>
          <w:rFonts w:cs="Arial"/>
          <w:i/>
        </w:rPr>
        <w:t>Conclusion sur la problématique du sujet</w:t>
      </w:r>
    </w:p>
    <w:p w14:paraId="44C009D4" w14:textId="532569DD" w:rsidR="00FF7F2F" w:rsidRPr="00506155" w:rsidRDefault="00FF7F2F" w:rsidP="00FF7F2F">
      <w:pPr>
        <w:numPr>
          <w:ilvl w:val="0"/>
          <w:numId w:val="1"/>
        </w:numPr>
        <w:tabs>
          <w:tab w:val="left" w:pos="1560"/>
          <w:tab w:val="left" w:leader="dot" w:pos="7371"/>
        </w:tabs>
        <w:spacing w:before="360" w:after="200"/>
        <w:ind w:left="1418" w:hanging="357"/>
      </w:pPr>
      <w:r>
        <w:rPr>
          <w:b/>
        </w:rPr>
        <w:t>documents</w:t>
      </w:r>
      <w:r w:rsidR="009D58DC">
        <w:rPr>
          <w:b/>
        </w:rPr>
        <w:t xml:space="preserve"> </w:t>
      </w:r>
      <w:r>
        <w:rPr>
          <w:b/>
        </w:rPr>
        <w:t>t</w:t>
      </w:r>
      <w:r w:rsidRPr="00506155">
        <w:rPr>
          <w:b/>
        </w:rPr>
        <w:t>echnique</w:t>
      </w:r>
      <w:r>
        <w:rPr>
          <w:b/>
        </w:rPr>
        <w:t>s</w:t>
      </w:r>
      <w:r>
        <w:tab/>
        <w:t>p</w:t>
      </w:r>
      <w:r w:rsidRPr="00506155">
        <w:t xml:space="preserve">ages </w:t>
      </w:r>
      <w:r w:rsidR="00C17F4C">
        <w:t>1</w:t>
      </w:r>
      <w:r w:rsidR="005271DC">
        <w:t>9</w:t>
      </w:r>
      <w:r w:rsidRPr="00506155">
        <w:t xml:space="preserve"> à </w:t>
      </w:r>
      <w:r w:rsidR="002615DA">
        <w:t>2</w:t>
      </w:r>
      <w:r w:rsidR="005271DC">
        <w:t>4</w:t>
      </w:r>
    </w:p>
    <w:p w14:paraId="1645D8D8" w14:textId="192B698F" w:rsidR="00FF7F2F" w:rsidRPr="00506155" w:rsidRDefault="00FF7F2F" w:rsidP="00FF7F2F">
      <w:pPr>
        <w:numPr>
          <w:ilvl w:val="0"/>
          <w:numId w:val="1"/>
        </w:numPr>
        <w:tabs>
          <w:tab w:val="left" w:pos="1560"/>
          <w:tab w:val="left" w:leader="dot" w:pos="7371"/>
        </w:tabs>
        <w:spacing w:before="360" w:after="200"/>
        <w:ind w:left="1418" w:hanging="357"/>
        <w:rPr>
          <w:b/>
        </w:rPr>
      </w:pPr>
      <w:r>
        <w:rPr>
          <w:b/>
        </w:rPr>
        <w:t>d</w:t>
      </w:r>
      <w:r w:rsidRPr="00506155">
        <w:rPr>
          <w:b/>
        </w:rPr>
        <w:t xml:space="preserve">ocuments </w:t>
      </w:r>
      <w:r>
        <w:rPr>
          <w:b/>
        </w:rPr>
        <w:t>r</w:t>
      </w:r>
      <w:r w:rsidRPr="00506155">
        <w:rPr>
          <w:b/>
        </w:rPr>
        <w:t>éponses</w:t>
      </w:r>
      <w:r>
        <w:tab/>
        <w:t>p</w:t>
      </w:r>
      <w:r w:rsidRPr="00506155">
        <w:t xml:space="preserve">ages </w:t>
      </w:r>
      <w:r w:rsidR="002615DA">
        <w:t>2</w:t>
      </w:r>
      <w:r w:rsidR="005271DC">
        <w:t>5</w:t>
      </w:r>
      <w:r w:rsidRPr="00506155">
        <w:t xml:space="preserve"> à </w:t>
      </w:r>
      <w:r w:rsidR="00D82380">
        <w:t>2</w:t>
      </w:r>
      <w:r w:rsidR="005271DC">
        <w:t>7</w:t>
      </w:r>
    </w:p>
    <w:p w14:paraId="109C8D3F" w14:textId="77777777" w:rsidR="00FF7F2F" w:rsidRDefault="00FF7F2F" w:rsidP="00FF7F2F">
      <w:pPr>
        <w:pStyle w:val="Paragraphedeliste"/>
        <w:ind w:right="685"/>
        <w:jc w:val="center"/>
        <w:rPr>
          <w:rFonts w:cs="Arial"/>
          <w:b/>
          <w:sz w:val="24"/>
        </w:rPr>
      </w:pPr>
    </w:p>
    <w:p w14:paraId="60E354E5" w14:textId="6E980212" w:rsidR="00FF7F2F" w:rsidRPr="00506155" w:rsidRDefault="00675395" w:rsidP="00FF7F2F">
      <w:pPr>
        <w:pStyle w:val="Paragraphedeliste"/>
        <w:ind w:right="685"/>
        <w:jc w:val="center"/>
        <w:rPr>
          <w:rFonts w:cs="Arial"/>
          <w:b/>
          <w:sz w:val="24"/>
        </w:rPr>
      </w:pPr>
      <w:r>
        <w:rPr>
          <w:rFonts w:cs="Arial"/>
          <w:b/>
          <w:sz w:val="24"/>
        </w:rPr>
        <w:t>Le sujet comporte 2</w:t>
      </w:r>
      <w:r w:rsidR="008056C4">
        <w:rPr>
          <w:rFonts w:cs="Arial"/>
          <w:b/>
          <w:sz w:val="24"/>
        </w:rPr>
        <w:t>5</w:t>
      </w:r>
      <w:r w:rsidR="002D310E">
        <w:rPr>
          <w:rFonts w:cs="Arial"/>
          <w:b/>
          <w:sz w:val="24"/>
        </w:rPr>
        <w:t xml:space="preserve"> questions</w:t>
      </w:r>
    </w:p>
    <w:p w14:paraId="0C3CB913" w14:textId="62C23BB1" w:rsidR="00FF7F2F" w:rsidRPr="0067555A" w:rsidRDefault="00FF7F2F" w:rsidP="00FF7F2F">
      <w:pPr>
        <w:jc w:val="center"/>
        <w:rPr>
          <w:b/>
          <w:sz w:val="28"/>
          <w:szCs w:val="28"/>
        </w:rPr>
      </w:pPr>
      <w:r w:rsidRPr="0067555A">
        <w:rPr>
          <w:b/>
          <w:sz w:val="28"/>
          <w:szCs w:val="28"/>
        </w:rPr>
        <w:t>Les documents réponse</w:t>
      </w:r>
      <w:r>
        <w:rPr>
          <w:b/>
          <w:sz w:val="28"/>
          <w:szCs w:val="28"/>
        </w:rPr>
        <w:t>s</w:t>
      </w:r>
      <w:r w:rsidRPr="0067555A">
        <w:rPr>
          <w:b/>
          <w:sz w:val="28"/>
          <w:szCs w:val="28"/>
        </w:rPr>
        <w:t xml:space="preserve"> D</w:t>
      </w:r>
      <w:r>
        <w:rPr>
          <w:b/>
          <w:sz w:val="28"/>
          <w:szCs w:val="28"/>
        </w:rPr>
        <w:t>R1 à DR</w:t>
      </w:r>
      <w:r w:rsidR="008056C4">
        <w:rPr>
          <w:b/>
          <w:sz w:val="28"/>
          <w:szCs w:val="28"/>
        </w:rPr>
        <w:t>3</w:t>
      </w:r>
      <w:r>
        <w:rPr>
          <w:b/>
          <w:sz w:val="28"/>
          <w:szCs w:val="28"/>
        </w:rPr>
        <w:t xml:space="preserve"> (pages </w:t>
      </w:r>
      <w:r w:rsidR="00027617">
        <w:rPr>
          <w:b/>
          <w:sz w:val="28"/>
          <w:szCs w:val="28"/>
        </w:rPr>
        <w:t>2</w:t>
      </w:r>
      <w:r w:rsidR="005271DC">
        <w:rPr>
          <w:b/>
          <w:sz w:val="28"/>
          <w:szCs w:val="28"/>
        </w:rPr>
        <w:t>5</w:t>
      </w:r>
      <w:r w:rsidR="00A722B6">
        <w:rPr>
          <w:b/>
          <w:sz w:val="28"/>
          <w:szCs w:val="28"/>
        </w:rPr>
        <w:t xml:space="preserve"> à </w:t>
      </w:r>
      <w:r w:rsidR="00D82380">
        <w:rPr>
          <w:b/>
          <w:sz w:val="28"/>
          <w:szCs w:val="28"/>
        </w:rPr>
        <w:t>2</w:t>
      </w:r>
      <w:r w:rsidR="005271DC">
        <w:rPr>
          <w:b/>
          <w:sz w:val="28"/>
          <w:szCs w:val="28"/>
        </w:rPr>
        <w:t>7</w:t>
      </w:r>
      <w:r w:rsidR="004C321D">
        <w:rPr>
          <w:b/>
          <w:sz w:val="28"/>
          <w:szCs w:val="28"/>
        </w:rPr>
        <w:t>) s</w:t>
      </w:r>
      <w:r>
        <w:rPr>
          <w:b/>
          <w:sz w:val="28"/>
          <w:szCs w:val="28"/>
        </w:rPr>
        <w:t xml:space="preserve">ont </w:t>
      </w:r>
      <w:r>
        <w:rPr>
          <w:b/>
          <w:sz w:val="28"/>
          <w:szCs w:val="28"/>
        </w:rPr>
        <w:br/>
      </w:r>
      <w:r w:rsidRPr="0067555A">
        <w:rPr>
          <w:b/>
          <w:sz w:val="28"/>
          <w:szCs w:val="28"/>
        </w:rPr>
        <w:t xml:space="preserve">à rendre avec </w:t>
      </w:r>
      <w:r>
        <w:rPr>
          <w:b/>
          <w:sz w:val="28"/>
          <w:szCs w:val="28"/>
        </w:rPr>
        <w:t>les</w:t>
      </w:r>
      <w:r w:rsidRPr="0067555A">
        <w:rPr>
          <w:b/>
          <w:sz w:val="28"/>
          <w:szCs w:val="28"/>
        </w:rPr>
        <w:t xml:space="preserve"> copies.</w:t>
      </w:r>
    </w:p>
    <w:p w14:paraId="1094C640" w14:textId="77777777" w:rsidR="00FF7F2F" w:rsidRDefault="00FF7F2F" w:rsidP="00FF7F2F">
      <w:pPr>
        <w:jc w:val="both"/>
      </w:pPr>
    </w:p>
    <w:p w14:paraId="36864F81" w14:textId="77777777" w:rsidR="00FF7F2F" w:rsidRDefault="00FF7F2F" w:rsidP="00FF7F2F">
      <w:pPr>
        <w:jc w:val="both"/>
      </w:pPr>
    </w:p>
    <w:p w14:paraId="59A4E1ED" w14:textId="03E9275A" w:rsidR="00E0355E" w:rsidRDefault="00E0355E">
      <w:r>
        <w:br w:type="page"/>
      </w:r>
    </w:p>
    <w:p w14:paraId="79D74805" w14:textId="70A78E66" w:rsidR="00FF7F2F" w:rsidRPr="00517948" w:rsidRDefault="00412705" w:rsidP="00FF7F2F">
      <w:pPr>
        <w:jc w:val="both"/>
        <w:rPr>
          <w:b/>
          <w:sz w:val="28"/>
        </w:rPr>
      </w:pPr>
      <w:r>
        <w:rPr>
          <w:b/>
          <w:sz w:val="28"/>
        </w:rPr>
        <w:lastRenderedPageBreak/>
        <w:t>P</w:t>
      </w:r>
      <w:r w:rsidR="00FF7F2F">
        <w:rPr>
          <w:b/>
          <w:sz w:val="28"/>
        </w:rPr>
        <w:t>arc expérimental</w:t>
      </w:r>
      <w:r w:rsidR="009D58DC">
        <w:rPr>
          <w:b/>
          <w:sz w:val="28"/>
        </w:rPr>
        <w:t xml:space="preserve"> </w:t>
      </w:r>
      <w:proofErr w:type="spellStart"/>
      <w:r w:rsidR="00FF7F2F">
        <w:rPr>
          <w:b/>
          <w:sz w:val="28"/>
        </w:rPr>
        <w:t>hydrolien</w:t>
      </w:r>
      <w:proofErr w:type="spellEnd"/>
      <w:r w:rsidR="00FF7F2F">
        <w:rPr>
          <w:b/>
          <w:sz w:val="28"/>
        </w:rPr>
        <w:t xml:space="preserve"> du site Paimpol-Bréhat</w:t>
      </w:r>
    </w:p>
    <w:p w14:paraId="52F2CEFE" w14:textId="77777777" w:rsidR="00512B5A" w:rsidRPr="00517948" w:rsidRDefault="00512B5A" w:rsidP="00FF7F2F">
      <w:pPr>
        <w:jc w:val="both"/>
      </w:pPr>
    </w:p>
    <w:p w14:paraId="47FBC4C2" w14:textId="77777777" w:rsidR="00FF7F2F" w:rsidRDefault="00FF7F2F" w:rsidP="00FF7F2F">
      <w:pPr>
        <w:spacing w:after="120"/>
        <w:jc w:val="both"/>
        <w:rPr>
          <w:b/>
        </w:rPr>
      </w:pPr>
      <w:r w:rsidRPr="00512B5A">
        <w:rPr>
          <w:b/>
        </w:rPr>
        <w:t>Pourquoi un tel projet ?</w:t>
      </w:r>
    </w:p>
    <w:p w14:paraId="20B82231" w14:textId="77777777" w:rsidR="00424114" w:rsidRDefault="00424114" w:rsidP="00424114">
      <w:pPr>
        <w:jc w:val="both"/>
      </w:pPr>
      <w:r w:rsidRPr="00424114">
        <w:t xml:space="preserve">Le projet de parc expérimental a été </w:t>
      </w:r>
      <w:r>
        <w:t>initié en 2004 mais n’a véritablement été lancé, du fait de quatre années d’étude, qu’en 2008.</w:t>
      </w:r>
    </w:p>
    <w:p w14:paraId="530471DD" w14:textId="51021B7C" w:rsidR="00424114" w:rsidRDefault="00424114" w:rsidP="00424114">
      <w:pPr>
        <w:jc w:val="both"/>
      </w:pPr>
      <w:r>
        <w:t>Il s’agissait de se conformer aux politiques européennes et françaises de développement des énergies renouvelables.</w:t>
      </w:r>
      <w:r w:rsidR="008C4D00">
        <w:t xml:space="preserve"> </w:t>
      </w:r>
      <w:r>
        <w:t xml:space="preserve">En effet, la France s’est </w:t>
      </w:r>
      <w:r w:rsidR="00F7360E">
        <w:t>fixé</w:t>
      </w:r>
      <w:r>
        <w:t xml:space="preserve"> comme objectif de faire en sorte que les énergies renouvelables </w:t>
      </w:r>
      <w:r w:rsidR="008C4D00">
        <w:t>puissent couvrir, en 2020, 23</w:t>
      </w:r>
      <w:r w:rsidR="001E4D7F">
        <w:t xml:space="preserve"> </w:t>
      </w:r>
      <w:r w:rsidR="008C4D00">
        <w:t>% de la consommation d’énergie électrique.</w:t>
      </w:r>
    </w:p>
    <w:p w14:paraId="6C9110BC" w14:textId="6F1926C8" w:rsidR="006C2258" w:rsidRDefault="008C4D00" w:rsidP="00424114">
      <w:pPr>
        <w:jc w:val="both"/>
      </w:pPr>
      <w:r>
        <w:t xml:space="preserve">Ce parc expérimental </w:t>
      </w:r>
      <w:r w:rsidR="007A7035">
        <w:t xml:space="preserve">(figure 1) </w:t>
      </w:r>
      <w:r w:rsidR="00271611">
        <w:t xml:space="preserve">comportera </w:t>
      </w:r>
      <w:r>
        <w:t>fin 2013, quatre hydroliennes de 500 kW, soit une puissance de 2</w:t>
      </w:r>
      <w:r w:rsidR="00F7360E">
        <w:t xml:space="preserve"> </w:t>
      </w:r>
      <w:r w:rsidR="00034F0C">
        <w:t>MW. Cela</w:t>
      </w:r>
      <w:r>
        <w:t xml:space="preserve"> correspond à la consommation électrique de 2000</w:t>
      </w:r>
      <w:r w:rsidR="00F7360E">
        <w:t> </w:t>
      </w:r>
      <w:r>
        <w:t xml:space="preserve">foyers. Ces hydroliennes expérimentales qui exploitent l’énergie cinétique des courants </w:t>
      </w:r>
      <w:r w:rsidR="00797516">
        <w:t>de marées</w:t>
      </w:r>
      <w:r>
        <w:t xml:space="preserve"> seront immergées par des fonds mari</w:t>
      </w:r>
      <w:r w:rsidR="00463237">
        <w:t xml:space="preserve">ns d’une profondeur moyenne de </w:t>
      </w:r>
      <w:r>
        <w:t>30 mètres.</w:t>
      </w:r>
      <w:r w:rsidR="00625C54">
        <w:t xml:space="preserve"> </w:t>
      </w:r>
      <w:r w:rsidR="006C2258">
        <w:t>Elles seront connecté</w:t>
      </w:r>
      <w:r w:rsidR="001E4D7F">
        <w:t xml:space="preserve">es à un convertisseur </w:t>
      </w:r>
      <w:r w:rsidR="006C2258">
        <w:t>immergé permettant de redresser puis d’élever la tension à 10 kV. Celle-ci sera acheminée vers un poste de raccordement au réseau électrique via un câble de liaison immergé d’un diamètre de 20 cm et d’une longueur approximative de 15 km.</w:t>
      </w:r>
    </w:p>
    <w:p w14:paraId="143BFA41" w14:textId="77777777" w:rsidR="00162DA8" w:rsidRDefault="00456298" w:rsidP="00162DA8">
      <w:pPr>
        <w:jc w:val="center"/>
      </w:pPr>
      <w:r>
        <w:object w:dxaOrig="7536" w:dyaOrig="3844" w14:anchorId="54929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45pt;height:169.35pt" o:ole="">
            <v:imagedata r:id="rId14" o:title=""/>
          </v:shape>
          <o:OLEObject Type="Embed" ProgID="Visio.Drawing.11" ShapeID="_x0000_i1025" DrawAspect="Content" ObjectID="_1422429464" r:id="rId15"/>
        </w:object>
      </w:r>
    </w:p>
    <w:p w14:paraId="5BFC5020" w14:textId="77777777" w:rsidR="00162DA8" w:rsidRPr="00456298" w:rsidRDefault="00162DA8" w:rsidP="00162DA8">
      <w:pPr>
        <w:jc w:val="center"/>
        <w:rPr>
          <w:b/>
          <w:sz w:val="20"/>
          <w:szCs w:val="20"/>
        </w:rPr>
      </w:pPr>
      <w:r w:rsidRPr="00456298">
        <w:rPr>
          <w:b/>
          <w:sz w:val="20"/>
          <w:szCs w:val="20"/>
        </w:rPr>
        <w:t>Figure 1 : synoptique de l’installation du parc hydrolien</w:t>
      </w:r>
    </w:p>
    <w:p w14:paraId="799AC485" w14:textId="77777777" w:rsidR="00162DA8" w:rsidRDefault="00162DA8" w:rsidP="00424114">
      <w:pPr>
        <w:jc w:val="both"/>
      </w:pPr>
    </w:p>
    <w:p w14:paraId="41722DE8" w14:textId="55176ADC" w:rsidR="006C2258" w:rsidRDefault="006C2258" w:rsidP="00424114">
      <w:pPr>
        <w:jc w:val="both"/>
      </w:pPr>
      <w:r>
        <w:t xml:space="preserve">L’objectif </w:t>
      </w:r>
      <w:r w:rsidR="001E4D7F">
        <w:t>est de tester la</w:t>
      </w:r>
      <w:r>
        <w:t xml:space="preserve"> faisabilité technique, économique, environnementale et administrative d’un parc hydrolien</w:t>
      </w:r>
      <w:r w:rsidR="00463237">
        <w:t>,</w:t>
      </w:r>
      <w:r>
        <w:t xml:space="preserve"> afin d’obtenir un coût du kWh compétitif à l’horizon 2020.</w:t>
      </w:r>
    </w:p>
    <w:p w14:paraId="54580668" w14:textId="77777777" w:rsidR="00282F3A" w:rsidRDefault="00282F3A" w:rsidP="00424114">
      <w:pPr>
        <w:jc w:val="both"/>
      </w:pPr>
    </w:p>
    <w:p w14:paraId="4FFA978D" w14:textId="77777777" w:rsidR="00282F3A" w:rsidRPr="00282F3A" w:rsidRDefault="00282F3A" w:rsidP="00424114">
      <w:pPr>
        <w:jc w:val="both"/>
        <w:rPr>
          <w:b/>
        </w:rPr>
      </w:pPr>
      <w:r w:rsidRPr="00282F3A">
        <w:rPr>
          <w:b/>
        </w:rPr>
        <w:t>Étude du positionnem</w:t>
      </w:r>
      <w:r w:rsidR="00456298">
        <w:rPr>
          <w:b/>
        </w:rPr>
        <w:t xml:space="preserve">ent du câble de liaison </w:t>
      </w:r>
      <w:r w:rsidRPr="00282F3A">
        <w:rPr>
          <w:b/>
        </w:rPr>
        <w:t>et de sa surveillance ultérieure</w:t>
      </w:r>
    </w:p>
    <w:p w14:paraId="5B94D8E8" w14:textId="77777777" w:rsidR="00282F3A" w:rsidRDefault="00282F3A" w:rsidP="00424114">
      <w:pPr>
        <w:jc w:val="both"/>
      </w:pPr>
    </w:p>
    <w:p w14:paraId="78523091" w14:textId="0B7432F1" w:rsidR="00725684" w:rsidRDefault="00725684" w:rsidP="00424114">
      <w:pPr>
        <w:jc w:val="both"/>
      </w:pPr>
      <w:r>
        <w:t xml:space="preserve">Le câble de liaison, entre le parc hydrolien et le poste de raccordement situé </w:t>
      </w:r>
      <w:r w:rsidR="001E4D7F">
        <w:t xml:space="preserve">sur </w:t>
      </w:r>
      <w:r>
        <w:t xml:space="preserve">le parking communal de l’anse de Launay au niveau de </w:t>
      </w:r>
      <w:proofErr w:type="spellStart"/>
      <w:r>
        <w:t>Ploubaznalec</w:t>
      </w:r>
      <w:proofErr w:type="spellEnd"/>
      <w:r>
        <w:t>, a été positionné dans un souci de préservation de l’environnement.</w:t>
      </w:r>
    </w:p>
    <w:p w14:paraId="041E2749" w14:textId="6A48BA51" w:rsidR="00725684" w:rsidRDefault="00725684" w:rsidP="001E4D7F">
      <w:pPr>
        <w:spacing w:after="120"/>
        <w:jc w:val="both"/>
      </w:pPr>
      <w:r>
        <w:t xml:space="preserve">De ce fait, il a fait l’objet </w:t>
      </w:r>
      <w:r w:rsidRPr="00B04734">
        <w:rPr>
          <w:b/>
        </w:rPr>
        <w:t>de techniques de pose</w:t>
      </w:r>
      <w:r>
        <w:t xml:space="preserve"> et d’enfouissement différentes suivant les secteurs (pleine mer, estran</w:t>
      </w:r>
      <w:r w:rsidR="00463237">
        <w:rPr>
          <w:rStyle w:val="Appelnotedebasdep"/>
        </w:rPr>
        <w:footnoteReference w:id="2"/>
      </w:r>
      <w:r>
        <w:t>, littoral) et la nature des fonds (meuble, dur).</w:t>
      </w:r>
    </w:p>
    <w:p w14:paraId="13D5D1B2" w14:textId="40557556" w:rsidR="00282F3A" w:rsidRPr="00093798" w:rsidRDefault="008609DA" w:rsidP="001E4D7F">
      <w:pPr>
        <w:pStyle w:val="Paragraphedeliste"/>
        <w:numPr>
          <w:ilvl w:val="0"/>
          <w:numId w:val="28"/>
        </w:numPr>
        <w:jc w:val="both"/>
        <w:rPr>
          <w:sz w:val="24"/>
        </w:rPr>
      </w:pPr>
      <w:r>
        <w:rPr>
          <w:sz w:val="24"/>
        </w:rPr>
        <w:t>s</w:t>
      </w:r>
      <w:r w:rsidR="00725684" w:rsidRPr="00093798">
        <w:rPr>
          <w:sz w:val="24"/>
        </w:rPr>
        <w:t xml:space="preserve">ur </w:t>
      </w:r>
      <w:r w:rsidR="00725684" w:rsidRPr="00093798">
        <w:rPr>
          <w:b/>
          <w:sz w:val="24"/>
        </w:rPr>
        <w:t>fond dur</w:t>
      </w:r>
      <w:r w:rsidR="00725684" w:rsidRPr="00093798">
        <w:rPr>
          <w:sz w:val="24"/>
        </w:rPr>
        <w:t>, en pleine mer</w:t>
      </w:r>
      <w:r w:rsidR="00862706">
        <w:rPr>
          <w:sz w:val="24"/>
        </w:rPr>
        <w:t xml:space="preserve">, le câble est lesté au fond. </w:t>
      </w:r>
      <w:r w:rsidR="00533863" w:rsidRPr="00093798">
        <w:rPr>
          <w:sz w:val="24"/>
        </w:rPr>
        <w:t>On peut considérer que le câble repose sur fond rocheux sur 70 % de sa lo</w:t>
      </w:r>
      <w:r w:rsidR="00416783" w:rsidRPr="00093798">
        <w:rPr>
          <w:sz w:val="24"/>
        </w:rPr>
        <w:t>n</w:t>
      </w:r>
      <w:r>
        <w:rPr>
          <w:sz w:val="24"/>
        </w:rPr>
        <w:t>gueur totale ;</w:t>
      </w:r>
    </w:p>
    <w:p w14:paraId="0CDA59A8" w14:textId="41343AE3" w:rsidR="00B04734" w:rsidRPr="00093798" w:rsidRDefault="008609DA" w:rsidP="001E4D7F">
      <w:pPr>
        <w:pStyle w:val="Paragraphedeliste"/>
        <w:numPr>
          <w:ilvl w:val="0"/>
          <w:numId w:val="28"/>
        </w:numPr>
        <w:jc w:val="both"/>
        <w:rPr>
          <w:sz w:val="24"/>
        </w:rPr>
      </w:pPr>
      <w:r>
        <w:rPr>
          <w:sz w:val="24"/>
        </w:rPr>
        <w:t>s</w:t>
      </w:r>
      <w:r w:rsidR="00B04734" w:rsidRPr="00093798">
        <w:rPr>
          <w:sz w:val="24"/>
        </w:rPr>
        <w:t xml:space="preserve">ur </w:t>
      </w:r>
      <w:r w:rsidR="00B04734" w:rsidRPr="00093798">
        <w:rPr>
          <w:b/>
          <w:sz w:val="24"/>
        </w:rPr>
        <w:t>fond meuble</w:t>
      </w:r>
      <w:r w:rsidR="00B04734" w:rsidRPr="00093798">
        <w:rPr>
          <w:sz w:val="24"/>
        </w:rPr>
        <w:t>, en pleine mer et sur l’estran, il a été ensouillé</w:t>
      </w:r>
      <w:r w:rsidR="00093798">
        <w:rPr>
          <w:rStyle w:val="Appelnotedebasdep"/>
          <w:sz w:val="24"/>
        </w:rPr>
        <w:footnoteReference w:id="3"/>
      </w:r>
      <w:r w:rsidR="00B04734" w:rsidRPr="00093798">
        <w:rPr>
          <w:sz w:val="24"/>
        </w:rPr>
        <w:t xml:space="preserve"> à l’aide d’un robot.</w:t>
      </w:r>
    </w:p>
    <w:p w14:paraId="2FAE3A27" w14:textId="2C38E44B" w:rsidR="00093798" w:rsidRDefault="00E536C9" w:rsidP="00FA7AB0">
      <w:pPr>
        <w:ind w:right="5952"/>
        <w:jc w:val="both"/>
      </w:pPr>
      <w:r>
        <w:rPr>
          <w:noProof/>
        </w:rPr>
        <w:lastRenderedPageBreak/>
        <mc:AlternateContent>
          <mc:Choice Requires="wps">
            <w:drawing>
              <wp:anchor distT="0" distB="0" distL="114300" distR="114300" simplePos="0" relativeHeight="251683328" behindDoc="1" locked="0" layoutInCell="1" allowOverlap="1" wp14:anchorId="15FD4FBD" wp14:editId="6D3BDA76">
                <wp:simplePos x="0" y="0"/>
                <wp:positionH relativeFrom="column">
                  <wp:posOffset>2425065</wp:posOffset>
                </wp:positionH>
                <wp:positionV relativeFrom="paragraph">
                  <wp:posOffset>-3810</wp:posOffset>
                </wp:positionV>
                <wp:extent cx="3886200" cy="2933065"/>
                <wp:effectExtent l="5715" t="5715" r="13335" b="13970"/>
                <wp:wrapTight wrapText="bothSides">
                  <wp:wrapPolygon edited="0">
                    <wp:start x="-49" y="-61"/>
                    <wp:lineTo x="-49" y="21539"/>
                    <wp:lineTo x="21649" y="21539"/>
                    <wp:lineTo x="21649" y="-61"/>
                    <wp:lineTo x="-49" y="-61"/>
                  </wp:wrapPolygon>
                </wp:wrapTight>
                <wp:docPr id="48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33065"/>
                        </a:xfrm>
                        <a:prstGeom prst="rect">
                          <a:avLst/>
                        </a:prstGeom>
                        <a:solidFill>
                          <a:srgbClr val="FFFFFF"/>
                        </a:solidFill>
                        <a:ln w="9525">
                          <a:solidFill>
                            <a:schemeClr val="bg1">
                              <a:lumMod val="100000"/>
                              <a:lumOff val="0"/>
                            </a:schemeClr>
                          </a:solidFill>
                          <a:miter lim="800000"/>
                          <a:headEnd/>
                          <a:tailEnd/>
                        </a:ln>
                      </wps:spPr>
                      <wps:txbx>
                        <w:txbxContent>
                          <w:p w14:paraId="42C048F6" w14:textId="3F646B50" w:rsidR="00543F3C" w:rsidRPr="00416783" w:rsidRDefault="00543F3C" w:rsidP="00416783">
                            <w:pPr>
                              <w:rPr>
                                <w:sz w:val="20"/>
                                <w:szCs w:val="20"/>
                              </w:rPr>
                            </w:pPr>
                            <w:r>
                              <w:rPr>
                                <w:noProof/>
                              </w:rPr>
                              <w:drawing>
                                <wp:inline distT="0" distB="0" distL="0" distR="0" wp14:anchorId="3AD7DB7C" wp14:editId="060BFE1E">
                                  <wp:extent cx="3593719" cy="2658382"/>
                                  <wp:effectExtent l="19050" t="0" r="6731"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593719" cy="2658382"/>
                                          </a:xfrm>
                                          <a:prstGeom prst="rect">
                                            <a:avLst/>
                                          </a:prstGeom>
                                          <a:noFill/>
                                          <a:ln w="9525">
                                            <a:noFill/>
                                            <a:miter lim="800000"/>
                                            <a:headEnd/>
                                            <a:tailEnd/>
                                          </a:ln>
                                        </pic:spPr>
                                      </pic:pic>
                                    </a:graphicData>
                                  </a:graphic>
                                </wp:inline>
                              </w:drawing>
                            </w:r>
                            <w:r w:rsidRPr="00416783">
                              <w:rPr>
                                <w:b/>
                                <w:sz w:val="20"/>
                                <w:szCs w:val="20"/>
                              </w:rPr>
                              <w:t>Figure 2 :</w:t>
                            </w:r>
                            <w:r>
                              <w:rPr>
                                <w:sz w:val="20"/>
                                <w:szCs w:val="20"/>
                              </w:rPr>
                              <w:t xml:space="preserve"> </w:t>
                            </w:r>
                            <w:r>
                              <w:rPr>
                                <w:b/>
                                <w:sz w:val="20"/>
                                <w:szCs w:val="20"/>
                              </w:rPr>
                              <w:t>i</w:t>
                            </w:r>
                            <w:r w:rsidRPr="00416783">
                              <w:rPr>
                                <w:b/>
                                <w:sz w:val="20"/>
                                <w:szCs w:val="20"/>
                              </w:rPr>
                              <w:t>mplantation du champ d'hydroliennes et du câble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026" type="#_x0000_t202" style="position:absolute;left:0;text-align:left;margin-left:190.95pt;margin-top:-.3pt;width:306pt;height:230.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" strokecolor="white [3212]">
                <v:textbox>
                  <w:txbxContent>
                    <w:p w14:paraId="42C048F6" w14:textId="3F646B50" w:rsidR="00543F3C" w:rsidRPr="00416783" w:rsidRDefault="00543F3C" w:rsidP="00416783">
                      <w:pPr>
                        <w:rPr>
                          <w:sz w:val="20"/>
                          <w:szCs w:val="20"/>
                        </w:rPr>
                      </w:pPr>
                      <w:r>
                        <w:rPr>
                          <w:noProof/>
                        </w:rPr>
                        <w:drawing>
                          <wp:inline distT="0" distB="0" distL="0" distR="0" wp14:anchorId="3AD7DB7C" wp14:editId="060BFE1E">
                            <wp:extent cx="3593719" cy="2658382"/>
                            <wp:effectExtent l="19050" t="0" r="6731"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3593719" cy="2658382"/>
                                    </a:xfrm>
                                    <a:prstGeom prst="rect">
                                      <a:avLst/>
                                    </a:prstGeom>
                                    <a:noFill/>
                                    <a:ln w="9525">
                                      <a:noFill/>
                                      <a:miter lim="800000"/>
                                      <a:headEnd/>
                                      <a:tailEnd/>
                                    </a:ln>
                                  </pic:spPr>
                                </pic:pic>
                              </a:graphicData>
                            </a:graphic>
                          </wp:inline>
                        </w:drawing>
                      </w:r>
                      <w:r w:rsidRPr="00416783">
                        <w:rPr>
                          <w:b/>
                          <w:sz w:val="20"/>
                          <w:szCs w:val="20"/>
                        </w:rPr>
                        <w:t>Figure 2 :</w:t>
                      </w:r>
                      <w:r>
                        <w:rPr>
                          <w:sz w:val="20"/>
                          <w:szCs w:val="20"/>
                        </w:rPr>
                        <w:t xml:space="preserve"> </w:t>
                      </w:r>
                      <w:r>
                        <w:rPr>
                          <w:b/>
                          <w:sz w:val="20"/>
                          <w:szCs w:val="20"/>
                        </w:rPr>
                        <w:t>i</w:t>
                      </w:r>
                      <w:r w:rsidRPr="00416783">
                        <w:rPr>
                          <w:b/>
                          <w:sz w:val="20"/>
                          <w:szCs w:val="20"/>
                        </w:rPr>
                        <w:t>mplantation du champ d'hydroliennes et du câble</w:t>
                      </w:r>
                    </w:p>
                  </w:txbxContent>
                </v:textbox>
                <w10:wrap type="tight"/>
              </v:shape>
            </w:pict>
          </mc:Fallback>
        </mc:AlternateContent>
      </w:r>
      <w:r w:rsidR="00CC59F7">
        <w:t xml:space="preserve">Comme le projet a fait l’objet d’une étude d’impact </w:t>
      </w:r>
      <w:proofErr w:type="spellStart"/>
      <w:r w:rsidR="00CC59F7">
        <w:t>environ</w:t>
      </w:r>
      <w:r w:rsidR="00463237">
        <w:t>-</w:t>
      </w:r>
      <w:r w:rsidR="00CC59F7">
        <w:t>nemental</w:t>
      </w:r>
      <w:proofErr w:type="spellEnd"/>
      <w:r w:rsidR="00CC59F7">
        <w:t xml:space="preserve">, il a été nécessaire d’adapter le tracé afin de réduire au maximum son impact écologique. </w:t>
      </w:r>
    </w:p>
    <w:p w14:paraId="49F9C5E1" w14:textId="404483CE" w:rsidR="00093798" w:rsidRDefault="00862706" w:rsidP="00FA7AB0">
      <w:pPr>
        <w:ind w:right="5952"/>
        <w:jc w:val="both"/>
      </w:pPr>
      <w:r>
        <w:t xml:space="preserve">À </w:t>
      </w:r>
      <w:r w:rsidR="00F64421">
        <w:t>t</w:t>
      </w:r>
      <w:r w:rsidR="00CC59F7">
        <w:t>itre d’exemple, le tracé in</w:t>
      </w:r>
      <w:r>
        <w:t>itial du câble a été dévié à l’e</w:t>
      </w:r>
      <w:r w:rsidR="00CC59F7">
        <w:t xml:space="preserve">st de l’île de Bréhat pour éviter des zones de débris calcaires d’algues et de coquillages. </w:t>
      </w:r>
    </w:p>
    <w:p w14:paraId="0E292F2B" w14:textId="77777777" w:rsidR="00B04734" w:rsidRDefault="00CC59F7" w:rsidP="00FA7AB0">
      <w:pPr>
        <w:ind w:right="5952"/>
        <w:jc w:val="both"/>
      </w:pPr>
      <w:r>
        <w:t>Le tracé actuel est donné à la figure 2.</w:t>
      </w:r>
    </w:p>
    <w:p w14:paraId="5D0343B6" w14:textId="480578E0" w:rsidR="00F64421" w:rsidRDefault="00F64421" w:rsidP="00FA7AB0">
      <w:pPr>
        <w:ind w:right="5952"/>
        <w:jc w:val="both"/>
      </w:pPr>
      <w:r>
        <w:t xml:space="preserve">Une </w:t>
      </w:r>
      <w:r w:rsidRPr="00F7360E">
        <w:t>inspection préventive</w:t>
      </w:r>
      <w:r>
        <w:t xml:space="preserve"> des organes de transport d’énergie électrique </w:t>
      </w:r>
      <w:r w:rsidR="008E685C">
        <w:t>sera</w:t>
      </w:r>
      <w:r>
        <w:t xml:space="preserve"> nécessaire à intervalles réguliers </w:t>
      </w:r>
      <w:r w:rsidR="00463237">
        <w:t>afin d’</w:t>
      </w:r>
      <w:r>
        <w:t>assurer la pérennité de l’installation.</w:t>
      </w:r>
    </w:p>
    <w:p w14:paraId="614974B5" w14:textId="77777777" w:rsidR="00F64421" w:rsidRDefault="00F64421" w:rsidP="00725684">
      <w:pPr>
        <w:jc w:val="both"/>
      </w:pPr>
    </w:p>
    <w:p w14:paraId="5A0F2A8E" w14:textId="041D83DA" w:rsidR="00CF72BB" w:rsidRDefault="00862706" w:rsidP="00725684">
      <w:pPr>
        <w:jc w:val="both"/>
      </w:pPr>
      <w:r>
        <w:t>À</w:t>
      </w:r>
      <w:r w:rsidR="0083352B">
        <w:t xml:space="preserve"> ce titre, </w:t>
      </w:r>
      <w:r w:rsidR="008E685C">
        <w:t xml:space="preserve">du fait des contraintes du milieu marin (force du courant, profondeur), </w:t>
      </w:r>
      <w:r>
        <w:t>c</w:t>
      </w:r>
      <w:r w:rsidR="0083352B">
        <w:t xml:space="preserve">es inspections par vidéo sous-marine seront réalisées par un </w:t>
      </w:r>
      <w:r w:rsidR="008E685C">
        <w:t>engin</w:t>
      </w:r>
      <w:r w:rsidR="0083352B">
        <w:t xml:space="preserve"> sous-mari</w:t>
      </w:r>
      <w:r>
        <w:t>n autonome, afin de vérifier le</w:t>
      </w:r>
      <w:r w:rsidR="0083352B">
        <w:t xml:space="preserve"> bon maintien</w:t>
      </w:r>
      <w:r>
        <w:t xml:space="preserve"> du câble</w:t>
      </w:r>
      <w:r w:rsidR="0083352B">
        <w:t xml:space="preserve"> sur le fond rocheux. </w:t>
      </w:r>
    </w:p>
    <w:p w14:paraId="12E06B85" w14:textId="77777777" w:rsidR="00F63B72" w:rsidRDefault="00CF72BB" w:rsidP="00725684">
      <w:pPr>
        <w:jc w:val="both"/>
      </w:pPr>
      <w:r>
        <w:t xml:space="preserve">Cet engin sous-marin </w:t>
      </w:r>
      <w:r w:rsidR="00F63B72">
        <w:t>sera</w:t>
      </w:r>
      <w:r>
        <w:t xml:space="preserve"> mis à l’eau, lor</w:t>
      </w:r>
      <w:r w:rsidR="00F63B72">
        <w:t>s</w:t>
      </w:r>
      <w:r>
        <w:t>que l’éta</w:t>
      </w:r>
      <w:r w:rsidR="00F63B72">
        <w:t>t</w:t>
      </w:r>
      <w:r>
        <w:t xml:space="preserve"> de la mer le permet</w:t>
      </w:r>
      <w:r w:rsidR="00F63B72">
        <w:t>tra</w:t>
      </w:r>
      <w:r>
        <w:t>,</w:t>
      </w:r>
      <w:r w:rsidR="00F63B72">
        <w:t xml:space="preserve"> depuis un navire de soutien qui le suivra à distance et sera récupéré par ce même navire à la fin de la mission d’inspection.</w:t>
      </w:r>
    </w:p>
    <w:p w14:paraId="4689904D" w14:textId="77777777" w:rsidR="009968FD" w:rsidRDefault="008E685C" w:rsidP="00725684">
      <w:pPr>
        <w:jc w:val="both"/>
      </w:pPr>
      <w:r>
        <w:t xml:space="preserve">L’engin sous-marin possèdera en mémoire le positionnement du chemin de câble et </w:t>
      </w:r>
      <w:r w:rsidR="009968FD">
        <w:t>suivra celui-ci</w:t>
      </w:r>
      <w:r>
        <w:t xml:space="preserve"> en toute autonomie par tronçons d’au moins 3 km sur toute la longueur où il est simplement lesté au fond.</w:t>
      </w:r>
    </w:p>
    <w:p w14:paraId="2671C2A6" w14:textId="77777777" w:rsidR="00F63149" w:rsidRDefault="009968FD" w:rsidP="00725684">
      <w:pPr>
        <w:jc w:val="both"/>
      </w:pPr>
      <w:r>
        <w:t>La vitesse maximale relative de l’engin par rapport à l’eau sera de 2 m</w:t>
      </w:r>
      <w:r>
        <w:sym w:font="Symbol" w:char="F0D7"/>
      </w:r>
      <w:r>
        <w:t>s</w:t>
      </w:r>
      <w:r>
        <w:rPr>
          <w:vertAlign w:val="superscript"/>
        </w:rPr>
        <w:t>-1</w:t>
      </w:r>
      <w:r>
        <w:t xml:space="preserve"> en fonction des contraintes relatives aux coefficients de marée et donc de la vitesse des courants marins présents dans la zone d’étude.</w:t>
      </w:r>
    </w:p>
    <w:p w14:paraId="75452AA0" w14:textId="77777777" w:rsidR="001C459A" w:rsidRDefault="001C459A" w:rsidP="00725684">
      <w:pPr>
        <w:jc w:val="both"/>
      </w:pPr>
      <w:r>
        <w:t xml:space="preserve">Cette inspection devra impérativement se faire, pour des raisons de sécurité, par une marée moyenne de coefficient 45. En effet, lors </w:t>
      </w:r>
      <w:r w:rsidR="00093798">
        <w:t>d</w:t>
      </w:r>
      <w:r>
        <w:t xml:space="preserve">e cette marée, il s’avère que la vitesse maximale des courants n’excède pas 1,8 </w:t>
      </w:r>
      <w:r w:rsidR="00093798">
        <w:t>nœud</w:t>
      </w:r>
      <w:r w:rsidR="00093798">
        <w:rPr>
          <w:rStyle w:val="Appelnotedebasdep"/>
        </w:rPr>
        <w:footnoteReference w:id="4"/>
      </w:r>
      <w:r>
        <w:t>.</w:t>
      </w:r>
    </w:p>
    <w:p w14:paraId="79813189" w14:textId="580DB9A4" w:rsidR="0083352B" w:rsidRDefault="005D12A2" w:rsidP="00725684">
      <w:pPr>
        <w:jc w:val="both"/>
      </w:pPr>
      <w:r>
        <w:t>Dès que l’inspection d’un tronçon est terminée (environ 60 min</w:t>
      </w:r>
      <w:r w:rsidR="00034F0C">
        <w:t>utes</w:t>
      </w:r>
      <w:r>
        <w:t xml:space="preserve">), l’engin sera récupéré par le bateau de soutien, le pack batterie rechargé et les données transférées en vue d’une analyse. Cette étude </w:t>
      </w:r>
      <w:r w:rsidR="008609DA" w:rsidRPr="008609DA">
        <w:rPr>
          <w:i/>
        </w:rPr>
        <w:t>a</w:t>
      </w:r>
      <w:r w:rsidR="0083352B">
        <w:t xml:space="preserve"> </w:t>
      </w:r>
      <w:r w:rsidR="008609DA">
        <w:rPr>
          <w:i/>
        </w:rPr>
        <w:t>poste</w:t>
      </w:r>
      <w:r w:rsidR="0083352B" w:rsidRPr="00034F0C">
        <w:rPr>
          <w:i/>
        </w:rPr>
        <w:t>riori</w:t>
      </w:r>
      <w:r w:rsidR="0083352B">
        <w:t xml:space="preserve"> </w:t>
      </w:r>
      <w:r>
        <w:t>permettra de justifier une éventuelle intervention</w:t>
      </w:r>
      <w:r w:rsidR="00FA7AB0">
        <w:t>,</w:t>
      </w:r>
      <w:r w:rsidR="0083352B">
        <w:t xml:space="preserve"> </w:t>
      </w:r>
      <w:r>
        <w:t>si elle est jugée nécessaire.</w:t>
      </w:r>
    </w:p>
    <w:p w14:paraId="6C5646E2" w14:textId="77777777" w:rsidR="00416783" w:rsidRDefault="00416783" w:rsidP="0099157B">
      <w:pPr>
        <w:jc w:val="both"/>
      </w:pPr>
    </w:p>
    <w:p w14:paraId="44EA3E84" w14:textId="77777777" w:rsidR="00F63B72" w:rsidRDefault="0083352B" w:rsidP="0099157B">
      <w:pPr>
        <w:jc w:val="both"/>
      </w:pPr>
      <w:r>
        <w:t>L’étude proposée ci-après permet de vérifier l’aptitude de l’engin sous-marin étudié à réaliser la mission d’inspection vidéo du chemin de câble qui lui a été confiée.</w:t>
      </w:r>
    </w:p>
    <w:p w14:paraId="696D35E0" w14:textId="77777777" w:rsidR="00F63B72" w:rsidRDefault="00F63B72" w:rsidP="0099157B">
      <w:pPr>
        <w:jc w:val="both"/>
      </w:pPr>
      <w:r>
        <w:t>Il s’agit de vérifier que le choix du type d’engin sous-marin utilisé est cohérent par rapport aux objectifs de la mission.</w:t>
      </w:r>
    </w:p>
    <w:p w14:paraId="1DB8D01B" w14:textId="77777777" w:rsidR="00F63B72" w:rsidRDefault="00F63B72" w:rsidP="0099157B">
      <w:pPr>
        <w:jc w:val="both"/>
      </w:pPr>
      <w:r>
        <w:t>Une étude de la propulsion axiale permettra de vérifier son bon dimensionnement au vu des conditions d’utilisation.</w:t>
      </w:r>
    </w:p>
    <w:p w14:paraId="56146DB4" w14:textId="77777777" w:rsidR="000D7966" w:rsidRDefault="00F63B72" w:rsidP="00FF7F2F">
      <w:pPr>
        <w:jc w:val="both"/>
      </w:pPr>
      <w:r>
        <w:t xml:space="preserve">Par ailleurs, une étude de l’autonomie énergétique de l’engin sera menée de manière à vérifier </w:t>
      </w:r>
      <w:r w:rsidR="00693926">
        <w:t xml:space="preserve">qu’il peut mener à </w:t>
      </w:r>
      <w:r w:rsidR="00021D4B">
        <w:t>son terme</w:t>
      </w:r>
      <w:r w:rsidR="00693926">
        <w:t xml:space="preserve"> la mission qui lui a été confiée.</w:t>
      </w:r>
    </w:p>
    <w:p w14:paraId="3E6BAB41" w14:textId="3AC03FAD" w:rsidR="00FA7AB0" w:rsidRDefault="00FA7AB0" w:rsidP="00FF7F2F">
      <w:pPr>
        <w:jc w:val="both"/>
        <w:rPr>
          <w:b/>
          <w:i/>
        </w:rPr>
      </w:pPr>
      <w:r>
        <w:rPr>
          <w:b/>
          <w:i/>
        </w:rPr>
        <w:br w:type="page"/>
      </w:r>
    </w:p>
    <w:p w14:paraId="0BF95771" w14:textId="77777777" w:rsidR="00FF7F2F" w:rsidRPr="00FC5DE2" w:rsidRDefault="007865B3" w:rsidP="00FF7F2F">
      <w:pPr>
        <w:pStyle w:val="Paragraphedeliste"/>
        <w:numPr>
          <w:ilvl w:val="0"/>
          <w:numId w:val="2"/>
        </w:numPr>
        <w:spacing w:after="0"/>
        <w:jc w:val="both"/>
        <w:rPr>
          <w:b/>
          <w:sz w:val="24"/>
        </w:rPr>
      </w:pPr>
      <w:r>
        <w:rPr>
          <w:b/>
          <w:sz w:val="24"/>
        </w:rPr>
        <w:lastRenderedPageBreak/>
        <w:t>Réponse</w:t>
      </w:r>
      <w:r w:rsidR="00FF7F2F">
        <w:rPr>
          <w:b/>
          <w:sz w:val="24"/>
        </w:rPr>
        <w:t xml:space="preserve"> au besoin</w:t>
      </w:r>
    </w:p>
    <w:p w14:paraId="779C501B" w14:textId="77777777" w:rsidR="00FF7F2F" w:rsidRPr="009119C2" w:rsidRDefault="00FF7F2F" w:rsidP="00FF7F2F">
      <w:pPr>
        <w:jc w:val="both"/>
        <w:rPr>
          <w:sz w:val="16"/>
          <w:szCs w:val="16"/>
        </w:rPr>
      </w:pPr>
    </w:p>
    <w:p w14:paraId="42BA15A4" w14:textId="24F1D107" w:rsidR="002D5957" w:rsidRDefault="00FF7F2F" w:rsidP="002D5957">
      <w:pPr>
        <w:pBdr>
          <w:top w:val="single" w:sz="4" w:space="1" w:color="auto"/>
          <w:bottom w:val="single" w:sz="4" w:space="1" w:color="auto"/>
        </w:pBdr>
        <w:jc w:val="both"/>
      </w:pPr>
      <w:r w:rsidRPr="003A3A8B">
        <w:rPr>
          <w:i/>
        </w:rPr>
        <w:t>Objectif</w:t>
      </w:r>
      <w:r w:rsidR="00F45421">
        <w:rPr>
          <w:i/>
        </w:rPr>
        <w:t>s</w:t>
      </w:r>
      <w:r w:rsidRPr="003A3A8B">
        <w:rPr>
          <w:i/>
        </w:rPr>
        <w:t xml:space="preserve"> de cette partie </w:t>
      </w:r>
      <w:r>
        <w:t xml:space="preserve">: </w:t>
      </w:r>
      <w:r w:rsidRPr="00D90B3C">
        <w:rPr>
          <w:b/>
        </w:rPr>
        <w:t>analyser</w:t>
      </w:r>
      <w:r>
        <w:t xml:space="preserve"> le besoin </w:t>
      </w:r>
      <w:r w:rsidR="00A319F0">
        <w:t xml:space="preserve">à l’origine de </w:t>
      </w:r>
      <w:r>
        <w:t xml:space="preserve">la mise en œuvre d’un </w:t>
      </w:r>
      <w:r w:rsidR="002D5957">
        <w:t xml:space="preserve">engin </w:t>
      </w:r>
      <w:r>
        <w:t xml:space="preserve">sous-marin pour l’inspection </w:t>
      </w:r>
      <w:r w:rsidR="00A319F0">
        <w:t xml:space="preserve">par </w:t>
      </w:r>
      <w:r>
        <w:t>vidéo</w:t>
      </w:r>
      <w:r w:rsidR="00BA3DDF">
        <w:t xml:space="preserve"> du</w:t>
      </w:r>
      <w:r>
        <w:t xml:space="preserve"> </w:t>
      </w:r>
      <w:r w:rsidR="002D5957">
        <w:t>chemin de câble permettant de relier le champ d’hydroliennes</w:t>
      </w:r>
      <w:r w:rsidR="00F45421">
        <w:t>,</w:t>
      </w:r>
      <w:r w:rsidR="002D5957">
        <w:t xml:space="preserve"> ainsi que les contraintes de mise en œuvre d’un engin sous-marin</w:t>
      </w:r>
      <w:r w:rsidR="00F45421">
        <w:t> ; puis,</w:t>
      </w:r>
      <w:r w:rsidR="002D5957">
        <w:t xml:space="preserve"> </w:t>
      </w:r>
      <w:r w:rsidR="002D5957" w:rsidRPr="003A3A8B">
        <w:rPr>
          <w:b/>
        </w:rPr>
        <w:t>comparer</w:t>
      </w:r>
      <w:r w:rsidR="002D5957">
        <w:t xml:space="preserve"> la solution retenue avec une autre solution possible.</w:t>
      </w:r>
    </w:p>
    <w:p w14:paraId="7D21431F" w14:textId="77777777" w:rsidR="002D5957" w:rsidRPr="009119C2" w:rsidRDefault="002D5957" w:rsidP="00FF7F2F">
      <w:pPr>
        <w:jc w:val="both"/>
        <w:rPr>
          <w:sz w:val="16"/>
          <w:szCs w:val="16"/>
        </w:rPr>
      </w:pPr>
    </w:p>
    <w:p w14:paraId="0018F786" w14:textId="77777777" w:rsidR="00550498" w:rsidRDefault="00025DED" w:rsidP="00FF7F2F">
      <w:pPr>
        <w:jc w:val="both"/>
      </w:pPr>
      <w:r>
        <w:t>Le site de Paimpol-Bréhat été choisi par EDF pour y implanter son parc expérimental d’hydroliennes du fait de la vitesse des courants marins et du type de fond marin. En effet, il s’avère que les zones potentiellement intéressantes pour l’implantation des parcs hydroliens sont situées entre la baie de Saint-Brieuc et la pointe du Cotentin.</w:t>
      </w:r>
    </w:p>
    <w:p w14:paraId="58DC7B83" w14:textId="77777777" w:rsidR="00025DED" w:rsidRDefault="00025DED" w:rsidP="00FF7F2F">
      <w:pPr>
        <w:jc w:val="both"/>
      </w:pPr>
      <w:r>
        <w:t xml:space="preserve">Une étude des courants marins lors de plusieurs cycles de marées </w:t>
      </w:r>
      <w:r w:rsidR="000D23F2">
        <w:t xml:space="preserve">(figure 3) </w:t>
      </w:r>
      <w:r>
        <w:t xml:space="preserve">a permis de </w:t>
      </w:r>
      <w:r w:rsidR="000D23F2">
        <w:t>mesurer</w:t>
      </w:r>
      <w:r>
        <w:t xml:space="preserve"> la vitesse de ceux-ci afin </w:t>
      </w:r>
      <w:r w:rsidR="000D23F2">
        <w:t xml:space="preserve">de quantifier leur potentiel énergétique </w:t>
      </w:r>
    </w:p>
    <w:p w14:paraId="1D7B3466" w14:textId="054A3EAD" w:rsidR="00550498" w:rsidRPr="000D23F2" w:rsidRDefault="00E536C9" w:rsidP="00FF7F2F">
      <w:pPr>
        <w:jc w:val="both"/>
        <w:rPr>
          <w:b/>
          <w:sz w:val="22"/>
          <w:szCs w:val="22"/>
        </w:rPr>
      </w:pPr>
      <w:r>
        <w:rPr>
          <w:noProof/>
        </w:rPr>
        <mc:AlternateContent>
          <mc:Choice Requires="wps">
            <w:drawing>
              <wp:anchor distT="0" distB="0" distL="114300" distR="114300" simplePos="0" relativeHeight="251684352" behindDoc="0" locked="0" layoutInCell="1" allowOverlap="1" wp14:anchorId="6EE8C2A4" wp14:editId="37EFCAF7">
                <wp:simplePos x="0" y="0"/>
                <wp:positionH relativeFrom="column">
                  <wp:posOffset>401955</wp:posOffset>
                </wp:positionH>
                <wp:positionV relativeFrom="paragraph">
                  <wp:posOffset>78740</wp:posOffset>
                </wp:positionV>
                <wp:extent cx="5762625" cy="3233420"/>
                <wp:effectExtent l="11430" t="12065" r="7620" b="12065"/>
                <wp:wrapNone/>
                <wp:docPr id="481"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33420"/>
                        </a:xfrm>
                        <a:prstGeom prst="rect">
                          <a:avLst/>
                        </a:prstGeom>
                        <a:solidFill>
                          <a:srgbClr val="FFFFFF"/>
                        </a:solidFill>
                        <a:ln w="9525">
                          <a:solidFill>
                            <a:schemeClr val="bg1">
                              <a:lumMod val="100000"/>
                              <a:lumOff val="0"/>
                            </a:schemeClr>
                          </a:solidFill>
                          <a:miter lim="800000"/>
                          <a:headEnd/>
                          <a:tailEnd/>
                        </a:ln>
                      </wps:spPr>
                      <wps:txbx>
                        <w:txbxContent>
                          <w:p w14:paraId="72609214" w14:textId="77777777" w:rsidR="00543F3C" w:rsidRDefault="00543F3C" w:rsidP="009666D6">
                            <w:pPr>
                              <w:ind w:left="-1134"/>
                              <w:jc w:val="center"/>
                            </w:pPr>
                            <w:r>
                              <w:rPr>
                                <w:noProof/>
                              </w:rPr>
                              <w:drawing>
                                <wp:inline distT="0" distB="0" distL="0" distR="0" wp14:anchorId="15206A37" wp14:editId="179784FE">
                                  <wp:extent cx="3733800" cy="2940109"/>
                                  <wp:effectExtent l="19050" t="0" r="0" b="0"/>
                                  <wp:docPr id="1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srcRect/>
                                          <a:stretch>
                                            <a:fillRect/>
                                          </a:stretch>
                                        </pic:blipFill>
                                        <pic:spPr bwMode="auto">
                                          <a:xfrm>
                                            <a:off x="0" y="0"/>
                                            <a:ext cx="3733800" cy="2940109"/>
                                          </a:xfrm>
                                          <a:prstGeom prst="rect">
                                            <a:avLst/>
                                          </a:prstGeom>
                                          <a:noFill/>
                                          <a:ln w="9525">
                                            <a:noFill/>
                                            <a:miter lim="800000"/>
                                            <a:headEnd/>
                                            <a:tailEnd/>
                                          </a:ln>
                                        </pic:spPr>
                                      </pic:pic>
                                    </a:graphicData>
                                  </a:graphic>
                                </wp:inline>
                              </w:drawing>
                            </w:r>
                          </w:p>
                          <w:p w14:paraId="57E38CA6" w14:textId="73D5B20B" w:rsidR="00543F3C" w:rsidRDefault="00543F3C" w:rsidP="00F45421">
                            <w:pPr>
                              <w:ind w:left="142"/>
                            </w:pPr>
                            <w:r w:rsidRPr="000D23F2">
                              <w:rPr>
                                <w:b/>
                                <w:sz w:val="20"/>
                                <w:szCs w:val="20"/>
                              </w:rPr>
                              <w:t>Figure 3 : vitesse du courant au fond de l'eau lors d'un cycle de marées</w:t>
                            </w:r>
                            <w:r>
                              <w:rPr>
                                <w:b/>
                                <w:sz w:val="20"/>
                                <w:szCs w:val="20"/>
                              </w:rPr>
                              <w:t xml:space="preserve"> sur le site retenu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27" type="#_x0000_t202" style="position:absolute;left:0;text-align:left;margin-left:31.65pt;margin-top:6.2pt;width:453.75pt;height:254.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" strokecolor="white [3212]">
                <v:textbox>
                  <w:txbxContent>
                    <w:p w14:paraId="72609214" w14:textId="77777777" w:rsidR="00543F3C" w:rsidRDefault="00543F3C" w:rsidP="009666D6">
                      <w:pPr>
                        <w:ind w:left="-1134"/>
                        <w:jc w:val="center"/>
                      </w:pPr>
                      <w:r>
                        <w:rPr>
                          <w:noProof/>
                        </w:rPr>
                        <w:drawing>
                          <wp:inline distT="0" distB="0" distL="0" distR="0" wp14:anchorId="15206A37" wp14:editId="179784FE">
                            <wp:extent cx="3733800" cy="2940109"/>
                            <wp:effectExtent l="19050" t="0" r="0" b="0"/>
                            <wp:docPr id="1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srcRect/>
                                    <a:stretch>
                                      <a:fillRect/>
                                    </a:stretch>
                                  </pic:blipFill>
                                  <pic:spPr bwMode="auto">
                                    <a:xfrm>
                                      <a:off x="0" y="0"/>
                                      <a:ext cx="3733800" cy="2940109"/>
                                    </a:xfrm>
                                    <a:prstGeom prst="rect">
                                      <a:avLst/>
                                    </a:prstGeom>
                                    <a:noFill/>
                                    <a:ln w="9525">
                                      <a:noFill/>
                                      <a:miter lim="800000"/>
                                      <a:headEnd/>
                                      <a:tailEnd/>
                                    </a:ln>
                                  </pic:spPr>
                                </pic:pic>
                              </a:graphicData>
                            </a:graphic>
                          </wp:inline>
                        </w:drawing>
                      </w:r>
                    </w:p>
                    <w:p w14:paraId="57E38CA6" w14:textId="73D5B20B" w:rsidR="00543F3C" w:rsidRDefault="00543F3C" w:rsidP="00F45421">
                      <w:pPr>
                        <w:ind w:left="142"/>
                      </w:pPr>
                      <w:r w:rsidRPr="000D23F2">
                        <w:rPr>
                          <w:b/>
                          <w:sz w:val="20"/>
                          <w:szCs w:val="20"/>
                        </w:rPr>
                        <w:t>Figure 3 : vitesse du courant au fond de l'eau lors d'un cycle de marées</w:t>
                      </w:r>
                      <w:r>
                        <w:rPr>
                          <w:b/>
                          <w:sz w:val="20"/>
                          <w:szCs w:val="20"/>
                        </w:rPr>
                        <w:t xml:space="preserve"> sur le site retenu</w:t>
                      </w:r>
                    </w:p>
                  </w:txbxContent>
                </v:textbox>
              </v:shape>
            </w:pict>
          </mc:Fallback>
        </mc:AlternateContent>
      </w:r>
    </w:p>
    <w:p w14:paraId="1A95EC12" w14:textId="77777777" w:rsidR="00550498" w:rsidRDefault="00550498" w:rsidP="00FF7F2F">
      <w:pPr>
        <w:jc w:val="both"/>
      </w:pPr>
    </w:p>
    <w:p w14:paraId="048E3F2A" w14:textId="77777777" w:rsidR="00550498" w:rsidRDefault="00550498" w:rsidP="00FF7F2F">
      <w:pPr>
        <w:jc w:val="both"/>
      </w:pPr>
    </w:p>
    <w:p w14:paraId="6019F2D1" w14:textId="77777777" w:rsidR="00550498" w:rsidRDefault="00550498" w:rsidP="00FF7F2F">
      <w:pPr>
        <w:jc w:val="both"/>
      </w:pPr>
    </w:p>
    <w:p w14:paraId="5E851D7B" w14:textId="77777777" w:rsidR="00550498" w:rsidRDefault="00550498" w:rsidP="00FF7F2F">
      <w:pPr>
        <w:jc w:val="both"/>
      </w:pPr>
    </w:p>
    <w:p w14:paraId="33C8E48E" w14:textId="77777777" w:rsidR="00550498" w:rsidRDefault="00550498" w:rsidP="00FF7F2F">
      <w:pPr>
        <w:jc w:val="both"/>
      </w:pPr>
    </w:p>
    <w:p w14:paraId="3CF4F281" w14:textId="77777777" w:rsidR="004B5BD4" w:rsidRDefault="004B5BD4" w:rsidP="00FE02F2">
      <w:pPr>
        <w:jc w:val="both"/>
      </w:pPr>
    </w:p>
    <w:p w14:paraId="1C080D51" w14:textId="77777777" w:rsidR="000D23F2" w:rsidRDefault="000D23F2" w:rsidP="00FE02F2">
      <w:pPr>
        <w:jc w:val="both"/>
      </w:pPr>
    </w:p>
    <w:p w14:paraId="7BF396B7" w14:textId="77777777" w:rsidR="000D23F2" w:rsidRDefault="000D23F2" w:rsidP="00FE02F2">
      <w:pPr>
        <w:jc w:val="both"/>
      </w:pPr>
    </w:p>
    <w:p w14:paraId="4AE9F6D2" w14:textId="77777777" w:rsidR="000D23F2" w:rsidRDefault="000D23F2" w:rsidP="00FE02F2">
      <w:pPr>
        <w:jc w:val="both"/>
      </w:pPr>
    </w:p>
    <w:p w14:paraId="0CAEB860" w14:textId="77777777" w:rsidR="000D23F2" w:rsidRDefault="000D23F2" w:rsidP="00FE02F2">
      <w:pPr>
        <w:jc w:val="both"/>
      </w:pPr>
    </w:p>
    <w:p w14:paraId="25E3E570" w14:textId="77777777" w:rsidR="000D23F2" w:rsidRDefault="000D23F2" w:rsidP="00FE02F2">
      <w:pPr>
        <w:jc w:val="both"/>
      </w:pPr>
    </w:p>
    <w:p w14:paraId="32E5B3C2" w14:textId="77777777" w:rsidR="000D23F2" w:rsidRDefault="000D23F2" w:rsidP="00FE02F2">
      <w:pPr>
        <w:jc w:val="both"/>
      </w:pPr>
    </w:p>
    <w:p w14:paraId="312DEA8D" w14:textId="77777777" w:rsidR="000D23F2" w:rsidRDefault="000D23F2" w:rsidP="00FE02F2">
      <w:pPr>
        <w:jc w:val="both"/>
      </w:pPr>
    </w:p>
    <w:p w14:paraId="498BEB3A" w14:textId="77777777" w:rsidR="000D23F2" w:rsidRDefault="000D23F2" w:rsidP="00FE02F2">
      <w:pPr>
        <w:jc w:val="both"/>
      </w:pPr>
    </w:p>
    <w:p w14:paraId="17CBFF44" w14:textId="77777777" w:rsidR="000D23F2" w:rsidRDefault="000D23F2" w:rsidP="00FE02F2">
      <w:pPr>
        <w:jc w:val="both"/>
      </w:pPr>
    </w:p>
    <w:p w14:paraId="080C9C76" w14:textId="77777777" w:rsidR="000D23F2" w:rsidRDefault="000D23F2" w:rsidP="00FE02F2">
      <w:pPr>
        <w:jc w:val="both"/>
      </w:pPr>
    </w:p>
    <w:p w14:paraId="66DB1CA7" w14:textId="77777777" w:rsidR="000D23F2" w:rsidRDefault="000D23F2" w:rsidP="00FE02F2">
      <w:pPr>
        <w:jc w:val="both"/>
      </w:pPr>
    </w:p>
    <w:p w14:paraId="7EE71EF0" w14:textId="77777777" w:rsidR="000D23F2" w:rsidRDefault="000D23F2" w:rsidP="00FE02F2">
      <w:pPr>
        <w:jc w:val="both"/>
      </w:pPr>
    </w:p>
    <w:p w14:paraId="039AC917" w14:textId="77777777" w:rsidR="000D23F2" w:rsidRPr="00E53947" w:rsidRDefault="000D23F2" w:rsidP="000D23F2"/>
    <w:p w14:paraId="64211A0C" w14:textId="6B0EDC85" w:rsidR="000D23F2" w:rsidRPr="00DE71B6" w:rsidRDefault="00BA3DDF" w:rsidP="00034F0C">
      <w:pPr>
        <w:pStyle w:val="Paragraphedeliste"/>
        <w:numPr>
          <w:ilvl w:val="0"/>
          <w:numId w:val="3"/>
        </w:numPr>
        <w:shd w:val="clear" w:color="auto" w:fill="E6E6E6"/>
        <w:spacing w:after="120"/>
        <w:jc w:val="both"/>
        <w:rPr>
          <w:rFonts w:cs="Arial"/>
          <w:sz w:val="24"/>
        </w:rPr>
      </w:pPr>
      <w:r w:rsidRPr="00BA3DDF">
        <w:rPr>
          <w:rFonts w:cs="Arial"/>
          <w:sz w:val="24"/>
        </w:rPr>
        <w:t>En utilisant les données fournies à la figure 3,</w:t>
      </w:r>
      <w:r>
        <w:rPr>
          <w:rFonts w:cs="Arial"/>
          <w:b/>
          <w:sz w:val="24"/>
        </w:rPr>
        <w:t xml:space="preserve"> d</w:t>
      </w:r>
      <w:r w:rsidR="000D23F2" w:rsidRPr="00F070C2">
        <w:rPr>
          <w:rFonts w:cs="Arial"/>
          <w:b/>
          <w:sz w:val="24"/>
        </w:rPr>
        <w:t xml:space="preserve">éterminer </w:t>
      </w:r>
      <w:r>
        <w:rPr>
          <w:rFonts w:cs="Arial"/>
          <w:sz w:val="24"/>
        </w:rPr>
        <w:t xml:space="preserve">la vitesse (en </w:t>
      </w:r>
      <w:r w:rsidR="00B85AD1" w:rsidRPr="007A3DCE">
        <w:rPr>
          <w:rFonts w:cs="Arial"/>
          <w:position w:val="-6"/>
          <w:sz w:val="24"/>
        </w:rPr>
        <w:object w:dxaOrig="600" w:dyaOrig="320" w14:anchorId="6AFE6557">
          <v:shape id="_x0000_i1026" type="#_x0000_t75" style="width:30.4pt;height:16.25pt" o:ole="">
            <v:imagedata r:id="rId20" o:title=""/>
          </v:shape>
          <o:OLEObject Type="Embed" ProgID="Equation.DSMT4" ShapeID="_x0000_i1026" DrawAspect="Content" ObjectID="_1422429465" r:id="rId21"/>
        </w:object>
      </w:r>
      <w:r w:rsidR="000D23F2" w:rsidRPr="00F070C2">
        <w:rPr>
          <w:rFonts w:cs="Arial"/>
          <w:sz w:val="24"/>
        </w:rPr>
        <w:t>) maximale</w:t>
      </w:r>
      <w:r w:rsidR="000D23F2">
        <w:rPr>
          <w:rFonts w:cs="Arial"/>
          <w:sz w:val="24"/>
        </w:rPr>
        <w:t xml:space="preserve"> </w:t>
      </w:r>
      <w:r w:rsidR="000D23F2" w:rsidRPr="000634A9">
        <w:rPr>
          <w:position w:val="-12"/>
        </w:rPr>
        <w:object w:dxaOrig="480" w:dyaOrig="360" w14:anchorId="727FF221">
          <v:shape id="_x0000_i1027" type="#_x0000_t75" style="width:23.3pt;height:17.75pt" o:ole="">
            <v:imagedata r:id="rId22" o:title=""/>
          </v:shape>
          <o:OLEObject Type="Embed" ProgID="Equation.DSMT4" ShapeID="_x0000_i1027" DrawAspect="Content" ObjectID="_1422429466" r:id="rId23"/>
        </w:object>
      </w:r>
      <w:r w:rsidR="000D23F2" w:rsidRPr="00F070C2">
        <w:rPr>
          <w:rFonts w:cs="Arial"/>
          <w:sz w:val="24"/>
        </w:rPr>
        <w:t xml:space="preserve">et la vitesse minimale </w:t>
      </w:r>
      <w:r w:rsidR="000D23F2" w:rsidRPr="000634A9">
        <w:rPr>
          <w:position w:val="-12"/>
        </w:rPr>
        <w:object w:dxaOrig="420" w:dyaOrig="360" w14:anchorId="3178D333">
          <v:shape id="_x0000_i1028" type="#_x0000_t75" style="width:21.3pt;height:17.75pt" o:ole="">
            <v:imagedata r:id="rId24" o:title=""/>
          </v:shape>
          <o:OLEObject Type="Embed" ProgID="Equation.DSMT4" ShapeID="_x0000_i1028" DrawAspect="Content" ObjectID="_1422429467" r:id="rId25"/>
        </w:object>
      </w:r>
      <w:r w:rsidR="009119C2">
        <w:t xml:space="preserve"> </w:t>
      </w:r>
      <w:r w:rsidR="000D23F2" w:rsidRPr="00F070C2">
        <w:rPr>
          <w:rFonts w:cs="Arial"/>
          <w:sz w:val="24"/>
        </w:rPr>
        <w:t>des courants marins sur le parcours du câb</w:t>
      </w:r>
      <w:r w:rsidR="007A3DCE">
        <w:rPr>
          <w:rFonts w:cs="Arial"/>
          <w:sz w:val="24"/>
        </w:rPr>
        <w:t>le</w:t>
      </w:r>
      <w:r w:rsidR="000D23F2" w:rsidRPr="00F070C2">
        <w:rPr>
          <w:rFonts w:cs="Arial"/>
          <w:sz w:val="24"/>
        </w:rPr>
        <w:t xml:space="preserve">. </w:t>
      </w:r>
      <w:r w:rsidR="000D23F2" w:rsidRPr="00F070C2">
        <w:rPr>
          <w:rFonts w:cs="Arial"/>
          <w:b/>
          <w:sz w:val="24"/>
        </w:rPr>
        <w:t>Comparer</w:t>
      </w:r>
      <w:r w:rsidR="000D23F2">
        <w:rPr>
          <w:rFonts w:cs="Arial"/>
          <w:sz w:val="24"/>
        </w:rPr>
        <w:t xml:space="preserve"> ces vitesses à celle d’une marée de coefficient 45 correspondant au cahier des charges. </w:t>
      </w:r>
      <w:r w:rsidR="000D23F2" w:rsidRPr="00F070C2">
        <w:rPr>
          <w:rFonts w:cs="Arial"/>
          <w:b/>
          <w:sz w:val="24"/>
        </w:rPr>
        <w:t>En déduire</w:t>
      </w:r>
      <w:r w:rsidR="000D23F2" w:rsidRPr="00F070C2">
        <w:rPr>
          <w:rFonts w:cs="Arial"/>
          <w:sz w:val="24"/>
        </w:rPr>
        <w:t xml:space="preserve"> la principale contrainte d’utilisation </w:t>
      </w:r>
      <w:r w:rsidR="000D23F2">
        <w:rPr>
          <w:rFonts w:cs="Arial"/>
          <w:sz w:val="24"/>
        </w:rPr>
        <w:t>de l’engin</w:t>
      </w:r>
      <w:r w:rsidR="000D23F2" w:rsidRPr="00F070C2">
        <w:rPr>
          <w:rFonts w:cs="Arial"/>
          <w:sz w:val="24"/>
        </w:rPr>
        <w:t xml:space="preserve"> pour ce type de mission. </w:t>
      </w:r>
    </w:p>
    <w:p w14:paraId="1B124C58" w14:textId="6452DD48" w:rsidR="00F8703C" w:rsidRDefault="00F8703C" w:rsidP="00F45421">
      <w:pPr>
        <w:spacing w:after="240"/>
        <w:jc w:val="both"/>
      </w:pPr>
      <w:r>
        <w:t xml:space="preserve">Afin de mener à bien la mission d’inspection, la surveillance du câble étant difficilement réalisable par un plongeur </w:t>
      </w:r>
      <w:r w:rsidR="00F45421">
        <w:t>compte tenu</w:t>
      </w:r>
      <w:r>
        <w:t xml:space="preserve"> des contraintes, il a été fait appel à un engin sous-marin.</w:t>
      </w:r>
    </w:p>
    <w:p w14:paraId="43D07D27" w14:textId="53764298" w:rsidR="00F51A04" w:rsidRDefault="0072003C" w:rsidP="00F45421">
      <w:pPr>
        <w:spacing w:before="120"/>
        <w:jc w:val="both"/>
      </w:pPr>
      <w:r>
        <w:t xml:space="preserve">Les </w:t>
      </w:r>
      <w:r w:rsidR="004B5BD4">
        <w:t xml:space="preserve">engins </w:t>
      </w:r>
      <w:r>
        <w:t>sous</w:t>
      </w:r>
      <w:r w:rsidR="00D90B3C">
        <w:t>-</w:t>
      </w:r>
      <w:r>
        <w:t>marins peuvent se classer en deux catégories</w:t>
      </w:r>
      <w:r w:rsidR="00324DF4">
        <w:t xml:space="preserve"> </w:t>
      </w:r>
      <w:r>
        <w:t xml:space="preserve">: les engins </w:t>
      </w:r>
      <w:r w:rsidRPr="00216D84">
        <w:rPr>
          <w:i/>
        </w:rPr>
        <w:t>reliés à la surface</w:t>
      </w:r>
      <w:r w:rsidR="00032842">
        <w:t xml:space="preserve"> </w:t>
      </w:r>
      <w:r w:rsidR="00F51A04">
        <w:t xml:space="preserve">et les engins </w:t>
      </w:r>
      <w:r w:rsidR="00F51A04" w:rsidRPr="00216D84">
        <w:rPr>
          <w:i/>
        </w:rPr>
        <w:t>autonomes</w:t>
      </w:r>
      <w:r w:rsidR="00F51A04">
        <w:t>.</w:t>
      </w:r>
    </w:p>
    <w:p w14:paraId="305E2473" w14:textId="77777777" w:rsidR="002A12C2" w:rsidRPr="009119C2" w:rsidRDefault="002A12C2" w:rsidP="0072003C">
      <w:pPr>
        <w:jc w:val="both"/>
        <w:rPr>
          <w:sz w:val="16"/>
          <w:szCs w:val="16"/>
        </w:rPr>
      </w:pPr>
    </w:p>
    <w:p w14:paraId="4594144A" w14:textId="77777777" w:rsidR="009119C2" w:rsidRDefault="00F51A04" w:rsidP="001A7FC3">
      <w:pPr>
        <w:jc w:val="both"/>
      </w:pPr>
      <w:r w:rsidRPr="00572CD1">
        <w:rPr>
          <w:b/>
        </w:rPr>
        <w:t>Les engins reliés à la surface</w:t>
      </w:r>
      <w:r w:rsidR="00C17F4C">
        <w:rPr>
          <w:b/>
        </w:rPr>
        <w:t xml:space="preserve"> </w:t>
      </w:r>
      <w:r w:rsidR="00DE0BB0">
        <w:t>sont de deux types</w:t>
      </w:r>
      <w:r w:rsidR="00324DF4">
        <w:t xml:space="preserve"> </w:t>
      </w:r>
      <w:r w:rsidR="00DE0BB0">
        <w:t>:</w:t>
      </w:r>
      <w:r w:rsidR="00032842">
        <w:t xml:space="preserve"> d'une part les poissons </w:t>
      </w:r>
      <w:r w:rsidR="00324DF4">
        <w:t>« </w:t>
      </w:r>
      <w:proofErr w:type="spellStart"/>
      <w:r w:rsidR="00271611">
        <w:t>Deep</w:t>
      </w:r>
      <w:proofErr w:type="spellEnd"/>
      <w:r w:rsidR="00271611">
        <w:t xml:space="preserve"> </w:t>
      </w:r>
      <w:proofErr w:type="spellStart"/>
      <w:r w:rsidR="00271611">
        <w:t>T</w:t>
      </w:r>
      <w:r w:rsidR="00032842" w:rsidRPr="00271611">
        <w:t>ow</w:t>
      </w:r>
      <w:proofErr w:type="spellEnd"/>
      <w:r w:rsidR="00324DF4" w:rsidRPr="00271611">
        <w:t> </w:t>
      </w:r>
      <w:r w:rsidR="00324DF4">
        <w:t>»</w:t>
      </w:r>
      <w:r w:rsidR="00032842">
        <w:t xml:space="preserve"> </w:t>
      </w:r>
      <w:r w:rsidR="00C662A5" w:rsidRPr="00324DF4">
        <w:t>ne possédant pas de moyen de propulsion propre</w:t>
      </w:r>
      <w:r w:rsidR="001A7FC3">
        <w:t xml:space="preserve"> (remorqués)</w:t>
      </w:r>
      <w:r w:rsidR="00C662A5" w:rsidRPr="00324DF4">
        <w:t xml:space="preserve"> plutôt utilisés dans le domaine de la </w:t>
      </w:r>
      <w:r w:rsidR="001A7FC3">
        <w:t xml:space="preserve">géophysique à grande profondeur </w:t>
      </w:r>
      <w:r w:rsidR="00032842">
        <w:t xml:space="preserve">et d'autre part </w:t>
      </w:r>
      <w:r w:rsidR="0072003C">
        <w:t>les ROV (</w:t>
      </w:r>
      <w:proofErr w:type="spellStart"/>
      <w:r w:rsidR="0072003C" w:rsidRPr="0072003C">
        <w:rPr>
          <w:b/>
        </w:rPr>
        <w:t>R</w:t>
      </w:r>
      <w:r w:rsidR="0072003C">
        <w:t>emotely</w:t>
      </w:r>
      <w:proofErr w:type="spellEnd"/>
      <w:r w:rsidR="00032842">
        <w:t xml:space="preserve"> </w:t>
      </w:r>
      <w:proofErr w:type="spellStart"/>
      <w:r w:rsidR="0072003C" w:rsidRPr="0072003C">
        <w:rPr>
          <w:b/>
        </w:rPr>
        <w:t>O</w:t>
      </w:r>
      <w:r w:rsidR="001A7FC3">
        <w:t>pe</w:t>
      </w:r>
      <w:r w:rsidR="0072003C">
        <w:t>rated</w:t>
      </w:r>
      <w:proofErr w:type="spellEnd"/>
      <w:r w:rsidR="00032842">
        <w:t xml:space="preserve"> </w:t>
      </w:r>
      <w:proofErr w:type="spellStart"/>
      <w:r w:rsidR="0072003C" w:rsidRPr="0072003C">
        <w:rPr>
          <w:b/>
        </w:rPr>
        <w:t>V</w:t>
      </w:r>
      <w:r w:rsidR="0072003C">
        <w:t>ehicle</w:t>
      </w:r>
      <w:proofErr w:type="spellEnd"/>
      <w:r w:rsidR="0072003C">
        <w:t>) q</w:t>
      </w:r>
      <w:r w:rsidR="001A7FC3">
        <w:t>ui sont des engins télé-pilotés, r</w:t>
      </w:r>
      <w:r w:rsidR="0072003C">
        <w:t>eliés à la surface par un</w:t>
      </w:r>
      <w:r w:rsidR="00032842">
        <w:t>e</w:t>
      </w:r>
      <w:r w:rsidR="0072003C">
        <w:t xml:space="preserve"> </w:t>
      </w:r>
      <w:r w:rsidR="00032842">
        <w:t>liaison filaire (ombilic)</w:t>
      </w:r>
      <w:r w:rsidR="001A7FC3">
        <w:t xml:space="preserve">, </w:t>
      </w:r>
      <w:r w:rsidR="00032842">
        <w:t>possédant leur propre m</w:t>
      </w:r>
      <w:r w:rsidR="0072003C">
        <w:t xml:space="preserve">oyen de propulsion. </w:t>
      </w:r>
      <w:r w:rsidR="00271611">
        <w:t>Les ROV</w:t>
      </w:r>
      <w:r w:rsidR="00032842">
        <w:t xml:space="preserve"> </w:t>
      </w:r>
      <w:r w:rsidR="0072003C">
        <w:t xml:space="preserve">embarquent </w:t>
      </w:r>
      <w:r w:rsidR="0072003C" w:rsidRPr="00B83717">
        <w:t>un ensemble de capteurs et les données acquises sont transmises via l</w:t>
      </w:r>
      <w:r w:rsidR="00032842">
        <w:t>a</w:t>
      </w:r>
      <w:r w:rsidR="0072003C" w:rsidRPr="00B83717">
        <w:t xml:space="preserve"> </w:t>
      </w:r>
      <w:r w:rsidR="00032842">
        <w:t>liaison filaire</w:t>
      </w:r>
      <w:r w:rsidR="0072003C" w:rsidRPr="00B83717">
        <w:t xml:space="preserve"> à l’opérateur en </w:t>
      </w:r>
      <w:r w:rsidR="009119C2">
        <w:t>surface.</w:t>
      </w:r>
    </w:p>
    <w:p w14:paraId="4752CC30" w14:textId="5CDB2CC8" w:rsidR="0072003C" w:rsidRDefault="0072003C" w:rsidP="001A7FC3">
      <w:pPr>
        <w:jc w:val="both"/>
      </w:pPr>
      <w:r w:rsidRPr="00B83717">
        <w:lastRenderedPageBreak/>
        <w:t xml:space="preserve">L’énergie </w:t>
      </w:r>
      <w:r w:rsidR="008E23CA">
        <w:t xml:space="preserve">électrique </w:t>
      </w:r>
      <w:r w:rsidRPr="00B83717">
        <w:t xml:space="preserve">nécessaire </w:t>
      </w:r>
      <w:r w:rsidR="008E23CA">
        <w:t>à l’engin</w:t>
      </w:r>
      <w:r w:rsidRPr="00B83717">
        <w:t xml:space="preserve"> est </w:t>
      </w:r>
      <w:r w:rsidR="00FC39B6">
        <w:t>transmise</w:t>
      </w:r>
      <w:r w:rsidR="00F4622C">
        <w:t xml:space="preserve"> </w:t>
      </w:r>
      <w:r w:rsidRPr="00B83717">
        <w:t xml:space="preserve">depuis la surface par </w:t>
      </w:r>
      <w:r w:rsidR="00032842">
        <w:t>cette même liaison</w:t>
      </w:r>
      <w:r w:rsidRPr="00B83717">
        <w:t>. L’opérateur a ég</w:t>
      </w:r>
      <w:r w:rsidR="00F4622C">
        <w:t>alement la possibilité de transmettre</w:t>
      </w:r>
      <w:r w:rsidRPr="00B83717">
        <w:t xml:space="preserve"> à l’engin des </w:t>
      </w:r>
      <w:r w:rsidR="004F30A7">
        <w:t>consignes</w:t>
      </w:r>
      <w:r w:rsidR="00F4622C">
        <w:t xml:space="preserve"> permettant de</w:t>
      </w:r>
      <w:r w:rsidRPr="00B83717">
        <w:t xml:space="preserve"> le déplacer et</w:t>
      </w:r>
      <w:r w:rsidR="00F4622C">
        <w:t xml:space="preserve"> de</w:t>
      </w:r>
      <w:r w:rsidRPr="00B83717">
        <w:t xml:space="preserve"> l’orienter selon les besoins de la mission</w:t>
      </w:r>
      <w:r w:rsidR="002A12C2">
        <w:t xml:space="preserve"> (télé</w:t>
      </w:r>
      <w:r w:rsidR="00B72219">
        <w:t>-</w:t>
      </w:r>
      <w:r w:rsidR="002A12C2">
        <w:t>opération).</w:t>
      </w:r>
      <w:r w:rsidR="00F4622C">
        <w:t xml:space="preserve"> </w:t>
      </w:r>
      <w:r w:rsidR="004F30A7" w:rsidRPr="00B83717">
        <w:t xml:space="preserve">Le ROV est généralement conçu pour procéder à des interventions sur des structures immergées. La présence de </w:t>
      </w:r>
      <w:r w:rsidR="00032842">
        <w:t xml:space="preserve">la liaison </w:t>
      </w:r>
      <w:r w:rsidR="00E65691">
        <w:t xml:space="preserve">filaire </w:t>
      </w:r>
      <w:r w:rsidR="004F30A7" w:rsidRPr="00B83717">
        <w:t xml:space="preserve">et du manipulateur génère des efforts de couplage perturbateurs </w:t>
      </w:r>
      <w:r w:rsidR="004F30A7">
        <w:t>dont on doit impérativement tenir compte lors des missions.</w:t>
      </w:r>
    </w:p>
    <w:p w14:paraId="4E7029D3" w14:textId="77777777" w:rsidR="006569B7" w:rsidRDefault="006569B7" w:rsidP="0072003C">
      <w:pPr>
        <w:jc w:val="both"/>
      </w:pPr>
    </w:p>
    <w:p w14:paraId="40015C11" w14:textId="379C9385" w:rsidR="006569B7" w:rsidRDefault="006569B7" w:rsidP="0072003C">
      <w:pPr>
        <w:jc w:val="both"/>
      </w:pPr>
      <w:r w:rsidRPr="00572CD1">
        <w:rPr>
          <w:b/>
        </w:rPr>
        <w:t>Les engins autonomes</w:t>
      </w:r>
      <w:r>
        <w:t xml:space="preserve"> sont classés selon deux types : les </w:t>
      </w:r>
      <w:r w:rsidR="00F45421">
        <w:t>UUV (</w:t>
      </w:r>
      <w:proofErr w:type="spellStart"/>
      <w:r w:rsidR="00F45421" w:rsidRPr="00E46B06">
        <w:rPr>
          <w:b/>
        </w:rPr>
        <w:t>U</w:t>
      </w:r>
      <w:r w:rsidR="00F45421">
        <w:t>ntethered</w:t>
      </w:r>
      <w:proofErr w:type="spellEnd"/>
      <w:r w:rsidR="00F45421">
        <w:t xml:space="preserve"> </w:t>
      </w:r>
      <w:proofErr w:type="spellStart"/>
      <w:r w:rsidR="00F45421" w:rsidRPr="00E46B06">
        <w:rPr>
          <w:b/>
        </w:rPr>
        <w:t>U</w:t>
      </w:r>
      <w:r w:rsidR="00F45421">
        <w:t>nderwater</w:t>
      </w:r>
      <w:proofErr w:type="spellEnd"/>
      <w:r w:rsidR="00F45421">
        <w:t xml:space="preserve"> </w:t>
      </w:r>
      <w:proofErr w:type="spellStart"/>
      <w:r w:rsidR="00F45421" w:rsidRPr="00E46B06">
        <w:rPr>
          <w:b/>
        </w:rPr>
        <w:t>V</w:t>
      </w:r>
      <w:r w:rsidR="00F45421">
        <w:t>ehicle</w:t>
      </w:r>
      <w:proofErr w:type="spellEnd"/>
      <w:r w:rsidR="00F45421">
        <w:t xml:space="preserve">) qui ont besoin d'un lien acoustique avec la surface pour les prises de décision </w:t>
      </w:r>
      <w:r>
        <w:t>et les</w:t>
      </w:r>
      <w:r w:rsidR="00F45421" w:rsidRPr="00F45421">
        <w:t xml:space="preserve"> </w:t>
      </w:r>
      <w:r w:rsidR="00F45421">
        <w:t>AUV (</w:t>
      </w:r>
      <w:proofErr w:type="spellStart"/>
      <w:r w:rsidR="00F45421" w:rsidRPr="000F0D97">
        <w:rPr>
          <w:b/>
        </w:rPr>
        <w:t>A</w:t>
      </w:r>
      <w:r w:rsidR="00F45421" w:rsidRPr="00B83717">
        <w:t>utonomous</w:t>
      </w:r>
      <w:proofErr w:type="spellEnd"/>
      <w:r w:rsidR="00F45421" w:rsidRPr="00B83717">
        <w:t xml:space="preserve"> </w:t>
      </w:r>
      <w:proofErr w:type="spellStart"/>
      <w:r w:rsidR="00F45421" w:rsidRPr="000F0D97">
        <w:rPr>
          <w:b/>
        </w:rPr>
        <w:t>U</w:t>
      </w:r>
      <w:r w:rsidR="00F45421" w:rsidRPr="00B83717">
        <w:t>nderwater</w:t>
      </w:r>
      <w:proofErr w:type="spellEnd"/>
      <w:r w:rsidR="00F45421" w:rsidRPr="00B83717">
        <w:t xml:space="preserve"> </w:t>
      </w:r>
      <w:proofErr w:type="spellStart"/>
      <w:r w:rsidR="00F45421" w:rsidRPr="000F0D97">
        <w:rPr>
          <w:b/>
        </w:rPr>
        <w:t>V</w:t>
      </w:r>
      <w:r w:rsidR="00F45421" w:rsidRPr="00B83717">
        <w:t>ehicles</w:t>
      </w:r>
      <w:proofErr w:type="spellEnd"/>
      <w:r w:rsidR="00F45421" w:rsidRPr="00B83717">
        <w:t xml:space="preserve"> </w:t>
      </w:r>
      <w:r w:rsidR="00F45421">
        <w:t xml:space="preserve">) </w:t>
      </w:r>
      <w:r w:rsidR="00F45421" w:rsidRPr="00B83717">
        <w:t>qui accomplissent des missions de façon entièrement autonome</w:t>
      </w:r>
      <w:r>
        <w:t>.</w:t>
      </w:r>
      <w:r w:rsidR="00C05F69">
        <w:t xml:space="preserve"> I</w:t>
      </w:r>
      <w:r>
        <w:t xml:space="preserve">l est nécessaire de minimiser la consommation d'énergie </w:t>
      </w:r>
      <w:r w:rsidR="00C05F69">
        <w:t>sur ce type d’engin</w:t>
      </w:r>
      <w:r w:rsidR="00F45421">
        <w:t>,</w:t>
      </w:r>
      <w:r w:rsidR="00C05F69">
        <w:t xml:space="preserve"> </w:t>
      </w:r>
      <w:r>
        <w:t>notamment des actionneurs et des capteurs</w:t>
      </w:r>
      <w:r w:rsidR="00C05F69">
        <w:t>.</w:t>
      </w:r>
    </w:p>
    <w:p w14:paraId="5F6E8B35" w14:textId="77777777" w:rsidR="009158F9" w:rsidRDefault="009158F9" w:rsidP="0072003C">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2"/>
      </w:tblGrid>
      <w:tr w:rsidR="0031468B" w14:paraId="5FD7469D" w14:textId="77777777" w:rsidTr="00F01772">
        <w:trPr>
          <w:trHeight w:val="4727"/>
        </w:trPr>
        <w:tc>
          <w:tcPr>
            <w:tcW w:w="9052" w:type="dxa"/>
          </w:tcPr>
          <w:p w14:paraId="2EDF588E" w14:textId="39C01C7F" w:rsidR="0031468B" w:rsidRDefault="0031468B" w:rsidP="0031468B">
            <w:pPr>
              <w:jc w:val="center"/>
            </w:pPr>
          </w:p>
          <w:p w14:paraId="4955136E" w14:textId="720F4787" w:rsidR="0031468B" w:rsidRPr="004C10D9" w:rsidRDefault="002D310E" w:rsidP="0042043C">
            <w:pPr>
              <w:keepNext/>
              <w:keepLines/>
              <w:spacing w:before="120"/>
              <w:jc w:val="center"/>
              <w:outlineLvl w:val="0"/>
              <w:rPr>
                <w:rFonts w:ascii="Arial" w:hAnsi="Arial" w:cs="Arial"/>
                <w:b/>
                <w:sz w:val="20"/>
                <w:szCs w:val="20"/>
              </w:rPr>
            </w:pPr>
            <w:r w:rsidRPr="00007FB7">
              <w:rPr>
                <w:noProof/>
              </w:rPr>
              <w:drawing>
                <wp:anchor distT="0" distB="0" distL="114300" distR="114300" simplePos="0" relativeHeight="251767296" behindDoc="0" locked="0" layoutInCell="1" allowOverlap="1" wp14:anchorId="77C0AF97" wp14:editId="40D48B52">
                  <wp:simplePos x="0" y="0"/>
                  <wp:positionH relativeFrom="column">
                    <wp:posOffset>486410</wp:posOffset>
                  </wp:positionH>
                  <wp:positionV relativeFrom="paragraph">
                    <wp:posOffset>-173990</wp:posOffset>
                  </wp:positionV>
                  <wp:extent cx="5093335" cy="2528570"/>
                  <wp:effectExtent l="0" t="0" r="0" b="0"/>
                  <wp:wrapTight wrapText="bothSides">
                    <wp:wrapPolygon edited="0">
                      <wp:start x="0" y="0"/>
                      <wp:lineTo x="0" y="21481"/>
                      <wp:lineTo x="21543" y="21481"/>
                      <wp:lineTo x="2154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3335" cy="252857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617AE" w:rsidRPr="001A5D86">
              <w:rPr>
                <w:rFonts w:ascii="Arial" w:hAnsi="Arial" w:cs="Arial"/>
                <w:b/>
                <w:sz w:val="20"/>
                <w:szCs w:val="20"/>
              </w:rPr>
              <w:t xml:space="preserve">Figure </w:t>
            </w:r>
            <w:r w:rsidR="00F8703C">
              <w:rPr>
                <w:rFonts w:ascii="Arial" w:hAnsi="Arial" w:cs="Arial"/>
                <w:b/>
                <w:sz w:val="20"/>
                <w:szCs w:val="20"/>
              </w:rPr>
              <w:t>4</w:t>
            </w:r>
            <w:r w:rsidR="00F4622C">
              <w:rPr>
                <w:rFonts w:ascii="Arial" w:hAnsi="Arial" w:cs="Arial"/>
                <w:b/>
                <w:sz w:val="20"/>
                <w:szCs w:val="20"/>
              </w:rPr>
              <w:t xml:space="preserve"> : </w:t>
            </w:r>
            <w:r w:rsidR="00D617AE" w:rsidRPr="001A5D86">
              <w:rPr>
                <w:rFonts w:ascii="Arial" w:hAnsi="Arial" w:cs="Arial"/>
                <w:b/>
                <w:sz w:val="20"/>
                <w:szCs w:val="20"/>
              </w:rPr>
              <w:t xml:space="preserve">différents </w:t>
            </w:r>
            <w:r w:rsidR="0042043C">
              <w:rPr>
                <w:rFonts w:ascii="Arial" w:hAnsi="Arial" w:cs="Arial"/>
                <w:b/>
                <w:sz w:val="20"/>
                <w:szCs w:val="20"/>
              </w:rPr>
              <w:t>engin</w:t>
            </w:r>
            <w:r w:rsidR="00D617AE" w:rsidRPr="001A5D86">
              <w:rPr>
                <w:rFonts w:ascii="Arial" w:hAnsi="Arial" w:cs="Arial"/>
                <w:b/>
                <w:sz w:val="20"/>
                <w:szCs w:val="20"/>
              </w:rPr>
              <w:t>s sous-marins</w:t>
            </w:r>
          </w:p>
        </w:tc>
      </w:tr>
    </w:tbl>
    <w:p w14:paraId="33D51B07" w14:textId="77777777" w:rsidR="00F4622C" w:rsidRPr="00A10687" w:rsidRDefault="00F4622C" w:rsidP="00E23A71">
      <w:pPr>
        <w:jc w:val="both"/>
        <w:rPr>
          <w:b/>
        </w:rPr>
      </w:pPr>
    </w:p>
    <w:p w14:paraId="575DDC7F" w14:textId="77777777" w:rsidR="00FF7F2F" w:rsidRPr="00A10687" w:rsidRDefault="00FF7F2F" w:rsidP="00E23A71">
      <w:pPr>
        <w:jc w:val="both"/>
        <w:rPr>
          <w:b/>
        </w:rPr>
      </w:pPr>
      <w:r w:rsidRPr="00A10687">
        <w:rPr>
          <w:b/>
        </w:rPr>
        <w:t>Comparatif AUV – ROV</w:t>
      </w:r>
    </w:p>
    <w:p w14:paraId="46E0EA26" w14:textId="77777777" w:rsidR="001852F7" w:rsidRPr="008C57C2" w:rsidRDefault="001852F7" w:rsidP="00E23A71">
      <w:pPr>
        <w:jc w:val="both"/>
        <w:rPr>
          <w:b/>
          <w:i/>
          <w:sz w:val="16"/>
          <w:szCs w:val="16"/>
        </w:rPr>
      </w:pPr>
    </w:p>
    <w:p w14:paraId="3D8390DE" w14:textId="3F2E45FB" w:rsidR="00FF7F2F" w:rsidRDefault="001A7FC3" w:rsidP="00B91080">
      <w:pPr>
        <w:jc w:val="both"/>
      </w:pPr>
      <w:r>
        <w:t>L’</w:t>
      </w:r>
      <w:r w:rsidR="00271611">
        <w:t xml:space="preserve">intérêt essentiel d’un AUV par </w:t>
      </w:r>
      <w:r>
        <w:t xml:space="preserve">rapport à un </w:t>
      </w:r>
      <w:r w:rsidR="004F30A7">
        <w:t>ROV</w:t>
      </w:r>
      <w:r w:rsidR="00C17F4C">
        <w:t xml:space="preserve"> </w:t>
      </w:r>
      <w:r>
        <w:t>est l</w:t>
      </w:r>
      <w:r w:rsidR="00FF7F2F" w:rsidRPr="00E53947">
        <w:t xml:space="preserve">’absence </w:t>
      </w:r>
      <w:r>
        <w:t xml:space="preserve">de câble </w:t>
      </w:r>
      <w:r w:rsidR="007B66D3">
        <w:t>ombi</w:t>
      </w:r>
      <w:r w:rsidR="004F30A7">
        <w:t>lical, ce qui</w:t>
      </w:r>
      <w:r w:rsidR="00FF7F2F" w:rsidRPr="00E53947">
        <w:t xml:space="preserve"> autorise des rayons de giration</w:t>
      </w:r>
      <w:r w:rsidR="008C57C2" w:rsidRPr="008C57C2">
        <w:rPr>
          <w:vertAlign w:val="superscript"/>
        </w:rPr>
        <w:t>(1)</w:t>
      </w:r>
      <w:r w:rsidR="00FF7F2F" w:rsidRPr="00E53947">
        <w:t xml:space="preserve"> optimisés et permet ainsi un rapport</w:t>
      </w:r>
      <w:r w:rsidR="00271611">
        <w:t xml:space="preserve"> temps/coûts extrêmement réduit</w:t>
      </w:r>
      <w:r>
        <w:t>.</w:t>
      </w:r>
    </w:p>
    <w:p w14:paraId="7B595F0D" w14:textId="77777777" w:rsidR="00FF7F2F" w:rsidRDefault="001A7FC3" w:rsidP="00B91080">
      <w:pPr>
        <w:jc w:val="both"/>
      </w:pPr>
      <w:r>
        <w:t xml:space="preserve">Les principales différences existantes entre un AUV et un ROV peuvent </w:t>
      </w:r>
      <w:r w:rsidRPr="00E53947">
        <w:t>être répertoriées comme suit :</w:t>
      </w:r>
    </w:p>
    <w:p w14:paraId="3DAC8A63" w14:textId="77777777" w:rsidR="008C57C2" w:rsidRPr="008C57C2" w:rsidRDefault="008C57C2" w:rsidP="008C57C2">
      <w:pPr>
        <w:jc w:val="both"/>
        <w:rPr>
          <w:sz w:val="18"/>
          <w:szCs w:val="18"/>
        </w:rPr>
      </w:pPr>
    </w:p>
    <w:tbl>
      <w:tblPr>
        <w:tblStyle w:val="Grilledutableau"/>
        <w:tblpPr w:leftFromText="141" w:rightFromText="141" w:vertAnchor="text" w:horzAnchor="margin" w:tblpY="102"/>
        <w:tblW w:w="0" w:type="auto"/>
        <w:tblLook w:val="04A0" w:firstRow="1" w:lastRow="0" w:firstColumn="1" w:lastColumn="0" w:noHBand="0" w:noVBand="1"/>
      </w:tblPr>
      <w:tblGrid>
        <w:gridCol w:w="2235"/>
        <w:gridCol w:w="4279"/>
        <w:gridCol w:w="3258"/>
      </w:tblGrid>
      <w:tr w:rsidR="008C57C2" w:rsidRPr="00F01772" w14:paraId="22A59E7D" w14:textId="77777777" w:rsidTr="00A725EB">
        <w:tc>
          <w:tcPr>
            <w:tcW w:w="2235" w:type="dxa"/>
            <w:shd w:val="clear" w:color="auto" w:fill="D9D9D9" w:themeFill="background1" w:themeFillShade="D9"/>
            <w:vAlign w:val="center"/>
          </w:tcPr>
          <w:p w14:paraId="1F45BDCD" w14:textId="77777777" w:rsidR="008C57C2" w:rsidRPr="00F01772" w:rsidRDefault="008C57C2" w:rsidP="00A725EB">
            <w:pPr>
              <w:jc w:val="center"/>
              <w:rPr>
                <w:rFonts w:ascii="Arial" w:hAnsi="Arial" w:cs="Arial"/>
                <w:b/>
                <w:sz w:val="20"/>
                <w:szCs w:val="20"/>
              </w:rPr>
            </w:pPr>
            <w:r>
              <w:rPr>
                <w:rFonts w:ascii="Arial" w:hAnsi="Arial" w:cs="Arial"/>
                <w:b/>
                <w:sz w:val="20"/>
                <w:szCs w:val="20"/>
              </w:rPr>
              <w:t>Critère</w:t>
            </w:r>
          </w:p>
        </w:tc>
        <w:tc>
          <w:tcPr>
            <w:tcW w:w="4279" w:type="dxa"/>
            <w:shd w:val="clear" w:color="auto" w:fill="D9D9D9" w:themeFill="background1" w:themeFillShade="D9"/>
            <w:vAlign w:val="center"/>
          </w:tcPr>
          <w:p w14:paraId="518F2009" w14:textId="77777777" w:rsidR="008C57C2" w:rsidRPr="00F01772" w:rsidRDefault="008C57C2" w:rsidP="00A725EB">
            <w:pPr>
              <w:jc w:val="center"/>
              <w:rPr>
                <w:rFonts w:ascii="Arial" w:hAnsi="Arial" w:cs="Arial"/>
                <w:b/>
                <w:sz w:val="20"/>
                <w:szCs w:val="20"/>
              </w:rPr>
            </w:pPr>
            <w:r>
              <w:rPr>
                <w:rFonts w:ascii="Arial" w:hAnsi="Arial" w:cs="Arial"/>
                <w:b/>
                <w:sz w:val="20"/>
                <w:szCs w:val="20"/>
              </w:rPr>
              <w:t>AU</w:t>
            </w:r>
            <w:r w:rsidRPr="00F01772">
              <w:rPr>
                <w:rFonts w:ascii="Arial" w:hAnsi="Arial" w:cs="Arial"/>
                <w:b/>
                <w:sz w:val="20"/>
                <w:szCs w:val="20"/>
              </w:rPr>
              <w:t xml:space="preserve">V </w:t>
            </w:r>
          </w:p>
        </w:tc>
        <w:tc>
          <w:tcPr>
            <w:tcW w:w="3258" w:type="dxa"/>
            <w:shd w:val="clear" w:color="auto" w:fill="D9D9D9" w:themeFill="background1" w:themeFillShade="D9"/>
            <w:vAlign w:val="center"/>
          </w:tcPr>
          <w:p w14:paraId="7ACCECCE" w14:textId="77777777" w:rsidR="008C57C2" w:rsidRPr="00F01772" w:rsidRDefault="008C57C2" w:rsidP="00A725EB">
            <w:pPr>
              <w:jc w:val="center"/>
              <w:rPr>
                <w:rFonts w:ascii="Arial" w:hAnsi="Arial" w:cs="Arial"/>
                <w:b/>
                <w:sz w:val="20"/>
                <w:szCs w:val="20"/>
              </w:rPr>
            </w:pPr>
            <w:r>
              <w:rPr>
                <w:rFonts w:ascii="Arial" w:hAnsi="Arial" w:cs="Arial"/>
                <w:b/>
                <w:sz w:val="20"/>
                <w:szCs w:val="20"/>
              </w:rPr>
              <w:t>RO</w:t>
            </w:r>
            <w:r w:rsidRPr="00F01772">
              <w:rPr>
                <w:rFonts w:ascii="Arial" w:hAnsi="Arial" w:cs="Arial"/>
                <w:b/>
                <w:sz w:val="20"/>
                <w:szCs w:val="20"/>
              </w:rPr>
              <w:t xml:space="preserve">V </w:t>
            </w:r>
          </w:p>
        </w:tc>
      </w:tr>
      <w:tr w:rsidR="008C57C2" w:rsidRPr="00F01772" w14:paraId="155BEB1E" w14:textId="77777777" w:rsidTr="00A725EB">
        <w:tc>
          <w:tcPr>
            <w:tcW w:w="2235" w:type="dxa"/>
            <w:shd w:val="clear" w:color="auto" w:fill="F2F2F2" w:themeFill="background1" w:themeFillShade="F2"/>
            <w:vAlign w:val="center"/>
          </w:tcPr>
          <w:p w14:paraId="46BDDA6E"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Vitesse</w:t>
            </w:r>
          </w:p>
        </w:tc>
        <w:tc>
          <w:tcPr>
            <w:tcW w:w="4279" w:type="dxa"/>
            <w:vAlign w:val="center"/>
          </w:tcPr>
          <w:p w14:paraId="7C719090" w14:textId="77777777" w:rsidR="008C57C2" w:rsidRPr="00F01772" w:rsidRDefault="008C57C2" w:rsidP="00A725EB">
            <w:pPr>
              <w:jc w:val="center"/>
              <w:rPr>
                <w:rFonts w:ascii="Arial" w:eastAsiaTheme="minorHAnsi" w:hAnsi="Arial" w:cs="Arial"/>
                <w:sz w:val="20"/>
                <w:szCs w:val="20"/>
              </w:rPr>
            </w:pPr>
            <w:r>
              <w:rPr>
                <w:rFonts w:ascii="Arial" w:hAnsi="Arial" w:cs="Arial"/>
                <w:sz w:val="20"/>
                <w:szCs w:val="20"/>
              </w:rPr>
              <w:t>Élevée</w:t>
            </w:r>
            <w:r w:rsidRPr="00F01772">
              <w:rPr>
                <w:rFonts w:ascii="Arial" w:hAnsi="Arial" w:cs="Arial"/>
                <w:sz w:val="20"/>
                <w:szCs w:val="20"/>
              </w:rPr>
              <w:t xml:space="preserve"> (4 nœuds)</w:t>
            </w:r>
          </w:p>
        </w:tc>
        <w:tc>
          <w:tcPr>
            <w:tcW w:w="3258" w:type="dxa"/>
            <w:vAlign w:val="center"/>
          </w:tcPr>
          <w:p w14:paraId="2BC3E604" w14:textId="77777777" w:rsidR="008C57C2" w:rsidRPr="00F01772" w:rsidRDefault="008C57C2" w:rsidP="00A725EB">
            <w:pPr>
              <w:jc w:val="center"/>
              <w:rPr>
                <w:rFonts w:ascii="Arial" w:hAnsi="Arial" w:cs="Arial"/>
                <w:sz w:val="20"/>
                <w:szCs w:val="20"/>
              </w:rPr>
            </w:pPr>
            <w:r>
              <w:rPr>
                <w:rFonts w:ascii="Arial" w:hAnsi="Arial" w:cs="Arial"/>
                <w:sz w:val="20"/>
                <w:szCs w:val="20"/>
              </w:rPr>
              <w:t>Faible</w:t>
            </w:r>
            <w:r w:rsidRPr="00F01772">
              <w:rPr>
                <w:rFonts w:ascii="Arial" w:hAnsi="Arial" w:cs="Arial"/>
                <w:sz w:val="20"/>
                <w:szCs w:val="20"/>
              </w:rPr>
              <w:t xml:space="preserve"> (2 nœuds), fonction de la longueur du câble</w:t>
            </w:r>
          </w:p>
        </w:tc>
      </w:tr>
      <w:tr w:rsidR="008C57C2" w:rsidRPr="00F01772" w14:paraId="41DD9BC9" w14:textId="77777777" w:rsidTr="00A725EB">
        <w:tc>
          <w:tcPr>
            <w:tcW w:w="2235" w:type="dxa"/>
            <w:shd w:val="clear" w:color="auto" w:fill="F2F2F2" w:themeFill="background1" w:themeFillShade="F2"/>
            <w:vAlign w:val="center"/>
          </w:tcPr>
          <w:p w14:paraId="02579234"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Manœuvrabilité</w:t>
            </w:r>
          </w:p>
        </w:tc>
        <w:tc>
          <w:tcPr>
            <w:tcW w:w="4279" w:type="dxa"/>
            <w:vAlign w:val="center"/>
          </w:tcPr>
          <w:p w14:paraId="7490801F"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Plus facilement contrôlable, lié</w:t>
            </w:r>
            <w:r>
              <w:rPr>
                <w:rFonts w:ascii="Arial" w:hAnsi="Arial" w:cs="Arial"/>
                <w:sz w:val="20"/>
                <w:szCs w:val="20"/>
              </w:rPr>
              <w:t>e</w:t>
            </w:r>
            <w:r w:rsidRPr="00F01772">
              <w:rPr>
                <w:rFonts w:ascii="Arial" w:hAnsi="Arial" w:cs="Arial"/>
                <w:sz w:val="20"/>
                <w:szCs w:val="20"/>
              </w:rPr>
              <w:t xml:space="preserve"> à la qualité du positionnement</w:t>
            </w:r>
          </w:p>
        </w:tc>
        <w:tc>
          <w:tcPr>
            <w:tcW w:w="3258" w:type="dxa"/>
            <w:vAlign w:val="center"/>
          </w:tcPr>
          <w:p w14:paraId="66901E0C"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Difficilement contrôlable car position difficile à connaître</w:t>
            </w:r>
          </w:p>
        </w:tc>
      </w:tr>
      <w:tr w:rsidR="008C57C2" w:rsidRPr="00F01772" w14:paraId="542E25F5" w14:textId="77777777" w:rsidTr="00A725EB">
        <w:tc>
          <w:tcPr>
            <w:tcW w:w="2235" w:type="dxa"/>
            <w:shd w:val="clear" w:color="auto" w:fill="F2F2F2" w:themeFill="background1" w:themeFillShade="F2"/>
            <w:vAlign w:val="center"/>
          </w:tcPr>
          <w:p w14:paraId="6DAE374C"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Giration</w:t>
            </w:r>
          </w:p>
        </w:tc>
        <w:tc>
          <w:tcPr>
            <w:tcW w:w="4279" w:type="dxa"/>
            <w:vAlign w:val="center"/>
          </w:tcPr>
          <w:p w14:paraId="4F8C512D"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Rapide et automatique</w:t>
            </w:r>
          </w:p>
        </w:tc>
        <w:tc>
          <w:tcPr>
            <w:tcW w:w="3258" w:type="dxa"/>
            <w:vAlign w:val="center"/>
          </w:tcPr>
          <w:p w14:paraId="5512FAD8"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Lente à très lente avec supervision à partir de la surface</w:t>
            </w:r>
          </w:p>
        </w:tc>
      </w:tr>
      <w:tr w:rsidR="008C57C2" w:rsidRPr="00F01772" w14:paraId="4746F15A" w14:textId="77777777" w:rsidTr="00A725EB">
        <w:tc>
          <w:tcPr>
            <w:tcW w:w="2235" w:type="dxa"/>
            <w:shd w:val="clear" w:color="auto" w:fill="F2F2F2" w:themeFill="background1" w:themeFillShade="F2"/>
            <w:vAlign w:val="center"/>
          </w:tcPr>
          <w:p w14:paraId="0972FAA7"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Suivi de cap</w:t>
            </w:r>
          </w:p>
        </w:tc>
        <w:tc>
          <w:tcPr>
            <w:tcW w:w="4279" w:type="dxa"/>
            <w:vAlign w:val="center"/>
          </w:tcPr>
          <w:p w14:paraId="1B06998F"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Rapide, voire instantané</w:t>
            </w:r>
          </w:p>
        </w:tc>
        <w:tc>
          <w:tcPr>
            <w:tcW w:w="3258" w:type="dxa"/>
            <w:vAlign w:val="center"/>
          </w:tcPr>
          <w:p w14:paraId="673DC1F6"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Limité par la manœuvrabilité du transport de surface</w:t>
            </w:r>
          </w:p>
        </w:tc>
      </w:tr>
      <w:tr w:rsidR="008C57C2" w:rsidRPr="00F01772" w14:paraId="7C102381" w14:textId="77777777" w:rsidTr="00A725EB">
        <w:tc>
          <w:tcPr>
            <w:tcW w:w="2235" w:type="dxa"/>
            <w:shd w:val="clear" w:color="auto" w:fill="F2F2F2" w:themeFill="background1" w:themeFillShade="F2"/>
            <w:vAlign w:val="center"/>
          </w:tcPr>
          <w:p w14:paraId="07A5F49F" w14:textId="77777777" w:rsidR="008C57C2" w:rsidRPr="00F01772" w:rsidRDefault="008C57C2" w:rsidP="00A725EB">
            <w:pPr>
              <w:jc w:val="center"/>
              <w:rPr>
                <w:rFonts w:ascii="Arial" w:hAnsi="Arial" w:cs="Arial"/>
                <w:sz w:val="20"/>
                <w:szCs w:val="20"/>
              </w:rPr>
            </w:pPr>
            <w:r>
              <w:rPr>
                <w:rFonts w:ascii="Arial" w:hAnsi="Arial" w:cs="Arial"/>
                <w:sz w:val="20"/>
                <w:szCs w:val="20"/>
              </w:rPr>
              <w:t>Q</w:t>
            </w:r>
            <w:r w:rsidRPr="00F01772">
              <w:rPr>
                <w:rFonts w:ascii="Arial" w:hAnsi="Arial" w:cs="Arial"/>
                <w:sz w:val="20"/>
                <w:szCs w:val="20"/>
              </w:rPr>
              <w:t>ualité des données transmises</w:t>
            </w:r>
          </w:p>
        </w:tc>
        <w:tc>
          <w:tcPr>
            <w:tcW w:w="4279" w:type="dxa"/>
            <w:vAlign w:val="center"/>
          </w:tcPr>
          <w:p w14:paraId="04A632F6"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Discontinu</w:t>
            </w:r>
            <w:r>
              <w:rPr>
                <w:rFonts w:ascii="Arial" w:hAnsi="Arial" w:cs="Arial"/>
                <w:sz w:val="20"/>
                <w:szCs w:val="20"/>
              </w:rPr>
              <w:t>e</w:t>
            </w:r>
            <w:r w:rsidRPr="00F01772">
              <w:rPr>
                <w:rFonts w:ascii="Arial" w:hAnsi="Arial" w:cs="Arial"/>
                <w:sz w:val="20"/>
                <w:szCs w:val="20"/>
              </w:rPr>
              <w:t xml:space="preserve"> par liaison acoustique (nécessité de stockage de</w:t>
            </w:r>
            <w:r>
              <w:rPr>
                <w:rFonts w:ascii="Arial" w:hAnsi="Arial" w:cs="Arial"/>
                <w:sz w:val="20"/>
                <w:szCs w:val="20"/>
              </w:rPr>
              <w:t>s données)</w:t>
            </w:r>
          </w:p>
        </w:tc>
        <w:tc>
          <w:tcPr>
            <w:tcW w:w="3258" w:type="dxa"/>
            <w:vAlign w:val="center"/>
          </w:tcPr>
          <w:p w14:paraId="76FDA782"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 xml:space="preserve">Contrôle direct et continu sans </w:t>
            </w:r>
            <w:r>
              <w:rPr>
                <w:rFonts w:ascii="Arial" w:hAnsi="Arial" w:cs="Arial"/>
                <w:sz w:val="20"/>
                <w:szCs w:val="20"/>
              </w:rPr>
              <w:t>dégradation de l’information</w:t>
            </w:r>
          </w:p>
        </w:tc>
      </w:tr>
      <w:tr w:rsidR="008C57C2" w:rsidRPr="00F01772" w14:paraId="297F8B01" w14:textId="77777777" w:rsidTr="00A725EB">
        <w:tc>
          <w:tcPr>
            <w:tcW w:w="2235" w:type="dxa"/>
            <w:shd w:val="clear" w:color="auto" w:fill="F2F2F2" w:themeFill="background1" w:themeFillShade="F2"/>
            <w:vAlign w:val="center"/>
          </w:tcPr>
          <w:p w14:paraId="122F00AE"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Autonomie</w:t>
            </w:r>
          </w:p>
        </w:tc>
        <w:tc>
          <w:tcPr>
            <w:tcW w:w="4279" w:type="dxa"/>
            <w:vAlign w:val="center"/>
          </w:tcPr>
          <w:p w14:paraId="3039CD95"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Fonction de la capacité de stockage d’énergie</w:t>
            </w:r>
          </w:p>
        </w:tc>
        <w:tc>
          <w:tcPr>
            <w:tcW w:w="3258" w:type="dxa"/>
            <w:vAlign w:val="center"/>
          </w:tcPr>
          <w:p w14:paraId="349093B6" w14:textId="77777777" w:rsidR="008C57C2" w:rsidRPr="00F01772" w:rsidRDefault="008C57C2" w:rsidP="00A725EB">
            <w:pPr>
              <w:jc w:val="center"/>
              <w:rPr>
                <w:rFonts w:ascii="Arial" w:hAnsi="Arial" w:cs="Arial"/>
                <w:sz w:val="20"/>
                <w:szCs w:val="20"/>
              </w:rPr>
            </w:pPr>
            <w:r w:rsidRPr="00F01772">
              <w:rPr>
                <w:rFonts w:ascii="Arial" w:hAnsi="Arial" w:cs="Arial"/>
                <w:sz w:val="20"/>
                <w:szCs w:val="20"/>
              </w:rPr>
              <w:t>Pratiquement illimitée</w:t>
            </w:r>
          </w:p>
        </w:tc>
      </w:tr>
    </w:tbl>
    <w:p w14:paraId="1D046FB2" w14:textId="77777777" w:rsidR="008C57C2" w:rsidRPr="008C57C2" w:rsidRDefault="008C57C2" w:rsidP="008C57C2">
      <w:pPr>
        <w:jc w:val="both"/>
      </w:pPr>
    </w:p>
    <w:p w14:paraId="59661E7D" w14:textId="6E2402BD" w:rsidR="008C57C2" w:rsidRDefault="009D6A61" w:rsidP="008C57C2">
      <w:pPr>
        <w:jc w:val="both"/>
        <w:rPr>
          <w:sz w:val="18"/>
          <w:szCs w:val="18"/>
        </w:rPr>
      </w:pPr>
      <w:r w:rsidRPr="009D6A61">
        <w:rPr>
          <w:sz w:val="18"/>
          <w:szCs w:val="18"/>
          <w:vertAlign w:val="superscript"/>
        </w:rPr>
        <w:t>1</w:t>
      </w:r>
      <w:r>
        <w:rPr>
          <w:sz w:val="18"/>
          <w:szCs w:val="18"/>
        </w:rPr>
        <w:t xml:space="preserve"> </w:t>
      </w:r>
      <w:r w:rsidR="008C57C2" w:rsidRPr="008C57C2">
        <w:rPr>
          <w:sz w:val="18"/>
          <w:szCs w:val="18"/>
        </w:rPr>
        <w:t xml:space="preserve">Le </w:t>
      </w:r>
      <w:r w:rsidR="008C57C2" w:rsidRPr="00A10687">
        <w:rPr>
          <w:b/>
          <w:sz w:val="18"/>
          <w:szCs w:val="18"/>
        </w:rPr>
        <w:t>rayon de giration</w:t>
      </w:r>
      <w:r w:rsidR="008C57C2" w:rsidRPr="008C57C2">
        <w:rPr>
          <w:sz w:val="18"/>
          <w:szCs w:val="18"/>
        </w:rPr>
        <w:t xml:space="preserve"> </w:t>
      </w:r>
      <w:r w:rsidR="008C57C2" w:rsidRPr="008C57C2">
        <w:rPr>
          <w:rFonts w:cstheme="minorBidi"/>
          <w:sz w:val="18"/>
          <w:szCs w:val="18"/>
        </w:rPr>
        <w:t>est le rayon du cercle parcouru par un mobile en mouvement circulaire uniforme</w:t>
      </w:r>
      <w:r w:rsidR="008C57C2">
        <w:rPr>
          <w:rFonts w:cstheme="minorBidi"/>
          <w:sz w:val="18"/>
          <w:szCs w:val="18"/>
        </w:rPr>
        <w:t>.</w:t>
      </w:r>
    </w:p>
    <w:p w14:paraId="5B6F93C8" w14:textId="46F6C967" w:rsidR="00FF7F2F" w:rsidRPr="00DD184A" w:rsidRDefault="008C57C2" w:rsidP="00FF7F2F">
      <w:pPr>
        <w:pStyle w:val="Paragraphedeliste"/>
        <w:numPr>
          <w:ilvl w:val="0"/>
          <w:numId w:val="3"/>
        </w:numPr>
        <w:shd w:val="clear" w:color="auto" w:fill="E6E6E6"/>
        <w:spacing w:after="120"/>
        <w:jc w:val="both"/>
        <w:rPr>
          <w:rFonts w:cs="Arial"/>
          <w:b/>
          <w:i/>
          <w:color w:val="000000"/>
          <w:sz w:val="24"/>
          <w:shd w:val="clear" w:color="auto" w:fill="FFFFFF"/>
        </w:rPr>
      </w:pPr>
      <w:r>
        <w:rPr>
          <w:rFonts w:cs="Arial"/>
          <w:sz w:val="24"/>
        </w:rPr>
        <w:lastRenderedPageBreak/>
        <w:t>Sachant que l’inspection sera réalisée</w:t>
      </w:r>
      <w:r w:rsidR="00FF7F2F">
        <w:rPr>
          <w:rFonts w:cs="Arial"/>
          <w:sz w:val="24"/>
        </w:rPr>
        <w:t xml:space="preserve"> par un </w:t>
      </w:r>
      <w:r w:rsidR="00B96797">
        <w:rPr>
          <w:rFonts w:cs="Arial"/>
          <w:sz w:val="24"/>
        </w:rPr>
        <w:t xml:space="preserve">engin </w:t>
      </w:r>
      <w:r w:rsidR="00FF7F2F">
        <w:rPr>
          <w:rFonts w:cs="Arial"/>
          <w:sz w:val="24"/>
        </w:rPr>
        <w:t xml:space="preserve">sous-marin, après avoir étudié les principales différences entre les deux types </w:t>
      </w:r>
      <w:r w:rsidR="00B96797">
        <w:rPr>
          <w:rFonts w:cs="Arial"/>
          <w:sz w:val="24"/>
        </w:rPr>
        <w:t>d'engins</w:t>
      </w:r>
      <w:r w:rsidR="00FA63AD">
        <w:rPr>
          <w:rFonts w:cs="Arial"/>
          <w:sz w:val="24"/>
        </w:rPr>
        <w:t xml:space="preserve"> et les exigences de la mission</w:t>
      </w:r>
      <w:r w:rsidR="00FF7F2F">
        <w:rPr>
          <w:rFonts w:cs="Arial"/>
          <w:sz w:val="24"/>
        </w:rPr>
        <w:t xml:space="preserve">, </w:t>
      </w:r>
      <w:r w:rsidR="00FF7F2F" w:rsidRPr="00291241">
        <w:rPr>
          <w:rFonts w:cs="Arial"/>
          <w:b/>
          <w:sz w:val="24"/>
        </w:rPr>
        <w:t>conclure</w:t>
      </w:r>
      <w:r w:rsidR="00FF7F2F">
        <w:rPr>
          <w:rFonts w:cs="Arial"/>
          <w:sz w:val="24"/>
        </w:rPr>
        <w:t xml:space="preserve"> en justifiant au niveau fonctionnel le choix d</w:t>
      </w:r>
      <w:r w:rsidR="00F45421">
        <w:rPr>
          <w:rFonts w:cs="Arial"/>
          <w:sz w:val="24"/>
        </w:rPr>
        <w:t>’un engin de</w:t>
      </w:r>
      <w:r>
        <w:rPr>
          <w:rFonts w:cs="Arial"/>
          <w:sz w:val="24"/>
        </w:rPr>
        <w:t xml:space="preserve"> type AUV.</w:t>
      </w:r>
    </w:p>
    <w:p w14:paraId="628537B2" w14:textId="77777777" w:rsidR="00A47F48" w:rsidRDefault="00A47F48" w:rsidP="00FF7F2F">
      <w:pPr>
        <w:spacing w:after="120"/>
        <w:jc w:val="both"/>
        <w:rPr>
          <w:b/>
          <w:i/>
          <w:color w:val="000000"/>
          <w:shd w:val="clear" w:color="auto" w:fill="FFFFFF"/>
        </w:rPr>
      </w:pPr>
    </w:p>
    <w:p w14:paraId="2BB691EA" w14:textId="1D639733" w:rsidR="00FF7F2F" w:rsidRPr="00FC5DE2" w:rsidRDefault="00412705" w:rsidP="00FF7F2F">
      <w:pPr>
        <w:pStyle w:val="Paragraphedeliste"/>
        <w:numPr>
          <w:ilvl w:val="0"/>
          <w:numId w:val="2"/>
        </w:numPr>
        <w:spacing w:after="0"/>
        <w:jc w:val="both"/>
        <w:rPr>
          <w:b/>
          <w:sz w:val="24"/>
        </w:rPr>
      </w:pPr>
      <w:r>
        <w:rPr>
          <w:b/>
          <w:sz w:val="24"/>
        </w:rPr>
        <w:t xml:space="preserve">Flottabilité et </w:t>
      </w:r>
      <w:r w:rsidR="00FF7F2F">
        <w:rPr>
          <w:b/>
          <w:sz w:val="24"/>
        </w:rPr>
        <w:t xml:space="preserve">propulsion </w:t>
      </w:r>
      <w:r w:rsidR="004010C1">
        <w:rPr>
          <w:b/>
          <w:sz w:val="24"/>
        </w:rPr>
        <w:t xml:space="preserve">axiale </w:t>
      </w:r>
      <w:r w:rsidR="00FF7F2F">
        <w:rPr>
          <w:b/>
          <w:sz w:val="24"/>
        </w:rPr>
        <w:t xml:space="preserve">de l’engin </w:t>
      </w:r>
      <w:r w:rsidR="00340EFF">
        <w:rPr>
          <w:b/>
          <w:sz w:val="24"/>
        </w:rPr>
        <w:t xml:space="preserve">sous-marin </w:t>
      </w:r>
      <w:r w:rsidR="00FF7F2F">
        <w:rPr>
          <w:b/>
          <w:sz w:val="24"/>
        </w:rPr>
        <w:t xml:space="preserve">choisi </w:t>
      </w:r>
    </w:p>
    <w:p w14:paraId="16088737" w14:textId="77777777" w:rsidR="00FF7F2F" w:rsidRDefault="00FF7F2F" w:rsidP="00FF7F2F">
      <w:pPr>
        <w:jc w:val="both"/>
      </w:pPr>
    </w:p>
    <w:p w14:paraId="60380E36" w14:textId="2E802BF3" w:rsidR="00FF7F2F" w:rsidRDefault="00FF7F2F" w:rsidP="00FF7F2F">
      <w:pPr>
        <w:pBdr>
          <w:top w:val="single" w:sz="4" w:space="1" w:color="auto"/>
          <w:bottom w:val="single" w:sz="4" w:space="1" w:color="auto"/>
        </w:pBdr>
        <w:jc w:val="both"/>
      </w:pPr>
      <w:r w:rsidRPr="003A3A8B">
        <w:rPr>
          <w:i/>
        </w:rPr>
        <w:t>Objectif</w:t>
      </w:r>
      <w:r w:rsidR="00F50040">
        <w:rPr>
          <w:i/>
        </w:rPr>
        <w:t>s</w:t>
      </w:r>
      <w:r w:rsidRPr="003A3A8B">
        <w:rPr>
          <w:i/>
        </w:rPr>
        <w:t xml:space="preserve"> de cette partie </w:t>
      </w:r>
      <w:r>
        <w:t xml:space="preserve">: </w:t>
      </w:r>
      <w:r w:rsidRPr="003A3A8B">
        <w:rPr>
          <w:b/>
        </w:rPr>
        <w:t>analyser</w:t>
      </w:r>
      <w:r>
        <w:t xml:space="preserve"> la solution r</w:t>
      </w:r>
      <w:r w:rsidR="00A5088B">
        <w:t xml:space="preserve">etenue pour inspecter le câble </w:t>
      </w:r>
      <w:r w:rsidR="002D1A80">
        <w:t xml:space="preserve">et </w:t>
      </w:r>
      <w:r w:rsidRPr="007F7285">
        <w:rPr>
          <w:b/>
        </w:rPr>
        <w:t>vérifier</w:t>
      </w:r>
      <w:r w:rsidRPr="007F7285">
        <w:t xml:space="preserve"> </w:t>
      </w:r>
      <w:r>
        <w:t xml:space="preserve">que les caractéristiques </w:t>
      </w:r>
      <w:r w:rsidR="00F95E7F">
        <w:t>des propulseurs axiaux</w:t>
      </w:r>
      <w:r>
        <w:t xml:space="preserve"> conviennent pour assurer </w:t>
      </w:r>
      <w:r w:rsidR="002D1A80">
        <w:t>la</w:t>
      </w:r>
      <w:r>
        <w:t xml:space="preserve"> mission</w:t>
      </w:r>
      <w:r w:rsidR="00F50040">
        <w:t>.</w:t>
      </w:r>
    </w:p>
    <w:p w14:paraId="61862786" w14:textId="77777777" w:rsidR="00FF7F2F" w:rsidRDefault="00FF7F2F" w:rsidP="00FF7F2F">
      <w:pPr>
        <w:jc w:val="both"/>
        <w:rPr>
          <w:sz w:val="20"/>
        </w:rPr>
      </w:pPr>
    </w:p>
    <w:p w14:paraId="3CB8D76C" w14:textId="77777777" w:rsidR="00F95E7F" w:rsidRPr="0039180E" w:rsidRDefault="00F95E7F" w:rsidP="00F95E7F">
      <w:pPr>
        <w:pStyle w:val="Paragraphedeliste"/>
        <w:numPr>
          <w:ilvl w:val="0"/>
          <w:numId w:val="3"/>
        </w:numPr>
        <w:shd w:val="clear" w:color="auto" w:fill="E6E6E6"/>
        <w:spacing w:after="120"/>
        <w:jc w:val="both"/>
        <w:rPr>
          <w:rFonts w:cs="Arial"/>
          <w:b/>
          <w:i/>
          <w:color w:val="000000"/>
          <w:sz w:val="24"/>
          <w:shd w:val="clear" w:color="auto" w:fill="FFFFFF"/>
        </w:rPr>
      </w:pPr>
      <w:r>
        <w:rPr>
          <w:rFonts w:cs="Arial"/>
          <w:sz w:val="24"/>
        </w:rPr>
        <w:t xml:space="preserve">En vous servant notamment des données </w:t>
      </w:r>
      <w:r w:rsidR="00FC6AFF">
        <w:rPr>
          <w:rFonts w:cs="Arial"/>
          <w:sz w:val="24"/>
        </w:rPr>
        <w:t>du document DT1</w:t>
      </w:r>
      <w:r>
        <w:rPr>
          <w:rFonts w:cs="Arial"/>
          <w:sz w:val="24"/>
        </w:rPr>
        <w:t xml:space="preserve">, </w:t>
      </w:r>
      <w:r w:rsidRPr="00B5338A">
        <w:rPr>
          <w:rFonts w:cs="Arial"/>
          <w:b/>
          <w:sz w:val="24"/>
        </w:rPr>
        <w:t>indiquer</w:t>
      </w:r>
      <w:r>
        <w:rPr>
          <w:rFonts w:cs="Arial"/>
          <w:sz w:val="24"/>
        </w:rPr>
        <w:t xml:space="preserve"> sur le diagramme FAST partiel de l’engin (document réponse DR1), les différentes fonctions techniques manquantes. </w:t>
      </w:r>
    </w:p>
    <w:p w14:paraId="5071C2B6" w14:textId="77777777" w:rsidR="00215400" w:rsidRDefault="00215400" w:rsidP="00F62CF0">
      <w:pPr>
        <w:jc w:val="both"/>
        <w:rPr>
          <w:noProof/>
        </w:rPr>
      </w:pPr>
    </w:p>
    <w:p w14:paraId="71859EDF" w14:textId="5DEB90BE" w:rsidR="00F95E7F" w:rsidRPr="00F62CF0" w:rsidRDefault="00F95E7F" w:rsidP="00F95E7F">
      <w:pPr>
        <w:jc w:val="both"/>
      </w:pPr>
      <w:r>
        <w:t xml:space="preserve">Une vue synoptique de la chaîne fonctionnelle de la tâche </w:t>
      </w:r>
      <w:r w:rsidR="00FE3DEF">
        <w:t>« </w:t>
      </w:r>
      <w:r>
        <w:t>propulser axialement</w:t>
      </w:r>
      <w:r w:rsidR="00FE3DEF">
        <w:t> »</w:t>
      </w:r>
      <w:r>
        <w:t xml:space="preserve"> a été réalisée sur le document réponse DR2. Les constituants de la chaîne d'énergie sont reliés entre eux par un </w:t>
      </w:r>
      <w:r w:rsidRPr="00706652">
        <w:rPr>
          <w:i/>
        </w:rPr>
        <w:t>lien de</w:t>
      </w:r>
      <w:r>
        <w:t xml:space="preserve"> </w:t>
      </w:r>
      <w:r w:rsidRPr="00706652">
        <w:rPr>
          <w:i/>
        </w:rPr>
        <w:t>puissance</w:t>
      </w:r>
      <w:r>
        <w:t xml:space="preserve"> (demi-flèche) transportant les deux informations, effort </w:t>
      </w:r>
      <w:r w:rsidRPr="00706652">
        <w:rPr>
          <w:i/>
        </w:rPr>
        <w:t>e</w:t>
      </w:r>
      <w:r>
        <w:t xml:space="preserve"> et flux </w:t>
      </w:r>
      <w:r w:rsidRPr="00706652">
        <w:rPr>
          <w:i/>
        </w:rPr>
        <w:t>f</w:t>
      </w:r>
      <w:r>
        <w:t xml:space="preserve">, dont le produit </w:t>
      </w:r>
      <w:r w:rsidRPr="00F62CF0">
        <w:t>caractérise le transfert de puissance entre ces constituants. Quand on souhaite préciser les deux grandeurs précédentes sur un lien de puissance, la notation est la suivante :</w:t>
      </w:r>
    </w:p>
    <w:p w14:paraId="273D6C96" w14:textId="6256AD80" w:rsidR="00F62CF0" w:rsidRPr="00F62CF0" w:rsidRDefault="00E536C9" w:rsidP="00F62CF0">
      <w:pPr>
        <w:jc w:val="both"/>
      </w:pPr>
      <w:r>
        <w:rPr>
          <w:noProof/>
        </w:rPr>
        <mc:AlternateContent>
          <mc:Choice Requires="wpg">
            <w:drawing>
              <wp:anchor distT="0" distB="0" distL="114300" distR="114300" simplePos="0" relativeHeight="251656704" behindDoc="0" locked="0" layoutInCell="1" allowOverlap="1" wp14:anchorId="48AED8B8" wp14:editId="3816EB89">
                <wp:simplePos x="0" y="0"/>
                <wp:positionH relativeFrom="column">
                  <wp:posOffset>2614930</wp:posOffset>
                </wp:positionH>
                <wp:positionV relativeFrom="paragraph">
                  <wp:posOffset>11430</wp:posOffset>
                </wp:positionV>
                <wp:extent cx="1047750" cy="707390"/>
                <wp:effectExtent l="0" t="0" r="19050" b="16510"/>
                <wp:wrapNone/>
                <wp:docPr id="3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707390"/>
                          <a:chOff x="4680" y="2797"/>
                          <a:chExt cx="1650" cy="1114"/>
                        </a:xfrm>
                      </wpg:grpSpPr>
                      <wps:wsp>
                        <wps:cNvPr id="349" name="AutoShape 10"/>
                        <wps:cNvCnPr>
                          <a:cxnSpLocks noChangeShapeType="1"/>
                        </wps:cNvCnPr>
                        <wps:spPr bwMode="auto">
                          <a:xfrm>
                            <a:off x="4680" y="3360"/>
                            <a:ext cx="16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11"/>
                        <wps:cNvCnPr>
                          <a:cxnSpLocks noChangeShapeType="1"/>
                        </wps:cNvCnPr>
                        <wps:spPr bwMode="auto">
                          <a:xfrm flipH="1">
                            <a:off x="6093" y="3360"/>
                            <a:ext cx="237" cy="18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12"/>
                        <wps:cNvSpPr txBox="1">
                          <a:spLocks noChangeArrowheads="1"/>
                        </wps:cNvSpPr>
                        <wps:spPr bwMode="auto">
                          <a:xfrm>
                            <a:off x="5252" y="2797"/>
                            <a:ext cx="375" cy="458"/>
                          </a:xfrm>
                          <a:prstGeom prst="rect">
                            <a:avLst/>
                          </a:prstGeom>
                          <a:solidFill>
                            <a:srgbClr val="FFFFFF"/>
                          </a:solidFill>
                          <a:ln w="9525">
                            <a:solidFill>
                              <a:schemeClr val="bg1">
                                <a:lumMod val="100000"/>
                                <a:lumOff val="0"/>
                              </a:schemeClr>
                            </a:solidFill>
                            <a:miter lim="800000"/>
                            <a:headEnd/>
                            <a:tailEnd/>
                          </a:ln>
                        </wps:spPr>
                        <wps:txbx>
                          <w:txbxContent>
                            <w:p w14:paraId="07F73DA1" w14:textId="77777777" w:rsidR="00543F3C" w:rsidRPr="00F62CF0" w:rsidRDefault="00543F3C" w:rsidP="00F62CF0">
                              <w:pPr>
                                <w:rPr>
                                  <w:i/>
                                </w:rPr>
                              </w:pPr>
                              <w:r w:rsidRPr="00F62CF0">
                                <w:rPr>
                                  <w:i/>
                                </w:rPr>
                                <w:t>e</w:t>
                              </w:r>
                            </w:p>
                          </w:txbxContent>
                        </wps:txbx>
                        <wps:bodyPr rot="0" vert="horz" wrap="square" lIns="91440" tIns="45720" rIns="91440" bIns="45720" anchor="t" anchorCtr="0" upright="1">
                          <a:noAutofit/>
                        </wps:bodyPr>
                      </wps:wsp>
                      <wps:wsp>
                        <wps:cNvPr id="352" name="Text Box 13"/>
                        <wps:cNvSpPr txBox="1">
                          <a:spLocks noChangeArrowheads="1"/>
                        </wps:cNvSpPr>
                        <wps:spPr bwMode="auto">
                          <a:xfrm>
                            <a:off x="5252" y="3453"/>
                            <a:ext cx="375" cy="458"/>
                          </a:xfrm>
                          <a:prstGeom prst="rect">
                            <a:avLst/>
                          </a:prstGeom>
                          <a:solidFill>
                            <a:srgbClr val="FFFFFF"/>
                          </a:solidFill>
                          <a:ln w="9525">
                            <a:solidFill>
                              <a:schemeClr val="bg1">
                                <a:lumMod val="100000"/>
                                <a:lumOff val="0"/>
                              </a:schemeClr>
                            </a:solidFill>
                            <a:miter lim="800000"/>
                            <a:headEnd/>
                            <a:tailEnd/>
                          </a:ln>
                        </wps:spPr>
                        <wps:txbx>
                          <w:txbxContent>
                            <w:p w14:paraId="3DE6808E" w14:textId="77777777" w:rsidR="00543F3C" w:rsidRPr="00F62CF0" w:rsidRDefault="00543F3C" w:rsidP="00F62CF0">
                              <w:pPr>
                                <w:rPr>
                                  <w:i/>
                                </w:rPr>
                              </w:pPr>
                              <w:r>
                                <w:rPr>
                                  <w:i/>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left:0;text-align:left;margin-left:205.9pt;margin-top:.9pt;width:82.5pt;height:55.7pt;z-index:251656704" coordorigin="4680,2797" coordsize="1650,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">
                <v:shapetype id="_x0000_t32" coordsize="21600,21600" o:spt="32" o:oned="t" path="m,l21600,21600e" filled="f">
                  <v:path arrowok="t" fillok="f" o:connecttype="none"/>
                  <o:lock v:ext="edit" shapetype="t"/>
                </v:shapetype>
                <v:shape id="AutoShape 10" o:spid="_x0000_s1029" type="#_x0000_t32" style="position:absolute;left:4680;top:3360;width:16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kLcYAAADcAAAADwAAAGRycy9kb3ducmV2LnhtbESPQWvCQBSE7wX/w/KE3uqmNrRNdBUR&#10;xFKoEpV4fWRfk2D2bciuMf333ULB4zAz3zDz5WAa0VPnassKnicRCOLC6ppLBafj5ukdhPPIGhvL&#10;pOCHHCwXo4c5ptreOKP+4EsRIOxSVFB536ZSuqIig25iW+LgfdvOoA+yK6Xu8BbgppHTKHqVBmsO&#10;CxW2tK6ouByuRkG/z3dvm7bf7n2Zx9lnnJzRfCn1OB5WMxCeBn8P/7c/tIKXOIG/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4pC3GAAAA3AAAAA8AAAAAAAAA&#10;AAAAAAAAoQIAAGRycy9kb3ducmV2LnhtbFBLBQYAAAAABAAEAPkAAACUAwAAAAA=&#10;" strokeweight="2pt"/>
                <v:shape id="AutoShape 11" o:spid="_x0000_s1030" type="#_x0000_t32" style="position:absolute;left:6093;top:3360;width:237;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2wkMEAAADcAAAADwAAAGRycy9kb3ducmV2LnhtbERPXWvCMBR9F/Yfwh3szaazU6QayxjI&#10;xkCk3cDXS3Nty5Kb0mQa//3yMPDxcL63VbRGXGjyg2MFz1kOgrh1euBOwffXfr4G4QOyRuOYFNzI&#10;Q7V7mG2x1O7KNV2a0IkUwr5EBX0IYymlb3uy6DM3Eifu7CaLIcGpk3rCawq3Ri7yfCUtDpwaehzp&#10;raf2p/m1Co7Fu3mJqE1sTuc13urDp7RaqafH+LoBESiGu/jf/aEVFMs0P51JR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bCQwQAAANwAAAAPAAAAAAAAAAAAAAAA&#10;AKECAABkcnMvZG93bnJldi54bWxQSwUGAAAAAAQABAD5AAAAjwMAAAAA&#10;" strokeweight="2pt"/>
                <v:shape id="Text Box 12" o:spid="_x0000_s1031" type="#_x0000_t202" style="position:absolute;left:5252;top:2797;width:37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bY8YA&#10;AADcAAAADwAAAGRycy9kb3ducmV2LnhtbESPT2vCQBTE7wW/w/IK3urG+ocaXaUoihcRU7E9PrOv&#10;STD7NmRXjf30bkHwOMzMb5jJrDGluFDtCssKup0IBHFqdcGZgv3X8u0DhPPIGkvLpOBGDmbT1ssE&#10;Y22vvKNL4jMRIOxiVJB7X8VSujQng65jK+Lg/draoA+yzqSu8RrgppTvUTSUBgsOCzlWNM8pPSVn&#10;o8Cl0fCw7SeH76Nc0d9I68XPaqNU+7X5HIPw1Phn+NFeawW9QRf+z4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2bY8YAAADcAAAADwAAAAAAAAAAAAAAAACYAgAAZHJz&#10;L2Rvd25yZXYueG1sUEsFBgAAAAAEAAQA9QAAAIsDAAAAAA==&#10;" strokecolor="white [3212]">
                  <v:textbox>
                    <w:txbxContent>
                      <w:p w14:paraId="07F73DA1" w14:textId="77777777" w:rsidR="00543F3C" w:rsidRPr="00F62CF0" w:rsidRDefault="00543F3C" w:rsidP="00F62CF0">
                        <w:pPr>
                          <w:rPr>
                            <w:i/>
                          </w:rPr>
                        </w:pPr>
                        <w:r w:rsidRPr="00F62CF0">
                          <w:rPr>
                            <w:i/>
                          </w:rPr>
                          <w:t>e</w:t>
                        </w:r>
                      </w:p>
                    </w:txbxContent>
                  </v:textbox>
                </v:shape>
                <v:shape id="Text Box 13" o:spid="_x0000_s1032" type="#_x0000_t202" style="position:absolute;left:5252;top:3453;width:37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FMUA&#10;AADcAAAADwAAAGRycy9kb3ducmV2LnhtbESPQWvCQBSE7wX/w/IEb3WjtqLRVaSl4qUUo6jHZ/aZ&#10;BLNvQ3ar0V/fFQoeh5n5hpnOG1OKC9WusKyg141AEKdWF5wp2G6+XkcgnEfWWFomBTdyMJ+1XqYY&#10;a3vlNV0Sn4kAYRejgtz7KpbSpTkZdF1bEQfvZGuDPsg6k7rGa4CbUvajaCgNFhwWcqzoI6f0nPwa&#10;BS6Nhruft2S3P8ol3cdafx6W30p12s1iAsJT45/h//ZKKxi89+Fx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wUUxQAAANwAAAAPAAAAAAAAAAAAAAAAAJgCAABkcnMv&#10;ZG93bnJldi54bWxQSwUGAAAAAAQABAD1AAAAigMAAAAA&#10;" strokecolor="white [3212]">
                  <v:textbox>
                    <w:txbxContent>
                      <w:p w14:paraId="3DE6808E" w14:textId="77777777" w:rsidR="00543F3C" w:rsidRPr="00F62CF0" w:rsidRDefault="00543F3C" w:rsidP="00F62CF0">
                        <w:pPr>
                          <w:rPr>
                            <w:i/>
                          </w:rPr>
                        </w:pPr>
                        <w:r>
                          <w:rPr>
                            <w:i/>
                          </w:rPr>
                          <w:t>f</w:t>
                        </w:r>
                      </w:p>
                    </w:txbxContent>
                  </v:textbox>
                </v:shape>
              </v:group>
            </w:pict>
          </mc:Fallback>
        </mc:AlternateContent>
      </w:r>
    </w:p>
    <w:p w14:paraId="7A7B8025" w14:textId="77777777" w:rsidR="00F62CF0" w:rsidRPr="00F62CF0" w:rsidRDefault="00F62CF0" w:rsidP="00F62CF0">
      <w:pPr>
        <w:jc w:val="both"/>
      </w:pPr>
    </w:p>
    <w:p w14:paraId="6EEFFA7C" w14:textId="77777777" w:rsidR="00F62CF0" w:rsidRPr="00F62CF0" w:rsidRDefault="00F62CF0" w:rsidP="00F62CF0">
      <w:pPr>
        <w:jc w:val="both"/>
      </w:pPr>
    </w:p>
    <w:p w14:paraId="07694862" w14:textId="2A86EB00" w:rsidR="00F62CF0" w:rsidRPr="00F62CF0" w:rsidRDefault="00F62CF0" w:rsidP="00F62CF0">
      <w:pPr>
        <w:jc w:val="both"/>
      </w:pPr>
    </w:p>
    <w:p w14:paraId="6D0A8947" w14:textId="77777777" w:rsidR="00FF1967" w:rsidRDefault="00593EF4" w:rsidP="00F95E7F">
      <w:r>
        <w:t>La structure partielle de la fonction « propulser axialement » est représentée ci-dessous :</w:t>
      </w:r>
    </w:p>
    <w:p w14:paraId="0802C265" w14:textId="77777777" w:rsidR="001440BB" w:rsidRDefault="001440BB" w:rsidP="00F95E7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95E7F" w14:paraId="66DBC13E" w14:textId="77777777" w:rsidTr="00F95E7F">
        <w:tc>
          <w:tcPr>
            <w:tcW w:w="9854" w:type="dxa"/>
          </w:tcPr>
          <w:p w14:paraId="4841530B" w14:textId="77777777" w:rsidR="00F95E7F" w:rsidRDefault="008765CA" w:rsidP="00FC6AFF">
            <w:r w:rsidRPr="00226E49">
              <w:rPr>
                <w:rFonts w:ascii="Arial" w:eastAsiaTheme="minorHAnsi" w:hAnsi="Arial" w:cs="Arial"/>
              </w:rPr>
              <w:object w:dxaOrig="12377" w:dyaOrig="4043" w14:anchorId="46AF49FB">
                <v:shape id="_x0000_i1029" type="#_x0000_t75" style="width:480.85pt;height:158.3pt" o:ole="">
                  <v:imagedata r:id="rId27" o:title=""/>
                </v:shape>
                <o:OLEObject Type="Embed" ProgID="Visio.Drawing.11" ShapeID="_x0000_i1029" DrawAspect="Content" ObjectID="_1422429468" r:id="rId28"/>
              </w:object>
            </w:r>
          </w:p>
          <w:p w14:paraId="0D1B965B" w14:textId="77777777" w:rsidR="00F95E7F" w:rsidRDefault="00F95E7F" w:rsidP="00FC6AFF">
            <w:pPr>
              <w:jc w:val="center"/>
              <w:rPr>
                <w:rFonts w:ascii="Arial" w:hAnsi="Arial" w:cs="Arial"/>
                <w:b/>
              </w:rPr>
            </w:pPr>
          </w:p>
          <w:p w14:paraId="7663CDDD" w14:textId="77777777" w:rsidR="00F95E7F" w:rsidRPr="00AF4D3E" w:rsidRDefault="00A212E3" w:rsidP="00456EA2">
            <w:pPr>
              <w:jc w:val="center"/>
              <w:rPr>
                <w:rFonts w:ascii="Arial" w:hAnsi="Arial" w:cs="Arial"/>
                <w:b/>
                <w:sz w:val="20"/>
                <w:szCs w:val="20"/>
              </w:rPr>
            </w:pPr>
            <w:r w:rsidRPr="00AF4D3E">
              <w:rPr>
                <w:rFonts w:ascii="Arial" w:hAnsi="Arial" w:cs="Arial"/>
                <w:b/>
                <w:sz w:val="20"/>
                <w:szCs w:val="20"/>
              </w:rPr>
              <w:t>Figure 5 : structure partielle de la f</w:t>
            </w:r>
            <w:r w:rsidR="00456EA2" w:rsidRPr="00AF4D3E">
              <w:rPr>
                <w:rFonts w:ascii="Arial" w:hAnsi="Arial" w:cs="Arial"/>
                <w:b/>
                <w:sz w:val="20"/>
                <w:szCs w:val="20"/>
              </w:rPr>
              <w:t>onction</w:t>
            </w:r>
            <w:r w:rsidR="00A86F07" w:rsidRPr="00AF4D3E">
              <w:rPr>
                <w:rFonts w:ascii="Arial" w:hAnsi="Arial" w:cs="Arial"/>
                <w:b/>
                <w:sz w:val="20"/>
                <w:szCs w:val="20"/>
              </w:rPr>
              <w:t>  « propulser axialement »</w:t>
            </w:r>
          </w:p>
          <w:p w14:paraId="6DDD88F3" w14:textId="77777777" w:rsidR="00193FC1" w:rsidRPr="00280F21" w:rsidRDefault="00193FC1" w:rsidP="00456EA2">
            <w:pPr>
              <w:jc w:val="center"/>
              <w:rPr>
                <w:rFonts w:ascii="Arial" w:hAnsi="Arial" w:cs="Arial"/>
                <w:b/>
              </w:rPr>
            </w:pPr>
          </w:p>
        </w:tc>
      </w:tr>
    </w:tbl>
    <w:p w14:paraId="63F725A3" w14:textId="77777777" w:rsidR="00147484" w:rsidRPr="00B83717" w:rsidRDefault="00147484" w:rsidP="00F62CF0"/>
    <w:p w14:paraId="1B6BCA57" w14:textId="77777777" w:rsidR="00F62CF0" w:rsidRPr="00DD184A" w:rsidRDefault="00F62CF0" w:rsidP="00F62CF0">
      <w:pPr>
        <w:pStyle w:val="Paragraphedeliste"/>
        <w:numPr>
          <w:ilvl w:val="0"/>
          <w:numId w:val="3"/>
        </w:numPr>
        <w:shd w:val="clear" w:color="auto" w:fill="E6E6E6"/>
        <w:spacing w:after="120"/>
        <w:jc w:val="both"/>
        <w:rPr>
          <w:rFonts w:cs="Arial"/>
          <w:b/>
          <w:i/>
          <w:color w:val="000000"/>
          <w:sz w:val="24"/>
          <w:shd w:val="clear" w:color="auto" w:fill="FFFFFF"/>
        </w:rPr>
      </w:pPr>
      <w:r w:rsidRPr="00B5338A">
        <w:rPr>
          <w:rFonts w:cs="Arial"/>
          <w:b/>
          <w:sz w:val="24"/>
        </w:rPr>
        <w:t>Compléter</w:t>
      </w:r>
      <w:r>
        <w:rPr>
          <w:rFonts w:cs="Arial"/>
          <w:sz w:val="24"/>
        </w:rPr>
        <w:t xml:space="preserve"> sur le document réponse DR2 les deux grandeurs effort et flux correspondant à la puissance transportée par chacun des liens de puissance. Les unités du système international de ces deux variables seront également précisées. Les zones en pointillés sont à compléter comme le montre le premier lien avec les variables </w:t>
      </w:r>
      <w:r w:rsidRPr="00C46CF2">
        <w:rPr>
          <w:rFonts w:cs="Arial"/>
          <w:i/>
          <w:sz w:val="24"/>
        </w:rPr>
        <w:t>U</w:t>
      </w:r>
      <w:r>
        <w:rPr>
          <w:rFonts w:cs="Arial"/>
          <w:sz w:val="24"/>
        </w:rPr>
        <w:t xml:space="preserve"> et </w:t>
      </w:r>
      <w:r w:rsidRPr="00C46CF2">
        <w:rPr>
          <w:rFonts w:cs="Arial"/>
          <w:i/>
          <w:sz w:val="24"/>
        </w:rPr>
        <w:t>I.</w:t>
      </w:r>
    </w:p>
    <w:p w14:paraId="61C5E0DD" w14:textId="77777777" w:rsidR="00F95E7F" w:rsidRDefault="00F95E7F" w:rsidP="00B73B91">
      <w:pPr>
        <w:spacing w:after="120"/>
        <w:jc w:val="both"/>
        <w:rPr>
          <w:b/>
          <w:color w:val="000000"/>
          <w:shd w:val="clear" w:color="auto" w:fill="FFFFFF"/>
        </w:rPr>
      </w:pPr>
    </w:p>
    <w:p w14:paraId="4BB2CE5F" w14:textId="77777777" w:rsidR="00A86F07" w:rsidRDefault="00A86F07" w:rsidP="00B73B91">
      <w:pPr>
        <w:spacing w:after="120"/>
        <w:jc w:val="both"/>
        <w:rPr>
          <w:b/>
          <w:color w:val="000000"/>
          <w:shd w:val="clear" w:color="auto" w:fill="FFFFFF"/>
        </w:rPr>
      </w:pPr>
    </w:p>
    <w:p w14:paraId="478B27E7" w14:textId="77777777" w:rsidR="00127050" w:rsidRDefault="00127050">
      <w:pPr>
        <w:rPr>
          <w:b/>
          <w:color w:val="000000"/>
          <w:shd w:val="clear" w:color="auto" w:fill="FFFFFF"/>
        </w:rPr>
      </w:pPr>
      <w:r>
        <w:rPr>
          <w:b/>
          <w:color w:val="000000"/>
          <w:shd w:val="clear" w:color="auto" w:fill="FFFFFF"/>
        </w:rPr>
        <w:br w:type="page"/>
      </w:r>
    </w:p>
    <w:p w14:paraId="1AB52122" w14:textId="12EA74AF" w:rsidR="00A15FEC" w:rsidRPr="001440BB" w:rsidRDefault="00A15FEC" w:rsidP="001440BB">
      <w:pPr>
        <w:spacing w:after="240"/>
        <w:jc w:val="both"/>
        <w:rPr>
          <w:b/>
          <w:color w:val="000000"/>
          <w:shd w:val="clear" w:color="auto" w:fill="FFFFFF"/>
        </w:rPr>
      </w:pPr>
      <w:r w:rsidRPr="007F5C89">
        <w:rPr>
          <w:b/>
          <w:color w:val="000000"/>
          <w:shd w:val="clear" w:color="auto" w:fill="FFFFFF"/>
        </w:rPr>
        <w:lastRenderedPageBreak/>
        <w:t>Étude</w:t>
      </w:r>
      <w:r w:rsidRPr="00B91080">
        <w:rPr>
          <w:b/>
          <w:color w:val="000000"/>
          <w:shd w:val="clear" w:color="auto" w:fill="FFFFFF"/>
        </w:rPr>
        <w:t xml:space="preserve"> de la stabilité verticale d</w:t>
      </w:r>
      <w:r>
        <w:rPr>
          <w:b/>
          <w:color w:val="000000"/>
          <w:shd w:val="clear" w:color="auto" w:fill="FFFFFF"/>
        </w:rPr>
        <w:t>e l’engin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5526"/>
      </w:tblGrid>
      <w:tr w:rsidR="00A15FEC" w14:paraId="508DDCCA" w14:textId="77777777" w:rsidTr="00F7360E">
        <w:trPr>
          <w:trHeight w:val="2638"/>
        </w:trPr>
        <w:tc>
          <w:tcPr>
            <w:tcW w:w="4889" w:type="dxa"/>
          </w:tcPr>
          <w:p w14:paraId="31C4C4C8" w14:textId="77777777" w:rsidR="00A15FEC" w:rsidRPr="004D3E8A" w:rsidRDefault="00A15FEC" w:rsidP="00F7360E">
            <w:pPr>
              <w:jc w:val="both"/>
              <w:rPr>
                <w:rFonts w:ascii="Arial" w:hAnsi="Arial" w:cs="Arial"/>
              </w:rPr>
            </w:pPr>
            <w:r>
              <w:rPr>
                <w:rFonts w:ascii="Arial" w:hAnsi="Arial" w:cs="Arial"/>
              </w:rPr>
              <w:t>L’engin ne possède pas de ballast (possibilité de remplir de fluide des compartiments). Le réglage de la flottabilité de l’appareil à une profondeur donnée est réalisé grâce à l’insertion d’une masse (lest) dans un loge</w:t>
            </w:r>
            <w:r w:rsidR="007F7285">
              <w:rPr>
                <w:rFonts w:ascii="Arial" w:hAnsi="Arial" w:cs="Arial"/>
              </w:rPr>
              <w:t>ment prévu à cet effet (figure 6</w:t>
            </w:r>
            <w:r>
              <w:rPr>
                <w:rFonts w:ascii="Arial" w:hAnsi="Arial" w:cs="Arial"/>
              </w:rPr>
              <w:t>). Un dispositif de largage de cette masse a été prévu avec son alimentation dédiée.</w:t>
            </w:r>
          </w:p>
        </w:tc>
        <w:tc>
          <w:tcPr>
            <w:tcW w:w="4889" w:type="dxa"/>
          </w:tcPr>
          <w:p w14:paraId="64BE05AB" w14:textId="77777777" w:rsidR="00A15FEC" w:rsidRDefault="00A15FEC" w:rsidP="00F7360E">
            <w:pPr>
              <w:jc w:val="center"/>
            </w:pPr>
            <w:r>
              <w:rPr>
                <w:noProof/>
              </w:rPr>
              <w:drawing>
                <wp:inline distT="0" distB="0" distL="0" distR="0" wp14:anchorId="4DB5F86D" wp14:editId="59084A0F">
                  <wp:extent cx="3343275" cy="1321476"/>
                  <wp:effectExtent l="19050" t="0" r="952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a:srcRect/>
                          <a:stretch>
                            <a:fillRect/>
                          </a:stretch>
                        </pic:blipFill>
                        <pic:spPr bwMode="auto">
                          <a:xfrm>
                            <a:off x="0" y="0"/>
                            <a:ext cx="3343275" cy="1321476"/>
                          </a:xfrm>
                          <a:prstGeom prst="rect">
                            <a:avLst/>
                          </a:prstGeom>
                          <a:noFill/>
                          <a:ln w="9525">
                            <a:noFill/>
                            <a:miter lim="800000"/>
                            <a:headEnd/>
                            <a:tailEnd/>
                          </a:ln>
                        </pic:spPr>
                      </pic:pic>
                    </a:graphicData>
                  </a:graphic>
                </wp:inline>
              </w:drawing>
            </w:r>
          </w:p>
          <w:p w14:paraId="68EC693B" w14:textId="77777777" w:rsidR="00A15FEC" w:rsidRPr="001178AA" w:rsidRDefault="00A15FEC" w:rsidP="007F7285">
            <w:pPr>
              <w:jc w:val="center"/>
              <w:rPr>
                <w:rFonts w:ascii="Arial" w:hAnsi="Arial" w:cs="Arial"/>
                <w:b/>
                <w:sz w:val="20"/>
                <w:szCs w:val="20"/>
              </w:rPr>
            </w:pPr>
            <w:r w:rsidRPr="001178AA">
              <w:rPr>
                <w:rFonts w:ascii="Arial" w:hAnsi="Arial" w:cs="Arial"/>
                <w:b/>
                <w:sz w:val="20"/>
                <w:szCs w:val="20"/>
              </w:rPr>
              <w:t xml:space="preserve">Figure </w:t>
            </w:r>
            <w:r w:rsidR="007F7285" w:rsidRPr="001178AA">
              <w:rPr>
                <w:rFonts w:ascii="Arial" w:hAnsi="Arial" w:cs="Arial"/>
                <w:b/>
                <w:sz w:val="20"/>
                <w:szCs w:val="20"/>
              </w:rPr>
              <w:t>6</w:t>
            </w:r>
            <w:r w:rsidR="001178AA" w:rsidRPr="001178AA">
              <w:rPr>
                <w:rFonts w:ascii="Arial" w:hAnsi="Arial" w:cs="Arial"/>
                <w:b/>
                <w:sz w:val="20"/>
                <w:szCs w:val="20"/>
              </w:rPr>
              <w:t xml:space="preserve"> </w:t>
            </w:r>
            <w:r w:rsidRPr="001178AA">
              <w:rPr>
                <w:rFonts w:ascii="Arial" w:hAnsi="Arial" w:cs="Arial"/>
                <w:b/>
                <w:sz w:val="20"/>
                <w:szCs w:val="20"/>
              </w:rPr>
              <w:t>: localisation du logement du lest</w:t>
            </w:r>
          </w:p>
        </w:tc>
      </w:tr>
    </w:tbl>
    <w:p w14:paraId="6D5C21D9" w14:textId="77777777" w:rsidR="00A15FEC" w:rsidRPr="001440BB" w:rsidRDefault="00A15FEC" w:rsidP="00A15FEC">
      <w:pPr>
        <w:pStyle w:val="Titre2"/>
        <w:jc w:val="both"/>
        <w:rPr>
          <w:b w:val="0"/>
          <w:sz w:val="24"/>
        </w:rPr>
      </w:pPr>
      <w:r w:rsidRPr="001440BB">
        <w:rPr>
          <w:b w:val="0"/>
          <w:sz w:val="24"/>
        </w:rPr>
        <w:t>Principe de flottabilité</w:t>
      </w:r>
    </w:p>
    <w:p w14:paraId="3AFA5C9C" w14:textId="6B980C35" w:rsidR="00A15FEC" w:rsidRPr="00F813DE" w:rsidRDefault="00A15FEC" w:rsidP="00A15FEC">
      <w:pPr>
        <w:autoSpaceDE w:val="0"/>
        <w:autoSpaceDN w:val="0"/>
        <w:adjustRightInd w:val="0"/>
        <w:jc w:val="both"/>
        <w:rPr>
          <w:color w:val="000000"/>
        </w:rPr>
      </w:pPr>
      <w:r w:rsidRPr="004D5561">
        <w:rPr>
          <w:color w:val="000000"/>
        </w:rPr>
        <w:t xml:space="preserve">Tout solide plongé dans un </w:t>
      </w:r>
      <w:r w:rsidRPr="00435D7D">
        <w:rPr>
          <w:color w:val="000000"/>
        </w:rPr>
        <w:t>fluide</w:t>
      </w:r>
      <w:r>
        <w:rPr>
          <w:color w:val="000000"/>
        </w:rPr>
        <w:t xml:space="preserve"> </w:t>
      </w:r>
      <w:r w:rsidRPr="004D5561">
        <w:rPr>
          <w:color w:val="000000"/>
        </w:rPr>
        <w:t>subit</w:t>
      </w:r>
      <w:r>
        <w:rPr>
          <w:color w:val="000000"/>
        </w:rPr>
        <w:t xml:space="preserve"> </w:t>
      </w:r>
      <w:r w:rsidRPr="004D5561">
        <w:rPr>
          <w:color w:val="000000"/>
        </w:rPr>
        <w:t xml:space="preserve">de la part de ce </w:t>
      </w:r>
      <w:r w:rsidRPr="00435D7D">
        <w:rPr>
          <w:color w:val="000000"/>
        </w:rPr>
        <w:t>fluide</w:t>
      </w:r>
      <w:r>
        <w:rPr>
          <w:color w:val="000000"/>
        </w:rPr>
        <w:t xml:space="preserve"> </w:t>
      </w:r>
      <w:r w:rsidRPr="004D5561">
        <w:rPr>
          <w:color w:val="000000"/>
        </w:rPr>
        <w:t>une action mécanique</w:t>
      </w:r>
      <w:r>
        <w:rPr>
          <w:color w:val="000000"/>
        </w:rPr>
        <w:t xml:space="preserve"> </w:t>
      </w:r>
      <w:r w:rsidRPr="004D5561">
        <w:rPr>
          <w:color w:val="000000"/>
        </w:rPr>
        <w:t xml:space="preserve">verticale </w:t>
      </w:r>
      <w:r w:rsidR="00AF4D3E" w:rsidRPr="00AF4D3E">
        <w:rPr>
          <w:color w:val="000000"/>
          <w:position w:val="-14"/>
        </w:rPr>
        <w:object w:dxaOrig="2460" w:dyaOrig="420" w14:anchorId="31B2C2D2">
          <v:shape id="_x0000_i1030" type="#_x0000_t75" style="width:123.75pt;height:21.3pt" o:ole="">
            <v:imagedata r:id="rId30" o:title=""/>
          </v:shape>
          <o:OLEObject Type="Embed" ProgID="Equation.DSMT4" ShapeID="_x0000_i1030" DrawAspect="Content" ObjectID="_1422429469" r:id="rId31"/>
        </w:object>
      </w:r>
      <w:r w:rsidR="0093670F">
        <w:rPr>
          <w:color w:val="000000"/>
        </w:rPr>
        <w:t>,</w:t>
      </w:r>
      <w:r w:rsidR="00F61099">
        <w:rPr>
          <w:color w:val="000000"/>
        </w:rPr>
        <w:t xml:space="preserve"> </w:t>
      </w:r>
      <w:r w:rsidRPr="004D5561">
        <w:rPr>
          <w:color w:val="000000"/>
        </w:rPr>
        <w:t>dirigée du</w:t>
      </w:r>
      <w:r>
        <w:rPr>
          <w:color w:val="000000"/>
        </w:rPr>
        <w:t xml:space="preserve"> </w:t>
      </w:r>
      <w:r w:rsidRPr="004D5561">
        <w:rPr>
          <w:color w:val="000000"/>
        </w:rPr>
        <w:t>bas vers le</w:t>
      </w:r>
      <w:r>
        <w:rPr>
          <w:color w:val="000000"/>
        </w:rPr>
        <w:t xml:space="preserve"> </w:t>
      </w:r>
      <w:r w:rsidRPr="004D5561">
        <w:rPr>
          <w:color w:val="000000"/>
        </w:rPr>
        <w:t>haut</w:t>
      </w:r>
      <w:r>
        <w:rPr>
          <w:color w:val="000000"/>
        </w:rPr>
        <w:t xml:space="preserve"> </w:t>
      </w:r>
      <w:r w:rsidRPr="004D5561">
        <w:rPr>
          <w:color w:val="000000"/>
        </w:rPr>
        <w:t>et dont la norme est égale au poids du volume d</w:t>
      </w:r>
      <w:r w:rsidR="0093670F">
        <w:rPr>
          <w:color w:val="000000"/>
        </w:rPr>
        <w:t>e</w:t>
      </w:r>
      <w:r>
        <w:rPr>
          <w:color w:val="000000"/>
        </w:rPr>
        <w:t xml:space="preserve"> fluide</w:t>
      </w:r>
      <w:r w:rsidRPr="004D5561">
        <w:rPr>
          <w:color w:val="000000"/>
        </w:rPr>
        <w:t xml:space="preserve"> occupé par ce solide. </w:t>
      </w: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A15FEC" w:rsidRPr="00EC2CA9" w14:paraId="1E81014B" w14:textId="77777777" w:rsidTr="003461FA">
        <w:trPr>
          <w:trHeight w:val="3182"/>
        </w:trPr>
        <w:tc>
          <w:tcPr>
            <w:tcW w:w="5637" w:type="dxa"/>
          </w:tcPr>
          <w:p w14:paraId="39A39AD1" w14:textId="235025FA" w:rsidR="007F7285" w:rsidRPr="00463237" w:rsidRDefault="00E536C9" w:rsidP="007F7285">
            <w:pPr>
              <w:keepNext/>
              <w:keepLines/>
              <w:spacing w:before="200"/>
              <w:outlineLvl w:val="3"/>
              <w:rPr>
                <w:rFonts w:ascii="Arial" w:hAnsi="Arial"/>
                <w:noProof/>
              </w:rPr>
            </w:pPr>
            <w:r>
              <w:rPr>
                <w:noProof/>
              </w:rPr>
              <mc:AlternateContent>
                <mc:Choice Requires="wps">
                  <w:drawing>
                    <wp:anchor distT="0" distB="0" distL="114300" distR="114300" simplePos="0" relativeHeight="251733504" behindDoc="0" locked="0" layoutInCell="1" allowOverlap="1" wp14:anchorId="7431DA72" wp14:editId="438A14E3">
                      <wp:simplePos x="0" y="0"/>
                      <wp:positionH relativeFrom="column">
                        <wp:posOffset>72390</wp:posOffset>
                      </wp:positionH>
                      <wp:positionV relativeFrom="paragraph">
                        <wp:posOffset>100330</wp:posOffset>
                      </wp:positionV>
                      <wp:extent cx="305435" cy="389255"/>
                      <wp:effectExtent l="0" t="0" r="0" b="0"/>
                      <wp:wrapNone/>
                      <wp:docPr id="48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5B54" w14:textId="6E7A2266" w:rsidR="00543F3C" w:rsidRDefault="00543F3C" w:rsidP="006D44F6">
                                  <w:r w:rsidRPr="006D44F6">
                                    <w:rPr>
                                      <w:position w:val="-10"/>
                                    </w:rPr>
                                    <w:object w:dxaOrig="220" w:dyaOrig="340" w14:anchorId="619415CE">
                                      <v:shape id="_x0000_i1032" type="#_x0000_t75" style="width:9.65pt;height:16.25pt" o:ole="">
                                        <v:imagedata r:id="rId32" o:title=""/>
                                      </v:shape>
                                      <o:OLEObject Type="Embed" ProgID="Equation.3" ShapeID="_x0000_i1032" DrawAspect="Content" ObjectID="_1422429524" r:id="rId33"/>
                                    </w:obje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9" o:spid="_x0000_s1033" type="#_x0000_t202" style="position:absolute;margin-left:5.7pt;margin-top:7.9pt;width:24.05pt;height:30.6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" filled="f" stroked="f">
                      <v:textbox style="mso-fit-shape-to-text:t" inset=",7.2pt,,7.2pt">
                        <w:txbxContent>
                          <w:p w14:paraId="09155B54" w14:textId="6E7A2266" w:rsidR="00543F3C" w:rsidRDefault="00543F3C" w:rsidP="006D44F6">
                            <w:r w:rsidRPr="006D44F6">
                              <w:rPr>
                                <w:position w:val="-10"/>
                              </w:rPr>
                              <w:object w:dxaOrig="220" w:dyaOrig="340" w14:anchorId="619415CE">
                                <v:shape id="_x0000_i1032" type="#_x0000_t75" style="width:9.65pt;height:16.25pt" o:ole="">
                                  <v:imagedata r:id="rId34" o:title=""/>
                                </v:shape>
                                <o:OLEObject Type="Embed" ProgID="Equation.3" ShapeID="_x0000_i1032" DrawAspect="Content" ObjectID="_1421657358" r:id="rId35"/>
                              </w:object>
                            </w:r>
                          </w:p>
                        </w:txbxContent>
                      </v:textbox>
                    </v:shape>
                  </w:pict>
                </mc:Fallback>
              </mc:AlternateContent>
            </w:r>
            <w:r w:rsidR="00A15FEC" w:rsidRPr="00EC2CA9">
              <w:rPr>
                <w:rFonts w:ascii="Arial" w:hAnsi="Arial"/>
                <w:noProof/>
              </w:rPr>
              <w:t xml:space="preserve">                 </w:t>
            </w:r>
          </w:p>
          <w:p w14:paraId="54771BE4" w14:textId="7106A34B" w:rsidR="00A15FEC" w:rsidRPr="00463237" w:rsidRDefault="00E536C9" w:rsidP="007F7285">
            <w:pPr>
              <w:keepNext/>
              <w:keepLines/>
              <w:spacing w:before="200"/>
              <w:outlineLvl w:val="3"/>
              <w:rPr>
                <w:rFonts w:ascii="Arial" w:hAnsi="Arial" w:cs="Arial"/>
                <w:noProof/>
              </w:rPr>
            </w:pPr>
            <w:r>
              <w:rPr>
                <w:noProof/>
              </w:rPr>
              <mc:AlternateContent>
                <mc:Choice Requires="wps">
                  <w:drawing>
                    <wp:anchor distT="0" distB="0" distL="114300" distR="114300" simplePos="0" relativeHeight="251731456" behindDoc="0" locked="0" layoutInCell="1" allowOverlap="1" wp14:anchorId="7431DA72" wp14:editId="55030C95">
                      <wp:simplePos x="0" y="0"/>
                      <wp:positionH relativeFrom="column">
                        <wp:posOffset>2861310</wp:posOffset>
                      </wp:positionH>
                      <wp:positionV relativeFrom="paragraph">
                        <wp:posOffset>-62230</wp:posOffset>
                      </wp:positionV>
                      <wp:extent cx="306070" cy="358140"/>
                      <wp:effectExtent l="3810" t="4445" r="0" b="0"/>
                      <wp:wrapTight wrapText="bothSides">
                        <wp:wrapPolygon edited="0">
                          <wp:start x="0" y="0"/>
                          <wp:lineTo x="21600" y="0"/>
                          <wp:lineTo x="21600" y="21600"/>
                          <wp:lineTo x="0" y="21600"/>
                          <wp:lineTo x="0" y="0"/>
                        </wp:wrapPolygon>
                      </wp:wrapTight>
                      <wp:docPr id="25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3915" w14:textId="77777777" w:rsidR="00543F3C" w:rsidRDefault="00543F3C" w:rsidP="00D44C60">
                                  <w:r w:rsidRPr="00D44C60">
                                    <w:rPr>
                                      <w:position w:val="-4"/>
                                    </w:rPr>
                                    <w:object w:dxaOrig="200" w:dyaOrig="280" w14:anchorId="1918A33D">
                                      <v:shape id="_x0000_i1034" type="#_x0000_t75" style="width:9.65pt;height:13.7pt" o:ole="">
                                        <v:imagedata r:id="rId36" o:title=""/>
                                      </v:shape>
                                      <o:OLEObject Type="Embed" ProgID="Equation.3" ShapeID="_x0000_i1034" DrawAspect="Content" ObjectID="_1422429525" r:id="rId37"/>
                                    </w:obje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6" o:spid="_x0000_s1034" type="#_x0000_t202" style="position:absolute;margin-left:225.3pt;margin-top:-4.9pt;width:24.1pt;height:28.2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AntAIAAME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" filled="f" stroked="f">
                      <v:textbox style="mso-fit-shape-to-text:t" inset=",7.2pt,,7.2pt">
                        <w:txbxContent>
                          <w:p w14:paraId="37963915" w14:textId="77777777" w:rsidR="00543F3C" w:rsidRDefault="00543F3C" w:rsidP="00D44C60">
                            <w:r w:rsidRPr="00D44C60">
                              <w:rPr>
                                <w:position w:val="-4"/>
                              </w:rPr>
                              <w:object w:dxaOrig="200" w:dyaOrig="280" w14:anchorId="1918A33D">
                                <v:shape id="_x0000_i1034" type="#_x0000_t75" style="width:9.65pt;height:13.7pt" o:ole="">
                                  <v:imagedata r:id="rId38" o:title=""/>
                                </v:shape>
                                <o:OLEObject Type="Embed" ProgID="Equation.3" ShapeID="_x0000_i1034" DrawAspect="Content" ObjectID="_1421657359" r:id="rId39"/>
                              </w:object>
                            </w:r>
                          </w:p>
                        </w:txbxContent>
                      </v:textbox>
                      <w10:wrap type="tight"/>
                    </v:shape>
                  </w:pict>
                </mc:Fallback>
              </mc:AlternateContent>
            </w:r>
            <w:r>
              <w:rPr>
                <w:noProof/>
              </w:rPr>
              <mc:AlternateContent>
                <mc:Choice Requires="wps">
                  <w:drawing>
                    <wp:anchor distT="0" distB="0" distL="114300" distR="114300" simplePos="0" relativeHeight="251601408" behindDoc="0" locked="0" layoutInCell="1" allowOverlap="1" wp14:anchorId="42977D6B" wp14:editId="504C99D1">
                      <wp:simplePos x="0" y="0"/>
                      <wp:positionH relativeFrom="column">
                        <wp:posOffset>3215005</wp:posOffset>
                      </wp:positionH>
                      <wp:positionV relativeFrom="paragraph">
                        <wp:posOffset>264795</wp:posOffset>
                      </wp:positionV>
                      <wp:extent cx="0" cy="586105"/>
                      <wp:effectExtent l="71755" t="17145" r="80645" b="6350"/>
                      <wp:wrapNone/>
                      <wp:docPr id="254"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1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6" o:spid="_x0000_s1026" type="#_x0000_t32" style="position:absolute;margin-left:253.15pt;margin-top:20.85pt;width:0;height:46.15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">
                      <v:stroke endarrow="open"/>
                    </v:shape>
                  </w:pict>
                </mc:Fallback>
              </mc:AlternateContent>
            </w:r>
            <w:r w:rsidR="007F7285" w:rsidRPr="00463237">
              <w:rPr>
                <w:rFonts w:ascii="Arial" w:hAnsi="Arial"/>
              </w:rPr>
              <w:t xml:space="preserve"> </w:t>
            </w:r>
          </w:p>
          <w:p w14:paraId="7875DD1B" w14:textId="366AB43A" w:rsidR="00A15FEC" w:rsidRPr="00EC2CA9" w:rsidRDefault="00E536C9" w:rsidP="00F7360E">
            <w:pPr>
              <w:rPr>
                <w:rFonts w:ascii="Arial" w:hAnsi="Arial"/>
                <w:noProof/>
              </w:rPr>
            </w:pPr>
            <w:r>
              <w:rPr>
                <w:noProof/>
              </w:rPr>
              <mc:AlternateContent>
                <mc:Choice Requires="wps">
                  <w:drawing>
                    <wp:anchor distT="0" distB="0" distL="114300" distR="114300" simplePos="0" relativeHeight="251606528" behindDoc="0" locked="0" layoutInCell="1" allowOverlap="1" wp14:anchorId="74AE54A4" wp14:editId="0B1EC4A5">
                      <wp:simplePos x="0" y="0"/>
                      <wp:positionH relativeFrom="column">
                        <wp:posOffset>1097280</wp:posOffset>
                      </wp:positionH>
                      <wp:positionV relativeFrom="paragraph">
                        <wp:posOffset>356870</wp:posOffset>
                      </wp:positionV>
                      <wp:extent cx="206375" cy="140970"/>
                      <wp:effectExtent l="11430" t="13970" r="10795" b="6985"/>
                      <wp:wrapNone/>
                      <wp:docPr id="253"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1" o:spid="_x0000_s1026" type="#_x0000_t32" style="position:absolute;margin-left:86.4pt;margin-top:28.1pt;width:16.25pt;height:11.1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"/>
                  </w:pict>
                </mc:Fallback>
              </mc:AlternateContent>
            </w:r>
            <w:r>
              <w:rPr>
                <w:rFonts w:cs="TimesNewRoman"/>
                <w:noProof/>
                <w:color w:val="000000"/>
              </w:rPr>
              <mc:AlternateContent>
                <mc:Choice Requires="wps">
                  <w:drawing>
                    <wp:anchor distT="0" distB="0" distL="114300" distR="114300" simplePos="0" relativeHeight="251605504" behindDoc="0" locked="0" layoutInCell="1" allowOverlap="1" wp14:anchorId="135D12FE" wp14:editId="291ECD95">
                      <wp:simplePos x="0" y="0"/>
                      <wp:positionH relativeFrom="column">
                        <wp:posOffset>1089660</wp:posOffset>
                      </wp:positionH>
                      <wp:positionV relativeFrom="paragraph">
                        <wp:posOffset>372110</wp:posOffset>
                      </wp:positionV>
                      <wp:extent cx="206375" cy="140970"/>
                      <wp:effectExtent l="13335" t="10160" r="8890" b="10795"/>
                      <wp:wrapNone/>
                      <wp:docPr id="251"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2" o:spid="_x0000_s1026" type="#_x0000_t32" style="position:absolute;margin-left:85.8pt;margin-top:29.3pt;width:16.25pt;height:11.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"/>
                  </w:pict>
                </mc:Fallback>
              </mc:AlternateContent>
            </w:r>
            <w:r w:rsidR="00D44C60" w:rsidRPr="00EC2CA9">
              <w:rPr>
                <w:noProof/>
              </w:rPr>
              <w:drawing>
                <wp:inline distT="0" distB="0" distL="0" distR="0" wp14:anchorId="524C3C83" wp14:editId="07C69ED3">
                  <wp:extent cx="2444115" cy="9144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4115" cy="9144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B0487F" w14:textId="2209F745" w:rsidR="00A15FEC" w:rsidRPr="00EC2CA9" w:rsidRDefault="00E536C9" w:rsidP="00F7360E">
            <w:pPr>
              <w:rPr>
                <w:rFonts w:ascii="Arial" w:hAnsi="Arial" w:cs="Arial"/>
                <w:noProof/>
              </w:rPr>
            </w:pPr>
            <w:r>
              <w:rPr>
                <w:noProof/>
              </w:rPr>
              <mc:AlternateContent>
                <mc:Choice Requires="wps">
                  <w:drawing>
                    <wp:anchor distT="0" distB="0" distL="114300" distR="114300" simplePos="0" relativeHeight="251734528" behindDoc="0" locked="0" layoutInCell="1" allowOverlap="1" wp14:anchorId="0E70AB02" wp14:editId="1FEEAA5A">
                      <wp:simplePos x="0" y="0"/>
                      <wp:positionH relativeFrom="column">
                        <wp:posOffset>353060</wp:posOffset>
                      </wp:positionH>
                      <wp:positionV relativeFrom="paragraph">
                        <wp:posOffset>-1358265</wp:posOffset>
                      </wp:positionV>
                      <wp:extent cx="635" cy="406400"/>
                      <wp:effectExtent l="76835" t="13335" r="74930" b="18415"/>
                      <wp:wrapThrough wrapText="bothSides">
                        <wp:wrapPolygon edited="0">
                          <wp:start x="-2147483648" y="0"/>
                          <wp:lineTo x="-2147483648" y="16065"/>
                          <wp:lineTo x="-2147483648" y="17584"/>
                          <wp:lineTo x="-2147483648" y="18090"/>
                          <wp:lineTo x="-2147483648" y="22106"/>
                          <wp:lineTo x="-2147483648" y="22106"/>
                          <wp:lineTo x="-2147483648" y="18090"/>
                          <wp:lineTo x="-2147483648" y="17584"/>
                          <wp:lineTo x="-2147483648" y="16065"/>
                          <wp:lineTo x="-2147483648" y="0"/>
                          <wp:lineTo x="-2147483648" y="0"/>
                        </wp:wrapPolygon>
                      </wp:wrapThrough>
                      <wp:docPr id="250"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15875">
                                <a:solidFill>
                                  <a:schemeClr val="tx1">
                                    <a:lumMod val="100000"/>
                                    <a:lumOff val="0"/>
                                  </a:schemeClr>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0" o:spid="_x0000_s1026" type="#_x0000_t32" style="position:absolute;margin-left:27.8pt;margin-top:-106.95pt;width:.05pt;height:3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" strokecolor="black [3213]" strokeweight="1.25pt">
                      <v:stroke endarrow="open" endarrowlength="short"/>
                      <w10:wrap type="through"/>
                    </v:shape>
                  </w:pict>
                </mc:Fallback>
              </mc:AlternateContent>
            </w:r>
            <w:r w:rsidR="00A15FEC" w:rsidRPr="00EC2CA9">
              <w:rPr>
                <w:rFonts w:ascii="Arial" w:hAnsi="Arial" w:cs="Arial"/>
              </w:rPr>
              <w:t xml:space="preserve">                               </w:t>
            </w:r>
          </w:p>
          <w:p w14:paraId="71DA1B5B" w14:textId="377D3465" w:rsidR="00A15FEC" w:rsidRPr="00EC2CA9" w:rsidRDefault="00E536C9" w:rsidP="00F7360E">
            <w:pPr>
              <w:autoSpaceDE w:val="0"/>
              <w:autoSpaceDN w:val="0"/>
              <w:adjustRightInd w:val="0"/>
              <w:rPr>
                <w:rFonts w:ascii="Arial" w:hAnsi="Arial" w:cs="TimesNewRoman"/>
                <w:color w:val="000000"/>
              </w:rPr>
            </w:pPr>
            <w:r>
              <w:rPr>
                <w:noProof/>
              </w:rPr>
              <mc:AlternateContent>
                <mc:Choice Requires="wps">
                  <w:drawing>
                    <wp:anchor distT="0" distB="0" distL="114300" distR="114300" simplePos="0" relativeHeight="251732480" behindDoc="0" locked="0" layoutInCell="1" allowOverlap="1" wp14:anchorId="58BA7C19" wp14:editId="256BE6AD">
                      <wp:simplePos x="0" y="0"/>
                      <wp:positionH relativeFrom="column">
                        <wp:posOffset>1261110</wp:posOffset>
                      </wp:positionH>
                      <wp:positionV relativeFrom="paragraph">
                        <wp:posOffset>-1540510</wp:posOffset>
                      </wp:positionV>
                      <wp:extent cx="382905" cy="433705"/>
                      <wp:effectExtent l="3810" t="2540" r="0" b="0"/>
                      <wp:wrapThrough wrapText="bothSides">
                        <wp:wrapPolygon edited="0">
                          <wp:start x="0" y="0"/>
                          <wp:lineTo x="21600" y="0"/>
                          <wp:lineTo x="21600" y="21600"/>
                          <wp:lineTo x="0" y="21600"/>
                          <wp:lineTo x="0" y="0"/>
                        </wp:wrapPolygon>
                      </wp:wrapThrough>
                      <wp:docPr id="249"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441C" w14:textId="77777777" w:rsidR="00543F3C" w:rsidRDefault="00543F3C" w:rsidP="00D44C60">
                                  <w:r w:rsidRPr="00EC2CA9">
                                    <w:rPr>
                                      <w:position w:val="-14"/>
                                    </w:rPr>
                                    <w:object w:dxaOrig="300" w:dyaOrig="420" w14:anchorId="7EDF08C4">
                                      <v:shape id="_x0000_i1036" type="#_x0000_t75" style="width:15.7pt;height:19.75pt" o:ole="">
                                        <v:imagedata r:id="rId41" o:title=""/>
                                      </v:shape>
                                      <o:OLEObject Type="Embed" ProgID="Equation.3" ShapeID="_x0000_i1036" DrawAspect="Content" ObjectID="_1422429526" r:id="rId42"/>
                                    </w:obje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7" o:spid="_x0000_s1035" type="#_x0000_t202" style="position:absolute;margin-left:99.3pt;margin-top:-121.3pt;width:30.15pt;height:34.1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" filled="f" stroked="f">
                      <v:textbox style="mso-fit-shape-to-text:t" inset=",7.2pt,,7.2pt">
                        <w:txbxContent>
                          <w:p w14:paraId="4D60441C" w14:textId="77777777" w:rsidR="00543F3C" w:rsidRDefault="00543F3C" w:rsidP="00D44C60">
                            <w:r w:rsidRPr="00EC2CA9">
                              <w:rPr>
                                <w:position w:val="-14"/>
                              </w:rPr>
                              <w:object w:dxaOrig="300" w:dyaOrig="420" w14:anchorId="7EDF08C4">
                                <v:shape id="_x0000_i1036" type="#_x0000_t75" style="width:15.7pt;height:19.75pt" o:ole="">
                                  <v:imagedata r:id="rId43" o:title=""/>
                                </v:shape>
                                <o:OLEObject Type="Embed" ProgID="Equation.3" ShapeID="_x0000_i1036" DrawAspect="Content" ObjectID="_1421657360" r:id="rId44"/>
                              </w:object>
                            </w:r>
                          </w:p>
                        </w:txbxContent>
                      </v:textbox>
                      <w10:wrap type="through"/>
                    </v:shape>
                  </w:pict>
                </mc:Fallback>
              </mc:AlternateContent>
            </w:r>
            <w:r>
              <w:rPr>
                <w:noProof/>
              </w:rPr>
              <mc:AlternateContent>
                <mc:Choice Requires="wps">
                  <w:drawing>
                    <wp:anchor distT="0" distB="0" distL="114300" distR="114300" simplePos="0" relativeHeight="251602432" behindDoc="0" locked="0" layoutInCell="1" allowOverlap="1" wp14:anchorId="48B34797" wp14:editId="51060571">
                      <wp:simplePos x="0" y="0"/>
                      <wp:positionH relativeFrom="column">
                        <wp:posOffset>1191260</wp:posOffset>
                      </wp:positionH>
                      <wp:positionV relativeFrom="paragraph">
                        <wp:posOffset>-1370330</wp:posOffset>
                      </wp:positionV>
                      <wp:extent cx="635" cy="709930"/>
                      <wp:effectExtent l="86360" t="29845" r="84455" b="12700"/>
                      <wp:wrapNone/>
                      <wp:docPr id="248"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709930"/>
                              </a:xfrm>
                              <a:prstGeom prst="straightConnector1">
                                <a:avLst/>
                              </a:prstGeom>
                              <a:noFill/>
                              <a:ln w="25400">
                                <a:solidFill>
                                  <a:srgbClr val="C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margin-left:93.8pt;margin-top:-107.9pt;width:.05pt;height:55.9pt;flip:x 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" strokecolor="#c00000" strokeweight="2pt">
                      <v:stroke endarrow="open" endarrowlength="short"/>
                    </v:shape>
                  </w:pict>
                </mc:Fallback>
              </mc:AlternateContent>
            </w:r>
            <w:r>
              <w:rPr>
                <w:noProof/>
              </w:rPr>
              <mc:AlternateContent>
                <mc:Choice Requires="wps">
                  <w:drawing>
                    <wp:anchor distT="0" distB="0" distL="114300" distR="114300" simplePos="0" relativeHeight="251604480" behindDoc="0" locked="0" layoutInCell="1" allowOverlap="1" wp14:anchorId="0E70AB02" wp14:editId="5206C5FF">
                      <wp:simplePos x="0" y="0"/>
                      <wp:positionH relativeFrom="column">
                        <wp:posOffset>1189355</wp:posOffset>
                      </wp:positionH>
                      <wp:positionV relativeFrom="paragraph">
                        <wp:posOffset>-664845</wp:posOffset>
                      </wp:positionV>
                      <wp:extent cx="0" cy="635000"/>
                      <wp:effectExtent l="84455" t="20955" r="86995" b="29845"/>
                      <wp:wrapNone/>
                      <wp:docPr id="247"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0"/>
                              </a:xfrm>
                              <a:prstGeom prst="straightConnector1">
                                <a:avLst/>
                              </a:prstGeom>
                              <a:noFill/>
                              <a:ln w="25400">
                                <a:solidFill>
                                  <a:srgbClr val="C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3" o:spid="_x0000_s1026" type="#_x0000_t32" style="position:absolute;margin-left:93.65pt;margin-top:-52.35pt;width:0;height:50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" strokecolor="#c00000" strokeweight="2pt">
                      <v:stroke endarrow="open" endarrowlength="short"/>
                    </v:shape>
                  </w:pict>
                </mc:Fallback>
              </mc:AlternateContent>
            </w:r>
            <w:r>
              <w:rPr>
                <w:noProof/>
              </w:rPr>
              <mc:AlternateContent>
                <mc:Choice Requires="wps">
                  <w:drawing>
                    <wp:anchor distT="0" distB="0" distL="114300" distR="114300" simplePos="0" relativeHeight="251608576" behindDoc="0" locked="0" layoutInCell="1" allowOverlap="1" wp14:anchorId="05A466B8" wp14:editId="43B659FA">
                      <wp:simplePos x="0" y="0"/>
                      <wp:positionH relativeFrom="column">
                        <wp:posOffset>2467610</wp:posOffset>
                      </wp:positionH>
                      <wp:positionV relativeFrom="paragraph">
                        <wp:posOffset>-858520</wp:posOffset>
                      </wp:positionV>
                      <wp:extent cx="340360" cy="276225"/>
                      <wp:effectExtent l="10160" t="8255" r="5080" b="10795"/>
                      <wp:wrapNone/>
                      <wp:docPr id="24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76225"/>
                              </a:xfrm>
                              <a:prstGeom prst="rect">
                                <a:avLst/>
                              </a:prstGeom>
                              <a:solidFill>
                                <a:srgbClr val="FFFFFF"/>
                              </a:solidFill>
                              <a:ln w="9525">
                                <a:solidFill>
                                  <a:schemeClr val="bg1">
                                    <a:lumMod val="100000"/>
                                    <a:lumOff val="0"/>
                                  </a:schemeClr>
                                </a:solidFill>
                                <a:miter lim="800000"/>
                                <a:headEnd/>
                                <a:tailEnd/>
                              </a:ln>
                            </wps:spPr>
                            <wps:txbx>
                              <w:txbxContent>
                                <w:p w14:paraId="4861B923" w14:textId="6F25B957" w:rsidR="00543F3C" w:rsidRPr="004071C8" w:rsidRDefault="00543F3C" w:rsidP="006F3113">
                                  <w:r w:rsidRPr="006F3113">
                                    <w:rPr>
                                      <w:position w:val="-4"/>
                                    </w:rPr>
                                    <w:object w:dxaOrig="220" w:dyaOrig="280" w14:anchorId="154437FE">
                                      <v:shape id="_x0000_i1038" type="#_x0000_t75" style="width:11.65pt;height:13.7pt" o:ole="">
                                        <v:imagedata r:id="rId45" o:title=""/>
                                      </v:shape>
                                      <o:OLEObject Type="Embed" ProgID="Equation.3" ShapeID="_x0000_i1038" DrawAspect="Content" ObjectID="_1422429527" r:id="rId4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17" o:spid="_x0000_s1036" type="#_x0000_t202" style="position:absolute;margin-left:194.3pt;margin-top:-67.6pt;width:26.8pt;height:21.7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" strokecolor="white [3212]">
                      <v:textbox style="mso-fit-shape-to-text:t">
                        <w:txbxContent>
                          <w:p w14:paraId="4861B923" w14:textId="6F25B957" w:rsidR="00543F3C" w:rsidRPr="004071C8" w:rsidRDefault="00543F3C" w:rsidP="006F3113">
                            <w:r w:rsidRPr="006F3113">
                              <w:rPr>
                                <w:position w:val="-4"/>
                              </w:rPr>
                              <w:object w:dxaOrig="220" w:dyaOrig="280" w14:anchorId="154437FE">
                                <v:shape id="_x0000_i1038" type="#_x0000_t75" style="width:11.65pt;height:13.7pt" o:ole="">
                                  <v:imagedata r:id="rId47" o:title=""/>
                                </v:shape>
                                <o:OLEObject Type="Embed" ProgID="Equation.3" ShapeID="_x0000_i1038" DrawAspect="Content" ObjectID="_1421657361" r:id="rId48"/>
                              </w:objec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0F0552C0" wp14:editId="43404FC5">
                      <wp:simplePos x="0" y="0"/>
                      <wp:positionH relativeFrom="column">
                        <wp:posOffset>2620010</wp:posOffset>
                      </wp:positionH>
                      <wp:positionV relativeFrom="paragraph">
                        <wp:posOffset>-544195</wp:posOffset>
                      </wp:positionV>
                      <wp:extent cx="588010" cy="0"/>
                      <wp:effectExtent l="19685" t="74930" r="11430" b="77470"/>
                      <wp:wrapNone/>
                      <wp:docPr id="245"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0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5" o:spid="_x0000_s1026" type="#_x0000_t32" style="position:absolute;margin-left:206.3pt;margin-top:-42.85pt;width:46.3pt;height:0;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">
                      <v:stroke endarrow="open"/>
                    </v:shape>
                  </w:pict>
                </mc:Fallback>
              </mc:AlternateContent>
            </w:r>
            <w:r>
              <w:rPr>
                <w:noProof/>
                <w:color w:val="000000" w:themeColor="text1"/>
              </w:rPr>
              <mc:AlternateContent>
                <mc:Choice Requires="wps">
                  <w:drawing>
                    <wp:anchor distT="0" distB="0" distL="114300" distR="114300" simplePos="0" relativeHeight="251690496" behindDoc="0" locked="0" layoutInCell="1" allowOverlap="1" wp14:anchorId="60A978E4" wp14:editId="20D1CE85">
                      <wp:simplePos x="0" y="0"/>
                      <wp:positionH relativeFrom="column">
                        <wp:posOffset>518160</wp:posOffset>
                      </wp:positionH>
                      <wp:positionV relativeFrom="paragraph">
                        <wp:posOffset>-17780</wp:posOffset>
                      </wp:positionV>
                      <wp:extent cx="1933575" cy="281940"/>
                      <wp:effectExtent l="0" t="0" r="28575" b="22860"/>
                      <wp:wrapSquare wrapText="bothSides"/>
                      <wp:docPr id="35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81940"/>
                              </a:xfrm>
                              <a:prstGeom prst="rect">
                                <a:avLst/>
                              </a:prstGeom>
                              <a:solidFill>
                                <a:srgbClr val="FFFFFF"/>
                              </a:solidFill>
                              <a:ln w="9525">
                                <a:solidFill>
                                  <a:schemeClr val="bg1">
                                    <a:lumMod val="100000"/>
                                    <a:lumOff val="0"/>
                                  </a:schemeClr>
                                </a:solidFill>
                                <a:miter lim="800000"/>
                                <a:headEnd/>
                                <a:tailEnd/>
                              </a:ln>
                            </wps:spPr>
                            <wps:txbx>
                              <w:txbxContent>
                                <w:p w14:paraId="796FCD23" w14:textId="4C98D5EC" w:rsidR="00543F3C" w:rsidRDefault="00543F3C" w:rsidP="00D44578">
                                  <w:pPr>
                                    <w:jc w:val="center"/>
                                  </w:pPr>
                                  <w:r w:rsidRPr="00142A57">
                                    <w:rPr>
                                      <w:b/>
                                      <w:sz w:val="20"/>
                                      <w:szCs w:val="20"/>
                                    </w:rPr>
                                    <w:t>Figure </w:t>
                                  </w:r>
                                  <w:r>
                                    <w:rPr>
                                      <w:b/>
                                      <w:sz w:val="20"/>
                                      <w:szCs w:val="20"/>
                                    </w:rPr>
                                    <w:t>7</w:t>
                                  </w:r>
                                  <w:r w:rsidRPr="00142A57">
                                    <w:rPr>
                                      <w:b/>
                                      <w:sz w:val="20"/>
                                      <w:szCs w:val="20"/>
                                    </w:rPr>
                                    <w:t> : flottabilité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37" type="#_x0000_t202" style="position:absolute;margin-left:40.8pt;margin-top:-1.4pt;width:152.25pt;height:2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" strokecolor="white [3212]">
                      <v:textbox>
                        <w:txbxContent>
                          <w:p w14:paraId="796FCD23" w14:textId="4C98D5EC" w:rsidR="00543F3C" w:rsidRDefault="00543F3C" w:rsidP="00D44578">
                            <w:pPr>
                              <w:jc w:val="center"/>
                            </w:pPr>
                            <w:r w:rsidRPr="00142A57">
                              <w:rPr>
                                <w:b/>
                                <w:sz w:val="20"/>
                                <w:szCs w:val="20"/>
                              </w:rPr>
                              <w:t>Figure </w:t>
                            </w:r>
                            <w:r>
                              <w:rPr>
                                <w:b/>
                                <w:sz w:val="20"/>
                                <w:szCs w:val="20"/>
                              </w:rPr>
                              <w:t>7</w:t>
                            </w:r>
                            <w:r w:rsidRPr="00142A57">
                              <w:rPr>
                                <w:b/>
                                <w:sz w:val="20"/>
                                <w:szCs w:val="20"/>
                              </w:rPr>
                              <w:t> : flottabilité</w:t>
                            </w:r>
                          </w:p>
                        </w:txbxContent>
                      </v:textbox>
                      <w10:wrap type="square"/>
                    </v:shape>
                  </w:pict>
                </mc:Fallback>
              </mc:AlternateContent>
            </w:r>
            <w:r>
              <w:rPr>
                <w:noProof/>
              </w:rPr>
              <mc:AlternateContent>
                <mc:Choice Requires="wps">
                  <w:drawing>
                    <wp:anchor distT="0" distB="0" distL="114300" distR="114300" simplePos="0" relativeHeight="251730432" behindDoc="0" locked="0" layoutInCell="1" allowOverlap="1" wp14:anchorId="58BA7C19" wp14:editId="45CFC293">
                      <wp:simplePos x="0" y="0"/>
                      <wp:positionH relativeFrom="column">
                        <wp:posOffset>1253490</wp:posOffset>
                      </wp:positionH>
                      <wp:positionV relativeFrom="paragraph">
                        <wp:posOffset>-434340</wp:posOffset>
                      </wp:positionV>
                      <wp:extent cx="310515" cy="411480"/>
                      <wp:effectExtent l="0" t="3810" r="0" b="3810"/>
                      <wp:wrapTight wrapText="bothSides">
                        <wp:wrapPolygon edited="0">
                          <wp:start x="0" y="0"/>
                          <wp:lineTo x="21600" y="0"/>
                          <wp:lineTo x="21600" y="21600"/>
                          <wp:lineTo x="0" y="21600"/>
                          <wp:lineTo x="0" y="0"/>
                        </wp:wrapPolygon>
                      </wp:wrapTight>
                      <wp:docPr id="244"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BD47" w14:textId="77777777" w:rsidR="00543F3C" w:rsidRDefault="00543F3C" w:rsidP="00EC2CA9">
                                  <w:r w:rsidRPr="00EC2CA9">
                                    <w:rPr>
                                      <w:position w:val="-14"/>
                                    </w:rPr>
                                    <w:object w:dxaOrig="280" w:dyaOrig="420" w14:anchorId="4664F960">
                                      <v:shape id="_x0000_i1040" type="#_x0000_t75" style="width:13.7pt;height:19.75pt" o:ole="">
                                        <v:imagedata r:id="rId49" o:title=""/>
                                      </v:shape>
                                      <o:OLEObject Type="Embed" ProgID="Equation.3" ShapeID="_x0000_i1040" DrawAspect="Content" ObjectID="_1422429528" r:id="rId50"/>
                                    </w:objec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038" type="#_x0000_t202" style="position:absolute;margin-left:98.7pt;margin-top:-34.2pt;width:24.45pt;height:3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" filled="f" stroked="f">
                      <v:textbox inset=",7.2pt,,7.2pt">
                        <w:txbxContent>
                          <w:p w14:paraId="0537BD47" w14:textId="77777777" w:rsidR="00543F3C" w:rsidRDefault="00543F3C" w:rsidP="00EC2CA9">
                            <w:r w:rsidRPr="00EC2CA9">
                              <w:rPr>
                                <w:position w:val="-14"/>
                              </w:rPr>
                              <w:object w:dxaOrig="280" w:dyaOrig="420" w14:anchorId="4664F960">
                                <v:shape id="_x0000_i1040" type="#_x0000_t75" style="width:13.7pt;height:19.75pt" o:ole="">
                                  <v:imagedata r:id="rId51" o:title=""/>
                                </v:shape>
                                <o:OLEObject Type="Embed" ProgID="Equation.3" ShapeID="_x0000_i1040" DrawAspect="Content" ObjectID="_1421657362" r:id="rId52"/>
                              </w:object>
                            </w:r>
                          </w:p>
                        </w:txbxContent>
                      </v:textbox>
                      <w10:wrap type="tight"/>
                    </v:shape>
                  </w:pict>
                </mc:Fallback>
              </mc:AlternateContent>
            </w:r>
          </w:p>
          <w:p w14:paraId="57586F7D" w14:textId="277ABB1D" w:rsidR="00A15FEC" w:rsidRPr="00EC2CA9" w:rsidRDefault="00A15FEC" w:rsidP="00F7360E">
            <w:pPr>
              <w:autoSpaceDE w:val="0"/>
              <w:autoSpaceDN w:val="0"/>
              <w:adjustRightInd w:val="0"/>
              <w:rPr>
                <w:rFonts w:ascii="Arial" w:hAnsi="Arial" w:cs="TimesNewRoman"/>
                <w:color w:val="000000"/>
              </w:rPr>
            </w:pPr>
          </w:p>
        </w:tc>
        <w:tc>
          <w:tcPr>
            <w:tcW w:w="4252" w:type="dxa"/>
          </w:tcPr>
          <w:p w14:paraId="3199CA59" w14:textId="77777777" w:rsidR="00254742" w:rsidRPr="00610B6B" w:rsidRDefault="00254742" w:rsidP="00087D40">
            <w:pPr>
              <w:jc w:val="both"/>
              <w:rPr>
                <w:rFonts w:ascii="Arial" w:hAnsi="Arial" w:cs="Arial"/>
                <w:bCs/>
                <w:i/>
                <w:iCs/>
              </w:rPr>
            </w:pPr>
          </w:p>
          <w:p w14:paraId="24B88B01" w14:textId="0ECD19F5" w:rsidR="00385475" w:rsidRPr="00610B6B" w:rsidRDefault="00A15FEC" w:rsidP="00087D40">
            <w:pPr>
              <w:jc w:val="both"/>
              <w:rPr>
                <w:rStyle w:val="lienglossaire"/>
                <w:rFonts w:ascii="Arial" w:hAnsi="Arial" w:cs="Arial"/>
                <w:vanish/>
                <w:color w:val="000000" w:themeColor="text1"/>
              </w:rPr>
            </w:pPr>
            <w:r w:rsidRPr="00610B6B">
              <w:rPr>
                <w:rFonts w:ascii="Arial" w:hAnsi="Arial" w:cs="Arial"/>
                <w:bCs/>
                <w:i/>
                <w:iCs/>
              </w:rPr>
              <w:t>Hypothèse</w:t>
            </w:r>
            <w:r w:rsidR="00607578" w:rsidRPr="00610B6B">
              <w:rPr>
                <w:rFonts w:ascii="Arial" w:hAnsi="Arial" w:cs="Arial"/>
                <w:bCs/>
                <w:iCs/>
              </w:rPr>
              <w:t> :</w:t>
            </w:r>
            <w:r w:rsidR="00920DC8" w:rsidRPr="00610B6B">
              <w:rPr>
                <w:rFonts w:ascii="Arial" w:hAnsi="Arial" w:cs="Arial"/>
                <w:bCs/>
                <w:iCs/>
              </w:rPr>
              <w:t xml:space="preserve"> </w:t>
            </w:r>
            <w:r w:rsidRPr="00610B6B">
              <w:rPr>
                <w:rFonts w:ascii="Arial" w:hAnsi="Arial" w:cs="Arial"/>
                <w:bCs/>
                <w:iCs/>
              </w:rPr>
              <w:t>on considère que</w:t>
            </w:r>
            <w:r w:rsidRPr="00610B6B">
              <w:rPr>
                <w:rFonts w:ascii="Arial" w:hAnsi="Arial" w:cs="Arial"/>
                <w:color w:val="000000" w:themeColor="text1"/>
              </w:rPr>
              <w:t xml:space="preserve"> le point d’application (centre de poussée) de l</w:t>
            </w:r>
            <w:r w:rsidR="00F61099" w:rsidRPr="00610B6B">
              <w:rPr>
                <w:rFonts w:ascii="Arial" w:hAnsi="Arial" w:cs="Arial"/>
                <w:color w:val="000000" w:themeColor="text1"/>
              </w:rPr>
              <w:t xml:space="preserve">’action mécanique </w:t>
            </w:r>
            <w:r w:rsidR="00F61099" w:rsidRPr="00610B6B">
              <w:rPr>
                <w:rFonts w:ascii="Arial" w:eastAsiaTheme="minorHAnsi" w:hAnsi="Arial" w:cs="Arial"/>
                <w:color w:val="000000" w:themeColor="text1"/>
                <w:position w:val="-14"/>
              </w:rPr>
              <w:object w:dxaOrig="300" w:dyaOrig="420" w14:anchorId="430265B5">
                <v:shape id="_x0000_i1041" type="#_x0000_t75" style="width:15.7pt;height:19.75pt" o:ole="">
                  <v:imagedata r:id="rId53" o:title=""/>
                </v:shape>
                <o:OLEObject Type="Embed" ProgID="Equation.3" ShapeID="_x0000_i1041" DrawAspect="Content" ObjectID="_1422429470" r:id="rId54"/>
              </w:object>
            </w:r>
            <w:r w:rsidRPr="00610B6B">
              <w:rPr>
                <w:rFonts w:ascii="Arial" w:hAnsi="Arial" w:cs="Arial"/>
              </w:rPr>
              <w:t xml:space="preserve"> </w:t>
            </w:r>
            <w:r w:rsidRPr="00610B6B">
              <w:rPr>
                <w:rFonts w:ascii="Arial" w:hAnsi="Arial" w:cs="Arial"/>
                <w:color w:val="000000" w:themeColor="text1"/>
              </w:rPr>
              <w:t>et le point d’application (centre de masse) de la force</w:t>
            </w:r>
            <w:r w:rsidR="00610B6B">
              <w:rPr>
                <w:rFonts w:ascii="Arial" w:hAnsi="Arial" w:cs="Arial"/>
                <w:color w:val="000000" w:themeColor="text1"/>
              </w:rPr>
              <w:t xml:space="preserve"> </w:t>
            </w:r>
            <w:r w:rsidR="00610B6B" w:rsidRPr="00610B6B">
              <w:rPr>
                <w:rFonts w:ascii="Arial" w:eastAsiaTheme="minorHAnsi" w:hAnsi="Arial" w:cs="Arial"/>
                <w:color w:val="000000"/>
                <w:position w:val="-18"/>
              </w:rPr>
              <w:object w:dxaOrig="2860" w:dyaOrig="460" w14:anchorId="55C8AE21">
                <v:shape id="_x0000_i1042" type="#_x0000_t75" style="width:142.55pt;height:23.3pt" o:ole="">
                  <v:imagedata r:id="rId55" o:title=""/>
                </v:shape>
                <o:OLEObject Type="Embed" ProgID="Equation.DSMT4" ShapeID="_x0000_i1042" DrawAspect="Content" ObjectID="_1422429471" r:id="rId56"/>
              </w:object>
            </w:r>
            <w:r w:rsidR="00610B6B">
              <w:rPr>
                <w:rFonts w:ascii="Arial" w:hAnsi="Arial" w:cs="Arial"/>
                <w:color w:val="000000" w:themeColor="text1"/>
              </w:rPr>
              <w:t xml:space="preserve"> sont confondus.</w:t>
            </w:r>
          </w:p>
          <w:p w14:paraId="6897163A" w14:textId="77777777" w:rsidR="00610B6B" w:rsidRPr="00DD22A9" w:rsidRDefault="00610B6B" w:rsidP="006D44F6">
            <w:pPr>
              <w:jc w:val="both"/>
              <w:rPr>
                <w:rFonts w:ascii="Arial" w:hAnsi="Arial" w:cs="Arial"/>
                <w:color w:val="000000" w:themeColor="text1"/>
                <w:sz w:val="16"/>
                <w:szCs w:val="16"/>
              </w:rPr>
            </w:pPr>
          </w:p>
          <w:p w14:paraId="57EA0B56" w14:textId="56B967E6" w:rsidR="00A15FEC" w:rsidRPr="00610B6B" w:rsidRDefault="009E074C" w:rsidP="006D44F6">
            <w:pPr>
              <w:jc w:val="both"/>
              <w:rPr>
                <w:rFonts w:ascii="Arial" w:hAnsi="Arial" w:cs="Arial"/>
                <w:bCs/>
                <w:iCs/>
              </w:rPr>
            </w:pPr>
            <w:r w:rsidRPr="00610B6B">
              <w:rPr>
                <w:rFonts w:ascii="Arial" w:hAnsi="Arial" w:cs="Arial"/>
                <w:color w:val="000000" w:themeColor="text1"/>
              </w:rPr>
              <w:t xml:space="preserve">Pour la suite, on </w:t>
            </w:r>
            <w:r w:rsidR="001440BB" w:rsidRPr="00610B6B">
              <w:rPr>
                <w:rFonts w:ascii="Arial" w:hAnsi="Arial" w:cs="Arial"/>
                <w:color w:val="000000" w:themeColor="text1"/>
              </w:rPr>
              <w:t>prendra</w:t>
            </w:r>
            <w:r w:rsidR="00607578" w:rsidRPr="00610B6B">
              <w:rPr>
                <w:rFonts w:ascii="Arial" w:hAnsi="Arial" w:cs="Arial"/>
                <w:color w:val="000000" w:themeColor="text1"/>
              </w:rPr>
              <w:t xml:space="preserve"> </w:t>
            </w:r>
            <w:r w:rsidR="00385475" w:rsidRPr="00610B6B">
              <w:rPr>
                <w:rFonts w:ascii="Arial" w:eastAsiaTheme="minorHAnsi" w:hAnsi="Arial" w:cs="Arial"/>
                <w:color w:val="000000" w:themeColor="text1"/>
                <w:position w:val="-14"/>
              </w:rPr>
              <w:object w:dxaOrig="1600" w:dyaOrig="400" w14:anchorId="2D244A54">
                <v:shape id="_x0000_i1043" type="#_x0000_t75" style="width:79.6pt;height:20.3pt" o:ole="">
                  <v:imagedata r:id="rId57" o:title=""/>
                </v:shape>
                <o:OLEObject Type="Embed" ProgID="Equation.DSMT4" ShapeID="_x0000_i1043" DrawAspect="Content" ObjectID="_1422429472" r:id="rId58"/>
              </w:object>
            </w:r>
            <w:r w:rsidRPr="00610B6B">
              <w:rPr>
                <w:rFonts w:ascii="Arial" w:hAnsi="Arial" w:cs="Arial"/>
                <w:color w:val="000000" w:themeColor="text1"/>
              </w:rPr>
              <w:t>.</w:t>
            </w:r>
          </w:p>
          <w:p w14:paraId="4DB7C803" w14:textId="77777777" w:rsidR="00A15FEC" w:rsidRPr="00610B6B" w:rsidRDefault="00A15FEC" w:rsidP="00F7360E">
            <w:pPr>
              <w:autoSpaceDE w:val="0"/>
              <w:autoSpaceDN w:val="0"/>
              <w:adjustRightInd w:val="0"/>
              <w:rPr>
                <w:rFonts w:ascii="Arial" w:hAnsi="Arial" w:cs="TimesNewRoman"/>
                <w:color w:val="000000"/>
              </w:rPr>
            </w:pPr>
          </w:p>
        </w:tc>
      </w:tr>
    </w:tbl>
    <w:p w14:paraId="207236CB" w14:textId="3E3AA357" w:rsidR="00EC2CA9" w:rsidRPr="006D44F6" w:rsidRDefault="00A15FEC" w:rsidP="00A15FEC">
      <w:pPr>
        <w:autoSpaceDE w:val="0"/>
        <w:autoSpaceDN w:val="0"/>
        <w:adjustRightInd w:val="0"/>
        <w:jc w:val="both"/>
        <w:rPr>
          <w:color w:val="000000" w:themeColor="text1"/>
        </w:rPr>
      </w:pPr>
      <w:r>
        <w:rPr>
          <w:color w:val="000000"/>
        </w:rPr>
        <w:t xml:space="preserve">La flottabilité est définie </w:t>
      </w:r>
      <w:r>
        <w:rPr>
          <w:color w:val="000000" w:themeColor="text1"/>
        </w:rPr>
        <w:t>co</w:t>
      </w:r>
      <w:r w:rsidR="0093670F">
        <w:rPr>
          <w:color w:val="000000" w:themeColor="text1"/>
        </w:rPr>
        <w:t>mme étant la différence entre les</w:t>
      </w:r>
      <w:r>
        <w:rPr>
          <w:color w:val="000000" w:themeColor="text1"/>
        </w:rPr>
        <w:t xml:space="preserve"> norme</w:t>
      </w:r>
      <w:r w:rsidR="0093670F">
        <w:rPr>
          <w:color w:val="000000" w:themeColor="text1"/>
        </w:rPr>
        <w:t>s</w:t>
      </w:r>
      <w:r>
        <w:rPr>
          <w:color w:val="000000" w:themeColor="text1"/>
        </w:rPr>
        <w:t xml:space="preserve"> de </w:t>
      </w:r>
      <w:r w:rsidR="00EC2CA9" w:rsidRPr="00F61099">
        <w:rPr>
          <w:color w:val="000000" w:themeColor="text1"/>
          <w:position w:val="-14"/>
        </w:rPr>
        <w:object w:dxaOrig="300" w:dyaOrig="420" w14:anchorId="3D6CEB2B">
          <v:shape id="_x0000_i1044" type="#_x0000_t75" style="width:15.7pt;height:19.75pt" o:ole="">
            <v:imagedata r:id="rId53" o:title=""/>
          </v:shape>
          <o:OLEObject Type="Embed" ProgID="Equation.3" ShapeID="_x0000_i1044" DrawAspect="Content" ObjectID="_1422429473" r:id="rId59"/>
        </w:object>
      </w:r>
      <w:r>
        <w:rPr>
          <w:color w:val="000000" w:themeColor="text1"/>
        </w:rPr>
        <w:t xml:space="preserve"> et de</w:t>
      </w:r>
      <w:r>
        <w:t xml:space="preserve"> </w:t>
      </w:r>
      <w:r w:rsidR="0093670F" w:rsidRPr="0093670F">
        <w:rPr>
          <w:color w:val="000000" w:themeColor="text1"/>
          <w:position w:val="-12"/>
        </w:rPr>
        <w:object w:dxaOrig="300" w:dyaOrig="400" w14:anchorId="27952D6D">
          <v:shape id="_x0000_i1045" type="#_x0000_t75" style="width:15.7pt;height:19.25pt" o:ole="">
            <v:imagedata r:id="rId60" o:title=""/>
          </v:shape>
          <o:OLEObject Type="Embed" ProgID="Equation.DSMT4" ShapeID="_x0000_i1045" DrawAspect="Content" ObjectID="_1422429474" r:id="rId61"/>
        </w:object>
      </w:r>
      <w:r>
        <w:t xml:space="preserve"> </w:t>
      </w:r>
      <w:r w:rsidR="00C51D57">
        <w:rPr>
          <w:color w:val="000000" w:themeColor="text1"/>
        </w:rPr>
        <w:t>(figure 7</w:t>
      </w:r>
      <w:r>
        <w:rPr>
          <w:color w:val="000000" w:themeColor="text1"/>
        </w:rPr>
        <w:t>).</w:t>
      </w:r>
      <w:r w:rsidR="006D44F6">
        <w:rPr>
          <w:color w:val="000000" w:themeColor="text1"/>
        </w:rPr>
        <w:t xml:space="preserve"> </w:t>
      </w:r>
      <w:r>
        <w:rPr>
          <w:color w:val="000000" w:themeColor="text1"/>
        </w:rPr>
        <w:t>Lorsque la flottabilité est</w:t>
      </w:r>
      <w:r w:rsidR="0093670F">
        <w:rPr>
          <w:color w:val="000000" w:themeColor="text1"/>
        </w:rPr>
        <w:t> :</w:t>
      </w:r>
    </w:p>
    <w:p w14:paraId="2517E7EF" w14:textId="175D1C28" w:rsidR="00EC2CA9" w:rsidRPr="00EC2CA9" w:rsidRDefault="00A15FEC" w:rsidP="00EC2CA9">
      <w:pPr>
        <w:pStyle w:val="Paragraphedeliste"/>
        <w:numPr>
          <w:ilvl w:val="0"/>
          <w:numId w:val="29"/>
        </w:numPr>
        <w:autoSpaceDE w:val="0"/>
        <w:autoSpaceDN w:val="0"/>
        <w:adjustRightInd w:val="0"/>
        <w:jc w:val="both"/>
        <w:rPr>
          <w:sz w:val="24"/>
        </w:rPr>
      </w:pPr>
      <w:r w:rsidRPr="00EC2CA9">
        <w:rPr>
          <w:sz w:val="24"/>
        </w:rPr>
        <w:t>positive, l'objet remonte vers la surface</w:t>
      </w:r>
      <w:r w:rsidR="00A73EFC">
        <w:rPr>
          <w:sz w:val="24"/>
        </w:rPr>
        <w:t xml:space="preserve"> et</w:t>
      </w:r>
      <w:r w:rsidR="00EC2CA9" w:rsidRPr="00EC2CA9">
        <w:rPr>
          <w:sz w:val="24"/>
        </w:rPr>
        <w:t xml:space="preserve"> </w:t>
      </w:r>
      <w:r w:rsidR="00EC2CA9" w:rsidRPr="00EC2CA9">
        <w:rPr>
          <w:position w:val="-18"/>
          <w:sz w:val="24"/>
        </w:rPr>
        <w:object w:dxaOrig="1060" w:dyaOrig="480" w14:anchorId="3A4BA8E9">
          <v:shape id="_x0000_i1046" type="#_x0000_t75" style="width:52.75pt;height:24.35pt" o:ole="">
            <v:imagedata r:id="rId62" o:title=""/>
          </v:shape>
          <o:OLEObject Type="Embed" ProgID="Equation.3" ShapeID="_x0000_i1046" DrawAspect="Content" ObjectID="_1422429475" r:id="rId63"/>
        </w:object>
      </w:r>
      <w:r w:rsidR="00EC2CA9" w:rsidRPr="00EC2CA9">
        <w:rPr>
          <w:sz w:val="24"/>
        </w:rPr>
        <w:t xml:space="preserve"> </w:t>
      </w:r>
      <w:r w:rsidRPr="00EC2CA9">
        <w:rPr>
          <w:sz w:val="24"/>
        </w:rPr>
        <w:t>;</w:t>
      </w:r>
    </w:p>
    <w:p w14:paraId="1492D6F7" w14:textId="54E5A4A6" w:rsidR="00A15FEC" w:rsidRPr="00EC2CA9" w:rsidRDefault="00A15FEC" w:rsidP="00EC2CA9">
      <w:pPr>
        <w:pStyle w:val="Paragraphedeliste"/>
        <w:numPr>
          <w:ilvl w:val="0"/>
          <w:numId w:val="29"/>
        </w:numPr>
        <w:autoSpaceDE w:val="0"/>
        <w:autoSpaceDN w:val="0"/>
        <w:adjustRightInd w:val="0"/>
        <w:jc w:val="both"/>
        <w:rPr>
          <w:sz w:val="24"/>
        </w:rPr>
      </w:pPr>
      <w:r w:rsidRPr="00EC2CA9">
        <w:rPr>
          <w:sz w:val="24"/>
        </w:rPr>
        <w:t>négative, l'objet coule vers le fond</w:t>
      </w:r>
      <w:r w:rsidR="00DD22A9">
        <w:rPr>
          <w:sz w:val="24"/>
        </w:rPr>
        <w:t xml:space="preserve"> et</w:t>
      </w:r>
      <w:r w:rsidRPr="00EC2CA9">
        <w:rPr>
          <w:sz w:val="24"/>
        </w:rPr>
        <w:t xml:space="preserve"> </w:t>
      </w:r>
      <w:r w:rsidR="00EC2CA9" w:rsidRPr="00EC2CA9">
        <w:rPr>
          <w:position w:val="-18"/>
          <w:sz w:val="24"/>
        </w:rPr>
        <w:object w:dxaOrig="1060" w:dyaOrig="480" w14:anchorId="4349FEDF">
          <v:shape id="_x0000_i1047" type="#_x0000_t75" style="width:52.75pt;height:24.35pt" o:ole="">
            <v:imagedata r:id="rId64" o:title=""/>
          </v:shape>
          <o:OLEObject Type="Embed" ProgID="Equation.3" ShapeID="_x0000_i1047" DrawAspect="Content" ObjectID="_1422429476" r:id="rId65"/>
        </w:object>
      </w:r>
      <w:r w:rsidR="0093670F">
        <w:rPr>
          <w:sz w:val="24"/>
        </w:rPr>
        <w:t xml:space="preserve"> </w:t>
      </w:r>
      <w:r w:rsidRPr="00EC2CA9">
        <w:rPr>
          <w:sz w:val="24"/>
        </w:rPr>
        <w:t>;</w:t>
      </w:r>
    </w:p>
    <w:p w14:paraId="1F777236" w14:textId="6D423FD7" w:rsidR="00127050" w:rsidRDefault="00A15FEC" w:rsidP="00127050">
      <w:pPr>
        <w:pStyle w:val="Paragraphedeliste"/>
        <w:numPr>
          <w:ilvl w:val="0"/>
          <w:numId w:val="29"/>
        </w:numPr>
        <w:rPr>
          <w:sz w:val="24"/>
        </w:rPr>
      </w:pPr>
      <w:r w:rsidRPr="00EC2CA9">
        <w:rPr>
          <w:sz w:val="24"/>
        </w:rPr>
        <w:t>nulle, l'objet reste à une profondeur constante</w:t>
      </w:r>
      <w:r w:rsidR="00DD22A9">
        <w:rPr>
          <w:sz w:val="24"/>
        </w:rPr>
        <w:t xml:space="preserve"> et</w:t>
      </w:r>
      <w:r w:rsidRPr="00EC2CA9">
        <w:rPr>
          <w:sz w:val="24"/>
        </w:rPr>
        <w:t xml:space="preserve"> </w:t>
      </w:r>
      <w:r w:rsidR="00EC2CA9" w:rsidRPr="00EC2CA9">
        <w:rPr>
          <w:position w:val="-18"/>
          <w:sz w:val="24"/>
        </w:rPr>
        <w:object w:dxaOrig="1060" w:dyaOrig="480" w14:anchorId="0100D2BA">
          <v:shape id="_x0000_i1048" type="#_x0000_t75" style="width:52.75pt;height:24.35pt" o:ole="">
            <v:imagedata r:id="rId66" o:title=""/>
          </v:shape>
          <o:OLEObject Type="Embed" ProgID="Equation.3" ShapeID="_x0000_i1048" DrawAspect="Content" ObjectID="_1422429477" r:id="rId67"/>
        </w:object>
      </w:r>
      <w:r w:rsidR="00127050">
        <w:rPr>
          <w:sz w:val="24"/>
        </w:rPr>
        <w:t>.</w:t>
      </w:r>
    </w:p>
    <w:p w14:paraId="28EBB0FB" w14:textId="77777777" w:rsidR="00127050" w:rsidRPr="00127050" w:rsidRDefault="00127050" w:rsidP="00127050">
      <w:pPr>
        <w:pStyle w:val="Paragraphedeliste"/>
        <w:rPr>
          <w:sz w:val="24"/>
        </w:rPr>
      </w:pPr>
    </w:p>
    <w:p w14:paraId="1F807B72" w14:textId="6C47D391" w:rsidR="00A15FEC" w:rsidRPr="00A423C3" w:rsidRDefault="00A15FEC" w:rsidP="00A15FEC">
      <w:pPr>
        <w:pStyle w:val="Paragraphedeliste"/>
        <w:shd w:val="clear" w:color="auto" w:fill="E6E6E6"/>
        <w:spacing w:after="0"/>
        <w:ind w:left="993" w:hanging="426"/>
        <w:jc w:val="both"/>
        <w:rPr>
          <w:rFonts w:cs="Arial"/>
          <w:sz w:val="24"/>
        </w:rPr>
      </w:pPr>
      <w:r w:rsidRPr="00326CE9">
        <w:rPr>
          <w:rFonts w:cs="Arial"/>
          <w:b/>
          <w:sz w:val="24"/>
        </w:rPr>
        <w:t>Q5.</w:t>
      </w:r>
      <w:r w:rsidRPr="00326CE9">
        <w:rPr>
          <w:rFonts w:cs="Arial"/>
          <w:b/>
          <w:sz w:val="24"/>
        </w:rPr>
        <w:tab/>
      </w:r>
      <w:r>
        <w:rPr>
          <w:rFonts w:cs="Arial"/>
          <w:b/>
          <w:sz w:val="24"/>
        </w:rPr>
        <w:tab/>
      </w:r>
      <w:r w:rsidR="00127050" w:rsidRPr="00127050">
        <w:rPr>
          <w:rFonts w:cs="Arial"/>
          <w:sz w:val="24"/>
        </w:rPr>
        <w:t>On donne, sur la figure 7, un modèle simplifié de l’engin composé de trois volumes élémentaires. Par ailleurs, le volume des deux pr</w:t>
      </w:r>
      <w:r w:rsidR="00A76FBD">
        <w:rPr>
          <w:rFonts w:cs="Arial"/>
          <w:sz w:val="24"/>
        </w:rPr>
        <w:t>opulseurs axiaux est estimé à 9</w:t>
      </w:r>
      <w:r w:rsidR="00127050" w:rsidRPr="00127050">
        <w:rPr>
          <w:rFonts w:cs="Arial"/>
          <w:sz w:val="24"/>
        </w:rPr>
        <w:t>160 cm</w:t>
      </w:r>
      <w:r w:rsidR="00127050" w:rsidRPr="00C913C6">
        <w:rPr>
          <w:rFonts w:cs="Arial"/>
          <w:sz w:val="24"/>
          <w:vertAlign w:val="superscript"/>
        </w:rPr>
        <w:t>3</w:t>
      </w:r>
      <w:r w:rsidR="00127050" w:rsidRPr="00127050">
        <w:rPr>
          <w:rFonts w:cs="Arial"/>
          <w:sz w:val="24"/>
        </w:rPr>
        <w:t>. À l’aide de ces informations délimitant les hypothèses simplificatrices et des données du document technique DT2 (dimensions des volumes élémentaires), calculer le volume de l’engin</w:t>
      </w:r>
      <w:r>
        <w:rPr>
          <w:rFonts w:cs="Arial"/>
          <w:sz w:val="24"/>
        </w:rPr>
        <w:t>.</w:t>
      </w:r>
    </w:p>
    <w:p w14:paraId="4086A9F3" w14:textId="77777777" w:rsidR="00127050" w:rsidRDefault="00127050" w:rsidP="00A15FEC">
      <w:pPr>
        <w:rPr>
          <w:bCs/>
          <w:iCs/>
        </w:rPr>
      </w:pPr>
    </w:p>
    <w:p w14:paraId="404E4A3C" w14:textId="77CE25FE" w:rsidR="00A15FEC" w:rsidRPr="0018011C" w:rsidRDefault="00A15FEC" w:rsidP="00A15FEC">
      <w:pPr>
        <w:jc w:val="both"/>
      </w:pPr>
      <w:r>
        <w:rPr>
          <w:bCs/>
          <w:iCs/>
        </w:rPr>
        <w:t>Un logiciel de conception assistée par ordinateur donne le volume de l’engin :</w:t>
      </w:r>
      <w:r w:rsidR="00B268CE">
        <w:rPr>
          <w:bCs/>
          <w:iCs/>
        </w:rPr>
        <w:t xml:space="preserve"> </w:t>
      </w:r>
      <w:r w:rsidR="00607578" w:rsidRPr="00607578">
        <w:rPr>
          <w:bCs/>
          <w:iCs/>
          <w:position w:val="-12"/>
        </w:rPr>
        <w:object w:dxaOrig="1880" w:dyaOrig="420" w14:anchorId="0D203090">
          <v:shape id="_x0000_i1049" type="#_x0000_t75" style="width:93.35pt;height:20.3pt" o:ole="">
            <v:imagedata r:id="rId68" o:title=""/>
          </v:shape>
          <o:OLEObject Type="Embed" ProgID="Equation.DSMT4" ShapeID="_x0000_i1049" DrawAspect="Content" ObjectID="_1422429478" r:id="rId69"/>
        </w:object>
      </w:r>
      <w:r w:rsidRPr="00B91080">
        <w:t xml:space="preserve">. </w:t>
      </w:r>
      <w:r>
        <w:rPr>
          <w:bCs/>
          <w:iCs/>
        </w:rPr>
        <w:t>P</w:t>
      </w:r>
      <w:r w:rsidRPr="003615A8">
        <w:rPr>
          <w:bCs/>
          <w:iCs/>
        </w:rPr>
        <w:t>our</w:t>
      </w:r>
      <w:r>
        <w:rPr>
          <w:bCs/>
          <w:iCs/>
        </w:rPr>
        <w:t xml:space="preserve"> les questions suivantes on tiendra compte de cette valeur.</w:t>
      </w:r>
    </w:p>
    <w:p w14:paraId="1682C8A0" w14:textId="77777777" w:rsidR="00A15FEC" w:rsidRPr="003615A8" w:rsidRDefault="00A15FEC" w:rsidP="00A15FEC">
      <w:pPr>
        <w:rPr>
          <w:bCs/>
          <w:iCs/>
          <w:vertAlign w:val="subscript"/>
        </w:rPr>
      </w:pPr>
    </w:p>
    <w:p w14:paraId="32575A06" w14:textId="47C28975" w:rsidR="00A15FEC" w:rsidRPr="000B0A2D" w:rsidRDefault="00A15FEC" w:rsidP="00A15FEC">
      <w:pPr>
        <w:pStyle w:val="Paragraphedeliste"/>
        <w:shd w:val="clear" w:color="auto" w:fill="E6E6E6"/>
        <w:spacing w:after="0"/>
        <w:ind w:left="993" w:hanging="426"/>
        <w:jc w:val="both"/>
        <w:rPr>
          <w:sz w:val="24"/>
        </w:rPr>
      </w:pPr>
      <w:r w:rsidRPr="00326CE9">
        <w:rPr>
          <w:rFonts w:cs="Arial"/>
          <w:b/>
          <w:sz w:val="24"/>
        </w:rPr>
        <w:t>Q6.</w:t>
      </w:r>
      <w:r w:rsidRPr="001F4361">
        <w:rPr>
          <w:rFonts w:cs="Arial"/>
          <w:b/>
          <w:i/>
          <w:sz w:val="24"/>
        </w:rPr>
        <w:tab/>
      </w:r>
      <w:r>
        <w:rPr>
          <w:rFonts w:cs="Arial"/>
          <w:b/>
          <w:sz w:val="24"/>
        </w:rPr>
        <w:tab/>
      </w:r>
      <w:r w:rsidR="006D44F6" w:rsidRPr="00292AB4">
        <w:rPr>
          <w:rFonts w:cs="Arial"/>
          <w:b/>
          <w:sz w:val="24"/>
        </w:rPr>
        <w:t>Évaluer</w:t>
      </w:r>
      <w:r>
        <w:rPr>
          <w:rFonts w:cs="Arial"/>
          <w:b/>
          <w:sz w:val="24"/>
        </w:rPr>
        <w:t xml:space="preserve"> </w:t>
      </w:r>
      <w:r>
        <w:rPr>
          <w:rFonts w:cs="Arial"/>
          <w:sz w:val="24"/>
        </w:rPr>
        <w:t xml:space="preserve">en pourcentage et </w:t>
      </w:r>
      <w:r w:rsidRPr="00292AB4">
        <w:rPr>
          <w:rFonts w:cs="Arial"/>
          <w:b/>
          <w:sz w:val="24"/>
        </w:rPr>
        <w:t>interpréter</w:t>
      </w:r>
      <w:r>
        <w:rPr>
          <w:rFonts w:cs="Arial"/>
          <w:sz w:val="24"/>
        </w:rPr>
        <w:t xml:space="preserve"> l’écart entre le volume calculé avec le logiciel et celui calculé à la question précédente.</w:t>
      </w:r>
    </w:p>
    <w:p w14:paraId="20B9DC57" w14:textId="77777777" w:rsidR="00A15FEC" w:rsidRDefault="00A15FEC" w:rsidP="00A15FEC">
      <w:pPr>
        <w:rPr>
          <w:bCs/>
          <w:iCs/>
        </w:rPr>
      </w:pPr>
    </w:p>
    <w:p w14:paraId="1F50F812" w14:textId="1F8B0495" w:rsidR="0093670F" w:rsidRDefault="0093670F" w:rsidP="00A15FEC">
      <w:pPr>
        <w:rPr>
          <w:bCs/>
          <w:iCs/>
        </w:rPr>
      </w:pPr>
      <w:r>
        <w:rPr>
          <w:bCs/>
          <w:iCs/>
        </w:rPr>
        <w:br w:type="page"/>
      </w:r>
    </w:p>
    <w:p w14:paraId="3A2EA01B" w14:textId="77777777" w:rsidR="0093670F" w:rsidRDefault="0093670F" w:rsidP="0093670F">
      <w:pPr>
        <w:rPr>
          <w:bCs/>
          <w:iCs/>
          <w:noProof/>
        </w:rPr>
      </w:pPr>
    </w:p>
    <w:p w14:paraId="29C1080C" w14:textId="5E422B26" w:rsidR="0093670F" w:rsidRPr="0039281C" w:rsidRDefault="00E536C9" w:rsidP="0093670F">
      <w:pPr>
        <w:rPr>
          <w:bCs/>
          <w:iCs/>
        </w:rPr>
      </w:pPr>
      <w:r>
        <w:rPr>
          <w:noProof/>
          <w:sz w:val="20"/>
          <w:szCs w:val="20"/>
        </w:rPr>
        <mc:AlternateContent>
          <mc:Choice Requires="wps">
            <w:drawing>
              <wp:anchor distT="0" distB="0" distL="114300" distR="114300" simplePos="0" relativeHeight="251772416" behindDoc="0" locked="0" layoutInCell="1" allowOverlap="1" wp14:anchorId="7A1BF30C" wp14:editId="57511FEA">
                <wp:simplePos x="0" y="0"/>
                <wp:positionH relativeFrom="column">
                  <wp:posOffset>2310130</wp:posOffset>
                </wp:positionH>
                <wp:positionV relativeFrom="paragraph">
                  <wp:posOffset>191135</wp:posOffset>
                </wp:positionV>
                <wp:extent cx="3778885" cy="2079625"/>
                <wp:effectExtent l="0" t="0" r="12065" b="15875"/>
                <wp:wrapNone/>
                <wp:docPr id="3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2079625"/>
                        </a:xfrm>
                        <a:prstGeom prst="rect">
                          <a:avLst/>
                        </a:prstGeom>
                        <a:solidFill>
                          <a:srgbClr val="FFFFFF"/>
                        </a:solidFill>
                        <a:ln w="9525">
                          <a:solidFill>
                            <a:schemeClr val="bg1">
                              <a:lumMod val="100000"/>
                              <a:lumOff val="0"/>
                            </a:schemeClr>
                          </a:solidFill>
                          <a:miter lim="800000"/>
                          <a:headEnd/>
                          <a:tailEnd/>
                        </a:ln>
                      </wps:spPr>
                      <wps:txbx>
                        <w:txbxContent>
                          <w:p w14:paraId="6DFB9153" w14:textId="1575AADC" w:rsidR="00543F3C" w:rsidRDefault="00543F3C" w:rsidP="0093670F">
                            <w:pPr>
                              <w:jc w:val="both"/>
                            </w:pPr>
                            <w:r w:rsidRPr="001D0C1F">
                              <w:t>Sous l’effet de la pression</w:t>
                            </w:r>
                            <w:r>
                              <w:t xml:space="preserve"> et de la salinité,</w:t>
                            </w:r>
                            <w:r w:rsidRPr="001D0C1F">
                              <w:t xml:space="preserve"> la masse volumique de l’eau de mer augmente</w:t>
                            </w:r>
                            <w:r>
                              <w:t xml:space="preserve"> en fonction de la profondeur. </w:t>
                            </w:r>
                          </w:p>
                          <w:p w14:paraId="6702FDA8" w14:textId="77777777" w:rsidR="00543F3C" w:rsidRDefault="00543F3C" w:rsidP="0093670F"/>
                          <w:p w14:paraId="7B7ED092" w14:textId="77777777" w:rsidR="00543F3C" w:rsidRDefault="00543F3C" w:rsidP="0093670F">
                            <w:pPr>
                              <w:jc w:val="both"/>
                              <w:rPr>
                                <w:b/>
                                <w:bCs/>
                                <w:sz w:val="20"/>
                                <w:szCs w:val="20"/>
                              </w:rPr>
                            </w:pPr>
                          </w:p>
                          <w:p w14:paraId="4B14609B" w14:textId="77777777" w:rsidR="00543F3C" w:rsidRDefault="00543F3C" w:rsidP="0093670F">
                            <w:pPr>
                              <w:jc w:val="both"/>
                              <w:rPr>
                                <w:b/>
                                <w:bCs/>
                                <w:sz w:val="20"/>
                                <w:szCs w:val="20"/>
                              </w:rPr>
                            </w:pPr>
                          </w:p>
                          <w:p w14:paraId="67CB05FA" w14:textId="77777777" w:rsidR="00543F3C" w:rsidRDefault="00543F3C" w:rsidP="0093670F">
                            <w:pPr>
                              <w:jc w:val="both"/>
                              <w:rPr>
                                <w:b/>
                                <w:bCs/>
                                <w:sz w:val="20"/>
                                <w:szCs w:val="20"/>
                              </w:rPr>
                            </w:pPr>
                          </w:p>
                          <w:p w14:paraId="72B148B2" w14:textId="77777777" w:rsidR="00543F3C" w:rsidRDefault="00543F3C" w:rsidP="0093670F">
                            <w:pPr>
                              <w:jc w:val="both"/>
                              <w:rPr>
                                <w:b/>
                                <w:bCs/>
                                <w:sz w:val="20"/>
                                <w:szCs w:val="20"/>
                              </w:rPr>
                            </w:pPr>
                          </w:p>
                          <w:p w14:paraId="163EBEB1" w14:textId="77777777" w:rsidR="00543F3C" w:rsidRDefault="00543F3C" w:rsidP="0093670F">
                            <w:pPr>
                              <w:jc w:val="both"/>
                              <w:rPr>
                                <w:b/>
                                <w:bCs/>
                                <w:sz w:val="20"/>
                                <w:szCs w:val="20"/>
                              </w:rPr>
                            </w:pPr>
                          </w:p>
                          <w:p w14:paraId="002640AE" w14:textId="77777777" w:rsidR="00543F3C" w:rsidRDefault="00543F3C" w:rsidP="0093670F">
                            <w:pPr>
                              <w:jc w:val="both"/>
                              <w:rPr>
                                <w:b/>
                                <w:bCs/>
                                <w:sz w:val="20"/>
                                <w:szCs w:val="20"/>
                              </w:rPr>
                            </w:pPr>
                          </w:p>
                          <w:p w14:paraId="568C0569" w14:textId="77777777" w:rsidR="00543F3C" w:rsidRPr="00AE3D26" w:rsidRDefault="00543F3C" w:rsidP="0093670F">
                            <w:pPr>
                              <w:jc w:val="both"/>
                              <w:rPr>
                                <w:b/>
                                <w:bCs/>
                                <w:iCs/>
                                <w:sz w:val="20"/>
                                <w:szCs w:val="20"/>
                              </w:rPr>
                            </w:pPr>
                            <w:r>
                              <w:rPr>
                                <w:b/>
                                <w:bCs/>
                                <w:sz w:val="20"/>
                                <w:szCs w:val="20"/>
                              </w:rPr>
                              <w:t xml:space="preserve">Figure 8 : </w:t>
                            </w:r>
                            <w:r w:rsidRPr="00AE3D26">
                              <w:rPr>
                                <w:b/>
                                <w:sz w:val="20"/>
                                <w:szCs w:val="20"/>
                              </w:rPr>
                              <w:t>évolution de la masse volumique de l’eau de mer en fonction de la profondeur d’immersion</w:t>
                            </w:r>
                          </w:p>
                          <w:p w14:paraId="54B881CF" w14:textId="77777777" w:rsidR="00543F3C" w:rsidRDefault="00543F3C" w:rsidP="009367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9" type="#_x0000_t202" style="position:absolute;margin-left:181.9pt;margin-top:15.05pt;width:297.55pt;height:163.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" strokecolor="white [3212]">
                <v:textbox>
                  <w:txbxContent>
                    <w:p w14:paraId="6DFB9153" w14:textId="1575AADC" w:rsidR="00543F3C" w:rsidRDefault="00543F3C" w:rsidP="0093670F">
                      <w:pPr>
                        <w:jc w:val="both"/>
                      </w:pPr>
                      <w:r w:rsidRPr="001D0C1F">
                        <w:t>Sous l’effet de la pression</w:t>
                      </w:r>
                      <w:r>
                        <w:t xml:space="preserve"> et de la salinité,</w:t>
                      </w:r>
                      <w:r w:rsidRPr="001D0C1F">
                        <w:t xml:space="preserve"> la masse volumique de l’eau de mer augmente</w:t>
                      </w:r>
                      <w:r>
                        <w:t xml:space="preserve"> en fonction de la profondeur. </w:t>
                      </w:r>
                    </w:p>
                    <w:p w14:paraId="6702FDA8" w14:textId="77777777" w:rsidR="00543F3C" w:rsidRDefault="00543F3C" w:rsidP="0093670F"/>
                    <w:p w14:paraId="7B7ED092" w14:textId="77777777" w:rsidR="00543F3C" w:rsidRDefault="00543F3C" w:rsidP="0093670F">
                      <w:pPr>
                        <w:jc w:val="both"/>
                        <w:rPr>
                          <w:b/>
                          <w:bCs/>
                          <w:sz w:val="20"/>
                          <w:szCs w:val="20"/>
                        </w:rPr>
                      </w:pPr>
                    </w:p>
                    <w:p w14:paraId="4B14609B" w14:textId="77777777" w:rsidR="00543F3C" w:rsidRDefault="00543F3C" w:rsidP="0093670F">
                      <w:pPr>
                        <w:jc w:val="both"/>
                        <w:rPr>
                          <w:b/>
                          <w:bCs/>
                          <w:sz w:val="20"/>
                          <w:szCs w:val="20"/>
                        </w:rPr>
                      </w:pPr>
                    </w:p>
                    <w:p w14:paraId="67CB05FA" w14:textId="77777777" w:rsidR="00543F3C" w:rsidRDefault="00543F3C" w:rsidP="0093670F">
                      <w:pPr>
                        <w:jc w:val="both"/>
                        <w:rPr>
                          <w:b/>
                          <w:bCs/>
                          <w:sz w:val="20"/>
                          <w:szCs w:val="20"/>
                        </w:rPr>
                      </w:pPr>
                    </w:p>
                    <w:p w14:paraId="72B148B2" w14:textId="77777777" w:rsidR="00543F3C" w:rsidRDefault="00543F3C" w:rsidP="0093670F">
                      <w:pPr>
                        <w:jc w:val="both"/>
                        <w:rPr>
                          <w:b/>
                          <w:bCs/>
                          <w:sz w:val="20"/>
                          <w:szCs w:val="20"/>
                        </w:rPr>
                      </w:pPr>
                    </w:p>
                    <w:p w14:paraId="163EBEB1" w14:textId="77777777" w:rsidR="00543F3C" w:rsidRDefault="00543F3C" w:rsidP="0093670F">
                      <w:pPr>
                        <w:jc w:val="both"/>
                        <w:rPr>
                          <w:b/>
                          <w:bCs/>
                          <w:sz w:val="20"/>
                          <w:szCs w:val="20"/>
                        </w:rPr>
                      </w:pPr>
                    </w:p>
                    <w:p w14:paraId="002640AE" w14:textId="77777777" w:rsidR="00543F3C" w:rsidRDefault="00543F3C" w:rsidP="0093670F">
                      <w:pPr>
                        <w:jc w:val="both"/>
                        <w:rPr>
                          <w:b/>
                          <w:bCs/>
                          <w:sz w:val="20"/>
                          <w:szCs w:val="20"/>
                        </w:rPr>
                      </w:pPr>
                    </w:p>
                    <w:p w14:paraId="568C0569" w14:textId="77777777" w:rsidR="00543F3C" w:rsidRPr="00AE3D26" w:rsidRDefault="00543F3C" w:rsidP="0093670F">
                      <w:pPr>
                        <w:jc w:val="both"/>
                        <w:rPr>
                          <w:b/>
                          <w:bCs/>
                          <w:iCs/>
                          <w:sz w:val="20"/>
                          <w:szCs w:val="20"/>
                        </w:rPr>
                      </w:pPr>
                      <w:r>
                        <w:rPr>
                          <w:b/>
                          <w:bCs/>
                          <w:sz w:val="20"/>
                          <w:szCs w:val="20"/>
                        </w:rPr>
                        <w:t xml:space="preserve">Figure 8 : </w:t>
                      </w:r>
                      <w:r w:rsidRPr="00AE3D26">
                        <w:rPr>
                          <w:b/>
                          <w:sz w:val="20"/>
                          <w:szCs w:val="20"/>
                        </w:rPr>
                        <w:t>évolution de la masse volumique de l’eau de mer en fonction de la profondeur d’immersion</w:t>
                      </w:r>
                    </w:p>
                    <w:p w14:paraId="54B881CF" w14:textId="77777777" w:rsidR="00543F3C" w:rsidRDefault="00543F3C" w:rsidP="0093670F"/>
                  </w:txbxContent>
                </v:textbox>
              </v:shape>
            </w:pict>
          </mc:Fallback>
        </mc:AlternateContent>
      </w:r>
      <w:r>
        <w:rPr>
          <w:noProof/>
          <w:sz w:val="20"/>
          <w:szCs w:val="20"/>
        </w:rPr>
        <mc:AlternateContent>
          <mc:Choice Requires="wps">
            <w:drawing>
              <wp:anchor distT="0" distB="0" distL="114300" distR="114300" simplePos="0" relativeHeight="251771392" behindDoc="0" locked="0" layoutInCell="1" allowOverlap="1" wp14:anchorId="1D47FE82" wp14:editId="7258DC43">
                <wp:simplePos x="0" y="0"/>
                <wp:positionH relativeFrom="column">
                  <wp:posOffset>2310130</wp:posOffset>
                </wp:positionH>
                <wp:positionV relativeFrom="paragraph">
                  <wp:posOffset>191135</wp:posOffset>
                </wp:positionV>
                <wp:extent cx="3778885" cy="2079625"/>
                <wp:effectExtent l="0" t="0" r="12065" b="15875"/>
                <wp:wrapNone/>
                <wp:docPr id="10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2079625"/>
                        </a:xfrm>
                        <a:prstGeom prst="rect">
                          <a:avLst/>
                        </a:prstGeom>
                        <a:solidFill>
                          <a:srgbClr val="FFFFFF"/>
                        </a:solidFill>
                        <a:ln w="9525">
                          <a:solidFill>
                            <a:schemeClr val="bg1">
                              <a:lumMod val="100000"/>
                              <a:lumOff val="0"/>
                            </a:schemeClr>
                          </a:solidFill>
                          <a:miter lim="800000"/>
                          <a:headEnd/>
                          <a:tailEnd/>
                        </a:ln>
                      </wps:spPr>
                      <wps:txbx>
                        <w:txbxContent>
                          <w:p w14:paraId="4558C34E" w14:textId="77777777" w:rsidR="00543F3C" w:rsidRDefault="00543F3C" w:rsidP="0093670F"/>
                          <w:p w14:paraId="794970C2" w14:textId="77777777" w:rsidR="00543F3C" w:rsidRDefault="00543F3C" w:rsidP="0093670F"/>
                          <w:p w14:paraId="1177B21F" w14:textId="77777777" w:rsidR="00543F3C" w:rsidRDefault="00543F3C" w:rsidP="0093670F"/>
                          <w:p w14:paraId="37F91B77" w14:textId="77777777" w:rsidR="00543F3C" w:rsidRDefault="00543F3C" w:rsidP="0093670F">
                            <w:pPr>
                              <w:jc w:val="both"/>
                            </w:pPr>
                            <w:r w:rsidRPr="001D0C1F">
                              <w:t>Sous l’effet de la pression</w:t>
                            </w:r>
                            <w:r>
                              <w:t>,</w:t>
                            </w:r>
                            <w:r w:rsidRPr="001D0C1F">
                              <w:t xml:space="preserve"> la masse volumique de l’eau de mer augmente</w:t>
                            </w:r>
                            <w:r>
                              <w:t xml:space="preserve"> en fonction de la profondeur. </w:t>
                            </w:r>
                          </w:p>
                          <w:p w14:paraId="6A9F73A7" w14:textId="77777777" w:rsidR="00543F3C" w:rsidRDefault="00543F3C" w:rsidP="0093670F"/>
                          <w:p w14:paraId="0224BC31" w14:textId="77777777" w:rsidR="00543F3C" w:rsidRPr="001D0C1F" w:rsidRDefault="00543F3C" w:rsidP="0093670F"/>
                          <w:p w14:paraId="56545434" w14:textId="77777777" w:rsidR="00543F3C" w:rsidRPr="00AE3D26" w:rsidRDefault="00543F3C" w:rsidP="0093670F">
                            <w:pPr>
                              <w:jc w:val="both"/>
                              <w:rPr>
                                <w:b/>
                                <w:bCs/>
                                <w:iCs/>
                                <w:sz w:val="20"/>
                                <w:szCs w:val="20"/>
                              </w:rPr>
                            </w:pPr>
                            <w:r>
                              <w:rPr>
                                <w:b/>
                                <w:bCs/>
                                <w:sz w:val="20"/>
                                <w:szCs w:val="20"/>
                              </w:rPr>
                              <w:t>Figure 8 :</w:t>
                            </w:r>
                            <w:r w:rsidRPr="00AE3D26">
                              <w:rPr>
                                <w:b/>
                                <w:sz w:val="20"/>
                                <w:szCs w:val="20"/>
                              </w:rPr>
                              <w:t>évolution de la masse volumique de l’eau de mer en fonction de la profondeur d’immersion</w:t>
                            </w:r>
                          </w:p>
                          <w:p w14:paraId="7C2F35C4" w14:textId="77777777" w:rsidR="00543F3C" w:rsidRDefault="00543F3C" w:rsidP="009367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81.9pt;margin-top:15.05pt;width:297.55pt;height:163.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" strokecolor="white [3212]">
                <v:textbox>
                  <w:txbxContent>
                    <w:p w14:paraId="4558C34E" w14:textId="77777777" w:rsidR="00543F3C" w:rsidRDefault="00543F3C" w:rsidP="0093670F"/>
                    <w:p w14:paraId="794970C2" w14:textId="77777777" w:rsidR="00543F3C" w:rsidRDefault="00543F3C" w:rsidP="0093670F"/>
                    <w:p w14:paraId="1177B21F" w14:textId="77777777" w:rsidR="00543F3C" w:rsidRDefault="00543F3C" w:rsidP="0093670F"/>
                    <w:p w14:paraId="37F91B77" w14:textId="77777777" w:rsidR="00543F3C" w:rsidRDefault="00543F3C" w:rsidP="0093670F">
                      <w:pPr>
                        <w:jc w:val="both"/>
                      </w:pPr>
                      <w:r w:rsidRPr="001D0C1F">
                        <w:t>Sous l’effet de la pression</w:t>
                      </w:r>
                      <w:r>
                        <w:t>,</w:t>
                      </w:r>
                      <w:r w:rsidRPr="001D0C1F">
                        <w:t xml:space="preserve"> la masse volumique de l’eau de mer augmente</w:t>
                      </w:r>
                      <w:r>
                        <w:t xml:space="preserve"> en fonction de la profondeur. </w:t>
                      </w:r>
                    </w:p>
                    <w:p w14:paraId="6A9F73A7" w14:textId="77777777" w:rsidR="00543F3C" w:rsidRDefault="00543F3C" w:rsidP="0093670F"/>
                    <w:p w14:paraId="0224BC31" w14:textId="77777777" w:rsidR="00543F3C" w:rsidRPr="001D0C1F" w:rsidRDefault="00543F3C" w:rsidP="0093670F"/>
                    <w:p w14:paraId="56545434" w14:textId="77777777" w:rsidR="00543F3C" w:rsidRPr="00AE3D26" w:rsidRDefault="00543F3C" w:rsidP="0093670F">
                      <w:pPr>
                        <w:jc w:val="both"/>
                        <w:rPr>
                          <w:b/>
                          <w:bCs/>
                          <w:iCs/>
                          <w:sz w:val="20"/>
                          <w:szCs w:val="20"/>
                        </w:rPr>
                      </w:pPr>
                      <w:r>
                        <w:rPr>
                          <w:b/>
                          <w:bCs/>
                          <w:sz w:val="20"/>
                          <w:szCs w:val="20"/>
                        </w:rPr>
                        <w:t>Figure 8 :</w:t>
                      </w:r>
                      <w:r w:rsidRPr="00AE3D26">
                        <w:rPr>
                          <w:b/>
                          <w:sz w:val="20"/>
                          <w:szCs w:val="20"/>
                        </w:rPr>
                        <w:t>évolution de la masse volumique de l’eau de mer en fonction de la profondeur d’immersion</w:t>
                      </w:r>
                    </w:p>
                    <w:p w14:paraId="7C2F35C4" w14:textId="77777777" w:rsidR="00543F3C" w:rsidRDefault="00543F3C" w:rsidP="0093670F"/>
                  </w:txbxContent>
                </v:textbox>
              </v:shape>
            </w:pict>
          </mc:Fallback>
        </mc:AlternateContent>
      </w:r>
      <w:r w:rsidR="0093670F">
        <w:rPr>
          <w:bCs/>
          <w:iCs/>
          <w:noProof/>
        </w:rPr>
        <w:drawing>
          <wp:inline distT="0" distB="0" distL="0" distR="0" wp14:anchorId="5D34C6B6" wp14:editId="4CB80E68">
            <wp:extent cx="2314575" cy="2422708"/>
            <wp:effectExtent l="19050" t="0" r="9525" b="0"/>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2326760" cy="2435462"/>
                    </a:xfrm>
                    <a:prstGeom prst="rect">
                      <a:avLst/>
                    </a:prstGeom>
                    <a:noFill/>
                    <a:ln w="9525">
                      <a:noFill/>
                      <a:miter lim="800000"/>
                      <a:headEnd/>
                      <a:tailEnd/>
                    </a:ln>
                  </pic:spPr>
                </pic:pic>
              </a:graphicData>
            </a:graphic>
          </wp:inline>
        </w:drawing>
      </w:r>
    </w:p>
    <w:p w14:paraId="333B9169" w14:textId="77777777" w:rsidR="0093670F" w:rsidRDefault="0093670F" w:rsidP="00A15FEC">
      <w:pPr>
        <w:rPr>
          <w:bCs/>
          <w:iCs/>
        </w:rPr>
      </w:pPr>
    </w:p>
    <w:p w14:paraId="1546B393" w14:textId="1299ED5F" w:rsidR="00A15FEC" w:rsidRPr="006A2BA5" w:rsidRDefault="00A15FEC" w:rsidP="00A15FEC">
      <w:pPr>
        <w:pStyle w:val="Paragraphedeliste"/>
        <w:shd w:val="clear" w:color="auto" w:fill="E6E6E6"/>
        <w:spacing w:after="0"/>
        <w:ind w:left="851" w:hanging="284"/>
        <w:jc w:val="both"/>
        <w:rPr>
          <w:rFonts w:cs="Arial"/>
          <w:sz w:val="24"/>
        </w:rPr>
      </w:pPr>
      <w:r w:rsidRPr="00326CE9">
        <w:rPr>
          <w:rFonts w:cs="Arial"/>
          <w:b/>
          <w:sz w:val="24"/>
        </w:rPr>
        <w:t>Q7.</w:t>
      </w:r>
      <w:r>
        <w:rPr>
          <w:rFonts w:cs="Arial"/>
          <w:b/>
          <w:sz w:val="24"/>
        </w:rPr>
        <w:t xml:space="preserve"> </w:t>
      </w:r>
      <w:r>
        <w:rPr>
          <w:rFonts w:cs="Arial"/>
          <w:b/>
          <w:sz w:val="24"/>
        </w:rPr>
        <w:tab/>
      </w:r>
      <w:r w:rsidR="00655181" w:rsidRPr="00655181">
        <w:rPr>
          <w:sz w:val="24"/>
        </w:rPr>
        <w:t xml:space="preserve">À l’aide de la définition de la flottabilité, du principe fondamental de la dynamique, des figures 7 et 8 et du document technique DT1, </w:t>
      </w:r>
      <w:r w:rsidR="00655181" w:rsidRPr="00655181">
        <w:rPr>
          <w:b/>
          <w:sz w:val="24"/>
        </w:rPr>
        <w:t xml:space="preserve">déterminer </w:t>
      </w:r>
      <w:r w:rsidR="00655181" w:rsidRPr="00655181">
        <w:rPr>
          <w:sz w:val="24"/>
        </w:rPr>
        <w:t xml:space="preserve">la masse du lest </w:t>
      </w:r>
      <w:proofErr w:type="spellStart"/>
      <w:r w:rsidR="00655181" w:rsidRPr="00655181">
        <w:rPr>
          <w:i/>
          <w:sz w:val="24"/>
        </w:rPr>
        <w:t>m</w:t>
      </w:r>
      <w:r w:rsidR="00655181" w:rsidRPr="00655181">
        <w:rPr>
          <w:i/>
          <w:sz w:val="24"/>
          <w:vertAlign w:val="subscript"/>
        </w:rPr>
        <w:t>lest</w:t>
      </w:r>
      <w:proofErr w:type="spellEnd"/>
      <w:r w:rsidR="00655181" w:rsidRPr="00655181">
        <w:rPr>
          <w:sz w:val="24"/>
        </w:rPr>
        <w:t xml:space="preserve"> à utiliser afin d’obtenir une flottabilité nulle à la profondeur définie pour la mission (30 mètres). </w:t>
      </w:r>
      <w:r w:rsidR="00655181" w:rsidRPr="00655181">
        <w:rPr>
          <w:b/>
          <w:sz w:val="24"/>
        </w:rPr>
        <w:t>Conclure</w:t>
      </w:r>
      <w:r w:rsidR="00655181" w:rsidRPr="00655181">
        <w:rPr>
          <w:sz w:val="24"/>
        </w:rPr>
        <w:t xml:space="preserve"> en indiquant si la stabilité verticale est possible. </w:t>
      </w:r>
      <w:r w:rsidR="00655181" w:rsidRPr="00655181">
        <w:rPr>
          <w:b/>
          <w:sz w:val="24"/>
        </w:rPr>
        <w:t>Décrire</w:t>
      </w:r>
      <w:r w:rsidR="00655181" w:rsidRPr="00655181">
        <w:rPr>
          <w:sz w:val="24"/>
        </w:rPr>
        <w:t xml:space="preserve"> l’intérêt du dispositif de largage de cette masse</w:t>
      </w:r>
      <w:r>
        <w:rPr>
          <w:rFonts w:cs="Arial"/>
          <w:sz w:val="24"/>
        </w:rPr>
        <w:t>.</w:t>
      </w:r>
    </w:p>
    <w:p w14:paraId="614F8E2D" w14:textId="77777777" w:rsidR="00655181" w:rsidRDefault="00655181" w:rsidP="00A15FEC">
      <w:pPr>
        <w:jc w:val="both"/>
        <w:rPr>
          <w:rFonts w:eastAsia="Cambria" w:cs="Times New Roman"/>
          <w:b/>
          <w:sz w:val="22"/>
          <w:lang w:eastAsia="en-US"/>
        </w:rPr>
      </w:pPr>
    </w:p>
    <w:p w14:paraId="36341F64" w14:textId="77777777" w:rsidR="00655181" w:rsidRDefault="00655181" w:rsidP="00A15FEC">
      <w:pPr>
        <w:jc w:val="both"/>
        <w:rPr>
          <w:b/>
        </w:rPr>
      </w:pPr>
    </w:p>
    <w:p w14:paraId="4D248059" w14:textId="77777777" w:rsidR="00A15FEC" w:rsidRDefault="00A15FEC" w:rsidP="00A15FEC">
      <w:pPr>
        <w:jc w:val="both"/>
        <w:rPr>
          <w:b/>
        </w:rPr>
      </w:pPr>
      <w:r>
        <w:rPr>
          <w:b/>
        </w:rPr>
        <w:t>É</w:t>
      </w:r>
      <w:r w:rsidRPr="004D5561">
        <w:rPr>
          <w:b/>
        </w:rPr>
        <w:t xml:space="preserve">tude </w:t>
      </w:r>
      <w:r w:rsidRPr="00B91080">
        <w:rPr>
          <w:b/>
        </w:rPr>
        <w:t>de la résistance de l’</w:t>
      </w:r>
      <w:r>
        <w:rPr>
          <w:b/>
        </w:rPr>
        <w:t>engin</w:t>
      </w:r>
    </w:p>
    <w:p w14:paraId="0C5CB0EC" w14:textId="77777777" w:rsidR="00A15FEC" w:rsidRDefault="00A15FEC" w:rsidP="00A15FEC">
      <w:pPr>
        <w:jc w:val="both"/>
        <w:rPr>
          <w:b/>
        </w:rPr>
      </w:pPr>
    </w:p>
    <w:p w14:paraId="5AFC185D" w14:textId="3D16DE95" w:rsidR="00A15FEC" w:rsidRPr="0017038A" w:rsidRDefault="00A15FEC" w:rsidP="00A15FEC">
      <w:pPr>
        <w:jc w:val="both"/>
      </w:pPr>
      <w:r w:rsidRPr="0017038A">
        <w:t>Après l’étude de la flottabilité de l’engin à un</w:t>
      </w:r>
      <w:r>
        <w:t>e</w:t>
      </w:r>
      <w:r w:rsidRPr="0017038A">
        <w:t xml:space="preserve"> certaine</w:t>
      </w:r>
      <w:r>
        <w:t xml:space="preserve"> profondeur</w:t>
      </w:r>
      <w:r w:rsidR="0093670F">
        <w:t>,</w:t>
      </w:r>
      <w:r w:rsidRPr="0017038A">
        <w:t xml:space="preserve"> il est intéressant de vérifier sa résistance</w:t>
      </w:r>
      <w:r>
        <w:t xml:space="preserve"> à la pression lorsqu’il est immergé.</w:t>
      </w:r>
    </w:p>
    <w:p w14:paraId="143F7E55" w14:textId="77777777" w:rsidR="00A15FEC" w:rsidRDefault="00A15FEC" w:rsidP="00A15FEC">
      <w:pPr>
        <w:jc w:val="both"/>
        <w:rPr>
          <w:b/>
        </w:rPr>
      </w:pPr>
    </w:p>
    <w:p w14:paraId="582D6CB7" w14:textId="5FE38F50" w:rsidR="00591BBA" w:rsidRDefault="00E536C9" w:rsidP="009E074C">
      <w:pPr>
        <w:autoSpaceDE w:val="0"/>
        <w:autoSpaceDN w:val="0"/>
        <w:adjustRightInd w:val="0"/>
        <w:ind w:left="4956"/>
        <w:jc w:val="both"/>
      </w:pPr>
      <w:r>
        <w:rPr>
          <w:noProof/>
        </w:rPr>
        <mc:AlternateContent>
          <mc:Choice Requires="wps">
            <w:drawing>
              <wp:anchor distT="0" distB="0" distL="114300" distR="114300" simplePos="0" relativeHeight="251692544" behindDoc="0" locked="0" layoutInCell="1" allowOverlap="1" wp14:anchorId="0F974FBD" wp14:editId="47D8B6A4">
                <wp:simplePos x="0" y="0"/>
                <wp:positionH relativeFrom="column">
                  <wp:posOffset>-139700</wp:posOffset>
                </wp:positionH>
                <wp:positionV relativeFrom="paragraph">
                  <wp:posOffset>24765</wp:posOffset>
                </wp:positionV>
                <wp:extent cx="3204210" cy="1497330"/>
                <wp:effectExtent l="0" t="0" r="15240" b="26670"/>
                <wp:wrapNone/>
                <wp:docPr id="35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497330"/>
                        </a:xfrm>
                        <a:prstGeom prst="rect">
                          <a:avLst/>
                        </a:prstGeom>
                        <a:solidFill>
                          <a:srgbClr val="FFFFFF"/>
                        </a:solidFill>
                        <a:ln w="9525">
                          <a:solidFill>
                            <a:schemeClr val="bg1">
                              <a:lumMod val="100000"/>
                              <a:lumOff val="0"/>
                            </a:schemeClr>
                          </a:solidFill>
                          <a:miter lim="800000"/>
                          <a:headEnd/>
                          <a:tailEnd/>
                        </a:ln>
                      </wps:spPr>
                      <wps:txbx>
                        <w:txbxContent>
                          <w:p w14:paraId="743CE33F" w14:textId="77777777" w:rsidR="00543F3C" w:rsidRDefault="00543F3C" w:rsidP="00A15FEC">
                            <w:r>
                              <w:rPr>
                                <w:noProof/>
                              </w:rPr>
                              <w:drawing>
                                <wp:inline distT="0" distB="0" distL="0" distR="0" wp14:anchorId="2AD5C2EA" wp14:editId="65A35F26">
                                  <wp:extent cx="3011805" cy="1257785"/>
                                  <wp:effectExtent l="19050" t="0" r="0" b="0"/>
                                  <wp:docPr id="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srcRect/>
                                          <a:stretch>
                                            <a:fillRect/>
                                          </a:stretch>
                                        </pic:blipFill>
                                        <pic:spPr bwMode="auto">
                                          <a:xfrm>
                                            <a:off x="0" y="0"/>
                                            <a:ext cx="3011805" cy="12577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41" type="#_x0000_t202" style="position:absolute;left:0;text-align:left;margin-left:-11pt;margin-top:1.95pt;width:252.3pt;height:117.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" strokecolor="white [3212]">
                <v:textbox>
                  <w:txbxContent>
                    <w:p w14:paraId="743CE33F" w14:textId="77777777" w:rsidR="00543F3C" w:rsidRDefault="00543F3C" w:rsidP="00A15FEC">
                      <w:r>
                        <w:rPr>
                          <w:noProof/>
                        </w:rPr>
                        <w:drawing>
                          <wp:inline distT="0" distB="0" distL="0" distR="0" wp14:anchorId="2AD5C2EA" wp14:editId="65A35F26">
                            <wp:extent cx="3011805" cy="1257785"/>
                            <wp:effectExtent l="19050" t="0" r="0" b="0"/>
                            <wp:docPr id="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srcRect/>
                                    <a:stretch>
                                      <a:fillRect/>
                                    </a:stretch>
                                  </pic:blipFill>
                                  <pic:spPr bwMode="auto">
                                    <a:xfrm>
                                      <a:off x="0" y="0"/>
                                      <a:ext cx="3011805" cy="125778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3ADAC606" wp14:editId="02AA98F2">
                <wp:simplePos x="0" y="0"/>
                <wp:positionH relativeFrom="column">
                  <wp:posOffset>-139700</wp:posOffset>
                </wp:positionH>
                <wp:positionV relativeFrom="paragraph">
                  <wp:posOffset>24765</wp:posOffset>
                </wp:positionV>
                <wp:extent cx="3204210" cy="1497330"/>
                <wp:effectExtent l="0" t="0" r="15240" b="26670"/>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497330"/>
                        </a:xfrm>
                        <a:prstGeom prst="rect">
                          <a:avLst/>
                        </a:prstGeom>
                        <a:solidFill>
                          <a:srgbClr val="FFFFFF"/>
                        </a:solidFill>
                        <a:ln w="9525">
                          <a:solidFill>
                            <a:schemeClr val="bg1">
                              <a:lumMod val="100000"/>
                              <a:lumOff val="0"/>
                            </a:schemeClr>
                          </a:solidFill>
                          <a:miter lim="800000"/>
                          <a:headEnd/>
                          <a:tailEnd/>
                        </a:ln>
                      </wps:spPr>
                      <wps:txbx>
                        <w:txbxContent>
                          <w:p w14:paraId="5A517850" w14:textId="77777777" w:rsidR="00543F3C" w:rsidRDefault="00543F3C" w:rsidP="00A15FEC">
                            <w:r>
                              <w:rPr>
                                <w:noProof/>
                              </w:rPr>
                              <w:drawing>
                                <wp:inline distT="0" distB="0" distL="0" distR="0" wp14:anchorId="47863455" wp14:editId="02928091">
                                  <wp:extent cx="3009507" cy="1359673"/>
                                  <wp:effectExtent l="19050" t="0" r="393"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3014938" cy="13621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pt;margin-top:1.95pt;width:252.3pt;height:117.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" strokecolor="white [3212]">
                <v:textbox>
                  <w:txbxContent>
                    <w:p w14:paraId="5A517850" w14:textId="77777777" w:rsidR="00543F3C" w:rsidRDefault="00543F3C" w:rsidP="00A15FEC">
                      <w:r>
                        <w:rPr>
                          <w:noProof/>
                        </w:rPr>
                        <w:drawing>
                          <wp:inline distT="0" distB="0" distL="0" distR="0" wp14:anchorId="47863455" wp14:editId="02928091">
                            <wp:extent cx="3009507" cy="1359673"/>
                            <wp:effectExtent l="19050" t="0" r="393"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a:stretch>
                                      <a:fillRect/>
                                    </a:stretch>
                                  </pic:blipFill>
                                  <pic:spPr bwMode="auto">
                                    <a:xfrm>
                                      <a:off x="0" y="0"/>
                                      <a:ext cx="3014938" cy="1362127"/>
                                    </a:xfrm>
                                    <a:prstGeom prst="rect">
                                      <a:avLst/>
                                    </a:prstGeom>
                                    <a:noFill/>
                                    <a:ln w="9525">
                                      <a:noFill/>
                                      <a:miter lim="800000"/>
                                      <a:headEnd/>
                                      <a:tailEnd/>
                                    </a:ln>
                                  </pic:spPr>
                                </pic:pic>
                              </a:graphicData>
                            </a:graphic>
                          </wp:inline>
                        </w:drawing>
                      </w:r>
                    </w:p>
                  </w:txbxContent>
                </v:textbox>
              </v:shape>
            </w:pict>
          </mc:Fallback>
        </mc:AlternateContent>
      </w:r>
      <w:r w:rsidR="00A15FEC">
        <w:t>Pour les tubes constituant le corps de l’engin</w:t>
      </w:r>
      <w:r w:rsidR="009E074C">
        <w:t>,</w:t>
      </w:r>
      <w:r w:rsidR="00A15FEC">
        <w:t xml:space="preserve"> </w:t>
      </w:r>
      <w:r w:rsidR="009E074C">
        <w:t xml:space="preserve">un </w:t>
      </w:r>
      <w:r w:rsidR="00A15FEC">
        <w:t>alliage d’aluminium</w:t>
      </w:r>
      <w:r w:rsidR="00FD0971">
        <w:t xml:space="preserve"> a été retenu.</w:t>
      </w:r>
    </w:p>
    <w:p w14:paraId="00AA4050" w14:textId="61B08AC9" w:rsidR="00A15FEC" w:rsidRDefault="00591BBA" w:rsidP="00591BBA">
      <w:pPr>
        <w:autoSpaceDE w:val="0"/>
        <w:autoSpaceDN w:val="0"/>
        <w:adjustRightInd w:val="0"/>
        <w:spacing w:before="240"/>
        <w:ind w:left="4956"/>
        <w:jc w:val="both"/>
      </w:pPr>
      <w:r>
        <w:t xml:space="preserve">Le cahier des charges est le </w:t>
      </w:r>
      <w:r w:rsidR="00FD0971">
        <w:t>suivant :</w:t>
      </w:r>
    </w:p>
    <w:p w14:paraId="1E71FACE" w14:textId="74A98366" w:rsidR="00A15FEC" w:rsidRDefault="00A15FEC" w:rsidP="00A15FEC">
      <w:pPr>
        <w:autoSpaceDE w:val="0"/>
        <w:autoSpaceDN w:val="0"/>
        <w:adjustRightInd w:val="0"/>
        <w:ind w:left="4956"/>
        <w:jc w:val="both"/>
      </w:pPr>
      <w:r>
        <w:t xml:space="preserve">- </w:t>
      </w:r>
      <w:r w:rsidR="00591BBA">
        <w:t xml:space="preserve">valeur minimale du </w:t>
      </w:r>
      <w:r>
        <w:t>coefficient de sécurité pour la co</w:t>
      </w:r>
      <w:r w:rsidR="00C923CF">
        <w:t>ntrainte supportée par le tube,</w:t>
      </w:r>
      <w:r>
        <w:t xml:space="preserve"> 3 ;</w:t>
      </w:r>
    </w:p>
    <w:p w14:paraId="15AF7E17" w14:textId="210E042E" w:rsidR="00A15FEC" w:rsidRDefault="00E536C9" w:rsidP="00A15FEC">
      <w:pPr>
        <w:autoSpaceDE w:val="0"/>
        <w:autoSpaceDN w:val="0"/>
        <w:adjustRightInd w:val="0"/>
        <w:ind w:left="4956"/>
        <w:jc w:val="both"/>
      </w:pPr>
      <w:r>
        <w:rPr>
          <w:noProof/>
        </w:rPr>
        <mc:AlternateContent>
          <mc:Choice Requires="wps">
            <w:drawing>
              <wp:anchor distT="0" distB="0" distL="114300" distR="114300" simplePos="0" relativeHeight="251735552" behindDoc="0" locked="0" layoutInCell="1" allowOverlap="1" wp14:anchorId="3372DB21" wp14:editId="744548FD">
                <wp:simplePos x="0" y="0"/>
                <wp:positionH relativeFrom="column">
                  <wp:posOffset>156210</wp:posOffset>
                </wp:positionH>
                <wp:positionV relativeFrom="paragraph">
                  <wp:posOffset>251460</wp:posOffset>
                </wp:positionV>
                <wp:extent cx="2606040" cy="436245"/>
                <wp:effectExtent l="3810" t="3810" r="0" b="0"/>
                <wp:wrapTight wrapText="bothSides">
                  <wp:wrapPolygon edited="0">
                    <wp:start x="0" y="0"/>
                    <wp:lineTo x="21600" y="0"/>
                    <wp:lineTo x="21600" y="21600"/>
                    <wp:lineTo x="0" y="21600"/>
                    <wp:lineTo x="0" y="0"/>
                  </wp:wrapPolygon>
                </wp:wrapTight>
                <wp:docPr id="2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0A80" w14:textId="26F196DC" w:rsidR="00543F3C" w:rsidRDefault="00543F3C" w:rsidP="009E074C">
                            <w:pPr>
                              <w:jc w:val="center"/>
                            </w:pPr>
                            <w:r>
                              <w:rPr>
                                <w:b/>
                                <w:sz w:val="20"/>
                                <w:szCs w:val="20"/>
                              </w:rPr>
                              <w:t>Figure 9</w:t>
                            </w:r>
                            <w:r w:rsidRPr="00A048D3">
                              <w:rPr>
                                <w:b/>
                                <w:sz w:val="20"/>
                                <w:szCs w:val="20"/>
                              </w:rPr>
                              <w:t> :</w:t>
                            </w:r>
                            <w:r>
                              <w:rPr>
                                <w:b/>
                                <w:sz w:val="20"/>
                                <w:szCs w:val="20"/>
                              </w:rPr>
                              <w:t xml:space="preserve"> tube principa</w:t>
                            </w:r>
                            <w:r>
                              <w:t>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043" type="#_x0000_t202" style="position:absolute;left:0;text-align:left;margin-left:12.3pt;margin-top:19.8pt;width:205.2pt;height:34.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" filled="f" stroked="f">
                <v:textbox inset=",7.2pt,,7.2pt">
                  <w:txbxContent>
                    <w:p w14:paraId="2A7A0A80" w14:textId="26F196DC" w:rsidR="00543F3C" w:rsidRDefault="00543F3C" w:rsidP="009E074C">
                      <w:pPr>
                        <w:jc w:val="center"/>
                      </w:pPr>
                      <w:r>
                        <w:rPr>
                          <w:b/>
                          <w:sz w:val="20"/>
                          <w:szCs w:val="20"/>
                        </w:rPr>
                        <w:t>Figure 9</w:t>
                      </w:r>
                      <w:r w:rsidRPr="00A048D3">
                        <w:rPr>
                          <w:b/>
                          <w:sz w:val="20"/>
                          <w:szCs w:val="20"/>
                        </w:rPr>
                        <w:t> :</w:t>
                      </w:r>
                      <w:r>
                        <w:rPr>
                          <w:b/>
                          <w:sz w:val="20"/>
                          <w:szCs w:val="20"/>
                        </w:rPr>
                        <w:t xml:space="preserve"> tube principa</w:t>
                      </w:r>
                      <w:r>
                        <w:t>l</w:t>
                      </w:r>
                    </w:p>
                  </w:txbxContent>
                </v:textbox>
                <w10:wrap type="tight"/>
              </v:shape>
            </w:pict>
          </mc:Fallback>
        </mc:AlternateContent>
      </w:r>
      <w:r w:rsidR="00A15FEC">
        <w:t>- déformation radiale re</w:t>
      </w:r>
      <w:r w:rsidR="009E074C">
        <w:t xml:space="preserve">lative </w:t>
      </w:r>
      <w:r w:rsidR="00591BBA">
        <w:t xml:space="preserve">maximale </w:t>
      </w:r>
      <w:r w:rsidR="00C923CF">
        <w:t>sur le rayon,</w:t>
      </w:r>
      <w:r w:rsidR="00A15FEC">
        <w:t xml:space="preserve"> 0,3 % ;</w:t>
      </w:r>
    </w:p>
    <w:p w14:paraId="7928DB1D" w14:textId="77777777" w:rsidR="00EA432B" w:rsidRDefault="009E074C" w:rsidP="00A15FEC">
      <w:pPr>
        <w:autoSpaceDE w:val="0"/>
        <w:autoSpaceDN w:val="0"/>
        <w:adjustRightInd w:val="0"/>
        <w:ind w:left="4956"/>
        <w:jc w:val="both"/>
      </w:pPr>
      <w:r>
        <w:t xml:space="preserve">- </w:t>
      </w:r>
      <w:r w:rsidR="00A15FEC">
        <w:t>bonne r</w:t>
      </w:r>
      <w:r w:rsidR="00EA432B">
        <w:t>ésistance à la corrosion ;</w:t>
      </w:r>
    </w:p>
    <w:p w14:paraId="088501C0" w14:textId="1960EED9" w:rsidR="00A15FEC" w:rsidRDefault="00EA432B" w:rsidP="00A15FEC">
      <w:pPr>
        <w:autoSpaceDE w:val="0"/>
        <w:autoSpaceDN w:val="0"/>
        <w:adjustRightInd w:val="0"/>
        <w:ind w:left="4956"/>
        <w:jc w:val="both"/>
      </w:pPr>
      <w:r>
        <w:t>- coût maîtrisé.</w:t>
      </w:r>
      <w:r w:rsidR="00A15FEC">
        <w:rPr>
          <w:b/>
        </w:rPr>
        <w:t> </w:t>
      </w:r>
    </w:p>
    <w:p w14:paraId="3A44E21C" w14:textId="77777777" w:rsidR="00A15FEC" w:rsidRDefault="00A15FEC" w:rsidP="00A15FEC">
      <w:pPr>
        <w:autoSpaceDE w:val="0"/>
        <w:autoSpaceDN w:val="0"/>
        <w:adjustRightInd w:val="0"/>
        <w:jc w:val="both"/>
      </w:pPr>
    </w:p>
    <w:p w14:paraId="7FA30DF5" w14:textId="5276EA61" w:rsidR="00A15FEC" w:rsidRDefault="00A15FEC" w:rsidP="00A15FEC">
      <w:pPr>
        <w:autoSpaceDE w:val="0"/>
        <w:autoSpaceDN w:val="0"/>
        <w:adjustRightInd w:val="0"/>
      </w:pPr>
      <w:r>
        <w:t>La pression due au fl</w:t>
      </w:r>
      <w:r w:rsidR="00271611">
        <w:t xml:space="preserve">uide à une certaine profondeur </w:t>
      </w:r>
      <w:r w:rsidR="00607578">
        <w:t>s’évalue</w:t>
      </w:r>
      <w:r>
        <w:t xml:space="preserve"> avec la </w:t>
      </w:r>
      <w:r w:rsidR="00FD0971">
        <w:t>relation</w:t>
      </w:r>
      <w:r>
        <w:t xml:space="preserve"> suivante :</w:t>
      </w:r>
    </w:p>
    <w:p w14:paraId="4630C5C6" w14:textId="77777777" w:rsidR="00271611" w:rsidRDefault="00271611" w:rsidP="00A15FEC">
      <w:pPr>
        <w:autoSpaceDE w:val="0"/>
        <w:autoSpaceDN w:val="0"/>
        <w:adjustRightInd w:val="0"/>
      </w:pPr>
    </w:p>
    <w:p w14:paraId="3B7E865D" w14:textId="3D0908B7" w:rsidR="00271611" w:rsidRDefault="00A15FEC" w:rsidP="00271611">
      <w:pPr>
        <w:jc w:val="center"/>
        <w:rPr>
          <w:rFonts w:eastAsiaTheme="minorEastAsia"/>
          <w:i/>
        </w:rPr>
      </w:pPr>
      <w:r w:rsidRPr="004D5561">
        <w:rPr>
          <w:bCs/>
          <w:i/>
          <w:color w:val="000000"/>
        </w:rPr>
        <w:t>P = ρ</w:t>
      </w:r>
      <m:oMath>
        <m:r>
          <m:rPr>
            <m:sty m:val="p"/>
          </m:rPr>
          <w:rPr>
            <w:rFonts w:ascii="Cambria Math" w:hAnsi="Cambria Math"/>
          </w:rPr>
          <w:sym w:font="Symbol" w:char="F0D7"/>
        </m:r>
      </m:oMath>
      <w:r w:rsidRPr="004D5561">
        <w:rPr>
          <w:bCs/>
          <w:i/>
          <w:color w:val="000000"/>
        </w:rPr>
        <w:t>g</w:t>
      </w:r>
      <m:oMath>
        <m:r>
          <m:rPr>
            <m:sty m:val="p"/>
          </m:rPr>
          <w:rPr>
            <w:rFonts w:ascii="Cambria Math" w:hAnsi="Cambria Math"/>
          </w:rPr>
          <w:sym w:font="Symbol" w:char="F0D7"/>
        </m:r>
      </m:oMath>
      <w:r w:rsidRPr="004D5561">
        <w:rPr>
          <w:rFonts w:eastAsiaTheme="minorEastAsia"/>
          <w:i/>
        </w:rPr>
        <w:t>h</w:t>
      </w:r>
    </w:p>
    <w:p w14:paraId="4DE9F455" w14:textId="77777777" w:rsidR="00271611" w:rsidRDefault="00271611" w:rsidP="00271611">
      <w:pPr>
        <w:jc w:val="center"/>
        <w:rPr>
          <w:rFonts w:eastAsiaTheme="minorEastAsia"/>
          <w:i/>
        </w:rPr>
      </w:pPr>
    </w:p>
    <w:p w14:paraId="2D5B5C47" w14:textId="20F53754" w:rsidR="00A15FEC" w:rsidRPr="00C913C6" w:rsidRDefault="00A15FEC" w:rsidP="00271611">
      <w:pPr>
        <w:pStyle w:val="Paragraphedeliste"/>
        <w:numPr>
          <w:ilvl w:val="0"/>
          <w:numId w:val="33"/>
        </w:numPr>
        <w:rPr>
          <w:rFonts w:eastAsiaTheme="minorEastAsia"/>
          <w:i/>
          <w:sz w:val="24"/>
        </w:rPr>
      </w:pPr>
      <w:r w:rsidRPr="00C913C6">
        <w:rPr>
          <w:i/>
          <w:sz w:val="24"/>
        </w:rPr>
        <w:t>P</w:t>
      </w:r>
      <w:r w:rsidRPr="00C913C6">
        <w:rPr>
          <w:sz w:val="24"/>
        </w:rPr>
        <w:t> : pression (Pa)</w:t>
      </w:r>
      <w:r w:rsidR="00271611" w:rsidRPr="00C913C6">
        <w:rPr>
          <w:sz w:val="24"/>
        </w:rPr>
        <w:t> ;</w:t>
      </w:r>
    </w:p>
    <w:p w14:paraId="24EFD567" w14:textId="771EE25F" w:rsidR="00A15FEC" w:rsidRPr="00C913C6" w:rsidRDefault="00A15FEC" w:rsidP="00271611">
      <w:pPr>
        <w:pStyle w:val="Paragraphedeliste"/>
        <w:numPr>
          <w:ilvl w:val="0"/>
          <w:numId w:val="33"/>
        </w:numPr>
        <w:rPr>
          <w:bCs/>
          <w:color w:val="000000"/>
          <w:sz w:val="24"/>
        </w:rPr>
      </w:pPr>
      <w:r w:rsidRPr="00C913C6">
        <w:rPr>
          <w:i/>
          <w:sz w:val="24"/>
        </w:rPr>
        <w:t>h</w:t>
      </w:r>
      <w:r w:rsidRPr="00C913C6">
        <w:rPr>
          <w:sz w:val="24"/>
        </w:rPr>
        <w:t> : profondeur (m)</w:t>
      </w:r>
      <w:r w:rsidR="00271611" w:rsidRPr="00C913C6">
        <w:rPr>
          <w:sz w:val="24"/>
        </w:rPr>
        <w:t> ;</w:t>
      </w:r>
    </w:p>
    <w:p w14:paraId="2B6CC505" w14:textId="7092E1B6" w:rsidR="00A15FEC" w:rsidRPr="00C913C6" w:rsidRDefault="00A15FEC" w:rsidP="00271611">
      <w:pPr>
        <w:pStyle w:val="Paragraphedeliste"/>
        <w:numPr>
          <w:ilvl w:val="0"/>
          <w:numId w:val="33"/>
        </w:numPr>
        <w:rPr>
          <w:sz w:val="24"/>
        </w:rPr>
      </w:pPr>
      <w:r w:rsidRPr="00C913C6">
        <w:rPr>
          <w:bCs/>
          <w:i/>
          <w:color w:val="000000"/>
          <w:sz w:val="24"/>
        </w:rPr>
        <w:t>ρ</w:t>
      </w:r>
      <w:r w:rsidRPr="00C913C6">
        <w:rPr>
          <w:bCs/>
          <w:color w:val="000000"/>
          <w:sz w:val="24"/>
        </w:rPr>
        <w:t xml:space="preserve"> : masse volumique de l’eau </w:t>
      </w:r>
      <w:r w:rsidRPr="00C913C6">
        <w:rPr>
          <w:sz w:val="24"/>
        </w:rPr>
        <w:t>(kg∙m</w:t>
      </w:r>
      <w:r w:rsidRPr="00C913C6">
        <w:rPr>
          <w:sz w:val="24"/>
          <w:vertAlign w:val="superscript"/>
        </w:rPr>
        <w:t>-3</w:t>
      </w:r>
      <w:r w:rsidR="00271611" w:rsidRPr="00C913C6">
        <w:rPr>
          <w:sz w:val="24"/>
        </w:rPr>
        <w:t>).</w:t>
      </w:r>
    </w:p>
    <w:p w14:paraId="06CF1455" w14:textId="77777777" w:rsidR="00A15FEC" w:rsidRPr="009D3BAD" w:rsidRDefault="00A15FEC" w:rsidP="00A15FEC">
      <w:pPr>
        <w:ind w:left="2124" w:firstLine="708"/>
      </w:pPr>
    </w:p>
    <w:p w14:paraId="514BA73E" w14:textId="06E9E5F7" w:rsidR="00A15FEC" w:rsidRDefault="00A15FEC" w:rsidP="001F4361">
      <w:pPr>
        <w:shd w:val="clear" w:color="auto" w:fill="E6E6E6"/>
        <w:ind w:left="993" w:hanging="426"/>
        <w:jc w:val="both"/>
      </w:pPr>
      <w:r w:rsidRPr="00326CE9">
        <w:rPr>
          <w:b/>
        </w:rPr>
        <w:t>Q8.</w:t>
      </w:r>
      <w:r w:rsidRPr="00326CE9">
        <w:rPr>
          <w:b/>
        </w:rPr>
        <w:tab/>
      </w:r>
      <w:r>
        <w:rPr>
          <w:b/>
        </w:rPr>
        <w:tab/>
      </w:r>
      <w:r w:rsidR="00FD0971">
        <w:rPr>
          <w:b/>
        </w:rPr>
        <w:t>Estimer</w:t>
      </w:r>
      <w:r>
        <w:rPr>
          <w:b/>
        </w:rPr>
        <w:t xml:space="preserve"> </w:t>
      </w:r>
      <w:r>
        <w:t xml:space="preserve">la pression que subit l’engin à la profondeur maximale à laquelle il peut intervenir. </w:t>
      </w:r>
      <w:r>
        <w:rPr>
          <w:b/>
        </w:rPr>
        <w:t xml:space="preserve">Préciser </w:t>
      </w:r>
      <w:r>
        <w:t xml:space="preserve">la nature </w:t>
      </w:r>
      <w:r w:rsidR="001F4361">
        <w:t>de la sollicitation qu’il subit.</w:t>
      </w:r>
    </w:p>
    <w:p w14:paraId="1F51AAD9" w14:textId="77777777" w:rsidR="009E074C" w:rsidRDefault="009E074C" w:rsidP="00A15FEC">
      <w:pPr>
        <w:autoSpaceDE w:val="0"/>
        <w:autoSpaceDN w:val="0"/>
        <w:adjustRightInd w:val="0"/>
      </w:pPr>
    </w:p>
    <w:p w14:paraId="1B13FD9B" w14:textId="6BA00A6F" w:rsidR="00D21396" w:rsidRDefault="00D21396">
      <w:r>
        <w:br w:type="page"/>
      </w:r>
    </w:p>
    <w:p w14:paraId="3CF23406" w14:textId="77777777" w:rsidR="009E074C" w:rsidRDefault="009E074C" w:rsidP="00A15FEC">
      <w:pPr>
        <w:autoSpaceDE w:val="0"/>
        <w:autoSpaceDN w:val="0"/>
        <w:adjustRightInd w:val="0"/>
      </w:pPr>
    </w:p>
    <w:p w14:paraId="32C2B0C2" w14:textId="77777777" w:rsidR="009E074C" w:rsidRDefault="009E074C" w:rsidP="00A15FEC">
      <w:pPr>
        <w:autoSpaceDE w:val="0"/>
        <w:autoSpaceDN w:val="0"/>
        <w:adjustRightInd w:val="0"/>
      </w:pPr>
    </w:p>
    <w:p w14:paraId="5E5BCF5C" w14:textId="1DB221B3" w:rsidR="00A15FEC" w:rsidRDefault="00E536C9" w:rsidP="00A15FEC">
      <w:pPr>
        <w:autoSpaceDE w:val="0"/>
        <w:autoSpaceDN w:val="0"/>
        <w:adjustRightInd w:val="0"/>
      </w:pPr>
      <w:r>
        <w:rPr>
          <w:noProof/>
        </w:rPr>
        <mc:AlternateContent>
          <mc:Choice Requires="wps">
            <w:drawing>
              <wp:anchor distT="0" distB="0" distL="114300" distR="114300" simplePos="0" relativeHeight="251693568" behindDoc="0" locked="0" layoutInCell="1" allowOverlap="1" wp14:anchorId="75EBAF24" wp14:editId="4E9AA4D3">
                <wp:simplePos x="0" y="0"/>
                <wp:positionH relativeFrom="column">
                  <wp:posOffset>2256155</wp:posOffset>
                </wp:positionH>
                <wp:positionV relativeFrom="paragraph">
                  <wp:posOffset>-269875</wp:posOffset>
                </wp:positionV>
                <wp:extent cx="4191635" cy="2987040"/>
                <wp:effectExtent l="8255" t="6350" r="10160" b="6985"/>
                <wp:wrapTight wrapText="bothSides">
                  <wp:wrapPolygon edited="0">
                    <wp:start x="-49" y="0"/>
                    <wp:lineTo x="-49" y="21531"/>
                    <wp:lineTo x="21649" y="21531"/>
                    <wp:lineTo x="21649" y="0"/>
                    <wp:lineTo x="-49" y="0"/>
                  </wp:wrapPolygon>
                </wp:wrapTight>
                <wp:docPr id="242"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98704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BA4F8CA" w14:textId="77777777" w:rsidR="00543F3C" w:rsidRDefault="00543F3C" w:rsidP="00A15FEC"/>
                          <w:tbl>
                            <w:tblPr>
                              <w:tblStyle w:val="Grilledutableau"/>
                              <w:tblW w:w="0" w:type="auto"/>
                              <w:tblInd w:w="253" w:type="dxa"/>
                              <w:tblLayout w:type="fixed"/>
                              <w:tblLook w:val="04A0" w:firstRow="1" w:lastRow="0" w:firstColumn="1" w:lastColumn="0" w:noHBand="0" w:noVBand="1"/>
                            </w:tblPr>
                            <w:tblGrid>
                              <w:gridCol w:w="1840"/>
                              <w:gridCol w:w="1420"/>
                              <w:gridCol w:w="1514"/>
                              <w:gridCol w:w="1177"/>
                            </w:tblGrid>
                            <w:tr w:rsidR="00543F3C" w14:paraId="54200A58" w14:textId="77777777" w:rsidTr="00EA432B">
                              <w:tc>
                                <w:tcPr>
                                  <w:tcW w:w="1840" w:type="dxa"/>
                                  <w:tcBorders>
                                    <w:top w:val="nil"/>
                                    <w:left w:val="nil"/>
                                    <w:bottom w:val="single" w:sz="4" w:space="0" w:color="auto"/>
                                    <w:right w:val="single" w:sz="4" w:space="0" w:color="auto"/>
                                  </w:tcBorders>
                                </w:tcPr>
                                <w:p w14:paraId="42E91E6C" w14:textId="77777777" w:rsidR="00543F3C" w:rsidRPr="00AA1555" w:rsidRDefault="00543F3C" w:rsidP="001B55EA">
                                  <w:pPr>
                                    <w:autoSpaceDE w:val="0"/>
                                    <w:autoSpaceDN w:val="0"/>
                                    <w:adjustRightInd w:val="0"/>
                                    <w:jc w:val="center"/>
                                    <w:rPr>
                                      <w:rFonts w:ascii="Arial" w:hAnsi="Arial" w:cs="Arial"/>
                                    </w:rPr>
                                  </w:pPr>
                                </w:p>
                              </w:tc>
                              <w:tc>
                                <w:tcPr>
                                  <w:tcW w:w="1420" w:type="dxa"/>
                                  <w:tcBorders>
                                    <w:left w:val="single" w:sz="4" w:space="0" w:color="auto"/>
                                  </w:tcBorders>
                                </w:tcPr>
                                <w:p w14:paraId="0440F931"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Acier inoxydable</w:t>
                                  </w:r>
                                </w:p>
                              </w:tc>
                              <w:tc>
                                <w:tcPr>
                                  <w:tcW w:w="1514" w:type="dxa"/>
                                </w:tcPr>
                                <w:p w14:paraId="4BA48C1D"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Alliage d’</w:t>
                                  </w:r>
                                  <w:r>
                                    <w:rPr>
                                      <w:rFonts w:ascii="Arial" w:hAnsi="Arial" w:cs="Arial"/>
                                    </w:rPr>
                                    <w:t>a</w:t>
                                  </w:r>
                                  <w:r w:rsidRPr="00AA1555">
                                    <w:rPr>
                                      <w:rFonts w:ascii="Arial" w:hAnsi="Arial" w:cs="Arial"/>
                                    </w:rPr>
                                    <w:t>luminium</w:t>
                                  </w:r>
                                </w:p>
                              </w:tc>
                              <w:tc>
                                <w:tcPr>
                                  <w:tcW w:w="1177" w:type="dxa"/>
                                </w:tcPr>
                                <w:p w14:paraId="02A02109"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Matière plastique</w:t>
                                  </w:r>
                                </w:p>
                              </w:tc>
                            </w:tr>
                            <w:tr w:rsidR="00543F3C" w14:paraId="1CB86434" w14:textId="77777777" w:rsidTr="00EA432B">
                              <w:tc>
                                <w:tcPr>
                                  <w:tcW w:w="1840" w:type="dxa"/>
                                  <w:tcBorders>
                                    <w:top w:val="single" w:sz="4" w:space="0" w:color="auto"/>
                                  </w:tcBorders>
                                </w:tcPr>
                                <w:p w14:paraId="6C39B506" w14:textId="77777777" w:rsidR="00543F3C" w:rsidRDefault="00543F3C" w:rsidP="00F7360E">
                                  <w:pPr>
                                    <w:autoSpaceDE w:val="0"/>
                                    <w:autoSpaceDN w:val="0"/>
                                    <w:adjustRightInd w:val="0"/>
                                    <w:jc w:val="center"/>
                                    <w:rPr>
                                      <w:rFonts w:ascii="Arial" w:eastAsiaTheme="minorHAnsi" w:hAnsi="Arial" w:cs="Arial"/>
                                    </w:rPr>
                                  </w:pPr>
                                  <w:r w:rsidRPr="00EA432B">
                                    <w:rPr>
                                      <w:rFonts w:ascii="Arial" w:hAnsi="Arial"/>
                                      <w:bCs/>
                                      <w:color w:val="000000"/>
                                      <w:szCs w:val="28"/>
                                    </w:rPr>
                                    <w:t>ρ</w:t>
                                  </w:r>
                                  <w:r w:rsidRPr="00EA432B">
                                    <w:rPr>
                                      <w:rFonts w:ascii="Arial" w:hAnsi="Arial" w:cs="Arial"/>
                                      <w:bCs/>
                                      <w:color w:val="000000"/>
                                      <w:sz w:val="22"/>
                                    </w:rPr>
                                    <w:t xml:space="preserve"> </w:t>
                                  </w:r>
                                  <w:r>
                                    <w:rPr>
                                      <w:rFonts w:ascii="Arial" w:hAnsi="Arial" w:cs="Arial"/>
                                    </w:rPr>
                                    <w:t>m</w:t>
                                  </w:r>
                                  <w:r w:rsidRPr="00AA1555">
                                    <w:rPr>
                                      <w:rFonts w:ascii="Arial" w:hAnsi="Arial" w:cs="Arial"/>
                                    </w:rPr>
                                    <w:t>asse volumique</w:t>
                                  </w:r>
                                  <w:r>
                                    <w:rPr>
                                      <w:rFonts w:ascii="Arial" w:hAnsi="Arial" w:cs="Arial"/>
                                    </w:rPr>
                                    <w:t xml:space="preserve">    (kg</w:t>
                                  </w:r>
                                  <w:r>
                                    <w:t>∙</w:t>
                                  </w:r>
                                  <w:r w:rsidRPr="00AA1555">
                                    <w:rPr>
                                      <w:rFonts w:ascii="Arial" w:hAnsi="Arial" w:cs="Arial"/>
                                    </w:rPr>
                                    <w:t>m</w:t>
                                  </w:r>
                                  <w:r w:rsidRPr="00EA5C11">
                                    <w:rPr>
                                      <w:rFonts w:ascii="Arial" w:hAnsi="Arial" w:cs="Arial"/>
                                      <w:vertAlign w:val="superscript"/>
                                    </w:rPr>
                                    <w:t>-</w:t>
                                  </w:r>
                                  <w:r w:rsidRPr="00AA1555">
                                    <w:rPr>
                                      <w:rFonts w:ascii="Arial" w:hAnsi="Arial" w:cs="Arial"/>
                                      <w:vertAlign w:val="superscript"/>
                                    </w:rPr>
                                    <w:t>3</w:t>
                                  </w:r>
                                  <w:r w:rsidRPr="00BF08A5">
                                    <w:rPr>
                                      <w:rFonts w:ascii="Arial" w:hAnsi="Arial" w:cs="Arial"/>
                                    </w:rPr>
                                    <w:t>)</w:t>
                                  </w:r>
                                </w:p>
                              </w:tc>
                              <w:tc>
                                <w:tcPr>
                                  <w:tcW w:w="1420" w:type="dxa"/>
                                  <w:vAlign w:val="center"/>
                                </w:tcPr>
                                <w:p w14:paraId="7CE29CF7"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7860</w:t>
                                  </w:r>
                                </w:p>
                              </w:tc>
                              <w:tc>
                                <w:tcPr>
                                  <w:tcW w:w="1514" w:type="dxa"/>
                                  <w:vAlign w:val="center"/>
                                </w:tcPr>
                                <w:p w14:paraId="1CAC9E41"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2705</w:t>
                                  </w:r>
                                </w:p>
                              </w:tc>
                              <w:tc>
                                <w:tcPr>
                                  <w:tcW w:w="1177" w:type="dxa"/>
                                  <w:vAlign w:val="center"/>
                                </w:tcPr>
                                <w:p w14:paraId="253FD418"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1410</w:t>
                                  </w:r>
                                </w:p>
                              </w:tc>
                            </w:tr>
                            <w:tr w:rsidR="00543F3C" w14:paraId="0586B351" w14:textId="77777777" w:rsidTr="00EA432B">
                              <w:tc>
                                <w:tcPr>
                                  <w:tcW w:w="1840" w:type="dxa"/>
                                </w:tcPr>
                                <w:p w14:paraId="68E8DD4E" w14:textId="77777777" w:rsidR="00543F3C" w:rsidRDefault="00543F3C" w:rsidP="00F7360E">
                                  <w:pPr>
                                    <w:autoSpaceDE w:val="0"/>
                                    <w:autoSpaceDN w:val="0"/>
                                    <w:adjustRightInd w:val="0"/>
                                    <w:jc w:val="center"/>
                                    <w:rPr>
                                      <w:rFonts w:ascii="Arial" w:eastAsiaTheme="minorHAnsi" w:hAnsi="Arial" w:cs="Arial"/>
                                    </w:rPr>
                                  </w:pPr>
                                  <w:proofErr w:type="spellStart"/>
                                  <w:r w:rsidRPr="00EA432B">
                                    <w:rPr>
                                      <w:rFonts w:ascii="Arial" w:hAnsi="Arial"/>
                                      <w:i/>
                                      <w:szCs w:val="28"/>
                                    </w:rPr>
                                    <w:t>R</w:t>
                                  </w:r>
                                  <w:r w:rsidRPr="00EA432B">
                                    <w:rPr>
                                      <w:rFonts w:ascii="Arial" w:hAnsi="Arial"/>
                                      <w:szCs w:val="28"/>
                                      <w:vertAlign w:val="subscript"/>
                                    </w:rPr>
                                    <w:t>e</w:t>
                                  </w:r>
                                  <w:proofErr w:type="spellEnd"/>
                                  <w:r w:rsidRPr="00EA432B">
                                    <w:rPr>
                                      <w:rFonts w:ascii="Arial" w:hAnsi="Arial" w:cs="Arial"/>
                                      <w:sz w:val="22"/>
                                    </w:rPr>
                                    <w:t xml:space="preserve"> </w:t>
                                  </w:r>
                                  <w:r>
                                    <w:rPr>
                                      <w:rFonts w:ascii="Arial" w:hAnsi="Arial" w:cs="Arial"/>
                                    </w:rPr>
                                    <w:t>résistance é</w:t>
                                  </w:r>
                                  <w:r w:rsidRPr="00AA1555">
                                    <w:rPr>
                                      <w:rFonts w:ascii="Arial" w:hAnsi="Arial" w:cs="Arial"/>
                                    </w:rPr>
                                    <w:t>lastique</w:t>
                                  </w:r>
                                  <w:r>
                                    <w:rPr>
                                      <w:rFonts w:ascii="Arial" w:hAnsi="Arial" w:cs="Arial"/>
                                    </w:rPr>
                                    <w:t xml:space="preserve"> du matériau (</w:t>
                                  </w:r>
                                  <w:proofErr w:type="spellStart"/>
                                  <w:r>
                                    <w:rPr>
                                      <w:rFonts w:ascii="Arial" w:hAnsi="Arial" w:cs="Arial"/>
                                    </w:rPr>
                                    <w:t>MP</w:t>
                                  </w:r>
                                  <w:r w:rsidRPr="00AA1555">
                                    <w:rPr>
                                      <w:rFonts w:ascii="Arial" w:hAnsi="Arial" w:cs="Arial"/>
                                    </w:rPr>
                                    <w:t>a</w:t>
                                  </w:r>
                                  <w:proofErr w:type="spellEnd"/>
                                  <w:r>
                                    <w:rPr>
                                      <w:rFonts w:ascii="Arial" w:hAnsi="Arial" w:cs="Arial"/>
                                    </w:rPr>
                                    <w:t>)</w:t>
                                  </w:r>
                                </w:p>
                              </w:tc>
                              <w:tc>
                                <w:tcPr>
                                  <w:tcW w:w="1420" w:type="dxa"/>
                                  <w:vAlign w:val="center"/>
                                </w:tcPr>
                                <w:p w14:paraId="487EDEF0"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292</w:t>
                                  </w:r>
                                </w:p>
                              </w:tc>
                              <w:tc>
                                <w:tcPr>
                                  <w:tcW w:w="1514" w:type="dxa"/>
                                  <w:vAlign w:val="center"/>
                                </w:tcPr>
                                <w:p w14:paraId="463B82B7"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w:t>
                                  </w:r>
                                  <w:r>
                                    <w:rPr>
                                      <w:rFonts w:ascii="Arial" w:hAnsi="Arial" w:cs="Arial"/>
                                    </w:rPr>
                                    <w:t>30</w:t>
                                  </w:r>
                                </w:p>
                              </w:tc>
                              <w:tc>
                                <w:tcPr>
                                  <w:tcW w:w="1177" w:type="dxa"/>
                                  <w:vAlign w:val="center"/>
                                </w:tcPr>
                                <w:p w14:paraId="7412850A"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63</w:t>
                                  </w:r>
                                </w:p>
                              </w:tc>
                            </w:tr>
                            <w:tr w:rsidR="00543F3C" w14:paraId="5D3D3139" w14:textId="77777777" w:rsidTr="00EA432B">
                              <w:trPr>
                                <w:trHeight w:val="1153"/>
                              </w:trPr>
                              <w:tc>
                                <w:tcPr>
                                  <w:tcW w:w="1840" w:type="dxa"/>
                                </w:tcPr>
                                <w:p w14:paraId="1B99E672" w14:textId="77777777" w:rsidR="00543F3C" w:rsidRDefault="00543F3C" w:rsidP="00F7360E">
                                  <w:pPr>
                                    <w:autoSpaceDE w:val="0"/>
                                    <w:autoSpaceDN w:val="0"/>
                                    <w:adjustRightInd w:val="0"/>
                                    <w:jc w:val="center"/>
                                    <w:rPr>
                                      <w:rFonts w:ascii="Arial" w:eastAsiaTheme="minorHAnsi" w:hAnsi="Arial" w:cs="Arial"/>
                                    </w:rPr>
                                  </w:pPr>
                                  <w:r>
                                    <w:rPr>
                                      <w:rFonts w:ascii="Arial" w:hAnsi="Arial" w:cs="Arial"/>
                                    </w:rPr>
                                    <w:t>p</w:t>
                                  </w:r>
                                  <w:r w:rsidRPr="00AA1555">
                                    <w:rPr>
                                      <w:rFonts w:ascii="Arial" w:hAnsi="Arial" w:cs="Arial"/>
                                    </w:rPr>
                                    <w:t>rix</w:t>
                                  </w:r>
                                  <w:r>
                                    <w:rPr>
                                      <w:rFonts w:ascii="Arial" w:hAnsi="Arial" w:cs="Arial"/>
                                    </w:rPr>
                                    <w:t xml:space="preserve"> de la tonne : coefficient  par rapport à l’alliage aluminium</w:t>
                                  </w:r>
                                </w:p>
                              </w:tc>
                              <w:tc>
                                <w:tcPr>
                                  <w:tcW w:w="1420" w:type="dxa"/>
                                  <w:vAlign w:val="center"/>
                                </w:tcPr>
                                <w:p w14:paraId="7A2A69D8"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1,7</w:t>
                                  </w:r>
                                </w:p>
                              </w:tc>
                              <w:tc>
                                <w:tcPr>
                                  <w:tcW w:w="1514" w:type="dxa"/>
                                  <w:vAlign w:val="center"/>
                                </w:tcPr>
                                <w:p w14:paraId="482B79C8"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w:t>
                                  </w:r>
                                </w:p>
                              </w:tc>
                              <w:tc>
                                <w:tcPr>
                                  <w:tcW w:w="1177" w:type="dxa"/>
                                  <w:vAlign w:val="center"/>
                                </w:tcPr>
                                <w:p w14:paraId="46EBC04D"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0,8</w:t>
                                  </w:r>
                                </w:p>
                              </w:tc>
                            </w:tr>
                          </w:tbl>
                          <w:p w14:paraId="0F963D17" w14:textId="77777777" w:rsidR="00543F3C" w:rsidRDefault="00543F3C" w:rsidP="00A15F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9" o:spid="_x0000_s1044" type="#_x0000_t202" style="position:absolute;margin-left:177.65pt;margin-top:-21.25pt;width:330.05pt;height:235.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" fillcolor="white [3212]" strokecolor="white [3212]">
                <v:textbox>
                  <w:txbxContent>
                    <w:p w14:paraId="3BA4F8CA" w14:textId="77777777" w:rsidR="00543F3C" w:rsidRDefault="00543F3C" w:rsidP="00A15FEC"/>
                    <w:tbl>
                      <w:tblPr>
                        <w:tblStyle w:val="Grilledutableau"/>
                        <w:tblW w:w="0" w:type="auto"/>
                        <w:tblInd w:w="253" w:type="dxa"/>
                        <w:tblLayout w:type="fixed"/>
                        <w:tblLook w:val="04A0" w:firstRow="1" w:lastRow="0" w:firstColumn="1" w:lastColumn="0" w:noHBand="0" w:noVBand="1"/>
                      </w:tblPr>
                      <w:tblGrid>
                        <w:gridCol w:w="1840"/>
                        <w:gridCol w:w="1420"/>
                        <w:gridCol w:w="1514"/>
                        <w:gridCol w:w="1177"/>
                      </w:tblGrid>
                      <w:tr w:rsidR="00543F3C" w14:paraId="54200A58" w14:textId="77777777" w:rsidTr="00EA432B">
                        <w:tc>
                          <w:tcPr>
                            <w:tcW w:w="1840" w:type="dxa"/>
                            <w:tcBorders>
                              <w:top w:val="nil"/>
                              <w:left w:val="nil"/>
                              <w:bottom w:val="single" w:sz="4" w:space="0" w:color="auto"/>
                              <w:right w:val="single" w:sz="4" w:space="0" w:color="auto"/>
                            </w:tcBorders>
                          </w:tcPr>
                          <w:p w14:paraId="42E91E6C" w14:textId="77777777" w:rsidR="00543F3C" w:rsidRPr="00AA1555" w:rsidRDefault="00543F3C" w:rsidP="001B55EA">
                            <w:pPr>
                              <w:autoSpaceDE w:val="0"/>
                              <w:autoSpaceDN w:val="0"/>
                              <w:adjustRightInd w:val="0"/>
                              <w:jc w:val="center"/>
                              <w:rPr>
                                <w:rFonts w:ascii="Arial" w:hAnsi="Arial" w:cs="Arial"/>
                              </w:rPr>
                            </w:pPr>
                          </w:p>
                        </w:tc>
                        <w:tc>
                          <w:tcPr>
                            <w:tcW w:w="1420" w:type="dxa"/>
                            <w:tcBorders>
                              <w:left w:val="single" w:sz="4" w:space="0" w:color="auto"/>
                            </w:tcBorders>
                          </w:tcPr>
                          <w:p w14:paraId="0440F931"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Acier inoxydable</w:t>
                            </w:r>
                          </w:p>
                        </w:tc>
                        <w:tc>
                          <w:tcPr>
                            <w:tcW w:w="1514" w:type="dxa"/>
                          </w:tcPr>
                          <w:p w14:paraId="4BA48C1D"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Alliage d’</w:t>
                            </w:r>
                            <w:r>
                              <w:rPr>
                                <w:rFonts w:ascii="Arial" w:hAnsi="Arial" w:cs="Arial"/>
                              </w:rPr>
                              <w:t>a</w:t>
                            </w:r>
                            <w:r w:rsidRPr="00AA1555">
                              <w:rPr>
                                <w:rFonts w:ascii="Arial" w:hAnsi="Arial" w:cs="Arial"/>
                              </w:rPr>
                              <w:t>luminium</w:t>
                            </w:r>
                          </w:p>
                        </w:tc>
                        <w:tc>
                          <w:tcPr>
                            <w:tcW w:w="1177" w:type="dxa"/>
                          </w:tcPr>
                          <w:p w14:paraId="02A02109"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Matière plastique</w:t>
                            </w:r>
                          </w:p>
                        </w:tc>
                      </w:tr>
                      <w:tr w:rsidR="00543F3C" w14:paraId="1CB86434" w14:textId="77777777" w:rsidTr="00EA432B">
                        <w:tc>
                          <w:tcPr>
                            <w:tcW w:w="1840" w:type="dxa"/>
                            <w:tcBorders>
                              <w:top w:val="single" w:sz="4" w:space="0" w:color="auto"/>
                            </w:tcBorders>
                          </w:tcPr>
                          <w:p w14:paraId="6C39B506" w14:textId="77777777" w:rsidR="00543F3C" w:rsidRDefault="00543F3C" w:rsidP="00F7360E">
                            <w:pPr>
                              <w:autoSpaceDE w:val="0"/>
                              <w:autoSpaceDN w:val="0"/>
                              <w:adjustRightInd w:val="0"/>
                              <w:jc w:val="center"/>
                              <w:rPr>
                                <w:rFonts w:ascii="Arial" w:eastAsiaTheme="minorHAnsi" w:hAnsi="Arial" w:cs="Arial"/>
                              </w:rPr>
                            </w:pPr>
                            <w:r w:rsidRPr="00EA432B">
                              <w:rPr>
                                <w:rFonts w:ascii="Arial" w:hAnsi="Arial"/>
                                <w:bCs/>
                                <w:color w:val="000000"/>
                                <w:szCs w:val="28"/>
                              </w:rPr>
                              <w:t>ρ</w:t>
                            </w:r>
                            <w:r w:rsidRPr="00EA432B">
                              <w:rPr>
                                <w:rFonts w:ascii="Arial" w:hAnsi="Arial" w:cs="Arial"/>
                                <w:bCs/>
                                <w:color w:val="000000"/>
                                <w:sz w:val="22"/>
                              </w:rPr>
                              <w:t xml:space="preserve"> </w:t>
                            </w:r>
                            <w:r>
                              <w:rPr>
                                <w:rFonts w:ascii="Arial" w:hAnsi="Arial" w:cs="Arial"/>
                              </w:rPr>
                              <w:t>m</w:t>
                            </w:r>
                            <w:r w:rsidRPr="00AA1555">
                              <w:rPr>
                                <w:rFonts w:ascii="Arial" w:hAnsi="Arial" w:cs="Arial"/>
                              </w:rPr>
                              <w:t>asse volumique</w:t>
                            </w:r>
                            <w:r>
                              <w:rPr>
                                <w:rFonts w:ascii="Arial" w:hAnsi="Arial" w:cs="Arial"/>
                              </w:rPr>
                              <w:t xml:space="preserve">    (kg</w:t>
                            </w:r>
                            <w:r>
                              <w:t>∙</w:t>
                            </w:r>
                            <w:r w:rsidRPr="00AA1555">
                              <w:rPr>
                                <w:rFonts w:ascii="Arial" w:hAnsi="Arial" w:cs="Arial"/>
                              </w:rPr>
                              <w:t>m</w:t>
                            </w:r>
                            <w:r w:rsidRPr="00EA5C11">
                              <w:rPr>
                                <w:rFonts w:ascii="Arial" w:hAnsi="Arial" w:cs="Arial"/>
                                <w:vertAlign w:val="superscript"/>
                              </w:rPr>
                              <w:t>-</w:t>
                            </w:r>
                            <w:r w:rsidRPr="00AA1555">
                              <w:rPr>
                                <w:rFonts w:ascii="Arial" w:hAnsi="Arial" w:cs="Arial"/>
                                <w:vertAlign w:val="superscript"/>
                              </w:rPr>
                              <w:t>3</w:t>
                            </w:r>
                            <w:r w:rsidRPr="00BF08A5">
                              <w:rPr>
                                <w:rFonts w:ascii="Arial" w:hAnsi="Arial" w:cs="Arial"/>
                              </w:rPr>
                              <w:t>)</w:t>
                            </w:r>
                          </w:p>
                        </w:tc>
                        <w:tc>
                          <w:tcPr>
                            <w:tcW w:w="1420" w:type="dxa"/>
                            <w:vAlign w:val="center"/>
                          </w:tcPr>
                          <w:p w14:paraId="7CE29CF7"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7860</w:t>
                            </w:r>
                          </w:p>
                        </w:tc>
                        <w:tc>
                          <w:tcPr>
                            <w:tcW w:w="1514" w:type="dxa"/>
                            <w:vAlign w:val="center"/>
                          </w:tcPr>
                          <w:p w14:paraId="1CAC9E41"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2705</w:t>
                            </w:r>
                          </w:p>
                        </w:tc>
                        <w:tc>
                          <w:tcPr>
                            <w:tcW w:w="1177" w:type="dxa"/>
                            <w:vAlign w:val="center"/>
                          </w:tcPr>
                          <w:p w14:paraId="253FD418"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1410</w:t>
                            </w:r>
                          </w:p>
                        </w:tc>
                      </w:tr>
                      <w:tr w:rsidR="00543F3C" w14:paraId="0586B351" w14:textId="77777777" w:rsidTr="00EA432B">
                        <w:tc>
                          <w:tcPr>
                            <w:tcW w:w="1840" w:type="dxa"/>
                          </w:tcPr>
                          <w:p w14:paraId="68E8DD4E" w14:textId="77777777" w:rsidR="00543F3C" w:rsidRDefault="00543F3C" w:rsidP="00F7360E">
                            <w:pPr>
                              <w:autoSpaceDE w:val="0"/>
                              <w:autoSpaceDN w:val="0"/>
                              <w:adjustRightInd w:val="0"/>
                              <w:jc w:val="center"/>
                              <w:rPr>
                                <w:rFonts w:ascii="Arial" w:eastAsiaTheme="minorHAnsi" w:hAnsi="Arial" w:cs="Arial"/>
                              </w:rPr>
                            </w:pPr>
                            <w:proofErr w:type="spellStart"/>
                            <w:r w:rsidRPr="00EA432B">
                              <w:rPr>
                                <w:rFonts w:ascii="Arial" w:hAnsi="Arial"/>
                                <w:i/>
                                <w:szCs w:val="28"/>
                              </w:rPr>
                              <w:t>R</w:t>
                            </w:r>
                            <w:r w:rsidRPr="00EA432B">
                              <w:rPr>
                                <w:rFonts w:ascii="Arial" w:hAnsi="Arial"/>
                                <w:szCs w:val="28"/>
                                <w:vertAlign w:val="subscript"/>
                              </w:rPr>
                              <w:t>e</w:t>
                            </w:r>
                            <w:proofErr w:type="spellEnd"/>
                            <w:r w:rsidRPr="00EA432B">
                              <w:rPr>
                                <w:rFonts w:ascii="Arial" w:hAnsi="Arial" w:cs="Arial"/>
                                <w:sz w:val="22"/>
                              </w:rPr>
                              <w:t xml:space="preserve"> </w:t>
                            </w:r>
                            <w:r>
                              <w:rPr>
                                <w:rFonts w:ascii="Arial" w:hAnsi="Arial" w:cs="Arial"/>
                              </w:rPr>
                              <w:t>résistance é</w:t>
                            </w:r>
                            <w:r w:rsidRPr="00AA1555">
                              <w:rPr>
                                <w:rFonts w:ascii="Arial" w:hAnsi="Arial" w:cs="Arial"/>
                              </w:rPr>
                              <w:t>lastique</w:t>
                            </w:r>
                            <w:r>
                              <w:rPr>
                                <w:rFonts w:ascii="Arial" w:hAnsi="Arial" w:cs="Arial"/>
                              </w:rPr>
                              <w:t xml:space="preserve"> du matériau (</w:t>
                            </w:r>
                            <w:proofErr w:type="spellStart"/>
                            <w:r>
                              <w:rPr>
                                <w:rFonts w:ascii="Arial" w:hAnsi="Arial" w:cs="Arial"/>
                              </w:rPr>
                              <w:t>MP</w:t>
                            </w:r>
                            <w:r w:rsidRPr="00AA1555">
                              <w:rPr>
                                <w:rFonts w:ascii="Arial" w:hAnsi="Arial" w:cs="Arial"/>
                              </w:rPr>
                              <w:t>a</w:t>
                            </w:r>
                            <w:proofErr w:type="spellEnd"/>
                            <w:r>
                              <w:rPr>
                                <w:rFonts w:ascii="Arial" w:hAnsi="Arial" w:cs="Arial"/>
                              </w:rPr>
                              <w:t>)</w:t>
                            </w:r>
                          </w:p>
                        </w:tc>
                        <w:tc>
                          <w:tcPr>
                            <w:tcW w:w="1420" w:type="dxa"/>
                            <w:vAlign w:val="center"/>
                          </w:tcPr>
                          <w:p w14:paraId="487EDEF0"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292</w:t>
                            </w:r>
                          </w:p>
                        </w:tc>
                        <w:tc>
                          <w:tcPr>
                            <w:tcW w:w="1514" w:type="dxa"/>
                            <w:vAlign w:val="center"/>
                          </w:tcPr>
                          <w:p w14:paraId="463B82B7"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w:t>
                            </w:r>
                            <w:r>
                              <w:rPr>
                                <w:rFonts w:ascii="Arial" w:hAnsi="Arial" w:cs="Arial"/>
                              </w:rPr>
                              <w:t>30</w:t>
                            </w:r>
                          </w:p>
                        </w:tc>
                        <w:tc>
                          <w:tcPr>
                            <w:tcW w:w="1177" w:type="dxa"/>
                            <w:vAlign w:val="center"/>
                          </w:tcPr>
                          <w:p w14:paraId="7412850A"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63</w:t>
                            </w:r>
                          </w:p>
                        </w:tc>
                      </w:tr>
                      <w:tr w:rsidR="00543F3C" w14:paraId="5D3D3139" w14:textId="77777777" w:rsidTr="00EA432B">
                        <w:trPr>
                          <w:trHeight w:val="1153"/>
                        </w:trPr>
                        <w:tc>
                          <w:tcPr>
                            <w:tcW w:w="1840" w:type="dxa"/>
                          </w:tcPr>
                          <w:p w14:paraId="1B99E672" w14:textId="77777777" w:rsidR="00543F3C" w:rsidRDefault="00543F3C" w:rsidP="00F7360E">
                            <w:pPr>
                              <w:autoSpaceDE w:val="0"/>
                              <w:autoSpaceDN w:val="0"/>
                              <w:adjustRightInd w:val="0"/>
                              <w:jc w:val="center"/>
                              <w:rPr>
                                <w:rFonts w:ascii="Arial" w:eastAsiaTheme="minorHAnsi" w:hAnsi="Arial" w:cs="Arial"/>
                              </w:rPr>
                            </w:pPr>
                            <w:r>
                              <w:rPr>
                                <w:rFonts w:ascii="Arial" w:hAnsi="Arial" w:cs="Arial"/>
                              </w:rPr>
                              <w:t>p</w:t>
                            </w:r>
                            <w:r w:rsidRPr="00AA1555">
                              <w:rPr>
                                <w:rFonts w:ascii="Arial" w:hAnsi="Arial" w:cs="Arial"/>
                              </w:rPr>
                              <w:t>rix</w:t>
                            </w:r>
                            <w:r>
                              <w:rPr>
                                <w:rFonts w:ascii="Arial" w:hAnsi="Arial" w:cs="Arial"/>
                              </w:rPr>
                              <w:t xml:space="preserve"> de la tonne : coefficient  par rapport à l’alliage aluminium</w:t>
                            </w:r>
                          </w:p>
                        </w:tc>
                        <w:tc>
                          <w:tcPr>
                            <w:tcW w:w="1420" w:type="dxa"/>
                            <w:vAlign w:val="center"/>
                          </w:tcPr>
                          <w:p w14:paraId="7A2A69D8"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1,7</w:t>
                            </w:r>
                          </w:p>
                        </w:tc>
                        <w:tc>
                          <w:tcPr>
                            <w:tcW w:w="1514" w:type="dxa"/>
                            <w:vAlign w:val="center"/>
                          </w:tcPr>
                          <w:p w14:paraId="482B79C8"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1</w:t>
                            </w:r>
                          </w:p>
                        </w:tc>
                        <w:tc>
                          <w:tcPr>
                            <w:tcW w:w="1177" w:type="dxa"/>
                            <w:vAlign w:val="center"/>
                          </w:tcPr>
                          <w:p w14:paraId="46EBC04D" w14:textId="77777777" w:rsidR="00543F3C" w:rsidRPr="0018011C" w:rsidRDefault="00543F3C" w:rsidP="001B55EA">
                            <w:pPr>
                              <w:autoSpaceDE w:val="0"/>
                              <w:autoSpaceDN w:val="0"/>
                              <w:adjustRightInd w:val="0"/>
                              <w:jc w:val="center"/>
                              <w:rPr>
                                <w:rFonts w:ascii="Arial" w:hAnsi="Arial"/>
                              </w:rPr>
                            </w:pPr>
                            <w:r w:rsidRPr="00AA1555">
                              <w:rPr>
                                <w:rFonts w:ascii="Arial" w:hAnsi="Arial" w:cs="Arial"/>
                              </w:rPr>
                              <w:t>0,8</w:t>
                            </w:r>
                          </w:p>
                        </w:tc>
                      </w:tr>
                    </w:tbl>
                    <w:p w14:paraId="0F963D17" w14:textId="77777777" w:rsidR="00543F3C" w:rsidRDefault="00543F3C" w:rsidP="00A15FEC"/>
                  </w:txbxContent>
                </v:textbox>
                <w10:wrap type="tight"/>
              </v:shape>
            </w:pict>
          </mc:Fallback>
        </mc:AlternateContent>
      </w:r>
    </w:p>
    <w:p w14:paraId="032EF476" w14:textId="77777777" w:rsidR="00A15FEC" w:rsidRDefault="00A15FEC" w:rsidP="00A15FEC">
      <w:pPr>
        <w:autoSpaceDE w:val="0"/>
        <w:autoSpaceDN w:val="0"/>
        <w:adjustRightInd w:val="0"/>
      </w:pPr>
    </w:p>
    <w:p w14:paraId="783C5615" w14:textId="7D327C20" w:rsidR="00A15FEC" w:rsidRDefault="00A15FEC" w:rsidP="009E074C">
      <w:pPr>
        <w:autoSpaceDE w:val="0"/>
        <w:autoSpaceDN w:val="0"/>
        <w:adjustRightInd w:val="0"/>
        <w:jc w:val="both"/>
      </w:pPr>
      <w:r>
        <w:t>Une simulation  numérique a été effectuée sur le tube principal en</w:t>
      </w:r>
      <w:r w:rsidR="00EA432B">
        <w:t xml:space="preserve"> </w:t>
      </w:r>
      <w:r>
        <w:t>tenant compte de la pression déterminée à la question précédente. Ceci pour trois matériaux différents.</w:t>
      </w:r>
    </w:p>
    <w:p w14:paraId="3DBF59A4" w14:textId="77777777" w:rsidR="00A15FEC" w:rsidRDefault="00A15FEC" w:rsidP="009E074C">
      <w:pPr>
        <w:autoSpaceDE w:val="0"/>
        <w:autoSpaceDN w:val="0"/>
        <w:adjustRightInd w:val="0"/>
        <w:jc w:val="both"/>
      </w:pPr>
    </w:p>
    <w:p w14:paraId="0333653B" w14:textId="655DAE68" w:rsidR="00A15FEC" w:rsidRDefault="00A15FEC" w:rsidP="009E074C">
      <w:pPr>
        <w:autoSpaceDE w:val="0"/>
        <w:autoSpaceDN w:val="0"/>
        <w:adjustRightInd w:val="0"/>
        <w:jc w:val="both"/>
      </w:pPr>
      <w:r>
        <w:t>Le tableau ci-contre donne certaines caractéristiques</w:t>
      </w:r>
      <w:r w:rsidR="00EA432B">
        <w:t xml:space="preserve"> </w:t>
      </w:r>
      <w:r>
        <w:t>de ces matériaux.</w:t>
      </w:r>
    </w:p>
    <w:p w14:paraId="65BF285A" w14:textId="77777777" w:rsidR="00A15FEC" w:rsidRDefault="00A15FEC" w:rsidP="00A15FEC">
      <w:pPr>
        <w:autoSpaceDE w:val="0"/>
        <w:autoSpaceDN w:val="0"/>
        <w:adjustRightInd w:val="0"/>
      </w:pPr>
    </w:p>
    <w:p w14:paraId="717BED12" w14:textId="77777777" w:rsidR="00A15FEC" w:rsidRDefault="00A15FEC" w:rsidP="00A15FEC">
      <w:pPr>
        <w:autoSpaceDE w:val="0"/>
        <w:autoSpaceDN w:val="0"/>
        <w:adjustRightInd w:val="0"/>
      </w:pPr>
    </w:p>
    <w:p w14:paraId="43D9EE01" w14:textId="77777777" w:rsidR="00EA432B" w:rsidRDefault="00EA432B" w:rsidP="00A15FEC">
      <w:pPr>
        <w:autoSpaceDE w:val="0"/>
        <w:autoSpaceDN w:val="0"/>
        <w:adjustRightInd w:val="0"/>
      </w:pPr>
    </w:p>
    <w:p w14:paraId="3A42BD5B" w14:textId="77777777" w:rsidR="00A15FEC" w:rsidRDefault="00A15FEC" w:rsidP="00A15FEC">
      <w:pPr>
        <w:autoSpaceDE w:val="0"/>
        <w:autoSpaceDN w:val="0"/>
        <w:adjustRightInd w:val="0"/>
      </w:pPr>
    </w:p>
    <w:p w14:paraId="2D67229A" w14:textId="1A03A457" w:rsidR="00A15FEC" w:rsidRDefault="00E536C9" w:rsidP="002E093D">
      <w:pPr>
        <w:autoSpaceDE w:val="0"/>
        <w:autoSpaceDN w:val="0"/>
        <w:adjustRightInd w:val="0"/>
        <w:jc w:val="both"/>
        <w:rPr>
          <w:b/>
          <w:sz w:val="20"/>
          <w:szCs w:val="20"/>
        </w:rPr>
      </w:pPr>
      <w:r>
        <w:rPr>
          <w:b/>
          <w:noProof/>
          <w:sz w:val="20"/>
          <w:szCs w:val="20"/>
        </w:rPr>
        <mc:AlternateContent>
          <mc:Choice Requires="wps">
            <w:drawing>
              <wp:anchor distT="0" distB="0" distL="114300" distR="114300" simplePos="0" relativeHeight="251694592" behindDoc="0" locked="0" layoutInCell="1" allowOverlap="1" wp14:anchorId="6DAAE58C" wp14:editId="33CEA7AF">
                <wp:simplePos x="0" y="0"/>
                <wp:positionH relativeFrom="column">
                  <wp:posOffset>2040890</wp:posOffset>
                </wp:positionH>
                <wp:positionV relativeFrom="paragraph">
                  <wp:posOffset>179705</wp:posOffset>
                </wp:positionV>
                <wp:extent cx="4344670" cy="1988185"/>
                <wp:effectExtent l="12065" t="8255" r="5715" b="13335"/>
                <wp:wrapNone/>
                <wp:docPr id="24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1988185"/>
                        </a:xfrm>
                        <a:prstGeom prst="rect">
                          <a:avLst/>
                        </a:prstGeom>
                        <a:solidFill>
                          <a:srgbClr val="FFFFFF"/>
                        </a:solidFill>
                        <a:ln w="9525">
                          <a:solidFill>
                            <a:schemeClr val="bg1">
                              <a:lumMod val="100000"/>
                              <a:lumOff val="0"/>
                            </a:schemeClr>
                          </a:solidFill>
                          <a:miter lim="800000"/>
                          <a:headEnd/>
                          <a:tailEnd/>
                        </a:ln>
                      </wps:spPr>
                      <wps:txbx>
                        <w:txbxContent>
                          <w:tbl>
                            <w:tblPr>
                              <w:tblStyle w:val="Grilledutableau"/>
                              <w:tblW w:w="6662" w:type="dxa"/>
                              <w:tblLook w:val="04A0" w:firstRow="1" w:lastRow="0" w:firstColumn="1" w:lastColumn="0" w:noHBand="0" w:noVBand="1"/>
                            </w:tblPr>
                            <w:tblGrid>
                              <w:gridCol w:w="2410"/>
                              <w:gridCol w:w="1417"/>
                              <w:gridCol w:w="1547"/>
                              <w:gridCol w:w="1288"/>
                            </w:tblGrid>
                            <w:tr w:rsidR="00543F3C" w14:paraId="5A931874" w14:textId="77777777" w:rsidTr="00EA432B">
                              <w:tc>
                                <w:tcPr>
                                  <w:tcW w:w="2410" w:type="dxa"/>
                                  <w:tcBorders>
                                    <w:top w:val="nil"/>
                                    <w:left w:val="nil"/>
                                    <w:bottom w:val="single" w:sz="4" w:space="0" w:color="auto"/>
                                    <w:right w:val="single" w:sz="4" w:space="0" w:color="auto"/>
                                  </w:tcBorders>
                                </w:tcPr>
                                <w:p w14:paraId="5D1DD28F" w14:textId="77777777" w:rsidR="00543F3C" w:rsidRPr="00AA1555" w:rsidRDefault="00543F3C" w:rsidP="001B55EA">
                                  <w:pPr>
                                    <w:autoSpaceDE w:val="0"/>
                                    <w:autoSpaceDN w:val="0"/>
                                    <w:adjustRightInd w:val="0"/>
                                    <w:jc w:val="center"/>
                                    <w:rPr>
                                      <w:rFonts w:ascii="Arial" w:hAnsi="Arial" w:cs="Arial"/>
                                    </w:rPr>
                                  </w:pPr>
                                </w:p>
                              </w:tc>
                              <w:tc>
                                <w:tcPr>
                                  <w:tcW w:w="1417" w:type="dxa"/>
                                  <w:tcBorders>
                                    <w:left w:val="single" w:sz="4" w:space="0" w:color="auto"/>
                                  </w:tcBorders>
                                </w:tcPr>
                                <w:p w14:paraId="5C23A4F8"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Acier inoxydable</w:t>
                                  </w:r>
                                </w:p>
                              </w:tc>
                              <w:tc>
                                <w:tcPr>
                                  <w:tcW w:w="1547" w:type="dxa"/>
                                </w:tcPr>
                                <w:p w14:paraId="5E7CA2F2" w14:textId="3F5E11C7" w:rsidR="00543F3C" w:rsidRPr="00AA1555" w:rsidRDefault="00543F3C" w:rsidP="001B55EA">
                                  <w:pPr>
                                    <w:autoSpaceDE w:val="0"/>
                                    <w:autoSpaceDN w:val="0"/>
                                    <w:adjustRightInd w:val="0"/>
                                    <w:jc w:val="center"/>
                                    <w:rPr>
                                      <w:rFonts w:ascii="Arial" w:hAnsi="Arial" w:cs="Arial"/>
                                    </w:rPr>
                                  </w:pPr>
                                  <w:r>
                                    <w:rPr>
                                      <w:rFonts w:ascii="Arial" w:hAnsi="Arial" w:cs="Arial"/>
                                    </w:rPr>
                                    <w:t>Alliage d’a</w:t>
                                  </w:r>
                                  <w:r w:rsidRPr="00AA1555">
                                    <w:rPr>
                                      <w:rFonts w:ascii="Arial" w:hAnsi="Arial" w:cs="Arial"/>
                                    </w:rPr>
                                    <w:t>luminium</w:t>
                                  </w:r>
                                </w:p>
                              </w:tc>
                              <w:tc>
                                <w:tcPr>
                                  <w:tcW w:w="1288" w:type="dxa"/>
                                </w:tcPr>
                                <w:p w14:paraId="6E840A7C"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Matière plastique</w:t>
                                  </w:r>
                                </w:p>
                              </w:tc>
                            </w:tr>
                            <w:tr w:rsidR="00543F3C" w14:paraId="658BB0B5" w14:textId="77777777" w:rsidTr="00EA432B">
                              <w:tc>
                                <w:tcPr>
                                  <w:tcW w:w="2410" w:type="dxa"/>
                                </w:tcPr>
                                <w:p w14:paraId="581DF913" w14:textId="3460DA8E" w:rsidR="00543F3C" w:rsidRPr="00AA1555" w:rsidRDefault="00543F3C" w:rsidP="001B55EA">
                                  <w:pPr>
                                    <w:autoSpaceDE w:val="0"/>
                                    <w:autoSpaceDN w:val="0"/>
                                    <w:adjustRightInd w:val="0"/>
                                    <w:rPr>
                                      <w:rFonts w:ascii="Arial" w:hAnsi="Arial" w:cs="Arial"/>
                                    </w:rPr>
                                  </w:pPr>
                                  <w:r>
                                    <w:rPr>
                                      <w:rFonts w:ascii="Arial" w:hAnsi="Arial" w:cs="Arial"/>
                                    </w:rPr>
                                    <w:t>C</w:t>
                                  </w:r>
                                  <w:r w:rsidRPr="00AA1555">
                                    <w:rPr>
                                      <w:rFonts w:ascii="Arial" w:hAnsi="Arial" w:cs="Arial"/>
                                    </w:rPr>
                                    <w:t>ontrainte maxi</w:t>
                                  </w:r>
                                  <w:r>
                                    <w:rPr>
                                      <w:rFonts w:ascii="Arial" w:hAnsi="Arial" w:cs="Arial"/>
                                    </w:rPr>
                                    <w:t xml:space="preserve">male obtenue par la simulation : </w:t>
                                  </w:r>
                                  <w:r w:rsidRPr="00EA432B">
                                    <w:rPr>
                                      <w:rFonts w:ascii="Arial" w:hAnsi="Arial" w:cs="Arial"/>
                                      <w:szCs w:val="28"/>
                                    </w:rPr>
                                    <w:t>σ</w:t>
                                  </w:r>
                                  <w:r>
                                    <w:rPr>
                                      <w:rFonts w:ascii="Arial" w:hAnsi="Arial" w:cs="Arial"/>
                                    </w:rPr>
                                    <w:t xml:space="preserve"> (</w:t>
                                  </w:r>
                                  <w:proofErr w:type="spellStart"/>
                                  <w:r>
                                    <w:rPr>
                                      <w:rFonts w:ascii="Arial" w:hAnsi="Arial" w:cs="Arial"/>
                                    </w:rPr>
                                    <w:t>MP</w:t>
                                  </w:r>
                                  <w:r w:rsidRPr="00AA1555">
                                    <w:rPr>
                                      <w:rFonts w:ascii="Arial" w:hAnsi="Arial" w:cs="Arial"/>
                                    </w:rPr>
                                    <w:t>a</w:t>
                                  </w:r>
                                  <w:proofErr w:type="spellEnd"/>
                                  <w:r>
                                    <w:rPr>
                                      <w:rFonts w:ascii="Arial" w:hAnsi="Arial" w:cs="Arial"/>
                                    </w:rPr>
                                    <w:t>)</w:t>
                                  </w:r>
                                </w:p>
                              </w:tc>
                              <w:tc>
                                <w:tcPr>
                                  <w:tcW w:w="1417" w:type="dxa"/>
                                  <w:vAlign w:val="center"/>
                                </w:tcPr>
                                <w:p w14:paraId="10E92D11" w14:textId="77777777" w:rsidR="00543F3C" w:rsidRPr="00AA1555" w:rsidRDefault="00543F3C" w:rsidP="001B55EA">
                                  <w:pPr>
                                    <w:autoSpaceDE w:val="0"/>
                                    <w:autoSpaceDN w:val="0"/>
                                    <w:adjustRightInd w:val="0"/>
                                    <w:ind w:left="459"/>
                                    <w:rPr>
                                      <w:rFonts w:ascii="Arial" w:hAnsi="Arial" w:cs="Arial"/>
                                    </w:rPr>
                                  </w:pPr>
                                  <w:r w:rsidRPr="00AA1555">
                                    <w:rPr>
                                      <w:rFonts w:ascii="Arial" w:hAnsi="Arial" w:cs="Arial"/>
                                    </w:rPr>
                                    <w:t>4</w:t>
                                  </w:r>
                                  <w:r>
                                    <w:rPr>
                                      <w:rFonts w:ascii="Arial" w:hAnsi="Arial" w:cs="Arial"/>
                                    </w:rPr>
                                    <w:t>1</w:t>
                                  </w:r>
                                </w:p>
                              </w:tc>
                              <w:tc>
                                <w:tcPr>
                                  <w:tcW w:w="1547" w:type="dxa"/>
                                  <w:vAlign w:val="center"/>
                                </w:tcPr>
                                <w:p w14:paraId="5C728C83" w14:textId="77777777" w:rsidR="00543F3C" w:rsidRPr="00AA1555" w:rsidRDefault="00543F3C" w:rsidP="00EA432B">
                                  <w:pPr>
                                    <w:autoSpaceDE w:val="0"/>
                                    <w:autoSpaceDN w:val="0"/>
                                    <w:adjustRightInd w:val="0"/>
                                    <w:jc w:val="center"/>
                                    <w:rPr>
                                      <w:rFonts w:ascii="Arial" w:hAnsi="Arial" w:cs="Arial"/>
                                    </w:rPr>
                                  </w:pPr>
                                  <w:r w:rsidRPr="00AA1555">
                                    <w:rPr>
                                      <w:rFonts w:ascii="Arial" w:hAnsi="Arial" w:cs="Arial"/>
                                    </w:rPr>
                                    <w:t>36,</w:t>
                                  </w:r>
                                  <w:r>
                                    <w:rPr>
                                      <w:rFonts w:ascii="Arial" w:hAnsi="Arial" w:cs="Arial"/>
                                    </w:rPr>
                                    <w:t>7</w:t>
                                  </w:r>
                                </w:p>
                              </w:tc>
                              <w:tc>
                                <w:tcPr>
                                  <w:tcW w:w="1288" w:type="dxa"/>
                                  <w:vAlign w:val="center"/>
                                </w:tcPr>
                                <w:p w14:paraId="3185654B" w14:textId="77777777" w:rsidR="00543F3C" w:rsidRPr="00AA1555" w:rsidRDefault="00543F3C" w:rsidP="00EA432B">
                                  <w:pPr>
                                    <w:autoSpaceDE w:val="0"/>
                                    <w:autoSpaceDN w:val="0"/>
                                    <w:adjustRightInd w:val="0"/>
                                    <w:jc w:val="center"/>
                                    <w:rPr>
                                      <w:rFonts w:ascii="Arial" w:hAnsi="Arial" w:cs="Arial"/>
                                    </w:rPr>
                                  </w:pPr>
                                  <w:r w:rsidRPr="00AA1555">
                                    <w:rPr>
                                      <w:rFonts w:ascii="Arial" w:hAnsi="Arial" w:cs="Arial"/>
                                    </w:rPr>
                                    <w:t>38,4</w:t>
                                  </w:r>
                                </w:p>
                              </w:tc>
                            </w:tr>
                            <w:tr w:rsidR="00543F3C" w14:paraId="5F06CEA3" w14:textId="77777777" w:rsidTr="00EA432B">
                              <w:trPr>
                                <w:trHeight w:val="993"/>
                              </w:trPr>
                              <w:tc>
                                <w:tcPr>
                                  <w:tcW w:w="2410" w:type="dxa"/>
                                </w:tcPr>
                                <w:p w14:paraId="3B06EE04" w14:textId="4D86185B" w:rsidR="00543F3C" w:rsidRPr="00AA1555" w:rsidRDefault="00543F3C" w:rsidP="001178AA">
                                  <w:pPr>
                                    <w:autoSpaceDE w:val="0"/>
                                    <w:autoSpaceDN w:val="0"/>
                                    <w:adjustRightInd w:val="0"/>
                                    <w:rPr>
                                      <w:rFonts w:ascii="Arial" w:hAnsi="Arial" w:cs="Arial"/>
                                    </w:rPr>
                                  </w:pPr>
                                  <w:r>
                                    <w:rPr>
                                      <w:rFonts w:ascii="Arial" w:hAnsi="Arial" w:cs="Arial"/>
                                    </w:rPr>
                                    <w:t>Déplacement</w:t>
                                  </w:r>
                                  <w:r w:rsidRPr="00AA1555">
                                    <w:rPr>
                                      <w:rFonts w:ascii="Arial" w:hAnsi="Arial" w:cs="Arial"/>
                                    </w:rPr>
                                    <w:t xml:space="preserve"> maxi</w:t>
                                  </w:r>
                                  <w:r>
                                    <w:rPr>
                                      <w:rFonts w:ascii="Arial" w:hAnsi="Arial" w:cs="Arial"/>
                                    </w:rPr>
                                    <w:t xml:space="preserve">mal obtenu par la simulation : </w:t>
                                  </w:r>
                                  <w:r w:rsidRPr="001F4361">
                                    <w:rPr>
                                      <w:rFonts w:ascii="Arial" w:eastAsiaTheme="minorHAnsi" w:hAnsi="Arial" w:cs="Arial"/>
                                      <w:position w:val="-4"/>
                                      <w:sz w:val="20"/>
                                      <w:szCs w:val="20"/>
                                    </w:rPr>
                                    <w:object w:dxaOrig="340" w:dyaOrig="260" w14:anchorId="495AEC6E">
                                      <v:shape id="_x0000_i1051" type="#_x0000_t75" style="width:17.75pt;height:12.15pt" o:ole="">
                                        <v:imagedata r:id="rId75" o:title=""/>
                                      </v:shape>
                                      <o:OLEObject Type="Embed" ProgID="Equation.DSMT4" ShapeID="_x0000_i1051" DrawAspect="Content" ObjectID="_1422429529" r:id="rId76"/>
                                    </w:object>
                                  </w:r>
                                  <w:r>
                                    <w:rPr>
                                      <w:rFonts w:ascii="Arial" w:hAnsi="Arial" w:cs="Arial"/>
                                    </w:rPr>
                                    <w:t>(mm)</w:t>
                                  </w:r>
                                </w:p>
                              </w:tc>
                              <w:tc>
                                <w:tcPr>
                                  <w:tcW w:w="1417" w:type="dxa"/>
                                  <w:vAlign w:val="center"/>
                                </w:tcPr>
                                <w:p w14:paraId="13E5D643" w14:textId="77777777" w:rsidR="00543F3C" w:rsidRPr="00AA1555" w:rsidRDefault="00543F3C" w:rsidP="001B55EA">
                                  <w:pPr>
                                    <w:autoSpaceDE w:val="0"/>
                                    <w:autoSpaceDN w:val="0"/>
                                    <w:adjustRightInd w:val="0"/>
                                    <w:rPr>
                                      <w:rFonts w:ascii="Arial" w:hAnsi="Arial" w:cs="Arial"/>
                                    </w:rPr>
                                  </w:pPr>
                                  <w:r>
                                    <w:rPr>
                                      <w:rFonts w:ascii="Arial" w:hAnsi="Arial" w:cs="Arial"/>
                                    </w:rPr>
                                    <w:t xml:space="preserve">1,33 </w:t>
                                  </w:r>
                                  <w:r w:rsidRPr="00D06DF7">
                                    <w:rPr>
                                      <w:rFonts w:ascii="Arial" w:eastAsiaTheme="minorHAnsi" w:hAnsi="Arial" w:cs="Arial"/>
                                    </w:rPr>
                                    <w:object w:dxaOrig="120" w:dyaOrig="120" w14:anchorId="402D02D1">
                                      <v:shape id="_x0000_i1053" type="#_x0000_t75" style="width:6.6pt;height:6.6pt" o:ole="">
                                        <v:imagedata r:id="rId77" o:title=""/>
                                      </v:shape>
                                      <o:OLEObject Type="Embed" ProgID="Equation.3" ShapeID="_x0000_i1053" DrawAspect="Content" ObjectID="_1422429530" r:id="rId78"/>
                                    </w:object>
                                  </w:r>
                                  <w:r w:rsidRPr="00AA1555">
                                    <w:rPr>
                                      <w:rFonts w:ascii="Arial" w:hAnsi="Arial" w:cs="Arial"/>
                                    </w:rPr>
                                    <w:t>10</w:t>
                                  </w:r>
                                  <w:r w:rsidRPr="00AA1555">
                                    <w:rPr>
                                      <w:rFonts w:ascii="Arial" w:hAnsi="Arial" w:cs="Arial"/>
                                      <w:vertAlign w:val="superscript"/>
                                    </w:rPr>
                                    <w:t>-</w:t>
                                  </w:r>
                                  <w:r>
                                    <w:rPr>
                                      <w:rFonts w:ascii="Arial" w:hAnsi="Arial" w:cs="Arial"/>
                                      <w:vertAlign w:val="superscript"/>
                                    </w:rPr>
                                    <w:t>2</w:t>
                                  </w:r>
                                </w:p>
                              </w:tc>
                              <w:tc>
                                <w:tcPr>
                                  <w:tcW w:w="1547" w:type="dxa"/>
                                  <w:vAlign w:val="center"/>
                                </w:tcPr>
                                <w:p w14:paraId="735994C4" w14:textId="77777777" w:rsidR="00543F3C" w:rsidRPr="00AA1555" w:rsidRDefault="00543F3C" w:rsidP="001B55EA">
                                  <w:pPr>
                                    <w:autoSpaceDE w:val="0"/>
                                    <w:autoSpaceDN w:val="0"/>
                                    <w:adjustRightInd w:val="0"/>
                                    <w:ind w:left="459"/>
                                    <w:rPr>
                                      <w:rFonts w:ascii="Arial" w:hAnsi="Arial" w:cs="Arial"/>
                                    </w:rPr>
                                  </w:pPr>
                                </w:p>
                              </w:tc>
                              <w:tc>
                                <w:tcPr>
                                  <w:tcW w:w="1288" w:type="dxa"/>
                                  <w:vAlign w:val="center"/>
                                </w:tcPr>
                                <w:p w14:paraId="4EAD0788" w14:textId="16DCDDC8" w:rsidR="00543F3C" w:rsidRPr="00AA1555" w:rsidRDefault="00543F3C" w:rsidP="001B55EA">
                                  <w:pPr>
                                    <w:autoSpaceDE w:val="0"/>
                                    <w:autoSpaceDN w:val="0"/>
                                    <w:adjustRightInd w:val="0"/>
                                    <w:rPr>
                                      <w:rFonts w:ascii="Arial" w:hAnsi="Arial" w:cs="Arial"/>
                                    </w:rPr>
                                  </w:pPr>
                                  <w:r>
                                    <w:rPr>
                                      <w:rFonts w:ascii="Arial" w:hAnsi="Arial" w:cs="Arial"/>
                                    </w:rPr>
                                    <w:t>9,35</w:t>
                                  </w:r>
                                  <w:r w:rsidRPr="00D06DF7">
                                    <w:rPr>
                                      <w:rFonts w:ascii="Arial" w:eastAsiaTheme="minorHAnsi" w:hAnsi="Arial" w:cs="Arial"/>
                                    </w:rPr>
                                    <w:object w:dxaOrig="120" w:dyaOrig="120" w14:anchorId="19D1E804">
                                      <v:shape id="_x0000_i1055" type="#_x0000_t75" style="width:6.6pt;height:6.6pt" o:ole="">
                                        <v:imagedata r:id="rId77" o:title=""/>
                                      </v:shape>
                                      <o:OLEObject Type="Embed" ProgID="Equation.3" ShapeID="_x0000_i1055" DrawAspect="Content" ObjectID="_1422429531" r:id="rId79"/>
                                    </w:object>
                                  </w:r>
                                  <w:r w:rsidRPr="00AA1555">
                                    <w:rPr>
                                      <w:rFonts w:ascii="Arial" w:hAnsi="Arial" w:cs="Arial"/>
                                    </w:rPr>
                                    <w:t>10</w:t>
                                  </w:r>
                                  <w:r w:rsidRPr="00AA1555">
                                    <w:rPr>
                                      <w:rFonts w:ascii="Arial" w:hAnsi="Arial" w:cs="Arial"/>
                                      <w:vertAlign w:val="superscript"/>
                                    </w:rPr>
                                    <w:t>-</w:t>
                                  </w:r>
                                  <w:r>
                                    <w:rPr>
                                      <w:rFonts w:ascii="Arial" w:hAnsi="Arial" w:cs="Arial"/>
                                      <w:vertAlign w:val="superscript"/>
                                    </w:rPr>
                                    <w:t>1</w:t>
                                  </w:r>
                                </w:p>
                              </w:tc>
                            </w:tr>
                          </w:tbl>
                          <w:p w14:paraId="23322213" w14:textId="77777777" w:rsidR="00543F3C" w:rsidRDefault="00543F3C" w:rsidP="00A15F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0" o:spid="_x0000_s1045" type="#_x0000_t202" style="position:absolute;left:0;text-align:left;margin-left:160.7pt;margin-top:14.15pt;width:342.1pt;height:156.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" strokecolor="white [3212]">
                <v:textbox>
                  <w:txbxContent>
                    <w:tbl>
                      <w:tblPr>
                        <w:tblStyle w:val="Grilledutableau"/>
                        <w:tblW w:w="6662" w:type="dxa"/>
                        <w:tblLook w:val="04A0" w:firstRow="1" w:lastRow="0" w:firstColumn="1" w:lastColumn="0" w:noHBand="0" w:noVBand="1"/>
                      </w:tblPr>
                      <w:tblGrid>
                        <w:gridCol w:w="2410"/>
                        <w:gridCol w:w="1417"/>
                        <w:gridCol w:w="1547"/>
                        <w:gridCol w:w="1288"/>
                      </w:tblGrid>
                      <w:tr w:rsidR="00543F3C" w14:paraId="5A931874" w14:textId="77777777" w:rsidTr="00EA432B">
                        <w:tc>
                          <w:tcPr>
                            <w:tcW w:w="2410" w:type="dxa"/>
                            <w:tcBorders>
                              <w:top w:val="nil"/>
                              <w:left w:val="nil"/>
                              <w:bottom w:val="single" w:sz="4" w:space="0" w:color="auto"/>
                              <w:right w:val="single" w:sz="4" w:space="0" w:color="auto"/>
                            </w:tcBorders>
                          </w:tcPr>
                          <w:p w14:paraId="5D1DD28F" w14:textId="77777777" w:rsidR="00543F3C" w:rsidRPr="00AA1555" w:rsidRDefault="00543F3C" w:rsidP="001B55EA">
                            <w:pPr>
                              <w:autoSpaceDE w:val="0"/>
                              <w:autoSpaceDN w:val="0"/>
                              <w:adjustRightInd w:val="0"/>
                              <w:jc w:val="center"/>
                              <w:rPr>
                                <w:rFonts w:ascii="Arial" w:hAnsi="Arial" w:cs="Arial"/>
                              </w:rPr>
                            </w:pPr>
                          </w:p>
                        </w:tc>
                        <w:tc>
                          <w:tcPr>
                            <w:tcW w:w="1417" w:type="dxa"/>
                            <w:tcBorders>
                              <w:left w:val="single" w:sz="4" w:space="0" w:color="auto"/>
                            </w:tcBorders>
                          </w:tcPr>
                          <w:p w14:paraId="5C23A4F8"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Acier inoxydable</w:t>
                            </w:r>
                          </w:p>
                        </w:tc>
                        <w:tc>
                          <w:tcPr>
                            <w:tcW w:w="1547" w:type="dxa"/>
                          </w:tcPr>
                          <w:p w14:paraId="5E7CA2F2" w14:textId="3F5E11C7" w:rsidR="00543F3C" w:rsidRPr="00AA1555" w:rsidRDefault="00543F3C" w:rsidP="001B55EA">
                            <w:pPr>
                              <w:autoSpaceDE w:val="0"/>
                              <w:autoSpaceDN w:val="0"/>
                              <w:adjustRightInd w:val="0"/>
                              <w:jc w:val="center"/>
                              <w:rPr>
                                <w:rFonts w:ascii="Arial" w:hAnsi="Arial" w:cs="Arial"/>
                              </w:rPr>
                            </w:pPr>
                            <w:r>
                              <w:rPr>
                                <w:rFonts w:ascii="Arial" w:hAnsi="Arial" w:cs="Arial"/>
                              </w:rPr>
                              <w:t>Alliage d’a</w:t>
                            </w:r>
                            <w:r w:rsidRPr="00AA1555">
                              <w:rPr>
                                <w:rFonts w:ascii="Arial" w:hAnsi="Arial" w:cs="Arial"/>
                              </w:rPr>
                              <w:t>luminium</w:t>
                            </w:r>
                          </w:p>
                        </w:tc>
                        <w:tc>
                          <w:tcPr>
                            <w:tcW w:w="1288" w:type="dxa"/>
                          </w:tcPr>
                          <w:p w14:paraId="6E840A7C" w14:textId="77777777" w:rsidR="00543F3C" w:rsidRPr="00AA1555" w:rsidRDefault="00543F3C" w:rsidP="001B55EA">
                            <w:pPr>
                              <w:autoSpaceDE w:val="0"/>
                              <w:autoSpaceDN w:val="0"/>
                              <w:adjustRightInd w:val="0"/>
                              <w:jc w:val="center"/>
                              <w:rPr>
                                <w:rFonts w:ascii="Arial" w:hAnsi="Arial" w:cs="Arial"/>
                              </w:rPr>
                            </w:pPr>
                            <w:r w:rsidRPr="00AA1555">
                              <w:rPr>
                                <w:rFonts w:ascii="Arial" w:hAnsi="Arial" w:cs="Arial"/>
                              </w:rPr>
                              <w:t>Matière plastique</w:t>
                            </w:r>
                          </w:p>
                        </w:tc>
                      </w:tr>
                      <w:tr w:rsidR="00543F3C" w14:paraId="658BB0B5" w14:textId="77777777" w:rsidTr="00EA432B">
                        <w:tc>
                          <w:tcPr>
                            <w:tcW w:w="2410" w:type="dxa"/>
                          </w:tcPr>
                          <w:p w14:paraId="581DF913" w14:textId="3460DA8E" w:rsidR="00543F3C" w:rsidRPr="00AA1555" w:rsidRDefault="00543F3C" w:rsidP="001B55EA">
                            <w:pPr>
                              <w:autoSpaceDE w:val="0"/>
                              <w:autoSpaceDN w:val="0"/>
                              <w:adjustRightInd w:val="0"/>
                              <w:rPr>
                                <w:rFonts w:ascii="Arial" w:hAnsi="Arial" w:cs="Arial"/>
                              </w:rPr>
                            </w:pPr>
                            <w:r>
                              <w:rPr>
                                <w:rFonts w:ascii="Arial" w:hAnsi="Arial" w:cs="Arial"/>
                              </w:rPr>
                              <w:t>C</w:t>
                            </w:r>
                            <w:r w:rsidRPr="00AA1555">
                              <w:rPr>
                                <w:rFonts w:ascii="Arial" w:hAnsi="Arial" w:cs="Arial"/>
                              </w:rPr>
                              <w:t>ontrainte maxi</w:t>
                            </w:r>
                            <w:r>
                              <w:rPr>
                                <w:rFonts w:ascii="Arial" w:hAnsi="Arial" w:cs="Arial"/>
                              </w:rPr>
                              <w:t xml:space="preserve">male obtenue par la simulation : </w:t>
                            </w:r>
                            <w:r w:rsidRPr="00EA432B">
                              <w:rPr>
                                <w:rFonts w:ascii="Arial" w:hAnsi="Arial" w:cs="Arial"/>
                                <w:szCs w:val="28"/>
                              </w:rPr>
                              <w:t>σ</w:t>
                            </w:r>
                            <w:r>
                              <w:rPr>
                                <w:rFonts w:ascii="Arial" w:hAnsi="Arial" w:cs="Arial"/>
                              </w:rPr>
                              <w:t xml:space="preserve"> (</w:t>
                            </w:r>
                            <w:proofErr w:type="spellStart"/>
                            <w:r>
                              <w:rPr>
                                <w:rFonts w:ascii="Arial" w:hAnsi="Arial" w:cs="Arial"/>
                              </w:rPr>
                              <w:t>MP</w:t>
                            </w:r>
                            <w:r w:rsidRPr="00AA1555">
                              <w:rPr>
                                <w:rFonts w:ascii="Arial" w:hAnsi="Arial" w:cs="Arial"/>
                              </w:rPr>
                              <w:t>a</w:t>
                            </w:r>
                            <w:proofErr w:type="spellEnd"/>
                            <w:r>
                              <w:rPr>
                                <w:rFonts w:ascii="Arial" w:hAnsi="Arial" w:cs="Arial"/>
                              </w:rPr>
                              <w:t>)</w:t>
                            </w:r>
                          </w:p>
                        </w:tc>
                        <w:tc>
                          <w:tcPr>
                            <w:tcW w:w="1417" w:type="dxa"/>
                            <w:vAlign w:val="center"/>
                          </w:tcPr>
                          <w:p w14:paraId="10E92D11" w14:textId="77777777" w:rsidR="00543F3C" w:rsidRPr="00AA1555" w:rsidRDefault="00543F3C" w:rsidP="001B55EA">
                            <w:pPr>
                              <w:autoSpaceDE w:val="0"/>
                              <w:autoSpaceDN w:val="0"/>
                              <w:adjustRightInd w:val="0"/>
                              <w:ind w:left="459"/>
                              <w:rPr>
                                <w:rFonts w:ascii="Arial" w:hAnsi="Arial" w:cs="Arial"/>
                              </w:rPr>
                            </w:pPr>
                            <w:r w:rsidRPr="00AA1555">
                              <w:rPr>
                                <w:rFonts w:ascii="Arial" w:hAnsi="Arial" w:cs="Arial"/>
                              </w:rPr>
                              <w:t>4</w:t>
                            </w:r>
                            <w:r>
                              <w:rPr>
                                <w:rFonts w:ascii="Arial" w:hAnsi="Arial" w:cs="Arial"/>
                              </w:rPr>
                              <w:t>1</w:t>
                            </w:r>
                          </w:p>
                        </w:tc>
                        <w:tc>
                          <w:tcPr>
                            <w:tcW w:w="1547" w:type="dxa"/>
                            <w:vAlign w:val="center"/>
                          </w:tcPr>
                          <w:p w14:paraId="5C728C83" w14:textId="77777777" w:rsidR="00543F3C" w:rsidRPr="00AA1555" w:rsidRDefault="00543F3C" w:rsidP="00EA432B">
                            <w:pPr>
                              <w:autoSpaceDE w:val="0"/>
                              <w:autoSpaceDN w:val="0"/>
                              <w:adjustRightInd w:val="0"/>
                              <w:jc w:val="center"/>
                              <w:rPr>
                                <w:rFonts w:ascii="Arial" w:hAnsi="Arial" w:cs="Arial"/>
                              </w:rPr>
                            </w:pPr>
                            <w:r w:rsidRPr="00AA1555">
                              <w:rPr>
                                <w:rFonts w:ascii="Arial" w:hAnsi="Arial" w:cs="Arial"/>
                              </w:rPr>
                              <w:t>36,</w:t>
                            </w:r>
                            <w:r>
                              <w:rPr>
                                <w:rFonts w:ascii="Arial" w:hAnsi="Arial" w:cs="Arial"/>
                              </w:rPr>
                              <w:t>7</w:t>
                            </w:r>
                          </w:p>
                        </w:tc>
                        <w:tc>
                          <w:tcPr>
                            <w:tcW w:w="1288" w:type="dxa"/>
                            <w:vAlign w:val="center"/>
                          </w:tcPr>
                          <w:p w14:paraId="3185654B" w14:textId="77777777" w:rsidR="00543F3C" w:rsidRPr="00AA1555" w:rsidRDefault="00543F3C" w:rsidP="00EA432B">
                            <w:pPr>
                              <w:autoSpaceDE w:val="0"/>
                              <w:autoSpaceDN w:val="0"/>
                              <w:adjustRightInd w:val="0"/>
                              <w:jc w:val="center"/>
                              <w:rPr>
                                <w:rFonts w:ascii="Arial" w:hAnsi="Arial" w:cs="Arial"/>
                              </w:rPr>
                            </w:pPr>
                            <w:r w:rsidRPr="00AA1555">
                              <w:rPr>
                                <w:rFonts w:ascii="Arial" w:hAnsi="Arial" w:cs="Arial"/>
                              </w:rPr>
                              <w:t>38,4</w:t>
                            </w:r>
                          </w:p>
                        </w:tc>
                      </w:tr>
                      <w:tr w:rsidR="00543F3C" w14:paraId="5F06CEA3" w14:textId="77777777" w:rsidTr="00EA432B">
                        <w:trPr>
                          <w:trHeight w:val="993"/>
                        </w:trPr>
                        <w:tc>
                          <w:tcPr>
                            <w:tcW w:w="2410" w:type="dxa"/>
                          </w:tcPr>
                          <w:p w14:paraId="3B06EE04" w14:textId="4D86185B" w:rsidR="00543F3C" w:rsidRPr="00AA1555" w:rsidRDefault="00543F3C" w:rsidP="001178AA">
                            <w:pPr>
                              <w:autoSpaceDE w:val="0"/>
                              <w:autoSpaceDN w:val="0"/>
                              <w:adjustRightInd w:val="0"/>
                              <w:rPr>
                                <w:rFonts w:ascii="Arial" w:hAnsi="Arial" w:cs="Arial"/>
                              </w:rPr>
                            </w:pPr>
                            <w:r>
                              <w:rPr>
                                <w:rFonts w:ascii="Arial" w:hAnsi="Arial" w:cs="Arial"/>
                              </w:rPr>
                              <w:t>Déplacement</w:t>
                            </w:r>
                            <w:r w:rsidRPr="00AA1555">
                              <w:rPr>
                                <w:rFonts w:ascii="Arial" w:hAnsi="Arial" w:cs="Arial"/>
                              </w:rPr>
                              <w:t xml:space="preserve"> maxi</w:t>
                            </w:r>
                            <w:r>
                              <w:rPr>
                                <w:rFonts w:ascii="Arial" w:hAnsi="Arial" w:cs="Arial"/>
                              </w:rPr>
                              <w:t xml:space="preserve">mal obtenu par la simulation : </w:t>
                            </w:r>
                            <w:r w:rsidRPr="001F4361">
                              <w:rPr>
                                <w:rFonts w:ascii="Arial" w:eastAsiaTheme="minorHAnsi" w:hAnsi="Arial" w:cs="Arial"/>
                                <w:position w:val="-4"/>
                                <w:sz w:val="20"/>
                                <w:szCs w:val="20"/>
                              </w:rPr>
                              <w:object w:dxaOrig="340" w:dyaOrig="260" w14:anchorId="495AEC6E">
                                <v:shape id="_x0000_i1051" type="#_x0000_t75" style="width:17.75pt;height:12.15pt" o:ole="">
                                  <v:imagedata r:id="rId75" o:title=""/>
                                </v:shape>
                                <o:OLEObject Type="Embed" ProgID="Equation.DSMT4" ShapeID="_x0000_i1051" DrawAspect="Content" ObjectID="_1422429529" r:id="rId80"/>
                              </w:object>
                            </w:r>
                            <w:r>
                              <w:rPr>
                                <w:rFonts w:ascii="Arial" w:hAnsi="Arial" w:cs="Arial"/>
                              </w:rPr>
                              <w:t>(mm)</w:t>
                            </w:r>
                          </w:p>
                        </w:tc>
                        <w:tc>
                          <w:tcPr>
                            <w:tcW w:w="1417" w:type="dxa"/>
                            <w:vAlign w:val="center"/>
                          </w:tcPr>
                          <w:p w14:paraId="13E5D643" w14:textId="77777777" w:rsidR="00543F3C" w:rsidRPr="00AA1555" w:rsidRDefault="00543F3C" w:rsidP="001B55EA">
                            <w:pPr>
                              <w:autoSpaceDE w:val="0"/>
                              <w:autoSpaceDN w:val="0"/>
                              <w:adjustRightInd w:val="0"/>
                              <w:rPr>
                                <w:rFonts w:ascii="Arial" w:hAnsi="Arial" w:cs="Arial"/>
                              </w:rPr>
                            </w:pPr>
                            <w:r>
                              <w:rPr>
                                <w:rFonts w:ascii="Arial" w:hAnsi="Arial" w:cs="Arial"/>
                              </w:rPr>
                              <w:t xml:space="preserve">1,33 </w:t>
                            </w:r>
                            <w:r w:rsidRPr="00D06DF7">
                              <w:rPr>
                                <w:rFonts w:ascii="Arial" w:eastAsiaTheme="minorHAnsi" w:hAnsi="Arial" w:cs="Arial"/>
                              </w:rPr>
                              <w:object w:dxaOrig="120" w:dyaOrig="120" w14:anchorId="402D02D1">
                                <v:shape id="_x0000_i1053" type="#_x0000_t75" style="width:6.6pt;height:6.6pt" o:ole="">
                                  <v:imagedata r:id="rId77" o:title=""/>
                                </v:shape>
                                <o:OLEObject Type="Embed" ProgID="Equation.3" ShapeID="_x0000_i1053" DrawAspect="Content" ObjectID="_1422429530" r:id="rId81"/>
                              </w:object>
                            </w:r>
                            <w:r w:rsidRPr="00AA1555">
                              <w:rPr>
                                <w:rFonts w:ascii="Arial" w:hAnsi="Arial" w:cs="Arial"/>
                              </w:rPr>
                              <w:t>10</w:t>
                            </w:r>
                            <w:r w:rsidRPr="00AA1555">
                              <w:rPr>
                                <w:rFonts w:ascii="Arial" w:hAnsi="Arial" w:cs="Arial"/>
                                <w:vertAlign w:val="superscript"/>
                              </w:rPr>
                              <w:t>-</w:t>
                            </w:r>
                            <w:r>
                              <w:rPr>
                                <w:rFonts w:ascii="Arial" w:hAnsi="Arial" w:cs="Arial"/>
                                <w:vertAlign w:val="superscript"/>
                              </w:rPr>
                              <w:t>2</w:t>
                            </w:r>
                          </w:p>
                        </w:tc>
                        <w:tc>
                          <w:tcPr>
                            <w:tcW w:w="1547" w:type="dxa"/>
                            <w:vAlign w:val="center"/>
                          </w:tcPr>
                          <w:p w14:paraId="735994C4" w14:textId="77777777" w:rsidR="00543F3C" w:rsidRPr="00AA1555" w:rsidRDefault="00543F3C" w:rsidP="001B55EA">
                            <w:pPr>
                              <w:autoSpaceDE w:val="0"/>
                              <w:autoSpaceDN w:val="0"/>
                              <w:adjustRightInd w:val="0"/>
                              <w:ind w:left="459"/>
                              <w:rPr>
                                <w:rFonts w:ascii="Arial" w:hAnsi="Arial" w:cs="Arial"/>
                              </w:rPr>
                            </w:pPr>
                          </w:p>
                        </w:tc>
                        <w:tc>
                          <w:tcPr>
                            <w:tcW w:w="1288" w:type="dxa"/>
                            <w:vAlign w:val="center"/>
                          </w:tcPr>
                          <w:p w14:paraId="4EAD0788" w14:textId="16DCDDC8" w:rsidR="00543F3C" w:rsidRPr="00AA1555" w:rsidRDefault="00543F3C" w:rsidP="001B55EA">
                            <w:pPr>
                              <w:autoSpaceDE w:val="0"/>
                              <w:autoSpaceDN w:val="0"/>
                              <w:adjustRightInd w:val="0"/>
                              <w:rPr>
                                <w:rFonts w:ascii="Arial" w:hAnsi="Arial" w:cs="Arial"/>
                              </w:rPr>
                            </w:pPr>
                            <w:r>
                              <w:rPr>
                                <w:rFonts w:ascii="Arial" w:hAnsi="Arial" w:cs="Arial"/>
                              </w:rPr>
                              <w:t>9,35</w:t>
                            </w:r>
                            <w:r w:rsidRPr="00D06DF7">
                              <w:rPr>
                                <w:rFonts w:ascii="Arial" w:eastAsiaTheme="minorHAnsi" w:hAnsi="Arial" w:cs="Arial"/>
                              </w:rPr>
                              <w:object w:dxaOrig="120" w:dyaOrig="120" w14:anchorId="19D1E804">
                                <v:shape id="_x0000_i1055" type="#_x0000_t75" style="width:6.6pt;height:6.6pt" o:ole="">
                                  <v:imagedata r:id="rId77" o:title=""/>
                                </v:shape>
                                <o:OLEObject Type="Embed" ProgID="Equation.3" ShapeID="_x0000_i1055" DrawAspect="Content" ObjectID="_1422429531" r:id="rId82"/>
                              </w:object>
                            </w:r>
                            <w:r w:rsidRPr="00AA1555">
                              <w:rPr>
                                <w:rFonts w:ascii="Arial" w:hAnsi="Arial" w:cs="Arial"/>
                              </w:rPr>
                              <w:t>10</w:t>
                            </w:r>
                            <w:r w:rsidRPr="00AA1555">
                              <w:rPr>
                                <w:rFonts w:ascii="Arial" w:hAnsi="Arial" w:cs="Arial"/>
                                <w:vertAlign w:val="superscript"/>
                              </w:rPr>
                              <w:t>-</w:t>
                            </w:r>
                            <w:r>
                              <w:rPr>
                                <w:rFonts w:ascii="Arial" w:hAnsi="Arial" w:cs="Arial"/>
                                <w:vertAlign w:val="superscript"/>
                              </w:rPr>
                              <w:t>1</w:t>
                            </w:r>
                          </w:p>
                        </w:tc>
                      </w:tr>
                    </w:tbl>
                    <w:p w14:paraId="23322213" w14:textId="77777777" w:rsidR="00543F3C" w:rsidRDefault="00543F3C" w:rsidP="00A15FEC"/>
                  </w:txbxContent>
                </v:textbox>
              </v:shape>
            </w:pict>
          </mc:Fallback>
        </mc:AlternateContent>
      </w:r>
      <w:r w:rsidR="00A15FEC">
        <w:t>Des résultats de cette simulation sont présentés dans le tableau s</w:t>
      </w:r>
      <w:r w:rsidR="001F4361">
        <w:t>uivant ainsi que sur la figure 10</w:t>
      </w:r>
      <w:r w:rsidR="00A15FEC">
        <w:t xml:space="preserve">.  </w:t>
      </w:r>
    </w:p>
    <w:p w14:paraId="68A73FEA" w14:textId="0C96F5F3" w:rsidR="00A15FEC" w:rsidRDefault="00A15FEC" w:rsidP="00A15FEC">
      <w:pPr>
        <w:autoSpaceDE w:val="0"/>
        <w:autoSpaceDN w:val="0"/>
        <w:adjustRightInd w:val="0"/>
      </w:pPr>
    </w:p>
    <w:p w14:paraId="734BE945" w14:textId="2A53ABEB" w:rsidR="00A15FEC" w:rsidRDefault="002E093D" w:rsidP="00A15FEC">
      <w:pPr>
        <w:autoSpaceDE w:val="0"/>
        <w:autoSpaceDN w:val="0"/>
        <w:adjustRightInd w:val="0"/>
      </w:pPr>
      <w:r>
        <w:t>Les données</w:t>
      </w:r>
      <w:r w:rsidR="00A15FEC">
        <w:t xml:space="preserve"> géométriques </w:t>
      </w:r>
    </w:p>
    <w:p w14:paraId="4240E02C" w14:textId="77777777" w:rsidR="00A15FEC" w:rsidRDefault="00A15FEC" w:rsidP="00A15FEC">
      <w:pPr>
        <w:autoSpaceDE w:val="0"/>
        <w:autoSpaceDN w:val="0"/>
        <w:adjustRightInd w:val="0"/>
        <w:rPr>
          <w:noProof/>
        </w:rPr>
      </w:pPr>
      <w:r>
        <w:t>du tube principal sont :</w:t>
      </w:r>
      <w:r w:rsidRPr="009E4EEA">
        <w:rPr>
          <w:noProof/>
        </w:rPr>
        <w:t xml:space="preserve"> </w:t>
      </w:r>
    </w:p>
    <w:p w14:paraId="4DE4C53C" w14:textId="77777777" w:rsidR="00A15FEC" w:rsidRDefault="00A15FEC" w:rsidP="00A15FEC">
      <w:pPr>
        <w:autoSpaceDE w:val="0"/>
        <w:autoSpaceDN w:val="0"/>
        <w:adjustRightInd w:val="0"/>
      </w:pPr>
    </w:p>
    <w:p w14:paraId="5C6F730D" w14:textId="2970BBE8" w:rsidR="00A15FEC" w:rsidRDefault="00C923CF" w:rsidP="00EA432B">
      <w:pPr>
        <w:pStyle w:val="Paragraphedeliste"/>
        <w:numPr>
          <w:ilvl w:val="1"/>
          <w:numId w:val="31"/>
        </w:numPr>
        <w:autoSpaceDE w:val="0"/>
        <w:autoSpaceDN w:val="0"/>
        <w:adjustRightInd w:val="0"/>
      </w:pPr>
      <w:r>
        <w:t>diamètre</w:t>
      </w:r>
      <w:r w:rsidR="00A15FEC">
        <w:t xml:space="preserve"> </w:t>
      </w:r>
      <w:r w:rsidR="00A15FEC" w:rsidRPr="00EA432B">
        <w:rPr>
          <w:i/>
        </w:rPr>
        <w:t>d</w:t>
      </w:r>
      <w:r w:rsidR="00EA432B" w:rsidRPr="00EA432B">
        <w:rPr>
          <w:i/>
        </w:rPr>
        <w:t xml:space="preserve"> </w:t>
      </w:r>
      <w:r w:rsidR="00A15FEC">
        <w:t>=</w:t>
      </w:r>
      <w:r w:rsidR="00EA432B">
        <w:t xml:space="preserve"> </w:t>
      </w:r>
      <w:r w:rsidR="00A15FEC">
        <w:t>240 mm</w:t>
      </w:r>
      <w:r w:rsidR="00EA432B">
        <w:t> ;</w:t>
      </w:r>
    </w:p>
    <w:p w14:paraId="3A9D94E9" w14:textId="3997D361" w:rsidR="00A15FEC" w:rsidRDefault="00A15FEC" w:rsidP="00EA432B">
      <w:pPr>
        <w:pStyle w:val="Paragraphedeliste"/>
        <w:numPr>
          <w:ilvl w:val="1"/>
          <w:numId w:val="31"/>
        </w:numPr>
        <w:autoSpaceDE w:val="0"/>
        <w:autoSpaceDN w:val="0"/>
        <w:adjustRightInd w:val="0"/>
      </w:pPr>
      <w:r w:rsidRPr="004D5561">
        <w:t>longueur</w:t>
      </w:r>
      <w:r w:rsidRPr="00EA432B">
        <w:rPr>
          <w:i/>
        </w:rPr>
        <w:t xml:space="preserve"> L</w:t>
      </w:r>
      <w:r w:rsidR="00EA432B" w:rsidRPr="00EA432B">
        <w:rPr>
          <w:i/>
        </w:rPr>
        <w:t xml:space="preserve"> </w:t>
      </w:r>
      <w:r>
        <w:t>=</w:t>
      </w:r>
      <w:r w:rsidR="00EA432B">
        <w:t xml:space="preserve"> </w:t>
      </w:r>
      <w:r>
        <w:t>420 mm</w:t>
      </w:r>
      <w:r w:rsidR="00EA432B">
        <w:t> ;</w:t>
      </w:r>
    </w:p>
    <w:p w14:paraId="4A668AA8" w14:textId="234C9C62" w:rsidR="00A15FEC" w:rsidRPr="00EA432B" w:rsidRDefault="00A15FEC" w:rsidP="00EA432B">
      <w:pPr>
        <w:pStyle w:val="Paragraphedeliste"/>
        <w:numPr>
          <w:ilvl w:val="1"/>
          <w:numId w:val="31"/>
        </w:numPr>
        <w:autoSpaceDE w:val="0"/>
        <w:autoSpaceDN w:val="0"/>
        <w:adjustRightInd w:val="0"/>
        <w:rPr>
          <w:b/>
          <w:sz w:val="20"/>
          <w:szCs w:val="20"/>
        </w:rPr>
      </w:pPr>
      <w:r w:rsidRPr="004D5561">
        <w:t>épaisseur</w:t>
      </w:r>
      <w:r w:rsidRPr="00EA432B">
        <w:rPr>
          <w:i/>
        </w:rPr>
        <w:t xml:space="preserve"> e</w:t>
      </w:r>
      <w:r w:rsidR="00EA432B" w:rsidRPr="00EA432B">
        <w:rPr>
          <w:i/>
        </w:rPr>
        <w:t xml:space="preserve"> </w:t>
      </w:r>
      <w:r>
        <w:t>=</w:t>
      </w:r>
      <w:r w:rsidR="00EA432B">
        <w:t xml:space="preserve"> </w:t>
      </w:r>
      <w:r>
        <w:t>2 </w:t>
      </w:r>
      <w:proofErr w:type="spellStart"/>
      <w:r>
        <w:t>mm</w:t>
      </w:r>
      <w:r w:rsidR="00EA432B">
        <w:t>.</w:t>
      </w:r>
      <w:proofErr w:type="spellEnd"/>
    </w:p>
    <w:p w14:paraId="5AE22AF8" w14:textId="77777777" w:rsidR="00A15FEC" w:rsidRDefault="00A15FEC" w:rsidP="00A15FEC">
      <w:pPr>
        <w:autoSpaceDE w:val="0"/>
        <w:autoSpaceDN w:val="0"/>
        <w:adjustRightInd w:val="0"/>
        <w:rPr>
          <w:b/>
          <w:sz w:val="20"/>
          <w:szCs w:val="20"/>
        </w:rPr>
      </w:pPr>
    </w:p>
    <w:p w14:paraId="31974110" w14:textId="77777777" w:rsidR="00A15FEC" w:rsidRDefault="00A15FEC" w:rsidP="00A15FEC">
      <w:pPr>
        <w:autoSpaceDE w:val="0"/>
        <w:autoSpaceDN w:val="0"/>
        <w:adjustRightInd w:val="0"/>
        <w:rPr>
          <w:b/>
          <w:sz w:val="20"/>
          <w:szCs w:val="20"/>
        </w:rPr>
      </w:pPr>
    </w:p>
    <w:p w14:paraId="7E60F416" w14:textId="77777777" w:rsidR="00A15FEC" w:rsidRDefault="00A15FEC" w:rsidP="00A15FEC">
      <w:pPr>
        <w:autoSpaceDE w:val="0"/>
        <w:autoSpaceDN w:val="0"/>
        <w:adjustRightInd w:val="0"/>
        <w:rPr>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A15FEC" w14:paraId="57E35830" w14:textId="77777777" w:rsidTr="00F7360E">
        <w:tc>
          <w:tcPr>
            <w:tcW w:w="9778" w:type="dxa"/>
          </w:tcPr>
          <w:p w14:paraId="333E3A80" w14:textId="77777777" w:rsidR="00A15FEC" w:rsidRDefault="00A15FEC" w:rsidP="00F7360E">
            <w:pPr>
              <w:autoSpaceDE w:val="0"/>
              <w:autoSpaceDN w:val="0"/>
              <w:adjustRightInd w:val="0"/>
              <w:rPr>
                <w:b/>
                <w:sz w:val="20"/>
                <w:szCs w:val="20"/>
              </w:rPr>
            </w:pPr>
          </w:p>
          <w:p w14:paraId="75570249" w14:textId="7533B439" w:rsidR="00A15FEC" w:rsidRDefault="00E536C9" w:rsidP="00F7360E">
            <w:pPr>
              <w:rPr>
                <w:noProof/>
              </w:rPr>
            </w:pPr>
            <w:r>
              <w:rPr>
                <w:noProof/>
              </w:rPr>
              <mc:AlternateContent>
                <mc:Choice Requires="wps">
                  <w:drawing>
                    <wp:anchor distT="0" distB="0" distL="114300" distR="114300" simplePos="0" relativeHeight="251710976" behindDoc="0" locked="0" layoutInCell="1" allowOverlap="1" wp14:anchorId="5035143C" wp14:editId="49484960">
                      <wp:simplePos x="0" y="0"/>
                      <wp:positionH relativeFrom="column">
                        <wp:posOffset>5309235</wp:posOffset>
                      </wp:positionH>
                      <wp:positionV relativeFrom="paragraph">
                        <wp:posOffset>114935</wp:posOffset>
                      </wp:positionV>
                      <wp:extent cx="1169035" cy="485775"/>
                      <wp:effectExtent l="13335" t="10160" r="8255" b="8890"/>
                      <wp:wrapNone/>
                      <wp:docPr id="24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485775"/>
                              </a:xfrm>
                              <a:prstGeom prst="rect">
                                <a:avLst/>
                              </a:prstGeom>
                              <a:solidFill>
                                <a:srgbClr val="FFFFFF"/>
                              </a:solidFill>
                              <a:ln w="9525">
                                <a:solidFill>
                                  <a:schemeClr val="bg1">
                                    <a:lumMod val="100000"/>
                                    <a:lumOff val="0"/>
                                  </a:schemeClr>
                                </a:solidFill>
                                <a:miter lim="800000"/>
                                <a:headEnd/>
                                <a:tailEnd/>
                              </a:ln>
                            </wps:spPr>
                            <wps:txbx>
                              <w:txbxContent>
                                <w:p w14:paraId="4780698A" w14:textId="77777777" w:rsidR="00543F3C" w:rsidRPr="00DA4EE0" w:rsidRDefault="00543F3C" w:rsidP="00A15FEC">
                                  <w:r>
                                    <w:t>Z</w:t>
                                  </w:r>
                                  <w:r w:rsidRPr="00DA4EE0">
                                    <w:t>one</w:t>
                                  </w:r>
                                  <w:r>
                                    <w:t xml:space="preserve"> de couleur rouge</w:t>
                                  </w:r>
                                  <w:r w:rsidRPr="00DA4EE0">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7" o:spid="_x0000_s1046" type="#_x0000_t202" style="position:absolute;margin-left:418.05pt;margin-top:9.05pt;width:92.05pt;height:3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" strokecolor="white [3212]">
                      <v:textbox>
                        <w:txbxContent>
                          <w:p w14:paraId="4780698A" w14:textId="77777777" w:rsidR="00543F3C" w:rsidRPr="00DA4EE0" w:rsidRDefault="00543F3C" w:rsidP="00A15FEC">
                            <w:r>
                              <w:t>Z</w:t>
                            </w:r>
                            <w:r w:rsidRPr="00DA4EE0">
                              <w:t>one</w:t>
                            </w:r>
                            <w:r>
                              <w:t xml:space="preserve"> de couleur rouge</w:t>
                            </w:r>
                            <w:r w:rsidRPr="00DA4EE0">
                              <w:t xml:space="preserve"> </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1F561CB0" wp14:editId="3610FB80">
                      <wp:simplePos x="0" y="0"/>
                      <wp:positionH relativeFrom="column">
                        <wp:posOffset>5156835</wp:posOffset>
                      </wp:positionH>
                      <wp:positionV relativeFrom="paragraph">
                        <wp:posOffset>114935</wp:posOffset>
                      </wp:positionV>
                      <wp:extent cx="0" cy="548640"/>
                      <wp:effectExtent l="60960" t="19685" r="53340" b="22225"/>
                      <wp:wrapNone/>
                      <wp:docPr id="239"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0" o:spid="_x0000_s1026" type="#_x0000_t32" style="position:absolute;margin-left:406.05pt;margin-top:9.05pt;width:0;height:43.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kOQIAAII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">
                      <v:stroke startarrow="block" endarrow="block"/>
                    </v:shape>
                  </w:pict>
                </mc:Fallback>
              </mc:AlternateContent>
            </w:r>
            <w:r>
              <w:rPr>
                <w:noProof/>
              </w:rPr>
              <mc:AlternateContent>
                <mc:Choice Requires="wps">
                  <w:drawing>
                    <wp:anchor distT="0" distB="0" distL="114300" distR="114300" simplePos="0" relativeHeight="251707904" behindDoc="1" locked="0" layoutInCell="1" allowOverlap="1" wp14:anchorId="45974C13" wp14:editId="182BC97F">
                      <wp:simplePos x="0" y="0"/>
                      <wp:positionH relativeFrom="column">
                        <wp:posOffset>3851910</wp:posOffset>
                      </wp:positionH>
                      <wp:positionV relativeFrom="paragraph">
                        <wp:posOffset>-353060</wp:posOffset>
                      </wp:positionV>
                      <wp:extent cx="1374140" cy="4138295"/>
                      <wp:effectExtent l="13335" t="8890" r="12700" b="5715"/>
                      <wp:wrapNone/>
                      <wp:docPr id="237"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4138295"/>
                              </a:xfrm>
                              <a:prstGeom prst="rect">
                                <a:avLst/>
                              </a:prstGeom>
                              <a:solidFill>
                                <a:srgbClr val="FFFFFF"/>
                              </a:solidFill>
                              <a:ln w="9525">
                                <a:solidFill>
                                  <a:schemeClr val="bg1">
                                    <a:lumMod val="100000"/>
                                    <a:lumOff val="0"/>
                                  </a:schemeClr>
                                </a:solidFill>
                                <a:miter lim="800000"/>
                                <a:headEnd/>
                                <a:tailEnd/>
                              </a:ln>
                            </wps:spPr>
                            <wps:txbx>
                              <w:txbxContent>
                                <w:p w14:paraId="3AC706DA" w14:textId="77777777" w:rsidR="00543F3C" w:rsidRDefault="00543F3C" w:rsidP="00A15FEC">
                                  <w:r w:rsidRPr="00567B2C">
                                    <w:rPr>
                                      <w:noProof/>
                                    </w:rPr>
                                    <w:drawing>
                                      <wp:inline distT="0" distB="0" distL="0" distR="0" wp14:anchorId="24BE9DFF" wp14:editId="3FC0107C">
                                        <wp:extent cx="1257300" cy="3905250"/>
                                        <wp:effectExtent l="19050" t="0" r="0" b="0"/>
                                        <wp:docPr id="48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srcRect/>
                                                <a:stretch>
                                                  <a:fillRect/>
                                                </a:stretch>
                                              </pic:blipFill>
                                              <pic:spPr bwMode="auto">
                                                <a:xfrm>
                                                  <a:off x="0" y="0"/>
                                                  <a:ext cx="1257300" cy="3905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4" o:spid="_x0000_s1047" type="#_x0000_t202" style="position:absolute;margin-left:303.3pt;margin-top:-27.8pt;width:108.2pt;height:325.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" strokecolor="white [3212]">
                      <v:textbox>
                        <w:txbxContent>
                          <w:p w14:paraId="3AC706DA" w14:textId="77777777" w:rsidR="00543F3C" w:rsidRDefault="00543F3C" w:rsidP="00A15FEC">
                            <w:r w:rsidRPr="00567B2C">
                              <w:rPr>
                                <w:noProof/>
                              </w:rPr>
                              <w:drawing>
                                <wp:inline distT="0" distB="0" distL="0" distR="0" wp14:anchorId="24BE9DFF" wp14:editId="3FC0107C">
                                  <wp:extent cx="1257300" cy="3905250"/>
                                  <wp:effectExtent l="19050" t="0" r="0" b="0"/>
                                  <wp:docPr id="48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srcRect/>
                                          <a:stretch>
                                            <a:fillRect/>
                                          </a:stretch>
                                        </pic:blipFill>
                                        <pic:spPr bwMode="auto">
                                          <a:xfrm>
                                            <a:off x="0" y="0"/>
                                            <a:ext cx="1257300" cy="3905250"/>
                                          </a:xfrm>
                                          <a:prstGeom prst="rect">
                                            <a:avLst/>
                                          </a:prstGeom>
                                          <a:noFill/>
                                          <a:ln w="9525">
                                            <a:noFill/>
                                            <a:miter lim="800000"/>
                                            <a:headEnd/>
                                            <a:tailEnd/>
                                          </a:ln>
                                        </pic:spPr>
                                      </pic:pic>
                                    </a:graphicData>
                                  </a:graphic>
                                </wp:inline>
                              </w:drawing>
                            </w:r>
                          </w:p>
                        </w:txbxContent>
                      </v:textbox>
                    </v:shape>
                  </w:pict>
                </mc:Fallback>
              </mc:AlternateContent>
            </w:r>
          </w:p>
          <w:p w14:paraId="25FF96CB" w14:textId="552EB108" w:rsidR="00A15FEC" w:rsidRPr="00DA4EE0" w:rsidRDefault="00E536C9" w:rsidP="00F7360E">
            <w:pPr>
              <w:rPr>
                <w:noProof/>
              </w:rPr>
            </w:pPr>
            <w:r>
              <w:rPr>
                <w:noProof/>
              </w:rPr>
              <mc:AlternateContent>
                <mc:Choice Requires="wps">
                  <w:drawing>
                    <wp:anchor distT="0" distB="0" distL="114300" distR="114300" simplePos="0" relativeHeight="251708928" behindDoc="0" locked="0" layoutInCell="1" allowOverlap="1" wp14:anchorId="584E6153" wp14:editId="201EB5BC">
                      <wp:simplePos x="0" y="0"/>
                      <wp:positionH relativeFrom="column">
                        <wp:posOffset>2040890</wp:posOffset>
                      </wp:positionH>
                      <wp:positionV relativeFrom="paragraph">
                        <wp:posOffset>142875</wp:posOffset>
                      </wp:positionV>
                      <wp:extent cx="2211070" cy="345440"/>
                      <wp:effectExtent l="21590" t="9525" r="5715" b="54610"/>
                      <wp:wrapNone/>
                      <wp:docPr id="236"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107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5" o:spid="_x0000_s1026" type="#_x0000_t32" style="position:absolute;margin-left:160.7pt;margin-top:11.25pt;width:174.1pt;height:27.2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">
                      <v:stroke endarrow="block"/>
                    </v:shape>
                  </w:pict>
                </mc:Fallback>
              </mc:AlternateContent>
            </w:r>
            <w:r w:rsidR="00A15FEC" w:rsidRPr="00DA4EE0">
              <w:rPr>
                <w:noProof/>
              </w:rPr>
              <w:t xml:space="preserve">                                                    </w:t>
            </w:r>
            <w:r w:rsidR="00A15FEC">
              <w:rPr>
                <w:noProof/>
              </w:rPr>
              <w:t xml:space="preserve">                                                                          </w:t>
            </w:r>
          </w:p>
          <w:p w14:paraId="5948AF5A" w14:textId="1F3ADB48" w:rsidR="00A15FEC" w:rsidRDefault="00E536C9" w:rsidP="00F7360E">
            <w:pPr>
              <w:rPr>
                <w:noProof/>
              </w:rPr>
            </w:pPr>
            <w:r>
              <w:rPr>
                <w:noProof/>
              </w:rPr>
              <mc:AlternateContent>
                <mc:Choice Requires="wps">
                  <w:drawing>
                    <wp:anchor distT="0" distB="0" distL="114300" distR="114300" simplePos="0" relativeHeight="251709952" behindDoc="0" locked="0" layoutInCell="1" allowOverlap="1" wp14:anchorId="51F8809F" wp14:editId="085AD21A">
                      <wp:simplePos x="0" y="0"/>
                      <wp:positionH relativeFrom="column">
                        <wp:posOffset>2461260</wp:posOffset>
                      </wp:positionH>
                      <wp:positionV relativeFrom="paragraph">
                        <wp:posOffset>2148205</wp:posOffset>
                      </wp:positionV>
                      <wp:extent cx="1790700" cy="483235"/>
                      <wp:effectExtent l="32385" t="62230" r="5715" b="6985"/>
                      <wp:wrapNone/>
                      <wp:docPr id="235"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0" cy="48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6" o:spid="_x0000_s1026" type="#_x0000_t32" style="position:absolute;margin-left:193.8pt;margin-top:169.15pt;width:141pt;height:38.05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">
                      <v:stroke endarrow="block"/>
                    </v:shape>
                  </w:pict>
                </mc:Fallback>
              </mc:AlternateContent>
            </w:r>
            <w:r>
              <w:rPr>
                <w:noProof/>
              </w:rPr>
              <mc:AlternateContent>
                <mc:Choice Requires="wps">
                  <w:drawing>
                    <wp:anchor distT="0" distB="0" distL="114300" distR="114300" simplePos="0" relativeHeight="251719168" behindDoc="0" locked="0" layoutInCell="1" allowOverlap="1" wp14:anchorId="456B3AF0" wp14:editId="752B3C1F">
                      <wp:simplePos x="0" y="0"/>
                      <wp:positionH relativeFrom="column">
                        <wp:posOffset>5309235</wp:posOffset>
                      </wp:positionH>
                      <wp:positionV relativeFrom="paragraph">
                        <wp:posOffset>1183640</wp:posOffset>
                      </wp:positionV>
                      <wp:extent cx="1169035" cy="447675"/>
                      <wp:effectExtent l="13335" t="12065" r="8255" b="6985"/>
                      <wp:wrapNone/>
                      <wp:docPr id="23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447675"/>
                              </a:xfrm>
                              <a:prstGeom prst="rect">
                                <a:avLst/>
                              </a:prstGeom>
                              <a:solidFill>
                                <a:srgbClr val="FFFFFF"/>
                              </a:solidFill>
                              <a:ln w="9525">
                                <a:solidFill>
                                  <a:schemeClr val="bg1">
                                    <a:lumMod val="100000"/>
                                    <a:lumOff val="0"/>
                                  </a:schemeClr>
                                </a:solidFill>
                                <a:miter lim="800000"/>
                                <a:headEnd/>
                                <a:tailEnd/>
                              </a:ln>
                            </wps:spPr>
                            <wps:txbx>
                              <w:txbxContent>
                                <w:p w14:paraId="4A0788F6" w14:textId="77777777" w:rsidR="00543F3C" w:rsidRPr="00DA4EE0" w:rsidRDefault="00543F3C" w:rsidP="00A15FEC">
                                  <w:r>
                                    <w:t>Z</w:t>
                                  </w:r>
                                  <w:r w:rsidRPr="00DA4EE0">
                                    <w:t>one</w:t>
                                  </w:r>
                                  <w:r>
                                    <w:t xml:space="preserve"> de couleur verte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5" o:spid="_x0000_s1048" type="#_x0000_t202" style="position:absolute;margin-left:418.05pt;margin-top:93.2pt;width:92.05pt;height:35.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" strokecolor="white [3212]">
                      <v:textbox>
                        <w:txbxContent>
                          <w:p w14:paraId="4A0788F6" w14:textId="77777777" w:rsidR="00543F3C" w:rsidRPr="00DA4EE0" w:rsidRDefault="00543F3C" w:rsidP="00A15FEC">
                            <w:r>
                              <w:t>Z</w:t>
                            </w:r>
                            <w:r w:rsidRPr="00DA4EE0">
                              <w:t>one</w:t>
                            </w:r>
                            <w:r>
                              <w:t xml:space="preserve"> de couleur verte</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3DC0E799" wp14:editId="4496EBB7">
                      <wp:simplePos x="0" y="0"/>
                      <wp:positionH relativeFrom="column">
                        <wp:posOffset>2289810</wp:posOffset>
                      </wp:positionH>
                      <wp:positionV relativeFrom="paragraph">
                        <wp:posOffset>579755</wp:posOffset>
                      </wp:positionV>
                      <wp:extent cx="1962150" cy="444500"/>
                      <wp:effectExtent l="32385" t="8255" r="5715" b="61595"/>
                      <wp:wrapNone/>
                      <wp:docPr id="233"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8" o:spid="_x0000_s1026" type="#_x0000_t32" style="position:absolute;margin-left:180.3pt;margin-top:45.65pt;width:154.5pt;height:3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XIRAIAAHA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">
                      <v:stroke endarrow="block"/>
                    </v:shape>
                  </w:pict>
                </mc:Fallback>
              </mc:AlternateContent>
            </w:r>
            <w:r>
              <w:rPr>
                <w:noProof/>
              </w:rPr>
              <mc:AlternateContent>
                <mc:Choice Requires="wps">
                  <w:drawing>
                    <wp:anchor distT="0" distB="0" distL="114300" distR="114300" simplePos="0" relativeHeight="251713024" behindDoc="0" locked="0" layoutInCell="1" allowOverlap="1" wp14:anchorId="2C81AD54" wp14:editId="088C5ADD">
                      <wp:simplePos x="0" y="0"/>
                      <wp:positionH relativeFrom="column">
                        <wp:posOffset>2461260</wp:posOffset>
                      </wp:positionH>
                      <wp:positionV relativeFrom="paragraph">
                        <wp:posOffset>1183640</wp:posOffset>
                      </wp:positionV>
                      <wp:extent cx="1790700" cy="697865"/>
                      <wp:effectExtent l="32385" t="12065" r="5715" b="61595"/>
                      <wp:wrapNone/>
                      <wp:docPr id="232"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0" cy="697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9" o:spid="_x0000_s1026" type="#_x0000_t32" style="position:absolute;margin-left:193.8pt;margin-top:93.2pt;width:141pt;height:54.9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718144" behindDoc="0" locked="0" layoutInCell="1" allowOverlap="1" wp14:anchorId="05E333B4" wp14:editId="03DFED81">
                      <wp:simplePos x="0" y="0"/>
                      <wp:positionH relativeFrom="column">
                        <wp:posOffset>5309235</wp:posOffset>
                      </wp:positionH>
                      <wp:positionV relativeFrom="paragraph">
                        <wp:posOffset>383540</wp:posOffset>
                      </wp:positionV>
                      <wp:extent cx="1169035" cy="447675"/>
                      <wp:effectExtent l="13335" t="12065" r="8255" b="6985"/>
                      <wp:wrapNone/>
                      <wp:docPr id="231"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447675"/>
                              </a:xfrm>
                              <a:prstGeom prst="rect">
                                <a:avLst/>
                              </a:prstGeom>
                              <a:solidFill>
                                <a:srgbClr val="FFFFFF"/>
                              </a:solidFill>
                              <a:ln w="9525">
                                <a:solidFill>
                                  <a:schemeClr val="bg1">
                                    <a:lumMod val="100000"/>
                                    <a:lumOff val="0"/>
                                  </a:schemeClr>
                                </a:solidFill>
                                <a:miter lim="800000"/>
                                <a:headEnd/>
                                <a:tailEnd/>
                              </a:ln>
                            </wps:spPr>
                            <wps:txbx>
                              <w:txbxContent>
                                <w:p w14:paraId="05410D13" w14:textId="29D13C2C" w:rsidR="00543F3C" w:rsidRPr="00DA4EE0" w:rsidRDefault="00543F3C" w:rsidP="00A15FEC">
                                  <w:r>
                                    <w:t>Z</w:t>
                                  </w:r>
                                  <w:r w:rsidRPr="00DA4EE0">
                                    <w:t>one</w:t>
                                  </w:r>
                                  <w:r>
                                    <w:t xml:space="preserve"> de couleur </w:t>
                                  </w:r>
                                  <w:r w:rsidRPr="00DA4EE0">
                                    <w:t>jaune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4" o:spid="_x0000_s1049" type="#_x0000_t202" style="position:absolute;margin-left:418.05pt;margin-top:30.2pt;width:92.05pt;height:35.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" strokecolor="white [3212]">
                      <v:textbox>
                        <w:txbxContent>
                          <w:p w14:paraId="05410D13" w14:textId="29D13C2C" w:rsidR="00543F3C" w:rsidRPr="00DA4EE0" w:rsidRDefault="00543F3C" w:rsidP="00A15FEC">
                            <w:r>
                              <w:t>Z</w:t>
                            </w:r>
                            <w:r w:rsidRPr="00DA4EE0">
                              <w:t>one</w:t>
                            </w:r>
                            <w:r>
                              <w:t xml:space="preserve"> de couleur </w:t>
                            </w:r>
                            <w:r w:rsidRPr="00DA4EE0">
                              <w:t>jaune</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78433F1A" wp14:editId="53C70935">
                      <wp:simplePos x="0" y="0"/>
                      <wp:positionH relativeFrom="column">
                        <wp:posOffset>5309235</wp:posOffset>
                      </wp:positionH>
                      <wp:positionV relativeFrom="paragraph">
                        <wp:posOffset>2288540</wp:posOffset>
                      </wp:positionV>
                      <wp:extent cx="1169035" cy="447675"/>
                      <wp:effectExtent l="13335" t="12065" r="8255" b="6985"/>
                      <wp:wrapNone/>
                      <wp:docPr id="23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447675"/>
                              </a:xfrm>
                              <a:prstGeom prst="rect">
                                <a:avLst/>
                              </a:prstGeom>
                              <a:solidFill>
                                <a:srgbClr val="FFFFFF"/>
                              </a:solidFill>
                              <a:ln w="9525">
                                <a:solidFill>
                                  <a:schemeClr val="bg1">
                                    <a:lumMod val="100000"/>
                                    <a:lumOff val="0"/>
                                  </a:schemeClr>
                                </a:solidFill>
                                <a:miter lim="800000"/>
                                <a:headEnd/>
                                <a:tailEnd/>
                              </a:ln>
                            </wps:spPr>
                            <wps:txbx>
                              <w:txbxContent>
                                <w:p w14:paraId="17553600" w14:textId="5D97F650" w:rsidR="00543F3C" w:rsidRPr="00DA4EE0" w:rsidRDefault="00543F3C" w:rsidP="00A15FEC">
                                  <w:r>
                                    <w:t>Z</w:t>
                                  </w:r>
                                  <w:r w:rsidRPr="00DA4EE0">
                                    <w:t>one</w:t>
                                  </w:r>
                                  <w:r>
                                    <w:t xml:space="preserve"> de couleur bleue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6" o:spid="_x0000_s1050" type="#_x0000_t202" style="position:absolute;margin-left:418.05pt;margin-top:180.2pt;width:92.05pt;height:3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" strokecolor="white [3212]">
                      <v:textbox>
                        <w:txbxContent>
                          <w:p w14:paraId="17553600" w14:textId="5D97F650" w:rsidR="00543F3C" w:rsidRPr="00DA4EE0" w:rsidRDefault="00543F3C" w:rsidP="00A15FEC">
                            <w:r>
                              <w:t>Z</w:t>
                            </w:r>
                            <w:r w:rsidRPr="00DA4EE0">
                              <w:t>one</w:t>
                            </w:r>
                            <w:r>
                              <w:t xml:space="preserve"> de couleur bleue</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46D8C9EC" wp14:editId="111C53C7">
                      <wp:simplePos x="0" y="0"/>
                      <wp:positionH relativeFrom="column">
                        <wp:posOffset>5157470</wp:posOffset>
                      </wp:positionH>
                      <wp:positionV relativeFrom="paragraph">
                        <wp:posOffset>328930</wp:posOffset>
                      </wp:positionV>
                      <wp:extent cx="0" cy="578485"/>
                      <wp:effectExtent l="61595" t="14605" r="52705" b="16510"/>
                      <wp:wrapNone/>
                      <wp:docPr id="229"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4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1" o:spid="_x0000_s1026" type="#_x0000_t32" style="position:absolute;margin-left:406.1pt;margin-top:25.9pt;width:0;height:45.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">
                      <v:stroke startarrow="block" endarrow="block"/>
                    </v:shape>
                  </w:pict>
                </mc:Fallback>
              </mc:AlternateContent>
            </w:r>
            <w:r>
              <w:rPr>
                <w:noProof/>
              </w:rPr>
              <mc:AlternateContent>
                <mc:Choice Requires="wps">
                  <w:drawing>
                    <wp:anchor distT="0" distB="0" distL="114300" distR="114300" simplePos="0" relativeHeight="251716096" behindDoc="0" locked="0" layoutInCell="1" allowOverlap="1" wp14:anchorId="05C737C8" wp14:editId="433B89A2">
                      <wp:simplePos x="0" y="0"/>
                      <wp:positionH relativeFrom="column">
                        <wp:posOffset>5156835</wp:posOffset>
                      </wp:positionH>
                      <wp:positionV relativeFrom="paragraph">
                        <wp:posOffset>907415</wp:posOffset>
                      </wp:positionV>
                      <wp:extent cx="635" cy="1057275"/>
                      <wp:effectExtent l="60960" t="21590" r="52705" b="16510"/>
                      <wp:wrapNone/>
                      <wp:docPr id="228" name="Auto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572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2" o:spid="_x0000_s1026" type="#_x0000_t32" style="position:absolute;margin-left:406.05pt;margin-top:71.45pt;width:.05pt;height:83.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">
                      <v:stroke startarrow="block" endarrow="block"/>
                    </v:shape>
                  </w:pict>
                </mc:Fallback>
              </mc:AlternateContent>
            </w:r>
            <w:r>
              <w:rPr>
                <w:noProof/>
              </w:rPr>
              <mc:AlternateContent>
                <mc:Choice Requires="wps">
                  <w:drawing>
                    <wp:anchor distT="0" distB="0" distL="114300" distR="114300" simplePos="0" relativeHeight="251717120" behindDoc="0" locked="0" layoutInCell="1" allowOverlap="1" wp14:anchorId="46B3AD5A" wp14:editId="591D2B6E">
                      <wp:simplePos x="0" y="0"/>
                      <wp:positionH relativeFrom="column">
                        <wp:posOffset>5156835</wp:posOffset>
                      </wp:positionH>
                      <wp:positionV relativeFrom="paragraph">
                        <wp:posOffset>1964690</wp:posOffset>
                      </wp:positionV>
                      <wp:extent cx="635" cy="1076325"/>
                      <wp:effectExtent l="60960" t="21590" r="52705" b="16510"/>
                      <wp:wrapNone/>
                      <wp:docPr id="227"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6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3" o:spid="_x0000_s1026" type="#_x0000_t32" style="position:absolute;margin-left:406.05pt;margin-top:154.7pt;width:.05pt;height:8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">
                      <v:stroke startarrow="block" endarrow="block"/>
                    </v:shape>
                  </w:pict>
                </mc:Fallback>
              </mc:AlternateContent>
            </w:r>
            <w:r>
              <w:rPr>
                <w:noProof/>
              </w:rPr>
              <mc:AlternateContent>
                <mc:Choice Requires="wps">
                  <w:drawing>
                    <wp:anchor distT="0" distB="0" distL="114300" distR="114300" simplePos="0" relativeHeight="251706880" behindDoc="0" locked="0" layoutInCell="1" allowOverlap="1" wp14:anchorId="760E2A49" wp14:editId="1B14144B">
                      <wp:simplePos x="0" y="0"/>
                      <wp:positionH relativeFrom="column">
                        <wp:posOffset>1746250</wp:posOffset>
                      </wp:positionH>
                      <wp:positionV relativeFrom="paragraph">
                        <wp:posOffset>-227965</wp:posOffset>
                      </wp:positionV>
                      <wp:extent cx="250825" cy="1364615"/>
                      <wp:effectExtent l="0" t="243205" r="0" b="382270"/>
                      <wp:wrapNone/>
                      <wp:docPr id="226"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97968">
                                <a:off x="0" y="0"/>
                                <a:ext cx="250825" cy="1364615"/>
                              </a:xfrm>
                              <a:prstGeom prst="leftBrace">
                                <a:avLst>
                                  <a:gd name="adj1" fmla="val 453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23" o:spid="_x0000_s1026" type="#_x0000_t87" style="position:absolute;margin-left:137.5pt;margin-top:-17.95pt;width:19.75pt;height:107.45pt;rotation:818978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"/>
                  </w:pict>
                </mc:Fallback>
              </mc:AlternateContent>
            </w:r>
            <w:r w:rsidR="00A15FEC">
              <w:rPr>
                <w:noProof/>
              </w:rPr>
              <w:drawing>
                <wp:inline distT="0" distB="0" distL="0" distR="0" wp14:anchorId="1879357F" wp14:editId="7D061017">
                  <wp:extent cx="2847975" cy="2496992"/>
                  <wp:effectExtent l="19050" t="0" r="9525" b="0"/>
                  <wp:docPr id="2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srcRect/>
                          <a:stretch>
                            <a:fillRect/>
                          </a:stretch>
                        </pic:blipFill>
                        <pic:spPr bwMode="auto">
                          <a:xfrm>
                            <a:off x="0" y="0"/>
                            <a:ext cx="2847975" cy="2496992"/>
                          </a:xfrm>
                          <a:prstGeom prst="rect">
                            <a:avLst/>
                          </a:prstGeom>
                          <a:noFill/>
                          <a:ln w="9525">
                            <a:noFill/>
                            <a:miter lim="800000"/>
                            <a:headEnd/>
                            <a:tailEnd/>
                          </a:ln>
                        </pic:spPr>
                      </pic:pic>
                    </a:graphicData>
                  </a:graphic>
                </wp:inline>
              </w:drawing>
            </w:r>
            <w:r w:rsidR="00A15FEC">
              <w:rPr>
                <w:noProof/>
              </w:rPr>
              <w:t xml:space="preserve">          </w:t>
            </w:r>
          </w:p>
          <w:p w14:paraId="547C0615" w14:textId="77777777" w:rsidR="00A15FEC" w:rsidRDefault="00A15FEC" w:rsidP="00F7360E">
            <w:pPr>
              <w:autoSpaceDE w:val="0"/>
              <w:autoSpaceDN w:val="0"/>
              <w:adjustRightInd w:val="0"/>
              <w:rPr>
                <w:b/>
                <w:sz w:val="20"/>
                <w:szCs w:val="20"/>
              </w:rPr>
            </w:pPr>
          </w:p>
          <w:p w14:paraId="78825403" w14:textId="77777777" w:rsidR="00A15FEC" w:rsidRDefault="001F4361" w:rsidP="007341E2">
            <w:pPr>
              <w:tabs>
                <w:tab w:val="left" w:pos="10632"/>
                <w:tab w:val="left" w:pos="11057"/>
              </w:tabs>
              <w:autoSpaceDE w:val="0"/>
              <w:autoSpaceDN w:val="0"/>
              <w:adjustRightInd w:val="0"/>
              <w:ind w:right="3325"/>
              <w:jc w:val="both"/>
              <w:rPr>
                <w:rFonts w:ascii="Arial" w:hAnsi="Arial" w:cs="Arial"/>
                <w:sz w:val="20"/>
                <w:szCs w:val="20"/>
              </w:rPr>
            </w:pPr>
            <w:r w:rsidRPr="001F4361">
              <w:rPr>
                <w:rFonts w:ascii="Arial" w:hAnsi="Arial" w:cs="Arial"/>
                <w:b/>
                <w:sz w:val="20"/>
                <w:szCs w:val="20"/>
              </w:rPr>
              <w:t>Figure 10</w:t>
            </w:r>
            <w:r w:rsidR="00A15FEC" w:rsidRPr="001F4361">
              <w:rPr>
                <w:rFonts w:ascii="Arial" w:hAnsi="Arial" w:cs="Arial"/>
                <w:b/>
                <w:sz w:val="20"/>
                <w:szCs w:val="20"/>
              </w:rPr>
              <w:t xml:space="preserve"> : </w:t>
            </w:r>
            <w:r w:rsidR="002E093D">
              <w:rPr>
                <w:rFonts w:ascii="Arial" w:hAnsi="Arial" w:cs="Arial"/>
                <w:b/>
                <w:sz w:val="20"/>
                <w:szCs w:val="20"/>
              </w:rPr>
              <w:t xml:space="preserve">résultat de simulation, pour un </w:t>
            </w:r>
            <w:r w:rsidR="002E093D" w:rsidRPr="001F4361">
              <w:rPr>
                <w:rFonts w:ascii="Arial" w:hAnsi="Arial" w:cs="Arial"/>
                <w:b/>
                <w:sz w:val="20"/>
                <w:szCs w:val="20"/>
              </w:rPr>
              <w:t>alliage d’aluminium</w:t>
            </w:r>
            <w:r w:rsidR="002E093D">
              <w:rPr>
                <w:rFonts w:ascii="Arial" w:hAnsi="Arial" w:cs="Arial"/>
                <w:b/>
                <w:sz w:val="20"/>
                <w:szCs w:val="20"/>
              </w:rPr>
              <w:t>,</w:t>
            </w:r>
            <w:r w:rsidR="002E093D" w:rsidRPr="001F4361">
              <w:rPr>
                <w:rFonts w:ascii="Arial" w:hAnsi="Arial" w:cs="Arial"/>
                <w:b/>
                <w:sz w:val="20"/>
                <w:szCs w:val="20"/>
              </w:rPr>
              <w:t xml:space="preserve"> </w:t>
            </w:r>
            <w:r w:rsidR="002E093D">
              <w:rPr>
                <w:rFonts w:ascii="Arial" w:hAnsi="Arial" w:cs="Arial"/>
                <w:b/>
                <w:sz w:val="20"/>
                <w:szCs w:val="20"/>
              </w:rPr>
              <w:t xml:space="preserve">donnant le </w:t>
            </w:r>
            <w:r w:rsidR="00A15FEC" w:rsidRPr="001F4361">
              <w:rPr>
                <w:rFonts w:ascii="Arial" w:hAnsi="Arial" w:cs="Arial"/>
                <w:b/>
                <w:sz w:val="20"/>
                <w:szCs w:val="20"/>
              </w:rPr>
              <w:t xml:space="preserve">déplacement </w:t>
            </w:r>
            <w:r w:rsidR="002E093D">
              <w:rPr>
                <w:rFonts w:ascii="Arial" w:hAnsi="Arial" w:cs="Arial"/>
                <w:b/>
                <w:sz w:val="20"/>
                <w:szCs w:val="20"/>
              </w:rPr>
              <w:t>radial en mm du t</w:t>
            </w:r>
            <w:r w:rsidR="002E093D" w:rsidRPr="001F4361">
              <w:rPr>
                <w:rFonts w:ascii="Arial" w:hAnsi="Arial" w:cs="Arial"/>
                <w:b/>
                <w:sz w:val="20"/>
                <w:szCs w:val="20"/>
              </w:rPr>
              <w:t>ube</w:t>
            </w:r>
            <w:r w:rsidR="002E093D">
              <w:rPr>
                <w:rFonts w:ascii="Arial" w:hAnsi="Arial" w:cs="Arial"/>
                <w:b/>
                <w:sz w:val="20"/>
                <w:szCs w:val="20"/>
              </w:rPr>
              <w:t xml:space="preserve"> principal encastré des deux côtés</w:t>
            </w:r>
            <w:r w:rsidR="002E093D">
              <w:rPr>
                <w:rFonts w:ascii="Arial" w:hAnsi="Arial" w:cs="Arial"/>
                <w:sz w:val="20"/>
                <w:szCs w:val="20"/>
              </w:rPr>
              <w:t>.</w:t>
            </w:r>
          </w:p>
          <w:p w14:paraId="1F749E23" w14:textId="32E1B4CE" w:rsidR="00E0355E" w:rsidRDefault="00E0355E" w:rsidP="007341E2">
            <w:pPr>
              <w:tabs>
                <w:tab w:val="left" w:pos="10632"/>
                <w:tab w:val="left" w:pos="11057"/>
              </w:tabs>
              <w:autoSpaceDE w:val="0"/>
              <w:autoSpaceDN w:val="0"/>
              <w:adjustRightInd w:val="0"/>
              <w:ind w:right="3325"/>
              <w:jc w:val="both"/>
              <w:rPr>
                <w:b/>
                <w:sz w:val="20"/>
                <w:szCs w:val="20"/>
              </w:rPr>
            </w:pPr>
          </w:p>
        </w:tc>
      </w:tr>
    </w:tbl>
    <w:p w14:paraId="47BB2179" w14:textId="13042989" w:rsidR="00A15FEC" w:rsidRPr="004C57AF" w:rsidRDefault="00A15FEC" w:rsidP="00A15FEC">
      <w:pPr>
        <w:pStyle w:val="Paragraphedeliste"/>
        <w:shd w:val="clear" w:color="auto" w:fill="E6E6E6"/>
        <w:spacing w:after="0"/>
        <w:ind w:left="993" w:hanging="426"/>
        <w:jc w:val="both"/>
        <w:rPr>
          <w:sz w:val="24"/>
        </w:rPr>
      </w:pPr>
      <w:r w:rsidRPr="00326CE9">
        <w:rPr>
          <w:rFonts w:cs="Arial"/>
          <w:b/>
          <w:sz w:val="24"/>
        </w:rPr>
        <w:lastRenderedPageBreak/>
        <w:t>Q9.</w:t>
      </w:r>
      <w:r w:rsidRPr="00326CE9">
        <w:rPr>
          <w:rFonts w:cs="Arial"/>
          <w:b/>
          <w:sz w:val="24"/>
        </w:rPr>
        <w:tab/>
      </w:r>
      <w:r w:rsidR="00D21396">
        <w:rPr>
          <w:rFonts w:cs="Arial"/>
          <w:b/>
          <w:sz w:val="24"/>
        </w:rPr>
        <w:t xml:space="preserve"> </w:t>
      </w:r>
      <w:r w:rsidR="00137A6A" w:rsidRPr="00137A6A">
        <w:rPr>
          <w:rFonts w:cs="Arial"/>
          <w:sz w:val="24"/>
        </w:rPr>
        <w:t>Sur</w:t>
      </w:r>
      <w:r w:rsidRPr="004D5561">
        <w:rPr>
          <w:rFonts w:cs="Arial"/>
          <w:sz w:val="24"/>
        </w:rPr>
        <w:t xml:space="preserve"> </w:t>
      </w:r>
      <w:r w:rsidR="00137A6A">
        <w:rPr>
          <w:rFonts w:cs="Arial"/>
          <w:sz w:val="24"/>
        </w:rPr>
        <w:t xml:space="preserve">le </w:t>
      </w:r>
      <w:r w:rsidRPr="004D5561">
        <w:rPr>
          <w:rFonts w:cs="Arial"/>
          <w:sz w:val="24"/>
        </w:rPr>
        <w:t>document réponse DR</w:t>
      </w:r>
      <w:r w:rsidR="00137A6A">
        <w:rPr>
          <w:rFonts w:cs="Arial"/>
          <w:sz w:val="24"/>
        </w:rPr>
        <w:t>3 ,</w:t>
      </w:r>
      <w:r>
        <w:rPr>
          <w:rFonts w:cs="Arial"/>
          <w:sz w:val="24"/>
        </w:rPr>
        <w:t xml:space="preserve"> </w:t>
      </w:r>
      <w:r w:rsidRPr="004D5561">
        <w:rPr>
          <w:rFonts w:cs="Arial"/>
          <w:b/>
          <w:sz w:val="24"/>
        </w:rPr>
        <w:t>donner</w:t>
      </w:r>
      <w:r w:rsidR="00401492">
        <w:rPr>
          <w:rFonts w:cs="Arial"/>
          <w:sz w:val="24"/>
        </w:rPr>
        <w:t>, à l’aide de la figure 10</w:t>
      </w:r>
      <w:r>
        <w:rPr>
          <w:rFonts w:cs="Arial"/>
          <w:sz w:val="24"/>
        </w:rPr>
        <w:t>,</w:t>
      </w:r>
      <w:r w:rsidRPr="004C57AF">
        <w:rPr>
          <w:rFonts w:cs="Arial"/>
          <w:sz w:val="24"/>
        </w:rPr>
        <w:t xml:space="preserve"> l</w:t>
      </w:r>
      <w:r>
        <w:rPr>
          <w:rFonts w:cs="Arial"/>
          <w:sz w:val="24"/>
        </w:rPr>
        <w:t>e</w:t>
      </w:r>
      <w:r w:rsidRPr="004C57AF">
        <w:rPr>
          <w:rFonts w:cs="Arial"/>
          <w:sz w:val="24"/>
        </w:rPr>
        <w:t xml:space="preserve"> dé</w:t>
      </w:r>
      <w:r>
        <w:rPr>
          <w:rFonts w:cs="Arial"/>
          <w:sz w:val="24"/>
        </w:rPr>
        <w:t>placement</w:t>
      </w:r>
      <w:r w:rsidRPr="004C57AF">
        <w:rPr>
          <w:rFonts w:cs="Arial"/>
          <w:sz w:val="24"/>
        </w:rPr>
        <w:t xml:space="preserve"> </w:t>
      </w:r>
      <w:r>
        <w:rPr>
          <w:rFonts w:cs="Arial"/>
          <w:sz w:val="24"/>
        </w:rPr>
        <w:t>radial</w:t>
      </w:r>
      <w:r w:rsidR="00C913C6">
        <w:rPr>
          <w:rFonts w:cs="Arial"/>
          <w:i/>
          <w:sz w:val="24"/>
        </w:rPr>
        <w:t xml:space="preserve"> </w:t>
      </w:r>
      <w:r w:rsidR="00C913C6" w:rsidRPr="00C913C6">
        <w:rPr>
          <w:rFonts w:cs="Arial"/>
          <w:i/>
          <w:position w:val="-4"/>
          <w:sz w:val="24"/>
        </w:rPr>
        <w:object w:dxaOrig="380" w:dyaOrig="260" w14:anchorId="21BA1A8E">
          <v:shape id="_x0000_i1056" type="#_x0000_t75" style="width:19.25pt;height:13.7pt" o:ole="">
            <v:imagedata r:id="rId86" o:title=""/>
          </v:shape>
          <o:OLEObject Type="Embed" ProgID="Equation.3" ShapeID="_x0000_i1056" DrawAspect="Content" ObjectID="_1422429479" r:id="rId87"/>
        </w:object>
      </w:r>
      <w:r>
        <w:rPr>
          <w:rFonts w:cs="Arial"/>
          <w:sz w:val="24"/>
        </w:rPr>
        <w:t xml:space="preserve">maxi </w:t>
      </w:r>
      <w:r w:rsidRPr="004C57AF">
        <w:rPr>
          <w:rFonts w:cs="Arial"/>
          <w:sz w:val="24"/>
        </w:rPr>
        <w:t>pour</w:t>
      </w:r>
      <w:r>
        <w:rPr>
          <w:rFonts w:cs="Arial"/>
          <w:sz w:val="24"/>
        </w:rPr>
        <w:t xml:space="preserve"> un tube en </w:t>
      </w:r>
      <w:r w:rsidR="00137A6A">
        <w:rPr>
          <w:rFonts w:cs="Arial"/>
          <w:sz w:val="24"/>
        </w:rPr>
        <w:t xml:space="preserve">alliage d’aluminium, puis </w:t>
      </w:r>
      <w:r w:rsidR="00137A6A" w:rsidRPr="00137A6A">
        <w:rPr>
          <w:rFonts w:cs="Arial"/>
          <w:b/>
          <w:sz w:val="24"/>
        </w:rPr>
        <w:t>compléter</w:t>
      </w:r>
      <w:r w:rsidR="00137A6A">
        <w:rPr>
          <w:rFonts w:cs="Arial"/>
          <w:sz w:val="24"/>
        </w:rPr>
        <w:t xml:space="preserve"> le tableau fourni.</w:t>
      </w:r>
      <w:r w:rsidRPr="004C57AF">
        <w:rPr>
          <w:rFonts w:cs="Arial"/>
          <w:sz w:val="24"/>
        </w:rPr>
        <w:t xml:space="preserve"> </w:t>
      </w:r>
      <w:r w:rsidRPr="000E7F2B">
        <w:rPr>
          <w:rFonts w:cs="Arial"/>
          <w:b/>
          <w:sz w:val="24"/>
        </w:rPr>
        <w:t>Indiquer</w:t>
      </w:r>
      <w:r w:rsidRPr="004C57AF">
        <w:rPr>
          <w:rFonts w:cs="Arial"/>
          <w:sz w:val="24"/>
        </w:rPr>
        <w:t xml:space="preserve"> si le choix du matériau imposé est pertinent par rapport aux critères énoncés dans le cahier des charges.</w:t>
      </w:r>
    </w:p>
    <w:p w14:paraId="26E73C8F" w14:textId="77777777" w:rsidR="00A15FEC" w:rsidRPr="0018011C" w:rsidRDefault="00A15FEC" w:rsidP="00A15FEC">
      <w:pPr>
        <w:autoSpaceDE w:val="0"/>
        <w:autoSpaceDN w:val="0"/>
        <w:adjustRightInd w:val="0"/>
      </w:pPr>
    </w:p>
    <w:p w14:paraId="17E7DF42" w14:textId="60F89CB9" w:rsidR="00A54D08" w:rsidRPr="00A66039" w:rsidRDefault="00A15FEC" w:rsidP="00A66039">
      <w:pPr>
        <w:spacing w:after="240"/>
        <w:jc w:val="both"/>
        <w:rPr>
          <w:b/>
          <w:color w:val="000000"/>
          <w:shd w:val="clear" w:color="auto" w:fill="FFFFFF"/>
        </w:rPr>
      </w:pPr>
      <w:r w:rsidRPr="00415390">
        <w:rPr>
          <w:b/>
          <w:color w:val="000000"/>
          <w:shd w:val="clear" w:color="auto" w:fill="FFFFFF"/>
        </w:rPr>
        <w:t>Étude</w:t>
      </w:r>
      <w:r w:rsidRPr="00B91080">
        <w:rPr>
          <w:b/>
          <w:color w:val="000000"/>
          <w:shd w:val="clear" w:color="auto" w:fill="FFFFFF"/>
        </w:rPr>
        <w:t xml:space="preserve"> d</w:t>
      </w:r>
      <w:r>
        <w:rPr>
          <w:b/>
          <w:color w:val="000000"/>
          <w:shd w:val="clear" w:color="auto" w:fill="FFFFFF"/>
        </w:rPr>
        <w:t>u dispositif de</w:t>
      </w:r>
      <w:r w:rsidRPr="00B91080">
        <w:rPr>
          <w:b/>
          <w:color w:val="000000"/>
          <w:shd w:val="clear" w:color="auto" w:fill="FFFFFF"/>
        </w:rPr>
        <w:t xml:space="preserve"> la propulsion </w:t>
      </w:r>
      <w:r>
        <w:rPr>
          <w:b/>
          <w:color w:val="000000"/>
          <w:shd w:val="clear" w:color="auto" w:fill="FFFFFF"/>
        </w:rPr>
        <w:t>axiale</w:t>
      </w:r>
      <w:r w:rsidRPr="00B91080">
        <w:rPr>
          <w:b/>
          <w:color w:val="000000"/>
          <w:shd w:val="clear" w:color="auto" w:fill="FFFFFF"/>
        </w:rPr>
        <w:t xml:space="preserve"> d</w:t>
      </w:r>
      <w:r>
        <w:rPr>
          <w:b/>
          <w:color w:val="000000"/>
          <w:shd w:val="clear" w:color="auto" w:fill="FFFFFF"/>
        </w:rPr>
        <w:t>e l’engin</w:t>
      </w:r>
    </w:p>
    <w:p w14:paraId="56237508" w14:textId="55C9730A" w:rsidR="00A15FEC" w:rsidRDefault="00A15FEC" w:rsidP="00A15FEC">
      <w:pPr>
        <w:spacing w:after="120"/>
        <w:rPr>
          <w:color w:val="000000"/>
          <w:shd w:val="clear" w:color="auto" w:fill="FFFFFF"/>
        </w:rPr>
      </w:pPr>
      <w:r>
        <w:rPr>
          <w:color w:val="000000"/>
          <w:shd w:val="clear" w:color="auto" w:fill="FFFFFF"/>
        </w:rPr>
        <w:t xml:space="preserve">À </w:t>
      </w:r>
      <w:r w:rsidRPr="00694930">
        <w:rPr>
          <w:color w:val="000000"/>
          <w:shd w:val="clear" w:color="auto" w:fill="FFFFFF"/>
        </w:rPr>
        <w:t>présent</w:t>
      </w:r>
      <w:r w:rsidR="00075F6B">
        <w:rPr>
          <w:color w:val="000000"/>
          <w:shd w:val="clear" w:color="auto" w:fill="FFFFFF"/>
        </w:rPr>
        <w:t>,</w:t>
      </w:r>
      <w:r w:rsidRPr="00694930">
        <w:rPr>
          <w:color w:val="000000"/>
          <w:shd w:val="clear" w:color="auto" w:fill="FFFFFF"/>
        </w:rPr>
        <w:t xml:space="preserve"> il faut vérifier le dimensionnement de la propulsion</w:t>
      </w:r>
      <w:r>
        <w:rPr>
          <w:color w:val="000000"/>
          <w:shd w:val="clear" w:color="auto" w:fill="FFFFFF"/>
        </w:rPr>
        <w:t xml:space="preserve"> axiale.</w:t>
      </w:r>
    </w:p>
    <w:p w14:paraId="294D886D" w14:textId="2A5524CD" w:rsidR="00A15FEC" w:rsidRDefault="00A15FEC" w:rsidP="00A15FEC">
      <w:pPr>
        <w:autoSpaceDE w:val="0"/>
        <w:autoSpaceDN w:val="0"/>
        <w:adjustRightInd w:val="0"/>
        <w:jc w:val="both"/>
      </w:pPr>
      <w:r>
        <w:t>Un d</w:t>
      </w:r>
      <w:r w:rsidRPr="00D3668E">
        <w:t>ispositif expérimental</w:t>
      </w:r>
      <w:r>
        <w:t xml:space="preserve"> (f</w:t>
      </w:r>
      <w:r w:rsidR="00401492">
        <w:t>igure 11</w:t>
      </w:r>
      <w:r w:rsidR="001F5834">
        <w:t>) de mesure des efforts subis par l’engin</w:t>
      </w:r>
      <w:r>
        <w:t xml:space="preserve"> a été utilisé. Dans un bassin</w:t>
      </w:r>
      <w:r w:rsidR="001F5834">
        <w:t>,</w:t>
      </w:r>
      <w:r>
        <w:t xml:space="preserve"> l’engin </w:t>
      </w:r>
      <w:r w:rsidR="00FF2214">
        <w:t xml:space="preserve">a </w:t>
      </w:r>
      <w:r>
        <w:t>été maintenu</w:t>
      </w:r>
      <w:r w:rsidR="00401492">
        <w:t xml:space="preserve"> immobile (à une profondeur de 1</w:t>
      </w:r>
      <w:r w:rsidR="006C2539">
        <w:t xml:space="preserve"> </w:t>
      </w:r>
      <w:r>
        <w:t>m) dans un courant de vitesse</w:t>
      </w:r>
      <w:r w:rsidR="001F5834">
        <w:t xml:space="preserve"> </w:t>
      </w:r>
      <w:r w:rsidR="001F5834" w:rsidRPr="001F5834">
        <w:rPr>
          <w:position w:val="-18"/>
        </w:rPr>
        <w:object w:dxaOrig="1640" w:dyaOrig="460" w14:anchorId="5170416F">
          <v:shape id="_x0000_i1057" type="#_x0000_t75" style="width:81.65pt;height:23.3pt" o:ole="">
            <v:imagedata r:id="rId88" o:title=""/>
          </v:shape>
          <o:OLEObject Type="Embed" ProgID="Equation.3" ShapeID="_x0000_i1057" DrawAspect="Content" ObjectID="_1422429480" r:id="rId89"/>
        </w:object>
      </w:r>
      <w:r w:rsidR="00271611">
        <w:t>. Le  courant</w:t>
      </w:r>
      <w:r>
        <w:t xml:space="preserve"> est supposé constant et non-perturbé.</w:t>
      </w:r>
    </w:p>
    <w:p w14:paraId="6C587C99" w14:textId="23743D50" w:rsidR="00A15FEC" w:rsidRDefault="00E536C9" w:rsidP="00A15FEC">
      <w:pPr>
        <w:jc w:val="both"/>
      </w:pPr>
      <w:r>
        <w:rPr>
          <w:noProof/>
          <w:color w:val="000000" w:themeColor="text1"/>
        </w:rPr>
        <mc:AlternateContent>
          <mc:Choice Requires="wps">
            <w:drawing>
              <wp:anchor distT="0" distB="0" distL="114300" distR="114300" simplePos="0" relativeHeight="251701760" behindDoc="0" locked="0" layoutInCell="1" allowOverlap="1" wp14:anchorId="0DDDFC32" wp14:editId="0C1F2FAA">
                <wp:simplePos x="0" y="0"/>
                <wp:positionH relativeFrom="column">
                  <wp:posOffset>3333115</wp:posOffset>
                </wp:positionH>
                <wp:positionV relativeFrom="paragraph">
                  <wp:posOffset>85725</wp:posOffset>
                </wp:positionV>
                <wp:extent cx="382270" cy="287655"/>
                <wp:effectExtent l="8890" t="9525" r="8890" b="7620"/>
                <wp:wrapNone/>
                <wp:docPr id="22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7655"/>
                        </a:xfrm>
                        <a:prstGeom prst="rect">
                          <a:avLst/>
                        </a:prstGeom>
                        <a:solidFill>
                          <a:srgbClr val="FFFFFF"/>
                        </a:solidFill>
                        <a:ln w="9525">
                          <a:solidFill>
                            <a:schemeClr val="bg1">
                              <a:lumMod val="100000"/>
                              <a:lumOff val="0"/>
                            </a:schemeClr>
                          </a:solidFill>
                          <a:miter lim="800000"/>
                          <a:headEnd/>
                          <a:tailEnd/>
                        </a:ln>
                      </wps:spPr>
                      <wps:txbx>
                        <w:txbxContent>
                          <w:p w14:paraId="582FEEAE" w14:textId="2CCCE25B" w:rsidR="00543F3C" w:rsidRPr="0050334C" w:rsidRDefault="00543F3C" w:rsidP="00A15FEC">
                            <w:r w:rsidRPr="002C0F9F">
                              <w:t xml:space="preserve"> </w:t>
                            </w:r>
                            <w:r w:rsidRPr="006C2539">
                              <w:rPr>
                                <w:position w:val="-4"/>
                              </w:rPr>
                              <w:object w:dxaOrig="200" w:dyaOrig="280" w14:anchorId="4B148E48">
                                <v:shape id="_x0000_i1059" type="#_x0000_t75" style="width:9.65pt;height:13.7pt" o:ole="">
                                  <v:imagedata r:id="rId90" o:title=""/>
                                </v:shape>
                                <o:OLEObject Type="Embed" ProgID="Equation.3" ShapeID="_x0000_i1059" DrawAspect="Content" ObjectID="_1422429532" r:id="rId91"/>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7" o:spid="_x0000_s1051" type="#_x0000_t202" style="position:absolute;left:0;text-align:left;margin-left:262.45pt;margin-top:6.75pt;width:30.1pt;height:22.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" strokecolor="white [3212]">
                <v:textbox>
                  <w:txbxContent>
                    <w:p w14:paraId="582FEEAE" w14:textId="2CCCE25B" w:rsidR="00543F3C" w:rsidRPr="0050334C" w:rsidRDefault="00543F3C" w:rsidP="00A15FEC">
                      <w:r w:rsidRPr="002C0F9F">
                        <w:t xml:space="preserve"> </w:t>
                      </w:r>
                      <w:r w:rsidRPr="006C2539">
                        <w:rPr>
                          <w:position w:val="-4"/>
                        </w:rPr>
                        <w:object w:dxaOrig="200" w:dyaOrig="280" w14:anchorId="4B148E48">
                          <v:shape id="_x0000_i1059" type="#_x0000_t75" style="width:9.65pt;height:13.7pt" o:ole="">
                            <v:imagedata r:id="rId92" o:title=""/>
                          </v:shape>
                          <o:OLEObject Type="Embed" ProgID="Equation.3" ShapeID="_x0000_i1059" DrawAspect="Content" ObjectID="_1421657366" r:id="rId93"/>
                        </w:object>
                      </w:r>
                    </w:p>
                  </w:txbxContent>
                </v:textbox>
              </v:shape>
            </w:pict>
          </mc:Fallback>
        </mc:AlternateContent>
      </w:r>
    </w:p>
    <w:p w14:paraId="19B0F9F0" w14:textId="4D2ED73D" w:rsidR="00A15FEC" w:rsidRDefault="00E536C9" w:rsidP="00A15FEC">
      <w:pPr>
        <w:jc w:val="right"/>
        <w:rPr>
          <w:color w:val="000000" w:themeColor="text1"/>
        </w:rPr>
      </w:pPr>
      <w:r>
        <w:rPr>
          <w:noProof/>
        </w:rPr>
        <mc:AlternateContent>
          <mc:Choice Requires="wps">
            <w:drawing>
              <wp:anchor distT="0" distB="0" distL="114300" distR="114300" simplePos="0" relativeHeight="251695616" behindDoc="0" locked="0" layoutInCell="1" allowOverlap="1" wp14:anchorId="1820D492" wp14:editId="2EA3638D">
                <wp:simplePos x="0" y="0"/>
                <wp:positionH relativeFrom="column">
                  <wp:posOffset>-81915</wp:posOffset>
                </wp:positionH>
                <wp:positionV relativeFrom="paragraph">
                  <wp:posOffset>845820</wp:posOffset>
                </wp:positionV>
                <wp:extent cx="685800" cy="9525"/>
                <wp:effectExtent l="13335" t="83820" r="24765" b="68580"/>
                <wp:wrapNone/>
                <wp:docPr id="224"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952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1" o:spid="_x0000_s1026" type="#_x0000_t32" style="position:absolute;margin-left:-6.45pt;margin-top:66.6pt;width:54pt;height:.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o6PAIAAGs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" strokeweight="1.5pt">
                <v:stroke endarrow="open"/>
              </v:shape>
            </w:pict>
          </mc:Fallback>
        </mc:AlternateContent>
      </w:r>
      <w:r>
        <w:rPr>
          <w:noProof/>
        </w:rPr>
        <mc:AlternateContent>
          <mc:Choice Requires="wps">
            <w:drawing>
              <wp:anchor distT="0" distB="0" distL="114300" distR="114300" simplePos="0" relativeHeight="251699712" behindDoc="0" locked="0" layoutInCell="1" allowOverlap="1" wp14:anchorId="52A9AEF2" wp14:editId="056ED873">
                <wp:simplePos x="0" y="0"/>
                <wp:positionH relativeFrom="column">
                  <wp:posOffset>53340</wp:posOffset>
                </wp:positionH>
                <wp:positionV relativeFrom="paragraph">
                  <wp:posOffset>946785</wp:posOffset>
                </wp:positionV>
                <wp:extent cx="904875" cy="392430"/>
                <wp:effectExtent l="5715" t="13335" r="13335" b="13335"/>
                <wp:wrapNone/>
                <wp:docPr id="26"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92430"/>
                        </a:xfrm>
                        <a:prstGeom prst="rect">
                          <a:avLst/>
                        </a:prstGeom>
                        <a:solidFill>
                          <a:srgbClr val="FFFFFF"/>
                        </a:solidFill>
                        <a:ln w="9525">
                          <a:solidFill>
                            <a:schemeClr val="bg1">
                              <a:lumMod val="100000"/>
                              <a:lumOff val="0"/>
                            </a:schemeClr>
                          </a:solidFill>
                          <a:miter lim="800000"/>
                          <a:headEnd/>
                          <a:tailEnd/>
                        </a:ln>
                      </wps:spPr>
                      <wps:txbx>
                        <w:txbxContent>
                          <w:p w14:paraId="2A4DEA00" w14:textId="77777777" w:rsidR="00543F3C" w:rsidRPr="0050334C" w:rsidRDefault="00543F3C" w:rsidP="00A15FEC">
                            <w:r>
                              <w:t>courant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5" o:spid="_x0000_s1052" type="#_x0000_t202" style="position:absolute;left:0;text-align:left;margin-left:4.2pt;margin-top:74.55pt;width:71.25pt;height:3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" strokecolor="white [3212]">
                <v:textbox>
                  <w:txbxContent>
                    <w:p w14:paraId="2A4DEA00" w14:textId="77777777" w:rsidR="00543F3C" w:rsidRPr="0050334C" w:rsidRDefault="00543F3C" w:rsidP="00A15FEC">
                      <w:r>
                        <w:t>courant</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52A9504E" wp14:editId="2E84CE15">
                <wp:simplePos x="0" y="0"/>
                <wp:positionH relativeFrom="column">
                  <wp:posOffset>-382270</wp:posOffset>
                </wp:positionH>
                <wp:positionV relativeFrom="paragraph">
                  <wp:posOffset>367665</wp:posOffset>
                </wp:positionV>
                <wp:extent cx="1325880" cy="392430"/>
                <wp:effectExtent l="8255" t="5715" r="8890" b="11430"/>
                <wp:wrapNone/>
                <wp:docPr id="2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92430"/>
                        </a:xfrm>
                        <a:prstGeom prst="rect">
                          <a:avLst/>
                        </a:prstGeom>
                        <a:solidFill>
                          <a:srgbClr val="FFFFFF"/>
                        </a:solidFill>
                        <a:ln w="9525">
                          <a:solidFill>
                            <a:schemeClr val="bg1">
                              <a:lumMod val="100000"/>
                              <a:lumOff val="0"/>
                            </a:schemeClr>
                          </a:solidFill>
                          <a:miter lim="800000"/>
                          <a:headEnd/>
                          <a:tailEnd/>
                        </a:ln>
                      </wps:spPr>
                      <wps:txbx>
                        <w:txbxContent>
                          <w:p w14:paraId="266D61C7" w14:textId="4F0797BE" w:rsidR="00543F3C" w:rsidRPr="0050334C" w:rsidRDefault="00543F3C" w:rsidP="001F5834">
                            <w:pPr>
                              <w:jc w:val="center"/>
                            </w:pPr>
                            <w:r w:rsidRPr="001F5834">
                              <w:rPr>
                                <w:position w:val="-18"/>
                              </w:rPr>
                              <w:object w:dxaOrig="1640" w:dyaOrig="460" w14:anchorId="71D86841">
                                <v:shape id="_x0000_i1061" type="#_x0000_t75" style="width:81.65pt;height:23.3pt" o:ole="">
                                  <v:imagedata r:id="rId88" o:title=""/>
                                </v:shape>
                                <o:OLEObject Type="Embed" ProgID="Equation.3" ShapeID="_x0000_i1061" DrawAspect="Content" ObjectID="_1422429533" r:id="rId94"/>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4" o:spid="_x0000_s1053" type="#_x0000_t202" style="position:absolute;left:0;text-align:left;margin-left:-30.1pt;margin-top:28.95pt;width:104.4pt;height:30.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" strokecolor="white [3212]">
                <v:textbox>
                  <w:txbxContent>
                    <w:p w14:paraId="266D61C7" w14:textId="4F0797BE" w:rsidR="00543F3C" w:rsidRPr="0050334C" w:rsidRDefault="00543F3C" w:rsidP="001F5834">
                      <w:pPr>
                        <w:jc w:val="center"/>
                      </w:pPr>
                      <w:r w:rsidRPr="001F5834">
                        <w:rPr>
                          <w:position w:val="-18"/>
                        </w:rPr>
                        <w:object w:dxaOrig="1640" w:dyaOrig="460" w14:anchorId="71D86841">
                          <v:shape id="_x0000_i1061" type="#_x0000_t75" style="width:81.65pt;height:23.3pt" o:ole="">
                            <v:imagedata r:id="rId95" o:title=""/>
                          </v:shape>
                          <o:OLEObject Type="Embed" ProgID="Equation.3" ShapeID="_x0000_i1061" DrawAspect="Content" ObjectID="_1421657367" r:id="rId96"/>
                        </w:object>
                      </w:r>
                    </w:p>
                  </w:txbxContent>
                </v:textbox>
              </v:shape>
            </w:pict>
          </mc:Fallback>
        </mc:AlternateContent>
      </w:r>
      <w:r>
        <w:rPr>
          <w:noProof/>
          <w:color w:val="000000" w:themeColor="text1"/>
        </w:rPr>
        <mc:AlternateContent>
          <mc:Choice Requires="wps">
            <w:drawing>
              <wp:anchor distT="0" distB="0" distL="114300" distR="114300" simplePos="0" relativeHeight="251700736" behindDoc="0" locked="0" layoutInCell="1" allowOverlap="1" wp14:anchorId="7512192E" wp14:editId="5CC34E53">
                <wp:simplePos x="0" y="0"/>
                <wp:positionH relativeFrom="column">
                  <wp:posOffset>2163445</wp:posOffset>
                </wp:positionH>
                <wp:positionV relativeFrom="paragraph">
                  <wp:posOffset>1289685</wp:posOffset>
                </wp:positionV>
                <wp:extent cx="904875" cy="291465"/>
                <wp:effectExtent l="10795" t="13335" r="8255" b="9525"/>
                <wp:wrapNone/>
                <wp:docPr id="2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91465"/>
                        </a:xfrm>
                        <a:prstGeom prst="rect">
                          <a:avLst/>
                        </a:prstGeom>
                        <a:solidFill>
                          <a:srgbClr val="FFFFFF"/>
                        </a:solidFill>
                        <a:ln w="9525">
                          <a:solidFill>
                            <a:schemeClr val="bg1">
                              <a:lumMod val="100000"/>
                              <a:lumOff val="0"/>
                            </a:schemeClr>
                          </a:solidFill>
                          <a:miter lim="800000"/>
                          <a:headEnd/>
                          <a:tailEnd/>
                        </a:ln>
                      </wps:spPr>
                      <wps:txbx>
                        <w:txbxContent>
                          <w:p w14:paraId="7088091A" w14:textId="77777777" w:rsidR="00543F3C" w:rsidRPr="0050334C" w:rsidRDefault="00543F3C" w:rsidP="00A15FEC">
                            <w:r w:rsidRPr="002C0F9F">
                              <w:t xml:space="preserve"> </w:t>
                            </w:r>
                            <w:r>
                              <w:t xml:space="preserve">Point </w:t>
                            </w:r>
                            <w:r w:rsidRPr="006C2539">
                              <w:rPr>
                                <w:i/>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6" o:spid="_x0000_s1054" type="#_x0000_t202" style="position:absolute;left:0;text-align:left;margin-left:170.35pt;margin-top:101.55pt;width:71.25pt;height:2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" strokecolor="white [3212]">
                <v:textbox>
                  <w:txbxContent>
                    <w:p w14:paraId="7088091A" w14:textId="77777777" w:rsidR="00543F3C" w:rsidRPr="0050334C" w:rsidRDefault="00543F3C" w:rsidP="00A15FEC">
                      <w:r w:rsidRPr="002C0F9F">
                        <w:t xml:space="preserve"> </w:t>
                      </w:r>
                      <w:r>
                        <w:t xml:space="preserve">Point </w:t>
                      </w:r>
                      <w:r w:rsidRPr="006C2539">
                        <w:rPr>
                          <w:i/>
                        </w:rPr>
                        <w:t>O</w:t>
                      </w:r>
                    </w:p>
                  </w:txbxContent>
                </v:textbox>
              </v:shape>
            </w:pict>
          </mc:Fallback>
        </mc:AlternateContent>
      </w:r>
      <w:r>
        <w:rPr>
          <w:noProof/>
          <w:color w:val="000000" w:themeColor="text1"/>
        </w:rPr>
        <mc:AlternateContent>
          <mc:Choice Requires="wps">
            <w:drawing>
              <wp:anchor distT="0" distB="0" distL="114300" distR="114300" simplePos="0" relativeHeight="251703808" behindDoc="0" locked="0" layoutInCell="1" allowOverlap="1" wp14:anchorId="525CEDD9" wp14:editId="37FD4F25">
                <wp:simplePos x="0" y="0"/>
                <wp:positionH relativeFrom="column">
                  <wp:posOffset>2811780</wp:posOffset>
                </wp:positionH>
                <wp:positionV relativeFrom="paragraph">
                  <wp:posOffset>862965</wp:posOffset>
                </wp:positionV>
                <wp:extent cx="438150" cy="476250"/>
                <wp:effectExtent l="11430" t="53340" r="55245" b="13335"/>
                <wp:wrapNone/>
                <wp:docPr id="21"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476250"/>
                        </a:xfrm>
                        <a:prstGeom prst="straightConnector1">
                          <a:avLst/>
                        </a:prstGeom>
                        <a:noFill/>
                        <a:ln w="222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9" o:spid="_x0000_s1026" type="#_x0000_t32" style="position:absolute;margin-left:221.4pt;margin-top:67.95pt;width:34.5pt;height:37.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" strokecolor="#548dd4 [1951]" strokeweight="1.75pt">
                <v:stroke endarrow="block"/>
              </v:shape>
            </w:pict>
          </mc:Fallback>
        </mc:AlternateContent>
      </w:r>
      <w:r>
        <w:rPr>
          <w:noProof/>
        </w:rPr>
        <mc:AlternateContent>
          <mc:Choice Requires="wps">
            <w:drawing>
              <wp:anchor distT="0" distB="0" distL="114300" distR="114300" simplePos="0" relativeHeight="251702784" behindDoc="0" locked="0" layoutInCell="1" allowOverlap="1" wp14:anchorId="521D8CA6" wp14:editId="7A8383D8">
                <wp:simplePos x="0" y="0"/>
                <wp:positionH relativeFrom="column">
                  <wp:posOffset>926465</wp:posOffset>
                </wp:positionH>
                <wp:positionV relativeFrom="paragraph">
                  <wp:posOffset>520065</wp:posOffset>
                </wp:positionV>
                <wp:extent cx="382270" cy="287655"/>
                <wp:effectExtent l="12065" t="5715" r="5715" b="11430"/>
                <wp:wrapNone/>
                <wp:docPr id="1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7655"/>
                        </a:xfrm>
                        <a:prstGeom prst="rect">
                          <a:avLst/>
                        </a:prstGeom>
                        <a:solidFill>
                          <a:srgbClr val="FFFFFF"/>
                        </a:solidFill>
                        <a:ln w="9525">
                          <a:solidFill>
                            <a:schemeClr val="bg1">
                              <a:lumMod val="100000"/>
                              <a:lumOff val="0"/>
                            </a:schemeClr>
                          </a:solidFill>
                          <a:miter lim="800000"/>
                          <a:headEnd/>
                          <a:tailEnd/>
                        </a:ln>
                      </wps:spPr>
                      <wps:txbx>
                        <w:txbxContent>
                          <w:p w14:paraId="6F231D6F" w14:textId="1A5F0AC8" w:rsidR="00543F3C" w:rsidRPr="0050334C" w:rsidRDefault="00543F3C" w:rsidP="00A15FEC">
                            <w:r w:rsidRPr="002C0F9F">
                              <w:t xml:space="preserve"> </w:t>
                            </w:r>
                            <w:r w:rsidRPr="006C2539">
                              <w:rPr>
                                <w:position w:val="-4"/>
                              </w:rPr>
                              <w:object w:dxaOrig="220" w:dyaOrig="280" w14:anchorId="4B2D5579">
                                <v:shape id="_x0000_i1063" type="#_x0000_t75" style="width:11.65pt;height:13.7pt" o:ole="">
                                  <v:imagedata r:id="rId97" o:title=""/>
                                </v:shape>
                                <o:OLEObject Type="Embed" ProgID="Equation.3" ShapeID="_x0000_i1063" DrawAspect="Content" ObjectID="_1422429534" r:id="rId98"/>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8" o:spid="_x0000_s1055" type="#_x0000_t202" style="position:absolute;left:0;text-align:left;margin-left:72.95pt;margin-top:40.95pt;width:30.1pt;height:2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" strokecolor="white [3212]">
                <v:textbox>
                  <w:txbxContent>
                    <w:p w14:paraId="6F231D6F" w14:textId="1A5F0AC8" w:rsidR="00543F3C" w:rsidRPr="0050334C" w:rsidRDefault="00543F3C" w:rsidP="00A15FEC">
                      <w:r w:rsidRPr="002C0F9F">
                        <w:t xml:space="preserve"> </w:t>
                      </w:r>
                      <w:r w:rsidRPr="006C2539">
                        <w:rPr>
                          <w:position w:val="-4"/>
                        </w:rPr>
                        <w:object w:dxaOrig="220" w:dyaOrig="280" w14:anchorId="4B2D5579">
                          <v:shape id="_x0000_i1063" type="#_x0000_t75" style="width:11.65pt;height:13.7pt" o:ole="">
                            <v:imagedata r:id="rId99" o:title=""/>
                          </v:shape>
                          <o:OLEObject Type="Embed" ProgID="Equation.3" ShapeID="_x0000_i1063" DrawAspect="Content" ObjectID="_1421657368" r:id="rId100"/>
                        </w:object>
                      </w:r>
                    </w:p>
                  </w:txbxContent>
                </v:textbox>
              </v:shape>
            </w:pict>
          </mc:Fallback>
        </mc:AlternateContent>
      </w:r>
      <w:r w:rsidR="00A15FEC">
        <w:rPr>
          <w:noProof/>
        </w:rPr>
        <w:drawing>
          <wp:inline distT="0" distB="0" distL="0" distR="0" wp14:anchorId="447AAABC" wp14:editId="30F4C571">
            <wp:extent cx="5238750" cy="1437884"/>
            <wp:effectExtent l="19050" t="0" r="0" b="0"/>
            <wp:docPr id="120"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1"/>
                    <a:srcRect/>
                    <a:stretch>
                      <a:fillRect/>
                    </a:stretch>
                  </pic:blipFill>
                  <pic:spPr bwMode="auto">
                    <a:xfrm>
                      <a:off x="0" y="0"/>
                      <a:ext cx="5238750" cy="1437884"/>
                    </a:xfrm>
                    <a:prstGeom prst="rect">
                      <a:avLst/>
                    </a:prstGeom>
                    <a:noFill/>
                    <a:ln w="9525">
                      <a:noFill/>
                      <a:miter lim="800000"/>
                      <a:headEnd/>
                      <a:tailEnd/>
                    </a:ln>
                  </pic:spPr>
                </pic:pic>
              </a:graphicData>
            </a:graphic>
          </wp:inline>
        </w:drawing>
      </w:r>
    </w:p>
    <w:p w14:paraId="35712582" w14:textId="77777777" w:rsidR="00A15FEC" w:rsidRDefault="00A15FEC" w:rsidP="00A15FEC">
      <w:pPr>
        <w:jc w:val="right"/>
        <w:rPr>
          <w:color w:val="000000" w:themeColor="text1"/>
        </w:rPr>
      </w:pPr>
    </w:p>
    <w:p w14:paraId="50B8C457" w14:textId="77777777" w:rsidR="00A15FEC" w:rsidRDefault="00A15FEC" w:rsidP="00A15FEC">
      <w:pPr>
        <w:jc w:val="right"/>
        <w:rPr>
          <w:color w:val="000000" w:themeColor="text1"/>
        </w:rPr>
      </w:pPr>
    </w:p>
    <w:p w14:paraId="5B512ED2" w14:textId="77777777" w:rsidR="00A15FEC" w:rsidRDefault="00401492" w:rsidP="006C2539">
      <w:pPr>
        <w:autoSpaceDE w:val="0"/>
        <w:autoSpaceDN w:val="0"/>
        <w:adjustRightInd w:val="0"/>
        <w:jc w:val="center"/>
        <w:rPr>
          <w:b/>
          <w:sz w:val="20"/>
          <w:szCs w:val="20"/>
        </w:rPr>
      </w:pPr>
      <w:r>
        <w:rPr>
          <w:b/>
          <w:sz w:val="20"/>
          <w:szCs w:val="20"/>
        </w:rPr>
        <w:t>Figure 11</w:t>
      </w:r>
      <w:r w:rsidR="00A15FEC" w:rsidRPr="00A048D3">
        <w:rPr>
          <w:b/>
          <w:sz w:val="20"/>
          <w:szCs w:val="20"/>
        </w:rPr>
        <w:t> :</w:t>
      </w:r>
      <w:r w:rsidR="00A15FEC">
        <w:rPr>
          <w:b/>
          <w:sz w:val="20"/>
          <w:szCs w:val="20"/>
        </w:rPr>
        <w:t xml:space="preserve"> principe expérimental de la mesure des efforts subit par l’engin immobilisé dans un courant</w:t>
      </w:r>
    </w:p>
    <w:p w14:paraId="547E19BC" w14:textId="77777777" w:rsidR="00F54657" w:rsidRDefault="00F54657" w:rsidP="00A15FEC">
      <w:pPr>
        <w:autoSpaceDE w:val="0"/>
        <w:autoSpaceDN w:val="0"/>
        <w:adjustRightInd w:val="0"/>
        <w:rPr>
          <w:b/>
          <w:sz w:val="20"/>
          <w:szCs w:val="20"/>
        </w:rPr>
      </w:pPr>
    </w:p>
    <w:p w14:paraId="04AE2D46" w14:textId="77777777" w:rsidR="00A15FEC" w:rsidRDefault="00A15FEC" w:rsidP="00A15FEC">
      <w:pPr>
        <w:autoSpaceDE w:val="0"/>
        <w:autoSpaceDN w:val="0"/>
        <w:adjustRightInd w:val="0"/>
        <w:rPr>
          <w:b/>
          <w:sz w:val="20"/>
          <w:szCs w:val="20"/>
        </w:rPr>
      </w:pPr>
    </w:p>
    <w:p w14:paraId="12C3EC5B" w14:textId="47729B77" w:rsidR="00A15FEC" w:rsidRPr="005D620F" w:rsidRDefault="00A15FEC" w:rsidP="005D620F">
      <w:pPr>
        <w:jc w:val="both"/>
        <w:rPr>
          <w:rFonts w:eastAsiaTheme="minorEastAsia"/>
        </w:rPr>
      </w:pPr>
      <w:r>
        <w:t>Le</w:t>
      </w:r>
      <w:r w:rsidRPr="003B62ED">
        <w:t xml:space="preserve"> </w:t>
      </w:r>
      <w:r>
        <w:t xml:space="preserve">dispositif de mesure fait l’acquisition au point </w:t>
      </w:r>
      <w:r w:rsidRPr="006C2539">
        <w:rPr>
          <w:i/>
        </w:rPr>
        <w:t>O</w:t>
      </w:r>
      <w:r>
        <w:t xml:space="preserve"> des valeurs des efforts que l’engin subit.</w:t>
      </w:r>
      <w:r>
        <w:rPr>
          <w:b/>
          <w:sz w:val="20"/>
          <w:szCs w:val="20"/>
        </w:rPr>
        <w:t xml:space="preserve"> </w:t>
      </w:r>
      <w:r>
        <w:rPr>
          <w:color w:val="000000" w:themeColor="text1"/>
        </w:rPr>
        <w:t>Le résultat de ces m</w:t>
      </w:r>
      <w:r w:rsidR="00271611">
        <w:rPr>
          <w:color w:val="000000" w:themeColor="text1"/>
        </w:rPr>
        <w:t>esures est donné ci-dess</w:t>
      </w:r>
      <w:r w:rsidR="00075F6B">
        <w:rPr>
          <w:color w:val="000000" w:themeColor="text1"/>
        </w:rPr>
        <w:t xml:space="preserve">ous </w:t>
      </w:r>
      <w:r w:rsidR="00271611">
        <w:rPr>
          <w:color w:val="000000" w:themeColor="text1"/>
        </w:rPr>
        <w:t xml:space="preserve">pour </w:t>
      </w:r>
      <w:r>
        <w:rPr>
          <w:color w:val="000000" w:themeColor="text1"/>
        </w:rPr>
        <w:t xml:space="preserve">une vitesse de courant de </w:t>
      </w:r>
      <w:r w:rsidR="005C7C87" w:rsidRPr="005C7C87">
        <w:rPr>
          <w:position w:val="-16"/>
        </w:rPr>
        <w:object w:dxaOrig="3300" w:dyaOrig="440" w14:anchorId="37610384">
          <v:shape id="_x0000_i1064" type="#_x0000_t75" style="width:165.35pt;height:21.3pt" o:ole="">
            <v:imagedata r:id="rId102" o:title=""/>
          </v:shape>
          <o:OLEObject Type="Embed" ProgID="Equation.DSMT4" ShapeID="_x0000_i1064" DrawAspect="Content" ObjectID="_1422429481" r:id="rId103"/>
        </w:object>
      </w:r>
      <w:r w:rsidR="00075F6B">
        <w:t xml:space="preserve"> </w:t>
      </w:r>
      <w:r w:rsidRPr="004D5561">
        <w:rPr>
          <w:rFonts w:eastAsiaTheme="minorEastAsia"/>
        </w:rPr>
        <w:t>:</w:t>
      </w:r>
    </w:p>
    <w:p w14:paraId="014F2293" w14:textId="6BF35130" w:rsidR="00A15FEC" w:rsidRDefault="006C2539" w:rsidP="006A5D2E">
      <w:pPr>
        <w:jc w:val="center"/>
      </w:pPr>
      <w:r w:rsidRPr="0042043C">
        <w:rPr>
          <w:i/>
          <w:color w:val="000000" w:themeColor="text1"/>
        </w:rPr>
        <w:t>T</w:t>
      </w:r>
      <w:r w:rsidR="00A15FEC" w:rsidRPr="004D5561">
        <w:rPr>
          <w:color w:val="000000" w:themeColor="text1"/>
        </w:rPr>
        <w:t>(fluide</w:t>
      </w:r>
      <w:r w:rsidR="00A15FEC" w:rsidRPr="009C7D55">
        <w:rPr>
          <w:color w:val="000000" w:themeColor="text1"/>
          <w:position w:val="-6"/>
        </w:rPr>
        <w:object w:dxaOrig="300" w:dyaOrig="220" w14:anchorId="296E34FC">
          <v:shape id="_x0000_i1065" type="#_x0000_t75" style="width:15.7pt;height:11.65pt" o:ole="">
            <v:imagedata r:id="rId104" o:title=""/>
          </v:shape>
          <o:OLEObject Type="Embed" ProgID="Equation.3" ShapeID="_x0000_i1065" DrawAspect="Content" ObjectID="_1422429482" r:id="rId105"/>
        </w:object>
      </w:r>
      <w:r w:rsidR="00B37E4C">
        <w:rPr>
          <w:color w:val="000000" w:themeColor="text1"/>
        </w:rPr>
        <w:t>engin)</w:t>
      </w:r>
      <w:r w:rsidR="00A15FEC" w:rsidRPr="004D5561">
        <w:rPr>
          <w:color w:val="000000" w:themeColor="text1"/>
        </w:rPr>
        <w:t xml:space="preserve"> =</w:t>
      </w:r>
      <w:r w:rsidR="00355509" w:rsidRPr="00355509">
        <w:rPr>
          <w:color w:val="000000" w:themeColor="text1"/>
          <w:position w:val="-50"/>
        </w:rPr>
        <w:object w:dxaOrig="1719" w:dyaOrig="1120" w14:anchorId="02A1C4CA">
          <v:shape id="_x0000_i1066" type="#_x0000_t75" style="width:86.2pt;height:56.3pt" o:ole="">
            <v:imagedata r:id="rId106" o:title=""/>
          </v:shape>
          <o:OLEObject Type="Embed" ProgID="Equation.DSMT4" ShapeID="_x0000_i1066" DrawAspect="Content" ObjectID="_1422429483" r:id="rId107"/>
        </w:object>
      </w:r>
      <w:r w:rsidR="00B268CE">
        <w:rPr>
          <w:color w:val="000000" w:themeColor="text1"/>
        </w:rPr>
        <w:t xml:space="preserve"> </w:t>
      </w:r>
      <w:r w:rsidR="00A15FEC">
        <w:rPr>
          <w:color w:val="000000" w:themeColor="text1"/>
        </w:rPr>
        <w:t>exprimé dans la base </w:t>
      </w:r>
      <w:r w:rsidRPr="006C2539">
        <w:rPr>
          <w:position w:val="-18"/>
        </w:rPr>
        <w:object w:dxaOrig="800" w:dyaOrig="460" w14:anchorId="659AFE1A">
          <v:shape id="_x0000_i1067" type="#_x0000_t75" style="width:39.55pt;height:23.3pt" o:ole="">
            <v:imagedata r:id="rId108" o:title=""/>
          </v:shape>
          <o:OLEObject Type="Embed" ProgID="Equation.3" ShapeID="_x0000_i1067" DrawAspect="Content" ObjectID="_1422429484" r:id="rId109"/>
        </w:object>
      </w:r>
    </w:p>
    <w:p w14:paraId="6DACC40A" w14:textId="7B8825F2" w:rsidR="00F54657" w:rsidRPr="006C2539" w:rsidRDefault="00A15FEC" w:rsidP="006A5D2E">
      <w:pPr>
        <w:jc w:val="center"/>
        <w:rPr>
          <w:color w:val="000000" w:themeColor="text1"/>
        </w:rPr>
      </w:pPr>
      <w:r>
        <w:rPr>
          <w:color w:val="000000" w:themeColor="text1"/>
        </w:rPr>
        <w:t>u</w:t>
      </w:r>
      <w:r w:rsidRPr="009C7D55">
        <w:rPr>
          <w:color w:val="000000" w:themeColor="text1"/>
        </w:rPr>
        <w:t xml:space="preserve">nités utilisées : N et </w:t>
      </w:r>
      <w:proofErr w:type="spellStart"/>
      <w:r w:rsidRPr="009C7D55">
        <w:rPr>
          <w:color w:val="000000" w:themeColor="text1"/>
        </w:rPr>
        <w:t>N</w:t>
      </w:r>
      <w:r>
        <w:rPr>
          <w:rFonts w:eastAsiaTheme="minorEastAsia"/>
        </w:rPr>
        <w:t>∙</w:t>
      </w:r>
      <w:r w:rsidRPr="009C7D55">
        <w:rPr>
          <w:color w:val="000000" w:themeColor="text1"/>
        </w:rPr>
        <w:t>m</w:t>
      </w:r>
      <w:proofErr w:type="spellEnd"/>
    </w:p>
    <w:p w14:paraId="212BE9A2" w14:textId="77777777" w:rsidR="00005CE6" w:rsidRDefault="00005CE6" w:rsidP="00917C32">
      <w:pPr>
        <w:jc w:val="both"/>
        <w:rPr>
          <w:position w:val="-4"/>
        </w:rPr>
      </w:pPr>
    </w:p>
    <w:p w14:paraId="7C2364CC" w14:textId="578245C3" w:rsidR="00A15FEC" w:rsidRDefault="00A15FEC" w:rsidP="00917C32">
      <w:pPr>
        <w:jc w:val="both"/>
      </w:pPr>
      <w:r>
        <w:rPr>
          <w:position w:val="-4"/>
        </w:rPr>
        <w:t>Par la suite</w:t>
      </w:r>
      <w:r w:rsidR="001F5834">
        <w:rPr>
          <w:position w:val="-4"/>
        </w:rPr>
        <w:t xml:space="preserve">, </w:t>
      </w:r>
      <w:r w:rsidR="00075F6B">
        <w:rPr>
          <w:position w:val="-4"/>
        </w:rPr>
        <w:t>la</w:t>
      </w:r>
      <w:r w:rsidR="006C2539">
        <w:rPr>
          <w:position w:val="-4"/>
        </w:rPr>
        <w:t xml:space="preserve"> force de trainée (effort </w:t>
      </w:r>
      <w:r>
        <w:rPr>
          <w:position w:val="-4"/>
        </w:rPr>
        <w:t>nécessaire pour vaincre la résistance de l’eau à une certaine vitesse)</w:t>
      </w:r>
      <w:r w:rsidR="00075F6B">
        <w:rPr>
          <w:position w:val="-4"/>
        </w:rPr>
        <w:t xml:space="preserve"> sera notée</w:t>
      </w:r>
      <w:r w:rsidR="00075F6B">
        <w:t xml:space="preserve"> </w:t>
      </w:r>
      <w:r w:rsidR="00BD2AEC" w:rsidRPr="00BD2AEC">
        <w:rPr>
          <w:color w:val="000000" w:themeColor="text1"/>
          <w:position w:val="-12"/>
        </w:rPr>
        <w:object w:dxaOrig="260" w:dyaOrig="400" w14:anchorId="0060499D">
          <v:shape id="_x0000_i1068" type="#_x0000_t75" style="width:13.7pt;height:19.25pt" o:ole="">
            <v:imagedata r:id="rId110" o:title=""/>
          </v:shape>
          <o:OLEObject Type="Embed" ProgID="Equation.DSMT4" ShapeID="_x0000_i1068" DrawAspect="Content" ObjectID="_1422429485" r:id="rId111"/>
        </w:object>
      </w:r>
      <w:r>
        <w:rPr>
          <w:position w:val="-4"/>
        </w:rPr>
        <w:t>.</w:t>
      </w:r>
      <w:r w:rsidR="00075F6B">
        <w:rPr>
          <w:position w:val="-4"/>
        </w:rPr>
        <w:t xml:space="preserve"> C’est cette trainée que doit vaincre l’effort propulsif axial (ou force de poussée axiale) de l’engin obtenu par ses deux propulseurs axiaux.</w:t>
      </w:r>
    </w:p>
    <w:p w14:paraId="230321BF" w14:textId="77777777" w:rsidR="00A15FEC" w:rsidRPr="000E7F2B" w:rsidRDefault="00A15FEC" w:rsidP="00A15FEC"/>
    <w:p w14:paraId="4A324EAA" w14:textId="42F1DB5E" w:rsidR="00A15FEC" w:rsidRPr="00CA7E61" w:rsidRDefault="00A15FEC" w:rsidP="00A15FEC">
      <w:pPr>
        <w:pStyle w:val="Paragraphedeliste"/>
        <w:shd w:val="clear" w:color="auto" w:fill="E6E6E6"/>
        <w:spacing w:after="0"/>
        <w:ind w:left="993" w:hanging="426"/>
        <w:jc w:val="both"/>
        <w:rPr>
          <w:rFonts w:cs="Arial"/>
          <w:sz w:val="24"/>
        </w:rPr>
      </w:pPr>
      <w:r w:rsidRPr="00326CE9">
        <w:rPr>
          <w:rFonts w:cs="Arial"/>
          <w:b/>
          <w:sz w:val="24"/>
        </w:rPr>
        <w:t>Q10.</w:t>
      </w:r>
      <w:r>
        <w:rPr>
          <w:rFonts w:cs="Arial"/>
          <w:b/>
          <w:sz w:val="24"/>
        </w:rPr>
        <w:tab/>
      </w:r>
      <w:r w:rsidRPr="00075F6B">
        <w:rPr>
          <w:rFonts w:cs="Arial"/>
          <w:b/>
          <w:sz w:val="24"/>
        </w:rPr>
        <w:t>Interpréter</w:t>
      </w:r>
      <w:r w:rsidRPr="00075F6B">
        <w:rPr>
          <w:rFonts w:cs="Arial"/>
          <w:sz w:val="24"/>
        </w:rPr>
        <w:t xml:space="preserve"> les composantes de ce torseur. </w:t>
      </w:r>
      <w:r w:rsidRPr="00075F6B">
        <w:rPr>
          <w:rFonts w:cs="Arial"/>
          <w:b/>
          <w:sz w:val="24"/>
        </w:rPr>
        <w:t>Donner</w:t>
      </w:r>
      <w:r w:rsidRPr="00075F6B">
        <w:rPr>
          <w:rFonts w:cs="Arial"/>
          <w:sz w:val="24"/>
        </w:rPr>
        <w:t xml:space="preserve"> la norme de la force de trainée</w:t>
      </w:r>
      <w:r w:rsidR="00917C32" w:rsidRPr="00075F6B">
        <w:rPr>
          <w:rFonts w:cs="Arial"/>
          <w:sz w:val="24"/>
        </w:rPr>
        <w:t xml:space="preserve"> </w:t>
      </w:r>
      <w:r w:rsidR="00BD2AEC" w:rsidRPr="00BD2AEC">
        <w:rPr>
          <w:position w:val="-12"/>
          <w:sz w:val="24"/>
        </w:rPr>
        <w:object w:dxaOrig="260" w:dyaOrig="400" w14:anchorId="4590F7E2">
          <v:shape id="_x0000_i1069" type="#_x0000_t75" style="width:13.7pt;height:19.75pt" o:ole="">
            <v:imagedata r:id="rId112" o:title=""/>
          </v:shape>
          <o:OLEObject Type="Embed" ProgID="Equation.DSMT4" ShapeID="_x0000_i1069" DrawAspect="Content" ObjectID="_1422429486" r:id="rId113"/>
        </w:object>
      </w:r>
      <w:r w:rsidR="00075F6B" w:rsidRPr="00075F6B">
        <w:rPr>
          <w:sz w:val="24"/>
        </w:rPr>
        <w:t xml:space="preserve"> pour déplacer l’engin supposé en translation rectiligne uniforme à la vitesse relative </w:t>
      </w:r>
      <w:r w:rsidR="00005CE6" w:rsidRPr="00005CE6">
        <w:rPr>
          <w:rFonts w:cs="Arial"/>
          <w:position w:val="-16"/>
          <w:sz w:val="24"/>
        </w:rPr>
        <w:object w:dxaOrig="3300" w:dyaOrig="440" w14:anchorId="545D467B">
          <v:shape id="_x0000_i1070" type="#_x0000_t75" style="width:165.35pt;height:21.3pt" o:ole="">
            <v:imagedata r:id="rId114" o:title=""/>
          </v:shape>
          <o:OLEObject Type="Embed" ProgID="Equation.DSMT4" ShapeID="_x0000_i1070" DrawAspect="Content" ObjectID="_1422429487" r:id="rId115"/>
        </w:object>
      </w:r>
      <w:r w:rsidRPr="00075F6B">
        <w:rPr>
          <w:rFonts w:eastAsiaTheme="minorEastAsia"/>
          <w:sz w:val="24"/>
        </w:rPr>
        <w:t>.</w:t>
      </w:r>
    </w:p>
    <w:p w14:paraId="0700A508" w14:textId="77777777" w:rsidR="00A15FEC" w:rsidRDefault="00A15FEC" w:rsidP="00A15FEC"/>
    <w:p w14:paraId="3EC7CC25" w14:textId="0D9501E4" w:rsidR="00A15FEC" w:rsidRDefault="00A15FEC" w:rsidP="00A15FEC">
      <w:pPr>
        <w:jc w:val="both"/>
        <w:rPr>
          <w:rFonts w:eastAsiaTheme="minorEastAsia"/>
        </w:rPr>
      </w:pPr>
      <w:r>
        <w:t>Par la suite on</w:t>
      </w:r>
      <w:r w:rsidRPr="009156F9">
        <w:t xml:space="preserve"> prendra </w:t>
      </w:r>
      <w:r>
        <w:t xml:space="preserve">une force de trainée </w:t>
      </w:r>
      <w:r w:rsidR="0033216C" w:rsidRPr="00151461">
        <w:rPr>
          <w:position w:val="-18"/>
        </w:rPr>
        <w:object w:dxaOrig="1160" w:dyaOrig="480" w14:anchorId="64C8C6C5">
          <v:shape id="_x0000_i1071" type="#_x0000_t75" style="width:57.3pt;height:24.35pt" o:ole="">
            <v:imagedata r:id="rId116" o:title=""/>
          </v:shape>
          <o:OLEObject Type="Embed" ProgID="Equation.DSMT4" ShapeID="_x0000_i1071" DrawAspect="Content" ObjectID="_1422429488" r:id="rId117"/>
        </w:object>
      </w:r>
      <w:r w:rsidR="005D620F">
        <w:rPr>
          <w:position w:val="-4"/>
        </w:rPr>
        <w:t xml:space="preserve"> </w:t>
      </w:r>
      <w:r w:rsidR="005D620F">
        <w:rPr>
          <w:rFonts w:eastAsiaTheme="minorEastAsia"/>
        </w:rPr>
        <w:t>pour fa</w:t>
      </w:r>
      <w:r>
        <w:rPr>
          <w:rFonts w:eastAsiaTheme="minorEastAsia"/>
        </w:rPr>
        <w:t>ire avancer l’engin avec la vitesse relative</w:t>
      </w:r>
      <w:r w:rsidRPr="000605E7">
        <w:rPr>
          <w:rFonts w:eastAsiaTheme="minorEastAsia"/>
          <w:i/>
        </w:rPr>
        <w:t xml:space="preserve"> </w:t>
      </w:r>
      <w:r w:rsidR="0033216C" w:rsidRPr="0033216C">
        <w:rPr>
          <w:position w:val="-18"/>
        </w:rPr>
        <w:object w:dxaOrig="3220" w:dyaOrig="480" w14:anchorId="2E48A605">
          <v:shape id="_x0000_i1072" type="#_x0000_t75" style="width:161.3pt;height:23.3pt" o:ole="">
            <v:imagedata r:id="rId118" o:title=""/>
          </v:shape>
          <o:OLEObject Type="Embed" ProgID="Equation.DSMT4" ShapeID="_x0000_i1072" DrawAspect="Content" ObjectID="_1422429489" r:id="rId119"/>
        </w:object>
      </w:r>
      <w:r w:rsidR="00A66039">
        <w:rPr>
          <w:rFonts w:eastAsiaTheme="minorEastAsia"/>
        </w:rPr>
        <w:t>.</w:t>
      </w:r>
    </w:p>
    <w:p w14:paraId="72767336" w14:textId="77777777" w:rsidR="00A66039" w:rsidRPr="00CA7E61" w:rsidRDefault="00A66039" w:rsidP="00A15FEC">
      <w:pPr>
        <w:jc w:val="both"/>
        <w:rPr>
          <w:rFonts w:eastAsiaTheme="minorEastAsia"/>
        </w:rPr>
      </w:pPr>
    </w:p>
    <w:p w14:paraId="43C11891" w14:textId="77777777" w:rsidR="00005CE6" w:rsidRDefault="00005CE6">
      <w:r>
        <w:br w:type="page"/>
      </w:r>
    </w:p>
    <w:p w14:paraId="7CC247A6" w14:textId="0BF8536A" w:rsidR="00A66039" w:rsidRDefault="00A15FEC" w:rsidP="00A66039">
      <w:pPr>
        <w:jc w:val="both"/>
        <w:rPr>
          <w:position w:val="-4"/>
        </w:rPr>
      </w:pPr>
      <w:r w:rsidRPr="009156F9">
        <w:lastRenderedPageBreak/>
        <w:t xml:space="preserve">Un modèle de calcul </w:t>
      </w:r>
      <w:r w:rsidR="00005CE6">
        <w:t xml:space="preserve">utilisé </w:t>
      </w:r>
      <w:r w:rsidRPr="009156F9">
        <w:t xml:space="preserve">en mécanique des fluides donne la force </w:t>
      </w:r>
      <w:r>
        <w:t xml:space="preserve">de trainée </w:t>
      </w:r>
      <w:r w:rsidR="00BD2AEC" w:rsidRPr="00BD2AEC">
        <w:rPr>
          <w:position w:val="-12"/>
        </w:rPr>
        <w:object w:dxaOrig="240" w:dyaOrig="360" w14:anchorId="50B4151E">
          <v:shape id="_x0000_i1073" type="#_x0000_t75" style="width:12.15pt;height:18.25pt" o:ole="">
            <v:imagedata r:id="rId120" o:title=""/>
          </v:shape>
          <o:OLEObject Type="Embed" ProgID="Equation.DSMT4" ShapeID="_x0000_i1073" DrawAspect="Content" ObjectID="_1422429490" r:id="rId121"/>
        </w:object>
      </w:r>
      <w:r w:rsidR="00075F6B">
        <w:t> :</w:t>
      </w:r>
    </w:p>
    <w:p w14:paraId="11EF6FAD" w14:textId="4443A750" w:rsidR="003C34C3" w:rsidRDefault="00BD2AEC" w:rsidP="00A66039">
      <w:pPr>
        <w:jc w:val="center"/>
        <w:rPr>
          <w:position w:val="-24"/>
        </w:rPr>
      </w:pPr>
      <w:r w:rsidRPr="00F76E85">
        <w:rPr>
          <w:position w:val="-24"/>
        </w:rPr>
        <w:object w:dxaOrig="2060" w:dyaOrig="620" w14:anchorId="279AEF66">
          <v:shape id="_x0000_i1074" type="#_x0000_t75" style="width:103.4pt;height:31.45pt" o:ole="">
            <v:imagedata r:id="rId122" o:title=""/>
          </v:shape>
          <o:OLEObject Type="Embed" ProgID="Equation.DSMT4" ShapeID="_x0000_i1074" DrawAspect="Content" ObjectID="_1422429491" r:id="rId123"/>
        </w:object>
      </w:r>
    </w:p>
    <w:p w14:paraId="299BF739" w14:textId="22BA7839" w:rsidR="00A15FEC" w:rsidRPr="00F76E85" w:rsidRDefault="00E536C9" w:rsidP="00075F6B">
      <w:pPr>
        <w:ind w:right="3968"/>
        <w:jc w:val="both"/>
        <w:rPr>
          <w:rFonts w:eastAsiaTheme="minorEastAsia"/>
        </w:rPr>
      </w:pPr>
      <w:r>
        <w:rPr>
          <w:rFonts w:asciiTheme="minorHAnsi" w:hAnsiTheme="minorHAnsi" w:cstheme="minorBidi"/>
          <w:noProof/>
          <w:sz w:val="22"/>
          <w:szCs w:val="22"/>
        </w:rPr>
        <mc:AlternateContent>
          <mc:Choice Requires="wps">
            <w:drawing>
              <wp:anchor distT="0" distB="0" distL="114300" distR="114300" simplePos="0" relativeHeight="251688448" behindDoc="0" locked="0" layoutInCell="1" allowOverlap="1" wp14:anchorId="7DDEEB2D" wp14:editId="48A2A5AB">
                <wp:simplePos x="0" y="0"/>
                <wp:positionH relativeFrom="column">
                  <wp:posOffset>3884295</wp:posOffset>
                </wp:positionH>
                <wp:positionV relativeFrom="paragraph">
                  <wp:posOffset>150495</wp:posOffset>
                </wp:positionV>
                <wp:extent cx="2074545" cy="1035685"/>
                <wp:effectExtent l="0" t="0" r="20955" b="12065"/>
                <wp:wrapNone/>
                <wp:docPr id="10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035685"/>
                        </a:xfrm>
                        <a:prstGeom prst="rect">
                          <a:avLst/>
                        </a:prstGeom>
                        <a:solidFill>
                          <a:srgbClr val="FFFFFF"/>
                        </a:solidFill>
                        <a:ln w="9525">
                          <a:solidFill>
                            <a:schemeClr val="bg1">
                              <a:lumMod val="100000"/>
                              <a:lumOff val="0"/>
                            </a:schemeClr>
                          </a:solidFill>
                          <a:miter lim="800000"/>
                          <a:headEnd/>
                          <a:tailEnd/>
                        </a:ln>
                      </wps:spPr>
                      <wps:txbx>
                        <w:txbxContent>
                          <w:p w14:paraId="5A7885B4" w14:textId="77777777" w:rsidR="00543F3C" w:rsidRDefault="00543F3C" w:rsidP="00A15FEC">
                            <w:r w:rsidRPr="003A1D13">
                              <w:rPr>
                                <w:noProof/>
                              </w:rPr>
                              <w:drawing>
                                <wp:inline distT="0" distB="0" distL="0" distR="0" wp14:anchorId="697BFCC8" wp14:editId="7CCA6F85">
                                  <wp:extent cx="1944000" cy="1026000"/>
                                  <wp:effectExtent l="0" t="0" r="0" b="0"/>
                                  <wp:docPr id="14" name="Image 1"/>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124"/>
                                          <a:srcRect/>
                                          <a:stretch>
                                            <a:fillRect/>
                                          </a:stretch>
                                        </pic:blipFill>
                                        <pic:spPr bwMode="auto">
                                          <a:xfrm>
                                            <a:off x="0" y="0"/>
                                            <a:ext cx="1944000" cy="1026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56" type="#_x0000_t202" style="position:absolute;left:0;text-align:left;margin-left:305.85pt;margin-top:11.85pt;width:163.35pt;height:81.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" strokecolor="white [3212]">
                <v:textbox>
                  <w:txbxContent>
                    <w:p w14:paraId="5A7885B4" w14:textId="77777777" w:rsidR="00543F3C" w:rsidRDefault="00543F3C" w:rsidP="00A15FEC">
                      <w:r w:rsidRPr="003A1D13">
                        <w:rPr>
                          <w:noProof/>
                        </w:rPr>
                        <w:drawing>
                          <wp:inline distT="0" distB="0" distL="0" distR="0" wp14:anchorId="697BFCC8" wp14:editId="7CCA6F85">
                            <wp:extent cx="1944000" cy="1026000"/>
                            <wp:effectExtent l="0" t="0" r="0" b="0"/>
                            <wp:docPr id="14" name="Image 1"/>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125"/>
                                    <a:srcRect/>
                                    <a:stretch>
                                      <a:fillRect/>
                                    </a:stretch>
                                  </pic:blipFill>
                                  <pic:spPr bwMode="auto">
                                    <a:xfrm>
                                      <a:off x="0" y="0"/>
                                      <a:ext cx="1944000" cy="1026000"/>
                                    </a:xfrm>
                                    <a:prstGeom prst="rect">
                                      <a:avLst/>
                                    </a:prstGeom>
                                    <a:noFill/>
                                    <a:ln w="9525">
                                      <a:noFill/>
                                      <a:miter lim="800000"/>
                                      <a:headEnd/>
                                      <a:tailEnd/>
                                    </a:ln>
                                  </pic:spPr>
                                </pic:pic>
                              </a:graphicData>
                            </a:graphic>
                          </wp:inline>
                        </w:drawing>
                      </w:r>
                    </w:p>
                  </w:txbxContent>
                </v:textbox>
              </v:shape>
            </w:pict>
          </mc:Fallback>
        </mc:AlternateContent>
      </w:r>
    </w:p>
    <w:p w14:paraId="29219929" w14:textId="23EECEC8" w:rsidR="00AA308F" w:rsidRDefault="00A15FEC" w:rsidP="00903962">
      <w:pPr>
        <w:pStyle w:val="Paragraphedeliste"/>
        <w:numPr>
          <w:ilvl w:val="0"/>
          <w:numId w:val="37"/>
        </w:numPr>
        <w:tabs>
          <w:tab w:val="left" w:pos="426"/>
        </w:tabs>
        <w:ind w:left="851" w:right="3259" w:hanging="709"/>
        <w:rPr>
          <w:sz w:val="24"/>
        </w:rPr>
      </w:pPr>
      <w:r w:rsidRPr="00AA308F">
        <w:rPr>
          <w:rFonts w:eastAsia="Times New Roman"/>
          <w:i/>
          <w:sz w:val="24"/>
        </w:rPr>
        <w:t>ρ</w:t>
      </w:r>
      <w:r w:rsidR="00AA308F">
        <w:rPr>
          <w:rFonts w:eastAsia="Times New Roman"/>
          <w:sz w:val="24"/>
        </w:rPr>
        <w:t xml:space="preserve"> </w:t>
      </w:r>
      <w:r w:rsidR="00AA308F">
        <w:rPr>
          <w:rFonts w:eastAsia="Times New Roman"/>
          <w:sz w:val="24"/>
        </w:rPr>
        <w:tab/>
      </w:r>
      <w:hyperlink r:id="rId126" w:tooltip="Masse volumique" w:history="1">
        <w:r w:rsidRPr="00AA308F">
          <w:rPr>
            <w:rFonts w:eastAsia="Times New Roman"/>
            <w:color w:val="000000" w:themeColor="text1"/>
            <w:sz w:val="24"/>
          </w:rPr>
          <w:t>masse volumique</w:t>
        </w:r>
      </w:hyperlink>
      <w:r w:rsidRPr="00AA308F">
        <w:rPr>
          <w:rFonts w:eastAsia="Times New Roman"/>
          <w:color w:val="000000" w:themeColor="text1"/>
          <w:sz w:val="24"/>
        </w:rPr>
        <w:t xml:space="preserve"> de l’eau </w:t>
      </w:r>
      <w:r w:rsidRPr="00AA308F">
        <w:rPr>
          <w:sz w:val="24"/>
        </w:rPr>
        <w:t>(kg</w:t>
      </w:r>
      <w:r w:rsidRPr="00AA308F">
        <w:rPr>
          <w:bCs/>
          <w:color w:val="000000"/>
          <w:sz w:val="24"/>
        </w:rPr>
        <w:object w:dxaOrig="120" w:dyaOrig="120" w14:anchorId="6BF1165B">
          <v:shape id="_x0000_i1075" type="#_x0000_t75" style="width:6.6pt;height:6.6pt" o:ole="">
            <v:imagedata r:id="rId127" o:title=""/>
          </v:shape>
          <o:OLEObject Type="Embed" ProgID="Equation.3" ShapeID="_x0000_i1075" DrawAspect="Content" ObjectID="_1422429492" r:id="rId128"/>
        </w:object>
      </w:r>
      <w:r w:rsidRPr="00AA308F">
        <w:rPr>
          <w:sz w:val="24"/>
        </w:rPr>
        <w:t>m</w:t>
      </w:r>
      <w:r w:rsidRPr="00AA308F">
        <w:rPr>
          <w:sz w:val="24"/>
          <w:vertAlign w:val="superscript"/>
        </w:rPr>
        <w:t>-3</w:t>
      </w:r>
      <w:r w:rsidRPr="00AA308F">
        <w:rPr>
          <w:sz w:val="24"/>
        </w:rPr>
        <w:t>)</w:t>
      </w:r>
      <w:r w:rsidR="00271611" w:rsidRPr="00AA308F">
        <w:rPr>
          <w:sz w:val="24"/>
        </w:rPr>
        <w:t> ;</w:t>
      </w:r>
    </w:p>
    <w:p w14:paraId="6ABBF93E" w14:textId="1B7F8C7A" w:rsidR="00AA308F" w:rsidRDefault="00AA308F" w:rsidP="00903962">
      <w:pPr>
        <w:pStyle w:val="Paragraphedeliste"/>
        <w:numPr>
          <w:ilvl w:val="0"/>
          <w:numId w:val="37"/>
        </w:numPr>
        <w:tabs>
          <w:tab w:val="left" w:pos="426"/>
        </w:tabs>
        <w:ind w:left="851" w:right="3259" w:hanging="709"/>
        <w:rPr>
          <w:sz w:val="24"/>
        </w:rPr>
      </w:pPr>
      <w:r>
        <w:rPr>
          <w:rFonts w:eastAsia="Times New Roman"/>
          <w:i/>
          <w:sz w:val="24"/>
        </w:rPr>
        <w:t xml:space="preserve">V </w:t>
      </w:r>
      <w:r>
        <w:rPr>
          <w:rFonts w:eastAsia="Times New Roman"/>
          <w:i/>
          <w:sz w:val="24"/>
        </w:rPr>
        <w:tab/>
      </w:r>
      <w:r w:rsidR="00A15FEC" w:rsidRPr="00AA308F">
        <w:rPr>
          <w:rFonts w:eastAsia="Times New Roman"/>
          <w:color w:val="000000" w:themeColor="text1"/>
          <w:sz w:val="24"/>
        </w:rPr>
        <w:t xml:space="preserve">vitesse du fluide </w:t>
      </w:r>
      <w:r w:rsidR="00A15FEC" w:rsidRPr="00AA308F">
        <w:rPr>
          <w:sz w:val="24"/>
        </w:rPr>
        <w:t>(m∙s</w:t>
      </w:r>
      <w:r w:rsidR="00A15FEC" w:rsidRPr="00AA308F">
        <w:rPr>
          <w:sz w:val="24"/>
          <w:vertAlign w:val="superscript"/>
        </w:rPr>
        <w:t>-1</w:t>
      </w:r>
      <w:r w:rsidR="00A15FEC" w:rsidRPr="00AA308F">
        <w:rPr>
          <w:sz w:val="24"/>
        </w:rPr>
        <w:t>)</w:t>
      </w:r>
      <w:r w:rsidR="00271611" w:rsidRPr="00AA308F">
        <w:rPr>
          <w:sz w:val="24"/>
        </w:rPr>
        <w:t> ;</w:t>
      </w:r>
    </w:p>
    <w:p w14:paraId="72AE07E2" w14:textId="1E7E9240" w:rsidR="00AA308F" w:rsidRDefault="00A15FEC" w:rsidP="00903962">
      <w:pPr>
        <w:pStyle w:val="Paragraphedeliste"/>
        <w:numPr>
          <w:ilvl w:val="0"/>
          <w:numId w:val="37"/>
        </w:numPr>
        <w:tabs>
          <w:tab w:val="left" w:pos="426"/>
        </w:tabs>
        <w:ind w:left="851" w:right="3259" w:hanging="709"/>
        <w:rPr>
          <w:rFonts w:eastAsia="Times New Roman"/>
          <w:i/>
          <w:iCs/>
          <w:color w:val="000000" w:themeColor="text1"/>
          <w:sz w:val="24"/>
        </w:rPr>
      </w:pPr>
      <w:r w:rsidRPr="00AA308F">
        <w:rPr>
          <w:rFonts w:eastAsia="Times New Roman"/>
          <w:i/>
          <w:iCs/>
          <w:color w:val="000000" w:themeColor="text1"/>
          <w:sz w:val="24"/>
        </w:rPr>
        <w:t>S</w:t>
      </w:r>
      <w:r w:rsidR="00AA308F">
        <w:rPr>
          <w:rFonts w:eastAsia="Times New Roman"/>
          <w:color w:val="000000" w:themeColor="text1"/>
          <w:sz w:val="24"/>
        </w:rPr>
        <w:t xml:space="preserve"> </w:t>
      </w:r>
      <w:r w:rsidR="00AA308F">
        <w:rPr>
          <w:rFonts w:eastAsia="Times New Roman"/>
          <w:color w:val="000000" w:themeColor="text1"/>
          <w:sz w:val="24"/>
        </w:rPr>
        <w:tab/>
      </w:r>
      <w:r w:rsidRPr="00AA308F">
        <w:rPr>
          <w:rFonts w:eastAsia="Times New Roman"/>
          <w:color w:val="000000" w:themeColor="text1"/>
          <w:sz w:val="24"/>
        </w:rPr>
        <w:t>surface de référence (</w:t>
      </w:r>
      <w:r w:rsidR="00AA308F" w:rsidRPr="00AA308F">
        <w:rPr>
          <w:rFonts w:eastAsia="Times New Roman"/>
          <w:sz w:val="24"/>
        </w:rPr>
        <w:t xml:space="preserve">surface projetée en </w:t>
      </w:r>
      <w:r w:rsidRPr="00AA308F">
        <w:rPr>
          <w:sz w:val="24"/>
        </w:rPr>
        <w:t>m</w:t>
      </w:r>
      <w:r w:rsidRPr="00AA308F">
        <w:rPr>
          <w:sz w:val="24"/>
          <w:vertAlign w:val="superscript"/>
        </w:rPr>
        <w:t>2</w:t>
      </w:r>
      <w:r w:rsidRPr="00AA308F">
        <w:rPr>
          <w:sz w:val="24"/>
        </w:rPr>
        <w:t>)</w:t>
      </w:r>
      <w:r w:rsidR="00075F6B" w:rsidRPr="00AA308F">
        <w:rPr>
          <w:sz w:val="24"/>
        </w:rPr>
        <w:t xml:space="preserve">, </w:t>
      </w:r>
      <w:r w:rsidR="00271611" w:rsidRPr="00AA308F">
        <w:rPr>
          <w:position w:val="-8"/>
        </w:rPr>
        <w:object w:dxaOrig="1440" w:dyaOrig="360" w14:anchorId="6D423E7C">
          <v:shape id="_x0000_i1076" type="#_x0000_t75" style="width:1in;height:17.75pt" o:ole="">
            <v:imagedata r:id="rId129" o:title=""/>
          </v:shape>
          <o:OLEObject Type="Embed" ProgID="Equation.3" ShapeID="_x0000_i1076" DrawAspect="Content" ObjectID="_1422429493" r:id="rId130"/>
        </w:object>
      </w:r>
      <w:r w:rsidR="00AA308F">
        <w:rPr>
          <w:rFonts w:eastAsia="Times New Roman"/>
          <w:i/>
          <w:iCs/>
          <w:color w:val="000000" w:themeColor="text1"/>
          <w:sz w:val="24"/>
        </w:rPr>
        <w:t> ;</w:t>
      </w:r>
    </w:p>
    <w:p w14:paraId="139CC3FC" w14:textId="6B2275DF" w:rsidR="00A15FEC" w:rsidRPr="00AA308F" w:rsidRDefault="00E536C9" w:rsidP="00903962">
      <w:pPr>
        <w:pStyle w:val="Paragraphedeliste"/>
        <w:numPr>
          <w:ilvl w:val="0"/>
          <w:numId w:val="37"/>
        </w:numPr>
        <w:tabs>
          <w:tab w:val="left" w:pos="426"/>
        </w:tabs>
        <w:ind w:left="851" w:right="3259" w:hanging="709"/>
        <w:rPr>
          <w:rFonts w:eastAsiaTheme="minorEastAsia"/>
          <w:sz w:val="24"/>
        </w:rPr>
      </w:pPr>
      <w:r>
        <w:rPr>
          <w:noProof/>
          <w:lang w:eastAsia="fr-FR"/>
        </w:rPr>
        <mc:AlternateContent>
          <mc:Choice Requires="wps">
            <w:drawing>
              <wp:anchor distT="0" distB="0" distL="114300" distR="114300" simplePos="0" relativeHeight="251685376" behindDoc="0" locked="0" layoutInCell="1" allowOverlap="1" wp14:anchorId="0BC40407" wp14:editId="5B79CFB7">
                <wp:simplePos x="0" y="0"/>
                <wp:positionH relativeFrom="column">
                  <wp:posOffset>3841115</wp:posOffset>
                </wp:positionH>
                <wp:positionV relativeFrom="paragraph">
                  <wp:posOffset>205740</wp:posOffset>
                </wp:positionV>
                <wp:extent cx="2259330" cy="237490"/>
                <wp:effectExtent l="0" t="0" r="0" b="0"/>
                <wp:wrapSquare wrapText="bothSides"/>
                <wp:docPr id="282" name="Zone de text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330" cy="237490"/>
                        </a:xfrm>
                        <a:prstGeom prst="rect">
                          <a:avLst/>
                        </a:prstGeom>
                        <a:noFill/>
                        <a:ln>
                          <a:noFill/>
                        </a:ln>
                        <a:effectLst/>
                        <a:extLst>
                          <a:ext uri="{C572A759-6A51-4108-AA02-DFA0A04FC94B}"/>
                        </a:extLst>
                      </wps:spPr>
                      <wps:txbx>
                        <w:txbxContent>
                          <w:p w14:paraId="23BE6E6C" w14:textId="0720298B" w:rsidR="00543F3C" w:rsidRPr="009E75EC" w:rsidRDefault="00543F3C" w:rsidP="00A15FEC">
                            <w:pPr>
                              <w:rPr>
                                <w:noProof/>
                              </w:rPr>
                            </w:pPr>
                            <w:r>
                              <w:rPr>
                                <w:b/>
                                <w:sz w:val="20"/>
                                <w:szCs w:val="20"/>
                              </w:rPr>
                              <w:t>Figure 12</w:t>
                            </w:r>
                            <w:r w:rsidRPr="00A048D3">
                              <w:rPr>
                                <w:b/>
                                <w:sz w:val="20"/>
                                <w:szCs w:val="20"/>
                              </w:rPr>
                              <w:t> :</w:t>
                            </w:r>
                            <w:r>
                              <w:rPr>
                                <w:b/>
                                <w:sz w:val="20"/>
                                <w:szCs w:val="20"/>
                              </w:rPr>
                              <w:t xml:space="preserve"> surface de référence, </w:t>
                            </w:r>
                            <w:r w:rsidRPr="009E75EC">
                              <w:rPr>
                                <w:b/>
                                <w:i/>
                                <w:sz w:val="20"/>
                                <w:szCs w:val="20"/>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282" o:spid="_x0000_s1057" type="#_x0000_t202" style="position:absolute;left:0;text-align:left;margin-left:302.45pt;margin-top:16.2pt;width:177.9pt;height:18.7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" filled="f" stroked="f">
                <v:path arrowok="t"/>
                <v:textbox style="mso-fit-shape-to-text:t">
                  <w:txbxContent>
                    <w:p w14:paraId="23BE6E6C" w14:textId="0720298B" w:rsidR="00543F3C" w:rsidRPr="009E75EC" w:rsidRDefault="00543F3C" w:rsidP="00A15FEC">
                      <w:pPr>
                        <w:rPr>
                          <w:noProof/>
                        </w:rPr>
                      </w:pPr>
                      <w:r>
                        <w:rPr>
                          <w:b/>
                          <w:sz w:val="20"/>
                          <w:szCs w:val="20"/>
                        </w:rPr>
                        <w:t>Figure 12</w:t>
                      </w:r>
                      <w:r w:rsidRPr="00A048D3">
                        <w:rPr>
                          <w:b/>
                          <w:sz w:val="20"/>
                          <w:szCs w:val="20"/>
                        </w:rPr>
                        <w:t> :</w:t>
                      </w:r>
                      <w:r>
                        <w:rPr>
                          <w:b/>
                          <w:sz w:val="20"/>
                          <w:szCs w:val="20"/>
                        </w:rPr>
                        <w:t xml:space="preserve"> surface de référence, </w:t>
                      </w:r>
                      <w:r w:rsidRPr="009E75EC">
                        <w:rPr>
                          <w:b/>
                          <w:i/>
                          <w:sz w:val="20"/>
                          <w:szCs w:val="20"/>
                        </w:rPr>
                        <w:t>S</w:t>
                      </w:r>
                    </w:p>
                  </w:txbxContent>
                </v:textbox>
                <w10:wrap type="square"/>
              </v:shape>
            </w:pict>
          </mc:Fallback>
        </mc:AlternateContent>
      </w:r>
      <w:r w:rsidR="00A15FEC" w:rsidRPr="00AA308F">
        <w:rPr>
          <w:rFonts w:eastAsia="Times New Roman"/>
          <w:i/>
          <w:iCs/>
          <w:sz w:val="24"/>
        </w:rPr>
        <w:t>C</w:t>
      </w:r>
      <w:r w:rsidR="00A15FEC" w:rsidRPr="00AA308F">
        <w:rPr>
          <w:rFonts w:eastAsia="Times New Roman"/>
          <w:i/>
          <w:iCs/>
          <w:sz w:val="24"/>
          <w:vertAlign w:val="subscript"/>
        </w:rPr>
        <w:t>x</w:t>
      </w:r>
      <w:r w:rsidR="00AA308F">
        <w:rPr>
          <w:rFonts w:eastAsia="Times New Roman"/>
          <w:sz w:val="24"/>
        </w:rPr>
        <w:t xml:space="preserve"> </w:t>
      </w:r>
      <w:r w:rsidR="00AA308F">
        <w:rPr>
          <w:rFonts w:eastAsia="Times New Roman"/>
          <w:sz w:val="24"/>
        </w:rPr>
        <w:tab/>
      </w:r>
      <w:r w:rsidR="00A15FEC" w:rsidRPr="00AA308F">
        <w:rPr>
          <w:rFonts w:eastAsia="Times New Roman"/>
          <w:sz w:val="24"/>
        </w:rPr>
        <w:t>coef</w:t>
      </w:r>
      <w:r w:rsidR="00917C32" w:rsidRPr="00AA308F">
        <w:rPr>
          <w:rFonts w:eastAsia="Times New Roman"/>
          <w:sz w:val="24"/>
        </w:rPr>
        <w:t>ficient de trai</w:t>
      </w:r>
      <w:r w:rsidR="00271611" w:rsidRPr="00AA308F">
        <w:rPr>
          <w:rFonts w:eastAsia="Times New Roman"/>
          <w:sz w:val="24"/>
        </w:rPr>
        <w:t>née</w:t>
      </w:r>
      <w:r w:rsidR="00AA308F" w:rsidRPr="00AA308F">
        <w:rPr>
          <w:rFonts w:eastAsia="Times New Roman"/>
          <w:sz w:val="24"/>
        </w:rPr>
        <w:t xml:space="preserve"> dépendant de la forme de l’engin</w:t>
      </w:r>
      <w:r w:rsidR="00271611" w:rsidRPr="00AA308F">
        <w:rPr>
          <w:rFonts w:eastAsia="Times New Roman"/>
          <w:sz w:val="24"/>
        </w:rPr>
        <w:t>.</w:t>
      </w:r>
    </w:p>
    <w:p w14:paraId="00174363" w14:textId="4CEDABC5" w:rsidR="00A15FEC" w:rsidRDefault="00A15FEC" w:rsidP="00075F6B">
      <w:pPr>
        <w:ind w:right="3684" w:firstLine="708"/>
      </w:pPr>
    </w:p>
    <w:p w14:paraId="4626811D" w14:textId="77777777" w:rsidR="003C34C3" w:rsidRDefault="003C34C3" w:rsidP="00A15FEC">
      <w:pPr>
        <w:jc w:val="both"/>
        <w:rPr>
          <w:noProof/>
          <w:vertAlign w:val="superscript"/>
        </w:rPr>
      </w:pPr>
    </w:p>
    <w:p w14:paraId="4E340294" w14:textId="7A53181E" w:rsidR="00A15FEC" w:rsidRPr="00022277" w:rsidRDefault="00A15FEC" w:rsidP="00A15FEC">
      <w:pPr>
        <w:pStyle w:val="Paragraphedeliste"/>
        <w:shd w:val="clear" w:color="auto" w:fill="E6E6E6"/>
        <w:spacing w:after="0"/>
        <w:ind w:left="993" w:hanging="426"/>
        <w:jc w:val="both"/>
        <w:rPr>
          <w:rFonts w:cs="Arial"/>
          <w:sz w:val="24"/>
        </w:rPr>
      </w:pPr>
      <w:r w:rsidRPr="00326CE9">
        <w:rPr>
          <w:rFonts w:cs="Arial"/>
          <w:b/>
          <w:sz w:val="24"/>
        </w:rPr>
        <w:t>Q11.</w:t>
      </w:r>
      <w:r>
        <w:rPr>
          <w:rFonts w:cs="Arial"/>
          <w:b/>
          <w:sz w:val="24"/>
        </w:rPr>
        <w:tab/>
      </w:r>
      <w:r>
        <w:rPr>
          <w:rFonts w:cs="Arial"/>
          <w:sz w:val="24"/>
        </w:rPr>
        <w:t xml:space="preserve">En fonction des données précédentes, et de la figure </w:t>
      </w:r>
      <w:r w:rsidR="00774232">
        <w:rPr>
          <w:rFonts w:cs="Arial"/>
          <w:sz w:val="24"/>
        </w:rPr>
        <w:t>8</w:t>
      </w:r>
      <w:r>
        <w:rPr>
          <w:rFonts w:cs="Arial"/>
          <w:sz w:val="24"/>
        </w:rPr>
        <w:t xml:space="preserve">, </w:t>
      </w:r>
      <w:r w:rsidRPr="00022277">
        <w:rPr>
          <w:rFonts w:cs="Arial"/>
          <w:b/>
          <w:sz w:val="24"/>
        </w:rPr>
        <w:t>calculer</w:t>
      </w:r>
      <w:r>
        <w:rPr>
          <w:rFonts w:cs="Arial"/>
          <w:sz w:val="24"/>
        </w:rPr>
        <w:t xml:space="preserve"> le coefficient de trainé</w:t>
      </w:r>
      <w:r w:rsidR="00917C32">
        <w:rPr>
          <w:rFonts w:cs="Arial"/>
          <w:sz w:val="24"/>
        </w:rPr>
        <w:t>e</w:t>
      </w:r>
      <w:r>
        <w:rPr>
          <w:rFonts w:cs="Arial"/>
          <w:sz w:val="24"/>
        </w:rPr>
        <w:t xml:space="preserve"> </w:t>
      </w:r>
      <w:r w:rsidRPr="00917C32">
        <w:rPr>
          <w:rFonts w:cs="Arial"/>
          <w:i/>
          <w:sz w:val="24"/>
        </w:rPr>
        <w:t>C</w:t>
      </w:r>
      <w:r w:rsidRPr="00917C32">
        <w:rPr>
          <w:rFonts w:cs="Arial"/>
          <w:i/>
          <w:sz w:val="24"/>
          <w:vertAlign w:val="subscript"/>
        </w:rPr>
        <w:t>x</w:t>
      </w:r>
      <w:r>
        <w:rPr>
          <w:rFonts w:cs="Arial"/>
          <w:sz w:val="24"/>
        </w:rPr>
        <w:t xml:space="preserve">. </w:t>
      </w:r>
      <w:r w:rsidRPr="0043703A">
        <w:rPr>
          <w:rFonts w:cs="Arial"/>
          <w:b/>
          <w:sz w:val="24"/>
        </w:rPr>
        <w:t>Comparer</w:t>
      </w:r>
      <w:r w:rsidR="006A5D2E">
        <w:rPr>
          <w:rFonts w:cs="Arial"/>
          <w:sz w:val="24"/>
        </w:rPr>
        <w:t xml:space="preserve"> ce dernier avec celui qui est précisé</w:t>
      </w:r>
      <w:r>
        <w:rPr>
          <w:rFonts w:cs="Arial"/>
          <w:sz w:val="24"/>
        </w:rPr>
        <w:t xml:space="preserve"> dans le tableau du document DT1.</w:t>
      </w:r>
    </w:p>
    <w:p w14:paraId="7736A673" w14:textId="77777777" w:rsidR="003C34C3" w:rsidRDefault="003C34C3" w:rsidP="00A15FEC"/>
    <w:p w14:paraId="3A69C1C4" w14:textId="60D140FE" w:rsidR="00A15FEC" w:rsidRDefault="00A15FEC" w:rsidP="00151461">
      <w:pPr>
        <w:jc w:val="both"/>
      </w:pPr>
      <w:r w:rsidRPr="0085776F">
        <w:t xml:space="preserve">Pour </w:t>
      </w:r>
      <w:r>
        <w:t>la suite</w:t>
      </w:r>
      <w:r w:rsidRPr="0085776F">
        <w:t xml:space="preserve"> on prendra</w:t>
      </w:r>
      <w:r>
        <w:t xml:space="preserve"> le coefficient de trainée annoncé dans le tableau du document DT1.</w:t>
      </w:r>
    </w:p>
    <w:p w14:paraId="063B5AC4" w14:textId="77777777" w:rsidR="003C34C3" w:rsidRPr="0085776F" w:rsidRDefault="003C34C3" w:rsidP="00A15FEC"/>
    <w:p w14:paraId="2E15CD86" w14:textId="50A4C84C" w:rsidR="00A15FEC" w:rsidRPr="001771AE" w:rsidRDefault="00A15FEC" w:rsidP="00A15FEC">
      <w:pPr>
        <w:shd w:val="clear" w:color="auto" w:fill="E6E6E6"/>
        <w:ind w:left="993" w:hanging="426"/>
        <w:jc w:val="both"/>
      </w:pPr>
      <w:r w:rsidRPr="00326CE9">
        <w:rPr>
          <w:b/>
        </w:rPr>
        <w:t>Q12.</w:t>
      </w:r>
      <w:r>
        <w:rPr>
          <w:b/>
        </w:rPr>
        <w:tab/>
        <w:t>Calculer</w:t>
      </w:r>
      <w:r>
        <w:t xml:space="preserve"> la force de trainée pour la vitesse maxi</w:t>
      </w:r>
      <w:r w:rsidR="00005CE6">
        <w:t>male</w:t>
      </w:r>
      <w:r>
        <w:t xml:space="preserve"> annoncée pour la mission. </w:t>
      </w:r>
      <w:r w:rsidR="006A5D2E">
        <w:rPr>
          <w:b/>
        </w:rPr>
        <w:t>Indiquer</w:t>
      </w:r>
      <w:r>
        <w:t xml:space="preserve"> sur quelles grandeurs on pourrait agir pour minimiser cet effort.</w:t>
      </w:r>
    </w:p>
    <w:p w14:paraId="0F673E98" w14:textId="77777777" w:rsidR="003C34C3" w:rsidRDefault="003C34C3" w:rsidP="00A15FEC">
      <w:pPr>
        <w:autoSpaceDE w:val="0"/>
        <w:autoSpaceDN w:val="0"/>
        <w:adjustRightInd w:val="0"/>
      </w:pPr>
    </w:p>
    <w:p w14:paraId="06D8FAEE" w14:textId="4F37F1DD" w:rsidR="00A15FEC" w:rsidRDefault="00A15FEC" w:rsidP="00A15FEC">
      <w:pPr>
        <w:autoSpaceDE w:val="0"/>
        <w:autoSpaceDN w:val="0"/>
        <w:adjustRightInd w:val="0"/>
        <w:jc w:val="both"/>
      </w:pPr>
      <w:r>
        <w:t xml:space="preserve">Pour la suite, la force de trainée sera prise égale à 100 N pour une vitesse relative de l’engin </w:t>
      </w:r>
      <w:r w:rsidR="0042043C">
        <w:t xml:space="preserve">en mouvement de translation rectiligne uniforme </w:t>
      </w:r>
      <w:r>
        <w:t xml:space="preserve">par rapport à l’eau de </w:t>
      </w:r>
      <w:r w:rsidR="0033216C" w:rsidRPr="0033216C">
        <w:rPr>
          <w:position w:val="-18"/>
        </w:rPr>
        <w:object w:dxaOrig="2740" w:dyaOrig="480" w14:anchorId="4381965F">
          <v:shape id="_x0000_i1077" type="#_x0000_t75" style="width:136.45pt;height:23.3pt" o:ole="">
            <v:imagedata r:id="rId131" o:title=""/>
          </v:shape>
          <o:OLEObject Type="Embed" ProgID="Equation.DSMT4" ShapeID="_x0000_i1077" DrawAspect="Content" ObjectID="_1422429494" r:id="rId132"/>
        </w:object>
      </w:r>
      <w:r w:rsidR="006A5D2E">
        <w:rPr>
          <w:position w:val="-4"/>
        </w:rPr>
        <w:t>.</w:t>
      </w:r>
    </w:p>
    <w:p w14:paraId="4D1F284B" w14:textId="77777777" w:rsidR="00A15FEC" w:rsidRPr="00DA156F" w:rsidRDefault="00A15FEC" w:rsidP="00A15FEC">
      <w:pPr>
        <w:autoSpaceDE w:val="0"/>
        <w:autoSpaceDN w:val="0"/>
        <w:adjustRightInd w:val="0"/>
        <w:jc w:val="both"/>
      </w:pPr>
    </w:p>
    <w:p w14:paraId="3F59A90D" w14:textId="1A393BF2" w:rsidR="00A15FEC" w:rsidRDefault="00A15FEC" w:rsidP="00A15FEC">
      <w:pPr>
        <w:jc w:val="both"/>
      </w:pPr>
      <w:r w:rsidRPr="006064CA">
        <w:t>Un essai en bassin</w:t>
      </w:r>
      <w:r>
        <w:t xml:space="preserve">, sans courant, </w:t>
      </w:r>
      <w:r w:rsidRPr="006064CA">
        <w:t xml:space="preserve">a été réalisé pour </w:t>
      </w:r>
      <w:r>
        <w:t>évaluer</w:t>
      </w:r>
      <w:r w:rsidRPr="006064CA">
        <w:t xml:space="preserve"> l</w:t>
      </w:r>
      <w:r>
        <w:t xml:space="preserve">a force de </w:t>
      </w:r>
      <w:r w:rsidR="002020C1">
        <w:t>poussée</w:t>
      </w:r>
      <w:r>
        <w:t xml:space="preserve"> </w:t>
      </w:r>
      <w:r w:rsidR="00B27CC5">
        <w:t xml:space="preserve">axiale </w:t>
      </w:r>
      <w:r>
        <w:t>maxi</w:t>
      </w:r>
      <w:r w:rsidR="002020C1">
        <w:t>male</w:t>
      </w:r>
      <w:r>
        <w:t xml:space="preserve"> que </w:t>
      </w:r>
      <w:r w:rsidR="002020C1">
        <w:t>peut</w:t>
      </w:r>
      <w:r>
        <w:t xml:space="preserve"> produire l’engin grâce à ses deux propulseurs axiaux. La mesure (figure 1</w:t>
      </w:r>
      <w:r w:rsidR="00F54657">
        <w:t>3</w:t>
      </w:r>
      <w:r>
        <w:t>) est réalisée grâce à un dynamomètre positionné à l’extérieur du bassin.</w:t>
      </w:r>
    </w:p>
    <w:p w14:paraId="6DB72F76" w14:textId="77777777" w:rsidR="003C34C3" w:rsidRDefault="003C34C3" w:rsidP="00A15FEC">
      <w:pPr>
        <w:jc w:val="both"/>
      </w:pPr>
    </w:p>
    <w:p w14:paraId="27A4B69B" w14:textId="1C40ECCE" w:rsidR="00A15FEC" w:rsidRPr="006064CA" w:rsidRDefault="00E536C9" w:rsidP="00A15FEC">
      <w:r>
        <w:rPr>
          <w:noProof/>
        </w:rPr>
        <mc:AlternateContent>
          <mc:Choice Requires="wps">
            <w:drawing>
              <wp:anchor distT="0" distB="0" distL="114300" distR="114300" simplePos="0" relativeHeight="251689472" behindDoc="0" locked="0" layoutInCell="1" allowOverlap="1" wp14:anchorId="6873207B" wp14:editId="1D77E961">
                <wp:simplePos x="0" y="0"/>
                <wp:positionH relativeFrom="column">
                  <wp:posOffset>3023235</wp:posOffset>
                </wp:positionH>
                <wp:positionV relativeFrom="paragraph">
                  <wp:posOffset>112395</wp:posOffset>
                </wp:positionV>
                <wp:extent cx="3176905" cy="1426845"/>
                <wp:effectExtent l="0" t="0" r="23495" b="20955"/>
                <wp:wrapNone/>
                <wp:docPr id="1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1426845"/>
                        </a:xfrm>
                        <a:prstGeom prst="rect">
                          <a:avLst/>
                        </a:prstGeom>
                        <a:solidFill>
                          <a:srgbClr val="FFFFFF"/>
                        </a:solidFill>
                        <a:ln w="9525">
                          <a:solidFill>
                            <a:schemeClr val="bg1">
                              <a:lumMod val="100000"/>
                              <a:lumOff val="0"/>
                            </a:schemeClr>
                          </a:solidFill>
                          <a:miter lim="800000"/>
                          <a:headEnd/>
                          <a:tailEnd/>
                        </a:ln>
                      </wps:spPr>
                      <wps:txbx>
                        <w:txbxContent>
                          <w:p w14:paraId="60C35412" w14:textId="20BD69EA" w:rsidR="00543F3C" w:rsidRPr="006A5D2E" w:rsidRDefault="00543F3C" w:rsidP="00A15FEC">
                            <w:r>
                              <w:t>Résultat de la mesure de la force de poussée axiale :</w:t>
                            </w:r>
                            <w:r w:rsidRPr="006064CA">
                              <w:t xml:space="preserve"> </w:t>
                            </w:r>
                            <w:r w:rsidRPr="00151461">
                              <w:rPr>
                                <w:position w:val="-18"/>
                              </w:rPr>
                              <w:object w:dxaOrig="1880" w:dyaOrig="480" w14:anchorId="50751DB9">
                                <v:shape id="_x0000_i1079" type="#_x0000_t75" style="width:92.3pt;height:24.35pt" o:ole="">
                                  <v:imagedata r:id="rId133" o:title=""/>
                                </v:shape>
                                <o:OLEObject Type="Embed" ProgID="Equation.DSMT4" ShapeID="_x0000_i1079" DrawAspect="Content" ObjectID="_1422429535" r:id="rId134"/>
                              </w:object>
                            </w:r>
                          </w:p>
                          <w:p w14:paraId="407D2CDA" w14:textId="77777777" w:rsidR="00543F3C" w:rsidRDefault="00543F3C" w:rsidP="00A15FEC">
                            <w:pPr>
                              <w:rPr>
                                <w:b/>
                              </w:rPr>
                            </w:pPr>
                          </w:p>
                          <w:p w14:paraId="1D2E79C5" w14:textId="77777777" w:rsidR="00543F3C" w:rsidRDefault="00543F3C" w:rsidP="00A15FEC">
                            <w:pPr>
                              <w:rPr>
                                <w:b/>
                              </w:rPr>
                            </w:pPr>
                          </w:p>
                          <w:p w14:paraId="1B02347D" w14:textId="76AB363F" w:rsidR="00543F3C" w:rsidRPr="006064CA" w:rsidRDefault="00543F3C" w:rsidP="00A15FEC">
                            <w:r>
                              <w:rPr>
                                <w:b/>
                                <w:sz w:val="20"/>
                                <w:szCs w:val="20"/>
                              </w:rPr>
                              <w:t>Figure 13</w:t>
                            </w:r>
                            <w:r w:rsidRPr="00A048D3">
                              <w:rPr>
                                <w:b/>
                                <w:sz w:val="20"/>
                                <w:szCs w:val="20"/>
                              </w:rPr>
                              <w:t> :</w:t>
                            </w:r>
                            <w:r>
                              <w:rPr>
                                <w:b/>
                                <w:sz w:val="20"/>
                                <w:szCs w:val="20"/>
                              </w:rPr>
                              <w:t xml:space="preserve"> mesure de la force de poussée axiale maximale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58" type="#_x0000_t202" style="position:absolute;margin-left:238.05pt;margin-top:8.85pt;width:250.15pt;height:112.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" strokecolor="white [3212]">
                <v:textbox>
                  <w:txbxContent>
                    <w:p w14:paraId="60C35412" w14:textId="20BD69EA" w:rsidR="00543F3C" w:rsidRPr="006A5D2E" w:rsidRDefault="00543F3C" w:rsidP="00A15FEC">
                      <w:r>
                        <w:t>Résultat de la mesure de la force de poussée axiale :</w:t>
                      </w:r>
                      <w:r w:rsidRPr="006064CA">
                        <w:t xml:space="preserve"> </w:t>
                      </w:r>
                      <w:r w:rsidRPr="00151461">
                        <w:rPr>
                          <w:position w:val="-18"/>
                        </w:rPr>
                        <w:object w:dxaOrig="1880" w:dyaOrig="480" w14:anchorId="50751DB9">
                          <v:shape id="_x0000_i1079" type="#_x0000_t75" style="width:92.3pt;height:24.35pt" o:ole="">
                            <v:imagedata r:id="rId135" o:title=""/>
                          </v:shape>
                          <o:OLEObject Type="Embed" ProgID="Equation.DSMT4" ShapeID="_x0000_i1079" DrawAspect="Content" ObjectID="_1421657369" r:id="rId136"/>
                        </w:object>
                      </w:r>
                    </w:p>
                    <w:p w14:paraId="407D2CDA" w14:textId="77777777" w:rsidR="00543F3C" w:rsidRDefault="00543F3C" w:rsidP="00A15FEC">
                      <w:pPr>
                        <w:rPr>
                          <w:b/>
                        </w:rPr>
                      </w:pPr>
                    </w:p>
                    <w:p w14:paraId="1D2E79C5" w14:textId="77777777" w:rsidR="00543F3C" w:rsidRDefault="00543F3C" w:rsidP="00A15FEC">
                      <w:pPr>
                        <w:rPr>
                          <w:b/>
                        </w:rPr>
                      </w:pPr>
                    </w:p>
                    <w:p w14:paraId="1B02347D" w14:textId="76AB363F" w:rsidR="00543F3C" w:rsidRPr="006064CA" w:rsidRDefault="00543F3C" w:rsidP="00A15FEC">
                      <w:r>
                        <w:rPr>
                          <w:b/>
                          <w:sz w:val="20"/>
                          <w:szCs w:val="20"/>
                        </w:rPr>
                        <w:t>Figure 13</w:t>
                      </w:r>
                      <w:r w:rsidRPr="00A048D3">
                        <w:rPr>
                          <w:b/>
                          <w:sz w:val="20"/>
                          <w:szCs w:val="20"/>
                        </w:rPr>
                        <w:t> :</w:t>
                      </w:r>
                      <w:r>
                        <w:rPr>
                          <w:b/>
                          <w:sz w:val="20"/>
                          <w:szCs w:val="20"/>
                        </w:rPr>
                        <w:t xml:space="preserve"> mesure de la force de poussée axiale maximale</w:t>
                      </w:r>
                    </w:p>
                  </w:txbxContent>
                </v:textbox>
              </v:shape>
            </w:pict>
          </mc:Fallback>
        </mc:AlternateContent>
      </w:r>
    </w:p>
    <w:p w14:paraId="74FE3225" w14:textId="77777777" w:rsidR="00A15FEC" w:rsidRDefault="00A15FEC" w:rsidP="00A15FEC">
      <w:r>
        <w:t xml:space="preserve">            </w:t>
      </w:r>
      <w:r>
        <w:rPr>
          <w:noProof/>
        </w:rPr>
        <w:drawing>
          <wp:inline distT="0" distB="0" distL="0" distR="0" wp14:anchorId="23B1ED2C" wp14:editId="7BE46654">
            <wp:extent cx="2038498" cy="1104900"/>
            <wp:effectExtent l="19050" t="0" r="0" b="0"/>
            <wp:docPr id="484"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7"/>
                    <a:srcRect/>
                    <a:stretch>
                      <a:fillRect/>
                    </a:stretch>
                  </pic:blipFill>
                  <pic:spPr bwMode="auto">
                    <a:xfrm>
                      <a:off x="0" y="0"/>
                      <a:ext cx="2038498" cy="1104900"/>
                    </a:xfrm>
                    <a:prstGeom prst="rect">
                      <a:avLst/>
                    </a:prstGeom>
                    <a:noFill/>
                    <a:ln w="9525">
                      <a:noFill/>
                      <a:miter lim="800000"/>
                      <a:headEnd/>
                      <a:tailEnd/>
                    </a:ln>
                  </pic:spPr>
                </pic:pic>
              </a:graphicData>
            </a:graphic>
          </wp:inline>
        </w:drawing>
      </w:r>
    </w:p>
    <w:p w14:paraId="56D6AD7A" w14:textId="77777777" w:rsidR="00A15FEC" w:rsidRDefault="00A15FEC" w:rsidP="00A15FEC"/>
    <w:p w14:paraId="04C9FADD" w14:textId="3B81CA75" w:rsidR="003C34C3" w:rsidRDefault="003C34C3" w:rsidP="00A15FEC">
      <w:pPr>
        <w:rPr>
          <w:b/>
          <w:sz w:val="20"/>
          <w:szCs w:val="20"/>
        </w:rPr>
      </w:pPr>
    </w:p>
    <w:p w14:paraId="53A9A615" w14:textId="4AE88DE1" w:rsidR="00A15FEC" w:rsidRPr="004F1B8D" w:rsidRDefault="00A15FEC" w:rsidP="00A15FEC">
      <w:pPr>
        <w:rPr>
          <w:b/>
          <w:sz w:val="20"/>
          <w:szCs w:val="20"/>
        </w:rPr>
      </w:pPr>
    </w:p>
    <w:p w14:paraId="2E555D81" w14:textId="214D1516" w:rsidR="00A15FEC" w:rsidRPr="006064CA" w:rsidRDefault="00A15FEC" w:rsidP="00A15FEC">
      <w:pPr>
        <w:shd w:val="clear" w:color="auto" w:fill="E6E6E6"/>
        <w:ind w:left="993" w:hanging="426"/>
        <w:jc w:val="both"/>
      </w:pPr>
      <w:r w:rsidRPr="00005CE6">
        <w:rPr>
          <w:b/>
        </w:rPr>
        <w:t>Q13.</w:t>
      </w:r>
      <w:r>
        <w:rPr>
          <w:b/>
        </w:rPr>
        <w:tab/>
        <w:t xml:space="preserve">Comparer </w:t>
      </w:r>
      <w:r w:rsidR="002020C1">
        <w:t>la force</w:t>
      </w:r>
      <w:r w:rsidRPr="006064CA">
        <w:t xml:space="preserve"> </w:t>
      </w:r>
      <w:r w:rsidR="002020C1">
        <w:t xml:space="preserve">de trainée </w:t>
      </w:r>
      <w:r>
        <w:t>obtenu</w:t>
      </w:r>
      <w:r w:rsidR="002020C1">
        <w:t>e</w:t>
      </w:r>
      <w:r>
        <w:t xml:space="preserve"> par le</w:t>
      </w:r>
      <w:r w:rsidRPr="006064CA">
        <w:t xml:space="preserve"> calcul et </w:t>
      </w:r>
      <w:r w:rsidR="002020C1">
        <w:t>la force de poussée</w:t>
      </w:r>
      <w:r w:rsidRPr="006064CA">
        <w:t xml:space="preserve"> </w:t>
      </w:r>
      <w:r w:rsidR="00B27CC5">
        <w:t xml:space="preserve">axiale </w:t>
      </w:r>
      <w:r w:rsidRPr="006064CA">
        <w:t>obtenu</w:t>
      </w:r>
      <w:r w:rsidR="002020C1">
        <w:t>e</w:t>
      </w:r>
      <w:r w:rsidRPr="006064CA">
        <w:t xml:space="preserve"> par l’essai décrit </w:t>
      </w:r>
      <w:r>
        <w:t xml:space="preserve">ci-dessus. </w:t>
      </w:r>
      <w:r>
        <w:rPr>
          <w:b/>
        </w:rPr>
        <w:t xml:space="preserve">Évaluer </w:t>
      </w:r>
      <w:r>
        <w:t xml:space="preserve">et </w:t>
      </w:r>
      <w:r w:rsidRPr="00054852">
        <w:rPr>
          <w:b/>
        </w:rPr>
        <w:t>discuter</w:t>
      </w:r>
      <w:r>
        <w:t xml:space="preserve"> de l’écart entre </w:t>
      </w:r>
      <w:r w:rsidR="002020C1">
        <w:t>ces deux valeurs</w:t>
      </w:r>
      <w:r>
        <w:t>.</w:t>
      </w:r>
    </w:p>
    <w:p w14:paraId="1BF0EA98" w14:textId="77777777" w:rsidR="00A15FEC" w:rsidRDefault="00A15FEC" w:rsidP="00A15FEC">
      <w:pPr>
        <w:autoSpaceDE w:val="0"/>
        <w:autoSpaceDN w:val="0"/>
        <w:adjustRightInd w:val="0"/>
      </w:pPr>
    </w:p>
    <w:p w14:paraId="33C88F04" w14:textId="77777777" w:rsidR="00415347" w:rsidRDefault="00415347" w:rsidP="006A5D2E">
      <w:pPr>
        <w:autoSpaceDE w:val="0"/>
        <w:autoSpaceDN w:val="0"/>
        <w:adjustRightInd w:val="0"/>
        <w:jc w:val="both"/>
      </w:pPr>
      <w:r>
        <w:br w:type="page"/>
      </w:r>
    </w:p>
    <w:p w14:paraId="1B827F2C" w14:textId="3A869A75" w:rsidR="00415347" w:rsidRDefault="00415347" w:rsidP="006A5D2E">
      <w:pPr>
        <w:autoSpaceDE w:val="0"/>
        <w:autoSpaceDN w:val="0"/>
        <w:adjustRightInd w:val="0"/>
        <w:jc w:val="both"/>
      </w:pPr>
      <w:r>
        <w:rPr>
          <w:noProof/>
        </w:rPr>
        <w:lastRenderedPageBreak/>
        <w:drawing>
          <wp:anchor distT="0" distB="0" distL="114300" distR="114300" simplePos="0" relativeHeight="251762176" behindDoc="0" locked="0" layoutInCell="1" allowOverlap="1" wp14:anchorId="66AC6BD3" wp14:editId="0D5B8AA6">
            <wp:simplePos x="0" y="0"/>
            <wp:positionH relativeFrom="column">
              <wp:posOffset>-2540</wp:posOffset>
            </wp:positionH>
            <wp:positionV relativeFrom="paragraph">
              <wp:posOffset>607060</wp:posOffset>
            </wp:positionV>
            <wp:extent cx="6121400" cy="2946400"/>
            <wp:effectExtent l="0" t="0" r="0" b="0"/>
            <wp:wrapTight wrapText="bothSides">
              <wp:wrapPolygon edited="0">
                <wp:start x="0" y="0"/>
                <wp:lineTo x="0" y="21507"/>
                <wp:lineTo x="21510" y="21507"/>
                <wp:lineTo x="2151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png"/>
                    <pic:cNvPicPr/>
                  </pic:nvPicPr>
                  <pic:blipFill>
                    <a:blip r:embed="rId138">
                      <a:extLst>
                        <a:ext uri="{28A0092B-C50C-407E-A947-70E740481C1C}">
                          <a14:useLocalDpi xmlns:a14="http://schemas.microsoft.com/office/drawing/2010/main" val="0"/>
                        </a:ext>
                      </a:extLst>
                    </a:blip>
                    <a:stretch>
                      <a:fillRect/>
                    </a:stretch>
                  </pic:blipFill>
                  <pic:spPr>
                    <a:xfrm>
                      <a:off x="0" y="0"/>
                      <a:ext cx="6121400" cy="2946400"/>
                    </a:xfrm>
                    <a:prstGeom prst="rect">
                      <a:avLst/>
                    </a:prstGeom>
                  </pic:spPr>
                </pic:pic>
              </a:graphicData>
            </a:graphic>
          </wp:anchor>
        </w:drawing>
      </w:r>
      <w:r w:rsidR="00A15FEC">
        <w:t>La figure suiva</w:t>
      </w:r>
      <w:r w:rsidR="00F54657">
        <w:t>nte (figure 14</w:t>
      </w:r>
      <w:r w:rsidR="00A15FEC">
        <w:t>) propose une modélisation de l’effort obtenu par les propulseurs axiaux, ces derniers sont inclinés par rapport à l’axe longitudinal de l’engin d’un angle :</w:t>
      </w:r>
      <w:r w:rsidR="001E208E">
        <w:t xml:space="preserve"> </w:t>
      </w:r>
      <w:r w:rsidR="003C34C3" w:rsidRPr="003C34C3">
        <w:rPr>
          <w:position w:val="-6"/>
        </w:rPr>
        <w:object w:dxaOrig="840" w:dyaOrig="279" w14:anchorId="0436B14F">
          <v:shape id="_x0000_i1080" type="#_x0000_t75" style="width:42.6pt;height:13.7pt" o:ole="">
            <v:imagedata r:id="rId139" o:title=""/>
          </v:shape>
          <o:OLEObject Type="Embed" ProgID="Equation.DSMT4" ShapeID="_x0000_i1080" DrawAspect="Content" ObjectID="_1422429495" r:id="rId140"/>
        </w:object>
      </w:r>
      <w:r w:rsidR="00A15FEC">
        <w:t>.</w:t>
      </w:r>
    </w:p>
    <w:p w14:paraId="43C9BA05" w14:textId="452F16B3" w:rsidR="00A15FEC" w:rsidRDefault="00A15FEC" w:rsidP="00A15FEC">
      <w:pPr>
        <w:autoSpaceDE w:val="0"/>
        <w:autoSpaceDN w:val="0"/>
        <w:adjustRightInd w:val="0"/>
        <w:jc w:val="center"/>
      </w:pPr>
      <w:r>
        <w:rPr>
          <w:b/>
          <w:sz w:val="20"/>
          <w:szCs w:val="20"/>
        </w:rPr>
        <w:t>Figure 1</w:t>
      </w:r>
      <w:r w:rsidR="003C34C3">
        <w:rPr>
          <w:b/>
          <w:sz w:val="20"/>
          <w:szCs w:val="20"/>
        </w:rPr>
        <w:t>4</w:t>
      </w:r>
      <w:r w:rsidRPr="00A048D3">
        <w:rPr>
          <w:b/>
          <w:sz w:val="20"/>
          <w:szCs w:val="20"/>
        </w:rPr>
        <w:t> :</w:t>
      </w:r>
      <w:r>
        <w:rPr>
          <w:b/>
          <w:sz w:val="20"/>
          <w:szCs w:val="20"/>
        </w:rPr>
        <w:t xml:space="preserve"> modélisation de l’effort</w:t>
      </w:r>
    </w:p>
    <w:p w14:paraId="5F6DD5A0" w14:textId="77777777" w:rsidR="00470B47" w:rsidRPr="00FF6BFF" w:rsidRDefault="00470B47" w:rsidP="00A15FEC">
      <w:pPr>
        <w:autoSpaceDE w:val="0"/>
        <w:autoSpaceDN w:val="0"/>
        <w:adjustRightInd w:val="0"/>
      </w:pPr>
    </w:p>
    <w:p w14:paraId="13A95603" w14:textId="5D538160" w:rsidR="00A15FEC" w:rsidRPr="006064CA" w:rsidRDefault="00A15FEC" w:rsidP="00A15FEC">
      <w:pPr>
        <w:shd w:val="clear" w:color="auto" w:fill="E6E6E6"/>
        <w:ind w:left="993" w:hanging="426"/>
        <w:jc w:val="both"/>
      </w:pPr>
      <w:r w:rsidRPr="00326CE9">
        <w:rPr>
          <w:b/>
        </w:rPr>
        <w:t>Q14.</w:t>
      </w:r>
      <w:r>
        <w:rPr>
          <w:b/>
        </w:rPr>
        <w:tab/>
      </w:r>
      <w:r w:rsidR="000208B0">
        <w:t>Les propulseurs axiaux sont inclinés par rapport à l’axe de l’engin afin de limiter les perturbations.</w:t>
      </w:r>
      <w:r>
        <w:t xml:space="preserve"> </w:t>
      </w:r>
      <w:r w:rsidR="00A918A3">
        <w:rPr>
          <w:b/>
        </w:rPr>
        <w:t>Déterminer</w:t>
      </w:r>
      <w:r>
        <w:t xml:space="preserve"> la </w:t>
      </w:r>
      <w:r w:rsidR="00A918A3">
        <w:t xml:space="preserve">force de </w:t>
      </w:r>
      <w:r>
        <w:t>poussée</w:t>
      </w:r>
      <w:r w:rsidR="000208B0">
        <w:t xml:space="preserve"> (dans l’axe de l’engin)</w:t>
      </w:r>
      <w:r w:rsidR="00331C39">
        <w:t xml:space="preserve"> </w:t>
      </w:r>
      <w:r w:rsidR="00331C39" w:rsidRPr="00331C39">
        <w:rPr>
          <w:position w:val="-18"/>
          <w:sz w:val="28"/>
          <w:szCs w:val="28"/>
        </w:rPr>
        <w:object w:dxaOrig="460" w:dyaOrig="480" w14:anchorId="17F13F27">
          <v:shape id="_x0000_i1081" type="#_x0000_t75" style="width:27.4pt;height:27.9pt" o:ole="">
            <v:imagedata r:id="rId141" o:title=""/>
          </v:shape>
          <o:OLEObject Type="Embed" ProgID="Equation.DSMT4" ShapeID="_x0000_i1081" DrawAspect="Content" ObjectID="_1422429496" r:id="rId142"/>
        </w:object>
      </w:r>
      <w:r>
        <w:t xml:space="preserve"> d’un prop</w:t>
      </w:r>
      <w:r w:rsidR="006A5D2E">
        <w:t xml:space="preserve">ulseur. </w:t>
      </w:r>
      <w:r w:rsidR="00A918A3">
        <w:t xml:space="preserve">En consultant la documentation technique du constructeur (DT3), </w:t>
      </w:r>
      <w:r w:rsidR="00A918A3" w:rsidRPr="000208B0">
        <w:rPr>
          <w:b/>
        </w:rPr>
        <w:t>évaluer</w:t>
      </w:r>
      <w:r w:rsidR="00A918A3">
        <w:t xml:space="preserve"> et </w:t>
      </w:r>
      <w:r w:rsidR="00A918A3" w:rsidRPr="000208B0">
        <w:rPr>
          <w:b/>
        </w:rPr>
        <w:t>commenter</w:t>
      </w:r>
      <w:r w:rsidR="00A918A3">
        <w:t xml:space="preserve"> l’écart entre cette force de poussée et celle annoncée par le constructeur.</w:t>
      </w:r>
    </w:p>
    <w:p w14:paraId="7F239147" w14:textId="77777777" w:rsidR="00401DA2" w:rsidRDefault="00401DA2" w:rsidP="00A15FEC">
      <w:pPr>
        <w:autoSpaceDE w:val="0"/>
        <w:autoSpaceDN w:val="0"/>
        <w:adjustRightInd w:val="0"/>
        <w:jc w:val="both"/>
        <w:rPr>
          <w:b/>
        </w:rPr>
      </w:pPr>
    </w:p>
    <w:p w14:paraId="004B473C" w14:textId="6C0A8DEC" w:rsidR="00A918A3" w:rsidRDefault="00A15FEC" w:rsidP="00A15FEC">
      <w:pPr>
        <w:autoSpaceDE w:val="0"/>
        <w:autoSpaceDN w:val="0"/>
        <w:adjustRightInd w:val="0"/>
        <w:jc w:val="both"/>
      </w:pPr>
      <w:r>
        <w:t>Ayant validé le choix des propulseurs axiaux et afin de préparer l’étude du dimensionnement des batteries (partie 3</w:t>
      </w:r>
      <w:r w:rsidR="00575162">
        <w:t xml:space="preserve"> du sujet</w:t>
      </w:r>
      <w:r w:rsidR="005D620F">
        <w:t>) nous voulons connaî</w:t>
      </w:r>
      <w:r>
        <w:t>tre la pu</w:t>
      </w:r>
      <w:r w:rsidR="00A918A3">
        <w:t>issance développée par l’engin.</w:t>
      </w:r>
    </w:p>
    <w:p w14:paraId="6EFB7B2C" w14:textId="3787AA38" w:rsidR="00A918A3" w:rsidRDefault="00A918A3" w:rsidP="00A15FEC">
      <w:pPr>
        <w:autoSpaceDE w:val="0"/>
        <w:autoSpaceDN w:val="0"/>
        <w:adjustRightInd w:val="0"/>
        <w:jc w:val="both"/>
      </w:pPr>
      <w:r>
        <w:t xml:space="preserve">En négligeant les effets d’inertie, compte tenu des faibles masses en jeu et des variations de mouvements peu prononcées, dans les conditions normales de la mission de l’engin, on a égalité entre la force de poussée axiale et la force de trainée : </w:t>
      </w:r>
      <w:r w:rsidRPr="00A918A3">
        <w:rPr>
          <w:position w:val="-16"/>
          <w:sz w:val="28"/>
          <w:szCs w:val="28"/>
        </w:rPr>
        <w:object w:dxaOrig="1280" w:dyaOrig="440" w14:anchorId="76FCB054">
          <v:shape id="_x0000_i1082" type="#_x0000_t75" style="width:64.4pt;height:22.3pt" o:ole="">
            <v:imagedata r:id="rId143" o:title=""/>
          </v:shape>
          <o:OLEObject Type="Embed" ProgID="Equation.DSMT4" ShapeID="_x0000_i1082" DrawAspect="Content" ObjectID="_1422429497" r:id="rId144"/>
        </w:object>
      </w:r>
      <w:r>
        <w:rPr>
          <w:sz w:val="28"/>
          <w:szCs w:val="28"/>
        </w:rPr>
        <w:t>.</w:t>
      </w:r>
    </w:p>
    <w:p w14:paraId="6F3AEF13" w14:textId="77777777" w:rsidR="00A15FEC" w:rsidRPr="005A48FC" w:rsidRDefault="00A15FEC" w:rsidP="00A15FEC">
      <w:pPr>
        <w:autoSpaceDE w:val="0"/>
        <w:autoSpaceDN w:val="0"/>
        <w:adjustRightInd w:val="0"/>
        <w:rPr>
          <w:sz w:val="16"/>
          <w:szCs w:val="16"/>
        </w:rPr>
      </w:pPr>
    </w:p>
    <w:p w14:paraId="42F2B1CD" w14:textId="5F820682" w:rsidR="00A15FEC" w:rsidRDefault="00A15FEC" w:rsidP="00A15FEC">
      <w:pPr>
        <w:shd w:val="clear" w:color="auto" w:fill="D9D9D9" w:themeFill="background1" w:themeFillShade="D9"/>
        <w:ind w:left="993" w:hanging="426"/>
        <w:jc w:val="both"/>
      </w:pPr>
      <w:r w:rsidRPr="00326CE9">
        <w:rPr>
          <w:b/>
        </w:rPr>
        <w:t>Q15.</w:t>
      </w:r>
      <w:r>
        <w:rPr>
          <w:b/>
        </w:rPr>
        <w:tab/>
        <w:t xml:space="preserve">Calculer </w:t>
      </w:r>
      <w:r>
        <w:t xml:space="preserve">la puissance mécanique développée par l’engin dans les conditions </w:t>
      </w:r>
      <w:r w:rsidR="00A918A3">
        <w:t xml:space="preserve">normales </w:t>
      </w:r>
      <w:r w:rsidR="005A48FC">
        <w:t xml:space="preserve">de sa mission, pour laquelle </w:t>
      </w:r>
      <w:r w:rsidR="00C51AD5" w:rsidRPr="008132D5">
        <w:rPr>
          <w:position w:val="-16"/>
        </w:rPr>
        <w:object w:dxaOrig="1860" w:dyaOrig="440" w14:anchorId="429A58BF">
          <v:shape id="_x0000_i1083" type="#_x0000_t75" style="width:108.55pt;height:25.35pt" o:ole="">
            <v:imagedata r:id="rId145" o:title=""/>
          </v:shape>
          <o:OLEObject Type="Embed" ProgID="Equation.DSMT4" ShapeID="_x0000_i1083" DrawAspect="Content" ObjectID="_1422429498" r:id="rId146"/>
        </w:object>
      </w:r>
      <w:r w:rsidR="00B52E05">
        <w:rPr>
          <w:sz w:val="28"/>
          <w:szCs w:val="28"/>
        </w:rPr>
        <w:t>.</w:t>
      </w:r>
    </w:p>
    <w:p w14:paraId="3E24D7C6" w14:textId="77777777" w:rsidR="005A48FC" w:rsidRPr="00055904" w:rsidRDefault="005A48FC" w:rsidP="006A5D2E">
      <w:pPr>
        <w:jc w:val="both"/>
      </w:pPr>
    </w:p>
    <w:p w14:paraId="428EE994" w14:textId="2D650D27" w:rsidR="00B73B91" w:rsidRPr="00FC5DE2" w:rsidRDefault="00340EFF" w:rsidP="00B73B91">
      <w:pPr>
        <w:pStyle w:val="Paragraphedeliste"/>
        <w:numPr>
          <w:ilvl w:val="0"/>
          <w:numId w:val="2"/>
        </w:numPr>
        <w:spacing w:after="0"/>
        <w:jc w:val="both"/>
        <w:rPr>
          <w:b/>
          <w:sz w:val="24"/>
        </w:rPr>
      </w:pPr>
      <w:r>
        <w:rPr>
          <w:b/>
          <w:sz w:val="24"/>
        </w:rPr>
        <w:t>A</w:t>
      </w:r>
      <w:r w:rsidR="009D58DC">
        <w:rPr>
          <w:b/>
          <w:sz w:val="24"/>
        </w:rPr>
        <w:t>utonomie énergétique de l’engin</w:t>
      </w:r>
      <w:r>
        <w:rPr>
          <w:b/>
          <w:sz w:val="24"/>
        </w:rPr>
        <w:t xml:space="preserve"> sous-marin</w:t>
      </w:r>
    </w:p>
    <w:p w14:paraId="7FA3ADBA" w14:textId="77777777" w:rsidR="00B73B91" w:rsidRPr="005A48FC" w:rsidRDefault="00B73B91" w:rsidP="00B73B91">
      <w:pPr>
        <w:jc w:val="both"/>
        <w:rPr>
          <w:sz w:val="16"/>
          <w:szCs w:val="16"/>
        </w:rPr>
      </w:pPr>
    </w:p>
    <w:p w14:paraId="454CA60A" w14:textId="3E2CDAA6" w:rsidR="00B73B91" w:rsidRDefault="00B73B91" w:rsidP="00B73B91">
      <w:pPr>
        <w:pBdr>
          <w:top w:val="single" w:sz="4" w:space="1" w:color="auto"/>
          <w:bottom w:val="single" w:sz="4" w:space="1" w:color="auto"/>
        </w:pBdr>
        <w:jc w:val="both"/>
      </w:pPr>
      <w:r w:rsidRPr="003A3A8B">
        <w:rPr>
          <w:i/>
        </w:rPr>
        <w:t>Objectif</w:t>
      </w:r>
      <w:r w:rsidR="0099484F">
        <w:rPr>
          <w:i/>
        </w:rPr>
        <w:t>s</w:t>
      </w:r>
      <w:r w:rsidRPr="003A3A8B">
        <w:rPr>
          <w:i/>
        </w:rPr>
        <w:t xml:space="preserve"> de cette partie </w:t>
      </w:r>
      <w:r>
        <w:t xml:space="preserve">: </w:t>
      </w:r>
      <w:r w:rsidRPr="003A3A8B">
        <w:rPr>
          <w:b/>
        </w:rPr>
        <w:t>analyser</w:t>
      </w:r>
      <w:r>
        <w:t xml:space="preserve"> l</w:t>
      </w:r>
      <w:r w:rsidR="0088796E">
        <w:t xml:space="preserve">'autonomie </w:t>
      </w:r>
      <w:r w:rsidR="00805B0C">
        <w:t xml:space="preserve">énergétique </w:t>
      </w:r>
      <w:r w:rsidR="002D310E">
        <w:t>de l’engin sous-marin</w:t>
      </w:r>
      <w:r w:rsidR="00805B0C">
        <w:t xml:space="preserve"> en regard de la mission pour laquelle il a été désigné. Il s'agit également de </w:t>
      </w:r>
      <w:r w:rsidR="00805B0C" w:rsidRPr="00FB64D1">
        <w:rPr>
          <w:b/>
        </w:rPr>
        <w:t xml:space="preserve">vérifier </w:t>
      </w:r>
      <w:r w:rsidR="0088796E">
        <w:t xml:space="preserve">le dimensionnement correct de la solution technique adoptée pour alimenter </w:t>
      </w:r>
      <w:r w:rsidR="002D310E">
        <w:t>l’engin</w:t>
      </w:r>
      <w:r w:rsidR="0088796E">
        <w:t xml:space="preserve"> en énergie </w:t>
      </w:r>
      <w:r w:rsidR="00805B0C">
        <w:t>pour les performances exigées</w:t>
      </w:r>
      <w:r w:rsidR="00271611">
        <w:t>.</w:t>
      </w:r>
    </w:p>
    <w:p w14:paraId="288AB602" w14:textId="77777777" w:rsidR="00B73B91" w:rsidRDefault="00B73B91" w:rsidP="00DD75F2">
      <w:pPr>
        <w:spacing w:after="120"/>
        <w:jc w:val="both"/>
        <w:rPr>
          <w:sz w:val="20"/>
        </w:rPr>
      </w:pPr>
    </w:p>
    <w:p w14:paraId="69F99EAA" w14:textId="65B9B242" w:rsidR="005B282A" w:rsidRPr="005B282A" w:rsidRDefault="0088796E" w:rsidP="00DD75F2">
      <w:pPr>
        <w:spacing w:after="120"/>
        <w:jc w:val="both"/>
        <w:rPr>
          <w:b/>
          <w:i/>
          <w:color w:val="000000"/>
          <w:shd w:val="clear" w:color="auto" w:fill="FFFFFF"/>
        </w:rPr>
      </w:pPr>
      <w:r>
        <w:t xml:space="preserve">Des mesures relatives à la vitesse de </w:t>
      </w:r>
      <w:r w:rsidR="00D921F6">
        <w:t xml:space="preserve">l'hélice </w:t>
      </w:r>
      <w:r>
        <w:t xml:space="preserve">et à la puissance électrique fournie </w:t>
      </w:r>
      <w:r w:rsidR="00A151F9">
        <w:t xml:space="preserve">à la chaîne propulsive </w:t>
      </w:r>
      <w:r>
        <w:t>ont été réalisées lors des essais de l'engin po</w:t>
      </w:r>
      <w:r w:rsidR="00C82B1D">
        <w:t>ur une vitesse horizontale de 2 </w:t>
      </w:r>
      <w:r w:rsidR="000C1E9D">
        <w:t>m</w:t>
      </w:r>
      <w:r w:rsidR="000C1E9D">
        <w:sym w:font="Symbol" w:char="F0D7"/>
      </w:r>
      <w:r>
        <w:t>s</w:t>
      </w:r>
      <w:r>
        <w:rPr>
          <w:vertAlign w:val="superscript"/>
        </w:rPr>
        <w:t>-1</w:t>
      </w:r>
      <w:r>
        <w:t xml:space="preserve">. </w:t>
      </w:r>
      <w:r w:rsidR="001B50E8">
        <w:t>L</w:t>
      </w:r>
      <w:r w:rsidR="0099484F">
        <w:t>e relevé</w:t>
      </w:r>
      <w:r>
        <w:t xml:space="preserve"> de </w:t>
      </w:r>
      <w:r w:rsidR="0099484F">
        <w:t>la puissance électrique absorbée est</w:t>
      </w:r>
      <w:r w:rsidR="001B50E8">
        <w:t xml:space="preserve"> fourni </w:t>
      </w:r>
      <w:r w:rsidR="0099484F">
        <w:t>sur</w:t>
      </w:r>
      <w:r w:rsidR="001B50E8">
        <w:t xml:space="preserve"> </w:t>
      </w:r>
      <w:r w:rsidR="00D54C27">
        <w:t>le document technique DT</w:t>
      </w:r>
      <w:r w:rsidR="00261D90">
        <w:t>4</w:t>
      </w:r>
      <w:r w:rsidR="00271611">
        <w:t>.</w:t>
      </w:r>
    </w:p>
    <w:p w14:paraId="2848D060" w14:textId="5C406DF5" w:rsidR="000B507C" w:rsidRPr="00A151F9" w:rsidRDefault="00A151F9" w:rsidP="00A151F9">
      <w:pPr>
        <w:spacing w:after="120"/>
        <w:jc w:val="both"/>
        <w:rPr>
          <w:color w:val="000000"/>
          <w:shd w:val="clear" w:color="auto" w:fill="FFFFFF"/>
        </w:rPr>
      </w:pPr>
      <w:r>
        <w:rPr>
          <w:color w:val="000000"/>
          <w:shd w:val="clear" w:color="auto" w:fill="FFFFFF"/>
        </w:rPr>
        <w:lastRenderedPageBreak/>
        <w:t xml:space="preserve">Le rendement </w:t>
      </w:r>
      <w:r w:rsidR="000671B7" w:rsidRPr="000671B7">
        <w:rPr>
          <w:color w:val="000000"/>
          <w:position w:val="-12"/>
          <w:shd w:val="clear" w:color="auto" w:fill="FFFFFF"/>
        </w:rPr>
        <w:object w:dxaOrig="580" w:dyaOrig="360" w14:anchorId="0362171B">
          <v:shape id="_x0000_i1084" type="#_x0000_t75" style="width:29.4pt;height:17.75pt" o:ole="">
            <v:imagedata r:id="rId147" o:title=""/>
          </v:shape>
          <o:OLEObject Type="Embed" ProgID="Equation.DSMT4" ShapeID="_x0000_i1084" DrawAspect="Content" ObjectID="_1422429499" r:id="rId148"/>
        </w:object>
      </w:r>
      <w:r w:rsidR="000671B7">
        <w:rPr>
          <w:color w:val="000000"/>
          <w:shd w:val="clear" w:color="auto" w:fill="FFFFFF"/>
        </w:rPr>
        <w:t xml:space="preserve"> </w:t>
      </w:r>
      <w:r w:rsidR="000B507C">
        <w:rPr>
          <w:color w:val="000000"/>
          <w:shd w:val="clear" w:color="auto" w:fill="FFFFFF"/>
        </w:rPr>
        <w:t xml:space="preserve">des moteurs </w:t>
      </w:r>
      <w:r w:rsidR="00D04CEA">
        <w:rPr>
          <w:color w:val="000000"/>
          <w:shd w:val="clear" w:color="auto" w:fill="FFFFFF"/>
        </w:rPr>
        <w:t xml:space="preserve">axiaux </w:t>
      </w:r>
      <w:r w:rsidR="000B507C">
        <w:rPr>
          <w:color w:val="000000"/>
          <w:shd w:val="clear" w:color="auto" w:fill="FFFFFF"/>
        </w:rPr>
        <w:t>est de 83 % (données constructeur) et celui de la cha</w:t>
      </w:r>
      <w:r>
        <w:rPr>
          <w:color w:val="000000"/>
          <w:shd w:val="clear" w:color="auto" w:fill="FFFFFF"/>
        </w:rPr>
        <w:t xml:space="preserve">îne électronique </w:t>
      </w:r>
      <w:r w:rsidR="000B507C">
        <w:rPr>
          <w:color w:val="000000"/>
          <w:shd w:val="clear" w:color="auto" w:fill="FFFFFF"/>
        </w:rPr>
        <w:t>de puissance</w:t>
      </w:r>
      <w:r w:rsidR="000671B7">
        <w:rPr>
          <w:color w:val="000000"/>
          <w:shd w:val="clear" w:color="auto" w:fill="FFFFFF"/>
        </w:rPr>
        <w:t xml:space="preserve"> </w:t>
      </w:r>
      <w:r w:rsidR="000671B7" w:rsidRPr="000671B7">
        <w:rPr>
          <w:color w:val="000000"/>
          <w:position w:val="-14"/>
          <w:shd w:val="clear" w:color="auto" w:fill="FFFFFF"/>
        </w:rPr>
        <w:object w:dxaOrig="700" w:dyaOrig="380" w14:anchorId="482BD1D2">
          <v:shape id="_x0000_i1085" type="#_x0000_t75" style="width:35.5pt;height:18.25pt" o:ole="">
            <v:imagedata r:id="rId149" o:title=""/>
          </v:shape>
          <o:OLEObject Type="Embed" ProgID="Equation.DSMT4" ShapeID="_x0000_i1085" DrawAspect="Content" ObjectID="_1422429500" r:id="rId150"/>
        </w:object>
      </w:r>
      <w:r w:rsidR="000B507C">
        <w:rPr>
          <w:color w:val="000000"/>
          <w:shd w:val="clear" w:color="auto" w:fill="FFFFFF"/>
        </w:rPr>
        <w:t xml:space="preserve"> est estimé à 60</w:t>
      </w:r>
      <w:r w:rsidR="003B05DF">
        <w:rPr>
          <w:color w:val="000000"/>
          <w:shd w:val="clear" w:color="auto" w:fill="FFFFFF"/>
        </w:rPr>
        <w:t> %</w:t>
      </w:r>
      <w:r w:rsidR="000B507C">
        <w:rPr>
          <w:color w:val="000000"/>
          <w:shd w:val="clear" w:color="auto" w:fill="FFFFFF"/>
        </w:rPr>
        <w:t>.</w:t>
      </w:r>
    </w:p>
    <w:p w14:paraId="5120B156" w14:textId="08514C11" w:rsidR="00232DEE" w:rsidRPr="00D1121A" w:rsidRDefault="000B507C" w:rsidP="00F62CF0">
      <w:pPr>
        <w:pStyle w:val="Paragraphedeliste"/>
        <w:numPr>
          <w:ilvl w:val="0"/>
          <w:numId w:val="13"/>
        </w:numPr>
        <w:shd w:val="clear" w:color="auto" w:fill="E6E6E6"/>
        <w:spacing w:after="120"/>
        <w:jc w:val="both"/>
        <w:rPr>
          <w:b/>
          <w:i/>
          <w:color w:val="000000"/>
          <w:shd w:val="clear" w:color="auto" w:fill="FFFFFF"/>
        </w:rPr>
      </w:pPr>
      <w:r w:rsidRPr="003B05DF">
        <w:rPr>
          <w:rFonts w:cs="Arial"/>
          <w:b/>
          <w:sz w:val="24"/>
        </w:rPr>
        <w:t>Calculer</w:t>
      </w:r>
      <w:r>
        <w:rPr>
          <w:rFonts w:cs="Arial"/>
          <w:sz w:val="24"/>
        </w:rPr>
        <w:t xml:space="preserve"> le rendement global </w:t>
      </w:r>
      <w:r w:rsidR="00371595" w:rsidRPr="00DD6CF3">
        <w:rPr>
          <w:rFonts w:cs="Arial"/>
          <w:position w:val="-14"/>
          <w:sz w:val="24"/>
          <w:vertAlign w:val="superscript"/>
        </w:rPr>
        <w:object w:dxaOrig="620" w:dyaOrig="360" w14:anchorId="2835B7D0">
          <v:shape id="_x0000_i1086" type="#_x0000_t75" style="width:29.4pt;height:15.2pt" o:ole="">
            <v:imagedata r:id="rId151" o:title=""/>
          </v:shape>
          <o:OLEObject Type="Embed" ProgID="Equation.DSMT4" ShapeID="_x0000_i1086" DrawAspect="Content" ObjectID="_1422429501" r:id="rId152"/>
        </w:object>
      </w:r>
      <w:r w:rsidR="00C06FC3">
        <w:rPr>
          <w:rFonts w:cs="Arial"/>
          <w:sz w:val="24"/>
        </w:rPr>
        <w:t xml:space="preserve"> </w:t>
      </w:r>
      <w:r>
        <w:rPr>
          <w:rFonts w:cs="Arial"/>
          <w:sz w:val="24"/>
        </w:rPr>
        <w:t xml:space="preserve">de la chaîne propulsive (entre la sortie batterie et l'arbre du moteur) à partir des indications précédentes. </w:t>
      </w:r>
      <w:r w:rsidR="003B05DF" w:rsidRPr="003B05DF">
        <w:rPr>
          <w:rFonts w:cs="Arial"/>
          <w:b/>
          <w:sz w:val="24"/>
        </w:rPr>
        <w:t>Relever</w:t>
      </w:r>
      <w:r w:rsidR="003B05DF">
        <w:rPr>
          <w:rFonts w:cs="Arial"/>
          <w:sz w:val="24"/>
        </w:rPr>
        <w:t xml:space="preserve"> la valeur moyenne </w:t>
      </w:r>
      <w:r w:rsidR="00CF1395" w:rsidRPr="00CF1395">
        <w:rPr>
          <w:rFonts w:cs="Arial"/>
          <w:position w:val="-14"/>
          <w:sz w:val="24"/>
        </w:rPr>
        <w:object w:dxaOrig="440" w:dyaOrig="400" w14:anchorId="2FD98041">
          <v:shape id="_x0000_i1087" type="#_x0000_t75" style="width:23.3pt;height:19.25pt" o:ole="">
            <v:imagedata r:id="rId153" o:title=""/>
          </v:shape>
          <o:OLEObject Type="Embed" ProgID="Equation.3" ShapeID="_x0000_i1087" DrawAspect="Content" ObjectID="_1422429502" r:id="rId154"/>
        </w:object>
      </w:r>
      <w:r w:rsidR="003B05DF">
        <w:rPr>
          <w:rFonts w:cs="Arial"/>
          <w:sz w:val="24"/>
        </w:rPr>
        <w:t xml:space="preserve">de la puissance électrique </w:t>
      </w:r>
      <w:r w:rsidR="00EF6898">
        <w:rPr>
          <w:rFonts w:cs="Arial"/>
          <w:sz w:val="24"/>
        </w:rPr>
        <w:t xml:space="preserve">en </w:t>
      </w:r>
      <w:r w:rsidR="00EF6898" w:rsidRPr="00B91080">
        <w:rPr>
          <w:sz w:val="24"/>
        </w:rPr>
        <w:t>régime permanent</w:t>
      </w:r>
      <w:r w:rsidR="008B3724">
        <w:rPr>
          <w:sz w:val="24"/>
        </w:rPr>
        <w:t xml:space="preserve"> </w:t>
      </w:r>
      <w:r w:rsidR="003B05DF">
        <w:rPr>
          <w:rFonts w:cs="Arial"/>
          <w:sz w:val="24"/>
        </w:rPr>
        <w:t xml:space="preserve">fournie aux deux propulseurs </w:t>
      </w:r>
      <w:r w:rsidR="008B3724">
        <w:rPr>
          <w:rFonts w:cs="Arial"/>
          <w:sz w:val="24"/>
        </w:rPr>
        <w:t xml:space="preserve">axiaux </w:t>
      </w:r>
      <w:r w:rsidR="00EF6898">
        <w:rPr>
          <w:rFonts w:cs="Arial"/>
          <w:sz w:val="24"/>
        </w:rPr>
        <w:t>(courbe de puissance él</w:t>
      </w:r>
      <w:r w:rsidR="00C2039A">
        <w:rPr>
          <w:rFonts w:cs="Arial"/>
          <w:sz w:val="24"/>
        </w:rPr>
        <w:t>ectrique document technique DT</w:t>
      </w:r>
      <w:r w:rsidR="00373A29">
        <w:rPr>
          <w:rFonts w:cs="Arial"/>
          <w:sz w:val="24"/>
        </w:rPr>
        <w:t>4</w:t>
      </w:r>
      <w:r w:rsidR="00EF6898">
        <w:rPr>
          <w:rFonts w:cs="Arial"/>
          <w:sz w:val="24"/>
        </w:rPr>
        <w:t xml:space="preserve">). </w:t>
      </w:r>
      <w:r w:rsidR="003B05DF" w:rsidRPr="003B05DF">
        <w:rPr>
          <w:rFonts w:cs="Arial"/>
          <w:b/>
          <w:sz w:val="24"/>
        </w:rPr>
        <w:t>En déduire</w:t>
      </w:r>
      <w:r w:rsidR="003B05DF">
        <w:rPr>
          <w:rFonts w:cs="Arial"/>
          <w:sz w:val="24"/>
        </w:rPr>
        <w:t xml:space="preserve"> alors la puissance mécanique </w:t>
      </w:r>
      <w:r w:rsidR="00CF1395" w:rsidRPr="00CF1395">
        <w:rPr>
          <w:rFonts w:cs="Arial"/>
          <w:position w:val="-14"/>
          <w:sz w:val="24"/>
        </w:rPr>
        <w:object w:dxaOrig="540" w:dyaOrig="400" w14:anchorId="461A0159">
          <v:shape id="_x0000_i1088" type="#_x0000_t75" style="width:28.4pt;height:19.25pt" o:ole="">
            <v:imagedata r:id="rId155" o:title=""/>
          </v:shape>
          <o:OLEObject Type="Embed" ProgID="Equation.3" ShapeID="_x0000_i1088" DrawAspect="Content" ObjectID="_1422429503" r:id="rId156"/>
        </w:object>
      </w:r>
      <w:r w:rsidR="00282746">
        <w:rPr>
          <w:rFonts w:cs="Arial"/>
          <w:sz w:val="24"/>
        </w:rPr>
        <w:t xml:space="preserve"> </w:t>
      </w:r>
      <w:r w:rsidR="003B05DF">
        <w:rPr>
          <w:rFonts w:cs="Arial"/>
          <w:sz w:val="24"/>
        </w:rPr>
        <w:t>néc</w:t>
      </w:r>
      <w:r w:rsidR="00DA34CB">
        <w:rPr>
          <w:rFonts w:cs="Arial"/>
          <w:sz w:val="24"/>
        </w:rPr>
        <w:t>essaire pour une vitesse de 2 m</w:t>
      </w:r>
      <w:r w:rsidR="00DA34CB">
        <w:rPr>
          <w:rFonts w:cs="Arial"/>
          <w:sz w:val="24"/>
        </w:rPr>
        <w:sym w:font="Symbol" w:char="F0D7"/>
      </w:r>
      <w:r w:rsidR="003B05DF">
        <w:rPr>
          <w:rFonts w:cs="Arial"/>
          <w:sz w:val="24"/>
        </w:rPr>
        <w:t>s</w:t>
      </w:r>
      <w:r w:rsidR="003B05DF" w:rsidRPr="003B05DF">
        <w:rPr>
          <w:rFonts w:cs="Arial"/>
          <w:sz w:val="24"/>
          <w:vertAlign w:val="superscript"/>
        </w:rPr>
        <w:t>-1</w:t>
      </w:r>
      <w:r w:rsidR="003B05DF">
        <w:rPr>
          <w:rFonts w:cs="Arial"/>
          <w:sz w:val="24"/>
        </w:rPr>
        <w:t>.</w:t>
      </w:r>
      <w:r w:rsidR="00A07587">
        <w:rPr>
          <w:rFonts w:cs="Arial"/>
          <w:sz w:val="24"/>
        </w:rPr>
        <w:t xml:space="preserve"> </w:t>
      </w:r>
      <w:r w:rsidRPr="003B05DF">
        <w:rPr>
          <w:rFonts w:cs="Arial"/>
          <w:b/>
          <w:sz w:val="24"/>
        </w:rPr>
        <w:t>Comparer</w:t>
      </w:r>
      <w:r>
        <w:rPr>
          <w:rFonts w:cs="Arial"/>
          <w:sz w:val="24"/>
        </w:rPr>
        <w:t xml:space="preserve"> cette valeur à celle calculée </w:t>
      </w:r>
      <w:r w:rsidR="003B05DF">
        <w:rPr>
          <w:rFonts w:cs="Arial"/>
          <w:sz w:val="24"/>
        </w:rPr>
        <w:t>en fin de partie 2</w:t>
      </w:r>
      <w:r w:rsidR="00373A29">
        <w:rPr>
          <w:rFonts w:cs="Arial"/>
          <w:sz w:val="24"/>
        </w:rPr>
        <w:t xml:space="preserve"> du sujet.</w:t>
      </w:r>
      <w:r w:rsidR="003B05DF">
        <w:rPr>
          <w:rFonts w:cs="Arial"/>
          <w:sz w:val="24"/>
        </w:rPr>
        <w:t xml:space="preserve"> </w:t>
      </w:r>
    </w:p>
    <w:p w14:paraId="0052A13C" w14:textId="20D26AF3" w:rsidR="00EF6898" w:rsidRPr="00D1121A" w:rsidRDefault="00EF6898" w:rsidP="00D1121A">
      <w:pPr>
        <w:spacing w:before="240" w:after="240"/>
        <w:jc w:val="both"/>
        <w:rPr>
          <w:color w:val="000000"/>
          <w:shd w:val="clear" w:color="auto" w:fill="FFFFFF"/>
        </w:rPr>
      </w:pPr>
      <w:r>
        <w:rPr>
          <w:color w:val="000000"/>
          <w:shd w:val="clear" w:color="auto" w:fill="FFFFFF"/>
        </w:rPr>
        <w:t xml:space="preserve">Une mesure de la puissance maximale </w:t>
      </w:r>
      <w:bookmarkStart w:id="0" w:name="OLE_LINK1"/>
      <w:bookmarkStart w:id="1" w:name="OLE_LINK2"/>
      <w:r w:rsidR="00F8049E" w:rsidRPr="00F8049E">
        <w:rPr>
          <w:color w:val="000000"/>
          <w:position w:val="-14"/>
          <w:shd w:val="clear" w:color="auto" w:fill="FFFFFF"/>
        </w:rPr>
        <w:object w:dxaOrig="760" w:dyaOrig="380" w14:anchorId="6EB294F6">
          <v:shape id="_x0000_i1089" type="#_x0000_t75" style="width:35.5pt;height:17.75pt" o:ole="">
            <v:imagedata r:id="rId157" o:title=""/>
          </v:shape>
          <o:OLEObject Type="Embed" ProgID="Equation.DSMT4" ShapeID="_x0000_i1089" DrawAspect="Content" ObjectID="_1422429504" r:id="rId158"/>
        </w:object>
      </w:r>
      <w:bookmarkEnd w:id="0"/>
      <w:bookmarkEnd w:id="1"/>
      <w:r w:rsidR="008F3E63">
        <w:rPr>
          <w:color w:val="000000"/>
          <w:position w:val="-14"/>
          <w:shd w:val="clear" w:color="auto" w:fill="FFFFFF"/>
        </w:rPr>
        <w:t xml:space="preserve"> </w:t>
      </w:r>
      <w:r>
        <w:rPr>
          <w:color w:val="000000"/>
          <w:shd w:val="clear" w:color="auto" w:fill="FFFFFF"/>
        </w:rPr>
        <w:t>consommée par l'électronique embarquée (hors système de propulsi</w:t>
      </w:r>
      <w:r w:rsidR="00D36AC1">
        <w:rPr>
          <w:color w:val="000000"/>
          <w:shd w:val="clear" w:color="auto" w:fill="FFFFFF"/>
        </w:rPr>
        <w:t>on) a donné une valeur de 55 W.</w:t>
      </w:r>
    </w:p>
    <w:p w14:paraId="7D0023C7" w14:textId="588BBFAB" w:rsidR="008B3724" w:rsidRPr="00F2606B" w:rsidRDefault="008B3724" w:rsidP="00A07587">
      <w:pPr>
        <w:pStyle w:val="Paragraphedeliste"/>
        <w:numPr>
          <w:ilvl w:val="0"/>
          <w:numId w:val="13"/>
        </w:numPr>
        <w:shd w:val="clear" w:color="auto" w:fill="D9D9D9" w:themeFill="background1" w:themeFillShade="D9"/>
        <w:spacing w:after="120"/>
        <w:jc w:val="both"/>
        <w:rPr>
          <w:color w:val="000000"/>
          <w:shd w:val="clear" w:color="auto" w:fill="FFFFFF"/>
        </w:rPr>
      </w:pPr>
      <w:r>
        <w:rPr>
          <w:rFonts w:cs="Arial"/>
          <w:sz w:val="24"/>
        </w:rPr>
        <w:t xml:space="preserve">En tenant compte de la puissance </w:t>
      </w:r>
      <w:proofErr w:type="spellStart"/>
      <w:r w:rsidRPr="00EC0466">
        <w:rPr>
          <w:rFonts w:cs="Arial"/>
          <w:i/>
          <w:sz w:val="24"/>
        </w:rPr>
        <w:t>P</w:t>
      </w:r>
      <w:r w:rsidRPr="00EC0466">
        <w:rPr>
          <w:rFonts w:cs="Arial"/>
          <w:i/>
          <w:sz w:val="24"/>
          <w:vertAlign w:val="subscript"/>
        </w:rPr>
        <w:t>max_en</w:t>
      </w:r>
      <w:proofErr w:type="spellEnd"/>
      <w:r w:rsidR="00D36AC1">
        <w:rPr>
          <w:rFonts w:cs="Arial"/>
          <w:sz w:val="24"/>
        </w:rPr>
        <w:t xml:space="preserve"> , ainsi que </w:t>
      </w:r>
      <w:r>
        <w:rPr>
          <w:rFonts w:cs="Arial"/>
          <w:sz w:val="24"/>
        </w:rPr>
        <w:t xml:space="preserve">de la puissance électrique à fournir aux propulseurs axiaux, </w:t>
      </w:r>
      <w:r w:rsidRPr="00EC0466">
        <w:rPr>
          <w:rFonts w:cs="Arial"/>
          <w:b/>
          <w:sz w:val="24"/>
        </w:rPr>
        <w:t>d</w:t>
      </w:r>
      <w:r w:rsidRPr="00F2606B">
        <w:rPr>
          <w:rFonts w:cs="Arial"/>
          <w:b/>
          <w:sz w:val="24"/>
        </w:rPr>
        <w:t>onner</w:t>
      </w:r>
      <w:r>
        <w:rPr>
          <w:rFonts w:cs="Arial"/>
          <w:sz w:val="24"/>
        </w:rPr>
        <w:t xml:space="preserve"> la valeur numérique de la puissance instantanée </w:t>
      </w:r>
      <w:r w:rsidRPr="00A151F9">
        <w:rPr>
          <w:rFonts w:cs="Arial"/>
          <w:position w:val="-12"/>
          <w:sz w:val="24"/>
        </w:rPr>
        <w:object w:dxaOrig="420" w:dyaOrig="360" w14:anchorId="54099535">
          <v:shape id="_x0000_i1090" type="#_x0000_t75" style="width:21.3pt;height:17.75pt" o:ole="">
            <v:imagedata r:id="rId159" o:title=""/>
          </v:shape>
          <o:OLEObject Type="Embed" ProgID="Equation.DSMT4" ShapeID="_x0000_i1090" DrawAspect="Content" ObjectID="_1422429505" r:id="rId160"/>
        </w:object>
      </w:r>
      <w:r>
        <w:rPr>
          <w:rFonts w:cs="Arial"/>
          <w:sz w:val="24"/>
        </w:rPr>
        <w:t xml:space="preserve"> délivrée par la batterie lors de la phase d'inspection de l'engin à 2 m</w:t>
      </w:r>
      <w:r>
        <w:rPr>
          <w:rFonts w:cs="Arial"/>
          <w:sz w:val="24"/>
        </w:rPr>
        <w:sym w:font="Symbol" w:char="F0D7"/>
      </w:r>
      <w:r>
        <w:rPr>
          <w:rFonts w:cs="Arial"/>
          <w:sz w:val="24"/>
        </w:rPr>
        <w:t>s</w:t>
      </w:r>
      <w:r w:rsidRPr="00F2606B">
        <w:rPr>
          <w:rFonts w:cs="Arial"/>
          <w:sz w:val="24"/>
          <w:vertAlign w:val="superscript"/>
        </w:rPr>
        <w:t>-1</w:t>
      </w:r>
      <w:r w:rsidR="00664E94">
        <w:rPr>
          <w:rFonts w:cs="Arial"/>
          <w:sz w:val="24"/>
        </w:rPr>
        <w:t>.</w:t>
      </w:r>
    </w:p>
    <w:p w14:paraId="0AD8B455" w14:textId="77777777" w:rsidR="00C7640D" w:rsidRPr="00C7640D" w:rsidRDefault="00C7640D" w:rsidP="00EF6898">
      <w:pPr>
        <w:spacing w:after="120"/>
        <w:jc w:val="both"/>
        <w:rPr>
          <w:color w:val="000000"/>
          <w:sz w:val="8"/>
          <w:szCs w:val="8"/>
          <w:shd w:val="clear" w:color="auto" w:fill="FFFFFF"/>
        </w:rPr>
      </w:pPr>
    </w:p>
    <w:p w14:paraId="32DAB587" w14:textId="14CD08BC" w:rsidR="008E1F8E" w:rsidRDefault="00232DEE" w:rsidP="00EF6898">
      <w:pPr>
        <w:spacing w:after="120"/>
        <w:jc w:val="both"/>
        <w:rPr>
          <w:color w:val="000000"/>
          <w:shd w:val="clear" w:color="auto" w:fill="FFFFFF"/>
        </w:rPr>
      </w:pPr>
      <w:r>
        <w:rPr>
          <w:color w:val="000000"/>
          <w:shd w:val="clear" w:color="auto" w:fill="FFFFFF"/>
        </w:rPr>
        <w:t>R</w:t>
      </w:r>
      <w:r w:rsidR="005A43B5">
        <w:rPr>
          <w:color w:val="000000"/>
          <w:shd w:val="clear" w:color="auto" w:fill="FFFFFF"/>
        </w:rPr>
        <w:t xml:space="preserve">appelons que le cahier des charges </w:t>
      </w:r>
      <w:r w:rsidR="0087160A">
        <w:rPr>
          <w:color w:val="000000"/>
          <w:shd w:val="clear" w:color="auto" w:fill="FFFFFF"/>
        </w:rPr>
        <w:t>stipule que l'inspection doit</w:t>
      </w:r>
      <w:r w:rsidR="0086756F">
        <w:rPr>
          <w:color w:val="000000"/>
          <w:shd w:val="clear" w:color="auto" w:fill="FFFFFF"/>
        </w:rPr>
        <w:t xml:space="preserve"> permettre de couv</w:t>
      </w:r>
      <w:r w:rsidR="006D06EF">
        <w:rPr>
          <w:color w:val="000000"/>
          <w:shd w:val="clear" w:color="auto" w:fill="FFFFFF"/>
        </w:rPr>
        <w:t xml:space="preserve">rir une distance d'environ </w:t>
      </w:r>
      <w:r w:rsidR="00A722B6">
        <w:rPr>
          <w:color w:val="000000"/>
          <w:shd w:val="clear" w:color="auto" w:fill="FFFFFF"/>
        </w:rPr>
        <w:t>3 km</w:t>
      </w:r>
      <w:r w:rsidR="0086756F">
        <w:rPr>
          <w:color w:val="000000"/>
          <w:shd w:val="clear" w:color="auto" w:fill="FFFFFF"/>
        </w:rPr>
        <w:t xml:space="preserve"> de </w:t>
      </w:r>
      <w:r w:rsidR="00F8049E">
        <w:rPr>
          <w:color w:val="000000"/>
          <w:shd w:val="clear" w:color="auto" w:fill="FFFFFF"/>
        </w:rPr>
        <w:t xml:space="preserve">chemin de </w:t>
      </w:r>
      <w:r w:rsidR="0086756F">
        <w:rPr>
          <w:color w:val="000000"/>
          <w:shd w:val="clear" w:color="auto" w:fill="FFFFFF"/>
        </w:rPr>
        <w:t xml:space="preserve">câble </w:t>
      </w:r>
      <w:r w:rsidR="00B3218E">
        <w:rPr>
          <w:color w:val="000000"/>
          <w:shd w:val="clear" w:color="auto" w:fill="FFFFFF"/>
        </w:rPr>
        <w:t>pendant une durée de 60 min</w:t>
      </w:r>
      <w:r w:rsidR="00C7640D">
        <w:rPr>
          <w:color w:val="000000"/>
          <w:shd w:val="clear" w:color="auto" w:fill="FFFFFF"/>
        </w:rPr>
        <w:t>utes</w:t>
      </w:r>
      <w:r w:rsidR="00B3218E">
        <w:rPr>
          <w:color w:val="000000"/>
          <w:shd w:val="clear" w:color="auto" w:fill="FFFFFF"/>
        </w:rPr>
        <w:t xml:space="preserve"> </w:t>
      </w:r>
      <w:r w:rsidR="002C73E0">
        <w:rPr>
          <w:color w:val="000000"/>
          <w:shd w:val="clear" w:color="auto" w:fill="FFFFFF"/>
        </w:rPr>
        <w:t>à une vitesse maximale de 2 m</w:t>
      </w:r>
      <w:r w:rsidR="002C73E0">
        <w:rPr>
          <w:color w:val="000000"/>
          <w:shd w:val="clear" w:color="auto" w:fill="FFFFFF"/>
        </w:rPr>
        <w:sym w:font="Symbol" w:char="F0D7"/>
      </w:r>
      <w:r w:rsidR="0086756F">
        <w:rPr>
          <w:color w:val="000000"/>
          <w:shd w:val="clear" w:color="auto" w:fill="FFFFFF"/>
        </w:rPr>
        <w:t>s</w:t>
      </w:r>
      <w:r w:rsidR="0086756F">
        <w:rPr>
          <w:color w:val="000000"/>
          <w:shd w:val="clear" w:color="auto" w:fill="FFFFFF"/>
          <w:vertAlign w:val="superscript"/>
        </w:rPr>
        <w:t>-1</w:t>
      </w:r>
      <w:r w:rsidR="0086756F">
        <w:rPr>
          <w:color w:val="000000"/>
          <w:shd w:val="clear" w:color="auto" w:fill="FFFFFF"/>
        </w:rPr>
        <w:t>. Le poids inhérent au pack batterie ne doit pas excéder</w:t>
      </w:r>
      <w:r w:rsidR="00E2527E">
        <w:rPr>
          <w:color w:val="000000"/>
          <w:shd w:val="clear" w:color="auto" w:fill="FFFFFF"/>
        </w:rPr>
        <w:t> </w:t>
      </w:r>
      <w:r w:rsidR="0086756F">
        <w:rPr>
          <w:color w:val="000000"/>
          <w:shd w:val="clear" w:color="auto" w:fill="FFFFFF"/>
        </w:rPr>
        <w:t>7 kg</w:t>
      </w:r>
      <w:r w:rsidR="00B3218E">
        <w:rPr>
          <w:color w:val="000000"/>
          <w:shd w:val="clear" w:color="auto" w:fill="FFFFFF"/>
        </w:rPr>
        <w:t>.</w:t>
      </w:r>
    </w:p>
    <w:p w14:paraId="0B72DDC1" w14:textId="77777777" w:rsidR="008B3724" w:rsidRDefault="00B3218E" w:rsidP="00EF6898">
      <w:pPr>
        <w:spacing w:after="120"/>
        <w:jc w:val="both"/>
        <w:rPr>
          <w:color w:val="000000"/>
          <w:shd w:val="clear" w:color="auto" w:fill="FFFFFF"/>
        </w:rPr>
      </w:pPr>
      <w:r>
        <w:rPr>
          <w:color w:val="000000"/>
          <w:shd w:val="clear" w:color="auto" w:fill="FFFFFF"/>
        </w:rPr>
        <w:t>Le pack batterie de l'AUV est constitué de 18 cellules LifePO</w:t>
      </w:r>
      <w:r>
        <w:rPr>
          <w:color w:val="000000"/>
          <w:shd w:val="clear" w:color="auto" w:fill="FFFFFF"/>
          <w:vertAlign w:val="subscript"/>
        </w:rPr>
        <w:t>4</w:t>
      </w:r>
      <w:r>
        <w:rPr>
          <w:color w:val="000000"/>
          <w:shd w:val="clear" w:color="auto" w:fill="FFFFFF"/>
        </w:rPr>
        <w:t xml:space="preserve"> de type LFC010Ah 9S2P. L'appellation 9S2P signifie que le pack est constitué d</w:t>
      </w:r>
      <w:r w:rsidR="00DE5C03">
        <w:rPr>
          <w:color w:val="000000"/>
          <w:shd w:val="clear" w:color="auto" w:fill="FFFFFF"/>
        </w:rPr>
        <w:t>e deux branches en parallèle de </w:t>
      </w:r>
      <w:r>
        <w:rPr>
          <w:color w:val="000000"/>
          <w:shd w:val="clear" w:color="auto" w:fill="FFFFFF"/>
        </w:rPr>
        <w:t>9</w:t>
      </w:r>
      <w:r w:rsidR="00DE5C03">
        <w:rPr>
          <w:color w:val="000000"/>
          <w:shd w:val="clear" w:color="auto" w:fill="FFFFFF"/>
        </w:rPr>
        <w:t> </w:t>
      </w:r>
      <w:r>
        <w:rPr>
          <w:color w:val="000000"/>
          <w:shd w:val="clear" w:color="auto" w:fill="FFFFFF"/>
        </w:rPr>
        <w:t>cellules en série.</w:t>
      </w:r>
    </w:p>
    <w:p w14:paraId="5365C3D7" w14:textId="0438DEEE" w:rsidR="00F8049E" w:rsidRDefault="0058798A" w:rsidP="00EF6898">
      <w:pPr>
        <w:spacing w:after="120"/>
        <w:jc w:val="both"/>
        <w:rPr>
          <w:color w:val="000000"/>
          <w:shd w:val="clear" w:color="auto" w:fill="FFFFFF"/>
        </w:rPr>
      </w:pPr>
      <w:r>
        <w:rPr>
          <w:color w:val="000000"/>
          <w:shd w:val="clear" w:color="auto" w:fill="FFFFFF"/>
        </w:rPr>
        <w:t>Les caractéristiques techniques de chaque cellule de type LifePO</w:t>
      </w:r>
      <w:r>
        <w:rPr>
          <w:color w:val="000000"/>
          <w:shd w:val="clear" w:color="auto" w:fill="FFFFFF"/>
          <w:vertAlign w:val="subscript"/>
        </w:rPr>
        <w:t>4</w:t>
      </w:r>
      <w:r>
        <w:rPr>
          <w:color w:val="000000"/>
          <w:shd w:val="clear" w:color="auto" w:fill="FFFFFF"/>
        </w:rPr>
        <w:t xml:space="preserve"> sont les suivantes</w:t>
      </w:r>
      <w:r w:rsidR="00C7640D">
        <w:rPr>
          <w:color w:val="000000"/>
          <w:shd w:val="clear" w:color="auto" w:fill="FFFFFF"/>
        </w:rPr>
        <w:t> :</w:t>
      </w:r>
    </w:p>
    <w:tbl>
      <w:tblPr>
        <w:tblStyle w:val="Grilledutableau"/>
        <w:tblW w:w="0" w:type="auto"/>
        <w:jc w:val="center"/>
        <w:tblLook w:val="04A0" w:firstRow="1" w:lastRow="0" w:firstColumn="1" w:lastColumn="0" w:noHBand="0" w:noVBand="1"/>
      </w:tblPr>
      <w:tblGrid>
        <w:gridCol w:w="3954"/>
        <w:gridCol w:w="2274"/>
        <w:gridCol w:w="2781"/>
      </w:tblGrid>
      <w:tr w:rsidR="001914F8" w:rsidRPr="008F3E63" w14:paraId="3F4B6069" w14:textId="77777777" w:rsidTr="00AC6E25">
        <w:trPr>
          <w:jc w:val="center"/>
        </w:trPr>
        <w:tc>
          <w:tcPr>
            <w:tcW w:w="3954" w:type="dxa"/>
            <w:tcBorders>
              <w:top w:val="nil"/>
              <w:left w:val="nil"/>
              <w:bottom w:val="single" w:sz="4" w:space="0" w:color="auto"/>
              <w:right w:val="single" w:sz="4" w:space="0" w:color="auto"/>
            </w:tcBorders>
            <w:vAlign w:val="center"/>
          </w:tcPr>
          <w:p w14:paraId="0216DE4F" w14:textId="77777777" w:rsidR="001914F8" w:rsidRPr="00AC6E25" w:rsidRDefault="001914F8" w:rsidP="007111EB">
            <w:pPr>
              <w:rPr>
                <w:rFonts w:ascii="Arial" w:hAnsi="Arial" w:cs="Arial"/>
                <w:sz w:val="20"/>
                <w:szCs w:val="20"/>
              </w:rPr>
            </w:pPr>
          </w:p>
        </w:tc>
        <w:tc>
          <w:tcPr>
            <w:tcW w:w="5055" w:type="dxa"/>
            <w:gridSpan w:val="2"/>
            <w:tcBorders>
              <w:left w:val="single" w:sz="4" w:space="0" w:color="auto"/>
            </w:tcBorders>
            <w:vAlign w:val="center"/>
          </w:tcPr>
          <w:p w14:paraId="425B2FF3" w14:textId="77777777" w:rsidR="001914F8" w:rsidRPr="00AC6E25" w:rsidRDefault="00C662A5" w:rsidP="007111EB">
            <w:pPr>
              <w:jc w:val="center"/>
              <w:rPr>
                <w:rFonts w:ascii="Arial" w:hAnsi="Arial" w:cs="Arial"/>
                <w:b/>
                <w:sz w:val="20"/>
                <w:szCs w:val="20"/>
              </w:rPr>
            </w:pPr>
            <w:r w:rsidRPr="00AC6E25">
              <w:rPr>
                <w:rFonts w:ascii="Arial" w:hAnsi="Arial" w:cs="Arial"/>
                <w:b/>
                <w:szCs w:val="20"/>
              </w:rPr>
              <w:t>LFC010Ah</w:t>
            </w:r>
          </w:p>
        </w:tc>
      </w:tr>
      <w:tr w:rsidR="001914F8" w:rsidRPr="008F3E63" w14:paraId="0A100033" w14:textId="77777777" w:rsidTr="00AC6E25">
        <w:trPr>
          <w:trHeight w:val="454"/>
          <w:jc w:val="center"/>
        </w:trPr>
        <w:tc>
          <w:tcPr>
            <w:tcW w:w="3954" w:type="dxa"/>
            <w:vMerge w:val="restart"/>
            <w:tcBorders>
              <w:top w:val="single" w:sz="4" w:space="0" w:color="auto"/>
            </w:tcBorders>
            <w:vAlign w:val="center"/>
          </w:tcPr>
          <w:p w14:paraId="49BE7289" w14:textId="77777777" w:rsidR="001914F8" w:rsidRPr="00AC6E25" w:rsidRDefault="00C662A5" w:rsidP="007111EB">
            <w:pPr>
              <w:rPr>
                <w:rFonts w:ascii="Arial" w:hAnsi="Arial" w:cs="Arial"/>
              </w:rPr>
            </w:pPr>
            <w:r w:rsidRPr="00AC6E25">
              <w:rPr>
                <w:rFonts w:ascii="Arial" w:hAnsi="Arial" w:cs="Arial"/>
              </w:rPr>
              <w:t>Capacité</w:t>
            </w:r>
          </w:p>
        </w:tc>
        <w:tc>
          <w:tcPr>
            <w:tcW w:w="2274" w:type="dxa"/>
            <w:vAlign w:val="center"/>
          </w:tcPr>
          <w:p w14:paraId="2A3CDC2B" w14:textId="77777777" w:rsidR="001914F8" w:rsidRPr="007603DE" w:rsidRDefault="00C662A5" w:rsidP="007603DE">
            <w:pPr>
              <w:jc w:val="center"/>
              <w:rPr>
                <w:rFonts w:ascii="Arial" w:hAnsi="Arial" w:cs="Arial"/>
              </w:rPr>
            </w:pPr>
            <w:r w:rsidRPr="007603DE">
              <w:rPr>
                <w:rFonts w:ascii="Arial" w:hAnsi="Arial" w:cs="Arial"/>
              </w:rPr>
              <w:t>Nominale</w:t>
            </w:r>
          </w:p>
        </w:tc>
        <w:tc>
          <w:tcPr>
            <w:tcW w:w="2781" w:type="dxa"/>
            <w:vAlign w:val="center"/>
          </w:tcPr>
          <w:p w14:paraId="7BD734C2" w14:textId="77777777" w:rsidR="001914F8" w:rsidRPr="007603DE" w:rsidRDefault="00C662A5" w:rsidP="007603DE">
            <w:pPr>
              <w:jc w:val="center"/>
              <w:rPr>
                <w:rFonts w:ascii="Arial" w:hAnsi="Arial" w:cs="Arial"/>
              </w:rPr>
            </w:pPr>
            <w:r w:rsidRPr="007603DE">
              <w:rPr>
                <w:rFonts w:ascii="Arial" w:hAnsi="Arial" w:cs="Arial"/>
              </w:rPr>
              <w:t>10000 mA</w:t>
            </w:r>
            <w:r w:rsidRPr="007603DE">
              <w:rPr>
                <w:rFonts w:ascii="Arial" w:hAnsi="Arial" w:cs="Arial"/>
              </w:rPr>
              <w:sym w:font="Symbol" w:char="F0D7"/>
            </w:r>
            <w:r w:rsidRPr="007603DE">
              <w:rPr>
                <w:rFonts w:ascii="Arial" w:hAnsi="Arial" w:cs="Arial"/>
              </w:rPr>
              <w:t>h</w:t>
            </w:r>
          </w:p>
        </w:tc>
      </w:tr>
      <w:tr w:rsidR="001914F8" w:rsidRPr="008F3E63" w14:paraId="10C02D06" w14:textId="77777777" w:rsidTr="00AC6E25">
        <w:trPr>
          <w:trHeight w:val="454"/>
          <w:jc w:val="center"/>
        </w:trPr>
        <w:tc>
          <w:tcPr>
            <w:tcW w:w="3954" w:type="dxa"/>
            <w:vMerge/>
            <w:vAlign w:val="center"/>
          </w:tcPr>
          <w:p w14:paraId="22E4529C" w14:textId="77777777" w:rsidR="001914F8" w:rsidRPr="002D310E" w:rsidRDefault="001914F8" w:rsidP="007111EB">
            <w:pPr>
              <w:rPr>
                <w:rFonts w:ascii="Arial" w:hAnsi="Arial" w:cs="Arial"/>
              </w:rPr>
            </w:pPr>
          </w:p>
        </w:tc>
        <w:tc>
          <w:tcPr>
            <w:tcW w:w="2274" w:type="dxa"/>
            <w:vAlign w:val="center"/>
          </w:tcPr>
          <w:p w14:paraId="2C41F959" w14:textId="77777777" w:rsidR="001914F8" w:rsidRPr="002D310E" w:rsidRDefault="00C662A5" w:rsidP="007603DE">
            <w:pPr>
              <w:jc w:val="center"/>
              <w:rPr>
                <w:rFonts w:ascii="Arial" w:hAnsi="Arial" w:cs="Arial"/>
              </w:rPr>
            </w:pPr>
            <w:r w:rsidRPr="002D310E">
              <w:rPr>
                <w:rFonts w:ascii="Arial" w:hAnsi="Arial"/>
              </w:rPr>
              <w:t>Minimale</w:t>
            </w:r>
          </w:p>
        </w:tc>
        <w:tc>
          <w:tcPr>
            <w:tcW w:w="2781" w:type="dxa"/>
            <w:vAlign w:val="center"/>
          </w:tcPr>
          <w:p w14:paraId="7A079A87" w14:textId="77777777" w:rsidR="001914F8" w:rsidRPr="002D310E" w:rsidRDefault="00C662A5" w:rsidP="007603DE">
            <w:pPr>
              <w:jc w:val="center"/>
              <w:rPr>
                <w:rFonts w:ascii="Arial" w:hAnsi="Arial" w:cs="Arial"/>
              </w:rPr>
            </w:pPr>
            <w:r w:rsidRPr="002D310E">
              <w:rPr>
                <w:rFonts w:ascii="Arial" w:hAnsi="Arial"/>
              </w:rPr>
              <w:t>9500 mA</w:t>
            </w:r>
            <w:r w:rsidRPr="002D310E">
              <w:rPr>
                <w:rFonts w:ascii="Arial" w:hAnsi="Arial"/>
              </w:rPr>
              <w:sym w:font="Symbol" w:char="F0D7"/>
            </w:r>
            <w:r w:rsidRPr="002D310E">
              <w:rPr>
                <w:rFonts w:ascii="Arial" w:hAnsi="Arial"/>
              </w:rPr>
              <w:t>h</w:t>
            </w:r>
          </w:p>
        </w:tc>
      </w:tr>
      <w:tr w:rsidR="001914F8" w:rsidRPr="008F3E63" w14:paraId="3AEB1206" w14:textId="77777777" w:rsidTr="00AC6E25">
        <w:trPr>
          <w:trHeight w:val="454"/>
          <w:jc w:val="center"/>
        </w:trPr>
        <w:tc>
          <w:tcPr>
            <w:tcW w:w="3954" w:type="dxa"/>
            <w:vAlign w:val="center"/>
          </w:tcPr>
          <w:p w14:paraId="378BFBF3" w14:textId="77777777" w:rsidR="001914F8" w:rsidRPr="00AC6E25" w:rsidRDefault="00C662A5" w:rsidP="007111EB">
            <w:pPr>
              <w:rPr>
                <w:rFonts w:ascii="Arial" w:hAnsi="Arial" w:cs="Arial"/>
              </w:rPr>
            </w:pPr>
            <w:r w:rsidRPr="00AC6E25">
              <w:rPr>
                <w:rFonts w:ascii="Arial" w:hAnsi="Arial" w:cs="Arial"/>
              </w:rPr>
              <w:t>Tension nominale</w:t>
            </w:r>
          </w:p>
        </w:tc>
        <w:tc>
          <w:tcPr>
            <w:tcW w:w="2274" w:type="dxa"/>
            <w:vAlign w:val="center"/>
          </w:tcPr>
          <w:p w14:paraId="104D58AB" w14:textId="77777777" w:rsidR="001914F8" w:rsidRPr="007603DE" w:rsidRDefault="00C662A5" w:rsidP="007603DE">
            <w:pPr>
              <w:jc w:val="center"/>
              <w:rPr>
                <w:rFonts w:ascii="Arial" w:hAnsi="Arial" w:cs="Arial"/>
              </w:rPr>
            </w:pPr>
            <w:r w:rsidRPr="007603DE">
              <w:rPr>
                <w:rFonts w:ascii="Arial" w:hAnsi="Arial" w:cs="Arial"/>
              </w:rPr>
              <w:t>3,2 V</w:t>
            </w:r>
          </w:p>
        </w:tc>
        <w:tc>
          <w:tcPr>
            <w:tcW w:w="2781" w:type="dxa"/>
            <w:vAlign w:val="center"/>
          </w:tcPr>
          <w:p w14:paraId="024F653A" w14:textId="77777777" w:rsidR="001914F8" w:rsidRPr="007603DE" w:rsidRDefault="001914F8" w:rsidP="007603DE">
            <w:pPr>
              <w:ind w:left="302"/>
              <w:jc w:val="center"/>
              <w:rPr>
                <w:rFonts w:ascii="Arial" w:hAnsi="Arial" w:cs="Arial"/>
              </w:rPr>
            </w:pPr>
          </w:p>
        </w:tc>
      </w:tr>
      <w:tr w:rsidR="001914F8" w:rsidRPr="008F3E63" w14:paraId="6E55AC15" w14:textId="77777777" w:rsidTr="00AC6E25">
        <w:trPr>
          <w:trHeight w:val="454"/>
          <w:jc w:val="center"/>
        </w:trPr>
        <w:tc>
          <w:tcPr>
            <w:tcW w:w="3954" w:type="dxa"/>
            <w:vAlign w:val="center"/>
          </w:tcPr>
          <w:p w14:paraId="671F539C" w14:textId="77777777" w:rsidR="001914F8" w:rsidRPr="00AC6E25" w:rsidRDefault="00C662A5" w:rsidP="007111EB">
            <w:pPr>
              <w:rPr>
                <w:rFonts w:ascii="Arial" w:hAnsi="Arial" w:cs="Arial"/>
              </w:rPr>
            </w:pPr>
            <w:r w:rsidRPr="00AC6E25">
              <w:rPr>
                <w:rFonts w:ascii="Arial" w:hAnsi="Arial" w:cs="Arial"/>
              </w:rPr>
              <w:t>Tension de fin de décharge</w:t>
            </w:r>
          </w:p>
        </w:tc>
        <w:tc>
          <w:tcPr>
            <w:tcW w:w="2274" w:type="dxa"/>
            <w:vAlign w:val="center"/>
          </w:tcPr>
          <w:p w14:paraId="37D779F0" w14:textId="77777777" w:rsidR="001914F8" w:rsidRPr="007603DE" w:rsidRDefault="00C662A5" w:rsidP="007603DE">
            <w:pPr>
              <w:jc w:val="center"/>
              <w:rPr>
                <w:rFonts w:ascii="Arial" w:hAnsi="Arial" w:cs="Arial"/>
              </w:rPr>
            </w:pPr>
            <w:r w:rsidRPr="007603DE">
              <w:rPr>
                <w:rFonts w:ascii="Arial" w:hAnsi="Arial" w:cs="Arial"/>
              </w:rPr>
              <w:t>2,5 V</w:t>
            </w:r>
          </w:p>
        </w:tc>
        <w:tc>
          <w:tcPr>
            <w:tcW w:w="2781" w:type="dxa"/>
            <w:vAlign w:val="center"/>
          </w:tcPr>
          <w:p w14:paraId="606DC61A" w14:textId="77777777" w:rsidR="001914F8" w:rsidRPr="007603DE" w:rsidRDefault="001914F8" w:rsidP="007603DE">
            <w:pPr>
              <w:ind w:left="302"/>
              <w:jc w:val="center"/>
              <w:rPr>
                <w:rFonts w:ascii="Arial" w:hAnsi="Arial" w:cs="Arial"/>
              </w:rPr>
            </w:pPr>
          </w:p>
        </w:tc>
      </w:tr>
      <w:tr w:rsidR="001914F8" w:rsidRPr="008F3E63" w14:paraId="451E842C" w14:textId="77777777" w:rsidTr="00AC6E25">
        <w:trPr>
          <w:trHeight w:val="454"/>
          <w:jc w:val="center"/>
        </w:trPr>
        <w:tc>
          <w:tcPr>
            <w:tcW w:w="3954" w:type="dxa"/>
            <w:vAlign w:val="center"/>
          </w:tcPr>
          <w:p w14:paraId="67B79D42" w14:textId="1FF87CCC" w:rsidR="001914F8" w:rsidRPr="00AC6E25" w:rsidRDefault="00C662A5" w:rsidP="007111EB">
            <w:pPr>
              <w:rPr>
                <w:rFonts w:ascii="Arial" w:hAnsi="Arial" w:cs="Arial"/>
              </w:rPr>
            </w:pPr>
            <w:r w:rsidRPr="00AC6E25">
              <w:rPr>
                <w:rFonts w:ascii="Arial" w:hAnsi="Arial" w:cs="Arial"/>
              </w:rPr>
              <w:t xml:space="preserve">Tension </w:t>
            </w:r>
            <w:r w:rsidR="0099484F">
              <w:rPr>
                <w:rFonts w:ascii="Arial" w:hAnsi="Arial" w:cs="Arial"/>
              </w:rPr>
              <w:t xml:space="preserve">de </w:t>
            </w:r>
            <w:r w:rsidRPr="00AC6E25">
              <w:rPr>
                <w:rFonts w:ascii="Arial" w:hAnsi="Arial" w:cs="Arial"/>
              </w:rPr>
              <w:t>fin de charge</w:t>
            </w:r>
          </w:p>
        </w:tc>
        <w:tc>
          <w:tcPr>
            <w:tcW w:w="2274" w:type="dxa"/>
            <w:vAlign w:val="center"/>
          </w:tcPr>
          <w:p w14:paraId="0A18E218" w14:textId="77777777" w:rsidR="001914F8" w:rsidRPr="007603DE" w:rsidRDefault="00C662A5" w:rsidP="007603DE">
            <w:pPr>
              <w:jc w:val="center"/>
              <w:rPr>
                <w:rFonts w:ascii="Arial" w:hAnsi="Arial" w:cs="Arial"/>
              </w:rPr>
            </w:pPr>
            <w:r w:rsidRPr="007603DE">
              <w:rPr>
                <w:rFonts w:ascii="Arial" w:hAnsi="Arial" w:cs="Arial"/>
              </w:rPr>
              <w:t>3,85 V</w:t>
            </w:r>
          </w:p>
        </w:tc>
        <w:tc>
          <w:tcPr>
            <w:tcW w:w="2781" w:type="dxa"/>
            <w:vAlign w:val="center"/>
          </w:tcPr>
          <w:p w14:paraId="77A66285" w14:textId="77777777" w:rsidR="001914F8" w:rsidRPr="007603DE" w:rsidRDefault="001914F8" w:rsidP="007603DE">
            <w:pPr>
              <w:ind w:left="302"/>
              <w:jc w:val="center"/>
              <w:rPr>
                <w:rFonts w:ascii="Arial" w:hAnsi="Arial" w:cs="Arial"/>
              </w:rPr>
            </w:pPr>
          </w:p>
        </w:tc>
      </w:tr>
      <w:tr w:rsidR="001914F8" w:rsidRPr="008F3E63" w14:paraId="252ACB15" w14:textId="77777777" w:rsidTr="00AC6E25">
        <w:trPr>
          <w:trHeight w:val="454"/>
          <w:jc w:val="center"/>
        </w:trPr>
        <w:tc>
          <w:tcPr>
            <w:tcW w:w="3954" w:type="dxa"/>
            <w:vAlign w:val="center"/>
          </w:tcPr>
          <w:p w14:paraId="3EC16F91" w14:textId="77777777" w:rsidR="001914F8" w:rsidRPr="00AC6E25" w:rsidRDefault="00C662A5" w:rsidP="007111EB">
            <w:pPr>
              <w:rPr>
                <w:rFonts w:ascii="Arial" w:hAnsi="Arial" w:cs="Arial"/>
              </w:rPr>
            </w:pPr>
            <w:r w:rsidRPr="00AC6E25">
              <w:rPr>
                <w:rFonts w:ascii="Arial" w:hAnsi="Arial" w:cs="Arial"/>
              </w:rPr>
              <w:t>Impédance interne</w:t>
            </w:r>
          </w:p>
        </w:tc>
        <w:tc>
          <w:tcPr>
            <w:tcW w:w="2274" w:type="dxa"/>
            <w:vAlign w:val="center"/>
          </w:tcPr>
          <w:p w14:paraId="1DE1D084" w14:textId="77777777" w:rsidR="001914F8" w:rsidRPr="007603DE" w:rsidRDefault="00C662A5" w:rsidP="007603DE">
            <w:pPr>
              <w:jc w:val="center"/>
              <w:rPr>
                <w:rFonts w:ascii="Arial" w:hAnsi="Arial" w:cs="Arial"/>
              </w:rPr>
            </w:pPr>
            <w:r w:rsidRPr="007603DE">
              <w:rPr>
                <w:rFonts w:ascii="Arial" w:hAnsi="Arial" w:cs="Arial"/>
              </w:rPr>
              <w:sym w:font="Symbol" w:char="F0A3"/>
            </w:r>
            <w:r w:rsidRPr="007603DE">
              <w:rPr>
                <w:rFonts w:ascii="Arial" w:hAnsi="Arial" w:cs="Arial"/>
              </w:rPr>
              <w:t xml:space="preserve"> 9 m</w:t>
            </w:r>
            <w:r w:rsidRPr="007603DE">
              <w:rPr>
                <w:rFonts w:ascii="Arial" w:hAnsi="Arial" w:cs="Arial"/>
              </w:rPr>
              <w:sym w:font="Symbol" w:char="F057"/>
            </w:r>
          </w:p>
        </w:tc>
        <w:tc>
          <w:tcPr>
            <w:tcW w:w="2781" w:type="dxa"/>
            <w:vAlign w:val="center"/>
          </w:tcPr>
          <w:p w14:paraId="7B090C53" w14:textId="77777777" w:rsidR="001914F8" w:rsidRPr="007603DE" w:rsidRDefault="001914F8" w:rsidP="007603DE">
            <w:pPr>
              <w:ind w:left="302"/>
              <w:jc w:val="center"/>
              <w:rPr>
                <w:rFonts w:ascii="Arial" w:hAnsi="Arial" w:cs="Arial"/>
              </w:rPr>
            </w:pPr>
          </w:p>
        </w:tc>
      </w:tr>
      <w:tr w:rsidR="001914F8" w:rsidRPr="008F3E63" w14:paraId="074DD4DE" w14:textId="77777777" w:rsidTr="00AC6E25">
        <w:trPr>
          <w:trHeight w:val="454"/>
          <w:jc w:val="center"/>
        </w:trPr>
        <w:tc>
          <w:tcPr>
            <w:tcW w:w="3954" w:type="dxa"/>
            <w:vAlign w:val="center"/>
          </w:tcPr>
          <w:p w14:paraId="75BDB313" w14:textId="6C5D99F9" w:rsidR="001914F8" w:rsidRPr="00AC6E25" w:rsidRDefault="008F3E63" w:rsidP="007111EB">
            <w:pPr>
              <w:rPr>
                <w:rFonts w:ascii="Arial" w:hAnsi="Arial" w:cs="Arial"/>
              </w:rPr>
            </w:pPr>
            <w:r w:rsidRPr="00AC6E25">
              <w:rPr>
                <w:rFonts w:ascii="Arial" w:hAnsi="Arial" w:cs="Arial"/>
              </w:rPr>
              <w:t>Masse</w:t>
            </w:r>
          </w:p>
        </w:tc>
        <w:tc>
          <w:tcPr>
            <w:tcW w:w="2274" w:type="dxa"/>
            <w:vAlign w:val="center"/>
          </w:tcPr>
          <w:p w14:paraId="098BE6ED" w14:textId="77777777" w:rsidR="001914F8" w:rsidRPr="007603DE" w:rsidRDefault="00C662A5" w:rsidP="007603DE">
            <w:pPr>
              <w:jc w:val="center"/>
              <w:rPr>
                <w:rFonts w:ascii="Arial" w:hAnsi="Arial" w:cs="Arial"/>
              </w:rPr>
            </w:pPr>
            <w:r w:rsidRPr="007603DE">
              <w:rPr>
                <w:rFonts w:ascii="Arial" w:hAnsi="Arial" w:cs="Arial"/>
              </w:rPr>
              <w:t>305 g</w:t>
            </w:r>
          </w:p>
        </w:tc>
        <w:tc>
          <w:tcPr>
            <w:tcW w:w="2781" w:type="dxa"/>
            <w:vAlign w:val="center"/>
          </w:tcPr>
          <w:p w14:paraId="5726D1DC" w14:textId="77777777" w:rsidR="001914F8" w:rsidRPr="007603DE" w:rsidRDefault="001914F8" w:rsidP="007603DE">
            <w:pPr>
              <w:ind w:left="302"/>
              <w:jc w:val="center"/>
              <w:rPr>
                <w:rFonts w:ascii="Arial" w:hAnsi="Arial" w:cs="Arial"/>
              </w:rPr>
            </w:pPr>
          </w:p>
        </w:tc>
      </w:tr>
      <w:tr w:rsidR="0061524E" w:rsidRPr="008F3E63" w14:paraId="03C5AEC1" w14:textId="77777777" w:rsidTr="00AC6E25">
        <w:trPr>
          <w:trHeight w:val="454"/>
          <w:jc w:val="center"/>
        </w:trPr>
        <w:tc>
          <w:tcPr>
            <w:tcW w:w="3954" w:type="dxa"/>
            <w:vMerge w:val="restart"/>
            <w:vAlign w:val="center"/>
          </w:tcPr>
          <w:p w14:paraId="4FEC0A5C" w14:textId="7FDF56D9" w:rsidR="0061524E" w:rsidRPr="00AC6E25" w:rsidRDefault="00C662A5" w:rsidP="00A81D2F">
            <w:pPr>
              <w:rPr>
                <w:rFonts w:ascii="Arial" w:hAnsi="Arial" w:cs="Arial"/>
              </w:rPr>
            </w:pPr>
            <w:r w:rsidRPr="00AC6E25">
              <w:rPr>
                <w:rFonts w:ascii="Arial" w:hAnsi="Arial" w:cs="Arial"/>
              </w:rPr>
              <w:t>Dimension</w:t>
            </w:r>
            <w:r w:rsidR="00A81D2F">
              <w:rPr>
                <w:rFonts w:ascii="Arial" w:hAnsi="Arial" w:cs="Arial"/>
              </w:rPr>
              <w:t xml:space="preserve"> d’une</w:t>
            </w:r>
            <w:r w:rsidRPr="00AC6E25">
              <w:rPr>
                <w:rFonts w:ascii="Arial" w:hAnsi="Arial" w:cs="Arial"/>
              </w:rPr>
              <w:t xml:space="preserve"> cellule</w:t>
            </w:r>
          </w:p>
        </w:tc>
        <w:tc>
          <w:tcPr>
            <w:tcW w:w="2274" w:type="dxa"/>
            <w:vAlign w:val="center"/>
          </w:tcPr>
          <w:p w14:paraId="2D5650BA" w14:textId="7A2B39BB" w:rsidR="0061524E" w:rsidRPr="007603DE" w:rsidRDefault="008F3E63" w:rsidP="007603DE">
            <w:pPr>
              <w:jc w:val="center"/>
              <w:rPr>
                <w:rFonts w:ascii="Arial" w:hAnsi="Arial" w:cs="Arial"/>
              </w:rPr>
            </w:pPr>
            <w:r w:rsidRPr="007603DE">
              <w:rPr>
                <w:rFonts w:ascii="Arial" w:hAnsi="Arial" w:cs="Arial"/>
              </w:rPr>
              <w:t>h</w:t>
            </w:r>
            <w:r w:rsidR="00C662A5" w:rsidRPr="007603DE">
              <w:rPr>
                <w:rFonts w:ascii="Arial" w:hAnsi="Arial" w:cs="Arial"/>
              </w:rPr>
              <w:t>auteur (</w:t>
            </w:r>
            <w:r w:rsidR="00C662A5" w:rsidRPr="007603DE">
              <w:rPr>
                <w:rFonts w:ascii="Arial" w:hAnsi="Arial" w:cs="Arial"/>
                <w:i/>
              </w:rPr>
              <w:t>h</w:t>
            </w:r>
            <w:r w:rsidR="00C662A5" w:rsidRPr="007603DE">
              <w:rPr>
                <w:rFonts w:ascii="Arial" w:hAnsi="Arial" w:cs="Arial"/>
              </w:rPr>
              <w:t>)</w:t>
            </w:r>
          </w:p>
        </w:tc>
        <w:tc>
          <w:tcPr>
            <w:tcW w:w="2781" w:type="dxa"/>
            <w:vAlign w:val="center"/>
          </w:tcPr>
          <w:p w14:paraId="6363B939" w14:textId="77777777" w:rsidR="0061524E" w:rsidRPr="007603DE" w:rsidRDefault="00C662A5" w:rsidP="007603DE">
            <w:pPr>
              <w:jc w:val="center"/>
              <w:rPr>
                <w:rFonts w:ascii="Arial" w:hAnsi="Arial" w:cs="Arial"/>
              </w:rPr>
            </w:pPr>
            <w:r w:rsidRPr="007603DE">
              <w:rPr>
                <w:rFonts w:ascii="Arial" w:hAnsi="Arial" w:cs="Arial"/>
              </w:rPr>
              <w:t xml:space="preserve">110,0 </w:t>
            </w:r>
            <w:r w:rsidRPr="007603DE">
              <w:rPr>
                <w:rFonts w:ascii="Arial" w:hAnsi="Arial" w:cs="Arial"/>
              </w:rPr>
              <w:sym w:font="Symbol" w:char="F0B1"/>
            </w:r>
            <w:r w:rsidRPr="007603DE">
              <w:rPr>
                <w:rFonts w:ascii="Arial" w:hAnsi="Arial" w:cs="Arial"/>
              </w:rPr>
              <w:t xml:space="preserve"> 0,5 mm</w:t>
            </w:r>
          </w:p>
        </w:tc>
      </w:tr>
      <w:tr w:rsidR="0061524E" w:rsidRPr="008F3E63" w14:paraId="20BC136C" w14:textId="77777777" w:rsidTr="00AC6E25">
        <w:trPr>
          <w:trHeight w:val="454"/>
          <w:jc w:val="center"/>
        </w:trPr>
        <w:tc>
          <w:tcPr>
            <w:tcW w:w="3954" w:type="dxa"/>
            <w:vMerge/>
            <w:vAlign w:val="center"/>
          </w:tcPr>
          <w:p w14:paraId="51CDDCEE" w14:textId="77777777" w:rsidR="0061524E" w:rsidRPr="002D310E" w:rsidRDefault="0061524E" w:rsidP="007111EB">
            <w:pPr>
              <w:rPr>
                <w:rFonts w:ascii="Arial" w:hAnsi="Arial" w:cs="Arial"/>
              </w:rPr>
            </w:pPr>
          </w:p>
        </w:tc>
        <w:tc>
          <w:tcPr>
            <w:tcW w:w="2274" w:type="dxa"/>
            <w:vAlign w:val="center"/>
          </w:tcPr>
          <w:p w14:paraId="61A186DA" w14:textId="03A9ED70" w:rsidR="0061524E" w:rsidRPr="007603DE" w:rsidRDefault="008F3E63" w:rsidP="007603DE">
            <w:pPr>
              <w:jc w:val="center"/>
              <w:rPr>
                <w:rFonts w:ascii="Arial" w:hAnsi="Arial" w:cs="Arial"/>
              </w:rPr>
            </w:pPr>
            <w:r w:rsidRPr="007603DE">
              <w:rPr>
                <w:rFonts w:ascii="Arial" w:hAnsi="Arial" w:cs="Arial"/>
              </w:rPr>
              <w:t>d</w:t>
            </w:r>
            <w:r w:rsidR="00C662A5" w:rsidRPr="007603DE">
              <w:rPr>
                <w:rFonts w:ascii="Arial" w:hAnsi="Arial" w:cs="Arial"/>
              </w:rPr>
              <w:t>iamètre (</w:t>
            </w:r>
            <w:r w:rsidR="00C662A5" w:rsidRPr="007603DE">
              <w:rPr>
                <w:rFonts w:ascii="Arial" w:hAnsi="Arial" w:cs="Arial"/>
                <w:i/>
              </w:rPr>
              <w:t>d</w:t>
            </w:r>
            <w:r w:rsidR="00C662A5" w:rsidRPr="007603DE">
              <w:rPr>
                <w:rFonts w:ascii="Arial" w:hAnsi="Arial" w:cs="Arial"/>
              </w:rPr>
              <w:t>)</w:t>
            </w:r>
          </w:p>
        </w:tc>
        <w:tc>
          <w:tcPr>
            <w:tcW w:w="2781" w:type="dxa"/>
            <w:vAlign w:val="center"/>
          </w:tcPr>
          <w:p w14:paraId="0CBF44B9" w14:textId="77777777" w:rsidR="0061524E" w:rsidRPr="007603DE" w:rsidRDefault="00C662A5" w:rsidP="007603DE">
            <w:pPr>
              <w:jc w:val="center"/>
              <w:rPr>
                <w:rFonts w:ascii="Arial" w:hAnsi="Arial" w:cs="Arial"/>
              </w:rPr>
            </w:pPr>
            <w:r w:rsidRPr="007603DE">
              <w:rPr>
                <w:rFonts w:ascii="Arial" w:hAnsi="Arial" w:cs="Arial"/>
              </w:rPr>
              <w:t xml:space="preserve">42,0 </w:t>
            </w:r>
            <w:r w:rsidRPr="007603DE">
              <w:rPr>
                <w:rFonts w:ascii="Arial" w:hAnsi="Arial" w:cs="Arial"/>
              </w:rPr>
              <w:sym w:font="Symbol" w:char="F0B1"/>
            </w:r>
            <w:r w:rsidRPr="007603DE">
              <w:rPr>
                <w:rFonts w:ascii="Arial" w:hAnsi="Arial" w:cs="Arial"/>
              </w:rPr>
              <w:t xml:space="preserve"> 0,3 mm</w:t>
            </w:r>
          </w:p>
        </w:tc>
      </w:tr>
    </w:tbl>
    <w:p w14:paraId="7C8D32A0" w14:textId="77777777" w:rsidR="00E2527E" w:rsidRDefault="00E2527E" w:rsidP="00EF6898">
      <w:pPr>
        <w:spacing w:after="120"/>
        <w:jc w:val="both"/>
        <w:rPr>
          <w:color w:val="000000"/>
          <w:shd w:val="clear" w:color="auto" w:fill="FFFFFF"/>
        </w:rPr>
      </w:pPr>
    </w:p>
    <w:p w14:paraId="27BEEB67" w14:textId="1CD8218C" w:rsidR="005209CB" w:rsidRDefault="00C52D4A" w:rsidP="002D310E">
      <w:pPr>
        <w:spacing w:after="120"/>
        <w:jc w:val="both"/>
        <w:rPr>
          <w:color w:val="000000"/>
          <w:shd w:val="clear" w:color="auto" w:fill="FFFFFF"/>
        </w:rPr>
      </w:pPr>
      <w:r>
        <w:rPr>
          <w:color w:val="000000"/>
          <w:shd w:val="clear" w:color="auto" w:fill="FFFFFF"/>
        </w:rPr>
        <w:t>La capacité d'une batterie</w:t>
      </w:r>
      <w:r w:rsidR="00EB202C">
        <w:rPr>
          <w:color w:val="000000"/>
          <w:shd w:val="clear" w:color="auto" w:fill="FFFFFF"/>
        </w:rPr>
        <w:t xml:space="preserve"> (quantité d’électricité)</w:t>
      </w:r>
      <w:r>
        <w:rPr>
          <w:color w:val="000000"/>
          <w:shd w:val="clear" w:color="auto" w:fill="FFFFFF"/>
        </w:rPr>
        <w:t xml:space="preserve"> peut être calculée à partir de la </w:t>
      </w:r>
      <w:r w:rsidR="00CF1395">
        <w:rPr>
          <w:color w:val="000000"/>
          <w:shd w:val="clear" w:color="auto" w:fill="FFFFFF"/>
        </w:rPr>
        <w:t xml:space="preserve">relation </w:t>
      </w:r>
      <w:r>
        <w:rPr>
          <w:color w:val="000000"/>
          <w:shd w:val="clear" w:color="auto" w:fill="FFFFFF"/>
        </w:rPr>
        <w:t>suivante :</w:t>
      </w:r>
    </w:p>
    <w:p w14:paraId="7C98F7E2" w14:textId="77777777" w:rsidR="00F72D72" w:rsidRDefault="00C7640D" w:rsidP="002D310E">
      <w:pPr>
        <w:spacing w:after="120"/>
        <w:jc w:val="center"/>
        <w:rPr>
          <w:color w:val="000000"/>
          <w:shd w:val="clear" w:color="auto" w:fill="FFFFFF"/>
        </w:rPr>
      </w:pPr>
      <w:r w:rsidRPr="007343E2">
        <w:rPr>
          <w:color w:val="000000"/>
          <w:position w:val="-32"/>
          <w:shd w:val="clear" w:color="auto" w:fill="FFFFFF"/>
        </w:rPr>
        <w:object w:dxaOrig="2400" w:dyaOrig="720" w14:anchorId="403EB24A">
          <v:shape id="_x0000_i1091" type="#_x0000_t75" style="width:120.1pt;height:38.55pt" o:ole="">
            <v:imagedata r:id="rId161" o:title=""/>
          </v:shape>
          <o:OLEObject Type="Embed" ProgID="Equation.DSMT4" ShapeID="_x0000_i1091" DrawAspect="Content" ObjectID="_1422429506" r:id="rId162"/>
        </w:object>
      </w:r>
    </w:p>
    <w:p w14:paraId="6259A901" w14:textId="24B57C5B" w:rsidR="005209CB" w:rsidRDefault="005209CB" w:rsidP="005209CB">
      <w:pPr>
        <w:spacing w:after="120"/>
        <w:rPr>
          <w:color w:val="000000"/>
          <w:position w:val="-14"/>
          <w:shd w:val="clear" w:color="auto" w:fill="FFFFFF"/>
        </w:rPr>
      </w:pPr>
      <w:r>
        <w:rPr>
          <w:color w:val="000000"/>
          <w:position w:val="-14"/>
          <w:shd w:val="clear" w:color="auto" w:fill="FFFFFF"/>
        </w:rPr>
        <w:lastRenderedPageBreak/>
        <w:t>avec</w:t>
      </w:r>
    </w:p>
    <w:p w14:paraId="136A9DA7" w14:textId="3E94CAE2" w:rsidR="00C52D4A" w:rsidRPr="00271611" w:rsidRDefault="00921B27" w:rsidP="00271611">
      <w:pPr>
        <w:pStyle w:val="Paragraphedeliste"/>
        <w:numPr>
          <w:ilvl w:val="0"/>
          <w:numId w:val="35"/>
        </w:numPr>
        <w:spacing w:after="120"/>
        <w:rPr>
          <w:color w:val="000000"/>
          <w:shd w:val="clear" w:color="auto" w:fill="FFFFFF"/>
        </w:rPr>
      </w:pPr>
      <w:r w:rsidRPr="00935C93">
        <w:rPr>
          <w:i/>
          <w:position w:val="-14"/>
          <w:shd w:val="clear" w:color="auto" w:fill="FFFFFF"/>
        </w:rPr>
        <w:object w:dxaOrig="720" w:dyaOrig="380" w14:anchorId="404A95C7">
          <v:shape id="_x0000_i1092" type="#_x0000_t75" style="width:36.5pt;height:17.75pt" o:ole="">
            <v:imagedata r:id="rId163" o:title=""/>
          </v:shape>
          <o:OLEObject Type="Embed" ProgID="Equation.DSMT4" ShapeID="_x0000_i1092" DrawAspect="Content" ObjectID="_1422429507" r:id="rId164"/>
        </w:object>
      </w:r>
      <w:r w:rsidR="00A81D2F" w:rsidRPr="00271611">
        <w:rPr>
          <w:color w:val="000000"/>
          <w:shd w:val="clear" w:color="auto" w:fill="FFFFFF"/>
        </w:rPr>
        <w:t> :</w:t>
      </w:r>
      <w:r w:rsidR="00C52D4A" w:rsidRPr="00271611">
        <w:rPr>
          <w:color w:val="000000"/>
          <w:shd w:val="clear" w:color="auto" w:fill="FFFFFF"/>
        </w:rPr>
        <w:t xml:space="preserve"> 0,8 (taux de décharge de 80 %)</w:t>
      </w:r>
      <w:r w:rsidR="00271611">
        <w:rPr>
          <w:color w:val="000000"/>
          <w:shd w:val="clear" w:color="auto" w:fill="FFFFFF"/>
        </w:rPr>
        <w:t> ;</w:t>
      </w:r>
    </w:p>
    <w:p w14:paraId="7C2ECF94" w14:textId="11F5F548" w:rsidR="00C52D4A" w:rsidRPr="00271611" w:rsidRDefault="00935C93" w:rsidP="00271611">
      <w:pPr>
        <w:pStyle w:val="Paragraphedeliste"/>
        <w:numPr>
          <w:ilvl w:val="0"/>
          <w:numId w:val="35"/>
        </w:numPr>
        <w:spacing w:after="120"/>
        <w:rPr>
          <w:color w:val="000000"/>
          <w:shd w:val="clear" w:color="auto" w:fill="FFFFFF"/>
        </w:rPr>
      </w:pPr>
      <w:r w:rsidRPr="00935C93">
        <w:rPr>
          <w:i/>
          <w:position w:val="-12"/>
          <w:shd w:val="clear" w:color="auto" w:fill="FFFFFF"/>
        </w:rPr>
        <w:object w:dxaOrig="720" w:dyaOrig="360" w14:anchorId="0860C56B">
          <v:shape id="_x0000_i1093" type="#_x0000_t75" style="width:36.5pt;height:17.75pt" o:ole="">
            <v:imagedata r:id="rId165" o:title=""/>
          </v:shape>
          <o:OLEObject Type="Embed" ProgID="Equation.DSMT4" ShapeID="_x0000_i1093" DrawAspect="Content" ObjectID="_1422429508" r:id="rId166"/>
        </w:object>
      </w:r>
      <w:r w:rsidR="00A81D2F" w:rsidRPr="00271611">
        <w:rPr>
          <w:color w:val="000000"/>
          <w:shd w:val="clear" w:color="auto" w:fill="FFFFFF"/>
        </w:rPr>
        <w:t> :</w:t>
      </w:r>
      <w:r w:rsidR="00C52D4A" w:rsidRPr="00271611">
        <w:rPr>
          <w:color w:val="000000"/>
          <w:shd w:val="clear" w:color="auto" w:fill="FFFFFF"/>
        </w:rPr>
        <w:t xml:space="preserve"> </w:t>
      </w:r>
      <w:r w:rsidR="00082A5A" w:rsidRPr="00271611">
        <w:rPr>
          <w:color w:val="000000"/>
          <w:shd w:val="clear" w:color="auto" w:fill="FFFFFF"/>
        </w:rPr>
        <w:t>durée de la mission</w:t>
      </w:r>
      <w:r w:rsidR="004468AC" w:rsidRPr="00271611">
        <w:rPr>
          <w:color w:val="000000"/>
          <w:shd w:val="clear" w:color="auto" w:fill="FFFFFF"/>
        </w:rPr>
        <w:t xml:space="preserve"> (en heure)</w:t>
      </w:r>
      <w:r w:rsidR="00271611">
        <w:rPr>
          <w:color w:val="000000"/>
          <w:shd w:val="clear" w:color="auto" w:fill="FFFFFF"/>
        </w:rPr>
        <w:t> ;</w:t>
      </w:r>
    </w:p>
    <w:p w14:paraId="2ADE5EA6" w14:textId="62D09A35" w:rsidR="00C52D4A" w:rsidRPr="00271611" w:rsidRDefault="0099484F" w:rsidP="00271611">
      <w:pPr>
        <w:pStyle w:val="Paragraphedeliste"/>
        <w:numPr>
          <w:ilvl w:val="0"/>
          <w:numId w:val="35"/>
        </w:numPr>
        <w:spacing w:after="120"/>
        <w:rPr>
          <w:color w:val="000000"/>
          <w:shd w:val="clear" w:color="auto" w:fill="FFFFFF"/>
        </w:rPr>
      </w:pPr>
      <w:r w:rsidRPr="00935C93">
        <w:rPr>
          <w:position w:val="-12"/>
          <w:shd w:val="clear" w:color="auto" w:fill="FFFFFF"/>
        </w:rPr>
        <w:object w:dxaOrig="420" w:dyaOrig="360" w14:anchorId="306D0E76">
          <v:shape id="_x0000_i1094" type="#_x0000_t75" style="width:21.8pt;height:17.75pt" o:ole="">
            <v:imagedata r:id="rId167" o:title=""/>
          </v:shape>
          <o:OLEObject Type="Embed" ProgID="Equation.DSMT4" ShapeID="_x0000_i1094" DrawAspect="Content" ObjectID="_1422429509" r:id="rId168"/>
        </w:object>
      </w:r>
      <w:r w:rsidR="00F2606B" w:rsidRPr="00271611">
        <w:rPr>
          <w:color w:val="000000"/>
          <w:shd w:val="clear" w:color="auto" w:fill="FFFFFF"/>
        </w:rPr>
        <w:t xml:space="preserve">= </w:t>
      </w:r>
      <w:r w:rsidR="0087160A" w:rsidRPr="00271611">
        <w:rPr>
          <w:color w:val="000000"/>
          <w:shd w:val="clear" w:color="auto" w:fill="FFFFFF"/>
        </w:rPr>
        <w:t>460 W (valeur retenue)</w:t>
      </w:r>
      <w:r w:rsidR="00271611">
        <w:rPr>
          <w:color w:val="000000"/>
          <w:shd w:val="clear" w:color="auto" w:fill="FFFFFF"/>
        </w:rPr>
        <w:t> ;</w:t>
      </w:r>
    </w:p>
    <w:p w14:paraId="2FE1BFC7" w14:textId="7C9173B7" w:rsidR="00C52D4A" w:rsidRPr="00271611" w:rsidRDefault="00935C93" w:rsidP="00271611">
      <w:pPr>
        <w:pStyle w:val="Paragraphedeliste"/>
        <w:numPr>
          <w:ilvl w:val="0"/>
          <w:numId w:val="35"/>
        </w:numPr>
        <w:spacing w:after="120"/>
        <w:jc w:val="both"/>
        <w:rPr>
          <w:color w:val="000000"/>
          <w:shd w:val="clear" w:color="auto" w:fill="FFFFFF"/>
        </w:rPr>
      </w:pPr>
      <w:r w:rsidRPr="00935C93">
        <w:rPr>
          <w:position w:val="-12"/>
          <w:shd w:val="clear" w:color="auto" w:fill="FFFFFF"/>
        </w:rPr>
        <w:object w:dxaOrig="700" w:dyaOrig="360" w14:anchorId="39511BD5">
          <v:shape id="_x0000_i1095" type="#_x0000_t75" style="width:36.5pt;height:17.75pt" o:ole="">
            <v:imagedata r:id="rId169" o:title=""/>
          </v:shape>
          <o:OLEObject Type="Embed" ProgID="Equation.DSMT4" ShapeID="_x0000_i1095" DrawAspect="Content" ObjectID="_1422429510" r:id="rId170"/>
        </w:object>
      </w:r>
      <w:r w:rsidR="00A81D2F" w:rsidRPr="00271611">
        <w:rPr>
          <w:color w:val="000000"/>
          <w:position w:val="-12"/>
          <w:shd w:val="clear" w:color="auto" w:fill="FFFFFF"/>
        </w:rPr>
        <w:t> </w:t>
      </w:r>
      <w:r w:rsidR="00A81D2F" w:rsidRPr="00271611">
        <w:rPr>
          <w:color w:val="000000"/>
          <w:shd w:val="clear" w:color="auto" w:fill="FFFFFF"/>
        </w:rPr>
        <w:t>:</w:t>
      </w:r>
      <w:r w:rsidR="00DE686E" w:rsidRPr="00271611">
        <w:rPr>
          <w:color w:val="000000"/>
          <w:shd w:val="clear" w:color="auto" w:fill="FFFFFF"/>
        </w:rPr>
        <w:t xml:space="preserve"> tension nominale</w:t>
      </w:r>
      <w:r w:rsidR="002D7582" w:rsidRPr="00271611">
        <w:rPr>
          <w:color w:val="000000"/>
          <w:shd w:val="clear" w:color="auto" w:fill="FFFFFF"/>
        </w:rPr>
        <w:t xml:space="preserve">, en </w:t>
      </w:r>
      <w:r w:rsidR="00161F11">
        <w:rPr>
          <w:color w:val="000000"/>
          <w:shd w:val="clear" w:color="auto" w:fill="FFFFFF"/>
        </w:rPr>
        <w:t>volt</w:t>
      </w:r>
      <w:r w:rsidR="002D7582" w:rsidRPr="00271611">
        <w:rPr>
          <w:color w:val="000000"/>
          <w:shd w:val="clear" w:color="auto" w:fill="FFFFFF"/>
        </w:rPr>
        <w:t>,</w:t>
      </w:r>
      <w:r w:rsidR="00DE686E" w:rsidRPr="00271611">
        <w:rPr>
          <w:color w:val="000000"/>
          <w:shd w:val="clear" w:color="auto" w:fill="FFFFFF"/>
        </w:rPr>
        <w:t xml:space="preserve"> délivrée par le pack batterie</w:t>
      </w:r>
      <w:r w:rsidR="001655D3" w:rsidRPr="00271611">
        <w:rPr>
          <w:color w:val="000000"/>
          <w:shd w:val="clear" w:color="auto" w:fill="FFFFFF"/>
        </w:rPr>
        <w:t xml:space="preserve"> en tenant compte du nombre de cellules</w:t>
      </w:r>
      <w:r w:rsidR="00271611">
        <w:rPr>
          <w:color w:val="000000"/>
          <w:shd w:val="clear" w:color="auto" w:fill="FFFFFF"/>
        </w:rPr>
        <w:t>.</w:t>
      </w:r>
    </w:p>
    <w:p w14:paraId="0F21E565" w14:textId="792AC21B" w:rsidR="00E931F7" w:rsidRPr="00E931F7" w:rsidRDefault="00EA7EE2" w:rsidP="005209CB">
      <w:pPr>
        <w:spacing w:after="120"/>
        <w:jc w:val="both"/>
        <w:rPr>
          <w:i/>
          <w:color w:val="000000"/>
          <w:shd w:val="clear" w:color="auto" w:fill="FFFFFF"/>
        </w:rPr>
      </w:pPr>
      <w:r>
        <w:rPr>
          <w:i/>
          <w:color w:val="000000"/>
          <w:shd w:val="clear" w:color="auto" w:fill="FFFFFF"/>
        </w:rPr>
        <w:t xml:space="preserve">On rappelle que </w:t>
      </w:r>
      <w:r w:rsidR="00E931F7" w:rsidRPr="00E931F7">
        <w:rPr>
          <w:i/>
          <w:color w:val="000000"/>
          <w:shd w:val="clear" w:color="auto" w:fill="FFFFFF"/>
        </w:rPr>
        <w:t xml:space="preserve">les courants (donc </w:t>
      </w:r>
      <w:r>
        <w:rPr>
          <w:i/>
          <w:color w:val="000000"/>
          <w:shd w:val="clear" w:color="auto" w:fill="FFFFFF"/>
        </w:rPr>
        <w:t>les capacités) s’additionnent en dérivation</w:t>
      </w:r>
      <w:r w:rsidR="00E931F7" w:rsidRPr="00E931F7">
        <w:rPr>
          <w:i/>
          <w:color w:val="000000"/>
          <w:shd w:val="clear" w:color="auto" w:fill="FFFFFF"/>
        </w:rPr>
        <w:t xml:space="preserve">, </w:t>
      </w:r>
      <w:r>
        <w:rPr>
          <w:i/>
          <w:color w:val="000000"/>
          <w:shd w:val="clear" w:color="auto" w:fill="FFFFFF"/>
        </w:rPr>
        <w:t>et que les tensions s’additionnent en série.</w:t>
      </w:r>
    </w:p>
    <w:p w14:paraId="0286F4FC" w14:textId="0A56F88D" w:rsidR="0061524E" w:rsidRPr="0087160A" w:rsidRDefault="00A81D2F" w:rsidP="00EF6898">
      <w:pPr>
        <w:pStyle w:val="Paragraphedeliste"/>
        <w:numPr>
          <w:ilvl w:val="0"/>
          <w:numId w:val="13"/>
        </w:numPr>
        <w:shd w:val="clear" w:color="auto" w:fill="E6E6E6"/>
        <w:spacing w:after="120"/>
        <w:jc w:val="both"/>
        <w:rPr>
          <w:b/>
          <w:i/>
          <w:color w:val="000000"/>
          <w:shd w:val="clear" w:color="auto" w:fill="FFFFFF"/>
        </w:rPr>
      </w:pPr>
      <w:r>
        <w:rPr>
          <w:rFonts w:cs="Arial"/>
          <w:sz w:val="24"/>
        </w:rPr>
        <w:t>À</w:t>
      </w:r>
      <w:r w:rsidR="00FF0E3B">
        <w:rPr>
          <w:rFonts w:cs="Arial"/>
          <w:sz w:val="24"/>
        </w:rPr>
        <w:t xml:space="preserve"> </w:t>
      </w:r>
      <w:r w:rsidR="006005C4">
        <w:rPr>
          <w:rFonts w:cs="Arial"/>
          <w:sz w:val="24"/>
        </w:rPr>
        <w:t>partir des données précédentes</w:t>
      </w:r>
      <w:r w:rsidR="00D1121A">
        <w:rPr>
          <w:rFonts w:cs="Arial"/>
          <w:sz w:val="24"/>
        </w:rPr>
        <w:t>, du document technique DT5</w:t>
      </w:r>
      <w:r w:rsidR="006005C4">
        <w:rPr>
          <w:rFonts w:cs="Arial"/>
          <w:sz w:val="24"/>
        </w:rPr>
        <w:t xml:space="preserve"> et de la formule ci-dessus, </w:t>
      </w:r>
      <w:r w:rsidR="006F2E3D">
        <w:rPr>
          <w:rFonts w:cs="Arial"/>
          <w:b/>
          <w:sz w:val="24"/>
        </w:rPr>
        <w:t>calculer</w:t>
      </w:r>
      <w:r w:rsidR="00C77DFA">
        <w:rPr>
          <w:rFonts w:cs="Arial"/>
          <w:sz w:val="24"/>
        </w:rPr>
        <w:t xml:space="preserve"> </w:t>
      </w:r>
      <w:r w:rsidR="00C52D4A">
        <w:rPr>
          <w:rFonts w:cs="Arial"/>
          <w:sz w:val="24"/>
        </w:rPr>
        <w:t xml:space="preserve">la </w:t>
      </w:r>
      <w:r w:rsidR="00DE686E">
        <w:rPr>
          <w:rFonts w:cs="Arial"/>
          <w:sz w:val="24"/>
        </w:rPr>
        <w:t xml:space="preserve">capacité </w:t>
      </w:r>
      <w:r w:rsidR="00DC14E3" w:rsidRPr="00DC14E3">
        <w:rPr>
          <w:rFonts w:cs="Arial"/>
          <w:position w:val="-12"/>
          <w:sz w:val="24"/>
        </w:rPr>
        <w:object w:dxaOrig="480" w:dyaOrig="360" w14:anchorId="77A58860">
          <v:shape id="_x0000_i1096" type="#_x0000_t75" style="width:23.3pt;height:16.25pt" o:ole="">
            <v:imagedata r:id="rId171" o:title=""/>
          </v:shape>
          <o:OLEObject Type="Embed" ProgID="Equation.DSMT4" ShapeID="_x0000_i1096" DrawAspect="Content" ObjectID="_1422429511" r:id="rId172"/>
        </w:object>
      </w:r>
      <w:r w:rsidR="00935C93">
        <w:rPr>
          <w:rFonts w:cs="Arial"/>
          <w:position w:val="-12"/>
          <w:sz w:val="24"/>
        </w:rPr>
        <w:t xml:space="preserve"> </w:t>
      </w:r>
      <w:r w:rsidR="00DE686E">
        <w:rPr>
          <w:rFonts w:cs="Arial"/>
          <w:sz w:val="24"/>
        </w:rPr>
        <w:t xml:space="preserve">de la batterie embarquée. </w:t>
      </w:r>
      <w:r w:rsidR="00C77DFA" w:rsidRPr="004C0FBD">
        <w:rPr>
          <w:rFonts w:cs="Arial"/>
          <w:b/>
          <w:sz w:val="24"/>
        </w:rPr>
        <w:t>Vérifier</w:t>
      </w:r>
      <w:r w:rsidR="00C77DFA">
        <w:rPr>
          <w:rFonts w:cs="Arial"/>
          <w:sz w:val="24"/>
        </w:rPr>
        <w:t xml:space="preserve"> que </w:t>
      </w:r>
      <w:r w:rsidR="004C0FBD">
        <w:rPr>
          <w:rFonts w:cs="Arial"/>
          <w:sz w:val="24"/>
        </w:rPr>
        <w:t xml:space="preserve">la capacité du pack batterie choisi est en cohérence avec la capacité calculée précédemment. </w:t>
      </w:r>
      <w:r w:rsidR="004C0FBD">
        <w:rPr>
          <w:rFonts w:cs="Arial"/>
          <w:b/>
          <w:sz w:val="24"/>
        </w:rPr>
        <w:t>Calculer</w:t>
      </w:r>
      <w:r w:rsidR="008B3724">
        <w:rPr>
          <w:rFonts w:cs="Arial"/>
          <w:sz w:val="24"/>
        </w:rPr>
        <w:t xml:space="preserve"> la valeur du courant de décharge global de la batterie </w:t>
      </w:r>
      <w:r w:rsidR="008B3724" w:rsidRPr="00A151F9">
        <w:rPr>
          <w:rFonts w:cs="Arial"/>
          <w:position w:val="-12"/>
          <w:sz w:val="24"/>
        </w:rPr>
        <w:object w:dxaOrig="380" w:dyaOrig="360" w14:anchorId="246DCE73">
          <v:shape id="_x0000_i1097" type="#_x0000_t75" style="width:16.25pt;height:17.75pt" o:ole="">
            <v:imagedata r:id="rId173" o:title=""/>
          </v:shape>
          <o:OLEObject Type="Embed" ProgID="Equation.DSMT4" ShapeID="_x0000_i1097" DrawAspect="Content" ObjectID="_1422429512" r:id="rId174"/>
        </w:object>
      </w:r>
      <w:r w:rsidR="008B3724">
        <w:rPr>
          <w:rFonts w:cs="Arial"/>
          <w:sz w:val="24"/>
        </w:rPr>
        <w:t xml:space="preserve"> en fonction des besoins de la mission</w:t>
      </w:r>
      <w:r w:rsidR="0099484F">
        <w:rPr>
          <w:rFonts w:cs="Arial"/>
          <w:sz w:val="24"/>
        </w:rPr>
        <w:t>,</w:t>
      </w:r>
      <w:r w:rsidR="008B3724">
        <w:rPr>
          <w:rFonts w:cs="Arial"/>
          <w:sz w:val="24"/>
        </w:rPr>
        <w:t xml:space="preserve"> puis </w:t>
      </w:r>
      <w:r w:rsidR="006F2E3D" w:rsidRPr="006F2E3D">
        <w:rPr>
          <w:rFonts w:cs="Arial"/>
          <w:b/>
          <w:sz w:val="24"/>
        </w:rPr>
        <w:t>donner</w:t>
      </w:r>
      <w:r w:rsidR="008B3724">
        <w:rPr>
          <w:rFonts w:cs="Arial"/>
          <w:sz w:val="24"/>
        </w:rPr>
        <w:t xml:space="preserve"> la durée de fonctionnement à partir de cette valeur. </w:t>
      </w:r>
      <w:r w:rsidR="008B3724" w:rsidRPr="006005C4">
        <w:rPr>
          <w:rFonts w:cs="Arial"/>
          <w:b/>
          <w:sz w:val="24"/>
        </w:rPr>
        <w:t>Vérifier</w:t>
      </w:r>
      <w:r w:rsidR="008B3724">
        <w:rPr>
          <w:rFonts w:cs="Arial"/>
          <w:sz w:val="24"/>
        </w:rPr>
        <w:t xml:space="preserve"> que cette durée est compatible avec le cahier des charges. </w:t>
      </w:r>
      <w:r w:rsidR="008B3724" w:rsidRPr="005D3393">
        <w:rPr>
          <w:rFonts w:cs="Arial"/>
          <w:b/>
          <w:sz w:val="24"/>
        </w:rPr>
        <w:t>Vérifier</w:t>
      </w:r>
      <w:r w:rsidR="008B3724">
        <w:rPr>
          <w:rFonts w:cs="Arial"/>
          <w:sz w:val="24"/>
        </w:rPr>
        <w:t xml:space="preserve"> </w:t>
      </w:r>
      <w:r w:rsidR="008B3724" w:rsidRPr="005D3393">
        <w:rPr>
          <w:rFonts w:cs="Arial"/>
          <w:sz w:val="24"/>
        </w:rPr>
        <w:t>que le poids total de ce pack respecte le cahier des charges.</w:t>
      </w:r>
    </w:p>
    <w:p w14:paraId="266B2CBB" w14:textId="24816555" w:rsidR="0058221D" w:rsidRDefault="00082A5A" w:rsidP="00D1121A">
      <w:pPr>
        <w:spacing w:before="240" w:after="240"/>
        <w:jc w:val="both"/>
        <w:rPr>
          <w:color w:val="000000"/>
          <w:shd w:val="clear" w:color="auto" w:fill="FFFFFF"/>
        </w:rPr>
      </w:pPr>
      <w:r>
        <w:rPr>
          <w:color w:val="000000"/>
          <w:shd w:val="clear" w:color="auto" w:fill="FFFFFF"/>
        </w:rPr>
        <w:t xml:space="preserve">Il est tout de même nécessaire de s'assurer </w:t>
      </w:r>
      <w:r w:rsidR="0058221D">
        <w:rPr>
          <w:color w:val="000000"/>
          <w:shd w:val="clear" w:color="auto" w:fill="FFFFFF"/>
        </w:rPr>
        <w:t xml:space="preserve">de façon théorique </w:t>
      </w:r>
      <w:r>
        <w:rPr>
          <w:color w:val="000000"/>
          <w:shd w:val="clear" w:color="auto" w:fill="FFFFFF"/>
        </w:rPr>
        <w:t xml:space="preserve">que </w:t>
      </w:r>
      <w:r w:rsidR="0058221D">
        <w:rPr>
          <w:color w:val="000000"/>
          <w:shd w:val="clear" w:color="auto" w:fill="FFFFFF"/>
        </w:rPr>
        <w:t>la tension minimale de fin de décharge de la batterie ne soit pas dépassée lors de la fin de la mission d'inspection. Pour cela, nous avons modélisé le pack batterie en introduisant les données constructeur et en supposant que le courant de déchar</w:t>
      </w:r>
      <w:r w:rsidR="00FC3A02">
        <w:rPr>
          <w:color w:val="000000"/>
          <w:shd w:val="clear" w:color="auto" w:fill="FFFFFF"/>
        </w:rPr>
        <w:t>ge soit celui de la q</w:t>
      </w:r>
      <w:r w:rsidR="00DC2299">
        <w:rPr>
          <w:color w:val="000000"/>
          <w:shd w:val="clear" w:color="auto" w:fill="FFFFFF"/>
        </w:rPr>
        <w:t xml:space="preserve">uestion </w:t>
      </w:r>
      <w:r w:rsidR="007343E2" w:rsidRPr="007343E2">
        <w:rPr>
          <w:color w:val="000000"/>
          <w:shd w:val="clear" w:color="auto" w:fill="FFFFFF"/>
        </w:rPr>
        <w:t>précédente</w:t>
      </w:r>
      <w:r w:rsidR="0058221D">
        <w:rPr>
          <w:color w:val="000000"/>
          <w:shd w:val="clear" w:color="auto" w:fill="FFFFFF"/>
        </w:rPr>
        <w:t>.</w:t>
      </w:r>
    </w:p>
    <w:p w14:paraId="789FD780" w14:textId="57F11932" w:rsidR="0058221D" w:rsidRPr="00D316AC" w:rsidRDefault="0058221D" w:rsidP="00D54C27">
      <w:pPr>
        <w:pStyle w:val="Paragraphedeliste"/>
        <w:numPr>
          <w:ilvl w:val="0"/>
          <w:numId w:val="13"/>
        </w:numPr>
        <w:shd w:val="clear" w:color="auto" w:fill="E6E6E6"/>
        <w:spacing w:after="120"/>
        <w:jc w:val="both"/>
        <w:rPr>
          <w:b/>
          <w:i/>
          <w:color w:val="000000"/>
          <w:shd w:val="clear" w:color="auto" w:fill="FFFFFF"/>
        </w:rPr>
      </w:pPr>
      <w:r>
        <w:rPr>
          <w:rFonts w:cs="Arial"/>
          <w:b/>
          <w:sz w:val="24"/>
        </w:rPr>
        <w:t>Déterminer</w:t>
      </w:r>
      <w:r>
        <w:rPr>
          <w:rFonts w:cs="Arial"/>
          <w:sz w:val="24"/>
        </w:rPr>
        <w:t xml:space="preserve"> à partir des données </w:t>
      </w:r>
      <w:r w:rsidR="0022197F">
        <w:rPr>
          <w:rFonts w:cs="Arial"/>
          <w:sz w:val="24"/>
        </w:rPr>
        <w:t xml:space="preserve">du </w:t>
      </w:r>
      <w:r>
        <w:rPr>
          <w:rFonts w:cs="Arial"/>
          <w:sz w:val="24"/>
        </w:rPr>
        <w:t>constructeur LifePO</w:t>
      </w:r>
      <w:r>
        <w:rPr>
          <w:rFonts w:cs="Arial"/>
          <w:sz w:val="24"/>
          <w:vertAlign w:val="subscript"/>
        </w:rPr>
        <w:t>4</w:t>
      </w:r>
      <w:r w:rsidR="00831C69">
        <w:rPr>
          <w:rFonts w:cs="Arial"/>
          <w:sz w:val="24"/>
        </w:rPr>
        <w:t xml:space="preserve"> la valeur limite de la tension </w:t>
      </w:r>
      <w:r w:rsidR="00374A62" w:rsidRPr="00374A62">
        <w:rPr>
          <w:rFonts w:cs="Arial"/>
          <w:position w:val="-14"/>
          <w:sz w:val="24"/>
        </w:rPr>
        <w:object w:dxaOrig="560" w:dyaOrig="400" w14:anchorId="38DFEC1E">
          <v:shape id="_x0000_i1098" type="#_x0000_t75" style="width:28.4pt;height:19.25pt" o:ole="">
            <v:imagedata r:id="rId175" o:title=""/>
          </v:shape>
          <o:OLEObject Type="Embed" ProgID="Equation.3" ShapeID="_x0000_i1098" DrawAspect="Content" ObjectID="_1422429513" r:id="rId176"/>
        </w:object>
      </w:r>
      <w:r w:rsidR="0099484F">
        <w:rPr>
          <w:rFonts w:cs="Arial"/>
          <w:sz w:val="24"/>
        </w:rPr>
        <w:t xml:space="preserve"> </w:t>
      </w:r>
      <w:r>
        <w:rPr>
          <w:rFonts w:cs="Arial"/>
          <w:sz w:val="24"/>
        </w:rPr>
        <w:t xml:space="preserve">de fin de décharge du pack batterie en tenant compte </w:t>
      </w:r>
      <w:r w:rsidR="00FF73C1">
        <w:rPr>
          <w:rFonts w:cs="Arial"/>
          <w:sz w:val="24"/>
        </w:rPr>
        <w:t>du nombre d'éléments en série.</w:t>
      </w:r>
      <w:r w:rsidR="007343E2">
        <w:rPr>
          <w:rFonts w:cs="Arial"/>
          <w:sz w:val="24"/>
        </w:rPr>
        <w:t xml:space="preserve"> </w:t>
      </w:r>
      <w:r w:rsidR="007749B1" w:rsidRPr="007749B1">
        <w:rPr>
          <w:rFonts w:cs="Arial"/>
          <w:b/>
          <w:sz w:val="24"/>
        </w:rPr>
        <w:t>Déterminer</w:t>
      </w:r>
      <w:r w:rsidR="007749B1">
        <w:rPr>
          <w:rFonts w:cs="Arial"/>
          <w:sz w:val="24"/>
        </w:rPr>
        <w:t xml:space="preserve"> à partir de la courbe s</w:t>
      </w:r>
      <w:r w:rsidR="00822BFC">
        <w:rPr>
          <w:rFonts w:cs="Arial"/>
          <w:sz w:val="24"/>
        </w:rPr>
        <w:t>imulée de la décharge (figure 1</w:t>
      </w:r>
      <w:r w:rsidR="0087160A">
        <w:rPr>
          <w:rFonts w:cs="Arial"/>
          <w:sz w:val="24"/>
        </w:rPr>
        <w:t>5</w:t>
      </w:r>
      <w:r w:rsidR="007749B1">
        <w:rPr>
          <w:rFonts w:cs="Arial"/>
          <w:sz w:val="24"/>
        </w:rPr>
        <w:t xml:space="preserve">) le temps </w:t>
      </w:r>
      <w:r w:rsidR="00374A62" w:rsidRPr="00374A62">
        <w:rPr>
          <w:rFonts w:cs="Arial"/>
          <w:position w:val="-14"/>
          <w:sz w:val="24"/>
        </w:rPr>
        <w:object w:dxaOrig="320" w:dyaOrig="400" w14:anchorId="017201A3">
          <v:shape id="_x0000_i1099" type="#_x0000_t75" style="width:16.25pt;height:19.25pt" o:ole="">
            <v:imagedata r:id="rId177" o:title=""/>
          </v:shape>
          <o:OLEObject Type="Embed" ProgID="Equation.3" ShapeID="_x0000_i1099" DrawAspect="Content" ObjectID="_1422429514" r:id="rId178"/>
        </w:object>
      </w:r>
      <w:r w:rsidR="0099484F">
        <w:rPr>
          <w:rFonts w:cs="Arial"/>
          <w:sz w:val="24"/>
        </w:rPr>
        <w:t xml:space="preserve"> </w:t>
      </w:r>
      <w:r w:rsidR="007749B1">
        <w:rPr>
          <w:rFonts w:cs="Arial"/>
          <w:sz w:val="24"/>
        </w:rPr>
        <w:t xml:space="preserve">mis par le système pour atteindre cette valeur. </w:t>
      </w:r>
      <w:r w:rsidRPr="00FF73C1">
        <w:rPr>
          <w:rFonts w:cs="Arial"/>
          <w:b/>
          <w:sz w:val="24"/>
        </w:rPr>
        <w:t>Vérifier</w:t>
      </w:r>
      <w:r w:rsidRPr="00FF73C1">
        <w:rPr>
          <w:rFonts w:cs="Arial"/>
          <w:sz w:val="24"/>
        </w:rPr>
        <w:t xml:space="preserve"> que </w:t>
      </w:r>
      <w:r w:rsidR="007749B1">
        <w:rPr>
          <w:rFonts w:cs="Arial"/>
          <w:sz w:val="24"/>
        </w:rPr>
        <w:t>cela est bien conforme au cahier des charges.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00306" w14:paraId="45363AC8" w14:textId="77777777" w:rsidTr="00224D52">
        <w:tc>
          <w:tcPr>
            <w:tcW w:w="9854" w:type="dxa"/>
          </w:tcPr>
          <w:p w14:paraId="271B33FA" w14:textId="77777777" w:rsidR="00000306" w:rsidRDefault="00224D52" w:rsidP="0058221D">
            <w:pPr>
              <w:spacing w:after="120"/>
              <w:jc w:val="both"/>
              <w:rPr>
                <w:color w:val="000000"/>
                <w:shd w:val="clear" w:color="auto" w:fill="FFFFFF"/>
              </w:rPr>
            </w:pPr>
            <w:r>
              <w:rPr>
                <w:noProof/>
                <w:color w:val="000000"/>
                <w:shd w:val="clear" w:color="auto" w:fill="FFFFFF"/>
              </w:rPr>
              <w:drawing>
                <wp:inline distT="0" distB="0" distL="0" distR="0" wp14:anchorId="0DB56950" wp14:editId="0395E428">
                  <wp:extent cx="6115050" cy="2657475"/>
                  <wp:effectExtent l="1905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9"/>
                          <a:srcRect/>
                          <a:stretch>
                            <a:fillRect/>
                          </a:stretch>
                        </pic:blipFill>
                        <pic:spPr bwMode="auto">
                          <a:xfrm>
                            <a:off x="0" y="0"/>
                            <a:ext cx="6115050" cy="2657475"/>
                          </a:xfrm>
                          <a:prstGeom prst="rect">
                            <a:avLst/>
                          </a:prstGeom>
                          <a:noFill/>
                          <a:ln w="9525">
                            <a:noFill/>
                            <a:miter lim="800000"/>
                            <a:headEnd/>
                            <a:tailEnd/>
                          </a:ln>
                        </pic:spPr>
                      </pic:pic>
                    </a:graphicData>
                  </a:graphic>
                </wp:inline>
              </w:drawing>
            </w:r>
          </w:p>
          <w:p w14:paraId="59A5B5A4" w14:textId="7FAC7CDB" w:rsidR="001822AC" w:rsidRPr="0087160A" w:rsidRDefault="00FC3A02" w:rsidP="00224D52">
            <w:pPr>
              <w:spacing w:after="120"/>
              <w:jc w:val="center"/>
              <w:rPr>
                <w:rFonts w:ascii="Arial" w:eastAsiaTheme="minorHAnsi" w:hAnsi="Arial" w:cs="Arial"/>
                <w:b/>
                <w:color w:val="000000"/>
                <w:sz w:val="20"/>
                <w:szCs w:val="20"/>
                <w:shd w:val="clear" w:color="auto" w:fill="FFFFFF"/>
              </w:rPr>
            </w:pPr>
            <w:r w:rsidRPr="0087160A">
              <w:rPr>
                <w:rFonts w:ascii="Arial" w:hAnsi="Arial" w:cs="Arial"/>
                <w:b/>
                <w:color w:val="000000"/>
                <w:sz w:val="20"/>
                <w:szCs w:val="20"/>
                <w:shd w:val="clear" w:color="auto" w:fill="FFFFFF"/>
              </w:rPr>
              <w:t>Figure 1</w:t>
            </w:r>
            <w:r w:rsidR="0087160A" w:rsidRPr="0087160A">
              <w:rPr>
                <w:rFonts w:ascii="Arial" w:hAnsi="Arial" w:cs="Arial"/>
                <w:b/>
                <w:color w:val="000000"/>
                <w:sz w:val="20"/>
                <w:szCs w:val="20"/>
                <w:shd w:val="clear" w:color="auto" w:fill="FFFFFF"/>
              </w:rPr>
              <w:t>5</w:t>
            </w:r>
            <w:r w:rsidR="00470F1F" w:rsidRPr="0087160A">
              <w:rPr>
                <w:rFonts w:ascii="Arial" w:hAnsi="Arial" w:cs="Arial"/>
                <w:b/>
                <w:color w:val="000000"/>
                <w:sz w:val="20"/>
                <w:szCs w:val="20"/>
                <w:shd w:val="clear" w:color="auto" w:fill="FFFFFF"/>
              </w:rPr>
              <w:t xml:space="preserve"> : </w:t>
            </w:r>
            <w:r w:rsidR="00F11C1F" w:rsidRPr="0087160A">
              <w:rPr>
                <w:rFonts w:ascii="Arial" w:hAnsi="Arial" w:cs="Arial"/>
                <w:b/>
                <w:color w:val="000000"/>
                <w:sz w:val="20"/>
                <w:szCs w:val="20"/>
                <w:shd w:val="clear" w:color="auto" w:fill="FFFFFF"/>
              </w:rPr>
              <w:t xml:space="preserve">caractéristique </w:t>
            </w:r>
            <w:r w:rsidR="00224D52" w:rsidRPr="0087160A">
              <w:rPr>
                <w:rFonts w:ascii="Arial" w:hAnsi="Arial" w:cs="Arial"/>
                <w:b/>
                <w:color w:val="000000"/>
                <w:sz w:val="20"/>
                <w:szCs w:val="20"/>
                <w:shd w:val="clear" w:color="auto" w:fill="FFFFFF"/>
              </w:rPr>
              <w:t>de décharge</w:t>
            </w:r>
          </w:p>
        </w:tc>
      </w:tr>
    </w:tbl>
    <w:p w14:paraId="689D332A" w14:textId="77777777" w:rsidR="00E0355E" w:rsidRDefault="00E0355E">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95633" w14:paraId="79DB3DD7" w14:textId="77777777" w:rsidTr="00224D52">
        <w:tc>
          <w:tcPr>
            <w:tcW w:w="9854" w:type="dxa"/>
          </w:tcPr>
          <w:p w14:paraId="4C79DB34" w14:textId="062F88BB" w:rsidR="00795633" w:rsidRDefault="00795633" w:rsidP="0058221D">
            <w:pPr>
              <w:spacing w:after="120"/>
              <w:jc w:val="both"/>
              <w:rPr>
                <w:noProof/>
                <w:color w:val="000000"/>
                <w:shd w:val="clear" w:color="auto" w:fill="FFFFFF"/>
              </w:rPr>
            </w:pPr>
          </w:p>
        </w:tc>
      </w:tr>
    </w:tbl>
    <w:p w14:paraId="6AE06D25" w14:textId="6DCD793F" w:rsidR="00C52290" w:rsidRDefault="00612EE0" w:rsidP="00612EE0">
      <w:pPr>
        <w:spacing w:after="120"/>
        <w:jc w:val="both"/>
        <w:rPr>
          <w:color w:val="000000"/>
          <w:shd w:val="clear" w:color="auto" w:fill="FFFFFF"/>
        </w:rPr>
      </w:pPr>
      <w:r>
        <w:rPr>
          <w:color w:val="000000"/>
          <w:shd w:val="clear" w:color="auto" w:fill="FFFFFF"/>
        </w:rPr>
        <w:t>Afin d'éviter d'atteindre cette tension limite en fonctionnement, les informations batteries (courant et tension) sont traitées par l'unité centrale. Seul</w:t>
      </w:r>
      <w:r w:rsidR="00055904">
        <w:rPr>
          <w:color w:val="000000"/>
          <w:shd w:val="clear" w:color="auto" w:fill="FFFFFF"/>
        </w:rPr>
        <w:t>e</w:t>
      </w:r>
      <w:r>
        <w:rPr>
          <w:color w:val="000000"/>
          <w:shd w:val="clear" w:color="auto" w:fill="FFFFFF"/>
        </w:rPr>
        <w:t xml:space="preserve"> l'informatio</w:t>
      </w:r>
      <w:r w:rsidR="00260270">
        <w:rPr>
          <w:color w:val="000000"/>
          <w:shd w:val="clear" w:color="auto" w:fill="FFFFFF"/>
        </w:rPr>
        <w:t>n tension fait l'objet de l’</w:t>
      </w:r>
      <w:r>
        <w:rPr>
          <w:color w:val="000000"/>
          <w:shd w:val="clear" w:color="auto" w:fill="FFFFFF"/>
        </w:rPr>
        <w:t>étude. Au niveau du fonctionnement, nous pouv</w:t>
      </w:r>
      <w:r w:rsidR="00B1703F">
        <w:rPr>
          <w:color w:val="000000"/>
          <w:shd w:val="clear" w:color="auto" w:fill="FFFFFF"/>
        </w:rPr>
        <w:t xml:space="preserve">ons considérer que les propulseurs </w:t>
      </w:r>
      <w:r w:rsidR="005A0BF4">
        <w:rPr>
          <w:color w:val="000000"/>
          <w:shd w:val="clear" w:color="auto" w:fill="FFFFFF"/>
        </w:rPr>
        <w:t xml:space="preserve">axiaux </w:t>
      </w:r>
      <w:r w:rsidR="00B1703F">
        <w:rPr>
          <w:color w:val="000000"/>
          <w:shd w:val="clear" w:color="auto" w:fill="FFFFFF"/>
        </w:rPr>
        <w:t xml:space="preserve">sont pilotés à la consigne de vitesse prévue par la mission si la tension batterie </w:t>
      </w:r>
      <w:r>
        <w:rPr>
          <w:color w:val="000000"/>
          <w:shd w:val="clear" w:color="auto" w:fill="FFFFFF"/>
        </w:rPr>
        <w:t>est supérieure ou égale à 27 V. Dans le cas inverse</w:t>
      </w:r>
      <w:r w:rsidR="0099484F">
        <w:rPr>
          <w:color w:val="000000"/>
          <w:shd w:val="clear" w:color="auto" w:fill="FFFFFF"/>
        </w:rPr>
        <w:t>,</w:t>
      </w:r>
      <w:r>
        <w:rPr>
          <w:color w:val="000000"/>
          <w:shd w:val="clear" w:color="auto" w:fill="FFFFFF"/>
        </w:rPr>
        <w:t xml:space="preserve"> si la tension est comprise entre 24 V et 27 V, </w:t>
      </w:r>
      <w:r w:rsidR="00775E67">
        <w:rPr>
          <w:color w:val="000000"/>
          <w:shd w:val="clear" w:color="auto" w:fill="FFFFFF"/>
        </w:rPr>
        <w:t>la mission continue mais les pro</w:t>
      </w:r>
      <w:r>
        <w:rPr>
          <w:color w:val="000000"/>
          <w:shd w:val="clear" w:color="auto" w:fill="FFFFFF"/>
        </w:rPr>
        <w:t xml:space="preserve">pulseurs horizontaux sont </w:t>
      </w:r>
      <w:r w:rsidR="00775E67">
        <w:rPr>
          <w:color w:val="000000"/>
          <w:shd w:val="clear" w:color="auto" w:fill="FFFFFF"/>
        </w:rPr>
        <w:t xml:space="preserve">pilotés </w:t>
      </w:r>
      <w:r w:rsidR="00B1703F">
        <w:rPr>
          <w:color w:val="000000"/>
          <w:shd w:val="clear" w:color="auto" w:fill="FFFFFF"/>
        </w:rPr>
        <w:t xml:space="preserve">à </w:t>
      </w:r>
      <w:r w:rsidR="005A0BF4">
        <w:rPr>
          <w:color w:val="000000"/>
          <w:shd w:val="clear" w:color="auto" w:fill="FFFFFF"/>
        </w:rPr>
        <w:br/>
      </w:r>
      <w:proofErr w:type="spellStart"/>
      <w:r w:rsidR="00B1703F">
        <w:rPr>
          <w:color w:val="000000"/>
          <w:shd w:val="clear" w:color="auto" w:fill="FFFFFF"/>
        </w:rPr>
        <w:t>mi-vitesse</w:t>
      </w:r>
      <w:proofErr w:type="spellEnd"/>
      <w:r>
        <w:rPr>
          <w:color w:val="000000"/>
          <w:shd w:val="clear" w:color="auto" w:fill="FFFFFF"/>
        </w:rPr>
        <w:t xml:space="preserve">. Si la tension est inférieure à 24 V, les propulseurs sont stoppés et un largage du lest est effectué, ce qui permet </w:t>
      </w:r>
      <w:r w:rsidR="0042043C">
        <w:rPr>
          <w:color w:val="000000"/>
          <w:shd w:val="clear" w:color="auto" w:fill="FFFFFF"/>
        </w:rPr>
        <w:t>à l’engin</w:t>
      </w:r>
      <w:r>
        <w:rPr>
          <w:color w:val="000000"/>
          <w:shd w:val="clear" w:color="auto" w:fill="FFFFFF"/>
        </w:rPr>
        <w:t xml:space="preserve"> de remonter à la surface afin d'être récupéré</w:t>
      </w:r>
      <w:r w:rsidR="00775E67">
        <w:rPr>
          <w:color w:val="000000"/>
          <w:shd w:val="clear" w:color="auto" w:fill="FFFFFF"/>
        </w:rPr>
        <w:t>.</w:t>
      </w:r>
    </w:p>
    <w:p w14:paraId="3EC81103" w14:textId="77777777" w:rsidR="00E2527E" w:rsidRDefault="00E2527E" w:rsidP="00612EE0">
      <w:pPr>
        <w:spacing w:after="120"/>
        <w:jc w:val="both"/>
        <w:rPr>
          <w:color w:val="000000"/>
          <w:shd w:val="clear" w:color="auto" w:fill="FFFFFF"/>
        </w:rPr>
      </w:pPr>
    </w:p>
    <w:p w14:paraId="1C418193" w14:textId="05C6B947" w:rsidR="00677450" w:rsidRPr="00B1703F" w:rsidRDefault="004E5058" w:rsidP="00D54C27">
      <w:pPr>
        <w:pStyle w:val="Paragraphedeliste"/>
        <w:numPr>
          <w:ilvl w:val="0"/>
          <w:numId w:val="13"/>
        </w:numPr>
        <w:shd w:val="clear" w:color="auto" w:fill="E6E6E6"/>
        <w:spacing w:after="120"/>
        <w:jc w:val="both"/>
        <w:rPr>
          <w:b/>
          <w:i/>
          <w:color w:val="000000"/>
          <w:shd w:val="clear" w:color="auto" w:fill="FFFFFF"/>
        </w:rPr>
      </w:pPr>
      <w:r>
        <w:rPr>
          <w:rFonts w:cs="Arial"/>
          <w:sz w:val="24"/>
        </w:rPr>
        <w:t>La</w:t>
      </w:r>
      <w:r w:rsidR="00677450">
        <w:rPr>
          <w:rFonts w:cs="Arial"/>
          <w:sz w:val="24"/>
        </w:rPr>
        <w:t xml:space="preserve"> c</w:t>
      </w:r>
      <w:r>
        <w:rPr>
          <w:rFonts w:cs="Arial"/>
          <w:sz w:val="24"/>
        </w:rPr>
        <w:t>ourbe</w:t>
      </w:r>
      <w:r w:rsidR="00D1121A">
        <w:rPr>
          <w:rFonts w:cs="Arial"/>
          <w:sz w:val="24"/>
        </w:rPr>
        <w:t xml:space="preserve"> </w:t>
      </w:r>
      <w:r w:rsidR="009C5608">
        <w:rPr>
          <w:rFonts w:cs="Arial"/>
          <w:sz w:val="24"/>
        </w:rPr>
        <w:t xml:space="preserve">constructeur de décharge </w:t>
      </w:r>
      <w:r>
        <w:rPr>
          <w:rFonts w:cs="Arial"/>
          <w:sz w:val="24"/>
        </w:rPr>
        <w:t>est donnée</w:t>
      </w:r>
      <w:r w:rsidR="00677450">
        <w:rPr>
          <w:rFonts w:cs="Arial"/>
          <w:sz w:val="24"/>
        </w:rPr>
        <w:t xml:space="preserve"> f</w:t>
      </w:r>
      <w:r w:rsidR="00CD23E5">
        <w:rPr>
          <w:rFonts w:cs="Arial"/>
          <w:sz w:val="24"/>
        </w:rPr>
        <w:t>igure 1</w:t>
      </w:r>
      <w:r w:rsidR="0087160A">
        <w:rPr>
          <w:rFonts w:cs="Arial"/>
          <w:sz w:val="24"/>
        </w:rPr>
        <w:t>6</w:t>
      </w:r>
      <w:r w:rsidR="00677450">
        <w:rPr>
          <w:rFonts w:cs="Arial"/>
          <w:sz w:val="24"/>
        </w:rPr>
        <w:t xml:space="preserve">. </w:t>
      </w:r>
      <w:r w:rsidR="00677450" w:rsidRPr="00677450">
        <w:rPr>
          <w:rFonts w:cs="Arial"/>
          <w:b/>
          <w:sz w:val="24"/>
        </w:rPr>
        <w:t>Déterminer</w:t>
      </w:r>
      <w:r w:rsidR="00677450">
        <w:rPr>
          <w:rFonts w:cs="Arial"/>
          <w:sz w:val="24"/>
        </w:rPr>
        <w:t xml:space="preserve"> l'autonomie </w:t>
      </w:r>
      <w:r w:rsidR="00CA1EE1">
        <w:rPr>
          <w:rFonts w:cs="Arial"/>
          <w:sz w:val="24"/>
        </w:rPr>
        <w:t xml:space="preserve">maximale </w:t>
      </w:r>
      <w:r w:rsidR="00677450">
        <w:rPr>
          <w:rFonts w:cs="Arial"/>
          <w:sz w:val="24"/>
        </w:rPr>
        <w:t xml:space="preserve">de </w:t>
      </w:r>
      <w:r w:rsidR="005A0BF4">
        <w:rPr>
          <w:rFonts w:cs="Arial"/>
          <w:sz w:val="24"/>
        </w:rPr>
        <w:t xml:space="preserve">l'engin si </w:t>
      </w:r>
      <w:r>
        <w:rPr>
          <w:rFonts w:cs="Arial"/>
          <w:sz w:val="24"/>
        </w:rPr>
        <w:t xml:space="preserve">on considère que </w:t>
      </w:r>
      <w:r w:rsidR="009C5608">
        <w:rPr>
          <w:rFonts w:cs="Arial"/>
          <w:sz w:val="24"/>
        </w:rPr>
        <w:t xml:space="preserve">la tension minimale de la batterie prise en compte pour l'arrêt de la mission </w:t>
      </w:r>
      <w:r>
        <w:rPr>
          <w:rFonts w:cs="Arial"/>
          <w:sz w:val="24"/>
        </w:rPr>
        <w:t xml:space="preserve">est de </w:t>
      </w:r>
      <w:r w:rsidR="006237D3">
        <w:rPr>
          <w:rFonts w:cs="Arial"/>
          <w:sz w:val="24"/>
        </w:rPr>
        <w:t>24 </w:t>
      </w:r>
      <w:r w:rsidR="009C5608">
        <w:rPr>
          <w:rFonts w:cs="Arial"/>
          <w:sz w:val="24"/>
        </w:rPr>
        <w:t>V</w:t>
      </w:r>
      <w:r w:rsidR="00677450">
        <w:rPr>
          <w:rFonts w:cs="Arial"/>
          <w:sz w:val="24"/>
        </w:rPr>
        <w:t xml:space="preserve">. </w:t>
      </w:r>
      <w:r w:rsidR="004C0FBD">
        <w:rPr>
          <w:rFonts w:cs="Arial"/>
          <w:sz w:val="24"/>
        </w:rPr>
        <w:br/>
      </w:r>
      <w:r w:rsidR="00414AD8">
        <w:rPr>
          <w:rFonts w:cs="Arial"/>
          <w:b/>
          <w:sz w:val="24"/>
        </w:rPr>
        <w:t xml:space="preserve">Déterminer </w:t>
      </w:r>
      <w:r w:rsidR="00CA1EE1">
        <w:rPr>
          <w:rFonts w:cs="Arial"/>
          <w:sz w:val="24"/>
        </w:rPr>
        <w:t>l'autonomie maximale à partir de la courbe du modèle (figure 1</w:t>
      </w:r>
      <w:r w:rsidR="0087160A">
        <w:rPr>
          <w:rFonts w:cs="Arial"/>
          <w:sz w:val="24"/>
        </w:rPr>
        <w:t>5</w:t>
      </w:r>
      <w:r w:rsidR="00CA1EE1">
        <w:rPr>
          <w:rFonts w:cs="Arial"/>
          <w:sz w:val="24"/>
        </w:rPr>
        <w:t xml:space="preserve">) puis </w:t>
      </w:r>
      <w:r w:rsidR="00CA1EE1" w:rsidRPr="00CA1EE1">
        <w:rPr>
          <w:rFonts w:cs="Arial"/>
          <w:b/>
          <w:sz w:val="24"/>
        </w:rPr>
        <w:t>comparer</w:t>
      </w:r>
      <w:r w:rsidR="00CA1EE1">
        <w:rPr>
          <w:rFonts w:cs="Arial"/>
          <w:sz w:val="24"/>
        </w:rPr>
        <w:t xml:space="preserve"> les deux résultats de </w:t>
      </w:r>
      <w:r w:rsidR="00677450">
        <w:rPr>
          <w:rFonts w:cs="Arial"/>
          <w:sz w:val="24"/>
        </w:rPr>
        <w:t>manière à valider ou non le modèle.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677450" w:rsidRPr="000524B8" w14:paraId="32AD6BCB" w14:textId="77777777" w:rsidTr="00677450">
        <w:tc>
          <w:tcPr>
            <w:tcW w:w="9778" w:type="dxa"/>
          </w:tcPr>
          <w:p w14:paraId="1814A3F2" w14:textId="77777777" w:rsidR="00677450" w:rsidRPr="00B91080" w:rsidRDefault="008B3558" w:rsidP="00273516">
            <w:pPr>
              <w:spacing w:after="120"/>
              <w:jc w:val="center"/>
              <w:rPr>
                <w:rFonts w:ascii="Arial" w:hAnsi="Arial"/>
              </w:rPr>
            </w:pPr>
            <w:r w:rsidRPr="00415390">
              <w:rPr>
                <w:noProof/>
              </w:rPr>
              <w:drawing>
                <wp:inline distT="0" distB="0" distL="0" distR="0" wp14:anchorId="285E7317" wp14:editId="4A71FD0E">
                  <wp:extent cx="3048697" cy="4245997"/>
                  <wp:effectExtent l="1905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0" cstate="print"/>
                          <a:srcRect/>
                          <a:stretch>
                            <a:fillRect/>
                          </a:stretch>
                        </pic:blipFill>
                        <pic:spPr bwMode="auto">
                          <a:xfrm>
                            <a:off x="0" y="0"/>
                            <a:ext cx="3050788" cy="4248909"/>
                          </a:xfrm>
                          <a:prstGeom prst="rect">
                            <a:avLst/>
                          </a:prstGeom>
                          <a:noFill/>
                          <a:ln w="9525">
                            <a:noFill/>
                            <a:miter lim="800000"/>
                            <a:headEnd/>
                            <a:tailEnd/>
                          </a:ln>
                        </pic:spPr>
                      </pic:pic>
                    </a:graphicData>
                  </a:graphic>
                </wp:inline>
              </w:drawing>
            </w:r>
          </w:p>
          <w:p w14:paraId="6AE22F96" w14:textId="58B4C7CF" w:rsidR="00677450" w:rsidRPr="00842C7E" w:rsidRDefault="00CD23E5" w:rsidP="00470F1F">
            <w:pPr>
              <w:spacing w:after="120"/>
              <w:jc w:val="center"/>
              <w:rPr>
                <w:rFonts w:ascii="Arial" w:hAnsi="Arial" w:cs="Arial"/>
                <w:b/>
                <w:sz w:val="20"/>
                <w:szCs w:val="20"/>
              </w:rPr>
            </w:pPr>
            <w:r w:rsidRPr="00842C7E">
              <w:rPr>
                <w:rFonts w:ascii="Arial" w:hAnsi="Arial" w:cs="Arial"/>
                <w:b/>
                <w:sz w:val="20"/>
                <w:szCs w:val="20"/>
              </w:rPr>
              <w:t>Figure 1</w:t>
            </w:r>
            <w:r w:rsidR="0087160A">
              <w:rPr>
                <w:rFonts w:ascii="Arial" w:hAnsi="Arial" w:cs="Arial"/>
                <w:b/>
                <w:sz w:val="20"/>
                <w:szCs w:val="20"/>
              </w:rPr>
              <w:t>6</w:t>
            </w:r>
            <w:r w:rsidR="00470F1F" w:rsidRPr="00842C7E">
              <w:rPr>
                <w:rFonts w:ascii="Arial" w:hAnsi="Arial" w:cs="Arial"/>
                <w:b/>
                <w:sz w:val="20"/>
                <w:szCs w:val="20"/>
              </w:rPr>
              <w:t xml:space="preserve"> : courbe de décharge</w:t>
            </w:r>
            <w:r w:rsidR="005A0BF4" w:rsidRPr="00842C7E">
              <w:rPr>
                <w:rFonts w:ascii="Arial" w:hAnsi="Arial" w:cs="Arial"/>
                <w:b/>
                <w:sz w:val="20"/>
                <w:szCs w:val="20"/>
              </w:rPr>
              <w:t xml:space="preserve"> </w:t>
            </w:r>
            <w:r w:rsidR="00142A57" w:rsidRPr="00842C7E">
              <w:rPr>
                <w:rFonts w:ascii="Arial" w:hAnsi="Arial" w:cs="Arial"/>
                <w:b/>
                <w:sz w:val="20"/>
                <w:szCs w:val="20"/>
              </w:rPr>
              <w:t>constructeur</w:t>
            </w:r>
          </w:p>
          <w:p w14:paraId="024881EF" w14:textId="77777777" w:rsidR="00796D34" w:rsidRPr="00B91080" w:rsidRDefault="00796D34" w:rsidP="00470F1F">
            <w:pPr>
              <w:spacing w:after="120"/>
              <w:jc w:val="center"/>
              <w:rPr>
                <w:rFonts w:ascii="Arial" w:hAnsi="Arial"/>
                <w:b/>
                <w:sz w:val="20"/>
              </w:rPr>
            </w:pPr>
          </w:p>
        </w:tc>
      </w:tr>
    </w:tbl>
    <w:p w14:paraId="571A5A71" w14:textId="116BEFB3" w:rsidR="008108CB" w:rsidRPr="00FD5D2C" w:rsidRDefault="00E34DDB" w:rsidP="00FD5D2C">
      <w:pPr>
        <w:pStyle w:val="Paragraphedeliste"/>
        <w:numPr>
          <w:ilvl w:val="0"/>
          <w:numId w:val="13"/>
        </w:numPr>
        <w:shd w:val="clear" w:color="auto" w:fill="E6E6E6"/>
        <w:spacing w:after="120"/>
        <w:jc w:val="both"/>
        <w:rPr>
          <w:color w:val="000000"/>
          <w:shd w:val="clear" w:color="auto" w:fill="FFFFFF"/>
        </w:rPr>
      </w:pPr>
      <w:r w:rsidRPr="00E34DDB">
        <w:rPr>
          <w:rFonts w:cs="Arial"/>
          <w:b/>
          <w:sz w:val="24"/>
        </w:rPr>
        <w:t>Conclure</w:t>
      </w:r>
      <w:r>
        <w:rPr>
          <w:rFonts w:cs="Arial"/>
          <w:sz w:val="24"/>
        </w:rPr>
        <w:t xml:space="preserve"> cette partie en justifiant la cohérence du choix de la batterie en fonction des exigences du cahier des charges</w:t>
      </w:r>
      <w:r w:rsidR="000524B8">
        <w:rPr>
          <w:rFonts w:cs="Arial"/>
          <w:sz w:val="24"/>
        </w:rPr>
        <w:t xml:space="preserve"> et</w:t>
      </w:r>
      <w:r>
        <w:rPr>
          <w:rFonts w:cs="Arial"/>
          <w:sz w:val="24"/>
        </w:rPr>
        <w:t xml:space="preserve"> d</w:t>
      </w:r>
      <w:r w:rsidR="0099484F">
        <w:rPr>
          <w:rFonts w:cs="Arial"/>
          <w:sz w:val="24"/>
        </w:rPr>
        <w:t>e la technologie de la batterie (voir</w:t>
      </w:r>
      <w:r w:rsidR="000524B8">
        <w:rPr>
          <w:rFonts w:cs="Arial"/>
          <w:sz w:val="24"/>
        </w:rPr>
        <w:t xml:space="preserve"> </w:t>
      </w:r>
      <w:r w:rsidR="00C2039A">
        <w:rPr>
          <w:rFonts w:cs="Arial"/>
          <w:sz w:val="24"/>
        </w:rPr>
        <w:t>le document technique DT</w:t>
      </w:r>
      <w:r w:rsidR="0087160A">
        <w:rPr>
          <w:rFonts w:cs="Arial"/>
          <w:sz w:val="24"/>
        </w:rPr>
        <w:t>5</w:t>
      </w:r>
      <w:r w:rsidR="0099484F">
        <w:rPr>
          <w:rFonts w:cs="Arial"/>
          <w:sz w:val="24"/>
        </w:rPr>
        <w:t>).</w:t>
      </w:r>
    </w:p>
    <w:p w14:paraId="290C74AC" w14:textId="041E80B6" w:rsidR="0099484F" w:rsidRDefault="0099484F" w:rsidP="00935C93">
      <w:pPr>
        <w:shd w:val="clear" w:color="auto" w:fill="FFFFFF" w:themeFill="background1"/>
        <w:spacing w:after="120"/>
        <w:jc w:val="both"/>
      </w:pPr>
      <w:r>
        <w:br w:type="page"/>
      </w:r>
    </w:p>
    <w:p w14:paraId="2AA308F7" w14:textId="1778A3DB" w:rsidR="009223F6" w:rsidRPr="006237D3" w:rsidRDefault="006237D3" w:rsidP="006237D3">
      <w:pPr>
        <w:pStyle w:val="Paragraphedeliste"/>
        <w:numPr>
          <w:ilvl w:val="0"/>
          <w:numId w:val="2"/>
        </w:numPr>
        <w:spacing w:after="0"/>
        <w:jc w:val="both"/>
        <w:rPr>
          <w:b/>
          <w:sz w:val="24"/>
        </w:rPr>
      </w:pPr>
      <w:r w:rsidRPr="006237D3">
        <w:rPr>
          <w:b/>
          <w:sz w:val="24"/>
        </w:rPr>
        <w:lastRenderedPageBreak/>
        <w:t>Transmission de la position de l’engin et stockage de l’information vidéo</w:t>
      </w:r>
    </w:p>
    <w:p w14:paraId="4B9BC139" w14:textId="77777777" w:rsidR="009223F6" w:rsidRDefault="009223F6" w:rsidP="009223F6">
      <w:pPr>
        <w:jc w:val="both"/>
      </w:pPr>
    </w:p>
    <w:p w14:paraId="31508B37" w14:textId="29B53B03" w:rsidR="009223F6" w:rsidRDefault="009223F6" w:rsidP="009223F6">
      <w:pPr>
        <w:pBdr>
          <w:top w:val="single" w:sz="4" w:space="1" w:color="auto"/>
          <w:bottom w:val="single" w:sz="4" w:space="1" w:color="auto"/>
        </w:pBdr>
        <w:jc w:val="both"/>
      </w:pPr>
      <w:r w:rsidRPr="003A3A8B">
        <w:rPr>
          <w:i/>
        </w:rPr>
        <w:t>Objectif</w:t>
      </w:r>
      <w:r w:rsidR="0099484F">
        <w:rPr>
          <w:i/>
        </w:rPr>
        <w:t>s</w:t>
      </w:r>
      <w:r w:rsidRPr="003A3A8B">
        <w:rPr>
          <w:i/>
        </w:rPr>
        <w:t xml:space="preserve"> de cette partie </w:t>
      </w:r>
      <w:r>
        <w:t xml:space="preserve">: </w:t>
      </w:r>
      <w:r w:rsidRPr="003A3A8B">
        <w:rPr>
          <w:b/>
        </w:rPr>
        <w:t>analyser</w:t>
      </w:r>
      <w:r>
        <w:t xml:space="preserve"> les contraintes de transmission de la position de </w:t>
      </w:r>
      <w:r w:rsidR="00C1622D">
        <w:t xml:space="preserve">l'engin </w:t>
      </w:r>
      <w:r w:rsidR="00FD5D2C">
        <w:t xml:space="preserve">sous-marin </w:t>
      </w:r>
      <w:r>
        <w:t xml:space="preserve">et du stockage de l'information vidéo. Il s'agit également de </w:t>
      </w:r>
      <w:r w:rsidRPr="00FB64D1">
        <w:rPr>
          <w:b/>
        </w:rPr>
        <w:t xml:space="preserve">vérifier </w:t>
      </w:r>
      <w:r>
        <w:t>la cohérence des techniques utilisées lors de la mission d'inspection.</w:t>
      </w:r>
    </w:p>
    <w:p w14:paraId="79F978D8" w14:textId="77777777" w:rsidR="009223F6" w:rsidRPr="00FE423D" w:rsidRDefault="009223F6" w:rsidP="009223F6">
      <w:pPr>
        <w:jc w:val="both"/>
        <w:rPr>
          <w:sz w:val="20"/>
        </w:rPr>
      </w:pPr>
    </w:p>
    <w:p w14:paraId="729DFBB0" w14:textId="1F718858" w:rsidR="00DF006B" w:rsidRDefault="00567D8C" w:rsidP="00FD5D2C">
      <w:pPr>
        <w:spacing w:after="240"/>
        <w:jc w:val="both"/>
      </w:pPr>
      <w:r w:rsidRPr="00B91080">
        <w:rPr>
          <w:b/>
        </w:rPr>
        <w:t>Le contrôle du positionnement</w:t>
      </w:r>
      <w:r>
        <w:t xml:space="preserve"> de </w:t>
      </w:r>
      <w:r w:rsidR="00C1622D">
        <w:t xml:space="preserve">l'engin </w:t>
      </w:r>
      <w:r w:rsidR="00DF006B">
        <w:t>est réalisé à l'aide d'une centrale inertielle de type XSENS MTx-28 A53 G25 à technologie MEMS (Micro Electro-</w:t>
      </w:r>
      <w:proofErr w:type="spellStart"/>
      <w:r w:rsidR="00DF006B">
        <w:t>Mechanical</w:t>
      </w:r>
      <w:proofErr w:type="spellEnd"/>
      <w:r w:rsidR="002D6167">
        <w:t xml:space="preserve"> </w:t>
      </w:r>
      <w:proofErr w:type="spellStart"/>
      <w:r w:rsidR="00DF006B">
        <w:t>Systems</w:t>
      </w:r>
      <w:proofErr w:type="spellEnd"/>
      <w:r w:rsidR="00DF006B">
        <w:t>) donnant des informations de position à l'aide de 9 capteurs</w:t>
      </w:r>
      <w:r w:rsidR="0079309F">
        <w:t> :</w:t>
      </w:r>
      <w:r w:rsidR="00DF006B">
        <w:t xml:space="preserve"> 3 accéléromètres</w:t>
      </w:r>
      <w:r w:rsidR="00153272">
        <w:t xml:space="preserve"> (</w:t>
      </w:r>
      <w:r w:rsidR="0079309F">
        <w:t>accélération linéaire</w:t>
      </w:r>
      <w:r w:rsidR="00153272">
        <w:t>)</w:t>
      </w:r>
      <w:r w:rsidR="00DF006B">
        <w:t>,</w:t>
      </w:r>
      <w:r w:rsidR="002D6167">
        <w:t xml:space="preserve"> </w:t>
      </w:r>
      <w:r w:rsidR="00DF006B">
        <w:t>3</w:t>
      </w:r>
      <w:r w:rsidR="002D6167">
        <w:t> </w:t>
      </w:r>
      <w:r w:rsidR="00DF006B">
        <w:t>gyro</w:t>
      </w:r>
      <w:r w:rsidR="00A846B1">
        <w:t>mètre</w:t>
      </w:r>
      <w:r w:rsidR="002D6167">
        <w:t>s</w:t>
      </w:r>
      <w:r w:rsidR="00153272">
        <w:t xml:space="preserve"> (</w:t>
      </w:r>
      <w:r w:rsidR="00A846B1">
        <w:t>vitesse angulaire</w:t>
      </w:r>
      <w:r w:rsidR="00153272">
        <w:t>)</w:t>
      </w:r>
      <w:r w:rsidR="00DF006B">
        <w:t>, 3 magnétomètres</w:t>
      </w:r>
      <w:r w:rsidR="00153272">
        <w:t xml:space="preserve"> (</w:t>
      </w:r>
      <w:r w:rsidR="00A846B1">
        <w:t>intensité du champ magnétique terrestre</w:t>
      </w:r>
      <w:r w:rsidR="00153272">
        <w:t>)</w:t>
      </w:r>
      <w:r w:rsidR="00FF2214">
        <w:t>)</w:t>
      </w:r>
      <w:r w:rsidR="00DF006B">
        <w:t xml:space="preserve"> répartis sur les trois</w:t>
      </w:r>
      <w:r w:rsidR="00793A44">
        <w:t xml:space="preserve"> axes d'un trièdre de mesure 3D</w:t>
      </w:r>
      <w:r w:rsidR="00DF006B">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DF006B" w14:paraId="15461E33" w14:textId="77777777" w:rsidTr="004E094C">
        <w:tc>
          <w:tcPr>
            <w:tcW w:w="9778" w:type="dxa"/>
          </w:tcPr>
          <w:p w14:paraId="31CD8DA4" w14:textId="77777777" w:rsidR="00DF006B" w:rsidRDefault="00E905A1" w:rsidP="004E094C">
            <w:pPr>
              <w:spacing w:after="120"/>
              <w:jc w:val="center"/>
            </w:pPr>
            <w:r>
              <w:rPr>
                <w:noProof/>
              </w:rPr>
              <w:drawing>
                <wp:inline distT="0" distB="0" distL="0" distR="0" wp14:anchorId="1205CD0E" wp14:editId="03984E7B">
                  <wp:extent cx="3429331" cy="2634018"/>
                  <wp:effectExtent l="19050" t="0" r="0" b="0"/>
                  <wp:docPr id="2" name="Image 1" descr="rep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res.png"/>
                          <pic:cNvPicPr/>
                        </pic:nvPicPr>
                        <pic:blipFill>
                          <a:blip r:embed="rId181"/>
                          <a:stretch>
                            <a:fillRect/>
                          </a:stretch>
                        </pic:blipFill>
                        <pic:spPr>
                          <a:xfrm>
                            <a:off x="0" y="0"/>
                            <a:ext cx="3432040" cy="2636099"/>
                          </a:xfrm>
                          <a:prstGeom prst="rect">
                            <a:avLst/>
                          </a:prstGeom>
                        </pic:spPr>
                      </pic:pic>
                    </a:graphicData>
                  </a:graphic>
                </wp:inline>
              </w:drawing>
            </w:r>
          </w:p>
          <w:p w14:paraId="35BFAC6A" w14:textId="66431354" w:rsidR="004E094C" w:rsidRPr="00082995" w:rsidRDefault="004803EB" w:rsidP="004E094C">
            <w:pPr>
              <w:spacing w:after="120"/>
              <w:jc w:val="center"/>
              <w:rPr>
                <w:rFonts w:ascii="Arial" w:hAnsi="Arial" w:cs="Arial"/>
                <w:b/>
                <w:sz w:val="20"/>
                <w:szCs w:val="20"/>
              </w:rPr>
            </w:pPr>
            <w:r w:rsidRPr="00082995">
              <w:rPr>
                <w:rFonts w:ascii="Arial" w:hAnsi="Arial" w:cs="Arial"/>
                <w:b/>
                <w:sz w:val="20"/>
                <w:szCs w:val="20"/>
              </w:rPr>
              <w:t>Figure 1</w:t>
            </w:r>
            <w:r w:rsidR="0087160A">
              <w:rPr>
                <w:rFonts w:ascii="Arial" w:hAnsi="Arial" w:cs="Arial"/>
                <w:b/>
                <w:sz w:val="20"/>
                <w:szCs w:val="20"/>
              </w:rPr>
              <w:t>7</w:t>
            </w:r>
            <w:r w:rsidR="00082995">
              <w:rPr>
                <w:rFonts w:ascii="Arial" w:hAnsi="Arial" w:cs="Arial"/>
                <w:b/>
                <w:sz w:val="20"/>
                <w:szCs w:val="20"/>
              </w:rPr>
              <w:t xml:space="preserve"> :</w:t>
            </w:r>
            <w:r w:rsidR="004161C1" w:rsidRPr="00082995">
              <w:rPr>
                <w:rFonts w:ascii="Arial" w:hAnsi="Arial" w:cs="Arial"/>
                <w:b/>
                <w:sz w:val="20"/>
                <w:szCs w:val="20"/>
              </w:rPr>
              <w:t xml:space="preserve"> trièdre de mesure et trièdre de positionnement absolu</w:t>
            </w:r>
          </w:p>
        </w:tc>
      </w:tr>
    </w:tbl>
    <w:p w14:paraId="3E014D24" w14:textId="32425276" w:rsidR="00EE79CE" w:rsidRDefault="000524B8" w:rsidP="009223F6">
      <w:pPr>
        <w:spacing w:after="120"/>
        <w:jc w:val="both"/>
      </w:pPr>
      <w:r>
        <w:t xml:space="preserve">À </w:t>
      </w:r>
      <w:r w:rsidR="00E30494">
        <w:t>tout moment, le système est capable de comparer son positionnement par rapport au tracé du chemin de câble stocké dans l'unité centrale.</w:t>
      </w:r>
      <w:r w:rsidR="00153272">
        <w:t xml:space="preserve"> Les différentes informations en provenance des capteurs sont </w:t>
      </w:r>
      <w:r w:rsidR="00D1121A">
        <w:t>mesurées par rapport au</w:t>
      </w:r>
      <w:r w:rsidR="00153272">
        <w:t xml:space="preserve"> trièdre relatif à la plateforme sur laquelle repose le dispositif</w:t>
      </w:r>
      <w:r w:rsidR="00D1121A">
        <w:t xml:space="preserve"> (voir figure 17)</w:t>
      </w:r>
      <w:r w:rsidR="00153272">
        <w:t xml:space="preserve">. </w:t>
      </w:r>
    </w:p>
    <w:p w14:paraId="52F923E9" w14:textId="09EAF6E0" w:rsidR="0045600F" w:rsidRDefault="00153272" w:rsidP="009223F6">
      <w:pPr>
        <w:spacing w:after="120"/>
        <w:jc w:val="both"/>
      </w:pPr>
      <w:r>
        <w:t xml:space="preserve">Pour utiliser les informations, il est nécessaire de les convertir dans un trièdre </w:t>
      </w:r>
      <w:r w:rsidR="009D26ED">
        <w:t xml:space="preserve">de référence </w:t>
      </w:r>
      <w:r>
        <w:t xml:space="preserve">; il faut donc effectuer un changement de repère, ce que réalise </w:t>
      </w:r>
      <w:r w:rsidR="007775C2">
        <w:t>la centrale MT</w:t>
      </w:r>
      <w:r>
        <w:t>x</w:t>
      </w:r>
      <w:r w:rsidR="007775C2">
        <w:t>-</w:t>
      </w:r>
      <w:r>
        <w:t>28 A53 G25.</w:t>
      </w:r>
    </w:p>
    <w:p w14:paraId="4B69F725" w14:textId="3AA3B25E" w:rsidR="00C14962" w:rsidRPr="003C5BF3" w:rsidRDefault="00C14962" w:rsidP="00C14962">
      <w:pPr>
        <w:spacing w:after="120"/>
        <w:jc w:val="both"/>
      </w:pPr>
      <w:r w:rsidRPr="003C5BF3">
        <w:t xml:space="preserve">La sortie des données se fait sous forme </w:t>
      </w:r>
      <w:r>
        <w:t xml:space="preserve">d’un tableau </w:t>
      </w:r>
      <w:r w:rsidRPr="003C5BF3">
        <w:t>comportant 3 paramètres pour l'accélération</w:t>
      </w:r>
      <w:r>
        <w:t>, 3 paramètres pour la giration et</w:t>
      </w:r>
      <w:r w:rsidRPr="003C5BF3">
        <w:t xml:space="preserve"> 3 paramètres pour l'intensité du champ magnétique terrestre. Les données </w:t>
      </w:r>
      <w:r>
        <w:t>du tableau sont transmises</w:t>
      </w:r>
      <w:r w:rsidRPr="003C5BF3">
        <w:t xml:space="preserve"> via une liaison de type série asynchrone à la carte unité centrale qui calcule alors la position de l'AUV. Une trame de données est </w:t>
      </w:r>
      <w:r>
        <w:t>transmise</w:t>
      </w:r>
      <w:r w:rsidRPr="003C5BF3">
        <w:t xml:space="preserve"> à intervalles réguliers au bateau suiveur pour vérification de la position et du bon fonctionnement de la centrale inertielle.</w:t>
      </w:r>
    </w:p>
    <w:p w14:paraId="01739D66" w14:textId="6A9FD925" w:rsidR="00C14962" w:rsidRPr="00C14962" w:rsidRDefault="00C14962" w:rsidP="00C14962">
      <w:pPr>
        <w:spacing w:after="120"/>
        <w:jc w:val="both"/>
      </w:pPr>
      <w:r w:rsidRPr="003C5BF3">
        <w:t>La configuration choisie par l'utilisateur est une sortie calibrée (</w:t>
      </w:r>
      <w:r>
        <w:t>de type appelé</w:t>
      </w:r>
      <w:r w:rsidRPr="003C5BF3">
        <w:t xml:space="preserve"> </w:t>
      </w:r>
      <w:r>
        <w:t>« </w:t>
      </w:r>
      <w:r w:rsidRPr="003C5BF3">
        <w:t>matrice de rotation</w:t>
      </w:r>
      <w:r>
        <w:t> » - voir DT6 -</w:t>
      </w:r>
      <w:r w:rsidRPr="003C5BF3">
        <w:t xml:space="preserve">) avec horodatage des données (Time </w:t>
      </w:r>
      <w:proofErr w:type="spellStart"/>
      <w:r w:rsidRPr="003C5BF3">
        <w:t>Stamp</w:t>
      </w:r>
      <w:proofErr w:type="spellEnd"/>
      <w:r w:rsidRPr="003C5BF3">
        <w:t>)</w:t>
      </w:r>
      <w:r>
        <w:t>.</w:t>
      </w:r>
    </w:p>
    <w:p w14:paraId="3469E308" w14:textId="28D67C46" w:rsidR="00FD235C" w:rsidRPr="00B1703F" w:rsidRDefault="00FD235C" w:rsidP="00FD235C">
      <w:pPr>
        <w:pStyle w:val="Paragraphedeliste"/>
        <w:numPr>
          <w:ilvl w:val="0"/>
          <w:numId w:val="13"/>
        </w:numPr>
        <w:shd w:val="clear" w:color="auto" w:fill="E6E6E6"/>
        <w:spacing w:after="120"/>
        <w:jc w:val="both"/>
        <w:rPr>
          <w:b/>
          <w:i/>
          <w:color w:val="000000"/>
          <w:shd w:val="clear" w:color="auto" w:fill="FFFFFF"/>
        </w:rPr>
      </w:pPr>
      <w:r>
        <w:rPr>
          <w:rFonts w:cs="Arial"/>
          <w:sz w:val="24"/>
        </w:rPr>
        <w:t xml:space="preserve">En </w:t>
      </w:r>
      <w:r w:rsidR="00EE7CFF">
        <w:rPr>
          <w:rFonts w:cs="Arial"/>
          <w:sz w:val="24"/>
        </w:rPr>
        <w:t xml:space="preserve">se </w:t>
      </w:r>
      <w:r>
        <w:rPr>
          <w:rFonts w:cs="Arial"/>
          <w:sz w:val="24"/>
        </w:rPr>
        <w:t>référant à la documentation de la centra</w:t>
      </w:r>
      <w:r w:rsidR="00C2039A">
        <w:rPr>
          <w:rFonts w:cs="Arial"/>
          <w:sz w:val="24"/>
        </w:rPr>
        <w:t>le XSENS (document technique DT</w:t>
      </w:r>
      <w:r w:rsidR="00EE79CE">
        <w:rPr>
          <w:rFonts w:cs="Arial"/>
          <w:sz w:val="24"/>
        </w:rPr>
        <w:t>6</w:t>
      </w:r>
      <w:r>
        <w:rPr>
          <w:rFonts w:cs="Arial"/>
          <w:sz w:val="24"/>
        </w:rPr>
        <w:t xml:space="preserve">), </w:t>
      </w:r>
      <w:r w:rsidRPr="00FD235C">
        <w:rPr>
          <w:rFonts w:cs="Arial"/>
          <w:b/>
          <w:sz w:val="24"/>
        </w:rPr>
        <w:t>donner</w:t>
      </w:r>
      <w:r>
        <w:rPr>
          <w:rFonts w:cs="Arial"/>
          <w:sz w:val="24"/>
        </w:rPr>
        <w:t xml:space="preserve"> les valeurs h</w:t>
      </w:r>
      <w:r w:rsidR="00BE224B">
        <w:rPr>
          <w:rFonts w:cs="Arial"/>
          <w:sz w:val="24"/>
        </w:rPr>
        <w:t>exadécimales des champs PRE</w:t>
      </w:r>
      <w:r>
        <w:rPr>
          <w:rFonts w:cs="Arial"/>
          <w:sz w:val="24"/>
        </w:rPr>
        <w:t>, BID, MID</w:t>
      </w:r>
      <w:r w:rsidR="00FD5D2C">
        <w:rPr>
          <w:rFonts w:cs="Arial"/>
          <w:sz w:val="24"/>
        </w:rPr>
        <w:t xml:space="preserve">. </w:t>
      </w:r>
      <w:r w:rsidR="00FD5D2C" w:rsidRPr="006F480C">
        <w:rPr>
          <w:rFonts w:cs="Arial"/>
          <w:b/>
          <w:sz w:val="24"/>
        </w:rPr>
        <w:t>Calculer</w:t>
      </w:r>
      <w:r w:rsidR="00FD5D2C">
        <w:rPr>
          <w:rFonts w:cs="Arial"/>
          <w:sz w:val="24"/>
        </w:rPr>
        <w:t xml:space="preserve"> le nombre d’octets nécessaire à la transmission des informat</w:t>
      </w:r>
      <w:r w:rsidR="006F480C">
        <w:rPr>
          <w:rFonts w:cs="Arial"/>
          <w:sz w:val="24"/>
        </w:rPr>
        <w:t>ions des 9 </w:t>
      </w:r>
      <w:r w:rsidR="00FD5D2C">
        <w:rPr>
          <w:rFonts w:cs="Arial"/>
          <w:sz w:val="24"/>
        </w:rPr>
        <w:t>capteurs. À partir de ce nombre</w:t>
      </w:r>
      <w:r w:rsidR="00E53E69">
        <w:rPr>
          <w:rFonts w:cs="Arial"/>
          <w:sz w:val="24"/>
        </w:rPr>
        <w:t>,</w:t>
      </w:r>
      <w:r w:rsidR="00FD5D2C">
        <w:rPr>
          <w:rFonts w:cs="Arial"/>
          <w:sz w:val="24"/>
        </w:rPr>
        <w:t xml:space="preserve"> et en cons</w:t>
      </w:r>
      <w:r w:rsidR="00FF20E3">
        <w:rPr>
          <w:rFonts w:cs="Arial"/>
          <w:sz w:val="24"/>
        </w:rPr>
        <w:t xml:space="preserve">idérant l’ajout de l’octet TS, </w:t>
      </w:r>
      <w:r w:rsidR="00FF20E3" w:rsidRPr="00FF20E3">
        <w:rPr>
          <w:rFonts w:cs="Arial"/>
          <w:b/>
          <w:sz w:val="24"/>
        </w:rPr>
        <w:t>d</w:t>
      </w:r>
      <w:r w:rsidR="00FD5D2C" w:rsidRPr="00FF20E3">
        <w:rPr>
          <w:rFonts w:cs="Arial"/>
          <w:b/>
          <w:sz w:val="24"/>
        </w:rPr>
        <w:t>onner</w:t>
      </w:r>
      <w:r w:rsidR="00FF20E3" w:rsidRPr="00FF20E3">
        <w:rPr>
          <w:rFonts w:cs="Arial"/>
          <w:sz w:val="24"/>
        </w:rPr>
        <w:t>,</w:t>
      </w:r>
      <w:r w:rsidR="00FD5D2C">
        <w:rPr>
          <w:rFonts w:cs="Arial"/>
          <w:sz w:val="24"/>
        </w:rPr>
        <w:t xml:space="preserve"> en hexadécimal</w:t>
      </w:r>
      <w:r w:rsidR="00FF20E3">
        <w:rPr>
          <w:rFonts w:cs="Arial"/>
          <w:sz w:val="24"/>
        </w:rPr>
        <w:t>,</w:t>
      </w:r>
      <w:r w:rsidR="00FD5D2C">
        <w:rPr>
          <w:rFonts w:cs="Arial"/>
          <w:sz w:val="24"/>
        </w:rPr>
        <w:t xml:space="preserve"> la valeur de LEN</w:t>
      </w:r>
      <w:r w:rsidR="0046484E">
        <w:rPr>
          <w:rFonts w:cs="Arial"/>
          <w:sz w:val="24"/>
        </w:rPr>
        <w:t>.</w:t>
      </w:r>
      <w:r w:rsidR="002D6167">
        <w:rPr>
          <w:rFonts w:cs="Arial"/>
          <w:sz w:val="24"/>
        </w:rPr>
        <w:t xml:space="preserve"> </w:t>
      </w:r>
      <w:r w:rsidR="00124116" w:rsidRPr="00552B6B">
        <w:rPr>
          <w:rFonts w:cs="Arial"/>
          <w:b/>
          <w:sz w:val="24"/>
        </w:rPr>
        <w:t>Calculer</w:t>
      </w:r>
      <w:r w:rsidR="00124116">
        <w:rPr>
          <w:rFonts w:cs="Arial"/>
          <w:sz w:val="24"/>
        </w:rPr>
        <w:t xml:space="preserve"> alors le nombre d'octets</w:t>
      </w:r>
      <w:r w:rsidR="002D6167">
        <w:rPr>
          <w:rFonts w:cs="Arial"/>
          <w:sz w:val="24"/>
        </w:rPr>
        <w:t xml:space="preserve"> </w:t>
      </w:r>
      <w:r w:rsidR="009D26ED">
        <w:rPr>
          <w:rFonts w:cs="Arial"/>
          <w:sz w:val="24"/>
        </w:rPr>
        <w:t xml:space="preserve">(byte, en anglais) </w:t>
      </w:r>
      <w:proofErr w:type="spellStart"/>
      <w:r w:rsidR="00AE6338" w:rsidRPr="00AE6338">
        <w:rPr>
          <w:rFonts w:cs="Arial"/>
          <w:i/>
          <w:sz w:val="24"/>
        </w:rPr>
        <w:t>N</w:t>
      </w:r>
      <w:r w:rsidR="00AE6338" w:rsidRPr="00AE6338">
        <w:rPr>
          <w:rFonts w:cs="Arial"/>
          <w:i/>
          <w:sz w:val="24"/>
          <w:vertAlign w:val="subscript"/>
        </w:rPr>
        <w:t>octets</w:t>
      </w:r>
      <w:proofErr w:type="spellEnd"/>
      <w:r w:rsidR="00124116">
        <w:rPr>
          <w:rFonts w:cs="Arial"/>
          <w:sz w:val="24"/>
        </w:rPr>
        <w:t xml:space="preserve"> nécessaire à la transmission de ce message.</w:t>
      </w:r>
    </w:p>
    <w:p w14:paraId="5FC9EE37" w14:textId="1C42F154" w:rsidR="00EE79CE" w:rsidRDefault="0085039A" w:rsidP="00FD5D2C">
      <w:pPr>
        <w:spacing w:before="240" w:after="120"/>
        <w:jc w:val="both"/>
      </w:pPr>
      <w:r>
        <w:lastRenderedPageBreak/>
        <w:t xml:space="preserve">Une trame de données, via un modem acoustique, est </w:t>
      </w:r>
      <w:r w:rsidR="00000E9B">
        <w:t>transmise</w:t>
      </w:r>
      <w:r>
        <w:t xml:space="preserve"> tous les 250 mètres au bateau suiveur pour vérification de la position et du bon fonctionnement de la centrale inertielle.</w:t>
      </w:r>
      <w:r w:rsidR="00BE27EC">
        <w:t xml:space="preserve"> La liaison </w:t>
      </w:r>
      <w:r w:rsidR="00BE27EC" w:rsidRPr="00935C93">
        <w:rPr>
          <w:i/>
        </w:rPr>
        <w:t>modem aco</w:t>
      </w:r>
      <w:r w:rsidR="0082492B" w:rsidRPr="00935C93">
        <w:rPr>
          <w:i/>
        </w:rPr>
        <w:t>us</w:t>
      </w:r>
      <w:r w:rsidR="00BE27EC" w:rsidRPr="00935C93">
        <w:rPr>
          <w:i/>
        </w:rPr>
        <w:t>tique</w:t>
      </w:r>
      <w:r w:rsidR="00910016" w:rsidRPr="00935C93">
        <w:rPr>
          <w:i/>
        </w:rPr>
        <w:t>/</w:t>
      </w:r>
      <w:r w:rsidR="00BE27EC" w:rsidRPr="00935C93">
        <w:rPr>
          <w:i/>
        </w:rPr>
        <w:t>bateau suiveur</w:t>
      </w:r>
      <w:r w:rsidR="00BE27EC">
        <w:t xml:space="preserve"> possède les caractéristiques suivantes :</w:t>
      </w:r>
    </w:p>
    <w:tbl>
      <w:tblPr>
        <w:tblStyle w:val="Grilledutableau"/>
        <w:tblW w:w="0" w:type="auto"/>
        <w:jc w:val="center"/>
        <w:tblLook w:val="04A0" w:firstRow="1" w:lastRow="0" w:firstColumn="1" w:lastColumn="0" w:noHBand="0" w:noVBand="1"/>
      </w:tblPr>
      <w:tblGrid>
        <w:gridCol w:w="4717"/>
        <w:gridCol w:w="1859"/>
      </w:tblGrid>
      <w:tr w:rsidR="008B0931" w14:paraId="42E97695" w14:textId="77777777" w:rsidTr="009D26ED">
        <w:trPr>
          <w:trHeight w:val="397"/>
          <w:jc w:val="center"/>
        </w:trPr>
        <w:tc>
          <w:tcPr>
            <w:tcW w:w="4717" w:type="dxa"/>
            <w:shd w:val="pct10" w:color="auto" w:fill="auto"/>
            <w:vAlign w:val="center"/>
          </w:tcPr>
          <w:p w14:paraId="60C48B32" w14:textId="77777777" w:rsidR="008B0931" w:rsidRPr="00E83F13" w:rsidRDefault="008B0931" w:rsidP="00FD5D2C">
            <w:pPr>
              <w:jc w:val="center"/>
              <w:rPr>
                <w:rFonts w:ascii="Arial" w:hAnsi="Arial" w:cs="Arial"/>
                <w:b/>
              </w:rPr>
            </w:pPr>
            <w:r w:rsidRPr="00E83F13">
              <w:rPr>
                <w:rFonts w:ascii="Arial" w:hAnsi="Arial" w:cs="Arial"/>
                <w:b/>
              </w:rPr>
              <w:t>Réglages</w:t>
            </w:r>
          </w:p>
        </w:tc>
        <w:tc>
          <w:tcPr>
            <w:tcW w:w="1859" w:type="dxa"/>
            <w:shd w:val="pct10" w:color="auto" w:fill="auto"/>
            <w:vAlign w:val="center"/>
          </w:tcPr>
          <w:p w14:paraId="6F1CE77C" w14:textId="69B6936F" w:rsidR="008B0931" w:rsidRPr="00E83F13" w:rsidRDefault="00FD5D2C" w:rsidP="00FD5D2C">
            <w:pPr>
              <w:jc w:val="center"/>
              <w:rPr>
                <w:rFonts w:ascii="Arial" w:hAnsi="Arial" w:cs="Arial"/>
                <w:b/>
              </w:rPr>
            </w:pPr>
            <w:r>
              <w:rPr>
                <w:rFonts w:ascii="Arial" w:hAnsi="Arial" w:cs="Arial"/>
                <w:b/>
              </w:rPr>
              <w:t>V</w:t>
            </w:r>
            <w:r w:rsidR="008B0931" w:rsidRPr="00E83F13">
              <w:rPr>
                <w:rFonts w:ascii="Arial" w:hAnsi="Arial" w:cs="Arial"/>
                <w:b/>
              </w:rPr>
              <w:t>aleurs</w:t>
            </w:r>
          </w:p>
        </w:tc>
      </w:tr>
      <w:tr w:rsidR="008B0931" w14:paraId="78C72679" w14:textId="77777777" w:rsidTr="009D26ED">
        <w:trPr>
          <w:trHeight w:val="397"/>
          <w:jc w:val="center"/>
        </w:trPr>
        <w:tc>
          <w:tcPr>
            <w:tcW w:w="4717" w:type="dxa"/>
            <w:vAlign w:val="center"/>
          </w:tcPr>
          <w:p w14:paraId="117719C2" w14:textId="2C36E43F" w:rsidR="00AE6338" w:rsidRPr="00AE6338" w:rsidRDefault="009D26ED" w:rsidP="009D26ED">
            <w:pPr>
              <w:rPr>
                <w:rFonts w:ascii="Arial" w:hAnsi="Arial" w:cs="Arial"/>
                <w:b/>
              </w:rPr>
            </w:pPr>
            <w:r>
              <w:rPr>
                <w:rFonts w:ascii="Arial" w:hAnsi="Arial" w:cs="Arial"/>
                <w:b/>
              </w:rPr>
              <w:t>Vitesse de transmission (</w:t>
            </w:r>
            <w:r w:rsidR="00C1059C">
              <w:rPr>
                <w:rFonts w:ascii="Arial" w:hAnsi="Arial" w:cs="Arial"/>
                <w:b/>
              </w:rPr>
              <w:t>bit</w:t>
            </w:r>
            <w:r w:rsidR="008B0931" w:rsidRPr="00E83F13">
              <w:rPr>
                <w:rFonts w:ascii="Arial" w:hAnsi="Arial" w:cs="Arial"/>
                <w:b/>
              </w:rPr>
              <w:t>/s</w:t>
            </w:r>
            <w:r>
              <w:rPr>
                <w:rFonts w:ascii="Arial" w:hAnsi="Arial" w:cs="Arial"/>
                <w:b/>
              </w:rPr>
              <w:t xml:space="preserve"> ou bps)</w:t>
            </w:r>
          </w:p>
        </w:tc>
        <w:tc>
          <w:tcPr>
            <w:tcW w:w="1859" w:type="dxa"/>
            <w:vAlign w:val="center"/>
          </w:tcPr>
          <w:p w14:paraId="2123E2F9" w14:textId="52C75D5F" w:rsidR="008B0931" w:rsidRPr="00E83F13" w:rsidRDefault="00211CA7" w:rsidP="00C1059C">
            <w:pPr>
              <w:jc w:val="center"/>
              <w:rPr>
                <w:rFonts w:ascii="Arial" w:hAnsi="Arial" w:cs="Arial"/>
              </w:rPr>
            </w:pPr>
            <w:r w:rsidRPr="00E83F13">
              <w:rPr>
                <w:rFonts w:ascii="Arial" w:hAnsi="Arial" w:cs="Arial"/>
              </w:rPr>
              <w:t>2400</w:t>
            </w:r>
          </w:p>
        </w:tc>
      </w:tr>
      <w:tr w:rsidR="008B0931" w14:paraId="196C4063" w14:textId="77777777" w:rsidTr="009D26ED">
        <w:trPr>
          <w:trHeight w:val="397"/>
          <w:jc w:val="center"/>
        </w:trPr>
        <w:tc>
          <w:tcPr>
            <w:tcW w:w="4717" w:type="dxa"/>
            <w:vAlign w:val="center"/>
          </w:tcPr>
          <w:p w14:paraId="0B1BDCC2" w14:textId="4555F0CF" w:rsidR="008B0931" w:rsidRPr="00E83F13" w:rsidRDefault="008B0931" w:rsidP="00115030">
            <w:pPr>
              <w:rPr>
                <w:rFonts w:ascii="Arial" w:hAnsi="Arial" w:cs="Arial"/>
                <w:b/>
              </w:rPr>
            </w:pPr>
            <w:r w:rsidRPr="00E83F13">
              <w:rPr>
                <w:rFonts w:ascii="Arial" w:hAnsi="Arial" w:cs="Arial"/>
                <w:b/>
              </w:rPr>
              <w:t>Format des données</w:t>
            </w:r>
            <w:r w:rsidR="00C1059C">
              <w:rPr>
                <w:rFonts w:ascii="Arial" w:hAnsi="Arial" w:cs="Arial"/>
                <w:b/>
              </w:rPr>
              <w:t xml:space="preserve"> (bit)</w:t>
            </w:r>
          </w:p>
        </w:tc>
        <w:tc>
          <w:tcPr>
            <w:tcW w:w="1859" w:type="dxa"/>
            <w:vAlign w:val="center"/>
          </w:tcPr>
          <w:p w14:paraId="46F0A810" w14:textId="58F0E239" w:rsidR="008B0931" w:rsidRPr="00E83F13" w:rsidRDefault="008B0931" w:rsidP="00C1059C">
            <w:pPr>
              <w:jc w:val="center"/>
              <w:rPr>
                <w:rFonts w:ascii="Arial" w:hAnsi="Arial" w:cs="Arial"/>
              </w:rPr>
            </w:pPr>
            <w:r w:rsidRPr="00E83F13">
              <w:rPr>
                <w:rFonts w:ascii="Arial" w:hAnsi="Arial" w:cs="Arial"/>
              </w:rPr>
              <w:t>8</w:t>
            </w:r>
          </w:p>
        </w:tc>
      </w:tr>
      <w:tr w:rsidR="008B0931" w14:paraId="0FFFB632" w14:textId="77777777" w:rsidTr="009D26ED">
        <w:trPr>
          <w:trHeight w:val="397"/>
          <w:jc w:val="center"/>
        </w:trPr>
        <w:tc>
          <w:tcPr>
            <w:tcW w:w="4717" w:type="dxa"/>
            <w:vAlign w:val="center"/>
          </w:tcPr>
          <w:p w14:paraId="68EECFE2" w14:textId="72DFE5E7" w:rsidR="008B0931" w:rsidRPr="00E83F13" w:rsidRDefault="002D7582" w:rsidP="002D7582">
            <w:pPr>
              <w:rPr>
                <w:rFonts w:ascii="Arial" w:hAnsi="Arial" w:cs="Arial"/>
                <w:b/>
              </w:rPr>
            </w:pPr>
            <w:r>
              <w:rPr>
                <w:rFonts w:ascii="Arial" w:hAnsi="Arial" w:cs="Arial"/>
                <w:b/>
              </w:rPr>
              <w:t>Bit de p</w:t>
            </w:r>
            <w:r w:rsidR="008B0931" w:rsidRPr="00E83F13">
              <w:rPr>
                <w:rFonts w:ascii="Arial" w:hAnsi="Arial" w:cs="Arial"/>
                <w:b/>
              </w:rPr>
              <w:t>arité</w:t>
            </w:r>
          </w:p>
        </w:tc>
        <w:tc>
          <w:tcPr>
            <w:tcW w:w="1859" w:type="dxa"/>
            <w:vAlign w:val="center"/>
          </w:tcPr>
          <w:p w14:paraId="2CA9FA9A" w14:textId="77777777" w:rsidR="008B0931" w:rsidRPr="00E83F13" w:rsidRDefault="008B0931" w:rsidP="00FD5D2C">
            <w:pPr>
              <w:jc w:val="center"/>
              <w:rPr>
                <w:rFonts w:ascii="Arial" w:hAnsi="Arial" w:cs="Arial"/>
              </w:rPr>
            </w:pPr>
            <w:r w:rsidRPr="00E83F13">
              <w:rPr>
                <w:rFonts w:ascii="Arial" w:hAnsi="Arial" w:cs="Arial"/>
              </w:rPr>
              <w:t>sans</w:t>
            </w:r>
          </w:p>
        </w:tc>
      </w:tr>
      <w:tr w:rsidR="008B0931" w14:paraId="4C83E892" w14:textId="77777777" w:rsidTr="009D26ED">
        <w:trPr>
          <w:trHeight w:val="397"/>
          <w:jc w:val="center"/>
        </w:trPr>
        <w:tc>
          <w:tcPr>
            <w:tcW w:w="4717" w:type="dxa"/>
            <w:vAlign w:val="center"/>
          </w:tcPr>
          <w:p w14:paraId="5FFD643E" w14:textId="77777777" w:rsidR="008B0931" w:rsidRPr="00E83F13" w:rsidRDefault="008B0931" w:rsidP="00115030">
            <w:pPr>
              <w:rPr>
                <w:rFonts w:ascii="Arial" w:hAnsi="Arial" w:cs="Arial"/>
                <w:b/>
              </w:rPr>
            </w:pPr>
            <w:r w:rsidRPr="00E83F13">
              <w:rPr>
                <w:rFonts w:ascii="Arial" w:hAnsi="Arial" w:cs="Arial"/>
                <w:b/>
              </w:rPr>
              <w:t>Bits de stop</w:t>
            </w:r>
          </w:p>
        </w:tc>
        <w:tc>
          <w:tcPr>
            <w:tcW w:w="1859" w:type="dxa"/>
            <w:vAlign w:val="center"/>
          </w:tcPr>
          <w:p w14:paraId="16FB94B0" w14:textId="77777777" w:rsidR="008B0931" w:rsidRPr="00E83F13" w:rsidRDefault="008B0931" w:rsidP="00FD5D2C">
            <w:pPr>
              <w:jc w:val="center"/>
              <w:rPr>
                <w:rFonts w:ascii="Arial" w:hAnsi="Arial" w:cs="Arial"/>
              </w:rPr>
            </w:pPr>
            <w:r w:rsidRPr="00E83F13">
              <w:rPr>
                <w:rFonts w:ascii="Arial" w:hAnsi="Arial" w:cs="Arial"/>
              </w:rPr>
              <w:t>2</w:t>
            </w:r>
          </w:p>
        </w:tc>
      </w:tr>
      <w:tr w:rsidR="008B0931" w14:paraId="4CACFF41" w14:textId="77777777" w:rsidTr="009D26ED">
        <w:trPr>
          <w:trHeight w:val="397"/>
          <w:jc w:val="center"/>
        </w:trPr>
        <w:tc>
          <w:tcPr>
            <w:tcW w:w="4717" w:type="dxa"/>
            <w:vAlign w:val="center"/>
          </w:tcPr>
          <w:p w14:paraId="7B7E1190" w14:textId="2347688A" w:rsidR="008B0931" w:rsidRPr="00E83F13" w:rsidRDefault="008B0931" w:rsidP="00115030">
            <w:pPr>
              <w:rPr>
                <w:rFonts w:ascii="Arial" w:hAnsi="Arial" w:cs="Arial"/>
                <w:b/>
              </w:rPr>
            </w:pPr>
            <w:r w:rsidRPr="00E83F13">
              <w:rPr>
                <w:rFonts w:ascii="Arial" w:hAnsi="Arial" w:cs="Arial"/>
                <w:b/>
              </w:rPr>
              <w:t>Contrôle de flux</w:t>
            </w:r>
          </w:p>
        </w:tc>
        <w:tc>
          <w:tcPr>
            <w:tcW w:w="1859" w:type="dxa"/>
            <w:vAlign w:val="center"/>
          </w:tcPr>
          <w:p w14:paraId="2E74AA10" w14:textId="77777777" w:rsidR="008B0931" w:rsidRPr="00E83F13" w:rsidRDefault="008B0931" w:rsidP="00FD5D2C">
            <w:pPr>
              <w:jc w:val="center"/>
              <w:rPr>
                <w:rFonts w:ascii="Arial" w:hAnsi="Arial" w:cs="Arial"/>
              </w:rPr>
            </w:pPr>
            <w:r w:rsidRPr="00E83F13">
              <w:rPr>
                <w:rFonts w:ascii="Arial" w:hAnsi="Arial" w:cs="Arial"/>
              </w:rPr>
              <w:t>sans</w:t>
            </w:r>
          </w:p>
        </w:tc>
      </w:tr>
    </w:tbl>
    <w:p w14:paraId="23C9397B" w14:textId="368C1C09" w:rsidR="0090010D" w:rsidRDefault="0090010D" w:rsidP="009223F6">
      <w:pPr>
        <w:jc w:val="both"/>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2D7582" w14:paraId="3181ED3B" w14:textId="77777777" w:rsidTr="0090010D">
        <w:trPr>
          <w:jc w:val="center"/>
        </w:trPr>
        <w:tc>
          <w:tcPr>
            <w:tcW w:w="5920" w:type="dxa"/>
          </w:tcPr>
          <w:p w14:paraId="79AEE77E" w14:textId="381C68C6" w:rsidR="0090010D" w:rsidRDefault="002D7582" w:rsidP="002D7582">
            <w:pPr>
              <w:spacing w:after="120"/>
              <w:jc w:val="center"/>
            </w:pPr>
            <w:r>
              <w:rPr>
                <w:b/>
                <w:noProof/>
              </w:rPr>
              <w:drawing>
                <wp:anchor distT="0" distB="0" distL="114300" distR="114300" simplePos="0" relativeHeight="251768320" behindDoc="0" locked="0" layoutInCell="1" allowOverlap="1" wp14:anchorId="08B93784" wp14:editId="7691614D">
                  <wp:simplePos x="0" y="0"/>
                  <wp:positionH relativeFrom="column">
                    <wp:posOffset>-99695</wp:posOffset>
                  </wp:positionH>
                  <wp:positionV relativeFrom="paragraph">
                    <wp:posOffset>10795</wp:posOffset>
                  </wp:positionV>
                  <wp:extent cx="3876675" cy="108648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png"/>
                          <pic:cNvPicPr/>
                        </pic:nvPicPr>
                        <pic:blipFill>
                          <a:blip r:embed="rId182">
                            <a:extLst>
                              <a:ext uri="{28A0092B-C50C-407E-A947-70E740481C1C}">
                                <a14:useLocalDpi xmlns:a14="http://schemas.microsoft.com/office/drawing/2010/main" val="0"/>
                              </a:ext>
                            </a:extLst>
                          </a:blip>
                          <a:stretch>
                            <a:fillRect/>
                          </a:stretch>
                        </pic:blipFill>
                        <pic:spPr>
                          <a:xfrm>
                            <a:off x="0" y="0"/>
                            <a:ext cx="3876675" cy="10864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BAB21E0" w14:textId="77777777" w:rsidR="002D7582" w:rsidRDefault="002D7582" w:rsidP="00115030">
            <w:pPr>
              <w:spacing w:after="120"/>
              <w:jc w:val="center"/>
              <w:rPr>
                <w:rFonts w:ascii="Arial" w:hAnsi="Arial" w:cs="Arial"/>
                <w:b/>
                <w:sz w:val="20"/>
                <w:szCs w:val="20"/>
              </w:rPr>
            </w:pPr>
          </w:p>
          <w:p w14:paraId="6F3F8EBA" w14:textId="77777777" w:rsidR="002D7582" w:rsidRDefault="002D7582" w:rsidP="00115030">
            <w:pPr>
              <w:spacing w:after="120"/>
              <w:jc w:val="center"/>
              <w:rPr>
                <w:rFonts w:ascii="Arial" w:hAnsi="Arial" w:cs="Arial"/>
                <w:b/>
                <w:sz w:val="20"/>
                <w:szCs w:val="20"/>
              </w:rPr>
            </w:pPr>
          </w:p>
          <w:p w14:paraId="74535540" w14:textId="77777777" w:rsidR="002D7582" w:rsidRDefault="002D7582" w:rsidP="00115030">
            <w:pPr>
              <w:spacing w:after="120"/>
              <w:jc w:val="center"/>
              <w:rPr>
                <w:rFonts w:ascii="Arial" w:hAnsi="Arial" w:cs="Arial"/>
                <w:b/>
                <w:sz w:val="20"/>
                <w:szCs w:val="20"/>
              </w:rPr>
            </w:pPr>
          </w:p>
          <w:p w14:paraId="3F75F741" w14:textId="77777777" w:rsidR="002D7582" w:rsidRDefault="002D7582" w:rsidP="00115030">
            <w:pPr>
              <w:spacing w:after="120"/>
              <w:jc w:val="center"/>
              <w:rPr>
                <w:rFonts w:ascii="Arial" w:hAnsi="Arial" w:cs="Arial"/>
                <w:b/>
                <w:sz w:val="20"/>
                <w:szCs w:val="20"/>
              </w:rPr>
            </w:pPr>
          </w:p>
          <w:p w14:paraId="45F3B560" w14:textId="0D7FBB4D" w:rsidR="001822AC" w:rsidRDefault="0090010D" w:rsidP="002D7582">
            <w:pPr>
              <w:spacing w:after="120"/>
              <w:rPr>
                <w:rFonts w:ascii="Arial" w:eastAsiaTheme="minorHAnsi" w:hAnsi="Arial" w:cs="Arial"/>
                <w:b/>
                <w:sz w:val="20"/>
                <w:szCs w:val="20"/>
              </w:rPr>
            </w:pPr>
            <w:r w:rsidRPr="00082995">
              <w:rPr>
                <w:rFonts w:ascii="Arial" w:hAnsi="Arial" w:cs="Arial"/>
                <w:b/>
                <w:sz w:val="20"/>
                <w:szCs w:val="20"/>
              </w:rPr>
              <w:t>Figure 1</w:t>
            </w:r>
            <w:r w:rsidR="00EE79CE">
              <w:rPr>
                <w:rFonts w:ascii="Arial" w:hAnsi="Arial" w:cs="Arial"/>
                <w:b/>
                <w:sz w:val="20"/>
                <w:szCs w:val="20"/>
              </w:rPr>
              <w:t>8</w:t>
            </w:r>
            <w:r w:rsidR="002D7582">
              <w:rPr>
                <w:rFonts w:ascii="Arial" w:hAnsi="Arial" w:cs="Arial"/>
                <w:b/>
                <w:sz w:val="20"/>
                <w:szCs w:val="20"/>
              </w:rPr>
              <w:t xml:space="preserve"> : format </w:t>
            </w:r>
            <w:r w:rsidR="00115030">
              <w:rPr>
                <w:rFonts w:ascii="Arial" w:hAnsi="Arial" w:cs="Arial"/>
                <w:b/>
                <w:sz w:val="20"/>
                <w:szCs w:val="20"/>
              </w:rPr>
              <w:t>de la trame</w:t>
            </w:r>
            <w:r w:rsidR="001B4DEE">
              <w:rPr>
                <w:rFonts w:ascii="Arial" w:hAnsi="Arial" w:cs="Arial"/>
                <w:b/>
                <w:sz w:val="20"/>
                <w:szCs w:val="20"/>
              </w:rPr>
              <w:t xml:space="preserve"> de la liaison série</w:t>
            </w:r>
            <w:r w:rsidR="001F5718">
              <w:rPr>
                <w:rFonts w:ascii="Arial" w:hAnsi="Arial" w:cs="Arial"/>
                <w:b/>
                <w:sz w:val="20"/>
                <w:szCs w:val="20"/>
              </w:rPr>
              <w:t xml:space="preserve"> asynchrone</w:t>
            </w:r>
          </w:p>
        </w:tc>
      </w:tr>
    </w:tbl>
    <w:p w14:paraId="473ADC9D" w14:textId="10B48B9D" w:rsidR="00E976B3" w:rsidRDefault="00E976B3" w:rsidP="00115030"/>
    <w:p w14:paraId="382E3B91" w14:textId="1454328D" w:rsidR="00F72D72" w:rsidRPr="00FD5D2C" w:rsidRDefault="0085039A" w:rsidP="00FD5D2C">
      <w:pPr>
        <w:pStyle w:val="Paragraphedeliste"/>
        <w:numPr>
          <w:ilvl w:val="0"/>
          <w:numId w:val="13"/>
        </w:numPr>
        <w:shd w:val="clear" w:color="auto" w:fill="D9D9D9" w:themeFill="background1" w:themeFillShade="D9"/>
        <w:spacing w:after="120"/>
        <w:jc w:val="both"/>
        <w:rPr>
          <w:b/>
          <w:i/>
          <w:color w:val="000000"/>
          <w:shd w:val="clear" w:color="auto" w:fill="FFFFFF"/>
        </w:rPr>
      </w:pPr>
      <w:r>
        <w:rPr>
          <w:rFonts w:cs="Arial"/>
          <w:sz w:val="24"/>
        </w:rPr>
        <w:t>En</w:t>
      </w:r>
      <w:r w:rsidR="00115030">
        <w:rPr>
          <w:rFonts w:cs="Arial"/>
          <w:sz w:val="24"/>
        </w:rPr>
        <w:t xml:space="preserve"> se</w:t>
      </w:r>
      <w:r w:rsidR="002D6167">
        <w:rPr>
          <w:rFonts w:cs="Arial"/>
          <w:sz w:val="24"/>
        </w:rPr>
        <w:t xml:space="preserve"> </w:t>
      </w:r>
      <w:r>
        <w:rPr>
          <w:rFonts w:cs="Arial"/>
          <w:sz w:val="24"/>
        </w:rPr>
        <w:t xml:space="preserve">référant </w:t>
      </w:r>
      <w:r w:rsidR="003D11E0">
        <w:rPr>
          <w:rFonts w:cs="Arial"/>
          <w:sz w:val="24"/>
        </w:rPr>
        <w:t>au nombre d'octets déterminé</w:t>
      </w:r>
      <w:r w:rsidR="0093227A">
        <w:rPr>
          <w:rFonts w:cs="Arial"/>
          <w:sz w:val="24"/>
        </w:rPr>
        <w:t xml:space="preserve"> à la question </w:t>
      </w:r>
      <w:r w:rsidR="00115030">
        <w:rPr>
          <w:rFonts w:cs="Arial"/>
          <w:sz w:val="24"/>
        </w:rPr>
        <w:t>précédente</w:t>
      </w:r>
      <w:r w:rsidR="0093227A">
        <w:rPr>
          <w:rFonts w:cs="Arial"/>
          <w:sz w:val="24"/>
        </w:rPr>
        <w:t xml:space="preserve">, aux caractéristiques </w:t>
      </w:r>
      <w:r w:rsidR="00AE6338">
        <w:rPr>
          <w:rFonts w:cs="Arial"/>
          <w:sz w:val="24"/>
        </w:rPr>
        <w:t>de vitesse</w:t>
      </w:r>
      <w:r w:rsidR="00EE79CE">
        <w:rPr>
          <w:rFonts w:cs="Arial"/>
          <w:sz w:val="24"/>
        </w:rPr>
        <w:t xml:space="preserve"> </w:t>
      </w:r>
      <w:r w:rsidR="00EE79CE" w:rsidRPr="00EE79CE">
        <w:rPr>
          <w:rFonts w:cs="Arial"/>
          <w:position w:val="-12"/>
          <w:sz w:val="24"/>
        </w:rPr>
        <w:object w:dxaOrig="520" w:dyaOrig="360" w14:anchorId="7CA85F8A">
          <v:shape id="_x0000_i1100" type="#_x0000_t75" style="width:25.35pt;height:17.75pt" o:ole="">
            <v:imagedata r:id="rId183" o:title=""/>
          </v:shape>
          <o:OLEObject Type="Embed" ProgID="Equation.DSMT4" ShapeID="_x0000_i1100" DrawAspect="Content" ObjectID="_1422429515" r:id="rId184"/>
        </w:object>
      </w:r>
      <w:r w:rsidR="00EE79CE">
        <w:rPr>
          <w:rFonts w:cs="Arial"/>
          <w:sz w:val="24"/>
        </w:rPr>
        <w:t xml:space="preserve"> </w:t>
      </w:r>
      <w:r w:rsidR="0093227A">
        <w:rPr>
          <w:rFonts w:cs="Arial"/>
          <w:sz w:val="24"/>
        </w:rPr>
        <w:t>du modem acoustique</w:t>
      </w:r>
      <w:r w:rsidR="00247AD0">
        <w:rPr>
          <w:rFonts w:cs="Arial"/>
          <w:sz w:val="24"/>
        </w:rPr>
        <w:t xml:space="preserve"> (tableau de caractéristiques </w:t>
      </w:r>
      <w:r w:rsidR="00A6364B">
        <w:rPr>
          <w:rFonts w:cs="Arial"/>
          <w:sz w:val="24"/>
        </w:rPr>
        <w:t>relatif au format</w:t>
      </w:r>
      <w:r w:rsidR="00247AD0">
        <w:rPr>
          <w:rFonts w:cs="Arial"/>
          <w:sz w:val="24"/>
        </w:rPr>
        <w:t xml:space="preserve"> d'une liaison série</w:t>
      </w:r>
      <w:r w:rsidR="00355FC0">
        <w:rPr>
          <w:rFonts w:cs="Arial"/>
          <w:sz w:val="24"/>
        </w:rPr>
        <w:t xml:space="preserve"> figure 1</w:t>
      </w:r>
      <w:r w:rsidR="00EE79CE">
        <w:rPr>
          <w:rFonts w:cs="Arial"/>
          <w:sz w:val="24"/>
        </w:rPr>
        <w:t>8</w:t>
      </w:r>
      <w:r w:rsidR="00247AD0">
        <w:rPr>
          <w:rFonts w:cs="Arial"/>
          <w:sz w:val="24"/>
        </w:rPr>
        <w:t>)</w:t>
      </w:r>
      <w:r w:rsidR="0093227A">
        <w:rPr>
          <w:rFonts w:cs="Arial"/>
          <w:sz w:val="24"/>
        </w:rPr>
        <w:t xml:space="preserve">, </w:t>
      </w:r>
      <w:r w:rsidR="00A6364B">
        <w:rPr>
          <w:rFonts w:cs="Arial"/>
          <w:sz w:val="24"/>
        </w:rPr>
        <w:t xml:space="preserve">en considérant </w:t>
      </w:r>
      <w:r w:rsidR="0093227A">
        <w:rPr>
          <w:rFonts w:cs="Arial"/>
          <w:sz w:val="24"/>
        </w:rPr>
        <w:t>que la célérité du son</w:t>
      </w:r>
      <w:r w:rsidR="00EE79CE">
        <w:rPr>
          <w:rFonts w:cs="Arial"/>
          <w:sz w:val="24"/>
        </w:rPr>
        <w:t xml:space="preserve"> </w:t>
      </w:r>
      <w:r w:rsidR="00EE79CE" w:rsidRPr="00EE79CE">
        <w:rPr>
          <w:rFonts w:cs="Arial"/>
          <w:position w:val="-12"/>
          <w:sz w:val="24"/>
        </w:rPr>
        <w:object w:dxaOrig="420" w:dyaOrig="360" w14:anchorId="6266262B">
          <v:shape id="_x0000_i1101" type="#_x0000_t75" style="width:21.3pt;height:17.75pt" o:ole="">
            <v:imagedata r:id="rId185" o:title=""/>
          </v:shape>
          <o:OLEObject Type="Embed" ProgID="Equation.DSMT4" ShapeID="_x0000_i1101" DrawAspect="Content" ObjectID="_1422429516" r:id="rId186"/>
        </w:object>
      </w:r>
      <w:r w:rsidR="0093227A">
        <w:rPr>
          <w:rFonts w:cs="Arial"/>
          <w:sz w:val="24"/>
        </w:rPr>
        <w:t xml:space="preserve"> dans l'eau est de </w:t>
      </w:r>
      <w:r w:rsidR="0093227A" w:rsidRPr="00247AD0">
        <w:rPr>
          <w:rFonts w:cs="Arial"/>
          <w:sz w:val="24"/>
        </w:rPr>
        <w:t>150</w:t>
      </w:r>
      <w:r w:rsidR="00247AD0">
        <w:rPr>
          <w:rFonts w:cs="Arial"/>
          <w:sz w:val="24"/>
        </w:rPr>
        <w:t>0 </w:t>
      </w:r>
      <w:r w:rsidR="0093227A" w:rsidRPr="00247AD0">
        <w:rPr>
          <w:rFonts w:cs="Arial"/>
          <w:sz w:val="24"/>
        </w:rPr>
        <w:t>m</w:t>
      </w:r>
      <w:r w:rsidR="0093227A">
        <w:rPr>
          <w:rFonts w:cs="Arial"/>
          <w:sz w:val="24"/>
        </w:rPr>
        <w:sym w:font="Symbol" w:char="F0D7"/>
      </w:r>
      <w:r w:rsidR="0093227A" w:rsidRPr="00247AD0">
        <w:rPr>
          <w:rFonts w:cs="Arial"/>
          <w:sz w:val="24"/>
        </w:rPr>
        <w:t>s</w:t>
      </w:r>
      <w:r w:rsidR="0093227A" w:rsidRPr="00247AD0">
        <w:rPr>
          <w:rFonts w:cs="Arial"/>
          <w:sz w:val="24"/>
          <w:vertAlign w:val="superscript"/>
        </w:rPr>
        <w:t>-1</w:t>
      </w:r>
      <w:r w:rsidR="0093227A" w:rsidRPr="00247AD0">
        <w:rPr>
          <w:rFonts w:cs="Arial"/>
          <w:sz w:val="24"/>
        </w:rPr>
        <w:t xml:space="preserve">, </w:t>
      </w:r>
      <w:r w:rsidR="0093227A" w:rsidRPr="00247AD0">
        <w:rPr>
          <w:rFonts w:cs="Arial"/>
          <w:b/>
          <w:sz w:val="24"/>
        </w:rPr>
        <w:t xml:space="preserve">estimer </w:t>
      </w:r>
      <w:r w:rsidR="00AE6338">
        <w:rPr>
          <w:rFonts w:cs="Arial"/>
          <w:sz w:val="24"/>
        </w:rPr>
        <w:t xml:space="preserve">la durée </w:t>
      </w:r>
      <w:r w:rsidR="00EE79CE" w:rsidRPr="00EE79CE">
        <w:rPr>
          <w:rFonts w:cs="Arial"/>
          <w:position w:val="-12"/>
          <w:sz w:val="24"/>
        </w:rPr>
        <w:object w:dxaOrig="460" w:dyaOrig="360" w14:anchorId="03D33556">
          <v:shape id="_x0000_i1102" type="#_x0000_t75" style="width:23.3pt;height:17.75pt" o:ole="">
            <v:imagedata r:id="rId187" o:title=""/>
          </v:shape>
          <o:OLEObject Type="Embed" ProgID="Equation.DSMT4" ShapeID="_x0000_i1102" DrawAspect="Content" ObjectID="_1422429517" r:id="rId188"/>
        </w:object>
      </w:r>
      <w:r w:rsidR="00EE79CE">
        <w:rPr>
          <w:rFonts w:cs="Arial"/>
          <w:sz w:val="24"/>
        </w:rPr>
        <w:t xml:space="preserve"> </w:t>
      </w:r>
      <w:r w:rsidR="0093227A" w:rsidRPr="00247AD0">
        <w:rPr>
          <w:rFonts w:cs="Arial"/>
          <w:sz w:val="24"/>
        </w:rPr>
        <w:t xml:space="preserve">de la transmission d'une trame de données </w:t>
      </w:r>
      <w:r w:rsidR="00247AD0" w:rsidRPr="00247AD0">
        <w:rPr>
          <w:rFonts w:cs="Arial"/>
          <w:sz w:val="24"/>
        </w:rPr>
        <w:t xml:space="preserve">de positionnement </w:t>
      </w:r>
      <w:r w:rsidR="0093227A" w:rsidRPr="00247AD0">
        <w:rPr>
          <w:rFonts w:cs="Arial"/>
          <w:sz w:val="24"/>
        </w:rPr>
        <w:t>vers le bateau suiveur</w:t>
      </w:r>
      <w:r w:rsidR="00791FE2">
        <w:rPr>
          <w:rFonts w:cs="Arial"/>
          <w:sz w:val="24"/>
        </w:rPr>
        <w:t xml:space="preserve"> s'il est situé à </w:t>
      </w:r>
      <w:r w:rsidR="00AE6338">
        <w:rPr>
          <w:rFonts w:cs="Arial"/>
          <w:sz w:val="24"/>
        </w:rPr>
        <w:t xml:space="preserve">une distance </w:t>
      </w:r>
      <w:r w:rsidR="00AE6338" w:rsidRPr="00AE6338">
        <w:rPr>
          <w:rFonts w:cs="Arial"/>
          <w:i/>
          <w:sz w:val="24"/>
        </w:rPr>
        <w:t>d</w:t>
      </w:r>
      <w:r w:rsidR="002D6167">
        <w:rPr>
          <w:rFonts w:cs="Arial"/>
          <w:i/>
          <w:sz w:val="24"/>
        </w:rPr>
        <w:t xml:space="preserve"> </w:t>
      </w:r>
      <w:r w:rsidR="00E53E69">
        <w:rPr>
          <w:rFonts w:cs="Arial"/>
          <w:sz w:val="24"/>
        </w:rPr>
        <w:t>égale à</w:t>
      </w:r>
      <w:r w:rsidR="00AE6338">
        <w:rPr>
          <w:rFonts w:cs="Arial"/>
          <w:sz w:val="24"/>
        </w:rPr>
        <w:t xml:space="preserve"> </w:t>
      </w:r>
      <w:r w:rsidR="00791FE2">
        <w:rPr>
          <w:rFonts w:cs="Arial"/>
          <w:sz w:val="24"/>
        </w:rPr>
        <w:t>500</w:t>
      </w:r>
      <w:r w:rsidR="00211CA7">
        <w:rPr>
          <w:rFonts w:cs="Arial"/>
          <w:sz w:val="24"/>
        </w:rPr>
        <w:t> </w:t>
      </w:r>
      <w:r w:rsidR="00791FE2">
        <w:rPr>
          <w:rFonts w:cs="Arial"/>
          <w:sz w:val="24"/>
        </w:rPr>
        <w:t>m</w:t>
      </w:r>
      <w:r w:rsidR="0093227A" w:rsidRPr="00247AD0">
        <w:rPr>
          <w:rFonts w:cs="Arial"/>
          <w:sz w:val="24"/>
        </w:rPr>
        <w:t xml:space="preserve">. </w:t>
      </w:r>
    </w:p>
    <w:p w14:paraId="5A86BC01" w14:textId="77777777" w:rsidR="00F72D72" w:rsidRPr="00FD5D2C" w:rsidRDefault="00F72D72" w:rsidP="00FD5D2C">
      <w:pPr>
        <w:pStyle w:val="Paragraphedeliste"/>
        <w:shd w:val="clear" w:color="auto" w:fill="FFFFFF" w:themeFill="background1"/>
        <w:spacing w:after="120"/>
        <w:ind w:left="927"/>
        <w:jc w:val="both"/>
        <w:rPr>
          <w:b/>
          <w:i/>
          <w:color w:val="000000"/>
          <w:shd w:val="clear" w:color="auto" w:fill="FFFFFF"/>
        </w:rPr>
      </w:pPr>
    </w:p>
    <w:p w14:paraId="7DE75D22" w14:textId="232D9D1F" w:rsidR="007C7FAE" w:rsidRPr="007C7FAE" w:rsidRDefault="00211CA7" w:rsidP="007C7FAE">
      <w:pPr>
        <w:pStyle w:val="Paragraphedeliste"/>
        <w:numPr>
          <w:ilvl w:val="0"/>
          <w:numId w:val="13"/>
        </w:numPr>
        <w:shd w:val="clear" w:color="auto" w:fill="D9D9D9" w:themeFill="background1" w:themeFillShade="D9"/>
        <w:spacing w:after="120"/>
        <w:jc w:val="both"/>
        <w:rPr>
          <w:b/>
          <w:i/>
          <w:color w:val="000000"/>
          <w:sz w:val="24"/>
          <w:shd w:val="clear" w:color="auto" w:fill="FFFFFF"/>
        </w:rPr>
      </w:pPr>
      <w:r w:rsidRPr="007C7FAE">
        <w:rPr>
          <w:rFonts w:cs="Arial"/>
          <w:sz w:val="24"/>
        </w:rPr>
        <w:t xml:space="preserve">En </w:t>
      </w:r>
      <w:r w:rsidRPr="007C7FAE">
        <w:rPr>
          <w:rFonts w:cs="Arial"/>
          <w:b/>
          <w:sz w:val="24"/>
        </w:rPr>
        <w:t>déduire</w:t>
      </w:r>
      <w:r w:rsidRPr="007C7FAE">
        <w:rPr>
          <w:rFonts w:cs="Arial"/>
          <w:sz w:val="24"/>
        </w:rPr>
        <w:t xml:space="preserve"> le nombre de trames pouvant être transmises par seconde. </w:t>
      </w:r>
      <w:r w:rsidR="00FD5D2C">
        <w:rPr>
          <w:rFonts w:cs="Arial"/>
          <w:b/>
          <w:sz w:val="24"/>
        </w:rPr>
        <w:t>J</w:t>
      </w:r>
      <w:r w:rsidR="005144DB" w:rsidRPr="007C7FAE">
        <w:rPr>
          <w:rFonts w:cs="Arial"/>
          <w:b/>
          <w:sz w:val="24"/>
        </w:rPr>
        <w:t>ustifier</w:t>
      </w:r>
      <w:r w:rsidR="002D6167" w:rsidRPr="007C7FAE">
        <w:rPr>
          <w:rFonts w:cs="Arial"/>
          <w:b/>
          <w:sz w:val="24"/>
        </w:rPr>
        <w:t xml:space="preserve"> </w:t>
      </w:r>
      <w:r w:rsidRPr="007C7FAE">
        <w:rPr>
          <w:rFonts w:cs="Arial"/>
          <w:sz w:val="24"/>
        </w:rPr>
        <w:t>l</w:t>
      </w:r>
      <w:r w:rsidR="005144DB" w:rsidRPr="007C7FAE">
        <w:rPr>
          <w:rFonts w:cs="Arial"/>
          <w:sz w:val="24"/>
        </w:rPr>
        <w:t>e fait que le contrôle de positionnement ne peut se faire qu'à partir de l'unité centrale</w:t>
      </w:r>
      <w:r w:rsidR="00FF20E3">
        <w:rPr>
          <w:rFonts w:cs="Arial"/>
          <w:sz w:val="24"/>
        </w:rPr>
        <w:t xml:space="preserve"> embarquée dans</w:t>
      </w:r>
      <w:r w:rsidR="005144DB" w:rsidRPr="007C7FAE">
        <w:rPr>
          <w:rFonts w:cs="Arial"/>
          <w:sz w:val="24"/>
        </w:rPr>
        <w:t xml:space="preserve"> l'</w:t>
      </w:r>
      <w:r w:rsidR="00C17F4C" w:rsidRPr="007C7FAE">
        <w:rPr>
          <w:rFonts w:cs="Arial"/>
          <w:sz w:val="24"/>
        </w:rPr>
        <w:t>engin</w:t>
      </w:r>
      <w:r w:rsidR="00FD5D2C">
        <w:rPr>
          <w:rFonts w:cs="Arial"/>
          <w:sz w:val="24"/>
        </w:rPr>
        <w:t xml:space="preserve"> sous-marin</w:t>
      </w:r>
      <w:r w:rsidR="007C7FAE" w:rsidRPr="007C7FAE">
        <w:rPr>
          <w:rFonts w:cs="Arial"/>
          <w:sz w:val="24"/>
        </w:rPr>
        <w:t>.</w:t>
      </w:r>
      <w:r w:rsidR="007C7FAE">
        <w:rPr>
          <w:rFonts w:cs="Arial"/>
          <w:sz w:val="24"/>
        </w:rPr>
        <w:t xml:space="preserve"> </w:t>
      </w:r>
    </w:p>
    <w:p w14:paraId="2FECDB56" w14:textId="77777777" w:rsidR="007C7FAE" w:rsidRDefault="007C7FAE" w:rsidP="007C7FAE">
      <w:pPr>
        <w:spacing w:after="120"/>
        <w:jc w:val="both"/>
        <w:rPr>
          <w:b/>
          <w:i/>
          <w:color w:val="000000"/>
          <w:shd w:val="clear" w:color="auto" w:fill="FFFFFF"/>
        </w:rPr>
      </w:pPr>
    </w:p>
    <w:p w14:paraId="6FD49974" w14:textId="77777777" w:rsidR="00A946F1" w:rsidRPr="008F4194" w:rsidRDefault="00A946F1" w:rsidP="007C7FAE">
      <w:pPr>
        <w:spacing w:after="120"/>
        <w:jc w:val="both"/>
        <w:rPr>
          <w:b/>
          <w:i/>
          <w:color w:val="000000"/>
          <w:shd w:val="clear" w:color="auto" w:fill="FFFFFF"/>
        </w:rPr>
      </w:pPr>
    </w:p>
    <w:p w14:paraId="2CA740FE" w14:textId="77777777" w:rsidR="007C7FAE" w:rsidRPr="00FC5DE2" w:rsidRDefault="007C7FAE" w:rsidP="007C7FAE">
      <w:pPr>
        <w:pStyle w:val="Paragraphedeliste"/>
        <w:numPr>
          <w:ilvl w:val="0"/>
          <w:numId w:val="2"/>
        </w:numPr>
        <w:spacing w:after="0"/>
        <w:jc w:val="both"/>
        <w:rPr>
          <w:b/>
          <w:sz w:val="24"/>
        </w:rPr>
      </w:pPr>
      <w:r>
        <w:rPr>
          <w:b/>
          <w:sz w:val="24"/>
        </w:rPr>
        <w:t>Conclusion sur la problématique du sujet</w:t>
      </w:r>
    </w:p>
    <w:p w14:paraId="27752671" w14:textId="77777777" w:rsidR="007C7FAE" w:rsidRDefault="007C7FAE" w:rsidP="007C7FAE">
      <w:pPr>
        <w:jc w:val="both"/>
      </w:pPr>
    </w:p>
    <w:p w14:paraId="5450928B" w14:textId="77777777" w:rsidR="007C7FAE" w:rsidRDefault="007C7FAE" w:rsidP="007C7FAE">
      <w:pPr>
        <w:pBdr>
          <w:top w:val="single" w:sz="4" w:space="1" w:color="auto"/>
          <w:bottom w:val="single" w:sz="4" w:space="1" w:color="auto"/>
        </w:pBdr>
        <w:jc w:val="both"/>
      </w:pPr>
      <w:r w:rsidRPr="003A3A8B">
        <w:rPr>
          <w:i/>
        </w:rPr>
        <w:t>Objectif de cette partie </w:t>
      </w:r>
      <w:r>
        <w:t xml:space="preserve">: </w:t>
      </w:r>
      <w:r>
        <w:rPr>
          <w:b/>
        </w:rPr>
        <w:t>proposer</w:t>
      </w:r>
      <w:r>
        <w:t xml:space="preserve"> une synthèse du travail réalisé.  </w:t>
      </w:r>
    </w:p>
    <w:p w14:paraId="4044224B" w14:textId="77777777" w:rsidR="007C7FAE" w:rsidRPr="007C7FAE" w:rsidRDefault="007C7FAE" w:rsidP="007C7FAE">
      <w:pPr>
        <w:pStyle w:val="Paragraphedeliste"/>
        <w:shd w:val="clear" w:color="auto" w:fill="FFFFFF" w:themeFill="background1"/>
        <w:spacing w:after="120"/>
        <w:ind w:left="927"/>
        <w:jc w:val="both"/>
        <w:rPr>
          <w:b/>
          <w:i/>
          <w:color w:val="000000"/>
          <w:sz w:val="24"/>
          <w:shd w:val="clear" w:color="auto" w:fill="FFFFFF"/>
        </w:rPr>
      </w:pPr>
    </w:p>
    <w:p w14:paraId="10E46F71" w14:textId="0CDE2AF5" w:rsidR="007C7FAE" w:rsidRPr="007C7FAE" w:rsidRDefault="00E53E69" w:rsidP="007C7FAE">
      <w:pPr>
        <w:pStyle w:val="Paragraphedeliste"/>
        <w:numPr>
          <w:ilvl w:val="0"/>
          <w:numId w:val="13"/>
        </w:numPr>
        <w:shd w:val="clear" w:color="auto" w:fill="D9D9D9" w:themeFill="background1" w:themeFillShade="D9"/>
        <w:spacing w:after="120"/>
        <w:jc w:val="both"/>
        <w:rPr>
          <w:b/>
          <w:i/>
          <w:color w:val="000000"/>
          <w:sz w:val="24"/>
          <w:shd w:val="clear" w:color="auto" w:fill="FFFFFF"/>
        </w:rPr>
      </w:pPr>
      <w:r>
        <w:rPr>
          <w:rFonts w:eastAsia="Arial"/>
          <w:b/>
          <w:sz w:val="24"/>
        </w:rPr>
        <w:t>A</w:t>
      </w:r>
      <w:r w:rsidR="007C7FAE" w:rsidRPr="007C7FAE">
        <w:rPr>
          <w:rFonts w:eastAsia="Arial"/>
          <w:b/>
          <w:sz w:val="24"/>
        </w:rPr>
        <w:t>nalyser</w:t>
      </w:r>
      <w:r w:rsidR="007C7FAE" w:rsidRPr="007C7FAE">
        <w:rPr>
          <w:rFonts w:eastAsia="Arial"/>
          <w:sz w:val="24"/>
        </w:rPr>
        <w:t xml:space="preserve"> l'aptitude de l'engin</w:t>
      </w:r>
      <w:r w:rsidR="00FD5D2C">
        <w:rPr>
          <w:rFonts w:eastAsia="Arial"/>
          <w:sz w:val="24"/>
        </w:rPr>
        <w:t xml:space="preserve"> sous-marin</w:t>
      </w:r>
      <w:r w:rsidR="007C7FAE" w:rsidRPr="007C7FAE">
        <w:rPr>
          <w:rFonts w:eastAsia="Arial"/>
          <w:sz w:val="24"/>
        </w:rPr>
        <w:t xml:space="preserve"> à réaliser la mission qui lui a été confiée. </w:t>
      </w:r>
      <w:r w:rsidR="007C7FAE" w:rsidRPr="007C7FAE">
        <w:rPr>
          <w:rFonts w:eastAsia="Arial"/>
          <w:b/>
          <w:sz w:val="24"/>
        </w:rPr>
        <w:t>Exploiter</w:t>
      </w:r>
      <w:r w:rsidR="007C7FAE" w:rsidRPr="007C7FAE">
        <w:rPr>
          <w:rFonts w:eastAsia="Arial"/>
          <w:sz w:val="24"/>
        </w:rPr>
        <w:t xml:space="preserve"> les résultats obtenus dans les parties précédentes pour valider ou non son adaptation à la mission d'inspection vidéo.</w:t>
      </w:r>
    </w:p>
    <w:p w14:paraId="78841396" w14:textId="77777777" w:rsidR="00FD5D2C" w:rsidRDefault="00FD5D2C" w:rsidP="00FD5D2C">
      <w:pPr>
        <w:shd w:val="clear" w:color="auto" w:fill="FFFFFF" w:themeFill="background1"/>
        <w:spacing w:after="120"/>
        <w:jc w:val="both"/>
        <w:rPr>
          <w:b/>
          <w:i/>
          <w:color w:val="000000"/>
          <w:shd w:val="clear" w:color="auto" w:fill="FFFFFF"/>
        </w:rPr>
        <w:sectPr w:rsidR="00FD5D2C" w:rsidSect="00B56697">
          <w:type w:val="continuous"/>
          <w:pgSz w:w="11906" w:h="16838"/>
          <w:pgMar w:top="1134" w:right="1134" w:bottom="1134" w:left="1134" w:header="709" w:footer="709" w:gutter="0"/>
          <w:cols w:space="708"/>
          <w:docGrid w:linePitch="360"/>
        </w:sectPr>
      </w:pPr>
    </w:p>
    <w:p w14:paraId="178FBC92" w14:textId="50B42B04" w:rsidR="00FC6AFF" w:rsidRPr="00886170" w:rsidRDefault="00FC6AFF" w:rsidP="00FC6AFF">
      <w:pPr>
        <w:pStyle w:val="Paragraphedeliste"/>
        <w:shd w:val="clear" w:color="auto" w:fill="E6E6E6"/>
        <w:spacing w:after="0"/>
        <w:ind w:left="0"/>
        <w:jc w:val="both"/>
        <w:rPr>
          <w:b/>
          <w:sz w:val="24"/>
        </w:rPr>
      </w:pPr>
      <w:r w:rsidRPr="004C57AF">
        <w:rPr>
          <w:rFonts w:cs="Arial"/>
          <w:b/>
          <w:sz w:val="24"/>
        </w:rPr>
        <w:lastRenderedPageBreak/>
        <w:t>Document technique DT</w:t>
      </w:r>
      <w:r>
        <w:rPr>
          <w:rFonts w:cs="Arial"/>
          <w:b/>
          <w:sz w:val="24"/>
        </w:rPr>
        <w:t>1</w:t>
      </w:r>
      <w:r w:rsidRPr="004C57AF">
        <w:rPr>
          <w:rFonts w:cs="Arial"/>
          <w:b/>
          <w:sz w:val="24"/>
        </w:rPr>
        <w:t xml:space="preserve"> : </w:t>
      </w:r>
      <w:r w:rsidR="00F71780">
        <w:rPr>
          <w:rFonts w:cs="Arial"/>
          <w:b/>
          <w:sz w:val="24"/>
        </w:rPr>
        <w:t>c</w:t>
      </w:r>
      <w:r>
        <w:rPr>
          <w:rFonts w:cs="Arial"/>
          <w:b/>
          <w:sz w:val="24"/>
        </w:rPr>
        <w:t>aractéristiques opérationnelles de l'engin sous-marin</w:t>
      </w:r>
    </w:p>
    <w:p w14:paraId="0041F98C" w14:textId="77777777" w:rsidR="00FC6AFF" w:rsidRDefault="00FC6AFF" w:rsidP="00FC6AFF">
      <w:pPr>
        <w:autoSpaceDE w:val="0"/>
        <w:autoSpaceDN w:val="0"/>
        <w:adjustRightInd w:val="0"/>
      </w:pPr>
    </w:p>
    <w:tbl>
      <w:tblPr>
        <w:tblW w:w="9949" w:type="dxa"/>
        <w:jc w:val="center"/>
        <w:tblInd w:w="-1286" w:type="dxa"/>
        <w:tblCellMar>
          <w:left w:w="0" w:type="dxa"/>
          <w:right w:w="0" w:type="dxa"/>
        </w:tblCellMar>
        <w:tblLook w:val="04A0" w:firstRow="1" w:lastRow="0" w:firstColumn="1" w:lastColumn="0" w:noHBand="0" w:noVBand="1"/>
      </w:tblPr>
      <w:tblGrid>
        <w:gridCol w:w="4409"/>
        <w:gridCol w:w="5540"/>
      </w:tblGrid>
      <w:tr w:rsidR="00FC6AFF" w:rsidRPr="00E17BF9" w14:paraId="593A705D" w14:textId="77777777" w:rsidTr="00FF20E3">
        <w:trPr>
          <w:trHeight w:val="308"/>
          <w:jc w:val="center"/>
        </w:trPr>
        <w:tc>
          <w:tcPr>
            <w:tcW w:w="4409" w:type="dxa"/>
            <w:tcBorders>
              <w:top w:val="single" w:sz="18" w:space="0" w:color="000000"/>
              <w:left w:val="single" w:sz="1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7E0F0E6D" w14:textId="77777777" w:rsidR="00FC6AFF" w:rsidRPr="00FF20E3" w:rsidRDefault="00FC6AFF" w:rsidP="00FC6AFF">
            <w:r w:rsidRPr="00FF20E3">
              <w:rPr>
                <w:b/>
                <w:bCs/>
              </w:rPr>
              <w:t>Masse (kg)</w:t>
            </w:r>
          </w:p>
        </w:tc>
        <w:tc>
          <w:tcPr>
            <w:tcW w:w="5540" w:type="dxa"/>
            <w:tcBorders>
              <w:top w:val="single" w:sz="18" w:space="0" w:color="000000"/>
              <w:left w:val="single" w:sz="8" w:space="0" w:color="000000"/>
              <w:bottom w:val="single" w:sz="4" w:space="0" w:color="auto"/>
              <w:right w:val="single" w:sz="18" w:space="0" w:color="000000"/>
            </w:tcBorders>
            <w:shd w:val="clear" w:color="auto" w:fill="auto"/>
            <w:tcMar>
              <w:top w:w="72" w:type="dxa"/>
              <w:left w:w="144" w:type="dxa"/>
              <w:bottom w:w="72" w:type="dxa"/>
              <w:right w:w="144" w:type="dxa"/>
            </w:tcMar>
            <w:hideMark/>
          </w:tcPr>
          <w:p w14:paraId="22A97000" w14:textId="77777777" w:rsidR="00FC6AFF" w:rsidRPr="00FF20E3" w:rsidRDefault="00FC6AFF" w:rsidP="00FC6AFF">
            <w:r w:rsidRPr="00FF20E3">
              <w:t>65 sans le lest</w:t>
            </w:r>
          </w:p>
        </w:tc>
      </w:tr>
      <w:tr w:rsidR="00FC6AFF" w:rsidRPr="00E17BF9" w14:paraId="1EDC5FDC" w14:textId="77777777" w:rsidTr="00FF20E3">
        <w:trPr>
          <w:trHeight w:val="244"/>
          <w:jc w:val="center"/>
        </w:trPr>
        <w:tc>
          <w:tcPr>
            <w:tcW w:w="4409" w:type="dxa"/>
            <w:tcBorders>
              <w:top w:val="single" w:sz="4" w:space="0" w:color="auto"/>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F57AC0" w14:textId="77777777" w:rsidR="00FC6AFF" w:rsidRPr="00FF20E3" w:rsidRDefault="00FC6AFF" w:rsidP="00FC6AFF">
            <w:pPr>
              <w:rPr>
                <w:b/>
                <w:bCs/>
              </w:rPr>
            </w:pPr>
            <w:r w:rsidRPr="00FF20E3">
              <w:rPr>
                <w:b/>
                <w:bCs/>
              </w:rPr>
              <w:t>Masse du lest maxi (kg)</w:t>
            </w:r>
          </w:p>
        </w:tc>
        <w:tc>
          <w:tcPr>
            <w:tcW w:w="5540" w:type="dxa"/>
            <w:tcBorders>
              <w:top w:val="single" w:sz="4"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172DEDC" w14:textId="77777777" w:rsidR="00FC6AFF" w:rsidRPr="00FF20E3" w:rsidRDefault="00FC6AFF" w:rsidP="00BF0E69">
            <w:r w:rsidRPr="00FF20E3">
              <w:t>10</w:t>
            </w:r>
          </w:p>
        </w:tc>
      </w:tr>
      <w:tr w:rsidR="00FC6AFF" w:rsidRPr="00E17BF9" w14:paraId="6BACF9B9"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564EC5" w14:textId="77777777" w:rsidR="00FC6AFF" w:rsidRPr="00FF20E3" w:rsidRDefault="00FC6AFF" w:rsidP="00FC6AFF">
            <w:r w:rsidRPr="00FF20E3">
              <w:rPr>
                <w:b/>
                <w:bCs/>
              </w:rPr>
              <w:t>Longueur (m)</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151898DC" w14:textId="77777777" w:rsidR="00FC6AFF" w:rsidRPr="00FF20E3" w:rsidRDefault="00FC6AFF" w:rsidP="00BF0E69">
            <w:r w:rsidRPr="00FF20E3">
              <w:t>1,76</w:t>
            </w:r>
          </w:p>
        </w:tc>
      </w:tr>
      <w:tr w:rsidR="00FC6AFF" w:rsidRPr="00E17BF9" w14:paraId="0E1CB905" w14:textId="77777777" w:rsidTr="00A71514">
        <w:trPr>
          <w:trHeight w:val="70"/>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F52B2F" w14:textId="77777777" w:rsidR="00FC6AFF" w:rsidRPr="00FF20E3" w:rsidRDefault="00FC6AFF" w:rsidP="00FC6AFF">
            <w:r w:rsidRPr="00FF20E3">
              <w:rPr>
                <w:b/>
                <w:bCs/>
              </w:rPr>
              <w:t>Diam</w:t>
            </w:r>
            <w:r w:rsidR="00A71514" w:rsidRPr="00FF20E3">
              <w:rPr>
                <w:b/>
                <w:bCs/>
              </w:rPr>
              <w:t>è</w:t>
            </w:r>
            <w:r w:rsidRPr="00FF20E3">
              <w:rPr>
                <w:b/>
                <w:bCs/>
              </w:rPr>
              <w:t>tre (m)</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986A962" w14:textId="77777777" w:rsidR="00FC6AFF" w:rsidRPr="00FF20E3" w:rsidRDefault="00FC6AFF" w:rsidP="00BF0E69">
            <w:r w:rsidRPr="00FF20E3">
              <w:t>0,24</w:t>
            </w:r>
          </w:p>
        </w:tc>
      </w:tr>
      <w:tr w:rsidR="00FC6AFF" w:rsidRPr="00E17BF9" w14:paraId="5A9DCB3C"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F2B2EE" w14:textId="77777777" w:rsidR="00FC6AFF" w:rsidRPr="00FF20E3" w:rsidRDefault="00FC6AFF" w:rsidP="00FC6AFF">
            <w:r w:rsidRPr="00FF20E3">
              <w:rPr>
                <w:b/>
                <w:bCs/>
              </w:rPr>
              <w:t>Vitesse maximale relative de l'engin par rapport à l'eau (m</w:t>
            </w:r>
            <w:r w:rsidRPr="00FF20E3">
              <w:rPr>
                <w:b/>
                <w:bCs/>
              </w:rPr>
              <w:sym w:font="Symbol" w:char="F0D7"/>
            </w:r>
            <w:r w:rsidRPr="00FF20E3">
              <w:rPr>
                <w:b/>
                <w:bCs/>
              </w:rPr>
              <w:t>s</w:t>
            </w:r>
            <w:r w:rsidRPr="00FF20E3">
              <w:rPr>
                <w:b/>
                <w:bCs/>
                <w:vertAlign w:val="superscript"/>
              </w:rPr>
              <w:t>-1</w:t>
            </w:r>
            <w:r w:rsidRPr="00FF20E3">
              <w:rPr>
                <w:b/>
                <w:bCs/>
              </w:rPr>
              <w:t>)</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FC7448E" w14:textId="77777777" w:rsidR="00FC6AFF" w:rsidRPr="00FF20E3" w:rsidRDefault="00FC6AFF" w:rsidP="00BF0E69">
            <w:r w:rsidRPr="00FF20E3">
              <w:t>2</w:t>
            </w:r>
          </w:p>
        </w:tc>
      </w:tr>
      <w:tr w:rsidR="00FC6AFF" w:rsidRPr="00E17BF9" w14:paraId="2E4BF33B"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A99DB" w14:textId="77777777" w:rsidR="00FC6AFF" w:rsidRPr="00FF20E3" w:rsidRDefault="00FC6AFF" w:rsidP="00FC6AFF">
            <w:pPr>
              <w:rPr>
                <w:b/>
              </w:rPr>
            </w:pPr>
            <w:r w:rsidRPr="00FF20E3">
              <w:rPr>
                <w:b/>
              </w:rPr>
              <w:t>Batterie</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A3D5753" w14:textId="77777777" w:rsidR="00FC6AFF" w:rsidRPr="00FF20E3" w:rsidRDefault="00FC6AFF" w:rsidP="00BF0E69">
            <w:r w:rsidRPr="00FF20E3">
              <w:t>Pack LifePO</w:t>
            </w:r>
            <w:r w:rsidRPr="00FF20E3">
              <w:rPr>
                <w:vertAlign w:val="subscript"/>
              </w:rPr>
              <w:t>4</w:t>
            </w:r>
          </w:p>
        </w:tc>
      </w:tr>
      <w:tr w:rsidR="00FC6AFF" w:rsidRPr="00E17BF9" w14:paraId="208CAB17"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BEDD60" w14:textId="77777777" w:rsidR="00FC6AFF" w:rsidRPr="00FF20E3" w:rsidRDefault="00FC6AFF" w:rsidP="00FC6AFF">
            <w:r w:rsidRPr="00FF20E3">
              <w:rPr>
                <w:b/>
                <w:bCs/>
              </w:rPr>
              <w:t>Profondeur maximale (m)</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F3F7587" w14:textId="77777777" w:rsidR="00FC6AFF" w:rsidRPr="00FF20E3" w:rsidRDefault="00FC6AFF" w:rsidP="00BF0E69">
            <w:r w:rsidRPr="00FF20E3">
              <w:t xml:space="preserve">200 </w:t>
            </w:r>
          </w:p>
        </w:tc>
      </w:tr>
      <w:tr w:rsidR="00FC6AFF" w:rsidRPr="00E17BF9" w14:paraId="14A76266" w14:textId="77777777" w:rsidTr="00A71514">
        <w:trPr>
          <w:trHeight w:val="305"/>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8C4C2C" w14:textId="77777777" w:rsidR="00FC6AFF" w:rsidRPr="00FF20E3" w:rsidRDefault="00FC6AFF" w:rsidP="00FC6AFF">
            <w:pPr>
              <w:rPr>
                <w:b/>
                <w:bCs/>
              </w:rPr>
            </w:pPr>
            <w:r w:rsidRPr="00FF20E3">
              <w:rPr>
                <w:b/>
                <w:bCs/>
              </w:rPr>
              <w:t>Profondeur de travail (m)</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4532460" w14:textId="77777777" w:rsidR="00FC6AFF" w:rsidRPr="00FF20E3" w:rsidRDefault="00FC6AFF" w:rsidP="00BF0E69">
            <w:r w:rsidRPr="00FF20E3">
              <w:t xml:space="preserve">30 </w:t>
            </w:r>
          </w:p>
        </w:tc>
      </w:tr>
      <w:tr w:rsidR="00FC6AFF" w:rsidRPr="00E17BF9" w14:paraId="19AFB71B" w14:textId="77777777" w:rsidTr="00A71514">
        <w:trPr>
          <w:trHeight w:val="204"/>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6AFA1" w14:textId="77777777" w:rsidR="00FC6AFF" w:rsidRPr="00FF20E3" w:rsidRDefault="00C835AB" w:rsidP="00FC6AFF">
            <w:r w:rsidRPr="00FF20E3">
              <w:rPr>
                <w:b/>
                <w:bCs/>
              </w:rPr>
              <w:t xml:space="preserve">État </w:t>
            </w:r>
            <w:r w:rsidR="00FC6AFF" w:rsidRPr="00FF20E3">
              <w:rPr>
                <w:b/>
                <w:bCs/>
              </w:rPr>
              <w:t xml:space="preserve">de la mer </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83CA5C2" w14:textId="5FA86B61" w:rsidR="00FC6AFF" w:rsidRPr="00FF20E3" w:rsidRDefault="003808B5" w:rsidP="00BF0E69">
            <w:r w:rsidRPr="00FF20E3">
              <w:t xml:space="preserve">Mer peu agitée </w:t>
            </w:r>
            <w:r w:rsidR="00E53E69">
              <w:t xml:space="preserve"> (déploiement,</w:t>
            </w:r>
            <w:r w:rsidR="00FC6AFF" w:rsidRPr="00FF20E3">
              <w:t xml:space="preserve"> récupération)</w:t>
            </w:r>
          </w:p>
        </w:tc>
      </w:tr>
      <w:tr w:rsidR="00FC6AFF" w:rsidRPr="00E17BF9" w14:paraId="5F3F0EC5" w14:textId="77777777" w:rsidTr="00A71514">
        <w:trPr>
          <w:trHeight w:val="328"/>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10400F" w14:textId="77777777" w:rsidR="00FC6AFF" w:rsidRPr="00FF20E3" w:rsidRDefault="00FC6AFF" w:rsidP="00FC6AFF">
            <w:r w:rsidRPr="00FF20E3">
              <w:rPr>
                <w:b/>
                <w:bCs/>
              </w:rPr>
              <w:t>Données embarquées</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B762A3B" w14:textId="77777777" w:rsidR="00FC6AFF" w:rsidRPr="00FF20E3" w:rsidRDefault="00FC6AFF" w:rsidP="00BF0E69">
            <w:r w:rsidRPr="00FF20E3">
              <w:t xml:space="preserve">Position géographique du chemin de câble </w:t>
            </w:r>
          </w:p>
        </w:tc>
      </w:tr>
      <w:tr w:rsidR="00FC6AFF" w:rsidRPr="00E17BF9" w14:paraId="658FA661" w14:textId="77777777" w:rsidTr="00A71514">
        <w:trPr>
          <w:trHeight w:val="410"/>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2686A4" w14:textId="39F2B756" w:rsidR="00FC6AFF" w:rsidRPr="00FF20E3" w:rsidRDefault="00F71780" w:rsidP="00FC6AFF">
            <w:r>
              <w:rPr>
                <w:b/>
                <w:bCs/>
              </w:rPr>
              <w:t>Distance maximale de la plate-</w:t>
            </w:r>
            <w:r w:rsidR="00FC6AFF" w:rsidRPr="00FF20E3">
              <w:rPr>
                <w:b/>
                <w:bCs/>
              </w:rPr>
              <w:t>forme pour communication</w:t>
            </w:r>
            <w:r w:rsidR="003808B5" w:rsidRPr="00FF20E3">
              <w:rPr>
                <w:b/>
                <w:bCs/>
              </w:rPr>
              <w:t xml:space="preserve"> (m)</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E080AB6" w14:textId="39E2DC36" w:rsidR="00FC6AFF" w:rsidRPr="00FF20E3" w:rsidRDefault="00FC6AFF" w:rsidP="00BF0E69">
            <w:r w:rsidRPr="00FF20E3">
              <w:t xml:space="preserve">500  </w:t>
            </w:r>
          </w:p>
        </w:tc>
      </w:tr>
      <w:tr w:rsidR="00FC6AFF" w:rsidRPr="00E17BF9" w14:paraId="3CBF22C5"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EED544" w14:textId="77777777" w:rsidR="00FC6AFF" w:rsidRPr="00FF20E3" w:rsidRDefault="00FC6AFF" w:rsidP="00FC6AFF">
            <w:r w:rsidRPr="00FF20E3">
              <w:rPr>
                <w:b/>
                <w:bCs/>
              </w:rPr>
              <w:t>Lancement et récupération</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F787F79" w14:textId="77777777" w:rsidR="00FC6AFF" w:rsidRPr="00FF20E3" w:rsidRDefault="00FC6AFF" w:rsidP="00BF0E69">
            <w:r w:rsidRPr="00FF20E3">
              <w:t xml:space="preserve">Bateau Unité de </w:t>
            </w:r>
            <w:r w:rsidR="003808B5" w:rsidRPr="00FF20E3">
              <w:t>L</w:t>
            </w:r>
            <w:r w:rsidRPr="00FF20E3">
              <w:t>iaison</w:t>
            </w:r>
          </w:p>
        </w:tc>
      </w:tr>
      <w:tr w:rsidR="00FC6AFF" w:rsidRPr="00E17BF9" w14:paraId="76E8D054"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A5A2EE" w14:textId="77777777" w:rsidR="00FC6AFF" w:rsidRPr="00FF20E3" w:rsidRDefault="00FC6AFF" w:rsidP="00FC6AFF">
            <w:r w:rsidRPr="00FF20E3">
              <w:rPr>
                <w:b/>
                <w:bCs/>
              </w:rPr>
              <w:t>Propulsion</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C684340" w14:textId="77777777" w:rsidR="00FC6AFF" w:rsidRPr="00FF20E3" w:rsidRDefault="00FC6AFF" w:rsidP="00BF0E69">
            <w:r w:rsidRPr="00FF20E3">
              <w:t>3 propulseurs radiaux,</w:t>
            </w:r>
            <w:r w:rsidR="00C835AB" w:rsidRPr="00FF20E3">
              <w:t xml:space="preserve"> </w:t>
            </w:r>
            <w:r w:rsidRPr="00FF20E3">
              <w:t>2 propulseurs axiaux</w:t>
            </w:r>
          </w:p>
        </w:tc>
      </w:tr>
      <w:tr w:rsidR="00FC6AFF" w:rsidRPr="00E17BF9" w14:paraId="5D13DC1D"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8D1DE0" w14:textId="77777777" w:rsidR="00FC6AFF" w:rsidRPr="00FF20E3" w:rsidRDefault="00FC6AFF" w:rsidP="00FC6AFF">
            <w:pPr>
              <w:rPr>
                <w:b/>
                <w:bCs/>
              </w:rPr>
            </w:pPr>
            <w:r w:rsidRPr="00FF20E3">
              <w:rPr>
                <w:b/>
                <w:bCs/>
              </w:rPr>
              <w:t>Coefficient de trainée</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CC001DA" w14:textId="77777777" w:rsidR="00FC6AFF" w:rsidRPr="00FF20E3" w:rsidRDefault="00FC6AFF" w:rsidP="00BF0E69">
            <w:r w:rsidRPr="00FF20E3">
              <w:rPr>
                <w:i/>
              </w:rPr>
              <w:t>C</w:t>
            </w:r>
            <w:r w:rsidRPr="00FF20E3">
              <w:rPr>
                <w:i/>
                <w:vertAlign w:val="subscript"/>
              </w:rPr>
              <w:t>x</w:t>
            </w:r>
            <w:r w:rsidRPr="00FF20E3">
              <w:t xml:space="preserve"> = 0,4</w:t>
            </w:r>
          </w:p>
        </w:tc>
      </w:tr>
      <w:tr w:rsidR="00FC6AFF" w:rsidRPr="00E17BF9" w14:paraId="6505EDC1"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F02F28" w14:textId="77777777" w:rsidR="00FC6AFF" w:rsidRPr="00FF20E3" w:rsidRDefault="00FC6AFF" w:rsidP="00FC6AFF">
            <w:r w:rsidRPr="00FF20E3">
              <w:rPr>
                <w:b/>
                <w:bCs/>
              </w:rPr>
              <w:t>Détection et visualisation</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24DFD93" w14:textId="77777777" w:rsidR="00FC6AFF" w:rsidRPr="00FF20E3" w:rsidRDefault="00FC6AFF" w:rsidP="00BF0E69">
            <w:r w:rsidRPr="00FF20E3">
              <w:t>Sonar + caméra LCD</w:t>
            </w:r>
          </w:p>
        </w:tc>
      </w:tr>
      <w:tr w:rsidR="00FC6AFF" w:rsidRPr="00E17BF9" w14:paraId="09B11EED"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7F00E5" w14:textId="77777777" w:rsidR="00FC6AFF" w:rsidRPr="00FF20E3" w:rsidRDefault="00FC6AFF" w:rsidP="00FC6AFF">
            <w:r w:rsidRPr="00FF20E3">
              <w:rPr>
                <w:b/>
                <w:bCs/>
              </w:rPr>
              <w:t>Mode de fonctionnement</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6522DBB" w14:textId="77777777" w:rsidR="00FC6AFF" w:rsidRPr="00FF20E3" w:rsidRDefault="00FC6AFF" w:rsidP="00BF0E69">
            <w:r w:rsidRPr="00FF20E3">
              <w:t xml:space="preserve">Autonome </w:t>
            </w:r>
          </w:p>
        </w:tc>
      </w:tr>
      <w:tr w:rsidR="00FC6AFF" w:rsidRPr="00E17BF9" w14:paraId="1C57F184" w14:textId="77777777" w:rsidTr="00A71514">
        <w:trPr>
          <w:trHeight w:val="23"/>
          <w:jc w:val="center"/>
        </w:trPr>
        <w:tc>
          <w:tcPr>
            <w:tcW w:w="44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FC2237" w14:textId="77777777" w:rsidR="00FC6AFF" w:rsidRPr="00FF20E3" w:rsidRDefault="00FC6AFF" w:rsidP="00FC6AFF">
            <w:pPr>
              <w:rPr>
                <w:b/>
                <w:bCs/>
              </w:rPr>
            </w:pPr>
            <w:r w:rsidRPr="00FF20E3">
              <w:rPr>
                <w:b/>
                <w:bCs/>
              </w:rPr>
              <w:t>Stockage des données</w:t>
            </w:r>
          </w:p>
        </w:tc>
        <w:tc>
          <w:tcPr>
            <w:tcW w:w="55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5B99A0E" w14:textId="77777777" w:rsidR="00FC6AFF" w:rsidRPr="00FF20E3" w:rsidRDefault="00FC6AFF" w:rsidP="00BF0E69">
            <w:r w:rsidRPr="00FF20E3">
              <w:t>Carte SD</w:t>
            </w:r>
          </w:p>
        </w:tc>
      </w:tr>
      <w:tr w:rsidR="00FC6AFF" w:rsidRPr="00E17BF9" w14:paraId="7DB11D33" w14:textId="77777777" w:rsidTr="00FC6AFF">
        <w:trPr>
          <w:trHeight w:val="328"/>
          <w:jc w:val="center"/>
        </w:trPr>
        <w:tc>
          <w:tcPr>
            <w:tcW w:w="9949" w:type="dxa"/>
            <w:gridSpan w:val="2"/>
            <w:tcBorders>
              <w:top w:val="single" w:sz="8" w:space="0" w:color="000000"/>
              <w:left w:val="single" w:sz="18" w:space="0" w:color="000000"/>
              <w:right w:val="single" w:sz="18" w:space="0" w:color="000000"/>
            </w:tcBorders>
            <w:shd w:val="clear" w:color="auto" w:fill="auto"/>
            <w:tcMar>
              <w:top w:w="72" w:type="dxa"/>
              <w:left w:w="144" w:type="dxa"/>
              <w:bottom w:w="72" w:type="dxa"/>
              <w:right w:w="144" w:type="dxa"/>
            </w:tcMar>
            <w:hideMark/>
          </w:tcPr>
          <w:tbl>
            <w:tblPr>
              <w:tblStyle w:val="Grilledutableau"/>
              <w:tblpPr w:leftFromText="141" w:rightFromText="141" w:vertAnchor="text" w:horzAnchor="margin" w:tblpY="-49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5"/>
              <w:gridCol w:w="3215"/>
              <w:gridCol w:w="3216"/>
            </w:tblGrid>
            <w:tr w:rsidR="00575154" w:rsidRPr="00FF20E3" w14:paraId="46E1C50C" w14:textId="77777777" w:rsidTr="003210BB">
              <w:tc>
                <w:tcPr>
                  <w:tcW w:w="3215" w:type="dxa"/>
                  <w:vAlign w:val="center"/>
                </w:tcPr>
                <w:p w14:paraId="74D9140A" w14:textId="77777777" w:rsidR="00575154" w:rsidRPr="00FF20E3" w:rsidRDefault="003210BB" w:rsidP="003210BB">
                  <w:pPr>
                    <w:rPr>
                      <w:rFonts w:ascii="Arial" w:hAnsi="Arial" w:cs="Arial"/>
                      <w:noProof/>
                    </w:rPr>
                  </w:pPr>
                  <w:r w:rsidRPr="00FF20E3">
                    <w:rPr>
                      <w:rFonts w:ascii="Arial" w:hAnsi="Arial" w:cs="Arial"/>
                      <w:noProof/>
                    </w:rPr>
                    <w:sym w:font="Wingdings" w:char="F081"/>
                  </w:r>
                  <w:r w:rsidRPr="00FF20E3">
                    <w:rPr>
                      <w:rFonts w:ascii="Arial" w:hAnsi="Arial" w:cs="Arial"/>
                      <w:noProof/>
                    </w:rPr>
                    <w:t xml:space="preserve"> propulseurs </w:t>
                  </w:r>
                  <w:r w:rsidR="00DA2BED" w:rsidRPr="00FF20E3">
                    <w:rPr>
                      <w:rFonts w:ascii="Arial" w:hAnsi="Arial" w:cs="Arial"/>
                      <w:noProof/>
                    </w:rPr>
                    <w:t>axiaux</w:t>
                  </w:r>
                </w:p>
              </w:tc>
              <w:tc>
                <w:tcPr>
                  <w:tcW w:w="3215" w:type="dxa"/>
                  <w:vAlign w:val="center"/>
                </w:tcPr>
                <w:p w14:paraId="46E2C196" w14:textId="77777777" w:rsidR="00575154" w:rsidRPr="00FF20E3" w:rsidRDefault="003210BB" w:rsidP="003210BB">
                  <w:pPr>
                    <w:rPr>
                      <w:rFonts w:ascii="Arial" w:hAnsi="Arial" w:cs="Arial"/>
                      <w:noProof/>
                    </w:rPr>
                  </w:pPr>
                  <w:r w:rsidRPr="00FF20E3">
                    <w:rPr>
                      <w:rFonts w:ascii="Arial" w:hAnsi="Arial" w:cs="Arial"/>
                      <w:noProof/>
                    </w:rPr>
                    <w:sym w:font="Wingdings" w:char="F084"/>
                  </w:r>
                  <w:r w:rsidRPr="00FF20E3">
                    <w:rPr>
                      <w:rFonts w:ascii="Arial" w:hAnsi="Arial" w:cs="Arial"/>
                      <w:noProof/>
                    </w:rPr>
                    <w:t xml:space="preserve"> pack batterie</w:t>
                  </w:r>
                </w:p>
              </w:tc>
              <w:tc>
                <w:tcPr>
                  <w:tcW w:w="3216" w:type="dxa"/>
                  <w:vAlign w:val="center"/>
                </w:tcPr>
                <w:p w14:paraId="04297E5F" w14:textId="77777777" w:rsidR="00575154" w:rsidRPr="00FF20E3" w:rsidRDefault="003210BB" w:rsidP="003210BB">
                  <w:pPr>
                    <w:rPr>
                      <w:rFonts w:ascii="Arial" w:hAnsi="Arial" w:cs="Arial"/>
                      <w:noProof/>
                    </w:rPr>
                  </w:pPr>
                  <w:r w:rsidRPr="00FF20E3">
                    <w:rPr>
                      <w:rFonts w:ascii="Arial" w:hAnsi="Arial" w:cs="Arial"/>
                      <w:noProof/>
                    </w:rPr>
                    <w:sym w:font="Wingdings" w:char="F087"/>
                  </w:r>
                  <w:r w:rsidRPr="00FF20E3">
                    <w:rPr>
                      <w:rFonts w:ascii="Arial" w:hAnsi="Arial" w:cs="Arial"/>
                      <w:noProof/>
                    </w:rPr>
                    <w:t xml:space="preserve"> pinger de positionnement </w:t>
                  </w:r>
                </w:p>
              </w:tc>
            </w:tr>
            <w:tr w:rsidR="00575154" w:rsidRPr="00FF20E3" w14:paraId="793BC67D" w14:textId="77777777" w:rsidTr="003210BB">
              <w:tc>
                <w:tcPr>
                  <w:tcW w:w="3215" w:type="dxa"/>
                  <w:vAlign w:val="center"/>
                </w:tcPr>
                <w:p w14:paraId="5E514296" w14:textId="77777777" w:rsidR="00575154" w:rsidRPr="00FF20E3" w:rsidRDefault="003210BB" w:rsidP="003210BB">
                  <w:pPr>
                    <w:rPr>
                      <w:rFonts w:ascii="Arial" w:hAnsi="Arial" w:cs="Arial"/>
                      <w:noProof/>
                    </w:rPr>
                  </w:pPr>
                  <w:r w:rsidRPr="00FF20E3">
                    <w:rPr>
                      <w:rFonts w:ascii="Arial" w:hAnsi="Arial" w:cs="Arial"/>
                      <w:noProof/>
                    </w:rPr>
                    <w:sym w:font="Wingdings" w:char="F082"/>
                  </w:r>
                  <w:r w:rsidRPr="00FF20E3">
                    <w:rPr>
                      <w:rFonts w:ascii="Arial" w:hAnsi="Arial" w:cs="Arial"/>
                      <w:noProof/>
                    </w:rPr>
                    <w:t xml:space="preserve"> modem acoustique</w:t>
                  </w:r>
                </w:p>
              </w:tc>
              <w:tc>
                <w:tcPr>
                  <w:tcW w:w="3215" w:type="dxa"/>
                  <w:vAlign w:val="center"/>
                </w:tcPr>
                <w:p w14:paraId="6E745D8A" w14:textId="77777777" w:rsidR="00575154" w:rsidRPr="00FF20E3" w:rsidRDefault="003210BB" w:rsidP="003210BB">
                  <w:pPr>
                    <w:rPr>
                      <w:rFonts w:ascii="Arial" w:hAnsi="Arial" w:cs="Arial"/>
                      <w:noProof/>
                    </w:rPr>
                  </w:pPr>
                  <w:r w:rsidRPr="00FF20E3">
                    <w:rPr>
                      <w:rFonts w:ascii="Arial" w:hAnsi="Arial" w:cs="Arial"/>
                      <w:noProof/>
                    </w:rPr>
                    <w:sym w:font="Wingdings" w:char="F085"/>
                  </w:r>
                  <w:r w:rsidRPr="00FF20E3">
                    <w:rPr>
                      <w:rFonts w:ascii="Arial" w:hAnsi="Arial" w:cs="Arial"/>
                      <w:noProof/>
                    </w:rPr>
                    <w:t xml:space="preserve"> carte unité centrale</w:t>
                  </w:r>
                </w:p>
              </w:tc>
              <w:tc>
                <w:tcPr>
                  <w:tcW w:w="3216" w:type="dxa"/>
                  <w:vAlign w:val="center"/>
                </w:tcPr>
                <w:p w14:paraId="01356A4D" w14:textId="77777777" w:rsidR="00575154" w:rsidRPr="00FF20E3" w:rsidRDefault="003210BB" w:rsidP="003210BB">
                  <w:pPr>
                    <w:rPr>
                      <w:rFonts w:ascii="Arial" w:hAnsi="Arial" w:cs="Arial"/>
                      <w:noProof/>
                    </w:rPr>
                  </w:pPr>
                  <w:r w:rsidRPr="00FF20E3">
                    <w:rPr>
                      <w:rFonts w:ascii="Arial" w:hAnsi="Arial" w:cs="Arial"/>
                      <w:noProof/>
                    </w:rPr>
                    <w:sym w:font="Wingdings" w:char="F088"/>
                  </w:r>
                  <w:r w:rsidRPr="00FF20E3">
                    <w:rPr>
                      <w:rFonts w:ascii="Arial" w:hAnsi="Arial" w:cs="Arial"/>
                      <w:noProof/>
                    </w:rPr>
                    <w:t xml:space="preserve"> sonar</w:t>
                  </w:r>
                </w:p>
              </w:tc>
            </w:tr>
            <w:tr w:rsidR="00575154" w:rsidRPr="00FF20E3" w14:paraId="596DA86E" w14:textId="77777777" w:rsidTr="003210BB">
              <w:tc>
                <w:tcPr>
                  <w:tcW w:w="3215" w:type="dxa"/>
                  <w:vAlign w:val="center"/>
                </w:tcPr>
                <w:p w14:paraId="053AA44C" w14:textId="77777777" w:rsidR="00575154" w:rsidRPr="00FF20E3" w:rsidRDefault="003210BB" w:rsidP="003210BB">
                  <w:pPr>
                    <w:rPr>
                      <w:rFonts w:ascii="Arial" w:hAnsi="Arial" w:cs="Arial"/>
                      <w:noProof/>
                    </w:rPr>
                  </w:pPr>
                  <w:r w:rsidRPr="00FF20E3">
                    <w:rPr>
                      <w:rFonts w:ascii="Arial" w:hAnsi="Arial" w:cs="Arial"/>
                      <w:noProof/>
                    </w:rPr>
                    <w:sym w:font="Wingdings" w:char="F083"/>
                  </w:r>
                  <w:r w:rsidRPr="00FF20E3">
                    <w:rPr>
                      <w:rFonts w:ascii="Arial" w:hAnsi="Arial" w:cs="Arial"/>
                      <w:noProof/>
                    </w:rPr>
                    <w:t xml:space="preserve">, </w:t>
                  </w:r>
                  <w:r w:rsidRPr="00FF20E3">
                    <w:rPr>
                      <w:rFonts w:ascii="Arial" w:hAnsi="Arial" w:cs="Arial"/>
                      <w:noProof/>
                    </w:rPr>
                    <w:sym w:font="Wingdings" w:char="F089"/>
                  </w:r>
                  <w:r w:rsidRPr="00FF20E3">
                    <w:rPr>
                      <w:rFonts w:ascii="Arial" w:hAnsi="Arial" w:cs="Arial"/>
                      <w:noProof/>
                    </w:rPr>
                    <w:t xml:space="preserve"> propulseurs radiaux</w:t>
                  </w:r>
                </w:p>
              </w:tc>
              <w:tc>
                <w:tcPr>
                  <w:tcW w:w="3215" w:type="dxa"/>
                  <w:vAlign w:val="center"/>
                </w:tcPr>
                <w:p w14:paraId="35BDB26E" w14:textId="77777777" w:rsidR="00575154" w:rsidRPr="00FF20E3" w:rsidRDefault="003210BB" w:rsidP="003210BB">
                  <w:pPr>
                    <w:rPr>
                      <w:rFonts w:ascii="Arial" w:hAnsi="Arial" w:cs="Arial"/>
                      <w:noProof/>
                    </w:rPr>
                  </w:pPr>
                  <w:r w:rsidRPr="00FF20E3">
                    <w:rPr>
                      <w:rFonts w:ascii="Arial" w:hAnsi="Arial" w:cs="Arial"/>
                      <w:noProof/>
                    </w:rPr>
                    <w:sym w:font="Wingdings" w:char="F086"/>
                  </w:r>
                  <w:r w:rsidRPr="00FF20E3">
                    <w:rPr>
                      <w:rFonts w:ascii="Arial" w:hAnsi="Arial" w:cs="Arial"/>
                      <w:noProof/>
                    </w:rPr>
                    <w:t xml:space="preserve"> puits du lest</w:t>
                  </w:r>
                </w:p>
              </w:tc>
              <w:tc>
                <w:tcPr>
                  <w:tcW w:w="3216" w:type="dxa"/>
                  <w:vAlign w:val="center"/>
                </w:tcPr>
                <w:p w14:paraId="4972EFFD" w14:textId="77777777" w:rsidR="00575154" w:rsidRPr="00FF20E3" w:rsidRDefault="003210BB" w:rsidP="003210BB">
                  <w:pPr>
                    <w:rPr>
                      <w:rFonts w:ascii="Arial" w:hAnsi="Arial" w:cs="Arial"/>
                      <w:noProof/>
                    </w:rPr>
                  </w:pPr>
                  <w:r w:rsidRPr="00FF20E3">
                    <w:rPr>
                      <w:rFonts w:ascii="Arial" w:hAnsi="Arial" w:cs="Arial"/>
                      <w:noProof/>
                    </w:rPr>
                    <w:sym w:font="Wingdings" w:char="F08A"/>
                  </w:r>
                  <w:r w:rsidRPr="00FF20E3">
                    <w:rPr>
                      <w:rFonts w:ascii="Arial" w:hAnsi="Arial" w:cs="Arial"/>
                      <w:noProof/>
                    </w:rPr>
                    <w:t xml:space="preserve"> caméra + spots à leds</w:t>
                  </w:r>
                </w:p>
              </w:tc>
            </w:tr>
          </w:tbl>
          <w:p w14:paraId="5EE376E6" w14:textId="77777777" w:rsidR="00DD1197" w:rsidRPr="00FF20E3" w:rsidRDefault="00DD1197" w:rsidP="00DD1197">
            <w:pPr>
              <w:jc w:val="center"/>
              <w:rPr>
                <w:b/>
                <w:noProof/>
              </w:rPr>
            </w:pPr>
          </w:p>
          <w:p w14:paraId="575547D2" w14:textId="75CBB876" w:rsidR="00FC6AFF" w:rsidRPr="00FF20E3" w:rsidRDefault="00DD1197" w:rsidP="00DD1197">
            <w:pPr>
              <w:jc w:val="center"/>
              <w:rPr>
                <w:b/>
                <w:noProof/>
              </w:rPr>
            </w:pPr>
            <w:r w:rsidRPr="00FF20E3">
              <w:rPr>
                <w:b/>
                <w:noProof/>
              </w:rPr>
              <w:drawing>
                <wp:inline distT="0" distB="0" distL="0" distR="0" wp14:anchorId="58B1E56E" wp14:editId="3BBB87D9">
                  <wp:extent cx="4184460" cy="2456616"/>
                  <wp:effectExtent l="19050" t="0" r="6540" b="0"/>
                  <wp:docPr id="12"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9"/>
                          <a:srcRect/>
                          <a:stretch>
                            <a:fillRect/>
                          </a:stretch>
                        </pic:blipFill>
                        <pic:spPr bwMode="auto">
                          <a:xfrm>
                            <a:off x="0" y="0"/>
                            <a:ext cx="4188744" cy="2459131"/>
                          </a:xfrm>
                          <a:prstGeom prst="rect">
                            <a:avLst/>
                          </a:prstGeom>
                          <a:noFill/>
                          <a:ln w="9525">
                            <a:noFill/>
                            <a:miter lim="800000"/>
                            <a:headEnd/>
                            <a:tailEnd/>
                          </a:ln>
                        </pic:spPr>
                      </pic:pic>
                    </a:graphicData>
                  </a:graphic>
                </wp:inline>
              </w:drawing>
            </w:r>
          </w:p>
        </w:tc>
      </w:tr>
      <w:tr w:rsidR="00FC6AFF" w:rsidRPr="00E17BF9" w14:paraId="174B32C1" w14:textId="77777777" w:rsidTr="00FC6AFF">
        <w:trPr>
          <w:trHeight w:val="328"/>
          <w:jc w:val="center"/>
        </w:trPr>
        <w:tc>
          <w:tcPr>
            <w:tcW w:w="9949" w:type="dxa"/>
            <w:gridSpan w:val="2"/>
            <w:tcBorders>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EBA2C89" w14:textId="77777777" w:rsidR="00FC6AFF" w:rsidRPr="00FF20E3" w:rsidRDefault="00FC6AFF" w:rsidP="00FC6AFF"/>
        </w:tc>
      </w:tr>
    </w:tbl>
    <w:p w14:paraId="3AE6C552" w14:textId="4B8151A2" w:rsidR="00FC6AFF" w:rsidRPr="002D310E" w:rsidRDefault="00FC6AFF" w:rsidP="00F62CF0">
      <w:pPr>
        <w:spacing w:after="120"/>
        <w:jc w:val="both"/>
        <w:rPr>
          <w:color w:val="000000"/>
          <w:shd w:val="clear" w:color="auto" w:fill="FFFFFF"/>
        </w:rPr>
        <w:sectPr w:rsidR="00FC6AFF" w:rsidRPr="002D310E" w:rsidSect="00FD5D2C">
          <w:pgSz w:w="11906" w:h="16838"/>
          <w:pgMar w:top="1134" w:right="1134" w:bottom="1134" w:left="1134" w:header="709" w:footer="709" w:gutter="0"/>
          <w:cols w:space="708"/>
          <w:docGrid w:linePitch="360"/>
        </w:sectPr>
      </w:pPr>
    </w:p>
    <w:p w14:paraId="422C9EE6" w14:textId="1927AA8A" w:rsidR="0047548A" w:rsidRPr="00886170" w:rsidRDefault="0047548A" w:rsidP="0047548A">
      <w:pPr>
        <w:pStyle w:val="Paragraphedeliste"/>
        <w:shd w:val="clear" w:color="auto" w:fill="E6E6E6"/>
        <w:spacing w:after="0"/>
        <w:ind w:left="0"/>
        <w:jc w:val="both"/>
        <w:rPr>
          <w:b/>
          <w:sz w:val="24"/>
        </w:rPr>
      </w:pPr>
      <w:r w:rsidRPr="004C57AF">
        <w:rPr>
          <w:rFonts w:cs="Arial"/>
          <w:b/>
          <w:sz w:val="24"/>
        </w:rPr>
        <w:lastRenderedPageBreak/>
        <w:t>Document technique DT</w:t>
      </w:r>
      <w:r w:rsidR="00FF1967">
        <w:rPr>
          <w:rFonts w:cs="Arial"/>
          <w:b/>
          <w:sz w:val="24"/>
        </w:rPr>
        <w:t>2</w:t>
      </w:r>
      <w:r w:rsidRPr="004C57AF">
        <w:rPr>
          <w:rFonts w:cs="Arial"/>
          <w:b/>
          <w:sz w:val="24"/>
        </w:rPr>
        <w:t xml:space="preserve"> : </w:t>
      </w:r>
      <w:r w:rsidR="00910016">
        <w:rPr>
          <w:rFonts w:cs="Arial"/>
          <w:b/>
          <w:sz w:val="24"/>
        </w:rPr>
        <w:t>d</w:t>
      </w:r>
      <w:r>
        <w:rPr>
          <w:rFonts w:cs="Arial"/>
          <w:b/>
          <w:sz w:val="24"/>
        </w:rPr>
        <w:t>escription géométrique de l’</w:t>
      </w:r>
      <w:r w:rsidR="00DA6E1F">
        <w:rPr>
          <w:rFonts w:cs="Arial"/>
          <w:b/>
          <w:sz w:val="24"/>
        </w:rPr>
        <w:t>engin</w:t>
      </w:r>
      <w:r w:rsidR="00FF20E3">
        <w:rPr>
          <w:rFonts w:cs="Arial"/>
          <w:b/>
          <w:sz w:val="24"/>
        </w:rPr>
        <w:t xml:space="preserve"> sous-marin</w:t>
      </w:r>
    </w:p>
    <w:p w14:paraId="44D8BBAA" w14:textId="54FADDC7" w:rsidR="0047548A" w:rsidRDefault="0047548A" w:rsidP="0047548A">
      <w:pPr>
        <w:autoSpaceDE w:val="0"/>
        <w:autoSpaceDN w:val="0"/>
        <w:adjustRightInd w:val="0"/>
      </w:pPr>
    </w:p>
    <w:p w14:paraId="49A447FE" w14:textId="21C61CB8" w:rsidR="00DA6E1F" w:rsidRDefault="00B0470C" w:rsidP="0047548A">
      <w:pPr>
        <w:autoSpaceDE w:val="0"/>
        <w:autoSpaceDN w:val="0"/>
        <w:adjustRightInd w:val="0"/>
      </w:pPr>
      <w:r>
        <w:rPr>
          <w:b/>
          <w:noProof/>
        </w:rPr>
        <w:drawing>
          <wp:anchor distT="0" distB="0" distL="114300" distR="114300" simplePos="0" relativeHeight="251764224" behindDoc="0" locked="0" layoutInCell="1" allowOverlap="1" wp14:anchorId="7A31D463" wp14:editId="4848753E">
            <wp:simplePos x="0" y="0"/>
            <wp:positionH relativeFrom="column">
              <wp:posOffset>-10160</wp:posOffset>
            </wp:positionH>
            <wp:positionV relativeFrom="paragraph">
              <wp:posOffset>96520</wp:posOffset>
            </wp:positionV>
            <wp:extent cx="6120130" cy="3286760"/>
            <wp:effectExtent l="0" t="0" r="0" b="0"/>
            <wp:wrapTight wrapText="bothSides">
              <wp:wrapPolygon edited="0">
                <wp:start x="0" y="0"/>
                <wp:lineTo x="0" y="8179"/>
                <wp:lineTo x="359" y="10683"/>
                <wp:lineTo x="359" y="21366"/>
                <wp:lineTo x="15598" y="21366"/>
                <wp:lineTo x="15778" y="16025"/>
                <wp:lineTo x="15867" y="8012"/>
                <wp:lineTo x="21515" y="7178"/>
                <wp:lineTo x="21515" y="334"/>
                <wp:lineTo x="15688"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2.png"/>
                    <pic:cNvPicPr/>
                  </pic:nvPicPr>
                  <pic:blipFill>
                    <a:blip r:embed="rId190">
                      <a:extLst>
                        <a:ext uri="{28A0092B-C50C-407E-A947-70E740481C1C}">
                          <a14:useLocalDpi xmlns:a14="http://schemas.microsoft.com/office/drawing/2010/main" val="0"/>
                        </a:ext>
                      </a:extLst>
                    </a:blip>
                    <a:stretch>
                      <a:fillRect/>
                    </a:stretch>
                  </pic:blipFill>
                  <pic:spPr>
                    <a:xfrm>
                      <a:off x="0" y="0"/>
                      <a:ext cx="6120130" cy="3286760"/>
                    </a:xfrm>
                    <a:prstGeom prst="rect">
                      <a:avLst/>
                    </a:prstGeom>
                  </pic:spPr>
                </pic:pic>
              </a:graphicData>
            </a:graphic>
          </wp:anchor>
        </w:drawing>
      </w:r>
    </w:p>
    <w:p w14:paraId="3E6AAFF1" w14:textId="22CCABC8" w:rsidR="00DA6E1F" w:rsidRDefault="00DA6E1F" w:rsidP="0047548A">
      <w:pPr>
        <w:autoSpaceDE w:val="0"/>
        <w:autoSpaceDN w:val="0"/>
        <w:adjustRightInd w:val="0"/>
      </w:pPr>
    </w:p>
    <w:p w14:paraId="1DEC9422" w14:textId="20E6EF06" w:rsidR="0047548A" w:rsidRDefault="0047548A" w:rsidP="0047548A">
      <w:pPr>
        <w:autoSpaceDE w:val="0"/>
        <w:autoSpaceDN w:val="0"/>
        <w:adjustRightInd w:val="0"/>
      </w:pPr>
    </w:p>
    <w:p w14:paraId="17FB9F31" w14:textId="004DB5F3" w:rsidR="0047548A" w:rsidRDefault="0047548A" w:rsidP="0047548A">
      <w:pPr>
        <w:autoSpaceDE w:val="0"/>
        <w:autoSpaceDN w:val="0"/>
        <w:adjustRightInd w:val="0"/>
      </w:pPr>
    </w:p>
    <w:p w14:paraId="2B16CF2D" w14:textId="27097220" w:rsidR="00DA6E1F" w:rsidRDefault="00DA6E1F" w:rsidP="0047548A">
      <w:pPr>
        <w:autoSpaceDE w:val="0"/>
        <w:autoSpaceDN w:val="0"/>
        <w:adjustRightInd w:val="0"/>
      </w:pPr>
    </w:p>
    <w:p w14:paraId="2516C9EA" w14:textId="714D8FD6" w:rsidR="0047548A" w:rsidRDefault="0047548A" w:rsidP="0047548A">
      <w:pPr>
        <w:autoSpaceDE w:val="0"/>
        <w:autoSpaceDN w:val="0"/>
        <w:adjustRightInd w:val="0"/>
        <w:ind w:left="284"/>
      </w:pPr>
    </w:p>
    <w:p w14:paraId="764CE44E" w14:textId="351BBD36" w:rsidR="0047548A" w:rsidRDefault="0047548A" w:rsidP="0047548A">
      <w:pPr>
        <w:autoSpaceDE w:val="0"/>
        <w:autoSpaceDN w:val="0"/>
        <w:adjustRightInd w:val="0"/>
        <w:ind w:left="284"/>
      </w:pPr>
    </w:p>
    <w:p w14:paraId="7EDF7D6B" w14:textId="4CF72674" w:rsidR="0047548A" w:rsidRDefault="00FB2547" w:rsidP="0047548A">
      <w:pPr>
        <w:autoSpaceDE w:val="0"/>
        <w:autoSpaceDN w:val="0"/>
        <w:adjustRightInd w:val="0"/>
        <w:ind w:left="284"/>
      </w:pPr>
      <w:r w:rsidRPr="00FF20E3">
        <w:rPr>
          <w:noProof/>
        </w:rPr>
        <w:drawing>
          <wp:anchor distT="0" distB="0" distL="114300" distR="114300" simplePos="0" relativeHeight="251765248" behindDoc="0" locked="0" layoutInCell="1" allowOverlap="1" wp14:anchorId="02E3F57C" wp14:editId="1599AC1C">
            <wp:simplePos x="0" y="0"/>
            <wp:positionH relativeFrom="column">
              <wp:posOffset>-172085</wp:posOffset>
            </wp:positionH>
            <wp:positionV relativeFrom="paragraph">
              <wp:posOffset>285750</wp:posOffset>
            </wp:positionV>
            <wp:extent cx="1562100" cy="5835015"/>
            <wp:effectExtent l="0" t="0" r="0" b="0"/>
            <wp:wrapSquare wrapText="bothSides"/>
            <wp:docPr id="36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91" cstate="print"/>
                    <a:srcRect b="2513"/>
                    <a:stretch/>
                  </pic:blipFill>
                  <pic:spPr bwMode="auto">
                    <a:xfrm>
                      <a:off x="0" y="0"/>
                      <a:ext cx="1562100" cy="583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3BB7F" w14:textId="667260C4" w:rsidR="00D854BF" w:rsidRDefault="00D854BF" w:rsidP="0047548A">
      <w:pPr>
        <w:autoSpaceDE w:val="0"/>
        <w:autoSpaceDN w:val="0"/>
        <w:adjustRightInd w:val="0"/>
        <w:ind w:left="284"/>
      </w:pPr>
    </w:p>
    <w:p w14:paraId="689CAD75" w14:textId="77777777" w:rsidR="00D854BF" w:rsidRDefault="00D854BF" w:rsidP="0047548A">
      <w:pPr>
        <w:autoSpaceDE w:val="0"/>
        <w:autoSpaceDN w:val="0"/>
        <w:adjustRightInd w:val="0"/>
        <w:ind w:left="284"/>
      </w:pPr>
    </w:p>
    <w:p w14:paraId="5DB755CB" w14:textId="101D3CA2" w:rsidR="00D854BF" w:rsidRDefault="00D854BF" w:rsidP="0047548A">
      <w:pPr>
        <w:autoSpaceDE w:val="0"/>
        <w:autoSpaceDN w:val="0"/>
        <w:adjustRightInd w:val="0"/>
        <w:ind w:left="284"/>
      </w:pPr>
    </w:p>
    <w:p w14:paraId="5D6322FD" w14:textId="6A49473E" w:rsidR="00D854BF" w:rsidRDefault="00D854BF" w:rsidP="0047548A">
      <w:pPr>
        <w:autoSpaceDE w:val="0"/>
        <w:autoSpaceDN w:val="0"/>
        <w:adjustRightInd w:val="0"/>
        <w:ind w:left="284"/>
      </w:pPr>
    </w:p>
    <w:p w14:paraId="3F42205F" w14:textId="77777777" w:rsidR="00D854BF" w:rsidRDefault="00D854BF" w:rsidP="0047548A">
      <w:pPr>
        <w:autoSpaceDE w:val="0"/>
        <w:autoSpaceDN w:val="0"/>
        <w:adjustRightInd w:val="0"/>
        <w:ind w:left="284"/>
      </w:pPr>
    </w:p>
    <w:p w14:paraId="66E0BBE5" w14:textId="77777777" w:rsidR="00D854BF" w:rsidRDefault="00D854BF" w:rsidP="0047548A">
      <w:pPr>
        <w:autoSpaceDE w:val="0"/>
        <w:autoSpaceDN w:val="0"/>
        <w:adjustRightInd w:val="0"/>
        <w:ind w:left="284"/>
      </w:pPr>
    </w:p>
    <w:p w14:paraId="569522CC" w14:textId="77777777" w:rsidR="00D854BF" w:rsidRDefault="00D854BF" w:rsidP="0047548A">
      <w:pPr>
        <w:autoSpaceDE w:val="0"/>
        <w:autoSpaceDN w:val="0"/>
        <w:adjustRightInd w:val="0"/>
        <w:ind w:left="284"/>
      </w:pPr>
    </w:p>
    <w:p w14:paraId="3264C773" w14:textId="77777777" w:rsidR="00D854BF" w:rsidRDefault="00D854BF" w:rsidP="0047548A">
      <w:pPr>
        <w:autoSpaceDE w:val="0"/>
        <w:autoSpaceDN w:val="0"/>
        <w:adjustRightInd w:val="0"/>
        <w:ind w:left="284"/>
      </w:pPr>
    </w:p>
    <w:p w14:paraId="5F444A5C" w14:textId="77777777" w:rsidR="00D854BF" w:rsidRDefault="00D854BF" w:rsidP="0047548A">
      <w:pPr>
        <w:autoSpaceDE w:val="0"/>
        <w:autoSpaceDN w:val="0"/>
        <w:adjustRightInd w:val="0"/>
        <w:ind w:left="284"/>
      </w:pPr>
    </w:p>
    <w:p w14:paraId="59E5A57B" w14:textId="1BA8EC7E" w:rsidR="00D854BF" w:rsidRDefault="002A1570" w:rsidP="0047548A">
      <w:pPr>
        <w:autoSpaceDE w:val="0"/>
        <w:autoSpaceDN w:val="0"/>
        <w:adjustRightInd w:val="0"/>
        <w:ind w:left="284"/>
      </w:pPr>
      <w:r>
        <w:rPr>
          <w:noProof/>
        </w:rPr>
        <w:drawing>
          <wp:inline distT="0" distB="0" distL="0" distR="0" wp14:anchorId="3A855406" wp14:editId="27F53123">
            <wp:extent cx="3857625" cy="2606105"/>
            <wp:effectExtent l="19050" t="0" r="0" b="0"/>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92"/>
                    <a:srcRect/>
                    <a:stretch>
                      <a:fillRect/>
                    </a:stretch>
                  </pic:blipFill>
                  <pic:spPr bwMode="auto">
                    <a:xfrm>
                      <a:off x="0" y="0"/>
                      <a:ext cx="3859109" cy="2607108"/>
                    </a:xfrm>
                    <a:prstGeom prst="rect">
                      <a:avLst/>
                    </a:prstGeom>
                    <a:noFill/>
                    <a:ln w="9525">
                      <a:noFill/>
                      <a:miter lim="800000"/>
                      <a:headEnd/>
                      <a:tailEnd/>
                    </a:ln>
                  </pic:spPr>
                </pic:pic>
              </a:graphicData>
            </a:graphic>
          </wp:inline>
        </w:drawing>
      </w:r>
    </w:p>
    <w:p w14:paraId="5A0A3566" w14:textId="77777777" w:rsidR="00D854BF" w:rsidRDefault="00D854BF" w:rsidP="0047548A">
      <w:pPr>
        <w:autoSpaceDE w:val="0"/>
        <w:autoSpaceDN w:val="0"/>
        <w:adjustRightInd w:val="0"/>
        <w:ind w:left="284"/>
      </w:pPr>
    </w:p>
    <w:p w14:paraId="54AF8277" w14:textId="77777777" w:rsidR="00D854BF" w:rsidRDefault="00D854BF" w:rsidP="0047548A">
      <w:pPr>
        <w:autoSpaceDE w:val="0"/>
        <w:autoSpaceDN w:val="0"/>
        <w:adjustRightInd w:val="0"/>
        <w:ind w:left="284"/>
      </w:pPr>
    </w:p>
    <w:p w14:paraId="5EDB6017" w14:textId="1E69A419" w:rsidR="007E023D" w:rsidRDefault="007E023D" w:rsidP="0047548A">
      <w:pPr>
        <w:autoSpaceDE w:val="0"/>
        <w:autoSpaceDN w:val="0"/>
        <w:adjustRightInd w:val="0"/>
      </w:pPr>
      <w:bookmarkStart w:id="2" w:name="_GoBack"/>
      <w:bookmarkEnd w:id="2"/>
    </w:p>
    <w:p w14:paraId="210233B1" w14:textId="77777777" w:rsidR="007E023D" w:rsidRDefault="007E023D" w:rsidP="0047548A">
      <w:pPr>
        <w:autoSpaceDE w:val="0"/>
        <w:autoSpaceDN w:val="0"/>
        <w:adjustRightInd w:val="0"/>
      </w:pPr>
    </w:p>
    <w:p w14:paraId="3A56F000" w14:textId="77777777" w:rsidR="00DA6E1F" w:rsidRDefault="00DA6E1F" w:rsidP="0047548A">
      <w:pPr>
        <w:autoSpaceDE w:val="0"/>
        <w:autoSpaceDN w:val="0"/>
        <w:adjustRightInd w:val="0"/>
        <w:jc w:val="center"/>
      </w:pPr>
    </w:p>
    <w:p w14:paraId="7C02DDB0" w14:textId="77777777" w:rsidR="00FF20E3" w:rsidRDefault="00FF20E3" w:rsidP="0047548A">
      <w:pPr>
        <w:autoSpaceDE w:val="0"/>
        <w:autoSpaceDN w:val="0"/>
        <w:adjustRightInd w:val="0"/>
        <w:jc w:val="center"/>
        <w:sectPr w:rsidR="00FF20E3" w:rsidSect="00FF7F2F">
          <w:pgSz w:w="11906" w:h="16838"/>
          <w:pgMar w:top="1134" w:right="1134" w:bottom="1134" w:left="1134" w:header="709" w:footer="709" w:gutter="0"/>
          <w:cols w:space="708"/>
          <w:docGrid w:linePitch="360"/>
        </w:sectPr>
      </w:pPr>
    </w:p>
    <w:p w14:paraId="0DD56137" w14:textId="4726D0D7" w:rsidR="0047548A" w:rsidRPr="00886170" w:rsidRDefault="0047548A" w:rsidP="000D7966">
      <w:pPr>
        <w:pStyle w:val="Paragraphedeliste"/>
        <w:shd w:val="clear" w:color="auto" w:fill="D9D9D9" w:themeFill="background1" w:themeFillShade="D9"/>
        <w:spacing w:after="0"/>
        <w:ind w:left="0"/>
        <w:jc w:val="both"/>
        <w:rPr>
          <w:b/>
          <w:sz w:val="24"/>
        </w:rPr>
      </w:pPr>
      <w:r>
        <w:rPr>
          <w:rFonts w:cs="Arial"/>
          <w:b/>
          <w:sz w:val="24"/>
        </w:rPr>
        <w:lastRenderedPageBreak/>
        <w:t>Document technique DT</w:t>
      </w:r>
      <w:r w:rsidR="000D7966">
        <w:rPr>
          <w:rFonts w:cs="Arial"/>
          <w:b/>
          <w:sz w:val="24"/>
        </w:rPr>
        <w:t>3</w:t>
      </w:r>
      <w:r w:rsidR="00833C84">
        <w:rPr>
          <w:rFonts w:cs="Arial"/>
          <w:b/>
          <w:sz w:val="24"/>
        </w:rPr>
        <w:t xml:space="preserve"> </w:t>
      </w:r>
      <w:r w:rsidRPr="004C57AF">
        <w:rPr>
          <w:rFonts w:cs="Arial"/>
          <w:b/>
          <w:sz w:val="24"/>
        </w:rPr>
        <w:t xml:space="preserve">: </w:t>
      </w:r>
      <w:r>
        <w:rPr>
          <w:rFonts w:cs="Arial"/>
          <w:b/>
          <w:sz w:val="24"/>
        </w:rPr>
        <w:t>propulseurs utilisés</w:t>
      </w:r>
    </w:p>
    <w:p w14:paraId="4DFF2191" w14:textId="77777777" w:rsidR="003C34C3" w:rsidRDefault="003C34C3" w:rsidP="003C34C3">
      <w:pPr>
        <w:tabs>
          <w:tab w:val="left" w:pos="1377"/>
        </w:tabs>
      </w:pPr>
    </w:p>
    <w:p w14:paraId="4FB7A66B" w14:textId="496CB84B" w:rsidR="003C34C3" w:rsidRDefault="00E536C9" w:rsidP="003C34C3">
      <w:pPr>
        <w:tabs>
          <w:tab w:val="left" w:pos="1377"/>
        </w:tabs>
      </w:pPr>
      <w:r>
        <w:rPr>
          <w:noProof/>
        </w:rPr>
        <mc:AlternateContent>
          <mc:Choice Requires="wps">
            <w:drawing>
              <wp:anchor distT="0" distB="0" distL="114300" distR="114300" simplePos="0" relativeHeight="251724288" behindDoc="0" locked="0" layoutInCell="1" allowOverlap="1" wp14:anchorId="78BBEBDF" wp14:editId="3C27441C">
                <wp:simplePos x="0" y="0"/>
                <wp:positionH relativeFrom="column">
                  <wp:posOffset>3432175</wp:posOffset>
                </wp:positionH>
                <wp:positionV relativeFrom="paragraph">
                  <wp:posOffset>106680</wp:posOffset>
                </wp:positionV>
                <wp:extent cx="3347085" cy="335280"/>
                <wp:effectExtent l="0" t="0" r="24765" b="26670"/>
                <wp:wrapNone/>
                <wp:docPr id="37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335280"/>
                        </a:xfrm>
                        <a:prstGeom prst="rect">
                          <a:avLst/>
                        </a:prstGeom>
                        <a:solidFill>
                          <a:srgbClr val="FFFFFF"/>
                        </a:solidFill>
                        <a:ln w="9525">
                          <a:solidFill>
                            <a:schemeClr val="bg1">
                              <a:lumMod val="100000"/>
                              <a:lumOff val="0"/>
                            </a:schemeClr>
                          </a:solidFill>
                          <a:miter lim="800000"/>
                          <a:headEnd/>
                          <a:tailEnd/>
                        </a:ln>
                      </wps:spPr>
                      <wps:txbx>
                        <w:txbxContent>
                          <w:p w14:paraId="59BFE2F7" w14:textId="77777777" w:rsidR="00543F3C" w:rsidRPr="00F8744B" w:rsidRDefault="00543F3C" w:rsidP="003C34C3">
                            <w:pPr>
                              <w:rPr>
                                <w:sz w:val="28"/>
                                <w:szCs w:val="28"/>
                              </w:rPr>
                            </w:pPr>
                            <w:r>
                              <w:t>Propulseurs radiaux</w:t>
                            </w:r>
                            <w:r w:rsidRPr="00F8744B">
                              <w:t xml:space="preserve"> avant : modèle 280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60" type="#_x0000_t202" style="position:absolute;margin-left:270.25pt;margin-top:8.4pt;width:263.55pt;height:26.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" strokecolor="white [3212]">
                <v:textbox>
                  <w:txbxContent>
                    <w:p w14:paraId="59BFE2F7" w14:textId="77777777" w:rsidR="00543F3C" w:rsidRPr="00F8744B" w:rsidRDefault="00543F3C" w:rsidP="003C34C3">
                      <w:pPr>
                        <w:rPr>
                          <w:sz w:val="28"/>
                          <w:szCs w:val="28"/>
                        </w:rPr>
                      </w:pPr>
                      <w:r>
                        <w:t>Propulseurs radiaux</w:t>
                      </w:r>
                      <w:r w:rsidRPr="00F8744B">
                        <w:t xml:space="preserve"> avant : modèle 280</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5C54CEEF" wp14:editId="311E80D9">
                <wp:simplePos x="0" y="0"/>
                <wp:positionH relativeFrom="column">
                  <wp:posOffset>69215</wp:posOffset>
                </wp:positionH>
                <wp:positionV relativeFrom="paragraph">
                  <wp:posOffset>-1905</wp:posOffset>
                </wp:positionV>
                <wp:extent cx="2892425" cy="335280"/>
                <wp:effectExtent l="0" t="0" r="22225" b="26670"/>
                <wp:wrapNone/>
                <wp:docPr id="3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35280"/>
                        </a:xfrm>
                        <a:prstGeom prst="rect">
                          <a:avLst/>
                        </a:prstGeom>
                        <a:solidFill>
                          <a:srgbClr val="FFFFFF"/>
                        </a:solidFill>
                        <a:ln w="9525">
                          <a:solidFill>
                            <a:schemeClr val="bg1">
                              <a:lumMod val="100000"/>
                              <a:lumOff val="0"/>
                            </a:schemeClr>
                          </a:solidFill>
                          <a:miter lim="800000"/>
                          <a:headEnd/>
                          <a:tailEnd/>
                        </a:ln>
                      </wps:spPr>
                      <wps:txbx>
                        <w:txbxContent>
                          <w:p w14:paraId="22B2EC29" w14:textId="77777777" w:rsidR="00543F3C" w:rsidRPr="00F8744B" w:rsidRDefault="00543F3C" w:rsidP="003C34C3">
                            <w:r w:rsidRPr="00F8744B">
                              <w:t>Propulseurs axiaux : modèle 520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61" type="#_x0000_t202" style="position:absolute;margin-left:5.45pt;margin-top:-.15pt;width:227.75pt;height:26.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" strokecolor="white [3212]">
                <v:textbox>
                  <w:txbxContent>
                    <w:p w14:paraId="22B2EC29" w14:textId="77777777" w:rsidR="00543F3C" w:rsidRPr="00F8744B" w:rsidRDefault="00543F3C" w:rsidP="003C34C3">
                      <w:r w:rsidRPr="00F8744B">
                        <w:t>Propulseurs axiaux : modèle 520</w:t>
                      </w:r>
                    </w:p>
                  </w:txbxContent>
                </v:textbox>
              </v:shape>
            </w:pict>
          </mc:Fallback>
        </mc:AlternateContent>
      </w:r>
    </w:p>
    <w:p w14:paraId="5378428B" w14:textId="31CFF619" w:rsidR="003C34C3" w:rsidRDefault="00E536C9" w:rsidP="003C34C3">
      <w:pPr>
        <w:tabs>
          <w:tab w:val="left" w:pos="1377"/>
        </w:tabs>
      </w:pPr>
      <w:r>
        <w:rPr>
          <w:noProof/>
        </w:rPr>
        <mc:AlternateContent>
          <mc:Choice Requires="wps">
            <w:drawing>
              <wp:anchor distT="0" distB="0" distL="114300" distR="114300" simplePos="0" relativeHeight="251729408" behindDoc="0" locked="0" layoutInCell="1" allowOverlap="1" wp14:anchorId="3C9389A8" wp14:editId="361DD70E">
                <wp:simplePos x="0" y="0"/>
                <wp:positionH relativeFrom="column">
                  <wp:posOffset>2171700</wp:posOffset>
                </wp:positionH>
                <wp:positionV relativeFrom="paragraph">
                  <wp:posOffset>174625</wp:posOffset>
                </wp:positionV>
                <wp:extent cx="1473200" cy="1278255"/>
                <wp:effectExtent l="11430" t="10795" r="62865" b="20955"/>
                <wp:wrapNone/>
                <wp:docPr id="17" name="Auto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73200" cy="1278255"/>
                        </a:xfrm>
                        <a:prstGeom prst="bentConnector3">
                          <a:avLst>
                            <a:gd name="adj1" fmla="val 50000"/>
                          </a:avLst>
                        </a:prstGeom>
                        <a:noFill/>
                        <a:ln w="158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68" o:spid="_x0000_s1026" type="#_x0000_t34" style="position:absolute;margin-left:171pt;margin-top:13.75pt;width:116pt;height:100.65pt;rotation:9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" strokecolor="red" strokeweight="1.25pt">
                <v:stroke endarrow="block"/>
              </v:shape>
            </w:pict>
          </mc:Fallback>
        </mc:AlternateContent>
      </w:r>
      <w:r>
        <w:rPr>
          <w:noProof/>
        </w:rPr>
        <mc:AlternateContent>
          <mc:Choice Requires="wps">
            <w:drawing>
              <wp:anchor distT="0" distB="0" distL="114300" distR="114300" simplePos="0" relativeHeight="251726336" behindDoc="0" locked="0" layoutInCell="1" allowOverlap="1" wp14:anchorId="0314BBEA" wp14:editId="7963CEE8">
                <wp:simplePos x="0" y="0"/>
                <wp:positionH relativeFrom="column">
                  <wp:posOffset>1362075</wp:posOffset>
                </wp:positionH>
                <wp:positionV relativeFrom="paragraph">
                  <wp:posOffset>984250</wp:posOffset>
                </wp:positionV>
                <wp:extent cx="2387600" cy="573405"/>
                <wp:effectExtent l="11430" t="10795" r="62865" b="20955"/>
                <wp:wrapNone/>
                <wp:docPr id="16"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87600" cy="573405"/>
                        </a:xfrm>
                        <a:prstGeom prst="bentConnector3">
                          <a:avLst>
                            <a:gd name="adj1" fmla="val 50000"/>
                          </a:avLst>
                        </a:prstGeom>
                        <a:noFill/>
                        <a:ln w="158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5" o:spid="_x0000_s1026" type="#_x0000_t34" style="position:absolute;margin-left:107.25pt;margin-top:77.5pt;width:188pt;height:45.15pt;rotation:9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" strokecolor="red" strokeweight="1.25pt">
                <v:stroke endarrow="block"/>
              </v:shape>
            </w:pict>
          </mc:Fallback>
        </mc:AlternateContent>
      </w:r>
    </w:p>
    <w:p w14:paraId="479DA902" w14:textId="0C1C154E" w:rsidR="003C34C3" w:rsidRDefault="00E536C9" w:rsidP="003C34C3">
      <w:pPr>
        <w:tabs>
          <w:tab w:val="left" w:pos="1377"/>
        </w:tabs>
      </w:pPr>
      <w:r>
        <w:rPr>
          <w:noProof/>
        </w:rPr>
        <mc:AlternateContent>
          <mc:Choice Requires="wps">
            <w:drawing>
              <wp:anchor distT="0" distB="0" distL="114300" distR="114300" simplePos="0" relativeHeight="251728384" behindDoc="0" locked="0" layoutInCell="1" allowOverlap="1" wp14:anchorId="4D79B73B" wp14:editId="3F6E78C6">
                <wp:simplePos x="0" y="0"/>
                <wp:positionH relativeFrom="column">
                  <wp:posOffset>3824605</wp:posOffset>
                </wp:positionH>
                <wp:positionV relativeFrom="paragraph">
                  <wp:posOffset>1214120</wp:posOffset>
                </wp:positionV>
                <wp:extent cx="2245995" cy="635"/>
                <wp:effectExtent l="60960" t="15240" r="62230" b="24765"/>
                <wp:wrapNone/>
                <wp:docPr id="15" name="Auto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5995" cy="635"/>
                        </a:xfrm>
                        <a:prstGeom prst="bentConnector3">
                          <a:avLst>
                            <a:gd name="adj1" fmla="val 49986"/>
                          </a:avLst>
                        </a:prstGeom>
                        <a:noFill/>
                        <a:ln w="158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7" o:spid="_x0000_s1026" type="#_x0000_t34" style="position:absolute;margin-left:301.15pt;margin-top:95.6pt;width:176.85pt;height:.05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" adj="10797" strokecolor="red" strokeweight="1.25pt">
                <v:stroke endarrow="block"/>
              </v:shape>
            </w:pict>
          </mc:Fallback>
        </mc:AlternateContent>
      </w:r>
      <w:r>
        <w:rPr>
          <w:noProof/>
        </w:rPr>
        <mc:AlternateContent>
          <mc:Choice Requires="wps">
            <w:drawing>
              <wp:anchor distT="0" distB="0" distL="114300" distR="114300" simplePos="0" relativeHeight="251727360" behindDoc="0" locked="0" layoutInCell="1" allowOverlap="1" wp14:anchorId="51772741" wp14:editId="77960EC4">
                <wp:simplePos x="0" y="0"/>
                <wp:positionH relativeFrom="column">
                  <wp:posOffset>3476625</wp:posOffset>
                </wp:positionH>
                <wp:positionV relativeFrom="paragraph">
                  <wp:posOffset>1219200</wp:posOffset>
                </wp:positionV>
                <wp:extent cx="2598420" cy="342900"/>
                <wp:effectExtent l="60960" t="15240" r="15240" b="24765"/>
                <wp:wrapNone/>
                <wp:docPr id="13"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98420" cy="342900"/>
                        </a:xfrm>
                        <a:prstGeom prst="bentConnector3">
                          <a:avLst>
                            <a:gd name="adj1" fmla="val 50000"/>
                          </a:avLst>
                        </a:prstGeom>
                        <a:noFill/>
                        <a:ln w="158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6" o:spid="_x0000_s1026" type="#_x0000_t34" style="position:absolute;margin-left:273.75pt;margin-top:96pt;width:204.6pt;height:27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" strokecolor="red" strokeweight="1.25pt">
                <v:stroke endarrow="block"/>
              </v:shape>
            </w:pict>
          </mc:Fallback>
        </mc:AlternateContent>
      </w:r>
    </w:p>
    <w:p w14:paraId="06699BC1" w14:textId="350EED27" w:rsidR="003C34C3" w:rsidRDefault="00E536C9" w:rsidP="003C34C3">
      <w:pPr>
        <w:tabs>
          <w:tab w:val="left" w:pos="1377"/>
        </w:tabs>
        <w:jc w:val="center"/>
      </w:pPr>
      <w:r>
        <w:rPr>
          <w:noProof/>
        </w:rPr>
        <mc:AlternateContent>
          <mc:Choice Requires="wps">
            <w:drawing>
              <wp:anchor distT="0" distB="0" distL="114300" distR="114300" simplePos="0" relativeHeight="251725312" behindDoc="0" locked="0" layoutInCell="1" allowOverlap="1" wp14:anchorId="6329CAC4" wp14:editId="779BF4E5">
                <wp:simplePos x="0" y="0"/>
                <wp:positionH relativeFrom="column">
                  <wp:posOffset>984885</wp:posOffset>
                </wp:positionH>
                <wp:positionV relativeFrom="paragraph">
                  <wp:posOffset>1752600</wp:posOffset>
                </wp:positionV>
                <wp:extent cx="1733550" cy="0"/>
                <wp:effectExtent l="60960" t="19050" r="62865" b="9525"/>
                <wp:wrapNone/>
                <wp:docPr id="10"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33550" cy="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4" o:spid="_x0000_s1026" type="#_x0000_t32" style="position:absolute;margin-left:77.55pt;margin-top:138pt;width:136.5pt;height:0;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" strokecolor="red" strokeweight="1.25pt">
                <v:stroke endarrow="block"/>
              </v:shape>
            </w:pict>
          </mc:Fallback>
        </mc:AlternateContent>
      </w:r>
      <w:r>
        <w:rPr>
          <w:noProof/>
        </w:rPr>
        <mc:AlternateContent>
          <mc:Choice Requires="wps">
            <w:drawing>
              <wp:anchor distT="0" distB="0" distL="114300" distR="114300" simplePos="0" relativeHeight="251722240" behindDoc="0" locked="0" layoutInCell="1" allowOverlap="1" wp14:anchorId="5554BF75" wp14:editId="2FA4DEFD">
                <wp:simplePos x="0" y="0"/>
                <wp:positionH relativeFrom="column">
                  <wp:posOffset>393065</wp:posOffset>
                </wp:positionH>
                <wp:positionV relativeFrom="paragraph">
                  <wp:posOffset>2619375</wp:posOffset>
                </wp:positionV>
                <wp:extent cx="2892425" cy="335280"/>
                <wp:effectExtent l="0" t="0" r="22225" b="26670"/>
                <wp:wrapNone/>
                <wp:docPr id="25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35280"/>
                        </a:xfrm>
                        <a:prstGeom prst="rect">
                          <a:avLst/>
                        </a:prstGeom>
                        <a:solidFill>
                          <a:srgbClr val="FFFFFF"/>
                        </a:solidFill>
                        <a:ln w="9525">
                          <a:solidFill>
                            <a:schemeClr val="bg1">
                              <a:lumMod val="100000"/>
                              <a:lumOff val="0"/>
                            </a:schemeClr>
                          </a:solidFill>
                          <a:miter lim="800000"/>
                          <a:headEnd/>
                          <a:tailEnd/>
                        </a:ln>
                      </wps:spPr>
                      <wps:txbx>
                        <w:txbxContent>
                          <w:p w14:paraId="2BBFE3E3" w14:textId="77777777" w:rsidR="00543F3C" w:rsidRPr="00F8744B" w:rsidRDefault="00543F3C" w:rsidP="003C34C3">
                            <w:r w:rsidRPr="00F8744B">
                              <w:t>Propulseur</w:t>
                            </w:r>
                            <w:r>
                              <w:t xml:space="preserve"> </w:t>
                            </w:r>
                            <w:r w:rsidRPr="00F8744B">
                              <w:t xml:space="preserve"> </w:t>
                            </w:r>
                            <w:r>
                              <w:t>radial</w:t>
                            </w:r>
                            <w:r w:rsidRPr="00F8744B">
                              <w:t> </w:t>
                            </w:r>
                            <w:r>
                              <w:t xml:space="preserve"> arrière </w:t>
                            </w:r>
                            <w:r w:rsidRPr="00F8744B">
                              <w:t>: modèle 5</w:t>
                            </w:r>
                            <w:r>
                              <w:t>4</w:t>
                            </w:r>
                            <w:r w:rsidRPr="00F8744B">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0.95pt;margin-top:206.25pt;width:227.75pt;height:26.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" strokecolor="white [3212]">
                <v:textbox>
                  <w:txbxContent>
                    <w:p w14:paraId="2BBFE3E3" w14:textId="77777777" w:rsidR="00543F3C" w:rsidRPr="00F8744B" w:rsidRDefault="00543F3C" w:rsidP="003C34C3">
                      <w:r w:rsidRPr="00F8744B">
                        <w:t>Propulseur</w:t>
                      </w:r>
                      <w:r>
                        <w:t xml:space="preserve"> </w:t>
                      </w:r>
                      <w:r w:rsidRPr="00F8744B">
                        <w:t xml:space="preserve"> </w:t>
                      </w:r>
                      <w:r>
                        <w:t>radial</w:t>
                      </w:r>
                      <w:r w:rsidRPr="00F8744B">
                        <w:t> </w:t>
                      </w:r>
                      <w:r>
                        <w:t xml:space="preserve"> arrière </w:t>
                      </w:r>
                      <w:r w:rsidRPr="00F8744B">
                        <w:t>: modèle 5</w:t>
                      </w:r>
                      <w:r>
                        <w:t>4</w:t>
                      </w:r>
                      <w:r w:rsidRPr="00F8744B">
                        <w:t>0</w:t>
                      </w:r>
                    </w:p>
                  </w:txbxContent>
                </v:textbox>
              </v:shape>
            </w:pict>
          </mc:Fallback>
        </mc:AlternateContent>
      </w:r>
      <w:r w:rsidR="003C34C3">
        <w:rPr>
          <w:noProof/>
        </w:rPr>
        <w:drawing>
          <wp:inline distT="0" distB="0" distL="0" distR="0" wp14:anchorId="2F41C7D1" wp14:editId="099B6E60">
            <wp:extent cx="5028940" cy="3325444"/>
            <wp:effectExtent l="19050" t="0" r="260" b="0"/>
            <wp:docPr id="74"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93"/>
                    <a:srcRect/>
                    <a:stretch>
                      <a:fillRect/>
                    </a:stretch>
                  </pic:blipFill>
                  <pic:spPr bwMode="auto">
                    <a:xfrm>
                      <a:off x="0" y="0"/>
                      <a:ext cx="5028940" cy="3325444"/>
                    </a:xfrm>
                    <a:prstGeom prst="rect">
                      <a:avLst/>
                    </a:prstGeom>
                    <a:noFill/>
                    <a:ln w="9525">
                      <a:noFill/>
                      <a:miter lim="800000"/>
                      <a:headEnd/>
                      <a:tailEnd/>
                    </a:ln>
                  </pic:spPr>
                </pic:pic>
              </a:graphicData>
            </a:graphic>
          </wp:inline>
        </w:drawing>
      </w:r>
      <w:r w:rsidR="003C34C3">
        <w:t xml:space="preserve">         </w:t>
      </w:r>
    </w:p>
    <w:p w14:paraId="1C88EF6A" w14:textId="77777777" w:rsidR="003C34C3" w:rsidRDefault="003C34C3" w:rsidP="003C34C3">
      <w:pPr>
        <w:tabs>
          <w:tab w:val="left" w:pos="1377"/>
        </w:tabs>
      </w:pPr>
    </w:p>
    <w:p w14:paraId="4C55871B" w14:textId="77777777" w:rsidR="003C34C3" w:rsidRDefault="003C34C3" w:rsidP="003C34C3">
      <w:pPr>
        <w:tabs>
          <w:tab w:val="left" w:pos="1377"/>
        </w:tabs>
      </w:pPr>
      <w:r>
        <w:t xml:space="preserve">Extrait documentation constructeur :                                                 </w:t>
      </w:r>
      <w:r w:rsidRPr="00BB2FA0">
        <w:rPr>
          <w:noProof/>
        </w:rPr>
        <w:t xml:space="preserve"> </w:t>
      </w:r>
      <w:r>
        <w:rPr>
          <w:noProof/>
        </w:rPr>
        <w:drawing>
          <wp:inline distT="0" distB="0" distL="0" distR="0" wp14:anchorId="2AE61D5C" wp14:editId="59012D02">
            <wp:extent cx="1343175" cy="320043"/>
            <wp:effectExtent l="19050" t="0" r="9375" b="0"/>
            <wp:docPr id="7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4"/>
                    <a:srcRect/>
                    <a:stretch>
                      <a:fillRect/>
                    </a:stretch>
                  </pic:blipFill>
                  <pic:spPr bwMode="auto">
                    <a:xfrm>
                      <a:off x="0" y="0"/>
                      <a:ext cx="1362398" cy="324623"/>
                    </a:xfrm>
                    <a:prstGeom prst="rect">
                      <a:avLst/>
                    </a:prstGeom>
                    <a:noFill/>
                    <a:ln w="9525">
                      <a:noFill/>
                      <a:miter lim="800000"/>
                      <a:headEnd/>
                      <a:tailEnd/>
                    </a:ln>
                  </pic:spPr>
                </pic:pic>
              </a:graphicData>
            </a:graphic>
          </wp:inline>
        </w:drawing>
      </w:r>
    </w:p>
    <w:p w14:paraId="082CE93C" w14:textId="77777777" w:rsidR="003C34C3" w:rsidRDefault="003C34C3" w:rsidP="003C34C3">
      <w:pPr>
        <w:tabs>
          <w:tab w:val="left" w:pos="1377"/>
        </w:tabs>
      </w:pPr>
    </w:p>
    <w:tbl>
      <w:tblPr>
        <w:tblStyle w:val="Grilledutableau"/>
        <w:tblW w:w="0" w:type="auto"/>
        <w:tblLook w:val="04A0" w:firstRow="1" w:lastRow="0" w:firstColumn="1" w:lastColumn="0" w:noHBand="0" w:noVBand="1"/>
      </w:tblPr>
      <w:tblGrid>
        <w:gridCol w:w="1836"/>
        <w:gridCol w:w="1107"/>
        <w:gridCol w:w="2923"/>
        <w:gridCol w:w="1956"/>
        <w:gridCol w:w="1956"/>
      </w:tblGrid>
      <w:tr w:rsidR="003C34C3" w:rsidRPr="003C34C3" w14:paraId="25F41E63" w14:textId="77777777" w:rsidTr="003C34C3">
        <w:tc>
          <w:tcPr>
            <w:tcW w:w="1836" w:type="dxa"/>
          </w:tcPr>
          <w:p w14:paraId="3DFC4EC8" w14:textId="77777777" w:rsidR="003C34C3" w:rsidRPr="003C34C3" w:rsidRDefault="003C34C3" w:rsidP="00BD7321">
            <w:pPr>
              <w:tabs>
                <w:tab w:val="left" w:pos="1377"/>
              </w:tabs>
              <w:rPr>
                <w:rFonts w:ascii="Arial" w:hAnsi="Arial" w:cs="Arial"/>
              </w:rPr>
            </w:pPr>
          </w:p>
          <w:p w14:paraId="13671A0A" w14:textId="77777777" w:rsidR="003C34C3" w:rsidRPr="003C34C3" w:rsidRDefault="003C34C3" w:rsidP="00BD7321">
            <w:pPr>
              <w:tabs>
                <w:tab w:val="left" w:pos="1377"/>
              </w:tabs>
              <w:jc w:val="center"/>
              <w:rPr>
                <w:rFonts w:ascii="Arial" w:eastAsiaTheme="minorHAnsi" w:hAnsi="Arial" w:cs="Arial"/>
              </w:rPr>
            </w:pPr>
            <w:r w:rsidRPr="003C34C3">
              <w:rPr>
                <w:noProof/>
              </w:rPr>
              <w:drawing>
                <wp:inline distT="0" distB="0" distL="0" distR="0" wp14:anchorId="1D2896B9" wp14:editId="392AE763">
                  <wp:extent cx="933450" cy="956786"/>
                  <wp:effectExtent l="19050" t="0" r="0" b="0"/>
                  <wp:docPr id="76"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95"/>
                          <a:srcRect/>
                          <a:stretch>
                            <a:fillRect/>
                          </a:stretch>
                        </pic:blipFill>
                        <pic:spPr bwMode="auto">
                          <a:xfrm>
                            <a:off x="0" y="0"/>
                            <a:ext cx="935758" cy="959152"/>
                          </a:xfrm>
                          <a:prstGeom prst="rect">
                            <a:avLst/>
                          </a:prstGeom>
                          <a:noFill/>
                          <a:ln w="9525">
                            <a:noFill/>
                            <a:miter lim="800000"/>
                            <a:headEnd/>
                            <a:tailEnd/>
                          </a:ln>
                        </pic:spPr>
                      </pic:pic>
                    </a:graphicData>
                  </a:graphic>
                </wp:inline>
              </w:drawing>
            </w:r>
          </w:p>
          <w:p w14:paraId="755E9AC4" w14:textId="77777777" w:rsidR="003C34C3" w:rsidRPr="003C34C3" w:rsidRDefault="003C34C3" w:rsidP="00BD7321">
            <w:pPr>
              <w:tabs>
                <w:tab w:val="left" w:pos="1377"/>
              </w:tabs>
              <w:rPr>
                <w:rFonts w:ascii="Arial" w:hAnsi="Arial" w:cs="Arial"/>
              </w:rPr>
            </w:pPr>
          </w:p>
        </w:tc>
        <w:tc>
          <w:tcPr>
            <w:tcW w:w="1107" w:type="dxa"/>
          </w:tcPr>
          <w:p w14:paraId="496446B1" w14:textId="77777777" w:rsidR="003C34C3" w:rsidRPr="003C34C3" w:rsidRDefault="003C34C3" w:rsidP="00BD7321">
            <w:pPr>
              <w:tabs>
                <w:tab w:val="left" w:pos="1377"/>
              </w:tabs>
              <w:jc w:val="center"/>
              <w:rPr>
                <w:rFonts w:ascii="Arial" w:eastAsiaTheme="minorHAnsi" w:hAnsi="Arial" w:cs="Arial"/>
                <w:b/>
              </w:rPr>
            </w:pPr>
          </w:p>
          <w:p w14:paraId="26F8C6F3" w14:textId="77777777" w:rsidR="003C34C3" w:rsidRPr="003C34C3" w:rsidRDefault="003C34C3" w:rsidP="00BD7321">
            <w:pPr>
              <w:tabs>
                <w:tab w:val="left" w:pos="1377"/>
              </w:tabs>
              <w:jc w:val="center"/>
              <w:rPr>
                <w:rFonts w:ascii="Arial" w:eastAsiaTheme="minorHAnsi" w:hAnsi="Arial" w:cs="Arial"/>
                <w:b/>
              </w:rPr>
            </w:pPr>
          </w:p>
          <w:p w14:paraId="30F5192B" w14:textId="77777777" w:rsidR="003C34C3" w:rsidRPr="003C34C3" w:rsidRDefault="003C34C3" w:rsidP="00BD7321">
            <w:pPr>
              <w:tabs>
                <w:tab w:val="left" w:pos="1377"/>
              </w:tabs>
              <w:jc w:val="center"/>
              <w:rPr>
                <w:rFonts w:ascii="Arial" w:eastAsiaTheme="minorHAnsi" w:hAnsi="Arial" w:cs="Arial"/>
                <w:b/>
              </w:rPr>
            </w:pPr>
            <w:r w:rsidRPr="003C34C3">
              <w:rPr>
                <w:rFonts w:ascii="Arial" w:hAnsi="Arial" w:cs="Arial"/>
                <w:b/>
              </w:rPr>
              <w:t>Modèle</w:t>
            </w:r>
          </w:p>
          <w:p w14:paraId="45D345A3" w14:textId="77777777" w:rsidR="003C34C3" w:rsidRPr="003C34C3" w:rsidRDefault="003C34C3" w:rsidP="00BD7321">
            <w:pPr>
              <w:tabs>
                <w:tab w:val="left" w:pos="1377"/>
              </w:tabs>
              <w:jc w:val="center"/>
              <w:rPr>
                <w:rFonts w:ascii="Arial" w:hAnsi="Arial" w:cs="Arial"/>
                <w:b/>
              </w:rPr>
            </w:pPr>
            <w:r w:rsidRPr="003C34C3">
              <w:rPr>
                <w:rFonts w:ascii="Arial" w:hAnsi="Arial" w:cs="Arial"/>
                <w:b/>
              </w:rPr>
              <w:t>520</w:t>
            </w:r>
          </w:p>
        </w:tc>
        <w:tc>
          <w:tcPr>
            <w:tcW w:w="2923" w:type="dxa"/>
          </w:tcPr>
          <w:p w14:paraId="55234ED6" w14:textId="77777777" w:rsidR="003C34C3" w:rsidRPr="003C34C3" w:rsidRDefault="003C34C3" w:rsidP="00BD7321">
            <w:pPr>
              <w:tabs>
                <w:tab w:val="left" w:pos="1377"/>
              </w:tabs>
              <w:rPr>
                <w:rFonts w:ascii="Arial" w:hAnsi="Arial" w:cs="Arial"/>
              </w:rPr>
            </w:pPr>
          </w:p>
          <w:p w14:paraId="469452AA" w14:textId="77777777" w:rsidR="003C34C3" w:rsidRPr="003C34C3" w:rsidRDefault="003C34C3" w:rsidP="00BD7321">
            <w:pPr>
              <w:tabs>
                <w:tab w:val="left" w:pos="1377"/>
              </w:tabs>
              <w:jc w:val="center"/>
              <w:rPr>
                <w:rFonts w:ascii="Arial" w:hAnsi="Arial" w:cs="Arial"/>
              </w:rPr>
            </w:pPr>
            <w:r w:rsidRPr="003C34C3">
              <w:rPr>
                <w:rFonts w:ascii="Arial" w:hAnsi="Arial" w:cs="Arial"/>
              </w:rPr>
              <w:t>Poussée avant : 102 N</w:t>
            </w:r>
          </w:p>
          <w:p w14:paraId="43342551" w14:textId="77777777" w:rsidR="003C34C3" w:rsidRPr="003C34C3" w:rsidRDefault="003C34C3" w:rsidP="00BD7321">
            <w:pPr>
              <w:tabs>
                <w:tab w:val="left" w:pos="1377"/>
              </w:tabs>
              <w:jc w:val="center"/>
              <w:rPr>
                <w:rFonts w:ascii="Arial" w:hAnsi="Arial" w:cs="Arial"/>
              </w:rPr>
            </w:pPr>
          </w:p>
          <w:p w14:paraId="42885AEF" w14:textId="77777777" w:rsidR="003C34C3" w:rsidRPr="003C34C3" w:rsidRDefault="003C34C3" w:rsidP="00BD7321">
            <w:pPr>
              <w:tabs>
                <w:tab w:val="left" w:pos="1377"/>
              </w:tabs>
              <w:jc w:val="center"/>
              <w:rPr>
                <w:rFonts w:ascii="Arial" w:hAnsi="Arial" w:cs="Arial"/>
              </w:rPr>
            </w:pPr>
            <w:r w:rsidRPr="003C34C3">
              <w:rPr>
                <w:rFonts w:ascii="Arial" w:hAnsi="Arial" w:cs="Arial"/>
              </w:rPr>
              <w:t>Poussée inverse :</w:t>
            </w:r>
          </w:p>
          <w:p w14:paraId="041559BF" w14:textId="77777777" w:rsidR="003C34C3" w:rsidRPr="003C34C3" w:rsidRDefault="003C34C3" w:rsidP="00BD7321">
            <w:pPr>
              <w:tabs>
                <w:tab w:val="left" w:pos="1377"/>
              </w:tabs>
              <w:jc w:val="center"/>
              <w:rPr>
                <w:rFonts w:ascii="Arial" w:eastAsiaTheme="minorHAnsi" w:hAnsi="Arial" w:cs="Arial"/>
              </w:rPr>
            </w:pPr>
            <w:r w:rsidRPr="003C34C3">
              <w:rPr>
                <w:rFonts w:ascii="Arial" w:hAnsi="Arial" w:cs="Arial"/>
              </w:rPr>
              <w:t>58 N</w:t>
            </w:r>
          </w:p>
        </w:tc>
        <w:tc>
          <w:tcPr>
            <w:tcW w:w="1956" w:type="dxa"/>
          </w:tcPr>
          <w:p w14:paraId="42209C79" w14:textId="77777777" w:rsidR="003C34C3" w:rsidRPr="003C34C3" w:rsidRDefault="003C34C3" w:rsidP="00BD7321">
            <w:pPr>
              <w:tabs>
                <w:tab w:val="left" w:pos="1377"/>
              </w:tabs>
              <w:jc w:val="center"/>
              <w:rPr>
                <w:rFonts w:ascii="Arial" w:hAnsi="Arial" w:cs="Arial"/>
              </w:rPr>
            </w:pPr>
          </w:p>
          <w:p w14:paraId="781FAE9D" w14:textId="71DFD982" w:rsidR="003C34C3" w:rsidRPr="003C34C3" w:rsidRDefault="003C34C3" w:rsidP="00BD7321">
            <w:pPr>
              <w:tabs>
                <w:tab w:val="left" w:pos="1377"/>
              </w:tabs>
              <w:jc w:val="center"/>
              <w:rPr>
                <w:rFonts w:ascii="Arial" w:hAnsi="Arial" w:cs="Arial"/>
              </w:rPr>
            </w:pPr>
            <w:r w:rsidRPr="003C34C3">
              <w:rPr>
                <w:rFonts w:ascii="Arial" w:hAnsi="Arial" w:cs="Arial"/>
              </w:rPr>
              <w:t>Poids dans l’air</w:t>
            </w:r>
            <w:r w:rsidR="00FF20E3">
              <w:rPr>
                <w:rFonts w:ascii="Arial" w:hAnsi="Arial" w:cs="Arial"/>
              </w:rPr>
              <w:t> </w:t>
            </w:r>
            <w:r w:rsidR="003809B2">
              <w:rPr>
                <w:rFonts w:ascii="Arial" w:hAnsi="Arial" w:cs="Arial"/>
              </w:rPr>
              <w:t xml:space="preserve">: </w:t>
            </w:r>
            <w:r w:rsidRPr="003C34C3">
              <w:rPr>
                <w:rFonts w:ascii="Arial" w:hAnsi="Arial" w:cs="Arial"/>
              </w:rPr>
              <w:t>17,7 N</w:t>
            </w:r>
          </w:p>
          <w:p w14:paraId="727AA303" w14:textId="77777777" w:rsidR="003C34C3" w:rsidRPr="003C34C3" w:rsidRDefault="003C34C3" w:rsidP="00BD7321">
            <w:pPr>
              <w:tabs>
                <w:tab w:val="left" w:pos="1377"/>
              </w:tabs>
              <w:jc w:val="center"/>
              <w:rPr>
                <w:rFonts w:ascii="Arial" w:hAnsi="Arial" w:cs="Arial"/>
              </w:rPr>
            </w:pPr>
          </w:p>
          <w:p w14:paraId="65CC8C2B" w14:textId="77777777" w:rsidR="003C34C3" w:rsidRPr="003C34C3" w:rsidRDefault="003C34C3" w:rsidP="00BD7321">
            <w:pPr>
              <w:tabs>
                <w:tab w:val="left" w:pos="1377"/>
              </w:tabs>
              <w:jc w:val="center"/>
              <w:rPr>
                <w:rFonts w:ascii="Arial" w:hAnsi="Arial" w:cs="Arial"/>
              </w:rPr>
            </w:pPr>
            <w:r w:rsidRPr="003C34C3">
              <w:rPr>
                <w:rFonts w:ascii="Arial" w:hAnsi="Arial" w:cs="Arial"/>
              </w:rPr>
              <w:t>Poids dans l’eau :</w:t>
            </w:r>
          </w:p>
          <w:p w14:paraId="732A44FB" w14:textId="77777777" w:rsidR="003C34C3" w:rsidRPr="003C34C3" w:rsidRDefault="003C34C3" w:rsidP="00BD7321">
            <w:pPr>
              <w:tabs>
                <w:tab w:val="left" w:pos="1377"/>
              </w:tabs>
              <w:jc w:val="center"/>
              <w:rPr>
                <w:rFonts w:ascii="Arial" w:hAnsi="Arial" w:cs="Arial"/>
              </w:rPr>
            </w:pPr>
            <w:r w:rsidRPr="003C34C3">
              <w:rPr>
                <w:rFonts w:ascii="Arial" w:hAnsi="Arial" w:cs="Arial"/>
              </w:rPr>
              <w:t>13,7 N</w:t>
            </w:r>
          </w:p>
        </w:tc>
        <w:tc>
          <w:tcPr>
            <w:tcW w:w="1956" w:type="dxa"/>
          </w:tcPr>
          <w:p w14:paraId="37A53896" w14:textId="77777777" w:rsidR="003C34C3" w:rsidRPr="003C34C3" w:rsidRDefault="003C34C3" w:rsidP="00BD7321">
            <w:pPr>
              <w:tabs>
                <w:tab w:val="left" w:pos="1377"/>
              </w:tabs>
              <w:jc w:val="center"/>
              <w:rPr>
                <w:rFonts w:ascii="Arial" w:eastAsiaTheme="minorHAnsi" w:hAnsi="Arial" w:cs="Arial"/>
              </w:rPr>
            </w:pPr>
          </w:p>
          <w:p w14:paraId="58789F71" w14:textId="77777777" w:rsidR="003C34C3" w:rsidRPr="003C34C3" w:rsidRDefault="003C34C3" w:rsidP="00BD7321">
            <w:pPr>
              <w:tabs>
                <w:tab w:val="left" w:pos="1377"/>
              </w:tabs>
              <w:jc w:val="center"/>
              <w:rPr>
                <w:rFonts w:ascii="Arial" w:eastAsiaTheme="minorHAnsi" w:hAnsi="Arial" w:cs="Arial"/>
              </w:rPr>
            </w:pPr>
          </w:p>
          <w:p w14:paraId="2689A0CC" w14:textId="77777777" w:rsidR="003C34C3" w:rsidRPr="003C34C3" w:rsidRDefault="003C34C3" w:rsidP="00BD7321">
            <w:pPr>
              <w:tabs>
                <w:tab w:val="left" w:pos="1377"/>
              </w:tabs>
              <w:jc w:val="center"/>
              <w:rPr>
                <w:rFonts w:ascii="Arial" w:eastAsiaTheme="minorHAnsi" w:hAnsi="Arial" w:cs="Arial"/>
              </w:rPr>
            </w:pPr>
            <w:r w:rsidRPr="003C34C3">
              <w:rPr>
                <w:rFonts w:ascii="Arial" w:hAnsi="Arial" w:cs="Arial"/>
              </w:rPr>
              <w:t>Alimentation possible :</w:t>
            </w:r>
          </w:p>
          <w:p w14:paraId="08EA776C" w14:textId="77777777" w:rsidR="003C34C3" w:rsidRPr="003C34C3" w:rsidRDefault="003C34C3" w:rsidP="00BD7321">
            <w:pPr>
              <w:tabs>
                <w:tab w:val="left" w:pos="1377"/>
              </w:tabs>
              <w:jc w:val="center"/>
              <w:rPr>
                <w:rFonts w:ascii="Arial" w:hAnsi="Arial" w:cs="Arial"/>
              </w:rPr>
            </w:pPr>
            <w:r w:rsidRPr="003C34C3">
              <w:rPr>
                <w:rFonts w:ascii="Arial" w:hAnsi="Arial" w:cs="Arial"/>
              </w:rPr>
              <w:t xml:space="preserve"> 24 à 330 </w:t>
            </w:r>
            <w:proofErr w:type="spellStart"/>
            <w:r w:rsidRPr="003C34C3">
              <w:rPr>
                <w:rFonts w:ascii="Arial" w:hAnsi="Arial" w:cs="Arial"/>
              </w:rPr>
              <w:t>Vdc</w:t>
            </w:r>
            <w:proofErr w:type="spellEnd"/>
          </w:p>
        </w:tc>
      </w:tr>
      <w:tr w:rsidR="003C34C3" w:rsidRPr="003C34C3" w14:paraId="372A25CF" w14:textId="77777777" w:rsidTr="003C34C3">
        <w:trPr>
          <w:trHeight w:val="2066"/>
        </w:trPr>
        <w:tc>
          <w:tcPr>
            <w:tcW w:w="1836" w:type="dxa"/>
          </w:tcPr>
          <w:p w14:paraId="213E7FA1" w14:textId="77777777" w:rsidR="003C34C3" w:rsidRPr="003C34C3" w:rsidRDefault="003C34C3" w:rsidP="00BD7321">
            <w:pPr>
              <w:tabs>
                <w:tab w:val="left" w:pos="1377"/>
              </w:tabs>
              <w:jc w:val="center"/>
              <w:rPr>
                <w:rFonts w:ascii="Arial" w:eastAsiaTheme="minorHAnsi" w:hAnsi="Arial" w:cs="Arial"/>
              </w:rPr>
            </w:pPr>
          </w:p>
          <w:p w14:paraId="75B2F7C9" w14:textId="77777777" w:rsidR="003C34C3" w:rsidRPr="003C34C3" w:rsidRDefault="003C34C3" w:rsidP="00BD7321">
            <w:pPr>
              <w:tabs>
                <w:tab w:val="left" w:pos="1377"/>
              </w:tabs>
              <w:jc w:val="center"/>
              <w:rPr>
                <w:rFonts w:ascii="Arial" w:eastAsiaTheme="minorHAnsi" w:hAnsi="Arial" w:cs="Arial"/>
              </w:rPr>
            </w:pPr>
            <w:r w:rsidRPr="003C34C3">
              <w:rPr>
                <w:noProof/>
              </w:rPr>
              <w:drawing>
                <wp:inline distT="0" distB="0" distL="0" distR="0" wp14:anchorId="3DFB92F0" wp14:editId="7740D015">
                  <wp:extent cx="895350" cy="918308"/>
                  <wp:effectExtent l="19050" t="0" r="0" b="0"/>
                  <wp:docPr id="77"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96"/>
                          <a:srcRect/>
                          <a:stretch>
                            <a:fillRect/>
                          </a:stretch>
                        </pic:blipFill>
                        <pic:spPr bwMode="auto">
                          <a:xfrm>
                            <a:off x="0" y="0"/>
                            <a:ext cx="895350" cy="918308"/>
                          </a:xfrm>
                          <a:prstGeom prst="rect">
                            <a:avLst/>
                          </a:prstGeom>
                          <a:noFill/>
                          <a:ln w="9525">
                            <a:noFill/>
                            <a:miter lim="800000"/>
                            <a:headEnd/>
                            <a:tailEnd/>
                          </a:ln>
                        </pic:spPr>
                      </pic:pic>
                    </a:graphicData>
                  </a:graphic>
                </wp:inline>
              </w:drawing>
            </w:r>
          </w:p>
        </w:tc>
        <w:tc>
          <w:tcPr>
            <w:tcW w:w="1107" w:type="dxa"/>
          </w:tcPr>
          <w:p w14:paraId="6DD8D1FA" w14:textId="77777777" w:rsidR="003C34C3" w:rsidRPr="003C34C3" w:rsidRDefault="003C34C3" w:rsidP="00BD7321">
            <w:pPr>
              <w:tabs>
                <w:tab w:val="left" w:pos="1377"/>
              </w:tabs>
              <w:jc w:val="center"/>
              <w:rPr>
                <w:rFonts w:ascii="Arial" w:eastAsiaTheme="minorHAnsi" w:hAnsi="Arial" w:cs="Arial"/>
                <w:b/>
              </w:rPr>
            </w:pPr>
          </w:p>
          <w:p w14:paraId="31FC5CAE" w14:textId="77777777" w:rsidR="003C34C3" w:rsidRPr="003C34C3" w:rsidRDefault="003C34C3" w:rsidP="00BD7321">
            <w:pPr>
              <w:tabs>
                <w:tab w:val="left" w:pos="1377"/>
              </w:tabs>
              <w:jc w:val="center"/>
              <w:rPr>
                <w:rFonts w:ascii="Arial" w:eastAsiaTheme="minorHAnsi" w:hAnsi="Arial" w:cs="Arial"/>
                <w:b/>
              </w:rPr>
            </w:pPr>
          </w:p>
          <w:p w14:paraId="397C589A" w14:textId="77777777" w:rsidR="003C34C3" w:rsidRPr="003C34C3" w:rsidRDefault="003C34C3" w:rsidP="00BD7321">
            <w:pPr>
              <w:tabs>
                <w:tab w:val="left" w:pos="1377"/>
              </w:tabs>
              <w:jc w:val="center"/>
              <w:rPr>
                <w:rFonts w:ascii="Arial" w:eastAsiaTheme="minorHAnsi" w:hAnsi="Arial" w:cs="Arial"/>
                <w:b/>
              </w:rPr>
            </w:pPr>
            <w:r w:rsidRPr="003C34C3">
              <w:rPr>
                <w:rFonts w:ascii="Arial" w:hAnsi="Arial" w:cs="Arial"/>
                <w:b/>
              </w:rPr>
              <w:t>Modèle</w:t>
            </w:r>
          </w:p>
          <w:p w14:paraId="725FDA2B" w14:textId="77777777" w:rsidR="003C34C3" w:rsidRPr="003C34C3" w:rsidRDefault="003C34C3" w:rsidP="00BD7321">
            <w:pPr>
              <w:tabs>
                <w:tab w:val="left" w:pos="1377"/>
              </w:tabs>
              <w:jc w:val="center"/>
              <w:rPr>
                <w:rFonts w:ascii="Arial" w:eastAsiaTheme="minorHAnsi" w:hAnsi="Arial" w:cs="Arial"/>
              </w:rPr>
            </w:pPr>
            <w:r w:rsidRPr="003C34C3">
              <w:rPr>
                <w:rFonts w:ascii="Arial" w:hAnsi="Arial" w:cs="Arial"/>
                <w:b/>
              </w:rPr>
              <w:t>540</w:t>
            </w:r>
          </w:p>
        </w:tc>
        <w:tc>
          <w:tcPr>
            <w:tcW w:w="2923" w:type="dxa"/>
          </w:tcPr>
          <w:p w14:paraId="624195BC" w14:textId="77777777" w:rsidR="003C34C3" w:rsidRPr="003C34C3" w:rsidRDefault="003C34C3" w:rsidP="00BD7321">
            <w:pPr>
              <w:tabs>
                <w:tab w:val="left" w:pos="1377"/>
              </w:tabs>
              <w:jc w:val="center"/>
              <w:rPr>
                <w:rFonts w:ascii="Arial" w:hAnsi="Arial" w:cs="Arial"/>
              </w:rPr>
            </w:pPr>
          </w:p>
          <w:p w14:paraId="091A3FB7" w14:textId="77777777" w:rsidR="003C34C3" w:rsidRPr="003C34C3" w:rsidRDefault="003C34C3" w:rsidP="00BD7321">
            <w:pPr>
              <w:tabs>
                <w:tab w:val="left" w:pos="1377"/>
              </w:tabs>
              <w:jc w:val="center"/>
              <w:rPr>
                <w:rFonts w:ascii="Arial" w:hAnsi="Arial" w:cs="Arial"/>
              </w:rPr>
            </w:pPr>
            <w:r w:rsidRPr="003C34C3">
              <w:rPr>
                <w:rFonts w:ascii="Arial" w:hAnsi="Arial" w:cs="Arial"/>
              </w:rPr>
              <w:t>Poussée avant : 98 N</w:t>
            </w:r>
          </w:p>
          <w:p w14:paraId="4F0B10F8" w14:textId="77777777" w:rsidR="003C34C3" w:rsidRPr="003C34C3" w:rsidRDefault="003C34C3" w:rsidP="00BD7321">
            <w:pPr>
              <w:tabs>
                <w:tab w:val="left" w:pos="1377"/>
              </w:tabs>
              <w:jc w:val="center"/>
              <w:rPr>
                <w:rFonts w:ascii="Arial" w:hAnsi="Arial" w:cs="Arial"/>
              </w:rPr>
            </w:pPr>
          </w:p>
          <w:p w14:paraId="11E319CB" w14:textId="62F464E7" w:rsidR="003C34C3" w:rsidRPr="003C34C3" w:rsidRDefault="003C34C3" w:rsidP="005F4475">
            <w:pPr>
              <w:tabs>
                <w:tab w:val="left" w:pos="1377"/>
              </w:tabs>
              <w:jc w:val="center"/>
              <w:rPr>
                <w:rFonts w:ascii="Arial" w:hAnsi="Arial" w:cs="Arial"/>
              </w:rPr>
            </w:pPr>
            <w:r w:rsidRPr="003C34C3">
              <w:rPr>
                <w:rFonts w:ascii="Arial" w:hAnsi="Arial" w:cs="Arial"/>
              </w:rPr>
              <w:t>Poussée inverse :</w:t>
            </w:r>
            <w:r w:rsidR="005F4475">
              <w:rPr>
                <w:rFonts w:ascii="Arial" w:hAnsi="Arial" w:cs="Arial"/>
              </w:rPr>
              <w:t xml:space="preserve"> </w:t>
            </w:r>
            <w:r w:rsidRPr="003C34C3">
              <w:rPr>
                <w:rFonts w:ascii="Arial" w:hAnsi="Arial" w:cs="Arial"/>
              </w:rPr>
              <w:t>98 N</w:t>
            </w:r>
          </w:p>
        </w:tc>
        <w:tc>
          <w:tcPr>
            <w:tcW w:w="1956" w:type="dxa"/>
          </w:tcPr>
          <w:p w14:paraId="5061484D" w14:textId="77777777" w:rsidR="003C34C3" w:rsidRPr="003C34C3" w:rsidRDefault="003C34C3" w:rsidP="00BD7321">
            <w:pPr>
              <w:tabs>
                <w:tab w:val="left" w:pos="1377"/>
              </w:tabs>
              <w:jc w:val="center"/>
              <w:rPr>
                <w:rFonts w:ascii="Arial" w:hAnsi="Arial" w:cs="Arial"/>
              </w:rPr>
            </w:pPr>
          </w:p>
          <w:p w14:paraId="3F1F9DB8" w14:textId="2F42193D" w:rsidR="003C34C3" w:rsidRPr="003C34C3" w:rsidRDefault="003C34C3" w:rsidP="00BD7321">
            <w:pPr>
              <w:tabs>
                <w:tab w:val="left" w:pos="1377"/>
              </w:tabs>
              <w:jc w:val="center"/>
              <w:rPr>
                <w:rFonts w:ascii="Arial" w:hAnsi="Arial" w:cs="Arial"/>
              </w:rPr>
            </w:pPr>
            <w:r w:rsidRPr="003C34C3">
              <w:rPr>
                <w:rFonts w:ascii="Arial" w:hAnsi="Arial" w:cs="Arial"/>
              </w:rPr>
              <w:t>Poids dans l’air</w:t>
            </w:r>
            <w:r w:rsidR="00FF20E3">
              <w:rPr>
                <w:rFonts w:ascii="Arial" w:hAnsi="Arial" w:cs="Arial"/>
              </w:rPr>
              <w:t> </w:t>
            </w:r>
            <w:r w:rsidRPr="003C34C3">
              <w:rPr>
                <w:rFonts w:ascii="Arial" w:hAnsi="Arial" w:cs="Arial"/>
              </w:rPr>
              <w:t>: 16,7 N</w:t>
            </w:r>
          </w:p>
          <w:p w14:paraId="3AF27D53" w14:textId="77777777" w:rsidR="003C34C3" w:rsidRPr="003C34C3" w:rsidRDefault="003C34C3" w:rsidP="00BD7321">
            <w:pPr>
              <w:tabs>
                <w:tab w:val="left" w:pos="1377"/>
              </w:tabs>
              <w:jc w:val="center"/>
              <w:rPr>
                <w:rFonts w:ascii="Arial" w:hAnsi="Arial" w:cs="Arial"/>
              </w:rPr>
            </w:pPr>
          </w:p>
          <w:p w14:paraId="03BEBF0F" w14:textId="77777777" w:rsidR="003C34C3" w:rsidRPr="003C34C3" w:rsidRDefault="003C34C3" w:rsidP="00BD7321">
            <w:pPr>
              <w:tabs>
                <w:tab w:val="left" w:pos="1377"/>
              </w:tabs>
              <w:jc w:val="center"/>
              <w:rPr>
                <w:rFonts w:ascii="Arial" w:hAnsi="Arial" w:cs="Arial"/>
              </w:rPr>
            </w:pPr>
            <w:r w:rsidRPr="003C34C3">
              <w:rPr>
                <w:rFonts w:ascii="Arial" w:hAnsi="Arial" w:cs="Arial"/>
              </w:rPr>
              <w:t>Poids dans l’eau :</w:t>
            </w:r>
          </w:p>
          <w:p w14:paraId="47B45720" w14:textId="77777777" w:rsidR="003C34C3" w:rsidRPr="003C34C3" w:rsidRDefault="003C34C3" w:rsidP="00BD7321">
            <w:pPr>
              <w:tabs>
                <w:tab w:val="left" w:pos="1377"/>
              </w:tabs>
              <w:jc w:val="center"/>
              <w:rPr>
                <w:rFonts w:ascii="Arial" w:hAnsi="Arial" w:cs="Arial"/>
              </w:rPr>
            </w:pPr>
            <w:r w:rsidRPr="003C34C3">
              <w:rPr>
                <w:rFonts w:ascii="Arial" w:hAnsi="Arial" w:cs="Arial"/>
              </w:rPr>
              <w:t>13,7 N</w:t>
            </w:r>
          </w:p>
        </w:tc>
        <w:tc>
          <w:tcPr>
            <w:tcW w:w="1956" w:type="dxa"/>
          </w:tcPr>
          <w:p w14:paraId="6C7F34B3" w14:textId="77777777" w:rsidR="003C34C3" w:rsidRPr="003C34C3" w:rsidRDefault="003C34C3" w:rsidP="00BD7321">
            <w:pPr>
              <w:tabs>
                <w:tab w:val="left" w:pos="1377"/>
              </w:tabs>
              <w:jc w:val="center"/>
              <w:rPr>
                <w:rFonts w:ascii="Arial" w:hAnsi="Arial" w:cs="Arial"/>
              </w:rPr>
            </w:pPr>
          </w:p>
          <w:p w14:paraId="67159B34" w14:textId="77777777" w:rsidR="003C34C3" w:rsidRPr="003C34C3" w:rsidRDefault="003C34C3" w:rsidP="00BD7321">
            <w:pPr>
              <w:tabs>
                <w:tab w:val="left" w:pos="1377"/>
              </w:tabs>
              <w:jc w:val="center"/>
              <w:rPr>
                <w:rFonts w:ascii="Arial" w:hAnsi="Arial" w:cs="Arial"/>
              </w:rPr>
            </w:pPr>
          </w:p>
          <w:p w14:paraId="42F0148C" w14:textId="77777777" w:rsidR="003C34C3" w:rsidRPr="003C34C3" w:rsidRDefault="003C34C3" w:rsidP="00BD7321">
            <w:pPr>
              <w:tabs>
                <w:tab w:val="left" w:pos="1377"/>
              </w:tabs>
              <w:jc w:val="center"/>
              <w:rPr>
                <w:rFonts w:ascii="Arial" w:hAnsi="Arial" w:cs="Arial"/>
              </w:rPr>
            </w:pPr>
            <w:r w:rsidRPr="003C34C3">
              <w:rPr>
                <w:rFonts w:ascii="Arial" w:hAnsi="Arial" w:cs="Arial"/>
              </w:rPr>
              <w:t>Alimentation possible :</w:t>
            </w:r>
          </w:p>
          <w:p w14:paraId="0F5125F7" w14:textId="77777777" w:rsidR="003C34C3" w:rsidRPr="003C34C3" w:rsidRDefault="003C34C3" w:rsidP="00BD7321">
            <w:pPr>
              <w:tabs>
                <w:tab w:val="left" w:pos="1377"/>
              </w:tabs>
              <w:rPr>
                <w:rFonts w:ascii="Arial" w:hAnsi="Arial" w:cs="Arial"/>
              </w:rPr>
            </w:pPr>
            <w:r>
              <w:rPr>
                <w:rFonts w:ascii="Arial" w:hAnsi="Arial" w:cs="Arial"/>
              </w:rPr>
              <w:t xml:space="preserve">   24 à 330 </w:t>
            </w:r>
            <w:proofErr w:type="spellStart"/>
            <w:r>
              <w:rPr>
                <w:rFonts w:ascii="Arial" w:hAnsi="Arial" w:cs="Arial"/>
              </w:rPr>
              <w:t>V</w:t>
            </w:r>
            <w:r w:rsidRPr="003C34C3">
              <w:rPr>
                <w:rFonts w:ascii="Arial" w:hAnsi="Arial" w:cs="Arial"/>
              </w:rPr>
              <w:t>dc</w:t>
            </w:r>
            <w:proofErr w:type="spellEnd"/>
          </w:p>
        </w:tc>
      </w:tr>
      <w:tr w:rsidR="003C34C3" w:rsidRPr="003C34C3" w14:paraId="230AF788" w14:textId="77777777" w:rsidTr="003C34C3">
        <w:trPr>
          <w:trHeight w:val="2112"/>
        </w:trPr>
        <w:tc>
          <w:tcPr>
            <w:tcW w:w="1836" w:type="dxa"/>
          </w:tcPr>
          <w:p w14:paraId="66F94F10" w14:textId="77777777" w:rsidR="003C34C3" w:rsidRPr="003C34C3" w:rsidRDefault="003C34C3" w:rsidP="00BD7321">
            <w:pPr>
              <w:tabs>
                <w:tab w:val="left" w:pos="1377"/>
              </w:tabs>
              <w:jc w:val="center"/>
              <w:rPr>
                <w:rFonts w:ascii="Arial" w:eastAsiaTheme="minorHAnsi" w:hAnsi="Arial" w:cs="Arial"/>
              </w:rPr>
            </w:pPr>
          </w:p>
          <w:p w14:paraId="055B02FD" w14:textId="77777777" w:rsidR="003C34C3" w:rsidRPr="003C34C3" w:rsidRDefault="003C34C3" w:rsidP="00BD7321">
            <w:pPr>
              <w:tabs>
                <w:tab w:val="left" w:pos="1377"/>
              </w:tabs>
              <w:jc w:val="center"/>
              <w:rPr>
                <w:rFonts w:ascii="Arial" w:eastAsiaTheme="minorHAnsi" w:hAnsi="Arial" w:cs="Arial"/>
              </w:rPr>
            </w:pPr>
            <w:r w:rsidRPr="003C34C3">
              <w:rPr>
                <w:noProof/>
              </w:rPr>
              <w:drawing>
                <wp:inline distT="0" distB="0" distL="0" distR="0" wp14:anchorId="0C7BC01A" wp14:editId="02854C56">
                  <wp:extent cx="1009650" cy="997337"/>
                  <wp:effectExtent l="19050" t="0" r="0" b="0"/>
                  <wp:docPr id="78"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97"/>
                          <a:srcRect/>
                          <a:stretch>
                            <a:fillRect/>
                          </a:stretch>
                        </pic:blipFill>
                        <pic:spPr bwMode="auto">
                          <a:xfrm>
                            <a:off x="0" y="0"/>
                            <a:ext cx="1009650" cy="997337"/>
                          </a:xfrm>
                          <a:prstGeom prst="rect">
                            <a:avLst/>
                          </a:prstGeom>
                          <a:noFill/>
                          <a:ln w="9525">
                            <a:noFill/>
                            <a:miter lim="800000"/>
                            <a:headEnd/>
                            <a:tailEnd/>
                          </a:ln>
                        </pic:spPr>
                      </pic:pic>
                    </a:graphicData>
                  </a:graphic>
                </wp:inline>
              </w:drawing>
            </w:r>
          </w:p>
        </w:tc>
        <w:tc>
          <w:tcPr>
            <w:tcW w:w="1107" w:type="dxa"/>
          </w:tcPr>
          <w:p w14:paraId="0F8E6626" w14:textId="77777777" w:rsidR="003C34C3" w:rsidRPr="003C34C3" w:rsidRDefault="003C34C3" w:rsidP="00BD7321">
            <w:pPr>
              <w:tabs>
                <w:tab w:val="left" w:pos="1377"/>
              </w:tabs>
              <w:jc w:val="center"/>
              <w:rPr>
                <w:rFonts w:ascii="Arial" w:eastAsiaTheme="minorHAnsi" w:hAnsi="Arial" w:cs="Arial"/>
                <w:b/>
              </w:rPr>
            </w:pPr>
          </w:p>
          <w:p w14:paraId="64F18928" w14:textId="77777777" w:rsidR="003C34C3" w:rsidRPr="003C34C3" w:rsidRDefault="003C34C3" w:rsidP="00BD7321">
            <w:pPr>
              <w:tabs>
                <w:tab w:val="left" w:pos="1377"/>
              </w:tabs>
              <w:jc w:val="center"/>
              <w:rPr>
                <w:rFonts w:ascii="Arial" w:eastAsiaTheme="minorHAnsi" w:hAnsi="Arial" w:cs="Arial"/>
                <w:b/>
              </w:rPr>
            </w:pPr>
          </w:p>
          <w:p w14:paraId="2127BD11" w14:textId="77777777" w:rsidR="003C34C3" w:rsidRPr="003C34C3" w:rsidRDefault="003C34C3" w:rsidP="00BD7321">
            <w:pPr>
              <w:tabs>
                <w:tab w:val="left" w:pos="1377"/>
              </w:tabs>
              <w:jc w:val="center"/>
              <w:rPr>
                <w:rFonts w:ascii="Arial" w:eastAsiaTheme="minorHAnsi" w:hAnsi="Arial" w:cs="Arial"/>
                <w:b/>
              </w:rPr>
            </w:pPr>
            <w:r w:rsidRPr="003C34C3">
              <w:rPr>
                <w:rFonts w:ascii="Arial" w:hAnsi="Arial" w:cs="Arial"/>
                <w:b/>
              </w:rPr>
              <w:t>Modèle</w:t>
            </w:r>
          </w:p>
          <w:p w14:paraId="0C8D007B" w14:textId="77777777" w:rsidR="003C34C3" w:rsidRPr="003C34C3" w:rsidRDefault="003C34C3" w:rsidP="00BD7321">
            <w:pPr>
              <w:tabs>
                <w:tab w:val="left" w:pos="1377"/>
              </w:tabs>
              <w:jc w:val="center"/>
              <w:rPr>
                <w:rFonts w:ascii="Arial" w:eastAsiaTheme="minorHAnsi" w:hAnsi="Arial" w:cs="Arial"/>
              </w:rPr>
            </w:pPr>
            <w:r w:rsidRPr="003C34C3">
              <w:rPr>
                <w:rFonts w:ascii="Arial" w:hAnsi="Arial" w:cs="Arial"/>
                <w:b/>
              </w:rPr>
              <w:t>280</w:t>
            </w:r>
          </w:p>
        </w:tc>
        <w:tc>
          <w:tcPr>
            <w:tcW w:w="2923" w:type="dxa"/>
          </w:tcPr>
          <w:p w14:paraId="18583738" w14:textId="77777777" w:rsidR="003C34C3" w:rsidRPr="003C34C3" w:rsidRDefault="003C34C3" w:rsidP="00BD7321">
            <w:pPr>
              <w:tabs>
                <w:tab w:val="left" w:pos="1377"/>
              </w:tabs>
              <w:jc w:val="center"/>
              <w:rPr>
                <w:rFonts w:ascii="Arial" w:hAnsi="Arial" w:cs="Arial"/>
              </w:rPr>
            </w:pPr>
          </w:p>
          <w:p w14:paraId="0B4B0C3B" w14:textId="77777777" w:rsidR="003C34C3" w:rsidRPr="003C34C3" w:rsidRDefault="003C34C3" w:rsidP="00BD7321">
            <w:pPr>
              <w:tabs>
                <w:tab w:val="left" w:pos="1377"/>
              </w:tabs>
              <w:jc w:val="center"/>
              <w:rPr>
                <w:rFonts w:ascii="Arial" w:hAnsi="Arial" w:cs="Arial"/>
              </w:rPr>
            </w:pPr>
            <w:r w:rsidRPr="003C34C3">
              <w:rPr>
                <w:rFonts w:ascii="Arial" w:hAnsi="Arial" w:cs="Arial"/>
              </w:rPr>
              <w:t>Poussée avant : 53 N</w:t>
            </w:r>
          </w:p>
          <w:p w14:paraId="5920DF57" w14:textId="77777777" w:rsidR="003C34C3" w:rsidRPr="003C34C3" w:rsidRDefault="003C34C3" w:rsidP="00BD7321">
            <w:pPr>
              <w:tabs>
                <w:tab w:val="left" w:pos="1377"/>
              </w:tabs>
              <w:jc w:val="center"/>
              <w:rPr>
                <w:rFonts w:ascii="Arial" w:hAnsi="Arial" w:cs="Arial"/>
              </w:rPr>
            </w:pPr>
          </w:p>
          <w:p w14:paraId="5D24F760" w14:textId="77777777" w:rsidR="003C34C3" w:rsidRPr="003C34C3" w:rsidRDefault="003C34C3" w:rsidP="00BD7321">
            <w:pPr>
              <w:tabs>
                <w:tab w:val="left" w:pos="1377"/>
              </w:tabs>
              <w:jc w:val="center"/>
              <w:rPr>
                <w:rFonts w:ascii="Arial" w:hAnsi="Arial" w:cs="Arial"/>
              </w:rPr>
            </w:pPr>
            <w:r w:rsidRPr="003C34C3">
              <w:rPr>
                <w:rFonts w:ascii="Arial" w:hAnsi="Arial" w:cs="Arial"/>
              </w:rPr>
              <w:t>Poussée inverse :</w:t>
            </w:r>
          </w:p>
          <w:p w14:paraId="6E3317DB" w14:textId="77777777" w:rsidR="003C34C3" w:rsidRPr="003C34C3" w:rsidRDefault="003C34C3" w:rsidP="00BD7321">
            <w:pPr>
              <w:tabs>
                <w:tab w:val="left" w:pos="1377"/>
              </w:tabs>
              <w:jc w:val="center"/>
              <w:rPr>
                <w:rFonts w:ascii="Arial" w:hAnsi="Arial" w:cs="Arial"/>
              </w:rPr>
            </w:pPr>
            <w:r w:rsidRPr="003C34C3">
              <w:rPr>
                <w:rFonts w:ascii="Arial" w:hAnsi="Arial" w:cs="Arial"/>
              </w:rPr>
              <w:t>53 N</w:t>
            </w:r>
          </w:p>
        </w:tc>
        <w:tc>
          <w:tcPr>
            <w:tcW w:w="1956" w:type="dxa"/>
          </w:tcPr>
          <w:p w14:paraId="392721AC" w14:textId="77777777" w:rsidR="003C34C3" w:rsidRPr="003C34C3" w:rsidRDefault="003C34C3" w:rsidP="00BD7321">
            <w:pPr>
              <w:tabs>
                <w:tab w:val="left" w:pos="1377"/>
              </w:tabs>
              <w:jc w:val="center"/>
              <w:rPr>
                <w:rFonts w:ascii="Arial" w:hAnsi="Arial" w:cs="Arial"/>
              </w:rPr>
            </w:pPr>
          </w:p>
          <w:p w14:paraId="2D4399BA" w14:textId="656F7127" w:rsidR="003C34C3" w:rsidRPr="003C34C3" w:rsidRDefault="003C34C3" w:rsidP="00BD7321">
            <w:pPr>
              <w:tabs>
                <w:tab w:val="left" w:pos="1377"/>
              </w:tabs>
              <w:jc w:val="center"/>
              <w:rPr>
                <w:rFonts w:ascii="Arial" w:hAnsi="Arial" w:cs="Arial"/>
              </w:rPr>
            </w:pPr>
            <w:r w:rsidRPr="003C34C3">
              <w:rPr>
                <w:rFonts w:ascii="Arial" w:hAnsi="Arial" w:cs="Arial"/>
              </w:rPr>
              <w:t>Poids dans l’air</w:t>
            </w:r>
            <w:r w:rsidR="00FF20E3">
              <w:rPr>
                <w:rFonts w:ascii="Arial" w:hAnsi="Arial" w:cs="Arial"/>
              </w:rPr>
              <w:t> </w:t>
            </w:r>
            <w:r w:rsidR="003809B2">
              <w:rPr>
                <w:rFonts w:ascii="Arial" w:hAnsi="Arial" w:cs="Arial"/>
              </w:rPr>
              <w:t xml:space="preserve">: </w:t>
            </w:r>
            <w:r w:rsidRPr="003C34C3">
              <w:rPr>
                <w:rFonts w:ascii="Arial" w:hAnsi="Arial" w:cs="Arial"/>
              </w:rPr>
              <w:t>9,8 N</w:t>
            </w:r>
          </w:p>
          <w:p w14:paraId="156D5109" w14:textId="77777777" w:rsidR="003C34C3" w:rsidRPr="003C34C3" w:rsidRDefault="003C34C3" w:rsidP="00BD7321">
            <w:pPr>
              <w:tabs>
                <w:tab w:val="left" w:pos="1377"/>
              </w:tabs>
              <w:jc w:val="center"/>
              <w:rPr>
                <w:rFonts w:ascii="Arial" w:hAnsi="Arial" w:cs="Arial"/>
              </w:rPr>
            </w:pPr>
          </w:p>
          <w:p w14:paraId="1DCA7F4B" w14:textId="77777777" w:rsidR="003C34C3" w:rsidRPr="003C34C3" w:rsidRDefault="003C34C3" w:rsidP="00BD7321">
            <w:pPr>
              <w:tabs>
                <w:tab w:val="left" w:pos="1377"/>
              </w:tabs>
              <w:jc w:val="center"/>
              <w:rPr>
                <w:rFonts w:ascii="Arial" w:hAnsi="Arial" w:cs="Arial"/>
              </w:rPr>
            </w:pPr>
            <w:r w:rsidRPr="003C34C3">
              <w:rPr>
                <w:rFonts w:ascii="Arial" w:hAnsi="Arial" w:cs="Arial"/>
              </w:rPr>
              <w:t>Poids dans l’eau :</w:t>
            </w:r>
          </w:p>
          <w:p w14:paraId="7C821C7C" w14:textId="77777777" w:rsidR="003C34C3" w:rsidRPr="003C34C3" w:rsidRDefault="003C34C3" w:rsidP="00BD7321">
            <w:pPr>
              <w:tabs>
                <w:tab w:val="left" w:pos="1377"/>
              </w:tabs>
              <w:jc w:val="center"/>
              <w:rPr>
                <w:rFonts w:ascii="Arial" w:hAnsi="Arial" w:cs="Arial"/>
              </w:rPr>
            </w:pPr>
            <w:r w:rsidRPr="003C34C3">
              <w:rPr>
                <w:rFonts w:ascii="Arial" w:hAnsi="Arial" w:cs="Arial"/>
              </w:rPr>
              <w:t>7,9 N</w:t>
            </w:r>
          </w:p>
        </w:tc>
        <w:tc>
          <w:tcPr>
            <w:tcW w:w="1956" w:type="dxa"/>
          </w:tcPr>
          <w:p w14:paraId="268BC2C0" w14:textId="77777777" w:rsidR="003C34C3" w:rsidRPr="003C34C3" w:rsidRDefault="003C34C3" w:rsidP="00BD7321">
            <w:pPr>
              <w:tabs>
                <w:tab w:val="left" w:pos="1377"/>
              </w:tabs>
              <w:jc w:val="center"/>
              <w:rPr>
                <w:rFonts w:ascii="Arial" w:hAnsi="Arial" w:cs="Arial"/>
              </w:rPr>
            </w:pPr>
          </w:p>
          <w:p w14:paraId="5ABB0369" w14:textId="77777777" w:rsidR="003C34C3" w:rsidRPr="003C34C3" w:rsidRDefault="003C34C3" w:rsidP="00BD7321">
            <w:pPr>
              <w:tabs>
                <w:tab w:val="left" w:pos="1377"/>
              </w:tabs>
              <w:jc w:val="center"/>
              <w:rPr>
                <w:rFonts w:ascii="Arial" w:hAnsi="Arial" w:cs="Arial"/>
              </w:rPr>
            </w:pPr>
          </w:p>
          <w:p w14:paraId="537EADCF" w14:textId="77777777" w:rsidR="003C34C3" w:rsidRPr="003C34C3" w:rsidRDefault="003C34C3" w:rsidP="00BD7321">
            <w:pPr>
              <w:tabs>
                <w:tab w:val="left" w:pos="1377"/>
              </w:tabs>
              <w:jc w:val="center"/>
              <w:rPr>
                <w:rFonts w:ascii="Arial" w:hAnsi="Arial" w:cs="Arial"/>
              </w:rPr>
            </w:pPr>
            <w:r w:rsidRPr="003C34C3">
              <w:rPr>
                <w:rFonts w:ascii="Arial" w:hAnsi="Arial" w:cs="Arial"/>
              </w:rPr>
              <w:t>Alimentation possible :</w:t>
            </w:r>
          </w:p>
          <w:p w14:paraId="3DDEAFCC" w14:textId="77777777" w:rsidR="003C34C3" w:rsidRPr="003C34C3" w:rsidRDefault="003C34C3" w:rsidP="00BD7321">
            <w:pPr>
              <w:tabs>
                <w:tab w:val="left" w:pos="1377"/>
              </w:tabs>
              <w:rPr>
                <w:rFonts w:ascii="Arial" w:hAnsi="Arial" w:cs="Arial"/>
              </w:rPr>
            </w:pPr>
            <w:r w:rsidRPr="003C34C3">
              <w:rPr>
                <w:rFonts w:ascii="Arial" w:hAnsi="Arial" w:cs="Arial"/>
              </w:rPr>
              <w:t xml:space="preserve">  </w:t>
            </w:r>
            <w:r>
              <w:rPr>
                <w:rFonts w:ascii="Arial" w:hAnsi="Arial" w:cs="Arial"/>
              </w:rPr>
              <w:t xml:space="preserve">24 à 330 </w:t>
            </w:r>
            <w:proofErr w:type="spellStart"/>
            <w:r>
              <w:rPr>
                <w:rFonts w:ascii="Arial" w:hAnsi="Arial" w:cs="Arial"/>
              </w:rPr>
              <w:t>V</w:t>
            </w:r>
            <w:r w:rsidRPr="003C34C3">
              <w:rPr>
                <w:rFonts w:ascii="Arial" w:hAnsi="Arial" w:cs="Arial"/>
              </w:rPr>
              <w:t>dc</w:t>
            </w:r>
            <w:proofErr w:type="spellEnd"/>
          </w:p>
        </w:tc>
      </w:tr>
    </w:tbl>
    <w:p w14:paraId="76C6EEC0" w14:textId="77777777" w:rsidR="003C34C3" w:rsidRDefault="003C34C3" w:rsidP="003C34C3">
      <w:pPr>
        <w:tabs>
          <w:tab w:val="left" w:pos="1377"/>
        </w:tabs>
      </w:pPr>
    </w:p>
    <w:p w14:paraId="48C22D7E" w14:textId="77777777" w:rsidR="005C6765" w:rsidRDefault="005C6765" w:rsidP="0047548A">
      <w:pPr>
        <w:sectPr w:rsidR="005C6765" w:rsidSect="00FF7F2F">
          <w:pgSz w:w="11906" w:h="16838"/>
          <w:pgMar w:top="1134" w:right="1134" w:bottom="1134" w:left="1134" w:header="709" w:footer="709" w:gutter="0"/>
          <w:cols w:space="708"/>
          <w:docGrid w:linePitch="360"/>
        </w:sectPr>
      </w:pPr>
    </w:p>
    <w:p w14:paraId="5C580A6C" w14:textId="77777777" w:rsidR="00374C86" w:rsidRDefault="00374C86" w:rsidP="002D7582">
      <w:pPr>
        <w:ind w:right="-2435"/>
      </w:pPr>
    </w:p>
    <w:p w14:paraId="0CDCAF18" w14:textId="52BFCCB1" w:rsidR="00374C86" w:rsidRPr="00374C86" w:rsidRDefault="00374C86" w:rsidP="002D7582">
      <w:pPr>
        <w:pStyle w:val="Paragraphedeliste"/>
        <w:shd w:val="clear" w:color="auto" w:fill="D9D9D9" w:themeFill="background1" w:themeFillShade="D9"/>
        <w:spacing w:after="0"/>
        <w:ind w:left="0" w:right="-2435"/>
        <w:jc w:val="both"/>
        <w:rPr>
          <w:b/>
          <w:sz w:val="24"/>
        </w:rPr>
      </w:pPr>
      <w:r>
        <w:rPr>
          <w:rFonts w:cs="Arial"/>
          <w:b/>
          <w:sz w:val="24"/>
        </w:rPr>
        <w:t>Document technique DT</w:t>
      </w:r>
      <w:r w:rsidR="00DE0EE8">
        <w:rPr>
          <w:rFonts w:cs="Arial"/>
          <w:b/>
          <w:sz w:val="24"/>
        </w:rPr>
        <w:t>4</w:t>
      </w:r>
      <w:r>
        <w:rPr>
          <w:rFonts w:cs="Arial"/>
          <w:b/>
          <w:sz w:val="24"/>
        </w:rPr>
        <w:t xml:space="preserve"> </w:t>
      </w:r>
      <w:r w:rsidRPr="004C57AF">
        <w:rPr>
          <w:rFonts w:cs="Arial"/>
          <w:b/>
          <w:sz w:val="24"/>
        </w:rPr>
        <w:t xml:space="preserve">: </w:t>
      </w:r>
      <w:r w:rsidR="00466DDA">
        <w:rPr>
          <w:rFonts w:cs="Arial"/>
          <w:b/>
          <w:sz w:val="24"/>
        </w:rPr>
        <w:t>courbe</w:t>
      </w:r>
      <w:r>
        <w:rPr>
          <w:rFonts w:cs="Arial"/>
          <w:b/>
          <w:sz w:val="24"/>
        </w:rPr>
        <w:t xml:space="preserve"> de mesure à 2 m</w:t>
      </w:r>
      <w:r>
        <w:rPr>
          <w:rFonts w:cs="Arial"/>
          <w:b/>
          <w:sz w:val="24"/>
        </w:rPr>
        <w:sym w:font="Symbol" w:char="F0D7"/>
      </w:r>
      <w:r>
        <w:rPr>
          <w:rFonts w:cs="Arial"/>
          <w:b/>
          <w:sz w:val="24"/>
        </w:rPr>
        <w:t>s</w:t>
      </w:r>
      <w:r>
        <w:rPr>
          <w:rFonts w:cs="Arial"/>
          <w:b/>
          <w:sz w:val="24"/>
          <w:vertAlign w:val="superscript"/>
        </w:rPr>
        <w:t>-1</w:t>
      </w:r>
    </w:p>
    <w:p w14:paraId="0935E3B2" w14:textId="3C05234E" w:rsidR="00374C86" w:rsidRDefault="0042043C" w:rsidP="002D7582">
      <w:pPr>
        <w:shd w:val="clear" w:color="auto" w:fill="FFFFFF" w:themeFill="background1"/>
        <w:ind w:right="-2435"/>
        <w:rPr>
          <w:b/>
          <w:shd w:val="clear" w:color="auto" w:fill="FFFFFF"/>
        </w:rPr>
      </w:pPr>
      <w:r>
        <w:rPr>
          <w:noProof/>
          <w:color w:val="000000"/>
          <w:shd w:val="clear" w:color="auto" w:fill="FFFFFF"/>
        </w:rPr>
        <w:drawing>
          <wp:anchor distT="0" distB="0" distL="114300" distR="114300" simplePos="0" relativeHeight="251769344" behindDoc="1" locked="0" layoutInCell="1" allowOverlap="1" wp14:anchorId="091C7088" wp14:editId="046BE569">
            <wp:simplePos x="0" y="0"/>
            <wp:positionH relativeFrom="column">
              <wp:posOffset>931545</wp:posOffset>
            </wp:positionH>
            <wp:positionV relativeFrom="paragraph">
              <wp:posOffset>169545</wp:posOffset>
            </wp:positionV>
            <wp:extent cx="7197090" cy="464375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197090" cy="464375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5"/>
      </w:tblGrid>
      <w:tr w:rsidR="00E17588" w14:paraId="2FB78693" w14:textId="77777777" w:rsidTr="005C6765">
        <w:tc>
          <w:tcPr>
            <w:tcW w:w="14000" w:type="dxa"/>
            <w:vAlign w:val="center"/>
          </w:tcPr>
          <w:p w14:paraId="736CCB13" w14:textId="564BFBBB" w:rsidR="005C6765" w:rsidRPr="005C6765" w:rsidRDefault="005C6765" w:rsidP="002D7582">
            <w:pPr>
              <w:spacing w:after="120"/>
              <w:ind w:left="266" w:right="-2435"/>
              <w:rPr>
                <w:color w:val="000000"/>
                <w:shd w:val="clear" w:color="auto" w:fill="FFFFFF"/>
              </w:rPr>
            </w:pPr>
          </w:p>
        </w:tc>
      </w:tr>
      <w:tr w:rsidR="005C6765" w14:paraId="405E6692" w14:textId="77777777" w:rsidTr="005C6765">
        <w:tc>
          <w:tcPr>
            <w:tcW w:w="14000" w:type="dxa"/>
            <w:vAlign w:val="center"/>
          </w:tcPr>
          <w:p w14:paraId="1306FF74" w14:textId="77777777" w:rsidR="002D7582" w:rsidRDefault="002D7582" w:rsidP="002D7582">
            <w:pPr>
              <w:spacing w:after="120"/>
              <w:ind w:right="-2435"/>
              <w:rPr>
                <w:rFonts w:ascii="Arial" w:hAnsi="Arial" w:cs="Arial"/>
                <w:color w:val="000000"/>
                <w:shd w:val="clear" w:color="auto" w:fill="FFFFFF"/>
              </w:rPr>
            </w:pPr>
          </w:p>
          <w:p w14:paraId="4C5F049C" w14:textId="77777777" w:rsidR="0042043C" w:rsidRDefault="0042043C" w:rsidP="002D7582">
            <w:pPr>
              <w:spacing w:after="120"/>
              <w:ind w:right="-2435"/>
              <w:rPr>
                <w:rFonts w:ascii="Arial" w:hAnsi="Arial" w:cs="Arial"/>
                <w:color w:val="000000"/>
                <w:shd w:val="clear" w:color="auto" w:fill="FFFFFF"/>
              </w:rPr>
            </w:pPr>
          </w:p>
          <w:p w14:paraId="7440B986" w14:textId="77777777" w:rsidR="0042043C" w:rsidRDefault="0042043C" w:rsidP="002D7582">
            <w:pPr>
              <w:spacing w:after="120"/>
              <w:ind w:right="-2435"/>
              <w:rPr>
                <w:rFonts w:ascii="Arial" w:hAnsi="Arial" w:cs="Arial"/>
                <w:color w:val="000000"/>
                <w:shd w:val="clear" w:color="auto" w:fill="FFFFFF"/>
              </w:rPr>
            </w:pPr>
          </w:p>
          <w:p w14:paraId="721A3640" w14:textId="77777777" w:rsidR="0042043C" w:rsidRDefault="0042043C" w:rsidP="002D7582">
            <w:pPr>
              <w:spacing w:after="120"/>
              <w:ind w:right="-2435"/>
              <w:rPr>
                <w:rFonts w:ascii="Arial" w:hAnsi="Arial" w:cs="Arial"/>
                <w:color w:val="000000"/>
                <w:shd w:val="clear" w:color="auto" w:fill="FFFFFF"/>
              </w:rPr>
            </w:pPr>
          </w:p>
          <w:p w14:paraId="72A016BB" w14:textId="77777777" w:rsidR="0042043C" w:rsidRDefault="0042043C" w:rsidP="002D7582">
            <w:pPr>
              <w:spacing w:after="120"/>
              <w:ind w:right="-2435"/>
              <w:rPr>
                <w:rFonts w:ascii="Arial" w:hAnsi="Arial" w:cs="Arial"/>
                <w:color w:val="000000"/>
                <w:shd w:val="clear" w:color="auto" w:fill="FFFFFF"/>
              </w:rPr>
            </w:pPr>
          </w:p>
          <w:p w14:paraId="0294E9EA" w14:textId="77777777" w:rsidR="0042043C" w:rsidRDefault="0042043C" w:rsidP="002D7582">
            <w:pPr>
              <w:spacing w:after="120"/>
              <w:ind w:right="-2435"/>
              <w:rPr>
                <w:rFonts w:ascii="Arial" w:hAnsi="Arial" w:cs="Arial"/>
                <w:color w:val="000000"/>
                <w:shd w:val="clear" w:color="auto" w:fill="FFFFFF"/>
              </w:rPr>
            </w:pPr>
          </w:p>
          <w:p w14:paraId="25DE71BA" w14:textId="77777777" w:rsidR="0042043C" w:rsidRDefault="0042043C" w:rsidP="002D7582">
            <w:pPr>
              <w:spacing w:after="120"/>
              <w:ind w:right="-2435"/>
              <w:rPr>
                <w:rFonts w:ascii="Arial" w:hAnsi="Arial" w:cs="Arial"/>
                <w:color w:val="000000"/>
                <w:shd w:val="clear" w:color="auto" w:fill="FFFFFF"/>
              </w:rPr>
            </w:pPr>
          </w:p>
          <w:p w14:paraId="61BDBD7E" w14:textId="77777777" w:rsidR="0042043C" w:rsidRDefault="0042043C" w:rsidP="002D7582">
            <w:pPr>
              <w:spacing w:after="120"/>
              <w:ind w:right="-2435"/>
              <w:rPr>
                <w:rFonts w:ascii="Arial" w:hAnsi="Arial" w:cs="Arial"/>
                <w:color w:val="000000"/>
                <w:shd w:val="clear" w:color="auto" w:fill="FFFFFF"/>
              </w:rPr>
            </w:pPr>
          </w:p>
          <w:p w14:paraId="471B8236" w14:textId="77777777" w:rsidR="0042043C" w:rsidRDefault="0042043C" w:rsidP="002D7582">
            <w:pPr>
              <w:spacing w:after="120"/>
              <w:ind w:right="-2435"/>
              <w:rPr>
                <w:rFonts w:ascii="Arial" w:hAnsi="Arial" w:cs="Arial"/>
                <w:color w:val="000000"/>
                <w:shd w:val="clear" w:color="auto" w:fill="FFFFFF"/>
              </w:rPr>
            </w:pPr>
          </w:p>
          <w:p w14:paraId="055F19A1" w14:textId="77777777" w:rsidR="0042043C" w:rsidRDefault="0042043C" w:rsidP="002D7582">
            <w:pPr>
              <w:spacing w:after="120"/>
              <w:ind w:right="-2435"/>
              <w:rPr>
                <w:rFonts w:ascii="Arial" w:hAnsi="Arial" w:cs="Arial"/>
                <w:color w:val="000000"/>
                <w:shd w:val="clear" w:color="auto" w:fill="FFFFFF"/>
              </w:rPr>
            </w:pPr>
          </w:p>
          <w:p w14:paraId="2C66D7F5" w14:textId="77777777" w:rsidR="0042043C" w:rsidRDefault="0042043C" w:rsidP="002D7582">
            <w:pPr>
              <w:spacing w:after="120"/>
              <w:ind w:right="-2435"/>
              <w:rPr>
                <w:rFonts w:ascii="Arial" w:hAnsi="Arial" w:cs="Arial"/>
                <w:color w:val="000000"/>
                <w:shd w:val="clear" w:color="auto" w:fill="FFFFFF"/>
              </w:rPr>
            </w:pPr>
          </w:p>
          <w:p w14:paraId="00779AC3" w14:textId="77777777" w:rsidR="0042043C" w:rsidRDefault="0042043C" w:rsidP="002D7582">
            <w:pPr>
              <w:spacing w:after="120"/>
              <w:ind w:right="-2435"/>
              <w:rPr>
                <w:rFonts w:ascii="Arial" w:hAnsi="Arial" w:cs="Arial"/>
                <w:color w:val="000000"/>
                <w:shd w:val="clear" w:color="auto" w:fill="FFFFFF"/>
              </w:rPr>
            </w:pPr>
          </w:p>
          <w:p w14:paraId="0778ECA1" w14:textId="77777777" w:rsidR="0042043C" w:rsidRDefault="0042043C" w:rsidP="002D7582">
            <w:pPr>
              <w:spacing w:after="120"/>
              <w:ind w:right="-2435"/>
              <w:rPr>
                <w:rFonts w:ascii="Arial" w:hAnsi="Arial" w:cs="Arial"/>
                <w:color w:val="000000"/>
                <w:shd w:val="clear" w:color="auto" w:fill="FFFFFF"/>
              </w:rPr>
            </w:pPr>
          </w:p>
          <w:p w14:paraId="451AA266" w14:textId="77777777" w:rsidR="0042043C" w:rsidRDefault="0042043C" w:rsidP="002D7582">
            <w:pPr>
              <w:spacing w:after="120"/>
              <w:ind w:right="-2435"/>
              <w:rPr>
                <w:rFonts w:ascii="Arial" w:hAnsi="Arial" w:cs="Arial"/>
                <w:color w:val="000000"/>
                <w:shd w:val="clear" w:color="auto" w:fill="FFFFFF"/>
              </w:rPr>
            </w:pPr>
          </w:p>
          <w:p w14:paraId="29D4F417" w14:textId="77777777" w:rsidR="0042043C" w:rsidRDefault="0042043C" w:rsidP="002D7582">
            <w:pPr>
              <w:spacing w:after="120"/>
              <w:ind w:right="-2435"/>
              <w:rPr>
                <w:rFonts w:ascii="Arial" w:hAnsi="Arial" w:cs="Arial"/>
                <w:color w:val="000000"/>
                <w:shd w:val="clear" w:color="auto" w:fill="FFFFFF"/>
              </w:rPr>
            </w:pPr>
          </w:p>
          <w:p w14:paraId="69A4EE05" w14:textId="77777777" w:rsidR="0042043C" w:rsidRDefault="0042043C" w:rsidP="002D7582">
            <w:pPr>
              <w:spacing w:after="120"/>
              <w:ind w:right="-2435"/>
              <w:rPr>
                <w:rFonts w:ascii="Arial" w:hAnsi="Arial" w:cs="Arial"/>
                <w:color w:val="000000"/>
                <w:shd w:val="clear" w:color="auto" w:fill="FFFFFF"/>
              </w:rPr>
            </w:pPr>
          </w:p>
          <w:p w14:paraId="774C2395" w14:textId="77777777" w:rsidR="0042043C" w:rsidRDefault="0042043C" w:rsidP="002D7582">
            <w:pPr>
              <w:spacing w:after="120"/>
              <w:ind w:right="-2435"/>
              <w:rPr>
                <w:rFonts w:ascii="Arial" w:hAnsi="Arial" w:cs="Arial"/>
                <w:color w:val="000000"/>
                <w:shd w:val="clear" w:color="auto" w:fill="FFFFFF"/>
              </w:rPr>
            </w:pPr>
          </w:p>
          <w:p w14:paraId="3EFE0F4E" w14:textId="77777777" w:rsidR="0042043C" w:rsidRDefault="0042043C" w:rsidP="002D7582">
            <w:pPr>
              <w:spacing w:after="120"/>
              <w:ind w:right="-2435"/>
              <w:rPr>
                <w:rFonts w:ascii="Arial" w:hAnsi="Arial" w:cs="Arial"/>
                <w:color w:val="000000"/>
                <w:shd w:val="clear" w:color="auto" w:fill="FFFFFF"/>
              </w:rPr>
            </w:pPr>
          </w:p>
          <w:p w14:paraId="2EB273D2" w14:textId="57E682F4" w:rsidR="005C6765" w:rsidRDefault="005C6765" w:rsidP="002D7582">
            <w:pPr>
              <w:spacing w:after="120"/>
              <w:ind w:right="-2435"/>
              <w:jc w:val="center"/>
              <w:rPr>
                <w:rFonts w:ascii="Arial" w:hAnsi="Arial" w:cs="Arial"/>
                <w:color w:val="000000"/>
                <w:shd w:val="clear" w:color="auto" w:fill="FFFFFF"/>
              </w:rPr>
            </w:pPr>
            <w:r w:rsidRPr="00374C86">
              <w:rPr>
                <w:rFonts w:ascii="Arial" w:hAnsi="Arial" w:cs="Arial"/>
                <w:color w:val="000000"/>
                <w:shd w:val="clear" w:color="auto" w:fill="FFFFFF"/>
              </w:rPr>
              <w:t>Courbe de puissance électrique absorbée élaborée à pa</w:t>
            </w:r>
            <w:r w:rsidR="003809B2">
              <w:rPr>
                <w:rFonts w:ascii="Arial" w:hAnsi="Arial" w:cs="Arial"/>
                <w:color w:val="000000"/>
                <w:shd w:val="clear" w:color="auto" w:fill="FFFFFF"/>
              </w:rPr>
              <w:t>rtir de</w:t>
            </w:r>
            <w:r w:rsidRPr="00374C86">
              <w:rPr>
                <w:rFonts w:ascii="Arial" w:hAnsi="Arial" w:cs="Arial"/>
                <w:color w:val="000000"/>
                <w:shd w:val="clear" w:color="auto" w:fill="FFFFFF"/>
              </w:rPr>
              <w:t xml:space="preserve"> mesures</w:t>
            </w:r>
          </w:p>
          <w:p w14:paraId="0F11FE88" w14:textId="77777777" w:rsidR="005C6765" w:rsidRDefault="005C6765" w:rsidP="002D7582">
            <w:pPr>
              <w:spacing w:after="120"/>
              <w:ind w:left="266" w:right="-2435"/>
              <w:jc w:val="center"/>
              <w:rPr>
                <w:noProof/>
                <w:color w:val="000000"/>
                <w:shd w:val="clear" w:color="auto" w:fill="FFFFFF"/>
              </w:rPr>
            </w:pPr>
          </w:p>
        </w:tc>
      </w:tr>
    </w:tbl>
    <w:p w14:paraId="0091CD9A" w14:textId="77777777" w:rsidR="005C6765" w:rsidRDefault="005C6765" w:rsidP="002D7582">
      <w:pPr>
        <w:pStyle w:val="Paragraphedeliste"/>
        <w:spacing w:after="0"/>
        <w:ind w:left="0" w:right="-2435"/>
        <w:jc w:val="both"/>
        <w:rPr>
          <w:rFonts w:cs="Arial"/>
          <w:b/>
          <w:sz w:val="24"/>
        </w:rPr>
        <w:sectPr w:rsidR="005C6765" w:rsidSect="005C6765">
          <w:pgSz w:w="16838" w:h="11906" w:orient="landscape"/>
          <w:pgMar w:top="1134" w:right="3655" w:bottom="1134" w:left="1134" w:header="709" w:footer="709" w:gutter="0"/>
          <w:cols w:space="708"/>
          <w:docGrid w:linePitch="360"/>
        </w:sectPr>
      </w:pPr>
    </w:p>
    <w:p w14:paraId="74894942" w14:textId="5B2C5DB9" w:rsidR="00374C86" w:rsidRPr="00886170" w:rsidRDefault="00374C86" w:rsidP="00374C86">
      <w:pPr>
        <w:pStyle w:val="Paragraphedeliste"/>
        <w:shd w:val="clear" w:color="auto" w:fill="D9D9D9" w:themeFill="background1" w:themeFillShade="D9"/>
        <w:spacing w:after="0"/>
        <w:ind w:left="0"/>
        <w:jc w:val="both"/>
        <w:rPr>
          <w:b/>
          <w:sz w:val="24"/>
        </w:rPr>
      </w:pPr>
      <w:r>
        <w:rPr>
          <w:rFonts w:cs="Arial"/>
          <w:b/>
          <w:sz w:val="24"/>
        </w:rPr>
        <w:lastRenderedPageBreak/>
        <w:t>Document technique DT</w:t>
      </w:r>
      <w:r w:rsidR="00DE0EE8">
        <w:rPr>
          <w:rFonts w:cs="Arial"/>
          <w:b/>
          <w:sz w:val="24"/>
        </w:rPr>
        <w:t xml:space="preserve">5 </w:t>
      </w:r>
      <w:r w:rsidRPr="004C57AF">
        <w:rPr>
          <w:rFonts w:cs="Arial"/>
          <w:b/>
          <w:sz w:val="24"/>
        </w:rPr>
        <w:t xml:space="preserve">: </w:t>
      </w:r>
      <w:r>
        <w:rPr>
          <w:rFonts w:cs="Arial"/>
          <w:b/>
          <w:sz w:val="24"/>
        </w:rPr>
        <w:t xml:space="preserve">caractéristiques </w:t>
      </w:r>
      <w:r w:rsidR="00E53E69">
        <w:rPr>
          <w:rFonts w:cs="Arial"/>
          <w:b/>
          <w:sz w:val="24"/>
        </w:rPr>
        <w:t xml:space="preserve">des </w:t>
      </w:r>
      <w:r>
        <w:rPr>
          <w:rFonts w:cs="Arial"/>
          <w:b/>
          <w:sz w:val="24"/>
        </w:rPr>
        <w:t xml:space="preserve">batteries </w:t>
      </w:r>
    </w:p>
    <w:p w14:paraId="51CC71A5" w14:textId="77777777" w:rsidR="00374C86" w:rsidRDefault="00374C86" w:rsidP="00F62CF0">
      <w:pPr>
        <w:spacing w:after="120"/>
        <w:jc w:val="both"/>
        <w:rPr>
          <w:color w:val="000000"/>
          <w:shd w:val="clear" w:color="auto" w:fill="FFFFFF"/>
        </w:rPr>
      </w:pPr>
    </w:p>
    <w:p w14:paraId="2B30B84F" w14:textId="3CC7D43B" w:rsidR="00E44E1E" w:rsidRDefault="00CD7BDE" w:rsidP="00F62CF0">
      <w:pPr>
        <w:spacing w:after="120"/>
        <w:jc w:val="both"/>
        <w:rPr>
          <w:color w:val="000000"/>
          <w:shd w:val="clear" w:color="auto" w:fill="FFFFFF"/>
        </w:rPr>
      </w:pPr>
      <w:r w:rsidRPr="00541FB8">
        <w:rPr>
          <w:color w:val="000000"/>
          <w:shd w:val="clear" w:color="auto" w:fill="FFFFFF"/>
        </w:rPr>
        <w:t xml:space="preserve">Les batteries </w:t>
      </w:r>
      <w:r w:rsidR="00541FB8" w:rsidRPr="009A477D">
        <w:rPr>
          <w:b/>
          <w:color w:val="000000"/>
          <w:shd w:val="clear" w:color="auto" w:fill="FFFFFF"/>
        </w:rPr>
        <w:t>LifePO</w:t>
      </w:r>
      <w:r w:rsidR="00541FB8" w:rsidRPr="009A477D">
        <w:rPr>
          <w:b/>
          <w:color w:val="000000"/>
          <w:shd w:val="clear" w:color="auto" w:fill="FFFFFF"/>
          <w:vertAlign w:val="subscript"/>
        </w:rPr>
        <w:t>4</w:t>
      </w:r>
      <w:r w:rsidR="00541FB8" w:rsidRPr="00541FB8">
        <w:rPr>
          <w:color w:val="000000"/>
          <w:shd w:val="clear" w:color="auto" w:fill="FFFFFF"/>
        </w:rPr>
        <w:t xml:space="preserve"> (</w:t>
      </w:r>
      <w:r w:rsidR="00541FB8" w:rsidRPr="00541FB8">
        <w:rPr>
          <w:b/>
          <w:color w:val="000000"/>
          <w:shd w:val="clear" w:color="auto" w:fill="FFFFFF"/>
        </w:rPr>
        <w:t>Li</w:t>
      </w:r>
      <w:r w:rsidR="00541FB8" w:rsidRPr="00541FB8">
        <w:rPr>
          <w:color w:val="000000"/>
          <w:shd w:val="clear" w:color="auto" w:fill="FFFFFF"/>
        </w:rPr>
        <w:t xml:space="preserve">thium </w:t>
      </w:r>
      <w:r w:rsidR="00541FB8" w:rsidRPr="00541FB8">
        <w:rPr>
          <w:b/>
          <w:color w:val="000000"/>
          <w:shd w:val="clear" w:color="auto" w:fill="FFFFFF"/>
        </w:rPr>
        <w:t>fe</w:t>
      </w:r>
      <w:r w:rsidR="00541FB8" w:rsidRPr="00541FB8">
        <w:rPr>
          <w:color w:val="000000"/>
          <w:shd w:val="clear" w:color="auto" w:fill="FFFFFF"/>
        </w:rPr>
        <w:t xml:space="preserve">r </w:t>
      </w:r>
      <w:proofErr w:type="spellStart"/>
      <w:r w:rsidR="00541FB8" w:rsidRPr="00541FB8">
        <w:rPr>
          <w:b/>
          <w:color w:val="000000"/>
          <w:shd w:val="clear" w:color="auto" w:fill="FFFFFF"/>
        </w:rPr>
        <w:t>P</w:t>
      </w:r>
      <w:r w:rsidR="00541FB8" w:rsidRPr="00541FB8">
        <w:rPr>
          <w:color w:val="000000"/>
          <w:shd w:val="clear" w:color="auto" w:fill="FFFFFF"/>
        </w:rPr>
        <w:t>h</w:t>
      </w:r>
      <w:r w:rsidR="00541FB8" w:rsidRPr="00541FB8">
        <w:rPr>
          <w:b/>
          <w:color w:val="000000"/>
          <w:shd w:val="clear" w:color="auto" w:fill="FFFFFF"/>
        </w:rPr>
        <w:t>O</w:t>
      </w:r>
      <w:r w:rsidR="00541FB8" w:rsidRPr="00541FB8">
        <w:rPr>
          <w:color w:val="000000"/>
          <w:shd w:val="clear" w:color="auto" w:fill="FFFFFF"/>
        </w:rPr>
        <w:t>sphate</w:t>
      </w:r>
      <w:proofErr w:type="spellEnd"/>
      <w:r w:rsidR="00541FB8" w:rsidRPr="00541FB8">
        <w:rPr>
          <w:color w:val="000000"/>
          <w:shd w:val="clear" w:color="auto" w:fill="FFFFFF"/>
        </w:rPr>
        <w:t>)</w:t>
      </w:r>
      <w:r w:rsidR="00541FB8">
        <w:rPr>
          <w:color w:val="000000"/>
          <w:shd w:val="clear" w:color="auto" w:fill="FFFFFF"/>
        </w:rPr>
        <w:t xml:space="preserve"> font partie des nouvelles générations de batterie</w:t>
      </w:r>
      <w:r w:rsidR="00E53E69">
        <w:rPr>
          <w:color w:val="000000"/>
          <w:shd w:val="clear" w:color="auto" w:fill="FFFFFF"/>
        </w:rPr>
        <w:t>s.</w:t>
      </w:r>
    </w:p>
    <w:p w14:paraId="454C5393" w14:textId="203BAC7D" w:rsidR="00624FAB" w:rsidRDefault="00541FB8" w:rsidP="003809B2">
      <w:pPr>
        <w:jc w:val="both"/>
      </w:pPr>
      <w:r>
        <w:t>Le matériau classique de l'électrode positive d'une batterie lithium-i</w:t>
      </w:r>
      <w:r w:rsidR="00271611">
        <w:t>on à base d'oxyde de cobalt est</w:t>
      </w:r>
      <w:r>
        <w:t xml:space="preserve"> remplacé par un phosphate de métal (phosphate de fer). Cela procure des performances élevées, une bonne tenue en cycle charge/décharge, une bonne sécurité </w:t>
      </w:r>
      <w:r w:rsidR="00743A5C">
        <w:t xml:space="preserve"> intrinsèque et </w:t>
      </w:r>
      <w:r>
        <w:t xml:space="preserve">un coût réduit du matériau. Les phosphates présentent une excellente stabilité lors des sollicitations électriques </w:t>
      </w:r>
      <w:r w:rsidR="00743A5C">
        <w:t>importantes</w:t>
      </w:r>
      <w:r>
        <w:t xml:space="preserve"> et lors des élévations de </w:t>
      </w:r>
      <w:r w:rsidR="00743A5C">
        <w:t>température (stable jusqu'à 350 </w:t>
      </w:r>
      <w:r>
        <w:t xml:space="preserve">°C). </w:t>
      </w:r>
      <w:r w:rsidR="00624FAB">
        <w:t>L</w:t>
      </w:r>
      <w:r>
        <w:t xml:space="preserve">'énergie massique </w:t>
      </w:r>
      <w:r w:rsidR="00743A5C">
        <w:t>est de 120 à 140 </w:t>
      </w:r>
      <w:r>
        <w:t>Wh/kg</w:t>
      </w:r>
      <w:r w:rsidR="00624FAB">
        <w:t>, à comparer aux batteries au plomb (30 à 50 Wh/kg) et la densité d'énergie est très importa</w:t>
      </w:r>
      <w:r w:rsidR="00743A5C">
        <w:t>n</w:t>
      </w:r>
      <w:r w:rsidR="003809B2">
        <w:t>te (entre 220 et 330 Wh/L</w:t>
      </w:r>
      <w:r w:rsidR="00743A5C">
        <w:t xml:space="preserve">), </w:t>
      </w:r>
      <w:r w:rsidR="00624FAB">
        <w:t>ce qui permet de réduire les dimensions des éléments.</w:t>
      </w:r>
    </w:p>
    <w:p w14:paraId="520033D8" w14:textId="1862BC30" w:rsidR="009A477D" w:rsidRDefault="009A477D" w:rsidP="003809B2">
      <w:pPr>
        <w:spacing w:before="240" w:after="240"/>
      </w:pPr>
      <w:r w:rsidRPr="00B91080">
        <w:t>Tableau comparatif des caractéristiques techniques des accumulateurs</w:t>
      </w:r>
      <w:r w:rsidR="00E53E69">
        <w:t> :</w:t>
      </w:r>
    </w:p>
    <w:tbl>
      <w:tblPr>
        <w:tblStyle w:val="Grilledutableau"/>
        <w:tblW w:w="0" w:type="auto"/>
        <w:tblLook w:val="04A0" w:firstRow="1" w:lastRow="0" w:firstColumn="1" w:lastColumn="0" w:noHBand="0" w:noVBand="1"/>
      </w:tblPr>
      <w:tblGrid>
        <w:gridCol w:w="2203"/>
        <w:gridCol w:w="1129"/>
        <w:gridCol w:w="1461"/>
        <w:gridCol w:w="1539"/>
        <w:gridCol w:w="1301"/>
        <w:gridCol w:w="1165"/>
        <w:gridCol w:w="1056"/>
      </w:tblGrid>
      <w:tr w:rsidR="009A477D" w:rsidRPr="006648C0" w14:paraId="0AA6C856" w14:textId="77777777" w:rsidTr="00E53E69">
        <w:tc>
          <w:tcPr>
            <w:tcW w:w="2203" w:type="dxa"/>
          </w:tcPr>
          <w:p w14:paraId="6CD1BEC8" w14:textId="77777777" w:rsidR="00FA7BF7" w:rsidRPr="006648C0" w:rsidRDefault="00FA7BF7" w:rsidP="009A477D">
            <w:pPr>
              <w:jc w:val="center"/>
              <w:rPr>
                <w:rFonts w:ascii="Arial" w:hAnsi="Arial" w:cs="Arial"/>
                <w:sz w:val="20"/>
                <w:szCs w:val="20"/>
              </w:rPr>
            </w:pPr>
          </w:p>
        </w:tc>
        <w:tc>
          <w:tcPr>
            <w:tcW w:w="1129" w:type="dxa"/>
            <w:shd w:val="pct5" w:color="auto" w:fill="auto"/>
          </w:tcPr>
          <w:p w14:paraId="4590EC47" w14:textId="77777777" w:rsidR="00FA7BF7" w:rsidRPr="006648C0" w:rsidRDefault="00FA7BF7" w:rsidP="009A477D">
            <w:pPr>
              <w:jc w:val="center"/>
              <w:rPr>
                <w:rFonts w:ascii="Arial" w:hAnsi="Arial" w:cs="Arial"/>
                <w:b/>
                <w:sz w:val="20"/>
                <w:szCs w:val="20"/>
              </w:rPr>
            </w:pPr>
            <w:r w:rsidRPr="006648C0">
              <w:rPr>
                <w:rFonts w:ascii="Arial" w:hAnsi="Arial" w:cs="Arial"/>
                <w:b/>
                <w:sz w:val="20"/>
                <w:szCs w:val="20"/>
              </w:rPr>
              <w:t>Plomb</w:t>
            </w:r>
          </w:p>
        </w:tc>
        <w:tc>
          <w:tcPr>
            <w:tcW w:w="1461" w:type="dxa"/>
            <w:shd w:val="pct5" w:color="auto" w:fill="auto"/>
          </w:tcPr>
          <w:p w14:paraId="63C52FBD" w14:textId="77777777" w:rsidR="00FA7BF7" w:rsidRPr="006648C0" w:rsidRDefault="00FA7BF7" w:rsidP="009A477D">
            <w:pPr>
              <w:jc w:val="center"/>
              <w:rPr>
                <w:rFonts w:ascii="Arial" w:hAnsi="Arial" w:cs="Arial"/>
                <w:b/>
                <w:sz w:val="20"/>
                <w:szCs w:val="20"/>
              </w:rPr>
            </w:pPr>
            <w:r w:rsidRPr="006648C0">
              <w:rPr>
                <w:rFonts w:ascii="Arial" w:hAnsi="Arial" w:cs="Arial"/>
                <w:b/>
                <w:sz w:val="20"/>
                <w:szCs w:val="20"/>
              </w:rPr>
              <w:t>Ni/Cd</w:t>
            </w:r>
          </w:p>
        </w:tc>
        <w:tc>
          <w:tcPr>
            <w:tcW w:w="1539" w:type="dxa"/>
            <w:shd w:val="pct5" w:color="auto" w:fill="auto"/>
          </w:tcPr>
          <w:p w14:paraId="1EC55E99" w14:textId="77777777" w:rsidR="00FA7BF7" w:rsidRPr="006648C0" w:rsidRDefault="00FA7BF7" w:rsidP="009A477D">
            <w:pPr>
              <w:jc w:val="center"/>
              <w:rPr>
                <w:rFonts w:ascii="Arial" w:hAnsi="Arial" w:cs="Arial"/>
                <w:b/>
                <w:sz w:val="20"/>
                <w:szCs w:val="20"/>
              </w:rPr>
            </w:pPr>
            <w:r w:rsidRPr="006648C0">
              <w:rPr>
                <w:rFonts w:ascii="Arial" w:hAnsi="Arial" w:cs="Arial"/>
                <w:b/>
                <w:sz w:val="20"/>
                <w:szCs w:val="20"/>
              </w:rPr>
              <w:t>Ni/MH</w:t>
            </w:r>
          </w:p>
        </w:tc>
        <w:tc>
          <w:tcPr>
            <w:tcW w:w="1301" w:type="dxa"/>
            <w:shd w:val="pct5" w:color="auto" w:fill="auto"/>
          </w:tcPr>
          <w:p w14:paraId="14CACD81" w14:textId="77777777" w:rsidR="00FA7BF7" w:rsidRPr="006648C0" w:rsidRDefault="00FA7BF7" w:rsidP="009A477D">
            <w:pPr>
              <w:jc w:val="center"/>
              <w:rPr>
                <w:rFonts w:ascii="Arial" w:hAnsi="Arial" w:cs="Arial"/>
                <w:b/>
                <w:sz w:val="20"/>
                <w:szCs w:val="20"/>
              </w:rPr>
            </w:pPr>
            <w:r w:rsidRPr="006648C0">
              <w:rPr>
                <w:rFonts w:ascii="Arial" w:hAnsi="Arial" w:cs="Arial"/>
                <w:b/>
                <w:sz w:val="20"/>
                <w:szCs w:val="20"/>
              </w:rPr>
              <w:t>LifePO</w:t>
            </w:r>
            <w:r w:rsidRPr="006648C0">
              <w:rPr>
                <w:rFonts w:ascii="Arial" w:hAnsi="Arial" w:cs="Arial"/>
                <w:b/>
                <w:sz w:val="20"/>
                <w:szCs w:val="20"/>
                <w:vertAlign w:val="subscript"/>
              </w:rPr>
              <w:t>4</w:t>
            </w:r>
          </w:p>
        </w:tc>
        <w:tc>
          <w:tcPr>
            <w:tcW w:w="1165" w:type="dxa"/>
            <w:shd w:val="pct5" w:color="auto" w:fill="auto"/>
          </w:tcPr>
          <w:p w14:paraId="433A9100" w14:textId="056A9244" w:rsidR="00FA7BF7" w:rsidRPr="006648C0" w:rsidRDefault="00FA7BF7" w:rsidP="009A477D">
            <w:pPr>
              <w:jc w:val="center"/>
              <w:rPr>
                <w:rFonts w:ascii="Arial" w:hAnsi="Arial" w:cs="Arial"/>
                <w:b/>
                <w:sz w:val="20"/>
                <w:szCs w:val="20"/>
              </w:rPr>
            </w:pPr>
            <w:r w:rsidRPr="006648C0">
              <w:rPr>
                <w:rFonts w:ascii="Arial" w:hAnsi="Arial" w:cs="Arial"/>
                <w:b/>
                <w:sz w:val="20"/>
                <w:szCs w:val="20"/>
              </w:rPr>
              <w:t>Li-</w:t>
            </w:r>
            <w:r w:rsidR="004621D9">
              <w:rPr>
                <w:rFonts w:ascii="Arial" w:hAnsi="Arial" w:cs="Arial"/>
                <w:b/>
                <w:sz w:val="20"/>
                <w:szCs w:val="20"/>
              </w:rPr>
              <w:t>i</w:t>
            </w:r>
            <w:r w:rsidRPr="006648C0">
              <w:rPr>
                <w:rFonts w:ascii="Arial" w:hAnsi="Arial" w:cs="Arial"/>
                <w:b/>
                <w:sz w:val="20"/>
                <w:szCs w:val="20"/>
              </w:rPr>
              <w:t>on</w:t>
            </w:r>
          </w:p>
        </w:tc>
        <w:tc>
          <w:tcPr>
            <w:tcW w:w="1056" w:type="dxa"/>
            <w:shd w:val="pct5" w:color="auto" w:fill="auto"/>
          </w:tcPr>
          <w:p w14:paraId="38D97D40" w14:textId="77777777" w:rsidR="00FA7BF7" w:rsidRPr="006648C0" w:rsidRDefault="00FA7BF7" w:rsidP="009A477D">
            <w:pPr>
              <w:jc w:val="center"/>
              <w:rPr>
                <w:rFonts w:ascii="Arial" w:hAnsi="Arial" w:cs="Arial"/>
                <w:b/>
                <w:sz w:val="20"/>
                <w:szCs w:val="20"/>
              </w:rPr>
            </w:pPr>
            <w:proofErr w:type="spellStart"/>
            <w:r w:rsidRPr="006648C0">
              <w:rPr>
                <w:rFonts w:ascii="Arial" w:hAnsi="Arial" w:cs="Arial"/>
                <w:b/>
                <w:sz w:val="20"/>
                <w:szCs w:val="20"/>
              </w:rPr>
              <w:t>LiPO</w:t>
            </w:r>
            <w:proofErr w:type="spellEnd"/>
          </w:p>
        </w:tc>
      </w:tr>
      <w:tr w:rsidR="009A477D" w:rsidRPr="006648C0" w14:paraId="183B7038" w14:textId="77777777" w:rsidTr="00E53E69">
        <w:trPr>
          <w:trHeight w:val="611"/>
        </w:trPr>
        <w:tc>
          <w:tcPr>
            <w:tcW w:w="2203" w:type="dxa"/>
            <w:vAlign w:val="center"/>
          </w:tcPr>
          <w:p w14:paraId="3B6034AE" w14:textId="77777777" w:rsidR="00FA7BF7" w:rsidRPr="006648C0" w:rsidRDefault="00910016" w:rsidP="006648C0">
            <w:pPr>
              <w:rPr>
                <w:rFonts w:ascii="Arial" w:hAnsi="Arial" w:cs="Arial"/>
                <w:b/>
                <w:sz w:val="20"/>
                <w:szCs w:val="20"/>
              </w:rPr>
            </w:pPr>
            <w:r w:rsidRPr="006648C0">
              <w:rPr>
                <w:rFonts w:ascii="Arial" w:hAnsi="Arial" w:cs="Arial"/>
                <w:b/>
                <w:sz w:val="20"/>
                <w:szCs w:val="20"/>
              </w:rPr>
              <w:t>É</w:t>
            </w:r>
            <w:r w:rsidR="00FA7BF7" w:rsidRPr="006648C0">
              <w:rPr>
                <w:rFonts w:ascii="Arial" w:hAnsi="Arial" w:cs="Arial"/>
                <w:b/>
                <w:sz w:val="20"/>
                <w:szCs w:val="20"/>
              </w:rPr>
              <w:t>nergie massique</w:t>
            </w:r>
          </w:p>
          <w:p w14:paraId="74D1BBD8" w14:textId="77777777" w:rsidR="00FA7BF7" w:rsidRPr="006648C0" w:rsidRDefault="00FA7BF7" w:rsidP="006648C0">
            <w:pPr>
              <w:rPr>
                <w:rFonts w:ascii="Arial" w:hAnsi="Arial" w:cs="Arial"/>
                <w:b/>
                <w:sz w:val="20"/>
                <w:szCs w:val="20"/>
              </w:rPr>
            </w:pPr>
            <w:r w:rsidRPr="006648C0">
              <w:rPr>
                <w:rFonts w:ascii="Arial" w:hAnsi="Arial" w:cs="Arial"/>
                <w:b/>
                <w:sz w:val="20"/>
                <w:szCs w:val="20"/>
              </w:rPr>
              <w:t>(Wh/kg)</w:t>
            </w:r>
          </w:p>
        </w:tc>
        <w:tc>
          <w:tcPr>
            <w:tcW w:w="1129" w:type="dxa"/>
            <w:vAlign w:val="center"/>
          </w:tcPr>
          <w:p w14:paraId="2D2035FF"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30-50</w:t>
            </w:r>
          </w:p>
        </w:tc>
        <w:tc>
          <w:tcPr>
            <w:tcW w:w="1461" w:type="dxa"/>
            <w:vAlign w:val="center"/>
          </w:tcPr>
          <w:p w14:paraId="47C43A19"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15-80</w:t>
            </w:r>
          </w:p>
        </w:tc>
        <w:tc>
          <w:tcPr>
            <w:tcW w:w="1539" w:type="dxa"/>
            <w:vAlign w:val="center"/>
          </w:tcPr>
          <w:p w14:paraId="4DF5AF57"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60-110</w:t>
            </w:r>
          </w:p>
        </w:tc>
        <w:tc>
          <w:tcPr>
            <w:tcW w:w="1301" w:type="dxa"/>
            <w:vAlign w:val="center"/>
          </w:tcPr>
          <w:p w14:paraId="655489C6"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120-140</w:t>
            </w:r>
          </w:p>
        </w:tc>
        <w:tc>
          <w:tcPr>
            <w:tcW w:w="1165" w:type="dxa"/>
            <w:vAlign w:val="center"/>
          </w:tcPr>
          <w:p w14:paraId="773663B7" w14:textId="3EEE7A26" w:rsidR="00FA7BF7" w:rsidRPr="006648C0" w:rsidRDefault="004621D9" w:rsidP="00B91080">
            <w:pPr>
              <w:jc w:val="center"/>
              <w:rPr>
                <w:rFonts w:ascii="Arial" w:hAnsi="Arial" w:cs="Arial"/>
                <w:sz w:val="20"/>
                <w:szCs w:val="20"/>
              </w:rPr>
            </w:pPr>
            <w:r>
              <w:rPr>
                <w:rFonts w:ascii="Arial" w:hAnsi="Arial" w:cs="Arial"/>
                <w:sz w:val="20"/>
                <w:szCs w:val="20"/>
              </w:rPr>
              <w:t>100-18</w:t>
            </w:r>
            <w:r w:rsidR="00FA7BF7" w:rsidRPr="006648C0">
              <w:rPr>
                <w:rFonts w:ascii="Arial" w:hAnsi="Arial" w:cs="Arial"/>
                <w:sz w:val="20"/>
                <w:szCs w:val="20"/>
              </w:rPr>
              <w:t>0</w:t>
            </w:r>
          </w:p>
        </w:tc>
        <w:tc>
          <w:tcPr>
            <w:tcW w:w="1056" w:type="dxa"/>
            <w:vAlign w:val="center"/>
          </w:tcPr>
          <w:p w14:paraId="7C9C6E2B"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150-190</w:t>
            </w:r>
          </w:p>
        </w:tc>
      </w:tr>
      <w:tr w:rsidR="009A477D" w:rsidRPr="006648C0" w14:paraId="609CA9BF" w14:textId="77777777" w:rsidTr="00E53E69">
        <w:trPr>
          <w:trHeight w:val="575"/>
        </w:trPr>
        <w:tc>
          <w:tcPr>
            <w:tcW w:w="2203" w:type="dxa"/>
            <w:vAlign w:val="center"/>
          </w:tcPr>
          <w:p w14:paraId="3B4CCCEA" w14:textId="77777777" w:rsidR="00FA7BF7" w:rsidRPr="006648C0" w:rsidRDefault="00FA7BF7" w:rsidP="006648C0">
            <w:pPr>
              <w:rPr>
                <w:rFonts w:ascii="Arial" w:hAnsi="Arial" w:cs="Arial"/>
                <w:b/>
                <w:sz w:val="20"/>
                <w:szCs w:val="20"/>
              </w:rPr>
            </w:pPr>
            <w:r w:rsidRPr="006648C0">
              <w:rPr>
                <w:rFonts w:ascii="Arial" w:hAnsi="Arial" w:cs="Arial"/>
                <w:b/>
                <w:sz w:val="20"/>
                <w:szCs w:val="20"/>
              </w:rPr>
              <w:t>Densité d'énergie</w:t>
            </w:r>
          </w:p>
          <w:p w14:paraId="0C5E0C2C" w14:textId="3CE895F4" w:rsidR="00FA7BF7" w:rsidRPr="006648C0" w:rsidRDefault="003809B2" w:rsidP="006648C0">
            <w:pPr>
              <w:rPr>
                <w:rFonts w:ascii="Arial" w:hAnsi="Arial" w:cs="Arial"/>
                <w:b/>
                <w:sz w:val="20"/>
                <w:szCs w:val="20"/>
              </w:rPr>
            </w:pPr>
            <w:r>
              <w:rPr>
                <w:rFonts w:ascii="Arial" w:hAnsi="Arial" w:cs="Arial"/>
                <w:b/>
                <w:sz w:val="20"/>
                <w:szCs w:val="20"/>
              </w:rPr>
              <w:t>(Wh/L</w:t>
            </w:r>
            <w:r w:rsidR="00FA7BF7" w:rsidRPr="006648C0">
              <w:rPr>
                <w:rFonts w:ascii="Arial" w:hAnsi="Arial" w:cs="Arial"/>
                <w:b/>
                <w:sz w:val="20"/>
                <w:szCs w:val="20"/>
              </w:rPr>
              <w:t>)</w:t>
            </w:r>
          </w:p>
        </w:tc>
        <w:tc>
          <w:tcPr>
            <w:tcW w:w="1129" w:type="dxa"/>
            <w:vAlign w:val="center"/>
          </w:tcPr>
          <w:p w14:paraId="0F059B53"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75-120</w:t>
            </w:r>
          </w:p>
        </w:tc>
        <w:tc>
          <w:tcPr>
            <w:tcW w:w="1461" w:type="dxa"/>
            <w:vAlign w:val="center"/>
          </w:tcPr>
          <w:p w14:paraId="6524807D"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80-150</w:t>
            </w:r>
          </w:p>
        </w:tc>
        <w:tc>
          <w:tcPr>
            <w:tcW w:w="1539" w:type="dxa"/>
            <w:vAlign w:val="center"/>
          </w:tcPr>
          <w:p w14:paraId="4462243C"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220-330</w:t>
            </w:r>
          </w:p>
        </w:tc>
        <w:tc>
          <w:tcPr>
            <w:tcW w:w="1301" w:type="dxa"/>
            <w:vAlign w:val="center"/>
          </w:tcPr>
          <w:p w14:paraId="0414F010"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190-220</w:t>
            </w:r>
          </w:p>
        </w:tc>
        <w:tc>
          <w:tcPr>
            <w:tcW w:w="1165" w:type="dxa"/>
            <w:vAlign w:val="center"/>
          </w:tcPr>
          <w:p w14:paraId="324A3642"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220-330</w:t>
            </w:r>
          </w:p>
        </w:tc>
        <w:tc>
          <w:tcPr>
            <w:tcW w:w="1056" w:type="dxa"/>
            <w:vAlign w:val="center"/>
          </w:tcPr>
          <w:p w14:paraId="64104E67" w14:textId="77777777" w:rsidR="00FA7BF7" w:rsidRPr="006648C0" w:rsidRDefault="00FA7BF7" w:rsidP="00B91080">
            <w:pPr>
              <w:jc w:val="center"/>
              <w:rPr>
                <w:rFonts w:ascii="Arial" w:hAnsi="Arial" w:cs="Arial"/>
                <w:sz w:val="20"/>
                <w:szCs w:val="20"/>
              </w:rPr>
            </w:pPr>
            <w:r w:rsidRPr="006648C0">
              <w:rPr>
                <w:rFonts w:ascii="Arial" w:hAnsi="Arial" w:cs="Arial"/>
                <w:sz w:val="20"/>
                <w:szCs w:val="20"/>
              </w:rPr>
              <w:t>220-330</w:t>
            </w:r>
          </w:p>
        </w:tc>
      </w:tr>
      <w:tr w:rsidR="009A477D" w:rsidRPr="006648C0" w14:paraId="4E108B89" w14:textId="77777777" w:rsidTr="00E53E69">
        <w:trPr>
          <w:trHeight w:val="525"/>
        </w:trPr>
        <w:tc>
          <w:tcPr>
            <w:tcW w:w="2203" w:type="dxa"/>
            <w:vAlign w:val="center"/>
          </w:tcPr>
          <w:p w14:paraId="7528E68A" w14:textId="77777777" w:rsidR="009A477D" w:rsidRPr="006648C0" w:rsidRDefault="009A477D" w:rsidP="006648C0">
            <w:pPr>
              <w:rPr>
                <w:rFonts w:ascii="Arial" w:hAnsi="Arial" w:cs="Arial"/>
                <w:b/>
                <w:sz w:val="20"/>
                <w:szCs w:val="20"/>
              </w:rPr>
            </w:pPr>
            <w:r w:rsidRPr="006648C0">
              <w:rPr>
                <w:rFonts w:ascii="Arial" w:hAnsi="Arial" w:cs="Arial"/>
                <w:b/>
                <w:sz w:val="20"/>
                <w:szCs w:val="20"/>
              </w:rPr>
              <w:t>Puissance en pointe (W/kg)</w:t>
            </w:r>
          </w:p>
        </w:tc>
        <w:tc>
          <w:tcPr>
            <w:tcW w:w="1129" w:type="dxa"/>
            <w:vAlign w:val="center"/>
          </w:tcPr>
          <w:p w14:paraId="3D213A63"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Jusqu'à 700</w:t>
            </w:r>
          </w:p>
        </w:tc>
        <w:tc>
          <w:tcPr>
            <w:tcW w:w="1461" w:type="dxa"/>
            <w:vAlign w:val="center"/>
          </w:tcPr>
          <w:p w14:paraId="3EC9C45A" w14:textId="77777777" w:rsidR="009A477D" w:rsidRPr="006648C0" w:rsidRDefault="009A477D" w:rsidP="00B91080">
            <w:pPr>
              <w:jc w:val="center"/>
              <w:rPr>
                <w:rFonts w:ascii="Arial" w:hAnsi="Arial" w:cs="Arial"/>
                <w:sz w:val="20"/>
                <w:szCs w:val="20"/>
              </w:rPr>
            </w:pPr>
          </w:p>
        </w:tc>
        <w:tc>
          <w:tcPr>
            <w:tcW w:w="1539" w:type="dxa"/>
            <w:vAlign w:val="center"/>
          </w:tcPr>
          <w:p w14:paraId="5D7E891C"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Jusqu'à 900</w:t>
            </w:r>
          </w:p>
        </w:tc>
        <w:tc>
          <w:tcPr>
            <w:tcW w:w="1301" w:type="dxa"/>
            <w:vAlign w:val="center"/>
          </w:tcPr>
          <w:p w14:paraId="5A5EDDE6"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Jusqu'à 800</w:t>
            </w:r>
          </w:p>
        </w:tc>
        <w:tc>
          <w:tcPr>
            <w:tcW w:w="1165" w:type="dxa"/>
            <w:vAlign w:val="center"/>
          </w:tcPr>
          <w:p w14:paraId="04739B86"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Jusqu'à 1500</w:t>
            </w:r>
          </w:p>
        </w:tc>
        <w:tc>
          <w:tcPr>
            <w:tcW w:w="1056" w:type="dxa"/>
            <w:vAlign w:val="center"/>
          </w:tcPr>
          <w:p w14:paraId="6222046C"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Jusqu'à 250</w:t>
            </w:r>
          </w:p>
        </w:tc>
      </w:tr>
      <w:tr w:rsidR="009A477D" w:rsidRPr="006648C0" w14:paraId="15A8A410" w14:textId="77777777" w:rsidTr="00E53E69">
        <w:trPr>
          <w:trHeight w:val="631"/>
        </w:trPr>
        <w:tc>
          <w:tcPr>
            <w:tcW w:w="2203" w:type="dxa"/>
            <w:vAlign w:val="center"/>
          </w:tcPr>
          <w:p w14:paraId="6BC5DA9D" w14:textId="77777777" w:rsidR="009A477D" w:rsidRPr="006648C0" w:rsidRDefault="009A477D" w:rsidP="006648C0">
            <w:pPr>
              <w:rPr>
                <w:rFonts w:ascii="Arial" w:hAnsi="Arial" w:cs="Arial"/>
                <w:b/>
                <w:sz w:val="20"/>
                <w:szCs w:val="20"/>
              </w:rPr>
            </w:pPr>
            <w:r w:rsidRPr="006648C0">
              <w:rPr>
                <w:rFonts w:ascii="Arial" w:hAnsi="Arial" w:cs="Arial"/>
                <w:b/>
                <w:sz w:val="20"/>
                <w:szCs w:val="20"/>
              </w:rPr>
              <w:t>Nombre de cycles (charge/décharge)</w:t>
            </w:r>
          </w:p>
        </w:tc>
        <w:tc>
          <w:tcPr>
            <w:tcW w:w="1129" w:type="dxa"/>
            <w:vAlign w:val="center"/>
          </w:tcPr>
          <w:p w14:paraId="20609CB1"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400-600</w:t>
            </w:r>
          </w:p>
        </w:tc>
        <w:tc>
          <w:tcPr>
            <w:tcW w:w="1461" w:type="dxa"/>
            <w:vAlign w:val="center"/>
          </w:tcPr>
          <w:p w14:paraId="3567FC42"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2000</w:t>
            </w:r>
          </w:p>
        </w:tc>
        <w:tc>
          <w:tcPr>
            <w:tcW w:w="1539" w:type="dxa"/>
            <w:vAlign w:val="center"/>
          </w:tcPr>
          <w:p w14:paraId="71452E2A"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1500</w:t>
            </w:r>
          </w:p>
        </w:tc>
        <w:tc>
          <w:tcPr>
            <w:tcW w:w="1301" w:type="dxa"/>
            <w:vAlign w:val="center"/>
          </w:tcPr>
          <w:p w14:paraId="0608F853"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&gt; 2000</w:t>
            </w:r>
          </w:p>
        </w:tc>
        <w:tc>
          <w:tcPr>
            <w:tcW w:w="1165" w:type="dxa"/>
            <w:vAlign w:val="center"/>
          </w:tcPr>
          <w:p w14:paraId="212B2D65"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500-1000</w:t>
            </w:r>
          </w:p>
        </w:tc>
        <w:tc>
          <w:tcPr>
            <w:tcW w:w="1056" w:type="dxa"/>
            <w:vAlign w:val="center"/>
          </w:tcPr>
          <w:p w14:paraId="107939BC" w14:textId="77777777" w:rsidR="009A477D" w:rsidRPr="006648C0" w:rsidRDefault="009A477D" w:rsidP="00B91080">
            <w:pPr>
              <w:jc w:val="center"/>
              <w:rPr>
                <w:rFonts w:ascii="Arial" w:hAnsi="Arial" w:cs="Arial"/>
                <w:sz w:val="20"/>
                <w:szCs w:val="20"/>
              </w:rPr>
            </w:pPr>
            <w:r w:rsidRPr="006648C0">
              <w:rPr>
                <w:rFonts w:ascii="Arial" w:hAnsi="Arial" w:cs="Arial"/>
                <w:sz w:val="20"/>
                <w:szCs w:val="20"/>
              </w:rPr>
              <w:t>200-300</w:t>
            </w:r>
          </w:p>
        </w:tc>
      </w:tr>
      <w:tr w:rsidR="009A477D" w:rsidRPr="006648C0" w14:paraId="7D251B48" w14:textId="77777777" w:rsidTr="00E53E69">
        <w:trPr>
          <w:trHeight w:val="439"/>
        </w:trPr>
        <w:tc>
          <w:tcPr>
            <w:tcW w:w="2203" w:type="dxa"/>
            <w:vAlign w:val="center"/>
          </w:tcPr>
          <w:p w14:paraId="01AAA739" w14:textId="77777777" w:rsidR="009A477D" w:rsidRPr="006648C0" w:rsidRDefault="009A477D" w:rsidP="006648C0">
            <w:pPr>
              <w:rPr>
                <w:rFonts w:ascii="Arial" w:hAnsi="Arial" w:cs="Arial"/>
                <w:b/>
                <w:sz w:val="20"/>
                <w:szCs w:val="20"/>
              </w:rPr>
            </w:pPr>
            <w:r w:rsidRPr="006648C0">
              <w:rPr>
                <w:rFonts w:ascii="Arial" w:hAnsi="Arial" w:cs="Arial"/>
                <w:b/>
                <w:sz w:val="20"/>
                <w:szCs w:val="20"/>
              </w:rPr>
              <w:t>Autodécharge</w:t>
            </w:r>
          </w:p>
        </w:tc>
        <w:tc>
          <w:tcPr>
            <w:tcW w:w="1129" w:type="dxa"/>
            <w:vAlign w:val="center"/>
          </w:tcPr>
          <w:p w14:paraId="0ADDEC09" w14:textId="2F422C8B" w:rsidR="009A477D" w:rsidRPr="006648C0" w:rsidRDefault="009A477D" w:rsidP="00B91080">
            <w:pPr>
              <w:jc w:val="center"/>
              <w:rPr>
                <w:rFonts w:ascii="Arial" w:hAnsi="Arial" w:cs="Arial"/>
                <w:sz w:val="20"/>
                <w:szCs w:val="20"/>
              </w:rPr>
            </w:pPr>
            <w:r w:rsidRPr="006648C0">
              <w:rPr>
                <w:rFonts w:ascii="Arial" w:hAnsi="Arial" w:cs="Arial"/>
                <w:sz w:val="20"/>
                <w:szCs w:val="20"/>
              </w:rPr>
              <w:t>5</w:t>
            </w:r>
            <w:r w:rsidR="003809B2">
              <w:rPr>
                <w:rFonts w:ascii="Arial" w:hAnsi="Arial" w:cs="Arial"/>
                <w:sz w:val="20"/>
                <w:szCs w:val="20"/>
              </w:rPr>
              <w:t xml:space="preserve"> </w:t>
            </w:r>
            <w:r w:rsidRPr="006648C0">
              <w:rPr>
                <w:rFonts w:ascii="Arial" w:hAnsi="Arial" w:cs="Arial"/>
                <w:sz w:val="20"/>
                <w:szCs w:val="20"/>
              </w:rPr>
              <w:t>%</w:t>
            </w:r>
          </w:p>
        </w:tc>
        <w:tc>
          <w:tcPr>
            <w:tcW w:w="1461" w:type="dxa"/>
            <w:vAlign w:val="center"/>
          </w:tcPr>
          <w:p w14:paraId="7EB4BCD5" w14:textId="6D2B3FF9" w:rsidR="009A477D" w:rsidRPr="006648C0" w:rsidRDefault="009A477D" w:rsidP="00B91080">
            <w:pPr>
              <w:jc w:val="center"/>
              <w:rPr>
                <w:rFonts w:ascii="Arial" w:hAnsi="Arial" w:cs="Arial"/>
                <w:sz w:val="20"/>
                <w:szCs w:val="20"/>
              </w:rPr>
            </w:pPr>
            <w:r w:rsidRPr="006648C0">
              <w:rPr>
                <w:rFonts w:ascii="Arial" w:hAnsi="Arial" w:cs="Arial"/>
                <w:sz w:val="20"/>
                <w:szCs w:val="20"/>
              </w:rPr>
              <w:t>20</w:t>
            </w:r>
            <w:r w:rsidR="003809B2">
              <w:rPr>
                <w:rFonts w:ascii="Arial" w:hAnsi="Arial" w:cs="Arial"/>
                <w:sz w:val="20"/>
                <w:szCs w:val="20"/>
              </w:rPr>
              <w:t xml:space="preserve"> </w:t>
            </w:r>
            <w:r w:rsidRPr="006648C0">
              <w:rPr>
                <w:rFonts w:ascii="Arial" w:hAnsi="Arial" w:cs="Arial"/>
                <w:sz w:val="20"/>
                <w:szCs w:val="20"/>
              </w:rPr>
              <w:t>%</w:t>
            </w:r>
          </w:p>
        </w:tc>
        <w:tc>
          <w:tcPr>
            <w:tcW w:w="1539" w:type="dxa"/>
            <w:vAlign w:val="center"/>
          </w:tcPr>
          <w:p w14:paraId="76BD249D" w14:textId="5F522390" w:rsidR="009A477D" w:rsidRPr="006648C0" w:rsidRDefault="009A477D" w:rsidP="00B91080">
            <w:pPr>
              <w:jc w:val="center"/>
              <w:rPr>
                <w:rFonts w:ascii="Arial" w:hAnsi="Arial" w:cs="Arial"/>
                <w:sz w:val="20"/>
                <w:szCs w:val="20"/>
              </w:rPr>
            </w:pPr>
            <w:r w:rsidRPr="006648C0">
              <w:rPr>
                <w:rFonts w:ascii="Arial" w:hAnsi="Arial" w:cs="Arial"/>
                <w:sz w:val="20"/>
                <w:szCs w:val="20"/>
              </w:rPr>
              <w:t>30</w:t>
            </w:r>
            <w:r w:rsidR="003809B2">
              <w:rPr>
                <w:rFonts w:ascii="Arial" w:hAnsi="Arial" w:cs="Arial"/>
                <w:sz w:val="20"/>
                <w:szCs w:val="20"/>
              </w:rPr>
              <w:t xml:space="preserve"> </w:t>
            </w:r>
            <w:r w:rsidRPr="006648C0">
              <w:rPr>
                <w:rFonts w:ascii="Arial" w:hAnsi="Arial" w:cs="Arial"/>
                <w:sz w:val="20"/>
                <w:szCs w:val="20"/>
              </w:rPr>
              <w:t>%</w:t>
            </w:r>
          </w:p>
        </w:tc>
        <w:tc>
          <w:tcPr>
            <w:tcW w:w="1301" w:type="dxa"/>
            <w:vAlign w:val="center"/>
          </w:tcPr>
          <w:p w14:paraId="513285A8" w14:textId="130FC701" w:rsidR="009A477D" w:rsidRPr="006648C0" w:rsidRDefault="009A477D" w:rsidP="00B91080">
            <w:pPr>
              <w:jc w:val="center"/>
              <w:rPr>
                <w:rFonts w:ascii="Arial" w:hAnsi="Arial" w:cs="Arial"/>
                <w:sz w:val="20"/>
                <w:szCs w:val="20"/>
              </w:rPr>
            </w:pPr>
            <w:r w:rsidRPr="006648C0">
              <w:rPr>
                <w:rFonts w:ascii="Arial" w:hAnsi="Arial" w:cs="Arial"/>
                <w:sz w:val="20"/>
                <w:szCs w:val="20"/>
              </w:rPr>
              <w:t>5</w:t>
            </w:r>
            <w:r w:rsidR="003809B2">
              <w:rPr>
                <w:rFonts w:ascii="Arial" w:hAnsi="Arial" w:cs="Arial"/>
                <w:sz w:val="20"/>
                <w:szCs w:val="20"/>
              </w:rPr>
              <w:t xml:space="preserve"> </w:t>
            </w:r>
            <w:r w:rsidRPr="006648C0">
              <w:rPr>
                <w:rFonts w:ascii="Arial" w:hAnsi="Arial" w:cs="Arial"/>
                <w:sz w:val="20"/>
                <w:szCs w:val="20"/>
              </w:rPr>
              <w:t>%</w:t>
            </w:r>
          </w:p>
        </w:tc>
        <w:tc>
          <w:tcPr>
            <w:tcW w:w="1165" w:type="dxa"/>
            <w:vAlign w:val="center"/>
          </w:tcPr>
          <w:p w14:paraId="1A3E6A28" w14:textId="40A4F31F" w:rsidR="009A477D" w:rsidRPr="006648C0" w:rsidRDefault="009A477D" w:rsidP="00B91080">
            <w:pPr>
              <w:jc w:val="center"/>
              <w:rPr>
                <w:rFonts w:ascii="Arial" w:hAnsi="Arial" w:cs="Arial"/>
                <w:sz w:val="20"/>
                <w:szCs w:val="20"/>
              </w:rPr>
            </w:pPr>
            <w:r w:rsidRPr="006648C0">
              <w:rPr>
                <w:rFonts w:ascii="Arial" w:hAnsi="Arial" w:cs="Arial"/>
                <w:sz w:val="20"/>
                <w:szCs w:val="20"/>
              </w:rPr>
              <w:t>10</w:t>
            </w:r>
            <w:r w:rsidR="003809B2">
              <w:rPr>
                <w:rFonts w:ascii="Arial" w:hAnsi="Arial" w:cs="Arial"/>
                <w:sz w:val="20"/>
                <w:szCs w:val="20"/>
              </w:rPr>
              <w:t xml:space="preserve"> </w:t>
            </w:r>
            <w:r w:rsidRPr="006648C0">
              <w:rPr>
                <w:rFonts w:ascii="Arial" w:hAnsi="Arial" w:cs="Arial"/>
                <w:sz w:val="20"/>
                <w:szCs w:val="20"/>
              </w:rPr>
              <w:t>%</w:t>
            </w:r>
          </w:p>
        </w:tc>
        <w:tc>
          <w:tcPr>
            <w:tcW w:w="1056" w:type="dxa"/>
            <w:vAlign w:val="center"/>
          </w:tcPr>
          <w:p w14:paraId="677B3820" w14:textId="777E3ADC" w:rsidR="009A477D" w:rsidRPr="006648C0" w:rsidRDefault="009A477D" w:rsidP="00B91080">
            <w:pPr>
              <w:jc w:val="center"/>
              <w:rPr>
                <w:rFonts w:ascii="Arial" w:hAnsi="Arial" w:cs="Arial"/>
                <w:sz w:val="20"/>
                <w:szCs w:val="20"/>
              </w:rPr>
            </w:pPr>
            <w:r w:rsidRPr="006648C0">
              <w:rPr>
                <w:rFonts w:ascii="Arial" w:hAnsi="Arial" w:cs="Arial"/>
                <w:sz w:val="20"/>
                <w:szCs w:val="20"/>
              </w:rPr>
              <w:t>10</w:t>
            </w:r>
            <w:r w:rsidR="003809B2">
              <w:rPr>
                <w:rFonts w:ascii="Arial" w:hAnsi="Arial" w:cs="Arial"/>
                <w:sz w:val="20"/>
                <w:szCs w:val="20"/>
              </w:rPr>
              <w:t xml:space="preserve"> </w:t>
            </w:r>
            <w:r w:rsidRPr="006648C0">
              <w:rPr>
                <w:rFonts w:ascii="Arial" w:hAnsi="Arial" w:cs="Arial"/>
                <w:sz w:val="20"/>
                <w:szCs w:val="20"/>
              </w:rPr>
              <w:t>%</w:t>
            </w:r>
          </w:p>
        </w:tc>
      </w:tr>
      <w:tr w:rsidR="009A477D" w:rsidRPr="006648C0" w14:paraId="3FF9B7AC" w14:textId="77777777" w:rsidTr="00E53E69">
        <w:tc>
          <w:tcPr>
            <w:tcW w:w="2203" w:type="dxa"/>
            <w:vAlign w:val="center"/>
          </w:tcPr>
          <w:p w14:paraId="13949C6F" w14:textId="58012D0E" w:rsidR="009A477D" w:rsidRPr="006648C0" w:rsidRDefault="009A477D" w:rsidP="006648C0">
            <w:pPr>
              <w:rPr>
                <w:rFonts w:ascii="Arial" w:hAnsi="Arial" w:cs="Arial"/>
                <w:b/>
                <w:sz w:val="20"/>
                <w:szCs w:val="20"/>
              </w:rPr>
            </w:pPr>
            <w:r w:rsidRPr="006648C0">
              <w:rPr>
                <w:rFonts w:ascii="Arial" w:hAnsi="Arial" w:cs="Arial"/>
                <w:b/>
                <w:sz w:val="20"/>
                <w:szCs w:val="20"/>
              </w:rPr>
              <w:t>Tension nominale d'un élément</w:t>
            </w:r>
            <w:r w:rsidR="003809B2">
              <w:rPr>
                <w:rFonts w:ascii="Arial" w:hAnsi="Arial" w:cs="Arial"/>
                <w:b/>
                <w:sz w:val="20"/>
                <w:szCs w:val="20"/>
              </w:rPr>
              <w:t xml:space="preserve"> (V)</w:t>
            </w:r>
          </w:p>
        </w:tc>
        <w:tc>
          <w:tcPr>
            <w:tcW w:w="1129" w:type="dxa"/>
            <w:vAlign w:val="center"/>
          </w:tcPr>
          <w:p w14:paraId="47420ACB" w14:textId="349AF325" w:rsidR="009A477D" w:rsidRPr="006648C0" w:rsidRDefault="009A477D" w:rsidP="00B91080">
            <w:pPr>
              <w:jc w:val="center"/>
              <w:rPr>
                <w:rFonts w:ascii="Arial" w:hAnsi="Arial" w:cs="Arial"/>
                <w:sz w:val="20"/>
                <w:szCs w:val="20"/>
              </w:rPr>
            </w:pPr>
            <w:r w:rsidRPr="006648C0">
              <w:rPr>
                <w:rFonts w:ascii="Arial" w:hAnsi="Arial" w:cs="Arial"/>
                <w:sz w:val="20"/>
                <w:szCs w:val="20"/>
              </w:rPr>
              <w:t>2</w:t>
            </w:r>
          </w:p>
        </w:tc>
        <w:tc>
          <w:tcPr>
            <w:tcW w:w="1461" w:type="dxa"/>
            <w:vAlign w:val="center"/>
          </w:tcPr>
          <w:p w14:paraId="4BA4D7A0" w14:textId="2C2A53F3" w:rsidR="009A477D" w:rsidRPr="006648C0" w:rsidRDefault="009A477D" w:rsidP="00B91080">
            <w:pPr>
              <w:jc w:val="center"/>
              <w:rPr>
                <w:rFonts w:ascii="Arial" w:hAnsi="Arial" w:cs="Arial"/>
                <w:sz w:val="20"/>
                <w:szCs w:val="20"/>
              </w:rPr>
            </w:pPr>
            <w:r w:rsidRPr="006648C0">
              <w:rPr>
                <w:rFonts w:ascii="Arial" w:hAnsi="Arial" w:cs="Arial"/>
                <w:sz w:val="20"/>
                <w:szCs w:val="20"/>
              </w:rPr>
              <w:t>1,2</w:t>
            </w:r>
          </w:p>
        </w:tc>
        <w:tc>
          <w:tcPr>
            <w:tcW w:w="1539" w:type="dxa"/>
            <w:vAlign w:val="center"/>
          </w:tcPr>
          <w:p w14:paraId="0DF0F2B7" w14:textId="24383F17" w:rsidR="009A477D" w:rsidRPr="006648C0" w:rsidRDefault="009A477D" w:rsidP="00B91080">
            <w:pPr>
              <w:jc w:val="center"/>
              <w:rPr>
                <w:rFonts w:ascii="Arial" w:hAnsi="Arial" w:cs="Arial"/>
                <w:sz w:val="20"/>
                <w:szCs w:val="20"/>
              </w:rPr>
            </w:pPr>
            <w:r w:rsidRPr="006648C0">
              <w:rPr>
                <w:rFonts w:ascii="Arial" w:hAnsi="Arial" w:cs="Arial"/>
                <w:sz w:val="20"/>
                <w:szCs w:val="20"/>
              </w:rPr>
              <w:t>1,2</w:t>
            </w:r>
          </w:p>
        </w:tc>
        <w:tc>
          <w:tcPr>
            <w:tcW w:w="1301" w:type="dxa"/>
            <w:vAlign w:val="center"/>
          </w:tcPr>
          <w:p w14:paraId="6F9C04EF" w14:textId="5247EA98" w:rsidR="009A477D" w:rsidRPr="006648C0" w:rsidRDefault="009A477D" w:rsidP="00B91080">
            <w:pPr>
              <w:jc w:val="center"/>
              <w:rPr>
                <w:rFonts w:ascii="Arial" w:hAnsi="Arial" w:cs="Arial"/>
                <w:sz w:val="20"/>
                <w:szCs w:val="20"/>
              </w:rPr>
            </w:pPr>
            <w:r w:rsidRPr="006648C0">
              <w:rPr>
                <w:rFonts w:ascii="Arial" w:hAnsi="Arial" w:cs="Arial"/>
                <w:sz w:val="20"/>
                <w:szCs w:val="20"/>
              </w:rPr>
              <w:t>3,2</w:t>
            </w:r>
          </w:p>
        </w:tc>
        <w:tc>
          <w:tcPr>
            <w:tcW w:w="1165" w:type="dxa"/>
            <w:vAlign w:val="center"/>
          </w:tcPr>
          <w:p w14:paraId="4F763657" w14:textId="0B9D6B6A" w:rsidR="009A477D" w:rsidRPr="006648C0" w:rsidRDefault="003809B2" w:rsidP="00B91080">
            <w:pPr>
              <w:jc w:val="center"/>
              <w:rPr>
                <w:rFonts w:ascii="Arial" w:hAnsi="Arial" w:cs="Arial"/>
                <w:sz w:val="20"/>
                <w:szCs w:val="20"/>
              </w:rPr>
            </w:pPr>
            <w:r>
              <w:rPr>
                <w:rFonts w:ascii="Arial" w:hAnsi="Arial" w:cs="Arial"/>
                <w:sz w:val="20"/>
                <w:szCs w:val="20"/>
              </w:rPr>
              <w:t>3,6</w:t>
            </w:r>
          </w:p>
        </w:tc>
        <w:tc>
          <w:tcPr>
            <w:tcW w:w="1056" w:type="dxa"/>
            <w:vAlign w:val="center"/>
          </w:tcPr>
          <w:p w14:paraId="050F88A4" w14:textId="5F19AFE8" w:rsidR="009A477D" w:rsidRPr="006648C0" w:rsidRDefault="003809B2" w:rsidP="00B91080">
            <w:pPr>
              <w:jc w:val="center"/>
              <w:rPr>
                <w:rFonts w:ascii="Arial" w:hAnsi="Arial" w:cs="Arial"/>
                <w:sz w:val="20"/>
                <w:szCs w:val="20"/>
              </w:rPr>
            </w:pPr>
            <w:r>
              <w:rPr>
                <w:rFonts w:ascii="Arial" w:hAnsi="Arial" w:cs="Arial"/>
                <w:sz w:val="20"/>
                <w:szCs w:val="20"/>
              </w:rPr>
              <w:t>3,7</w:t>
            </w:r>
          </w:p>
        </w:tc>
      </w:tr>
      <w:tr w:rsidR="009A477D" w:rsidRPr="006648C0" w14:paraId="2EE291DD" w14:textId="77777777" w:rsidTr="00E53E69">
        <w:tc>
          <w:tcPr>
            <w:tcW w:w="2203" w:type="dxa"/>
            <w:vAlign w:val="center"/>
          </w:tcPr>
          <w:p w14:paraId="6A080EE2" w14:textId="77777777" w:rsidR="009A477D" w:rsidRPr="006648C0" w:rsidRDefault="009A477D" w:rsidP="006648C0">
            <w:pPr>
              <w:rPr>
                <w:rFonts w:ascii="Arial" w:hAnsi="Arial" w:cs="Arial"/>
                <w:b/>
                <w:sz w:val="20"/>
                <w:szCs w:val="20"/>
              </w:rPr>
            </w:pPr>
            <w:r w:rsidRPr="006648C0">
              <w:rPr>
                <w:rFonts w:ascii="Arial" w:hAnsi="Arial" w:cs="Arial"/>
                <w:b/>
                <w:sz w:val="20"/>
                <w:szCs w:val="20"/>
              </w:rPr>
              <w:t>Avantages</w:t>
            </w:r>
          </w:p>
        </w:tc>
        <w:tc>
          <w:tcPr>
            <w:tcW w:w="1129" w:type="dxa"/>
            <w:vAlign w:val="center"/>
          </w:tcPr>
          <w:p w14:paraId="522FE64B" w14:textId="77777777" w:rsidR="009A477D" w:rsidRPr="006648C0" w:rsidRDefault="009A477D" w:rsidP="009A477D">
            <w:pPr>
              <w:rPr>
                <w:rFonts w:ascii="Arial" w:hAnsi="Arial" w:cs="Arial"/>
                <w:sz w:val="20"/>
                <w:szCs w:val="20"/>
              </w:rPr>
            </w:pPr>
            <w:r w:rsidRPr="006648C0">
              <w:rPr>
                <w:rFonts w:ascii="Arial" w:hAnsi="Arial" w:cs="Arial"/>
                <w:sz w:val="20"/>
                <w:szCs w:val="20"/>
              </w:rPr>
              <w:t>Faible coût</w:t>
            </w:r>
          </w:p>
        </w:tc>
        <w:tc>
          <w:tcPr>
            <w:tcW w:w="1461" w:type="dxa"/>
            <w:vAlign w:val="center"/>
          </w:tcPr>
          <w:p w14:paraId="12A29E32" w14:textId="77777777" w:rsidR="009A477D" w:rsidRPr="006648C0" w:rsidRDefault="009A477D" w:rsidP="009A477D">
            <w:pPr>
              <w:rPr>
                <w:rFonts w:ascii="Arial" w:hAnsi="Arial" w:cs="Arial"/>
                <w:sz w:val="20"/>
                <w:szCs w:val="20"/>
              </w:rPr>
            </w:pPr>
            <w:r w:rsidRPr="006648C0">
              <w:rPr>
                <w:rFonts w:ascii="Arial" w:hAnsi="Arial" w:cs="Arial"/>
                <w:sz w:val="20"/>
                <w:szCs w:val="20"/>
              </w:rPr>
              <w:t>Fiabilité</w:t>
            </w:r>
          </w:p>
          <w:p w14:paraId="039B9A91" w14:textId="77777777" w:rsidR="009A477D" w:rsidRPr="006648C0" w:rsidRDefault="009A477D" w:rsidP="009A477D">
            <w:pPr>
              <w:rPr>
                <w:rFonts w:ascii="Arial" w:hAnsi="Arial" w:cs="Arial"/>
                <w:sz w:val="20"/>
                <w:szCs w:val="20"/>
              </w:rPr>
            </w:pPr>
            <w:r w:rsidRPr="006648C0">
              <w:rPr>
                <w:rFonts w:ascii="Arial" w:hAnsi="Arial" w:cs="Arial"/>
                <w:sz w:val="20"/>
                <w:szCs w:val="20"/>
              </w:rPr>
              <w:t>Performances à froid</w:t>
            </w:r>
          </w:p>
        </w:tc>
        <w:tc>
          <w:tcPr>
            <w:tcW w:w="1539" w:type="dxa"/>
            <w:vAlign w:val="center"/>
          </w:tcPr>
          <w:p w14:paraId="03855B36" w14:textId="77777777" w:rsidR="009A477D" w:rsidRPr="006648C0" w:rsidRDefault="009A477D" w:rsidP="009A477D">
            <w:pPr>
              <w:rPr>
                <w:rFonts w:ascii="Arial" w:hAnsi="Arial" w:cs="Arial"/>
                <w:sz w:val="20"/>
                <w:szCs w:val="20"/>
              </w:rPr>
            </w:pPr>
            <w:r w:rsidRPr="006648C0">
              <w:rPr>
                <w:rFonts w:ascii="Arial" w:hAnsi="Arial" w:cs="Arial"/>
                <w:sz w:val="20"/>
                <w:szCs w:val="20"/>
              </w:rPr>
              <w:t>Très bonne densité d'énergie</w:t>
            </w:r>
          </w:p>
        </w:tc>
        <w:tc>
          <w:tcPr>
            <w:tcW w:w="1301" w:type="dxa"/>
            <w:vAlign w:val="center"/>
          </w:tcPr>
          <w:p w14:paraId="2E08D260" w14:textId="77777777" w:rsidR="009A477D" w:rsidRPr="006648C0" w:rsidRDefault="009A477D" w:rsidP="009A477D">
            <w:pPr>
              <w:rPr>
                <w:rFonts w:ascii="Arial" w:hAnsi="Arial" w:cs="Arial"/>
                <w:sz w:val="20"/>
                <w:szCs w:val="20"/>
              </w:rPr>
            </w:pPr>
            <w:r w:rsidRPr="006648C0">
              <w:rPr>
                <w:rFonts w:ascii="Arial" w:hAnsi="Arial" w:cs="Arial"/>
                <w:sz w:val="20"/>
                <w:szCs w:val="20"/>
              </w:rPr>
              <w:t>Très bonne densité d'énergie</w:t>
            </w:r>
          </w:p>
          <w:p w14:paraId="237B89B7" w14:textId="77777777" w:rsidR="009A477D" w:rsidRPr="006648C0" w:rsidRDefault="009A477D" w:rsidP="009A477D">
            <w:pPr>
              <w:rPr>
                <w:rFonts w:ascii="Arial" w:hAnsi="Arial" w:cs="Arial"/>
                <w:sz w:val="20"/>
                <w:szCs w:val="20"/>
              </w:rPr>
            </w:pPr>
            <w:r w:rsidRPr="006648C0">
              <w:rPr>
                <w:rFonts w:ascii="Arial" w:hAnsi="Arial" w:cs="Arial"/>
                <w:sz w:val="20"/>
                <w:szCs w:val="20"/>
              </w:rPr>
              <w:t>Sécurité</w:t>
            </w:r>
          </w:p>
          <w:p w14:paraId="555EE6FA" w14:textId="77777777" w:rsidR="009A477D" w:rsidRPr="006648C0" w:rsidRDefault="009A477D" w:rsidP="009A477D">
            <w:pPr>
              <w:rPr>
                <w:rFonts w:ascii="Arial" w:hAnsi="Arial" w:cs="Arial"/>
                <w:sz w:val="20"/>
                <w:szCs w:val="20"/>
              </w:rPr>
            </w:pPr>
            <w:r w:rsidRPr="006648C0">
              <w:rPr>
                <w:rFonts w:ascii="Arial" w:hAnsi="Arial" w:cs="Arial"/>
                <w:sz w:val="20"/>
                <w:szCs w:val="20"/>
              </w:rPr>
              <w:t>Coût</w:t>
            </w:r>
          </w:p>
        </w:tc>
        <w:tc>
          <w:tcPr>
            <w:tcW w:w="1165" w:type="dxa"/>
            <w:vAlign w:val="center"/>
          </w:tcPr>
          <w:p w14:paraId="34CFF92F" w14:textId="77777777" w:rsidR="009A477D" w:rsidRPr="006648C0" w:rsidRDefault="009A477D" w:rsidP="009A477D">
            <w:pPr>
              <w:rPr>
                <w:rFonts w:ascii="Arial" w:hAnsi="Arial" w:cs="Arial"/>
                <w:sz w:val="20"/>
                <w:szCs w:val="20"/>
              </w:rPr>
            </w:pPr>
            <w:r w:rsidRPr="006648C0">
              <w:rPr>
                <w:rFonts w:ascii="Arial" w:hAnsi="Arial" w:cs="Arial"/>
                <w:sz w:val="20"/>
                <w:szCs w:val="20"/>
              </w:rPr>
              <w:t>Excellente énergie et puissance</w:t>
            </w:r>
          </w:p>
        </w:tc>
        <w:tc>
          <w:tcPr>
            <w:tcW w:w="1056" w:type="dxa"/>
            <w:vAlign w:val="center"/>
          </w:tcPr>
          <w:p w14:paraId="29975D49" w14:textId="77777777" w:rsidR="009A477D" w:rsidRPr="006648C0" w:rsidRDefault="009A477D" w:rsidP="009A477D">
            <w:pPr>
              <w:rPr>
                <w:rFonts w:ascii="Arial" w:hAnsi="Arial" w:cs="Arial"/>
                <w:sz w:val="20"/>
                <w:szCs w:val="20"/>
              </w:rPr>
            </w:pPr>
            <w:r w:rsidRPr="006648C0">
              <w:rPr>
                <w:rFonts w:ascii="Arial" w:hAnsi="Arial" w:cs="Arial"/>
                <w:sz w:val="20"/>
                <w:szCs w:val="20"/>
              </w:rPr>
              <w:t>Batteries minces</w:t>
            </w:r>
          </w:p>
        </w:tc>
      </w:tr>
      <w:tr w:rsidR="00E53E69" w:rsidRPr="006648C0" w14:paraId="01A527AB" w14:textId="77777777" w:rsidTr="00E53E69">
        <w:tc>
          <w:tcPr>
            <w:tcW w:w="2203" w:type="dxa"/>
            <w:vAlign w:val="center"/>
          </w:tcPr>
          <w:p w14:paraId="293AC226" w14:textId="5714CD0B" w:rsidR="00E53E69" w:rsidRPr="006648C0" w:rsidRDefault="00E53E69" w:rsidP="006648C0">
            <w:pPr>
              <w:rPr>
                <w:b/>
                <w:sz w:val="20"/>
                <w:szCs w:val="20"/>
              </w:rPr>
            </w:pPr>
            <w:r w:rsidRPr="006648C0">
              <w:rPr>
                <w:rFonts w:ascii="Arial" w:hAnsi="Arial" w:cs="Arial"/>
                <w:b/>
                <w:sz w:val="20"/>
                <w:szCs w:val="20"/>
              </w:rPr>
              <w:t>Inconvénients</w:t>
            </w:r>
          </w:p>
        </w:tc>
        <w:tc>
          <w:tcPr>
            <w:tcW w:w="1129" w:type="dxa"/>
            <w:vAlign w:val="center"/>
          </w:tcPr>
          <w:p w14:paraId="110293ED" w14:textId="77777777" w:rsidR="00E53E69" w:rsidRPr="006648C0" w:rsidRDefault="00E53E69" w:rsidP="00E53E69">
            <w:pPr>
              <w:rPr>
                <w:rFonts w:ascii="Arial" w:hAnsi="Arial" w:cs="Arial"/>
                <w:sz w:val="20"/>
                <w:szCs w:val="20"/>
              </w:rPr>
            </w:pPr>
            <w:r w:rsidRPr="006648C0">
              <w:rPr>
                <w:rFonts w:ascii="Arial" w:hAnsi="Arial" w:cs="Arial"/>
                <w:sz w:val="20"/>
                <w:szCs w:val="20"/>
              </w:rPr>
              <w:t>Faible énergie</w:t>
            </w:r>
          </w:p>
          <w:p w14:paraId="4E36FB9A" w14:textId="2AF19A61" w:rsidR="00E53E69" w:rsidRPr="006648C0" w:rsidRDefault="00E53E69" w:rsidP="00E53E69">
            <w:pPr>
              <w:rPr>
                <w:sz w:val="20"/>
                <w:szCs w:val="20"/>
              </w:rPr>
            </w:pPr>
            <w:r w:rsidRPr="006648C0">
              <w:rPr>
                <w:rFonts w:ascii="Arial" w:hAnsi="Arial" w:cs="Arial"/>
                <w:sz w:val="20"/>
                <w:szCs w:val="20"/>
              </w:rPr>
              <w:t>Extinction subite</w:t>
            </w:r>
          </w:p>
        </w:tc>
        <w:tc>
          <w:tcPr>
            <w:tcW w:w="1461" w:type="dxa"/>
            <w:vAlign w:val="center"/>
          </w:tcPr>
          <w:p w14:paraId="049F6CD1" w14:textId="77777777" w:rsidR="00E53E69" w:rsidRPr="006648C0" w:rsidRDefault="00E53E69" w:rsidP="00E53E69">
            <w:pPr>
              <w:rPr>
                <w:rFonts w:ascii="Arial" w:hAnsi="Arial" w:cs="Arial"/>
                <w:sz w:val="20"/>
                <w:szCs w:val="20"/>
              </w:rPr>
            </w:pPr>
            <w:r w:rsidRPr="006648C0">
              <w:rPr>
                <w:rFonts w:ascii="Arial" w:hAnsi="Arial" w:cs="Arial"/>
                <w:sz w:val="20"/>
                <w:szCs w:val="20"/>
              </w:rPr>
              <w:t>Basse énergie</w:t>
            </w:r>
          </w:p>
          <w:p w14:paraId="2E5F2DF2" w14:textId="731E40F3" w:rsidR="00E53E69" w:rsidRPr="006648C0" w:rsidRDefault="00E53E69" w:rsidP="00E53E69">
            <w:pPr>
              <w:rPr>
                <w:sz w:val="20"/>
                <w:szCs w:val="20"/>
              </w:rPr>
            </w:pPr>
            <w:r w:rsidRPr="006648C0">
              <w:rPr>
                <w:rFonts w:ascii="Arial" w:hAnsi="Arial" w:cs="Arial"/>
                <w:sz w:val="20"/>
                <w:szCs w:val="20"/>
              </w:rPr>
              <w:t>toxicité</w:t>
            </w:r>
          </w:p>
        </w:tc>
        <w:tc>
          <w:tcPr>
            <w:tcW w:w="1539" w:type="dxa"/>
            <w:vAlign w:val="center"/>
          </w:tcPr>
          <w:p w14:paraId="77F924E5" w14:textId="77777777" w:rsidR="00E53E69" w:rsidRPr="006648C0" w:rsidRDefault="00E53E69" w:rsidP="00E53E69">
            <w:pPr>
              <w:rPr>
                <w:rFonts w:ascii="Arial" w:hAnsi="Arial" w:cs="Arial"/>
                <w:sz w:val="20"/>
                <w:szCs w:val="20"/>
              </w:rPr>
            </w:pPr>
            <w:r w:rsidRPr="006648C0">
              <w:rPr>
                <w:rFonts w:ascii="Arial" w:hAnsi="Arial" w:cs="Arial"/>
                <w:sz w:val="20"/>
                <w:szCs w:val="20"/>
              </w:rPr>
              <w:t>Coût des matériaux</w:t>
            </w:r>
          </w:p>
          <w:p w14:paraId="14725F14" w14:textId="2C096EE9" w:rsidR="00E53E69" w:rsidRPr="006648C0" w:rsidRDefault="00E53E69" w:rsidP="00E53E69">
            <w:pPr>
              <w:rPr>
                <w:sz w:val="20"/>
                <w:szCs w:val="20"/>
              </w:rPr>
            </w:pPr>
            <w:r w:rsidRPr="006648C0">
              <w:rPr>
                <w:rFonts w:ascii="Arial" w:hAnsi="Arial" w:cs="Arial"/>
                <w:sz w:val="20"/>
                <w:szCs w:val="20"/>
              </w:rPr>
              <w:t>Comportement en température</w:t>
            </w:r>
          </w:p>
        </w:tc>
        <w:tc>
          <w:tcPr>
            <w:tcW w:w="1301" w:type="dxa"/>
            <w:vAlign w:val="center"/>
          </w:tcPr>
          <w:p w14:paraId="02B644A8" w14:textId="43745268" w:rsidR="00E53E69" w:rsidRPr="006648C0" w:rsidRDefault="00E53E69" w:rsidP="009A477D">
            <w:pPr>
              <w:rPr>
                <w:sz w:val="20"/>
                <w:szCs w:val="20"/>
              </w:rPr>
            </w:pPr>
            <w:r w:rsidRPr="006648C0">
              <w:rPr>
                <w:rFonts w:ascii="Arial" w:hAnsi="Arial" w:cs="Arial"/>
                <w:sz w:val="20"/>
                <w:szCs w:val="20"/>
              </w:rPr>
              <w:t>Charge à basse température</w:t>
            </w:r>
          </w:p>
        </w:tc>
        <w:tc>
          <w:tcPr>
            <w:tcW w:w="1165" w:type="dxa"/>
            <w:vAlign w:val="center"/>
          </w:tcPr>
          <w:p w14:paraId="0A824311" w14:textId="77777777" w:rsidR="00E53E69" w:rsidRPr="006648C0" w:rsidRDefault="00E53E69" w:rsidP="00E53E69">
            <w:pPr>
              <w:rPr>
                <w:rFonts w:ascii="Arial" w:hAnsi="Arial" w:cs="Arial"/>
                <w:sz w:val="20"/>
                <w:szCs w:val="20"/>
              </w:rPr>
            </w:pPr>
            <w:r w:rsidRPr="006648C0">
              <w:rPr>
                <w:rFonts w:ascii="Arial" w:hAnsi="Arial" w:cs="Arial"/>
                <w:sz w:val="20"/>
                <w:szCs w:val="20"/>
              </w:rPr>
              <w:t>Sécurité des gros éléments</w:t>
            </w:r>
          </w:p>
          <w:p w14:paraId="257491F6" w14:textId="4253AB08" w:rsidR="00E53E69" w:rsidRPr="006648C0" w:rsidRDefault="00E53E69" w:rsidP="00E53E69">
            <w:pPr>
              <w:rPr>
                <w:sz w:val="20"/>
                <w:szCs w:val="20"/>
              </w:rPr>
            </w:pPr>
            <w:r w:rsidRPr="006648C0">
              <w:rPr>
                <w:rFonts w:ascii="Arial" w:hAnsi="Arial" w:cs="Arial"/>
                <w:sz w:val="20"/>
                <w:szCs w:val="20"/>
              </w:rPr>
              <w:t>Coût</w:t>
            </w:r>
          </w:p>
        </w:tc>
        <w:tc>
          <w:tcPr>
            <w:tcW w:w="1056" w:type="dxa"/>
            <w:vAlign w:val="center"/>
          </w:tcPr>
          <w:p w14:paraId="0F06935F" w14:textId="77777777" w:rsidR="00E53E69" w:rsidRPr="006648C0" w:rsidRDefault="00E53E69" w:rsidP="00E53E69">
            <w:pPr>
              <w:rPr>
                <w:rFonts w:ascii="Arial" w:hAnsi="Arial" w:cs="Arial"/>
                <w:sz w:val="20"/>
                <w:szCs w:val="20"/>
              </w:rPr>
            </w:pPr>
            <w:r w:rsidRPr="006648C0">
              <w:rPr>
                <w:rFonts w:ascii="Arial" w:hAnsi="Arial" w:cs="Arial"/>
                <w:sz w:val="20"/>
                <w:szCs w:val="20"/>
              </w:rPr>
              <w:t>Sécurité</w:t>
            </w:r>
          </w:p>
          <w:p w14:paraId="0410554D" w14:textId="0A5060BB" w:rsidR="00E53E69" w:rsidRPr="006648C0" w:rsidRDefault="00E53E69" w:rsidP="00E53E69">
            <w:pPr>
              <w:rPr>
                <w:sz w:val="20"/>
                <w:szCs w:val="20"/>
              </w:rPr>
            </w:pPr>
            <w:r w:rsidRPr="006648C0">
              <w:rPr>
                <w:rFonts w:ascii="Arial" w:hAnsi="Arial" w:cs="Arial"/>
                <w:sz w:val="20"/>
                <w:szCs w:val="20"/>
              </w:rPr>
              <w:t>Coût</w:t>
            </w:r>
          </w:p>
        </w:tc>
      </w:tr>
    </w:tbl>
    <w:p w14:paraId="678498F3" w14:textId="05D75FFC" w:rsidR="003809B2" w:rsidRDefault="003809B2" w:rsidP="00C308B6">
      <w:pPr>
        <w:spacing w:after="120"/>
        <w:jc w:val="center"/>
        <w:rPr>
          <w:b/>
          <w:color w:val="000000"/>
          <w:shd w:val="clear" w:color="auto" w:fill="FFFFFF"/>
        </w:rPr>
      </w:pPr>
      <w:r>
        <w:rPr>
          <w:b/>
          <w:noProof/>
          <w:color w:val="000000"/>
          <w:shd w:val="clear" w:color="auto" w:fill="FFFFFF"/>
        </w:rPr>
        <w:drawing>
          <wp:anchor distT="0" distB="0" distL="114300" distR="114300" simplePos="0" relativeHeight="251766272" behindDoc="0" locked="0" layoutInCell="1" allowOverlap="1" wp14:anchorId="629D46C2" wp14:editId="707B1AB1">
            <wp:simplePos x="0" y="0"/>
            <wp:positionH relativeFrom="column">
              <wp:posOffset>1281430</wp:posOffset>
            </wp:positionH>
            <wp:positionV relativeFrom="paragraph">
              <wp:posOffset>103505</wp:posOffset>
            </wp:positionV>
            <wp:extent cx="3562985" cy="2393315"/>
            <wp:effectExtent l="0" t="0" r="0" b="0"/>
            <wp:wrapTight wrapText="bothSides">
              <wp:wrapPolygon edited="0">
                <wp:start x="0" y="0"/>
                <wp:lineTo x="0" y="21319"/>
                <wp:lineTo x="21404" y="21319"/>
                <wp:lineTo x="21404"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562985" cy="239331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EC864E" w14:textId="77777777" w:rsidR="003809B2" w:rsidRDefault="003809B2" w:rsidP="00C308B6">
      <w:pPr>
        <w:spacing w:after="120"/>
        <w:jc w:val="center"/>
        <w:rPr>
          <w:b/>
          <w:color w:val="000000"/>
          <w:shd w:val="clear" w:color="auto" w:fill="FFFFFF"/>
        </w:rPr>
      </w:pPr>
    </w:p>
    <w:p w14:paraId="60E94AFB" w14:textId="77777777" w:rsidR="003809B2" w:rsidRDefault="003809B2" w:rsidP="00C308B6">
      <w:pPr>
        <w:spacing w:after="120"/>
        <w:jc w:val="center"/>
        <w:rPr>
          <w:b/>
          <w:color w:val="000000"/>
          <w:shd w:val="clear" w:color="auto" w:fill="FFFFFF"/>
        </w:rPr>
      </w:pPr>
    </w:p>
    <w:p w14:paraId="70EE678E" w14:textId="77777777" w:rsidR="003809B2" w:rsidRDefault="003809B2" w:rsidP="00C308B6">
      <w:pPr>
        <w:spacing w:after="120"/>
        <w:jc w:val="center"/>
        <w:rPr>
          <w:b/>
          <w:color w:val="000000"/>
          <w:shd w:val="clear" w:color="auto" w:fill="FFFFFF"/>
        </w:rPr>
      </w:pPr>
    </w:p>
    <w:p w14:paraId="71AE50D5" w14:textId="77777777" w:rsidR="003809B2" w:rsidRDefault="003809B2" w:rsidP="00C308B6">
      <w:pPr>
        <w:spacing w:after="120"/>
        <w:jc w:val="center"/>
        <w:rPr>
          <w:b/>
          <w:color w:val="000000"/>
          <w:shd w:val="clear" w:color="auto" w:fill="FFFFFF"/>
        </w:rPr>
      </w:pPr>
    </w:p>
    <w:p w14:paraId="475FF37D" w14:textId="77777777" w:rsidR="003809B2" w:rsidRDefault="003809B2" w:rsidP="00C308B6">
      <w:pPr>
        <w:spacing w:after="120"/>
        <w:jc w:val="center"/>
        <w:rPr>
          <w:b/>
          <w:color w:val="000000"/>
          <w:shd w:val="clear" w:color="auto" w:fill="FFFFFF"/>
        </w:rPr>
      </w:pPr>
    </w:p>
    <w:p w14:paraId="470CE2D8" w14:textId="77777777" w:rsidR="003809B2" w:rsidRDefault="003809B2" w:rsidP="00C308B6">
      <w:pPr>
        <w:spacing w:after="120"/>
        <w:jc w:val="center"/>
        <w:rPr>
          <w:b/>
          <w:color w:val="000000"/>
          <w:shd w:val="clear" w:color="auto" w:fill="FFFFFF"/>
        </w:rPr>
      </w:pPr>
    </w:p>
    <w:p w14:paraId="5467498A" w14:textId="77777777" w:rsidR="003809B2" w:rsidRDefault="003809B2" w:rsidP="00C308B6">
      <w:pPr>
        <w:spacing w:after="120"/>
        <w:jc w:val="center"/>
        <w:rPr>
          <w:b/>
          <w:color w:val="000000"/>
          <w:shd w:val="clear" w:color="auto" w:fill="FFFFFF"/>
        </w:rPr>
      </w:pPr>
    </w:p>
    <w:p w14:paraId="420FD438" w14:textId="4817EBF4" w:rsidR="00E53E69" w:rsidRDefault="00E53E69" w:rsidP="00C308B6">
      <w:pPr>
        <w:spacing w:after="120"/>
        <w:jc w:val="center"/>
        <w:rPr>
          <w:b/>
          <w:color w:val="000000"/>
          <w:shd w:val="clear" w:color="auto" w:fill="FFFFFF"/>
        </w:rPr>
      </w:pPr>
      <w:r>
        <w:rPr>
          <w:b/>
          <w:color w:val="000000"/>
          <w:shd w:val="clear" w:color="auto" w:fill="FFFFFF"/>
        </w:rPr>
        <w:br w:type="page"/>
      </w:r>
    </w:p>
    <w:p w14:paraId="521F0030" w14:textId="6FDB6967" w:rsidR="00374C86" w:rsidRPr="00886170" w:rsidRDefault="00374C86" w:rsidP="00374C86">
      <w:pPr>
        <w:pStyle w:val="Paragraphedeliste"/>
        <w:shd w:val="clear" w:color="auto" w:fill="D9D9D9" w:themeFill="background1" w:themeFillShade="D9"/>
        <w:spacing w:after="0"/>
        <w:ind w:left="0"/>
        <w:jc w:val="both"/>
        <w:rPr>
          <w:b/>
          <w:sz w:val="24"/>
        </w:rPr>
      </w:pPr>
      <w:r>
        <w:rPr>
          <w:rFonts w:cs="Arial"/>
          <w:b/>
          <w:sz w:val="24"/>
        </w:rPr>
        <w:lastRenderedPageBreak/>
        <w:t>Document technique DT</w:t>
      </w:r>
      <w:r w:rsidR="00DE0EE8">
        <w:rPr>
          <w:rFonts w:cs="Arial"/>
          <w:b/>
          <w:sz w:val="24"/>
        </w:rPr>
        <w:t xml:space="preserve">6 </w:t>
      </w:r>
      <w:r w:rsidRPr="004C57AF">
        <w:rPr>
          <w:rFonts w:cs="Arial"/>
          <w:b/>
          <w:sz w:val="24"/>
        </w:rPr>
        <w:t xml:space="preserve">: </w:t>
      </w:r>
      <w:r>
        <w:rPr>
          <w:rFonts w:cs="Arial"/>
          <w:b/>
          <w:sz w:val="24"/>
        </w:rPr>
        <w:t>centrale inertielle XSENS MTx-28 A53 G25</w:t>
      </w:r>
    </w:p>
    <w:p w14:paraId="0A5704D6" w14:textId="77777777" w:rsidR="0082492B" w:rsidRDefault="0082492B" w:rsidP="0082492B">
      <w:pPr>
        <w:shd w:val="clear" w:color="auto" w:fill="FFFFFF" w:themeFill="background1"/>
        <w:spacing w:after="120"/>
        <w:jc w:val="both"/>
        <w:rPr>
          <w:color w:val="000000"/>
          <w:shd w:val="clear" w:color="auto" w:fill="FFFFFF"/>
        </w:rPr>
      </w:pPr>
    </w:p>
    <w:tbl>
      <w:tblPr>
        <w:tblStyle w:val="Grilledutableau"/>
        <w:tblW w:w="0" w:type="auto"/>
        <w:tblLook w:val="04A0" w:firstRow="1" w:lastRow="0" w:firstColumn="1" w:lastColumn="0" w:noHBand="0" w:noVBand="1"/>
      </w:tblPr>
      <w:tblGrid>
        <w:gridCol w:w="4889"/>
        <w:gridCol w:w="4889"/>
      </w:tblGrid>
      <w:tr w:rsidR="009447AC" w14:paraId="0E91FA8D" w14:textId="77777777" w:rsidTr="00112241">
        <w:tc>
          <w:tcPr>
            <w:tcW w:w="4889" w:type="dxa"/>
            <w:vAlign w:val="center"/>
          </w:tcPr>
          <w:p w14:paraId="47613F96" w14:textId="77777777" w:rsidR="009447AC" w:rsidRDefault="009447AC" w:rsidP="00152B4F">
            <w:pPr>
              <w:spacing w:after="120"/>
              <w:jc w:val="center"/>
              <w:rPr>
                <w:color w:val="000000"/>
                <w:shd w:val="clear" w:color="auto" w:fill="FFFFFF"/>
              </w:rPr>
            </w:pPr>
            <w:r>
              <w:rPr>
                <w:noProof/>
                <w:color w:val="000000"/>
                <w:shd w:val="clear" w:color="auto" w:fill="FFFFFF"/>
              </w:rPr>
              <w:drawing>
                <wp:inline distT="0" distB="0" distL="0" distR="0" wp14:anchorId="37D9ABA4" wp14:editId="349A8B98">
                  <wp:extent cx="1819275" cy="1364457"/>
                  <wp:effectExtent l="19050" t="0" r="9525" b="0"/>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0" cstate="print"/>
                          <a:srcRect/>
                          <a:stretch>
                            <a:fillRect/>
                          </a:stretch>
                        </pic:blipFill>
                        <pic:spPr bwMode="auto">
                          <a:xfrm>
                            <a:off x="0" y="0"/>
                            <a:ext cx="1819275" cy="1364457"/>
                          </a:xfrm>
                          <a:prstGeom prst="rect">
                            <a:avLst/>
                          </a:prstGeom>
                          <a:noFill/>
                          <a:ln w="9525">
                            <a:noFill/>
                            <a:miter lim="800000"/>
                            <a:headEnd/>
                            <a:tailEnd/>
                          </a:ln>
                        </pic:spPr>
                      </pic:pic>
                    </a:graphicData>
                  </a:graphic>
                </wp:inline>
              </w:drawing>
            </w:r>
          </w:p>
        </w:tc>
        <w:tc>
          <w:tcPr>
            <w:tcW w:w="4889" w:type="dxa"/>
            <w:vAlign w:val="center"/>
          </w:tcPr>
          <w:p w14:paraId="78D14005" w14:textId="77777777" w:rsidR="009447AC" w:rsidRDefault="009447AC" w:rsidP="00152B4F">
            <w:pPr>
              <w:spacing w:after="120"/>
              <w:jc w:val="center"/>
              <w:rPr>
                <w:color w:val="000000"/>
                <w:shd w:val="clear" w:color="auto" w:fill="FFFFFF"/>
              </w:rPr>
            </w:pPr>
            <w:r>
              <w:rPr>
                <w:noProof/>
                <w:color w:val="000000"/>
                <w:shd w:val="clear" w:color="auto" w:fill="FFFFFF"/>
              </w:rPr>
              <w:drawing>
                <wp:inline distT="0" distB="0" distL="0" distR="0" wp14:anchorId="27EA17F8" wp14:editId="5AA63F16">
                  <wp:extent cx="1790700" cy="624144"/>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1" cstate="print"/>
                          <a:srcRect/>
                          <a:stretch>
                            <a:fillRect/>
                          </a:stretch>
                        </pic:blipFill>
                        <pic:spPr bwMode="auto">
                          <a:xfrm>
                            <a:off x="0" y="0"/>
                            <a:ext cx="1790700" cy="624144"/>
                          </a:xfrm>
                          <a:prstGeom prst="rect">
                            <a:avLst/>
                          </a:prstGeom>
                          <a:noFill/>
                          <a:ln w="9525">
                            <a:noFill/>
                            <a:miter lim="800000"/>
                            <a:headEnd/>
                            <a:tailEnd/>
                          </a:ln>
                        </pic:spPr>
                      </pic:pic>
                    </a:graphicData>
                  </a:graphic>
                </wp:inline>
              </w:drawing>
            </w:r>
          </w:p>
        </w:tc>
      </w:tr>
    </w:tbl>
    <w:p w14:paraId="1145BB15" w14:textId="77777777" w:rsidR="000C1263" w:rsidRPr="00B91080" w:rsidRDefault="00EF064C" w:rsidP="00E53E69">
      <w:pPr>
        <w:tabs>
          <w:tab w:val="left" w:pos="5550"/>
        </w:tabs>
        <w:spacing w:before="120" w:after="120"/>
        <w:jc w:val="both"/>
        <w:rPr>
          <w:b/>
          <w:color w:val="000000"/>
          <w:shd w:val="clear" w:color="auto" w:fill="FFFFFF"/>
        </w:rPr>
      </w:pPr>
      <w:r w:rsidRPr="00B91080">
        <w:rPr>
          <w:b/>
          <w:color w:val="000000"/>
          <w:shd w:val="clear" w:color="auto" w:fill="FFFFFF"/>
        </w:rPr>
        <w:t>Structure d'un message de données :</w:t>
      </w:r>
      <w:r w:rsidR="00BB07D5" w:rsidRPr="00B91080">
        <w:rPr>
          <w:b/>
          <w:color w:val="000000"/>
          <w:shd w:val="clear" w:color="auto" w:fill="FFFFFF"/>
        </w:rPr>
        <w:tab/>
      </w:r>
    </w:p>
    <w:p w14:paraId="3B26CF86" w14:textId="77777777" w:rsidR="00EF064C" w:rsidRDefault="0019585F" w:rsidP="00F62CF0">
      <w:pPr>
        <w:spacing w:after="120"/>
        <w:jc w:val="both"/>
        <w:rPr>
          <w:color w:val="000000"/>
          <w:shd w:val="clear" w:color="auto" w:fill="FFFFFF"/>
        </w:rPr>
      </w:pPr>
      <w:r>
        <w:rPr>
          <w:color w:val="000000"/>
          <w:shd w:val="clear" w:color="auto" w:fill="FFFFFF"/>
        </w:rPr>
        <w:t>Les messages de données standards peuvent contenir de 0 à 254 octets (bytes) de données. Les champs composant le message sont les suivants :</w:t>
      </w:r>
    </w:p>
    <w:tbl>
      <w:tblPr>
        <w:tblStyle w:val="Grilledutableau"/>
        <w:tblW w:w="0" w:type="auto"/>
        <w:tblLook w:val="04A0" w:firstRow="1" w:lastRow="0" w:firstColumn="1" w:lastColumn="0" w:noHBand="0" w:noVBand="1"/>
      </w:tblPr>
      <w:tblGrid>
        <w:gridCol w:w="1629"/>
        <w:gridCol w:w="1629"/>
        <w:gridCol w:w="1630"/>
        <w:gridCol w:w="1630"/>
        <w:gridCol w:w="1630"/>
        <w:gridCol w:w="1630"/>
      </w:tblGrid>
      <w:tr w:rsidR="0019585F" w:rsidRPr="00C27F7E" w14:paraId="136ECC03" w14:textId="77777777" w:rsidTr="00C27F7E">
        <w:trPr>
          <w:trHeight w:val="88"/>
        </w:trPr>
        <w:tc>
          <w:tcPr>
            <w:tcW w:w="1629" w:type="dxa"/>
            <w:vAlign w:val="center"/>
          </w:tcPr>
          <w:p w14:paraId="5AF418AD" w14:textId="77777777" w:rsidR="0019585F" w:rsidRPr="00C27F7E" w:rsidRDefault="0019585F" w:rsidP="00C27F7E">
            <w:pPr>
              <w:jc w:val="center"/>
              <w:rPr>
                <w:rFonts w:ascii="Arial" w:hAnsi="Arial" w:cs="Arial"/>
                <w:b/>
              </w:rPr>
            </w:pPr>
            <w:r w:rsidRPr="00C27F7E">
              <w:rPr>
                <w:rFonts w:ascii="Arial" w:hAnsi="Arial" w:cs="Arial"/>
                <w:b/>
              </w:rPr>
              <w:t>PRE</w:t>
            </w:r>
          </w:p>
        </w:tc>
        <w:tc>
          <w:tcPr>
            <w:tcW w:w="1629" w:type="dxa"/>
            <w:vAlign w:val="center"/>
          </w:tcPr>
          <w:p w14:paraId="61638C3F" w14:textId="77777777" w:rsidR="0019585F" w:rsidRPr="00C27F7E" w:rsidRDefault="0019585F" w:rsidP="00C27F7E">
            <w:pPr>
              <w:jc w:val="center"/>
              <w:rPr>
                <w:rFonts w:ascii="Arial" w:hAnsi="Arial" w:cs="Arial"/>
                <w:b/>
              </w:rPr>
            </w:pPr>
            <w:r w:rsidRPr="00C27F7E">
              <w:rPr>
                <w:rFonts w:ascii="Arial" w:hAnsi="Arial" w:cs="Arial"/>
                <w:b/>
              </w:rPr>
              <w:t>BID</w:t>
            </w:r>
          </w:p>
        </w:tc>
        <w:tc>
          <w:tcPr>
            <w:tcW w:w="1630" w:type="dxa"/>
            <w:vAlign w:val="center"/>
          </w:tcPr>
          <w:p w14:paraId="43084034" w14:textId="77777777" w:rsidR="0019585F" w:rsidRPr="00C27F7E" w:rsidRDefault="0019585F" w:rsidP="00C27F7E">
            <w:pPr>
              <w:jc w:val="center"/>
              <w:rPr>
                <w:rFonts w:ascii="Arial" w:hAnsi="Arial" w:cs="Arial"/>
                <w:b/>
              </w:rPr>
            </w:pPr>
            <w:r w:rsidRPr="00C27F7E">
              <w:rPr>
                <w:rFonts w:ascii="Arial" w:hAnsi="Arial" w:cs="Arial"/>
                <w:b/>
              </w:rPr>
              <w:t>MID</w:t>
            </w:r>
          </w:p>
        </w:tc>
        <w:tc>
          <w:tcPr>
            <w:tcW w:w="1630" w:type="dxa"/>
            <w:vAlign w:val="center"/>
          </w:tcPr>
          <w:p w14:paraId="2E93D346" w14:textId="77777777" w:rsidR="0019585F" w:rsidRPr="00C27F7E" w:rsidRDefault="0019585F" w:rsidP="00C27F7E">
            <w:pPr>
              <w:jc w:val="center"/>
              <w:rPr>
                <w:rFonts w:ascii="Arial" w:hAnsi="Arial" w:cs="Arial"/>
                <w:b/>
              </w:rPr>
            </w:pPr>
            <w:r w:rsidRPr="00C27F7E">
              <w:rPr>
                <w:rFonts w:ascii="Arial" w:hAnsi="Arial" w:cs="Arial"/>
                <w:b/>
              </w:rPr>
              <w:t>LEN</w:t>
            </w:r>
          </w:p>
        </w:tc>
        <w:tc>
          <w:tcPr>
            <w:tcW w:w="1630" w:type="dxa"/>
            <w:vAlign w:val="center"/>
          </w:tcPr>
          <w:p w14:paraId="781CE9BC" w14:textId="77777777" w:rsidR="0019585F" w:rsidRPr="00C27F7E" w:rsidRDefault="0019585F" w:rsidP="00C27F7E">
            <w:pPr>
              <w:jc w:val="center"/>
              <w:rPr>
                <w:rFonts w:ascii="Arial" w:hAnsi="Arial" w:cs="Arial"/>
                <w:b/>
              </w:rPr>
            </w:pPr>
            <w:r w:rsidRPr="00C27F7E">
              <w:rPr>
                <w:rFonts w:ascii="Arial" w:hAnsi="Arial" w:cs="Arial"/>
                <w:b/>
              </w:rPr>
              <w:t>DATA</w:t>
            </w:r>
          </w:p>
        </w:tc>
        <w:tc>
          <w:tcPr>
            <w:tcW w:w="1630" w:type="dxa"/>
            <w:vAlign w:val="center"/>
          </w:tcPr>
          <w:p w14:paraId="083FD22D" w14:textId="77777777" w:rsidR="0019585F" w:rsidRPr="00C27F7E" w:rsidRDefault="0019585F" w:rsidP="00C27F7E">
            <w:pPr>
              <w:jc w:val="center"/>
              <w:rPr>
                <w:rFonts w:ascii="Arial" w:hAnsi="Arial" w:cs="Arial"/>
                <w:b/>
              </w:rPr>
            </w:pPr>
            <w:r w:rsidRPr="00C27F7E">
              <w:rPr>
                <w:rFonts w:ascii="Arial" w:hAnsi="Arial" w:cs="Arial"/>
                <w:b/>
              </w:rPr>
              <w:t>CS</w:t>
            </w:r>
          </w:p>
        </w:tc>
      </w:tr>
    </w:tbl>
    <w:p w14:paraId="1C954364" w14:textId="77777777" w:rsidR="0019585F" w:rsidRDefault="0019585F" w:rsidP="00F62CF0">
      <w:pPr>
        <w:spacing w:after="120"/>
        <w:jc w:val="both"/>
        <w:rPr>
          <w:color w:val="000000"/>
          <w:shd w:val="clear" w:color="auto" w:fill="FFFFFF"/>
        </w:rPr>
      </w:pPr>
    </w:p>
    <w:tbl>
      <w:tblPr>
        <w:tblStyle w:val="Grilledutableau"/>
        <w:tblW w:w="0" w:type="auto"/>
        <w:tblLook w:val="04A0" w:firstRow="1" w:lastRow="0" w:firstColumn="1" w:lastColumn="0" w:noHBand="0" w:noVBand="1"/>
      </w:tblPr>
      <w:tblGrid>
        <w:gridCol w:w="1242"/>
        <w:gridCol w:w="1843"/>
        <w:gridCol w:w="6693"/>
      </w:tblGrid>
      <w:tr w:rsidR="0019585F" w:rsidRPr="00C27F7E" w14:paraId="7F813F22" w14:textId="77777777" w:rsidTr="001B0828">
        <w:trPr>
          <w:trHeight w:hRule="exact" w:val="567"/>
        </w:trPr>
        <w:tc>
          <w:tcPr>
            <w:tcW w:w="1242" w:type="dxa"/>
            <w:shd w:val="clear" w:color="auto" w:fill="FFFFFF" w:themeFill="background1"/>
            <w:vAlign w:val="center"/>
          </w:tcPr>
          <w:p w14:paraId="254724ED" w14:textId="77777777" w:rsidR="0019585F" w:rsidRPr="00C27F7E" w:rsidRDefault="0019585F" w:rsidP="00C27F7E">
            <w:pPr>
              <w:rPr>
                <w:rFonts w:ascii="Arial" w:hAnsi="Arial" w:cs="Arial"/>
                <w:b/>
                <w:sz w:val="20"/>
                <w:szCs w:val="20"/>
              </w:rPr>
            </w:pPr>
            <w:r w:rsidRPr="00C27F7E">
              <w:rPr>
                <w:rFonts w:ascii="Arial" w:hAnsi="Arial" w:cs="Arial"/>
                <w:b/>
                <w:sz w:val="20"/>
                <w:szCs w:val="20"/>
              </w:rPr>
              <w:t>Champ</w:t>
            </w:r>
          </w:p>
        </w:tc>
        <w:tc>
          <w:tcPr>
            <w:tcW w:w="1843" w:type="dxa"/>
            <w:shd w:val="clear" w:color="auto" w:fill="FFFFFF" w:themeFill="background1"/>
            <w:vAlign w:val="center"/>
          </w:tcPr>
          <w:p w14:paraId="35606A85" w14:textId="77777777" w:rsidR="0019585F" w:rsidRPr="00C27F7E" w:rsidRDefault="0019585F" w:rsidP="00C27F7E">
            <w:pPr>
              <w:rPr>
                <w:rFonts w:ascii="Arial" w:hAnsi="Arial" w:cs="Arial"/>
                <w:b/>
                <w:sz w:val="20"/>
                <w:szCs w:val="20"/>
              </w:rPr>
            </w:pPr>
            <w:r w:rsidRPr="00C27F7E">
              <w:rPr>
                <w:rFonts w:ascii="Arial" w:hAnsi="Arial" w:cs="Arial"/>
                <w:b/>
                <w:sz w:val="20"/>
                <w:szCs w:val="20"/>
              </w:rPr>
              <w:t>Taille (en octets)</w:t>
            </w:r>
          </w:p>
        </w:tc>
        <w:tc>
          <w:tcPr>
            <w:tcW w:w="6693" w:type="dxa"/>
            <w:shd w:val="clear" w:color="auto" w:fill="FFFFFF" w:themeFill="background1"/>
            <w:vAlign w:val="center"/>
          </w:tcPr>
          <w:p w14:paraId="4EE342A9" w14:textId="77777777" w:rsidR="0019585F" w:rsidRPr="00C27F7E" w:rsidRDefault="0019585F" w:rsidP="00C27F7E">
            <w:pPr>
              <w:rPr>
                <w:rFonts w:ascii="Arial" w:hAnsi="Arial" w:cs="Arial"/>
                <w:b/>
                <w:sz w:val="20"/>
                <w:szCs w:val="20"/>
              </w:rPr>
            </w:pPr>
            <w:r w:rsidRPr="00C27F7E">
              <w:rPr>
                <w:rFonts w:ascii="Arial" w:hAnsi="Arial" w:cs="Arial"/>
                <w:b/>
                <w:sz w:val="20"/>
                <w:szCs w:val="20"/>
              </w:rPr>
              <w:t>Description</w:t>
            </w:r>
          </w:p>
        </w:tc>
      </w:tr>
      <w:tr w:rsidR="0019585F" w:rsidRPr="00C27F7E" w14:paraId="05C14349" w14:textId="77777777" w:rsidTr="00C27F7E">
        <w:trPr>
          <w:trHeight w:hRule="exact" w:val="397"/>
        </w:trPr>
        <w:tc>
          <w:tcPr>
            <w:tcW w:w="1242" w:type="dxa"/>
            <w:vAlign w:val="center"/>
          </w:tcPr>
          <w:p w14:paraId="1C5FF137" w14:textId="77777777" w:rsidR="0019585F" w:rsidRPr="00C27F7E" w:rsidRDefault="0019585F" w:rsidP="00C27F7E">
            <w:pPr>
              <w:rPr>
                <w:rFonts w:ascii="Arial" w:hAnsi="Arial" w:cs="Arial"/>
                <w:b/>
                <w:sz w:val="20"/>
                <w:szCs w:val="20"/>
              </w:rPr>
            </w:pPr>
            <w:r w:rsidRPr="00C27F7E">
              <w:rPr>
                <w:rFonts w:ascii="Arial" w:hAnsi="Arial" w:cs="Arial"/>
                <w:b/>
                <w:sz w:val="20"/>
                <w:szCs w:val="20"/>
              </w:rPr>
              <w:t>PRE</w:t>
            </w:r>
          </w:p>
        </w:tc>
        <w:tc>
          <w:tcPr>
            <w:tcW w:w="1843" w:type="dxa"/>
            <w:vAlign w:val="center"/>
          </w:tcPr>
          <w:p w14:paraId="27B59A2E" w14:textId="77777777" w:rsidR="0019585F" w:rsidRPr="00C27F7E" w:rsidRDefault="0019585F" w:rsidP="00C27F7E">
            <w:pPr>
              <w:jc w:val="center"/>
              <w:rPr>
                <w:rFonts w:ascii="Arial" w:hAnsi="Arial" w:cs="Arial"/>
                <w:sz w:val="20"/>
                <w:szCs w:val="20"/>
              </w:rPr>
            </w:pPr>
            <w:r w:rsidRPr="00C27F7E">
              <w:rPr>
                <w:rFonts w:ascii="Arial" w:hAnsi="Arial" w:cs="Arial"/>
                <w:sz w:val="20"/>
                <w:szCs w:val="20"/>
              </w:rPr>
              <w:t>1</w:t>
            </w:r>
          </w:p>
        </w:tc>
        <w:tc>
          <w:tcPr>
            <w:tcW w:w="6693" w:type="dxa"/>
            <w:vAlign w:val="center"/>
          </w:tcPr>
          <w:p w14:paraId="7CE8B052" w14:textId="6F74C4C7" w:rsidR="0019585F" w:rsidRPr="00C27F7E" w:rsidRDefault="003809B2" w:rsidP="00C27F7E">
            <w:pPr>
              <w:rPr>
                <w:rFonts w:ascii="Arial" w:hAnsi="Arial" w:cs="Arial"/>
                <w:sz w:val="20"/>
                <w:szCs w:val="20"/>
              </w:rPr>
            </w:pPr>
            <w:r>
              <w:rPr>
                <w:rFonts w:ascii="Arial" w:hAnsi="Arial" w:cs="Arial"/>
                <w:sz w:val="20"/>
                <w:szCs w:val="20"/>
              </w:rPr>
              <w:t>Préambule de valeur 0xF</w:t>
            </w:r>
            <w:r w:rsidR="0019585F" w:rsidRPr="00C27F7E">
              <w:rPr>
                <w:rFonts w:ascii="Arial" w:hAnsi="Arial" w:cs="Arial"/>
                <w:sz w:val="20"/>
                <w:szCs w:val="20"/>
              </w:rPr>
              <w:t>A</w:t>
            </w:r>
            <w:r w:rsidR="00BB07D5" w:rsidRPr="003809B2">
              <w:rPr>
                <w:rFonts w:ascii="Arial" w:hAnsi="Arial" w:cs="Arial"/>
                <w:sz w:val="20"/>
                <w:szCs w:val="20"/>
                <w:vertAlign w:val="superscript"/>
              </w:rPr>
              <w:footnoteReference w:id="5"/>
            </w:r>
            <w:r w:rsidR="009E491D" w:rsidRPr="00C27F7E">
              <w:rPr>
                <w:rFonts w:ascii="Arial" w:hAnsi="Arial" w:cs="Arial"/>
                <w:sz w:val="20"/>
                <w:szCs w:val="20"/>
              </w:rPr>
              <w:t xml:space="preserve">  (</w:t>
            </w:r>
            <w:proofErr w:type="spellStart"/>
            <w:r w:rsidR="009E491D" w:rsidRPr="00C27F7E">
              <w:rPr>
                <w:rFonts w:ascii="Arial" w:hAnsi="Arial" w:cs="Arial"/>
                <w:sz w:val="20"/>
                <w:szCs w:val="20"/>
              </w:rPr>
              <w:t>PREamble</w:t>
            </w:r>
            <w:proofErr w:type="spellEnd"/>
            <w:r w:rsidR="009E491D" w:rsidRPr="00C27F7E">
              <w:rPr>
                <w:rFonts w:ascii="Arial" w:hAnsi="Arial" w:cs="Arial"/>
                <w:sz w:val="20"/>
                <w:szCs w:val="20"/>
              </w:rPr>
              <w:t>)</w:t>
            </w:r>
          </w:p>
        </w:tc>
      </w:tr>
      <w:tr w:rsidR="0019585F" w:rsidRPr="00C27F7E" w14:paraId="595E7B06" w14:textId="77777777" w:rsidTr="00C27F7E">
        <w:trPr>
          <w:trHeight w:hRule="exact" w:val="397"/>
        </w:trPr>
        <w:tc>
          <w:tcPr>
            <w:tcW w:w="1242" w:type="dxa"/>
            <w:vAlign w:val="center"/>
          </w:tcPr>
          <w:p w14:paraId="623F06FB" w14:textId="77777777" w:rsidR="0019585F" w:rsidRPr="00C27F7E" w:rsidRDefault="0019585F" w:rsidP="00C27F7E">
            <w:pPr>
              <w:rPr>
                <w:rFonts w:ascii="Arial" w:hAnsi="Arial" w:cs="Arial"/>
                <w:b/>
                <w:sz w:val="20"/>
                <w:szCs w:val="20"/>
              </w:rPr>
            </w:pPr>
            <w:r w:rsidRPr="00C27F7E">
              <w:rPr>
                <w:rFonts w:ascii="Arial" w:hAnsi="Arial" w:cs="Arial"/>
                <w:b/>
                <w:sz w:val="20"/>
                <w:szCs w:val="20"/>
              </w:rPr>
              <w:t>BID</w:t>
            </w:r>
          </w:p>
        </w:tc>
        <w:tc>
          <w:tcPr>
            <w:tcW w:w="1843" w:type="dxa"/>
            <w:vAlign w:val="center"/>
          </w:tcPr>
          <w:p w14:paraId="26FBC59E" w14:textId="77777777" w:rsidR="0019585F" w:rsidRPr="00C27F7E" w:rsidRDefault="0019585F" w:rsidP="00C27F7E">
            <w:pPr>
              <w:jc w:val="center"/>
              <w:rPr>
                <w:rFonts w:ascii="Arial" w:hAnsi="Arial" w:cs="Arial"/>
                <w:sz w:val="20"/>
                <w:szCs w:val="20"/>
              </w:rPr>
            </w:pPr>
            <w:r w:rsidRPr="00C27F7E">
              <w:rPr>
                <w:rFonts w:ascii="Arial" w:hAnsi="Arial" w:cs="Arial"/>
                <w:sz w:val="20"/>
                <w:szCs w:val="20"/>
              </w:rPr>
              <w:t>1</w:t>
            </w:r>
          </w:p>
        </w:tc>
        <w:tc>
          <w:tcPr>
            <w:tcW w:w="6693" w:type="dxa"/>
            <w:vAlign w:val="center"/>
          </w:tcPr>
          <w:p w14:paraId="23D91099" w14:textId="77777777" w:rsidR="0019585F" w:rsidRPr="00C27F7E" w:rsidRDefault="009E491D" w:rsidP="00C27F7E">
            <w:pPr>
              <w:rPr>
                <w:rFonts w:ascii="Arial" w:hAnsi="Arial" w:cs="Arial"/>
                <w:sz w:val="20"/>
                <w:szCs w:val="20"/>
              </w:rPr>
            </w:pPr>
            <w:r w:rsidRPr="00C27F7E">
              <w:rPr>
                <w:rFonts w:ascii="Arial" w:hAnsi="Arial" w:cs="Arial"/>
                <w:sz w:val="20"/>
                <w:szCs w:val="20"/>
              </w:rPr>
              <w:t xml:space="preserve">Identificateur de bus </w:t>
            </w:r>
            <w:r w:rsidR="0019585F" w:rsidRPr="00C27F7E">
              <w:rPr>
                <w:rFonts w:ascii="Arial" w:hAnsi="Arial" w:cs="Arial"/>
                <w:sz w:val="20"/>
                <w:szCs w:val="20"/>
              </w:rPr>
              <w:t xml:space="preserve">de valeur </w:t>
            </w:r>
            <w:r w:rsidRPr="00C27F7E">
              <w:rPr>
                <w:rFonts w:ascii="Arial" w:hAnsi="Arial" w:cs="Arial"/>
                <w:sz w:val="20"/>
                <w:szCs w:val="20"/>
              </w:rPr>
              <w:t xml:space="preserve">0xFF (Bus </w:t>
            </w:r>
            <w:proofErr w:type="spellStart"/>
            <w:r w:rsidRPr="00C27F7E">
              <w:rPr>
                <w:rFonts w:ascii="Arial" w:hAnsi="Arial" w:cs="Arial"/>
                <w:sz w:val="20"/>
                <w:szCs w:val="20"/>
              </w:rPr>
              <w:t>IDentifier</w:t>
            </w:r>
            <w:proofErr w:type="spellEnd"/>
            <w:r w:rsidRPr="00C27F7E">
              <w:rPr>
                <w:rFonts w:ascii="Arial" w:hAnsi="Arial" w:cs="Arial"/>
                <w:sz w:val="20"/>
                <w:szCs w:val="20"/>
              </w:rPr>
              <w:t>)</w:t>
            </w:r>
          </w:p>
        </w:tc>
      </w:tr>
      <w:tr w:rsidR="0019585F" w:rsidRPr="00C27F7E" w14:paraId="18DB8906" w14:textId="77777777" w:rsidTr="00C27F7E">
        <w:trPr>
          <w:trHeight w:hRule="exact" w:val="397"/>
        </w:trPr>
        <w:tc>
          <w:tcPr>
            <w:tcW w:w="1242" w:type="dxa"/>
            <w:vAlign w:val="center"/>
          </w:tcPr>
          <w:p w14:paraId="18A26CEC" w14:textId="77777777" w:rsidR="0019585F" w:rsidRPr="00C27F7E" w:rsidRDefault="009E491D" w:rsidP="00C27F7E">
            <w:pPr>
              <w:rPr>
                <w:rFonts w:ascii="Arial" w:hAnsi="Arial" w:cs="Arial"/>
                <w:b/>
                <w:sz w:val="20"/>
                <w:szCs w:val="20"/>
              </w:rPr>
            </w:pPr>
            <w:r w:rsidRPr="00C27F7E">
              <w:rPr>
                <w:rFonts w:ascii="Arial" w:hAnsi="Arial" w:cs="Arial"/>
                <w:b/>
                <w:sz w:val="20"/>
                <w:szCs w:val="20"/>
              </w:rPr>
              <w:t>MID</w:t>
            </w:r>
          </w:p>
        </w:tc>
        <w:tc>
          <w:tcPr>
            <w:tcW w:w="1843" w:type="dxa"/>
            <w:vAlign w:val="center"/>
          </w:tcPr>
          <w:p w14:paraId="2A39681C" w14:textId="77777777" w:rsidR="0019585F" w:rsidRPr="00C27F7E" w:rsidRDefault="009E491D" w:rsidP="00C27F7E">
            <w:pPr>
              <w:jc w:val="center"/>
              <w:rPr>
                <w:rFonts w:ascii="Arial" w:hAnsi="Arial" w:cs="Arial"/>
                <w:sz w:val="20"/>
                <w:szCs w:val="20"/>
              </w:rPr>
            </w:pPr>
            <w:r w:rsidRPr="00C27F7E">
              <w:rPr>
                <w:rFonts w:ascii="Arial" w:hAnsi="Arial" w:cs="Arial"/>
                <w:sz w:val="20"/>
                <w:szCs w:val="20"/>
              </w:rPr>
              <w:t>1</w:t>
            </w:r>
          </w:p>
        </w:tc>
        <w:tc>
          <w:tcPr>
            <w:tcW w:w="6693" w:type="dxa"/>
            <w:vAlign w:val="center"/>
          </w:tcPr>
          <w:p w14:paraId="775BD3DC" w14:textId="77777777" w:rsidR="0019585F" w:rsidRPr="00C27F7E" w:rsidRDefault="009E491D" w:rsidP="00C27F7E">
            <w:pPr>
              <w:rPr>
                <w:rFonts w:ascii="Arial" w:hAnsi="Arial" w:cs="Arial"/>
                <w:sz w:val="20"/>
                <w:szCs w:val="20"/>
              </w:rPr>
            </w:pPr>
            <w:r w:rsidRPr="00C27F7E">
              <w:rPr>
                <w:rFonts w:ascii="Arial" w:hAnsi="Arial" w:cs="Arial"/>
                <w:sz w:val="20"/>
                <w:szCs w:val="20"/>
              </w:rPr>
              <w:t xml:space="preserve">Identification du type de message (à définir) (Message </w:t>
            </w:r>
            <w:proofErr w:type="spellStart"/>
            <w:r w:rsidRPr="00C27F7E">
              <w:rPr>
                <w:rFonts w:ascii="Arial" w:hAnsi="Arial" w:cs="Arial"/>
                <w:sz w:val="20"/>
                <w:szCs w:val="20"/>
              </w:rPr>
              <w:t>IDentifier</w:t>
            </w:r>
            <w:proofErr w:type="spellEnd"/>
            <w:r w:rsidRPr="00C27F7E">
              <w:rPr>
                <w:rFonts w:ascii="Arial" w:hAnsi="Arial" w:cs="Arial"/>
                <w:sz w:val="20"/>
                <w:szCs w:val="20"/>
              </w:rPr>
              <w:t>)</w:t>
            </w:r>
          </w:p>
        </w:tc>
      </w:tr>
      <w:tr w:rsidR="0019585F" w:rsidRPr="00C27F7E" w14:paraId="194EE9F9" w14:textId="77777777" w:rsidTr="00C27F7E">
        <w:trPr>
          <w:trHeight w:hRule="exact" w:val="397"/>
        </w:trPr>
        <w:tc>
          <w:tcPr>
            <w:tcW w:w="1242" w:type="dxa"/>
            <w:vAlign w:val="center"/>
          </w:tcPr>
          <w:p w14:paraId="39246673" w14:textId="77777777" w:rsidR="0019585F" w:rsidRPr="00C27F7E" w:rsidRDefault="009E491D" w:rsidP="00C27F7E">
            <w:pPr>
              <w:rPr>
                <w:rFonts w:ascii="Arial" w:hAnsi="Arial" w:cs="Arial"/>
                <w:b/>
                <w:sz w:val="20"/>
                <w:szCs w:val="20"/>
              </w:rPr>
            </w:pPr>
            <w:r w:rsidRPr="00C27F7E">
              <w:rPr>
                <w:rFonts w:ascii="Arial" w:hAnsi="Arial" w:cs="Arial"/>
                <w:b/>
                <w:sz w:val="20"/>
                <w:szCs w:val="20"/>
              </w:rPr>
              <w:t>LEN</w:t>
            </w:r>
          </w:p>
        </w:tc>
        <w:tc>
          <w:tcPr>
            <w:tcW w:w="1843" w:type="dxa"/>
            <w:vAlign w:val="center"/>
          </w:tcPr>
          <w:p w14:paraId="447B1741" w14:textId="77777777" w:rsidR="0019585F" w:rsidRPr="00C27F7E" w:rsidRDefault="009E491D" w:rsidP="00C27F7E">
            <w:pPr>
              <w:jc w:val="center"/>
              <w:rPr>
                <w:rFonts w:ascii="Arial" w:hAnsi="Arial" w:cs="Arial"/>
                <w:sz w:val="20"/>
                <w:szCs w:val="20"/>
              </w:rPr>
            </w:pPr>
            <w:r w:rsidRPr="00C27F7E">
              <w:rPr>
                <w:rFonts w:ascii="Arial" w:hAnsi="Arial" w:cs="Arial"/>
                <w:sz w:val="20"/>
                <w:szCs w:val="20"/>
              </w:rPr>
              <w:t>1</w:t>
            </w:r>
          </w:p>
        </w:tc>
        <w:tc>
          <w:tcPr>
            <w:tcW w:w="6693" w:type="dxa"/>
            <w:vAlign w:val="center"/>
          </w:tcPr>
          <w:p w14:paraId="4137EB69" w14:textId="77777777" w:rsidR="0019585F" w:rsidRPr="00C27F7E" w:rsidRDefault="009E491D" w:rsidP="00C27F7E">
            <w:pPr>
              <w:rPr>
                <w:rFonts w:ascii="Arial" w:hAnsi="Arial" w:cs="Arial"/>
                <w:sz w:val="20"/>
                <w:szCs w:val="20"/>
              </w:rPr>
            </w:pPr>
            <w:r w:rsidRPr="00C27F7E">
              <w:rPr>
                <w:rFonts w:ascii="Arial" w:hAnsi="Arial" w:cs="Arial"/>
                <w:sz w:val="20"/>
                <w:szCs w:val="20"/>
              </w:rPr>
              <w:t>Nombre d'octets des données (à définir) (</w:t>
            </w:r>
            <w:proofErr w:type="spellStart"/>
            <w:r w:rsidRPr="00C27F7E">
              <w:rPr>
                <w:rFonts w:ascii="Arial" w:hAnsi="Arial" w:cs="Arial"/>
                <w:sz w:val="20"/>
                <w:szCs w:val="20"/>
              </w:rPr>
              <w:t>LENght</w:t>
            </w:r>
            <w:proofErr w:type="spellEnd"/>
            <w:r w:rsidR="00C27F7E" w:rsidRPr="00C27F7E">
              <w:rPr>
                <w:rFonts w:ascii="Arial" w:hAnsi="Arial" w:cs="Arial"/>
                <w:sz w:val="20"/>
                <w:szCs w:val="20"/>
              </w:rPr>
              <w:t xml:space="preserve"> </w:t>
            </w:r>
            <w:r w:rsidR="00152B4F" w:rsidRPr="00C27F7E">
              <w:rPr>
                <w:rFonts w:ascii="Arial" w:hAnsi="Arial" w:cs="Arial"/>
                <w:sz w:val="20"/>
                <w:szCs w:val="20"/>
              </w:rPr>
              <w:t>of data)</w:t>
            </w:r>
          </w:p>
        </w:tc>
      </w:tr>
      <w:tr w:rsidR="0019585F" w:rsidRPr="00C27F7E" w14:paraId="7D800930" w14:textId="77777777" w:rsidTr="00C27F7E">
        <w:trPr>
          <w:trHeight w:hRule="exact" w:val="397"/>
        </w:trPr>
        <w:tc>
          <w:tcPr>
            <w:tcW w:w="1242" w:type="dxa"/>
            <w:vAlign w:val="center"/>
          </w:tcPr>
          <w:p w14:paraId="0372AC3C" w14:textId="77777777" w:rsidR="0019585F" w:rsidRPr="00C27F7E" w:rsidRDefault="009E491D" w:rsidP="00C27F7E">
            <w:pPr>
              <w:rPr>
                <w:rFonts w:ascii="Arial" w:hAnsi="Arial" w:cs="Arial"/>
                <w:b/>
                <w:sz w:val="20"/>
                <w:szCs w:val="20"/>
              </w:rPr>
            </w:pPr>
            <w:r w:rsidRPr="00C27F7E">
              <w:rPr>
                <w:rFonts w:ascii="Arial" w:hAnsi="Arial" w:cs="Arial"/>
                <w:b/>
                <w:sz w:val="20"/>
                <w:szCs w:val="20"/>
              </w:rPr>
              <w:t>DATA</w:t>
            </w:r>
          </w:p>
        </w:tc>
        <w:tc>
          <w:tcPr>
            <w:tcW w:w="1843" w:type="dxa"/>
            <w:vAlign w:val="center"/>
          </w:tcPr>
          <w:p w14:paraId="614624CE" w14:textId="77777777" w:rsidR="0019585F" w:rsidRPr="00C27F7E" w:rsidRDefault="009E491D" w:rsidP="00C27F7E">
            <w:pPr>
              <w:jc w:val="center"/>
              <w:rPr>
                <w:rFonts w:ascii="Arial" w:hAnsi="Arial" w:cs="Arial"/>
                <w:sz w:val="20"/>
                <w:szCs w:val="20"/>
              </w:rPr>
            </w:pPr>
            <w:r w:rsidRPr="00C27F7E">
              <w:rPr>
                <w:rFonts w:ascii="Arial" w:hAnsi="Arial" w:cs="Arial"/>
                <w:sz w:val="20"/>
                <w:szCs w:val="20"/>
              </w:rPr>
              <w:t>0 - 254</w:t>
            </w:r>
          </w:p>
        </w:tc>
        <w:tc>
          <w:tcPr>
            <w:tcW w:w="6693" w:type="dxa"/>
            <w:vAlign w:val="center"/>
          </w:tcPr>
          <w:p w14:paraId="5AFED6B7" w14:textId="77777777" w:rsidR="0019585F" w:rsidRPr="00C27F7E" w:rsidRDefault="009E491D" w:rsidP="00C27F7E">
            <w:pPr>
              <w:rPr>
                <w:rFonts w:ascii="Arial" w:hAnsi="Arial" w:cs="Arial"/>
                <w:sz w:val="20"/>
                <w:szCs w:val="20"/>
              </w:rPr>
            </w:pPr>
            <w:r w:rsidRPr="00C27F7E">
              <w:rPr>
                <w:rFonts w:ascii="Arial" w:hAnsi="Arial" w:cs="Arial"/>
                <w:sz w:val="20"/>
                <w:szCs w:val="20"/>
              </w:rPr>
              <w:t>Octets de données</w:t>
            </w:r>
          </w:p>
        </w:tc>
      </w:tr>
      <w:tr w:rsidR="0019585F" w:rsidRPr="00C27F7E" w14:paraId="17F1EC85" w14:textId="77777777" w:rsidTr="00C27F7E">
        <w:trPr>
          <w:trHeight w:hRule="exact" w:val="397"/>
        </w:trPr>
        <w:tc>
          <w:tcPr>
            <w:tcW w:w="1242" w:type="dxa"/>
            <w:vAlign w:val="center"/>
          </w:tcPr>
          <w:p w14:paraId="33ED670E" w14:textId="77777777" w:rsidR="0019585F" w:rsidRPr="00C27F7E" w:rsidRDefault="009E491D" w:rsidP="00C27F7E">
            <w:pPr>
              <w:rPr>
                <w:rFonts w:ascii="Arial" w:hAnsi="Arial" w:cs="Arial"/>
                <w:b/>
                <w:sz w:val="20"/>
                <w:szCs w:val="20"/>
              </w:rPr>
            </w:pPr>
            <w:r w:rsidRPr="00C27F7E">
              <w:rPr>
                <w:rFonts w:ascii="Arial" w:hAnsi="Arial" w:cs="Arial"/>
                <w:b/>
                <w:sz w:val="20"/>
                <w:szCs w:val="20"/>
              </w:rPr>
              <w:t>CS</w:t>
            </w:r>
          </w:p>
        </w:tc>
        <w:tc>
          <w:tcPr>
            <w:tcW w:w="1843" w:type="dxa"/>
            <w:vAlign w:val="center"/>
          </w:tcPr>
          <w:p w14:paraId="35975E3A" w14:textId="2343D3E2" w:rsidR="0019585F" w:rsidRPr="00C27F7E" w:rsidRDefault="009E491D" w:rsidP="00C27F7E">
            <w:pPr>
              <w:jc w:val="center"/>
              <w:rPr>
                <w:rFonts w:ascii="Arial" w:hAnsi="Arial" w:cs="Arial"/>
                <w:sz w:val="20"/>
                <w:szCs w:val="20"/>
              </w:rPr>
            </w:pPr>
            <w:r w:rsidRPr="00C27F7E">
              <w:rPr>
                <w:rFonts w:ascii="Arial" w:hAnsi="Arial" w:cs="Arial"/>
                <w:sz w:val="20"/>
                <w:szCs w:val="20"/>
              </w:rPr>
              <w:t>1</w:t>
            </w:r>
          </w:p>
        </w:tc>
        <w:tc>
          <w:tcPr>
            <w:tcW w:w="6693" w:type="dxa"/>
            <w:vAlign w:val="center"/>
          </w:tcPr>
          <w:p w14:paraId="0B069E41" w14:textId="77777777" w:rsidR="0019585F" w:rsidRPr="00C27F7E" w:rsidRDefault="009E491D" w:rsidP="00C27F7E">
            <w:pPr>
              <w:rPr>
                <w:rFonts w:ascii="Arial" w:hAnsi="Arial" w:cs="Arial"/>
                <w:sz w:val="20"/>
                <w:szCs w:val="20"/>
              </w:rPr>
            </w:pPr>
            <w:r w:rsidRPr="00C27F7E">
              <w:rPr>
                <w:rFonts w:ascii="Arial" w:hAnsi="Arial" w:cs="Arial"/>
                <w:sz w:val="20"/>
                <w:szCs w:val="20"/>
              </w:rPr>
              <w:t>Vérification du message</w:t>
            </w:r>
            <w:r w:rsidR="00152B4F" w:rsidRPr="00C27F7E">
              <w:rPr>
                <w:rFonts w:ascii="Arial" w:hAnsi="Arial" w:cs="Arial"/>
                <w:sz w:val="20"/>
                <w:szCs w:val="20"/>
              </w:rPr>
              <w:t xml:space="preserve"> (</w:t>
            </w:r>
            <w:proofErr w:type="spellStart"/>
            <w:r w:rsidR="00152B4F" w:rsidRPr="00C27F7E">
              <w:rPr>
                <w:rFonts w:ascii="Arial" w:hAnsi="Arial" w:cs="Arial"/>
                <w:sz w:val="20"/>
                <w:szCs w:val="20"/>
              </w:rPr>
              <w:t>CheckSum</w:t>
            </w:r>
            <w:proofErr w:type="spellEnd"/>
            <w:r w:rsidR="00152B4F" w:rsidRPr="00C27F7E">
              <w:rPr>
                <w:rFonts w:ascii="Arial" w:hAnsi="Arial" w:cs="Arial"/>
                <w:sz w:val="20"/>
                <w:szCs w:val="20"/>
              </w:rPr>
              <w:t>)</w:t>
            </w:r>
          </w:p>
        </w:tc>
      </w:tr>
    </w:tbl>
    <w:p w14:paraId="370B7A0A" w14:textId="45908BBA" w:rsidR="00A81EE0" w:rsidRDefault="00A81EE0" w:rsidP="00F62CF0">
      <w:pPr>
        <w:spacing w:after="120"/>
        <w:jc w:val="both"/>
        <w:rPr>
          <w:b/>
          <w:color w:val="000000"/>
          <w:u w:val="single"/>
          <w:shd w:val="clear" w:color="auto" w:fill="FFFFFF"/>
        </w:rPr>
      </w:pPr>
    </w:p>
    <w:p w14:paraId="4927010A" w14:textId="0E92E942" w:rsidR="00BE2A38" w:rsidRDefault="001A14FE" w:rsidP="00F62CF0">
      <w:pPr>
        <w:spacing w:after="120"/>
        <w:jc w:val="both"/>
        <w:rPr>
          <w:color w:val="000000"/>
          <w:shd w:val="clear" w:color="auto" w:fill="FFFFFF"/>
        </w:rPr>
      </w:pPr>
      <w:r w:rsidRPr="00B91080">
        <w:rPr>
          <w:b/>
          <w:color w:val="000000"/>
          <w:shd w:val="clear" w:color="auto" w:fill="FFFFFF"/>
        </w:rPr>
        <w:t>Format des données de sortie :</w:t>
      </w:r>
      <w:r>
        <w:rPr>
          <w:color w:val="000000"/>
          <w:shd w:val="clear" w:color="auto" w:fill="FFFFFF"/>
        </w:rPr>
        <w:t xml:space="preserve"> l'octet TS (</w:t>
      </w:r>
      <w:r w:rsidRPr="001A14FE">
        <w:rPr>
          <w:b/>
          <w:color w:val="000000"/>
          <w:shd w:val="clear" w:color="auto" w:fill="FFFFFF"/>
        </w:rPr>
        <w:t>T</w:t>
      </w:r>
      <w:r>
        <w:rPr>
          <w:color w:val="000000"/>
          <w:shd w:val="clear" w:color="auto" w:fill="FFFFFF"/>
        </w:rPr>
        <w:t xml:space="preserve">ime </w:t>
      </w:r>
      <w:proofErr w:type="spellStart"/>
      <w:r w:rsidRPr="001A14FE">
        <w:rPr>
          <w:b/>
          <w:color w:val="000000"/>
          <w:shd w:val="clear" w:color="auto" w:fill="FFFFFF"/>
        </w:rPr>
        <w:t>S</w:t>
      </w:r>
      <w:r>
        <w:rPr>
          <w:color w:val="000000"/>
          <w:shd w:val="clear" w:color="auto" w:fill="FFFFFF"/>
        </w:rPr>
        <w:t>tamp</w:t>
      </w:r>
      <w:proofErr w:type="spellEnd"/>
      <w:r>
        <w:rPr>
          <w:color w:val="000000"/>
          <w:shd w:val="clear" w:color="auto" w:fill="FFFFFF"/>
        </w:rPr>
        <w:t>) est optionnel</w:t>
      </w:r>
      <w:r w:rsidR="004D013C">
        <w:rPr>
          <w:color w:val="000000"/>
          <w:shd w:val="clear" w:color="auto" w:fill="FFFFFF"/>
        </w:rPr>
        <w:t>.</w:t>
      </w:r>
    </w:p>
    <w:p w14:paraId="785FC501" w14:textId="77777777" w:rsidR="00A81EE0" w:rsidRPr="001A14FE" w:rsidRDefault="00A81EE0" w:rsidP="00F62CF0">
      <w:pPr>
        <w:spacing w:after="120"/>
        <w:jc w:val="both"/>
        <w:rPr>
          <w:color w:val="000000"/>
          <w:shd w:val="clear" w:color="auto" w:fill="FFFFFF"/>
        </w:rPr>
      </w:pPr>
    </w:p>
    <w:tbl>
      <w:tblPr>
        <w:tblStyle w:val="Grilledutableau"/>
        <w:tblW w:w="0" w:type="auto"/>
        <w:tblLook w:val="04A0" w:firstRow="1" w:lastRow="0" w:firstColumn="1" w:lastColumn="0" w:noHBand="0" w:noVBand="1"/>
      </w:tblPr>
      <w:tblGrid>
        <w:gridCol w:w="1376"/>
        <w:gridCol w:w="984"/>
        <w:gridCol w:w="988"/>
        <w:gridCol w:w="6506"/>
      </w:tblGrid>
      <w:tr w:rsidR="001A14FE" w14:paraId="34B572E0" w14:textId="77777777" w:rsidTr="00F02AB5">
        <w:tc>
          <w:tcPr>
            <w:tcW w:w="1384" w:type="dxa"/>
            <w:vAlign w:val="center"/>
          </w:tcPr>
          <w:p w14:paraId="0D15B88B" w14:textId="77777777" w:rsidR="001A14FE" w:rsidRPr="001A14FE" w:rsidRDefault="001A14FE" w:rsidP="001A14FE">
            <w:pPr>
              <w:spacing w:after="120"/>
              <w:jc w:val="center"/>
              <w:rPr>
                <w:rFonts w:ascii="Arial" w:hAnsi="Arial" w:cs="Arial"/>
                <w:b/>
                <w:color w:val="000000"/>
                <w:sz w:val="20"/>
                <w:szCs w:val="20"/>
                <w:shd w:val="clear" w:color="auto" w:fill="FFFFFF"/>
              </w:rPr>
            </w:pPr>
            <w:r w:rsidRPr="001A14FE">
              <w:rPr>
                <w:rFonts w:ascii="Arial" w:hAnsi="Arial" w:cs="Arial"/>
                <w:b/>
                <w:color w:val="000000"/>
                <w:sz w:val="20"/>
                <w:szCs w:val="20"/>
                <w:shd w:val="clear" w:color="auto" w:fill="FFFFFF"/>
              </w:rPr>
              <w:t>Type de sortie</w:t>
            </w:r>
          </w:p>
        </w:tc>
        <w:tc>
          <w:tcPr>
            <w:tcW w:w="992" w:type="dxa"/>
            <w:vAlign w:val="center"/>
          </w:tcPr>
          <w:p w14:paraId="155565AB" w14:textId="77777777" w:rsidR="001A14FE" w:rsidRPr="001A14FE" w:rsidRDefault="001A14FE" w:rsidP="001A14FE">
            <w:pPr>
              <w:spacing w:after="120"/>
              <w:jc w:val="center"/>
              <w:rPr>
                <w:rFonts w:ascii="Arial" w:hAnsi="Arial" w:cs="Arial"/>
                <w:b/>
                <w:color w:val="000000"/>
                <w:sz w:val="20"/>
                <w:szCs w:val="20"/>
                <w:shd w:val="clear" w:color="auto" w:fill="FFFFFF"/>
              </w:rPr>
            </w:pPr>
            <w:r w:rsidRPr="001A14FE">
              <w:rPr>
                <w:rFonts w:ascii="Arial" w:hAnsi="Arial" w:cs="Arial"/>
                <w:b/>
                <w:color w:val="000000"/>
                <w:sz w:val="20"/>
                <w:szCs w:val="20"/>
                <w:shd w:val="clear" w:color="auto" w:fill="FFFFFF"/>
              </w:rPr>
              <w:t>Valeur MID</w:t>
            </w:r>
          </w:p>
        </w:tc>
        <w:tc>
          <w:tcPr>
            <w:tcW w:w="992" w:type="dxa"/>
            <w:vAlign w:val="center"/>
          </w:tcPr>
          <w:p w14:paraId="082A1B4E" w14:textId="77777777" w:rsidR="001A14FE" w:rsidRPr="001A14FE" w:rsidRDefault="001A14FE" w:rsidP="006E32A4">
            <w:pPr>
              <w:spacing w:after="120"/>
              <w:rPr>
                <w:b/>
                <w:color w:val="000000"/>
                <w:sz w:val="20"/>
                <w:szCs w:val="20"/>
                <w:shd w:val="clear" w:color="auto" w:fill="FFFFFF"/>
              </w:rPr>
            </w:pPr>
            <w:r>
              <w:rPr>
                <w:b/>
                <w:color w:val="000000"/>
                <w:sz w:val="20"/>
                <w:szCs w:val="20"/>
                <w:shd w:val="clear" w:color="auto" w:fill="FFFFFF"/>
              </w:rPr>
              <w:t>Nombre</w:t>
            </w:r>
            <w:r w:rsidR="006E32A4">
              <w:rPr>
                <w:b/>
                <w:color w:val="000000"/>
                <w:sz w:val="20"/>
                <w:szCs w:val="20"/>
                <w:shd w:val="clear" w:color="auto" w:fill="FFFFFF"/>
              </w:rPr>
              <w:t xml:space="preserve"> d'</w:t>
            </w:r>
            <w:r>
              <w:rPr>
                <w:b/>
                <w:color w:val="000000"/>
                <w:sz w:val="20"/>
                <w:szCs w:val="20"/>
                <w:shd w:val="clear" w:color="auto" w:fill="FFFFFF"/>
              </w:rPr>
              <w:t>octets</w:t>
            </w:r>
          </w:p>
        </w:tc>
        <w:tc>
          <w:tcPr>
            <w:tcW w:w="6486" w:type="dxa"/>
            <w:vAlign w:val="center"/>
          </w:tcPr>
          <w:p w14:paraId="52662C11" w14:textId="77777777" w:rsidR="001A14FE" w:rsidRPr="001A14FE" w:rsidRDefault="001A14FE" w:rsidP="001A14FE">
            <w:pPr>
              <w:spacing w:after="120"/>
              <w:jc w:val="center"/>
              <w:rPr>
                <w:rFonts w:ascii="Arial" w:hAnsi="Arial" w:cs="Arial"/>
                <w:b/>
                <w:color w:val="000000"/>
                <w:sz w:val="20"/>
                <w:szCs w:val="20"/>
                <w:shd w:val="clear" w:color="auto" w:fill="FFFFFF"/>
              </w:rPr>
            </w:pPr>
            <w:r w:rsidRPr="001A14FE">
              <w:rPr>
                <w:rFonts w:ascii="Arial" w:hAnsi="Arial" w:cs="Arial"/>
                <w:b/>
                <w:color w:val="000000"/>
                <w:sz w:val="20"/>
                <w:szCs w:val="20"/>
                <w:shd w:val="clear" w:color="auto" w:fill="FFFFFF"/>
              </w:rPr>
              <w:t>format</w:t>
            </w:r>
          </w:p>
        </w:tc>
      </w:tr>
      <w:tr w:rsidR="001A14FE" w14:paraId="21DB70A9" w14:textId="77777777" w:rsidTr="00F02AB5">
        <w:tc>
          <w:tcPr>
            <w:tcW w:w="1384" w:type="dxa"/>
            <w:vAlign w:val="center"/>
          </w:tcPr>
          <w:p w14:paraId="3004C807" w14:textId="77777777" w:rsidR="001A14FE" w:rsidRPr="006648C0" w:rsidRDefault="001A14FE" w:rsidP="001A14FE">
            <w:pPr>
              <w:spacing w:after="120"/>
              <w:jc w:val="center"/>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Quaternion</w:t>
            </w:r>
          </w:p>
        </w:tc>
        <w:tc>
          <w:tcPr>
            <w:tcW w:w="992" w:type="dxa"/>
            <w:vAlign w:val="center"/>
          </w:tcPr>
          <w:p w14:paraId="427A876A" w14:textId="62D7F8E3" w:rsidR="001A14FE" w:rsidRPr="006648C0" w:rsidRDefault="001A14FE" w:rsidP="001A14FE">
            <w:pPr>
              <w:spacing w:after="120"/>
              <w:jc w:val="center"/>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0x32</w:t>
            </w:r>
          </w:p>
        </w:tc>
        <w:tc>
          <w:tcPr>
            <w:tcW w:w="992" w:type="dxa"/>
            <w:vAlign w:val="center"/>
          </w:tcPr>
          <w:p w14:paraId="71A9C34C" w14:textId="77777777" w:rsidR="001A14FE" w:rsidRPr="006648C0" w:rsidRDefault="001A14FE" w:rsidP="006E32A4">
            <w:pPr>
              <w:spacing w:after="120"/>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16</w:t>
            </w:r>
            <w:r w:rsidR="00F02AB5" w:rsidRPr="006648C0">
              <w:rPr>
                <w:rFonts w:ascii="Arial" w:hAnsi="Arial" w:cs="Arial"/>
                <w:color w:val="000000"/>
                <w:sz w:val="20"/>
                <w:szCs w:val="20"/>
                <w:shd w:val="clear" w:color="auto" w:fill="FFFFFF"/>
              </w:rPr>
              <w:t xml:space="preserve"> + (1)</w:t>
            </w:r>
          </w:p>
        </w:tc>
        <w:tc>
          <w:tcPr>
            <w:tcW w:w="6486" w:type="dxa"/>
            <w:vAlign w:val="center"/>
          </w:tcPr>
          <w:p w14:paraId="18B639FD" w14:textId="77777777" w:rsidR="001A14FE" w:rsidRDefault="006E32A4" w:rsidP="001A14FE">
            <w:pPr>
              <w:spacing w:after="120"/>
              <w:jc w:val="center"/>
              <w:rPr>
                <w:color w:val="000000"/>
                <w:shd w:val="clear" w:color="auto" w:fill="FFFFFF"/>
              </w:rPr>
            </w:pPr>
            <w:r>
              <w:rPr>
                <w:noProof/>
                <w:color w:val="000000"/>
                <w:shd w:val="clear" w:color="auto" w:fill="FFFFFF"/>
              </w:rPr>
              <w:drawing>
                <wp:inline distT="0" distB="0" distL="0" distR="0" wp14:anchorId="36CF1F76" wp14:editId="42F6BDFF">
                  <wp:extent cx="2019300" cy="45720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2" cstate="print"/>
                          <a:srcRect/>
                          <a:stretch>
                            <a:fillRect/>
                          </a:stretch>
                        </pic:blipFill>
                        <pic:spPr bwMode="auto">
                          <a:xfrm>
                            <a:off x="0" y="0"/>
                            <a:ext cx="2019300" cy="457200"/>
                          </a:xfrm>
                          <a:prstGeom prst="rect">
                            <a:avLst/>
                          </a:prstGeom>
                          <a:noFill/>
                          <a:ln w="9525">
                            <a:noFill/>
                            <a:miter lim="800000"/>
                            <a:headEnd/>
                            <a:tailEnd/>
                          </a:ln>
                        </pic:spPr>
                      </pic:pic>
                    </a:graphicData>
                  </a:graphic>
                </wp:inline>
              </w:drawing>
            </w:r>
          </w:p>
        </w:tc>
      </w:tr>
      <w:tr w:rsidR="001A14FE" w14:paraId="17D9EEC1" w14:textId="77777777" w:rsidTr="00F02AB5">
        <w:tc>
          <w:tcPr>
            <w:tcW w:w="1384" w:type="dxa"/>
            <w:vAlign w:val="center"/>
          </w:tcPr>
          <w:p w14:paraId="7A7DBD63" w14:textId="77777777" w:rsidR="001A14FE" w:rsidRPr="006648C0" w:rsidRDefault="001A14FE" w:rsidP="001A14FE">
            <w:pPr>
              <w:spacing w:after="120"/>
              <w:jc w:val="center"/>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Euler</w:t>
            </w:r>
          </w:p>
        </w:tc>
        <w:tc>
          <w:tcPr>
            <w:tcW w:w="992" w:type="dxa"/>
            <w:vAlign w:val="center"/>
          </w:tcPr>
          <w:p w14:paraId="44D76F6F" w14:textId="12740CDC" w:rsidR="001A14FE" w:rsidRPr="006648C0" w:rsidRDefault="001A14FE" w:rsidP="001A14FE">
            <w:pPr>
              <w:spacing w:after="120"/>
              <w:jc w:val="center"/>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0x32</w:t>
            </w:r>
          </w:p>
        </w:tc>
        <w:tc>
          <w:tcPr>
            <w:tcW w:w="992" w:type="dxa"/>
            <w:vAlign w:val="center"/>
          </w:tcPr>
          <w:p w14:paraId="17DAC187" w14:textId="7ACEB20A" w:rsidR="001A14FE" w:rsidRPr="006648C0" w:rsidRDefault="006E32A4" w:rsidP="006E32A4">
            <w:pPr>
              <w:spacing w:after="120"/>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12</w:t>
            </w:r>
            <w:r w:rsidR="00F02AB5" w:rsidRPr="006648C0">
              <w:rPr>
                <w:rFonts w:ascii="Arial" w:hAnsi="Arial" w:cs="Arial"/>
                <w:color w:val="000000"/>
                <w:sz w:val="20"/>
                <w:szCs w:val="20"/>
                <w:shd w:val="clear" w:color="auto" w:fill="FFFFFF"/>
              </w:rPr>
              <w:t xml:space="preserve"> + (1)</w:t>
            </w:r>
          </w:p>
        </w:tc>
        <w:tc>
          <w:tcPr>
            <w:tcW w:w="6486" w:type="dxa"/>
            <w:vAlign w:val="center"/>
          </w:tcPr>
          <w:p w14:paraId="3E3F2778" w14:textId="5C62459F" w:rsidR="001A14FE" w:rsidRDefault="006E32A4" w:rsidP="001A14FE">
            <w:pPr>
              <w:spacing w:after="120"/>
              <w:jc w:val="center"/>
              <w:rPr>
                <w:color w:val="000000"/>
                <w:shd w:val="clear" w:color="auto" w:fill="FFFFFF"/>
              </w:rPr>
            </w:pPr>
            <w:r>
              <w:rPr>
                <w:noProof/>
                <w:color w:val="000000"/>
                <w:shd w:val="clear" w:color="auto" w:fill="FFFFFF"/>
              </w:rPr>
              <w:drawing>
                <wp:inline distT="0" distB="0" distL="0" distR="0" wp14:anchorId="0EE3A818" wp14:editId="4EB46CFF">
                  <wp:extent cx="1638300" cy="419100"/>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3" cstate="print"/>
                          <a:srcRect/>
                          <a:stretch>
                            <a:fillRect/>
                          </a:stretch>
                        </pic:blipFill>
                        <pic:spPr bwMode="auto">
                          <a:xfrm>
                            <a:off x="0" y="0"/>
                            <a:ext cx="1638300" cy="419100"/>
                          </a:xfrm>
                          <a:prstGeom prst="rect">
                            <a:avLst/>
                          </a:prstGeom>
                          <a:noFill/>
                          <a:ln w="9525">
                            <a:noFill/>
                            <a:miter lim="800000"/>
                            <a:headEnd/>
                            <a:tailEnd/>
                          </a:ln>
                        </pic:spPr>
                      </pic:pic>
                    </a:graphicData>
                  </a:graphic>
                </wp:inline>
              </w:drawing>
            </w:r>
          </w:p>
        </w:tc>
      </w:tr>
      <w:tr w:rsidR="001A14FE" w14:paraId="46AC31D9" w14:textId="77777777" w:rsidTr="00F7567E">
        <w:trPr>
          <w:trHeight w:val="964"/>
        </w:trPr>
        <w:tc>
          <w:tcPr>
            <w:tcW w:w="1384" w:type="dxa"/>
            <w:vAlign w:val="center"/>
          </w:tcPr>
          <w:p w14:paraId="1EA91285" w14:textId="77777777" w:rsidR="001A14FE" w:rsidRPr="006648C0" w:rsidRDefault="001A14FE" w:rsidP="001A14FE">
            <w:pPr>
              <w:spacing w:after="120"/>
              <w:jc w:val="center"/>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Matrice rotation</w:t>
            </w:r>
          </w:p>
        </w:tc>
        <w:tc>
          <w:tcPr>
            <w:tcW w:w="992" w:type="dxa"/>
            <w:vAlign w:val="center"/>
          </w:tcPr>
          <w:p w14:paraId="573838D4" w14:textId="091E1916" w:rsidR="001A14FE" w:rsidRPr="006648C0" w:rsidRDefault="001A14FE" w:rsidP="001A14FE">
            <w:pPr>
              <w:spacing w:after="120"/>
              <w:jc w:val="center"/>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0x32</w:t>
            </w:r>
          </w:p>
        </w:tc>
        <w:tc>
          <w:tcPr>
            <w:tcW w:w="992" w:type="dxa"/>
            <w:vAlign w:val="center"/>
          </w:tcPr>
          <w:p w14:paraId="22E905EB" w14:textId="304B522C" w:rsidR="001A14FE" w:rsidRPr="006648C0" w:rsidRDefault="006E32A4" w:rsidP="006E32A4">
            <w:pPr>
              <w:spacing w:after="120"/>
              <w:rPr>
                <w:rFonts w:ascii="Arial" w:hAnsi="Arial" w:cs="Arial"/>
                <w:color w:val="000000"/>
                <w:sz w:val="20"/>
                <w:szCs w:val="20"/>
                <w:shd w:val="clear" w:color="auto" w:fill="FFFFFF"/>
              </w:rPr>
            </w:pPr>
            <w:r w:rsidRPr="006648C0">
              <w:rPr>
                <w:rFonts w:ascii="Arial" w:hAnsi="Arial" w:cs="Arial"/>
                <w:color w:val="000000"/>
                <w:sz w:val="20"/>
                <w:szCs w:val="20"/>
                <w:shd w:val="clear" w:color="auto" w:fill="FFFFFF"/>
              </w:rPr>
              <w:t>36</w:t>
            </w:r>
            <w:r w:rsidR="00F02AB5" w:rsidRPr="006648C0">
              <w:rPr>
                <w:rFonts w:ascii="Arial" w:hAnsi="Arial" w:cs="Arial"/>
                <w:color w:val="000000"/>
                <w:sz w:val="20"/>
                <w:szCs w:val="20"/>
                <w:shd w:val="clear" w:color="auto" w:fill="FFFFFF"/>
              </w:rPr>
              <w:t xml:space="preserve"> + (1)</w:t>
            </w:r>
          </w:p>
        </w:tc>
        <w:tc>
          <w:tcPr>
            <w:tcW w:w="6486" w:type="dxa"/>
            <w:vAlign w:val="center"/>
          </w:tcPr>
          <w:p w14:paraId="6094C73C" w14:textId="4F6786AF" w:rsidR="001A14FE" w:rsidRPr="00F7567E" w:rsidRDefault="00650EAB" w:rsidP="001A14FE">
            <w:pPr>
              <w:spacing w:after="120"/>
              <w:jc w:val="center"/>
              <w:rPr>
                <w:color w:val="000000"/>
                <w:sz w:val="12"/>
                <w:shd w:val="clear" w:color="auto" w:fill="FFFFFF"/>
              </w:rPr>
            </w:pPr>
            <w:r>
              <w:rPr>
                <w:b/>
                <w:noProof/>
              </w:rPr>
              <w:drawing>
                <wp:inline distT="0" distB="0" distL="0" distR="0" wp14:anchorId="465ECB07" wp14:editId="3F8AB4F8">
                  <wp:extent cx="3994150" cy="6362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6.png"/>
                          <pic:cNvPicPr/>
                        </pic:nvPicPr>
                        <pic:blipFill>
                          <a:blip r:embed="rId204">
                            <a:extLst>
                              <a:ext uri="{28A0092B-C50C-407E-A947-70E740481C1C}">
                                <a14:useLocalDpi xmlns:a14="http://schemas.microsoft.com/office/drawing/2010/main" val="0"/>
                              </a:ext>
                            </a:extLst>
                          </a:blip>
                          <a:stretch>
                            <a:fillRect/>
                          </a:stretch>
                        </pic:blipFill>
                        <pic:spPr>
                          <a:xfrm>
                            <a:off x="0" y="0"/>
                            <a:ext cx="3994150" cy="6362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57011EA2" w14:textId="09779F5D" w:rsidR="00C27F7E" w:rsidRDefault="00C27F7E" w:rsidP="00FF7F2F">
      <w:pPr>
        <w:spacing w:after="120"/>
        <w:jc w:val="both"/>
        <w:rPr>
          <w:color w:val="000000"/>
          <w:shd w:val="clear" w:color="auto" w:fill="FFFFFF"/>
        </w:rPr>
      </w:pPr>
    </w:p>
    <w:p w14:paraId="72D8EE0D" w14:textId="624553DC" w:rsidR="004D013C" w:rsidRDefault="001A14FE" w:rsidP="00FF7F2F">
      <w:pPr>
        <w:spacing w:after="120"/>
        <w:jc w:val="both"/>
        <w:rPr>
          <w:color w:val="000000"/>
          <w:shd w:val="clear" w:color="auto" w:fill="FFFFFF"/>
        </w:rPr>
      </w:pPr>
      <w:r>
        <w:rPr>
          <w:color w:val="000000"/>
          <w:shd w:val="clear" w:color="auto" w:fill="FFFFFF"/>
        </w:rPr>
        <w:t>Cha</w:t>
      </w:r>
      <w:r w:rsidR="004D013C">
        <w:rPr>
          <w:color w:val="000000"/>
          <w:shd w:val="clear" w:color="auto" w:fill="FFFFFF"/>
        </w:rPr>
        <w:t>que champ est codé sur 4 octets.</w:t>
      </w:r>
      <w:r w:rsidR="004D013C">
        <w:rPr>
          <w:color w:val="000000"/>
          <w:shd w:val="clear" w:color="auto" w:fill="FFFFFF"/>
        </w:rPr>
        <w:br w:type="page"/>
      </w:r>
    </w:p>
    <w:p w14:paraId="0075D9F3" w14:textId="77777777" w:rsidR="00B07EED" w:rsidRPr="00886170" w:rsidRDefault="00B07EED" w:rsidP="00B07EED">
      <w:pPr>
        <w:pStyle w:val="Paragraphedeliste"/>
        <w:shd w:val="clear" w:color="auto" w:fill="D9D9D9" w:themeFill="background1" w:themeFillShade="D9"/>
        <w:spacing w:after="0"/>
        <w:ind w:left="0"/>
        <w:jc w:val="both"/>
        <w:rPr>
          <w:b/>
          <w:sz w:val="24"/>
        </w:rPr>
      </w:pPr>
      <w:r>
        <w:rPr>
          <w:rFonts w:cs="Arial"/>
          <w:b/>
          <w:sz w:val="24"/>
        </w:rPr>
        <w:lastRenderedPageBreak/>
        <w:t>Document réponse DR1</w:t>
      </w:r>
    </w:p>
    <w:p w14:paraId="4436F2AE" w14:textId="474D6BC1" w:rsidR="00B07EED" w:rsidRDefault="00B07EED" w:rsidP="00B07EED">
      <w:pPr>
        <w:shd w:val="clear" w:color="auto" w:fill="FFFFFF" w:themeFill="background1"/>
        <w:spacing w:after="120"/>
        <w:jc w:val="both"/>
        <w:rPr>
          <w:b/>
          <w:color w:val="000000"/>
          <w:shd w:val="clear" w:color="auto" w:fill="FFFFFF"/>
        </w:rPr>
      </w:pPr>
    </w:p>
    <w:p w14:paraId="559BD09A" w14:textId="559E8B58" w:rsidR="007B1052" w:rsidRDefault="007B1052" w:rsidP="00B07EED">
      <w:pPr>
        <w:shd w:val="clear" w:color="auto" w:fill="FFFFFF" w:themeFill="background1"/>
        <w:spacing w:after="120"/>
        <w:jc w:val="both"/>
        <w:rPr>
          <w:b/>
          <w:color w:val="000000"/>
          <w:shd w:val="clear" w:color="auto" w:fill="FFFFFF"/>
        </w:rPr>
      </w:pPr>
      <w:r w:rsidRPr="007B1052">
        <w:rPr>
          <w:color w:val="000000"/>
          <w:shd w:val="clear" w:color="auto" w:fill="FFFFFF"/>
        </w:rPr>
        <w:t xml:space="preserve">Question </w:t>
      </w:r>
      <w:r>
        <w:rPr>
          <w:b/>
          <w:color w:val="000000"/>
          <w:shd w:val="clear" w:color="auto" w:fill="FFFFFF"/>
        </w:rPr>
        <w:t>Q3.</w:t>
      </w:r>
    </w:p>
    <w:p w14:paraId="6DA0DAE1" w14:textId="713D9B56" w:rsidR="009B25B8" w:rsidRPr="00CA4A0F" w:rsidRDefault="00E536C9" w:rsidP="00CA4A0F">
      <w:pPr>
        <w:shd w:val="clear" w:color="auto" w:fill="FFFFFF" w:themeFill="background1"/>
        <w:spacing w:after="120"/>
        <w:jc w:val="center"/>
        <w:rPr>
          <w:color w:val="000000"/>
          <w:shd w:val="clear" w:color="auto" w:fill="FFFFFF"/>
        </w:rPr>
      </w:pPr>
      <w:r>
        <w:rPr>
          <w:noProof/>
        </w:rPr>
        <mc:AlternateContent>
          <mc:Choice Requires="wps">
            <w:drawing>
              <wp:anchor distT="0" distB="0" distL="114300" distR="114300" simplePos="0" relativeHeight="251773440" behindDoc="0" locked="0" layoutInCell="1" allowOverlap="1" wp14:anchorId="0CE03320" wp14:editId="700E5772">
                <wp:simplePos x="0" y="0"/>
                <wp:positionH relativeFrom="column">
                  <wp:posOffset>2092960</wp:posOffset>
                </wp:positionH>
                <wp:positionV relativeFrom="paragraph">
                  <wp:posOffset>6145530</wp:posOffset>
                </wp:positionV>
                <wp:extent cx="1524000" cy="431800"/>
                <wp:effectExtent l="6985" t="11430" r="12065" b="13970"/>
                <wp:wrapNone/>
                <wp:docPr id="8"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1800"/>
                        </a:xfrm>
                        <a:prstGeom prst="rect">
                          <a:avLst/>
                        </a:prstGeom>
                        <a:solidFill>
                          <a:srgbClr val="FFFFFF"/>
                        </a:solidFill>
                        <a:ln w="9525">
                          <a:solidFill>
                            <a:srgbClr val="000000"/>
                          </a:solidFill>
                          <a:miter lim="800000"/>
                          <a:headEnd/>
                          <a:tailEnd/>
                        </a:ln>
                      </wps:spPr>
                      <wps:txbx>
                        <w:txbxContent>
                          <w:p w14:paraId="3922B78A" w14:textId="5922B0B7" w:rsidR="00543F3C" w:rsidRPr="004D013C" w:rsidRDefault="00543F3C">
                            <w:pPr>
                              <w:rPr>
                                <w:sz w:val="16"/>
                                <w:szCs w:val="16"/>
                              </w:rPr>
                            </w:pPr>
                            <w:r w:rsidRPr="004D013C">
                              <w:rPr>
                                <w:sz w:val="16"/>
                                <w:szCs w:val="16"/>
                              </w:rPr>
                              <w:t xml:space="preserve">FT161 : </w:t>
                            </w:r>
                            <w:r>
                              <w:rPr>
                                <w:sz w:val="16"/>
                                <w:szCs w:val="16"/>
                              </w:rPr>
                              <w:t>acquérir l’accélération, la giration et la 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063" type="#_x0000_t202" style="position:absolute;left:0;text-align:left;margin-left:164.8pt;margin-top:483.9pt;width:120pt;height:3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">
                <v:textbox>
                  <w:txbxContent>
                    <w:p w14:paraId="3922B78A" w14:textId="5922B0B7" w:rsidR="00543F3C" w:rsidRPr="004D013C" w:rsidRDefault="00543F3C">
                      <w:pPr>
                        <w:rPr>
                          <w:sz w:val="16"/>
                          <w:szCs w:val="16"/>
                        </w:rPr>
                      </w:pPr>
                      <w:r w:rsidRPr="004D013C">
                        <w:rPr>
                          <w:sz w:val="16"/>
                          <w:szCs w:val="16"/>
                        </w:rPr>
                        <w:t xml:space="preserve">FT161 : </w:t>
                      </w:r>
                      <w:r>
                        <w:rPr>
                          <w:sz w:val="16"/>
                          <w:szCs w:val="16"/>
                        </w:rPr>
                        <w:t>acquérir l’accélération, la giration et la direction</w:t>
                      </w:r>
                    </w:p>
                  </w:txbxContent>
                </v:textbox>
              </v:shape>
            </w:pict>
          </mc:Fallback>
        </mc:AlternateContent>
      </w:r>
      <w:r w:rsidR="00CA4A0F">
        <w:object w:dxaOrig="10118" w:dyaOrig="13023" w14:anchorId="2D041D77">
          <v:shape id="_x0000_i1103" type="#_x0000_t75" style="width:492.75pt;height:634.2pt" o:ole="">
            <v:imagedata r:id="rId205" o:title=""/>
          </v:shape>
          <o:OLEObject Type="Embed" ProgID="Visio.Drawing.11" ShapeID="_x0000_i1103" DrawAspect="Content" ObjectID="_1422429518" r:id="rId206"/>
        </w:object>
      </w:r>
    </w:p>
    <w:p w14:paraId="0F04569C" w14:textId="77777777" w:rsidR="009B25B8" w:rsidRDefault="009B25B8" w:rsidP="00FF7F2F">
      <w:pPr>
        <w:spacing w:after="120"/>
        <w:jc w:val="both"/>
        <w:rPr>
          <w:b/>
          <w:color w:val="000000"/>
          <w:shd w:val="clear" w:color="auto" w:fill="FFFFFF"/>
        </w:rPr>
      </w:pPr>
    </w:p>
    <w:p w14:paraId="2FE53C65" w14:textId="77777777" w:rsidR="00640A1B" w:rsidRDefault="00640A1B" w:rsidP="00FF7F2F">
      <w:pPr>
        <w:spacing w:after="120"/>
        <w:jc w:val="both"/>
        <w:rPr>
          <w:b/>
          <w:color w:val="000000"/>
          <w:shd w:val="clear" w:color="auto" w:fill="FFFFFF"/>
        </w:rPr>
        <w:sectPr w:rsidR="00640A1B" w:rsidSect="00FF7F2F">
          <w:pgSz w:w="11906" w:h="16838"/>
          <w:pgMar w:top="1134" w:right="1134" w:bottom="1134" w:left="1134" w:header="709" w:footer="709" w:gutter="0"/>
          <w:cols w:space="708"/>
          <w:docGrid w:linePitch="360"/>
        </w:sectPr>
      </w:pPr>
    </w:p>
    <w:p w14:paraId="33898E4B" w14:textId="77777777" w:rsidR="00B07EED" w:rsidRPr="00886170" w:rsidRDefault="00B07EED" w:rsidP="00B07EED">
      <w:pPr>
        <w:pStyle w:val="Paragraphedeliste"/>
        <w:shd w:val="clear" w:color="auto" w:fill="D9D9D9" w:themeFill="background1" w:themeFillShade="D9"/>
        <w:spacing w:after="0"/>
        <w:ind w:left="0"/>
        <w:jc w:val="both"/>
        <w:rPr>
          <w:b/>
          <w:sz w:val="24"/>
        </w:rPr>
      </w:pPr>
      <w:r>
        <w:rPr>
          <w:rFonts w:cs="Arial"/>
          <w:b/>
          <w:sz w:val="24"/>
        </w:rPr>
        <w:lastRenderedPageBreak/>
        <w:t>Document réponse DR2</w:t>
      </w:r>
    </w:p>
    <w:p w14:paraId="3F249AF4" w14:textId="77777777" w:rsidR="009B25B8" w:rsidRDefault="009B25B8" w:rsidP="00FF7F2F">
      <w:pPr>
        <w:spacing w:after="120"/>
        <w:jc w:val="both"/>
        <w:rPr>
          <w:b/>
          <w:color w:val="000000"/>
          <w:shd w:val="clear" w:color="auto" w:fill="FFFFFF"/>
        </w:rPr>
      </w:pPr>
    </w:p>
    <w:p w14:paraId="3E54A249" w14:textId="3D615227" w:rsidR="007B1052" w:rsidRDefault="007B1052" w:rsidP="00FF7F2F">
      <w:pPr>
        <w:spacing w:after="120"/>
        <w:jc w:val="both"/>
        <w:rPr>
          <w:b/>
          <w:color w:val="000000"/>
          <w:shd w:val="clear" w:color="auto" w:fill="FFFFFF"/>
        </w:rPr>
      </w:pPr>
      <w:r w:rsidRPr="002970AC">
        <w:rPr>
          <w:color w:val="000000"/>
          <w:shd w:val="clear" w:color="auto" w:fill="FFFFFF"/>
        </w:rPr>
        <w:t xml:space="preserve">Question </w:t>
      </w:r>
      <w:r>
        <w:rPr>
          <w:b/>
          <w:color w:val="000000"/>
          <w:shd w:val="clear" w:color="auto" w:fill="FFFFFF"/>
        </w:rPr>
        <w:t>Q</w:t>
      </w:r>
      <w:r w:rsidR="002970AC">
        <w:rPr>
          <w:b/>
          <w:color w:val="000000"/>
          <w:shd w:val="clear" w:color="auto" w:fill="FFFFFF"/>
        </w:rPr>
        <w:t>4.</w:t>
      </w:r>
    </w:p>
    <w:p w14:paraId="7A5955F5" w14:textId="77777777" w:rsidR="00640A1B" w:rsidRDefault="00640A1B" w:rsidP="00E45259">
      <w:pPr>
        <w:spacing w:after="120"/>
        <w:jc w:val="center"/>
        <w:rPr>
          <w:b/>
          <w:color w:val="000000"/>
          <w:shd w:val="clear" w:color="auto" w:fill="FFFFFF"/>
        </w:rPr>
      </w:pPr>
    </w:p>
    <w:p w14:paraId="5043979B" w14:textId="62D1B716" w:rsidR="008B67F0" w:rsidRDefault="00CA4A0F" w:rsidP="00E45259">
      <w:pPr>
        <w:spacing w:after="120"/>
        <w:jc w:val="center"/>
        <w:rPr>
          <w:b/>
          <w:color w:val="000000"/>
          <w:shd w:val="clear" w:color="auto" w:fill="FFFFFF"/>
        </w:rPr>
        <w:sectPr w:rsidR="008B67F0" w:rsidSect="00650EAB">
          <w:pgSz w:w="16838" w:h="11906" w:orient="landscape"/>
          <w:pgMar w:top="1134" w:right="1134" w:bottom="1134" w:left="1134" w:header="709" w:footer="709" w:gutter="0"/>
          <w:cols w:space="708"/>
          <w:docGrid w:linePitch="360"/>
        </w:sectPr>
      </w:pPr>
      <w:r>
        <w:object w:dxaOrig="15947" w:dyaOrig="8011" w14:anchorId="3585D317">
          <v:shape id="_x0000_i1104" type="#_x0000_t75" style="width:728pt;height:366.1pt" o:ole="">
            <v:imagedata r:id="rId207" o:title=""/>
          </v:shape>
          <o:OLEObject Type="Embed" ProgID="Visio.Drawing.11" ShapeID="_x0000_i1104" DrawAspect="Content" ObjectID="_1422429519" r:id="rId208"/>
        </w:object>
      </w:r>
    </w:p>
    <w:p w14:paraId="79FB84E7" w14:textId="77777777" w:rsidR="003F7865" w:rsidRPr="00886170" w:rsidRDefault="003F7865" w:rsidP="003F7865">
      <w:pPr>
        <w:pStyle w:val="Paragraphedeliste"/>
        <w:shd w:val="clear" w:color="auto" w:fill="D9D9D9" w:themeFill="background1" w:themeFillShade="D9"/>
        <w:spacing w:after="0"/>
        <w:ind w:left="0"/>
        <w:jc w:val="both"/>
        <w:rPr>
          <w:b/>
          <w:sz w:val="24"/>
        </w:rPr>
      </w:pPr>
      <w:r>
        <w:rPr>
          <w:rFonts w:cs="Arial"/>
          <w:b/>
          <w:sz w:val="24"/>
        </w:rPr>
        <w:lastRenderedPageBreak/>
        <w:t>Document réponse DR3</w:t>
      </w:r>
    </w:p>
    <w:p w14:paraId="41267A38" w14:textId="77777777" w:rsidR="003F7865" w:rsidRDefault="003F7865" w:rsidP="00E45259">
      <w:pPr>
        <w:spacing w:after="120"/>
        <w:jc w:val="center"/>
        <w:rPr>
          <w:b/>
          <w:color w:val="000000"/>
          <w:shd w:val="clear" w:color="auto" w:fill="FFFFFF"/>
        </w:rPr>
      </w:pPr>
    </w:p>
    <w:p w14:paraId="7C2B8A2F" w14:textId="5FD044CE" w:rsidR="00006207" w:rsidRDefault="00006207" w:rsidP="00006207">
      <w:pPr>
        <w:spacing w:after="120"/>
        <w:rPr>
          <w:color w:val="000000"/>
          <w:shd w:val="clear" w:color="auto" w:fill="FFFFFF"/>
        </w:rPr>
      </w:pPr>
      <w:r w:rsidRPr="004D5561">
        <w:rPr>
          <w:color w:val="000000"/>
          <w:shd w:val="clear" w:color="auto" w:fill="FFFFFF"/>
        </w:rPr>
        <w:t xml:space="preserve">Question </w:t>
      </w:r>
      <w:r w:rsidRPr="007B1052">
        <w:rPr>
          <w:b/>
          <w:color w:val="000000"/>
          <w:shd w:val="clear" w:color="auto" w:fill="FFFFFF"/>
        </w:rPr>
        <w:t>Q9</w:t>
      </w:r>
      <w:r w:rsidR="007B1052">
        <w:rPr>
          <w:b/>
          <w:color w:val="000000"/>
          <w:shd w:val="clear" w:color="auto" w:fill="FFFFFF"/>
        </w:rPr>
        <w:t>.</w:t>
      </w:r>
      <w:r>
        <w:rPr>
          <w:color w:val="000000"/>
          <w:shd w:val="clear" w:color="auto" w:fill="FFFFFF"/>
        </w:rPr>
        <w:t> </w:t>
      </w:r>
    </w:p>
    <w:p w14:paraId="5351B263" w14:textId="77777777" w:rsidR="00F57CB0" w:rsidRDefault="00F57CB0" w:rsidP="00006207">
      <w:pPr>
        <w:spacing w:after="120"/>
        <w:rPr>
          <w:color w:val="000000"/>
          <w:shd w:val="clear" w:color="auto" w:fill="FFFFFF"/>
        </w:rPr>
      </w:pPr>
    </w:p>
    <w:p w14:paraId="058B5DAD" w14:textId="2A4C50C0" w:rsidR="00006207" w:rsidRDefault="00F57CB0" w:rsidP="00006207">
      <w:pPr>
        <w:spacing w:after="120"/>
        <w:rPr>
          <w:rFonts w:eastAsiaTheme="minorEastAsia"/>
        </w:rPr>
      </w:pPr>
      <w:r w:rsidRPr="00F57CB0">
        <w:rPr>
          <w:rFonts w:eastAsiaTheme="minorEastAsia"/>
          <w:position w:val="-4"/>
        </w:rPr>
        <w:object w:dxaOrig="200" w:dyaOrig="300" w14:anchorId="4CC2955D">
          <v:shape id="_x0000_i1105" type="#_x0000_t75" style="width:10.65pt;height:15.7pt" o:ole="">
            <v:imagedata r:id="rId209" o:title=""/>
          </v:shape>
          <o:OLEObject Type="Embed" ProgID="Equation.3" ShapeID="_x0000_i1105" DrawAspect="Content" ObjectID="_1422429520" r:id="rId210"/>
        </w:object>
      </w:r>
      <w:r w:rsidRPr="00F57CB0">
        <w:rPr>
          <w:rFonts w:eastAsiaTheme="minorEastAsia"/>
          <w:position w:val="-4"/>
        </w:rPr>
        <w:object w:dxaOrig="620" w:dyaOrig="260" w14:anchorId="003568F2">
          <v:shape id="_x0000_i1106" type="#_x0000_t75" style="width:31.45pt;height:12.7pt" o:ole="">
            <v:imagedata r:id="rId211" o:title=""/>
          </v:shape>
          <o:OLEObject Type="Embed" ProgID="Equation.3" ShapeID="_x0000_i1106" DrawAspect="Content" ObjectID="_1422429521" r:id="rId212"/>
        </w:object>
      </w:r>
      <w:r w:rsidR="00006207">
        <w:rPr>
          <w:rFonts w:eastAsiaTheme="minorEastAsia"/>
        </w:rPr>
        <w:t>……………………….</w:t>
      </w:r>
    </w:p>
    <w:p w14:paraId="4E95740A" w14:textId="77777777" w:rsidR="00006207" w:rsidRDefault="00006207" w:rsidP="00006207">
      <w:pPr>
        <w:spacing w:after="120"/>
        <w:rPr>
          <w:b/>
          <w:color w:val="000000"/>
          <w:shd w:val="clear" w:color="auto" w:fill="FFFFFF"/>
        </w:rPr>
      </w:pPr>
    </w:p>
    <w:p w14:paraId="56917454" w14:textId="0D5D1F3A" w:rsidR="00006207" w:rsidRDefault="007B1052" w:rsidP="007B1052">
      <w:pPr>
        <w:spacing w:after="120"/>
        <w:jc w:val="both"/>
        <w:rPr>
          <w:color w:val="000000"/>
          <w:shd w:val="clear" w:color="auto" w:fill="FFFFFF"/>
        </w:rPr>
      </w:pPr>
      <w:r>
        <w:rPr>
          <w:color w:val="000000"/>
          <w:shd w:val="clear" w:color="auto" w:fill="FFFFFF"/>
        </w:rPr>
        <w:t>Compléter</w:t>
      </w:r>
      <w:r w:rsidR="00006207" w:rsidRPr="004D5561">
        <w:rPr>
          <w:color w:val="000000"/>
          <w:shd w:val="clear" w:color="auto" w:fill="FFFFFF"/>
        </w:rPr>
        <w:t xml:space="preserve"> le tableau suivant en qualifiant les crit</w:t>
      </w:r>
      <w:r w:rsidR="00006207">
        <w:rPr>
          <w:color w:val="000000"/>
          <w:shd w:val="clear" w:color="auto" w:fill="FFFFFF"/>
        </w:rPr>
        <w:t>è</w:t>
      </w:r>
      <w:r w:rsidR="00006207" w:rsidRPr="004D5561">
        <w:rPr>
          <w:color w:val="000000"/>
          <w:shd w:val="clear" w:color="auto" w:fill="FFFFFF"/>
        </w:rPr>
        <w:t xml:space="preserve">res pour les </w:t>
      </w:r>
      <w:r>
        <w:rPr>
          <w:color w:val="000000"/>
          <w:shd w:val="clear" w:color="auto" w:fill="FFFFFF"/>
        </w:rPr>
        <w:t>trois</w:t>
      </w:r>
      <w:r w:rsidR="00006207" w:rsidRPr="004D5561">
        <w:rPr>
          <w:color w:val="000000"/>
          <w:shd w:val="clear" w:color="auto" w:fill="FFFFFF"/>
        </w:rPr>
        <w:t xml:space="preserve"> matéri</w:t>
      </w:r>
      <w:r>
        <w:rPr>
          <w:color w:val="000000"/>
          <w:shd w:val="clear" w:color="auto" w:fill="FFFFFF"/>
        </w:rPr>
        <w:t xml:space="preserve">aux avec </w:t>
      </w:r>
      <w:r w:rsidR="00006207">
        <w:rPr>
          <w:color w:val="000000"/>
          <w:shd w:val="clear" w:color="auto" w:fill="FFFFFF"/>
        </w:rPr>
        <w:t>les appréciations suivantes :</w:t>
      </w:r>
    </w:p>
    <w:p w14:paraId="2528AC69" w14:textId="77777777" w:rsidR="00006207" w:rsidRDefault="00006207" w:rsidP="00006207">
      <w:pPr>
        <w:spacing w:after="120"/>
        <w:rPr>
          <w:color w:val="000000"/>
          <w:shd w:val="clear" w:color="auto" w:fill="FFFFFF"/>
        </w:rPr>
      </w:pPr>
    </w:p>
    <w:p w14:paraId="246AEF38" w14:textId="55DDC4CD" w:rsidR="00006207" w:rsidRDefault="00006207" w:rsidP="00006207">
      <w:pPr>
        <w:spacing w:after="120"/>
        <w:ind w:firstLine="708"/>
        <w:rPr>
          <w:color w:val="000000"/>
          <w:shd w:val="clear" w:color="auto" w:fill="FFFFFF"/>
        </w:rPr>
      </w:pPr>
      <w:r>
        <w:rPr>
          <w:color w:val="000000"/>
          <w:shd w:val="clear" w:color="auto" w:fill="FFFFFF"/>
        </w:rPr>
        <w:t>A : satisfaisant</w:t>
      </w:r>
    </w:p>
    <w:p w14:paraId="3567FE3A" w14:textId="77777777" w:rsidR="00006207" w:rsidRDefault="00006207" w:rsidP="00006207">
      <w:pPr>
        <w:spacing w:after="120"/>
        <w:ind w:firstLine="708"/>
        <w:rPr>
          <w:color w:val="000000"/>
          <w:shd w:val="clear" w:color="auto" w:fill="FFFFFF"/>
        </w:rPr>
      </w:pPr>
    </w:p>
    <w:p w14:paraId="7190CA76" w14:textId="00326E74" w:rsidR="00006207" w:rsidRDefault="00006207" w:rsidP="00006207">
      <w:pPr>
        <w:spacing w:after="120"/>
        <w:ind w:firstLine="708"/>
        <w:rPr>
          <w:color w:val="000000"/>
          <w:shd w:val="clear" w:color="auto" w:fill="FFFFFF"/>
        </w:rPr>
      </w:pPr>
      <w:r>
        <w:rPr>
          <w:color w:val="000000"/>
          <w:shd w:val="clear" w:color="auto" w:fill="FFFFFF"/>
        </w:rPr>
        <w:t xml:space="preserve">B : </w:t>
      </w:r>
      <w:r w:rsidR="00F57CB0">
        <w:rPr>
          <w:color w:val="000000"/>
          <w:shd w:val="clear" w:color="auto" w:fill="FFFFFF"/>
        </w:rPr>
        <w:t>peu satisfaisant</w:t>
      </w:r>
    </w:p>
    <w:p w14:paraId="5AB41770" w14:textId="77777777" w:rsidR="00006207" w:rsidRDefault="00006207" w:rsidP="00006207">
      <w:pPr>
        <w:spacing w:after="120"/>
        <w:ind w:firstLine="708"/>
        <w:rPr>
          <w:color w:val="000000"/>
          <w:shd w:val="clear" w:color="auto" w:fill="FFFFFF"/>
        </w:rPr>
      </w:pPr>
    </w:p>
    <w:p w14:paraId="49F40638" w14:textId="68A656DA" w:rsidR="00006207" w:rsidRDefault="00006207" w:rsidP="00006207">
      <w:pPr>
        <w:spacing w:after="120"/>
        <w:ind w:firstLine="708"/>
        <w:rPr>
          <w:color w:val="000000"/>
          <w:shd w:val="clear" w:color="auto" w:fill="FFFFFF"/>
        </w:rPr>
      </w:pPr>
      <w:r>
        <w:rPr>
          <w:color w:val="000000"/>
          <w:shd w:val="clear" w:color="auto" w:fill="FFFFFF"/>
        </w:rPr>
        <w:t xml:space="preserve">C : </w:t>
      </w:r>
      <w:r w:rsidR="00F57CB0">
        <w:rPr>
          <w:color w:val="000000"/>
          <w:shd w:val="clear" w:color="auto" w:fill="FFFFFF"/>
        </w:rPr>
        <w:t>non-respect du cahier des charges</w:t>
      </w:r>
    </w:p>
    <w:p w14:paraId="2EDBFEC2" w14:textId="77777777" w:rsidR="00006207" w:rsidRPr="004D5561" w:rsidRDefault="00006207" w:rsidP="00006207">
      <w:pPr>
        <w:spacing w:after="120"/>
        <w:rPr>
          <w:color w:val="000000"/>
          <w:shd w:val="clear" w:color="auto" w:fill="FFFFFF"/>
        </w:rPr>
      </w:pPr>
    </w:p>
    <w:p w14:paraId="48C931B7" w14:textId="77777777" w:rsidR="00006207" w:rsidRDefault="00006207" w:rsidP="00006207">
      <w:pPr>
        <w:spacing w:after="120"/>
        <w:jc w:val="center"/>
        <w:rPr>
          <w:b/>
          <w:color w:val="000000"/>
          <w:shd w:val="clear" w:color="auto" w:fill="FFFFFF"/>
        </w:rPr>
      </w:pPr>
    </w:p>
    <w:tbl>
      <w:tblPr>
        <w:tblStyle w:val="Grilledutableau"/>
        <w:tblW w:w="10490" w:type="dxa"/>
        <w:tblInd w:w="-176" w:type="dxa"/>
        <w:tblLook w:val="04A0" w:firstRow="1" w:lastRow="0" w:firstColumn="1" w:lastColumn="0" w:noHBand="0" w:noVBand="1"/>
      </w:tblPr>
      <w:tblGrid>
        <w:gridCol w:w="2411"/>
        <w:gridCol w:w="2693"/>
        <w:gridCol w:w="2693"/>
        <w:gridCol w:w="2693"/>
      </w:tblGrid>
      <w:tr w:rsidR="00006207" w14:paraId="016EEEBF" w14:textId="77777777" w:rsidTr="00FE36AE">
        <w:tc>
          <w:tcPr>
            <w:tcW w:w="2411" w:type="dxa"/>
            <w:tcBorders>
              <w:top w:val="nil"/>
              <w:left w:val="nil"/>
              <w:bottom w:val="single" w:sz="4" w:space="0" w:color="auto"/>
              <w:right w:val="single" w:sz="4" w:space="0" w:color="auto"/>
            </w:tcBorders>
            <w:vAlign w:val="center"/>
          </w:tcPr>
          <w:p w14:paraId="69852021" w14:textId="77777777" w:rsidR="00006207" w:rsidRPr="00AA1555" w:rsidRDefault="00006207" w:rsidP="00FE36AE">
            <w:pPr>
              <w:autoSpaceDE w:val="0"/>
              <w:autoSpaceDN w:val="0"/>
              <w:adjustRightInd w:val="0"/>
              <w:rPr>
                <w:rFonts w:ascii="Arial" w:hAnsi="Arial" w:cs="Arial"/>
              </w:rPr>
            </w:pPr>
          </w:p>
        </w:tc>
        <w:tc>
          <w:tcPr>
            <w:tcW w:w="2693" w:type="dxa"/>
            <w:tcBorders>
              <w:left w:val="single" w:sz="4" w:space="0" w:color="auto"/>
            </w:tcBorders>
            <w:vAlign w:val="center"/>
          </w:tcPr>
          <w:p w14:paraId="332E8C59" w14:textId="77777777" w:rsidR="00006207" w:rsidRPr="00AA1555" w:rsidRDefault="00006207" w:rsidP="007B1052">
            <w:pPr>
              <w:autoSpaceDE w:val="0"/>
              <w:autoSpaceDN w:val="0"/>
              <w:adjustRightInd w:val="0"/>
              <w:jc w:val="center"/>
              <w:rPr>
                <w:rFonts w:ascii="Arial" w:hAnsi="Arial" w:cs="Arial"/>
              </w:rPr>
            </w:pPr>
            <w:r w:rsidRPr="00AA1555">
              <w:rPr>
                <w:rFonts w:ascii="Arial" w:hAnsi="Arial" w:cs="Arial"/>
              </w:rPr>
              <w:t>Acier inoxydable</w:t>
            </w:r>
          </w:p>
        </w:tc>
        <w:tc>
          <w:tcPr>
            <w:tcW w:w="2693" w:type="dxa"/>
            <w:vAlign w:val="center"/>
          </w:tcPr>
          <w:p w14:paraId="1BCAFD90" w14:textId="3F9DF49F" w:rsidR="00006207" w:rsidRPr="00AA1555" w:rsidRDefault="00E806B7" w:rsidP="007B1052">
            <w:pPr>
              <w:autoSpaceDE w:val="0"/>
              <w:autoSpaceDN w:val="0"/>
              <w:adjustRightInd w:val="0"/>
              <w:jc w:val="center"/>
              <w:rPr>
                <w:rFonts w:ascii="Arial" w:hAnsi="Arial" w:cs="Arial"/>
              </w:rPr>
            </w:pPr>
            <w:r>
              <w:rPr>
                <w:rFonts w:ascii="Arial" w:hAnsi="Arial" w:cs="Arial"/>
              </w:rPr>
              <w:t>Alliage d’a</w:t>
            </w:r>
            <w:r w:rsidR="00006207" w:rsidRPr="00AA1555">
              <w:rPr>
                <w:rFonts w:ascii="Arial" w:hAnsi="Arial" w:cs="Arial"/>
              </w:rPr>
              <w:t>luminium</w:t>
            </w:r>
          </w:p>
        </w:tc>
        <w:tc>
          <w:tcPr>
            <w:tcW w:w="2693" w:type="dxa"/>
            <w:vAlign w:val="center"/>
          </w:tcPr>
          <w:p w14:paraId="556E3EE0" w14:textId="77777777" w:rsidR="00006207" w:rsidRPr="00AA1555" w:rsidRDefault="00006207" w:rsidP="007B1052">
            <w:pPr>
              <w:autoSpaceDE w:val="0"/>
              <w:autoSpaceDN w:val="0"/>
              <w:adjustRightInd w:val="0"/>
              <w:jc w:val="center"/>
              <w:rPr>
                <w:rFonts w:ascii="Arial" w:hAnsi="Arial" w:cs="Arial"/>
              </w:rPr>
            </w:pPr>
            <w:r w:rsidRPr="00AA1555">
              <w:rPr>
                <w:rFonts w:ascii="Arial" w:hAnsi="Arial" w:cs="Arial"/>
              </w:rPr>
              <w:t>Matière plastique</w:t>
            </w:r>
          </w:p>
        </w:tc>
      </w:tr>
      <w:tr w:rsidR="00006207" w14:paraId="57009FE7" w14:textId="77777777" w:rsidTr="00FE36AE">
        <w:tc>
          <w:tcPr>
            <w:tcW w:w="2411" w:type="dxa"/>
            <w:tcBorders>
              <w:top w:val="single" w:sz="4" w:space="0" w:color="auto"/>
            </w:tcBorders>
            <w:vAlign w:val="center"/>
          </w:tcPr>
          <w:p w14:paraId="17C9C0EC" w14:textId="30D0FF07" w:rsidR="00006207" w:rsidRPr="00AA1555" w:rsidRDefault="00006207" w:rsidP="007B1052">
            <w:pPr>
              <w:autoSpaceDE w:val="0"/>
              <w:autoSpaceDN w:val="0"/>
              <w:adjustRightInd w:val="0"/>
              <w:rPr>
                <w:rFonts w:ascii="Arial" w:hAnsi="Arial" w:cs="Arial"/>
              </w:rPr>
            </w:pPr>
            <w:r w:rsidRPr="0039281C">
              <w:rPr>
                <w:rFonts w:ascii="Arial" w:hAnsi="Arial" w:cs="Arial"/>
                <w:bCs/>
                <w:color w:val="000000"/>
              </w:rPr>
              <w:t>ρ</w:t>
            </w:r>
            <w:r w:rsidR="007B1052">
              <w:rPr>
                <w:rFonts w:ascii="Arial" w:hAnsi="Arial" w:cs="Arial"/>
                <w:bCs/>
                <w:color w:val="000000"/>
              </w:rPr>
              <w:t>,</w:t>
            </w:r>
            <w:r w:rsidRPr="00AA1555">
              <w:rPr>
                <w:rFonts w:ascii="Arial" w:hAnsi="Arial" w:cs="Arial"/>
              </w:rPr>
              <w:t xml:space="preserve"> </w:t>
            </w:r>
            <w:r>
              <w:rPr>
                <w:rFonts w:ascii="Arial" w:hAnsi="Arial" w:cs="Arial"/>
              </w:rPr>
              <w:t xml:space="preserve"> m</w:t>
            </w:r>
            <w:r w:rsidRPr="00AA1555">
              <w:rPr>
                <w:rFonts w:ascii="Arial" w:hAnsi="Arial" w:cs="Arial"/>
              </w:rPr>
              <w:t>asse volumique</w:t>
            </w:r>
            <w:r>
              <w:rPr>
                <w:rFonts w:ascii="Arial" w:hAnsi="Arial" w:cs="Arial"/>
              </w:rPr>
              <w:t xml:space="preserve"> du matériau (kg</w:t>
            </w:r>
            <w:r w:rsidRPr="005266D0">
              <w:rPr>
                <w:rFonts w:ascii="Arial" w:eastAsiaTheme="minorHAnsi" w:hAnsi="Arial" w:cs="Arial"/>
                <w:bCs/>
                <w:color w:val="000000"/>
              </w:rPr>
              <w:object w:dxaOrig="120" w:dyaOrig="120" w14:anchorId="3B995E61">
                <v:shape id="_x0000_i1107" type="#_x0000_t75" style="width:5.6pt;height:5.6pt" o:ole="">
                  <v:imagedata r:id="rId127" o:title=""/>
                </v:shape>
                <o:OLEObject Type="Embed" ProgID="Equation.3" ShapeID="_x0000_i1107" DrawAspect="Content" ObjectID="_1422429522" r:id="rId213"/>
              </w:object>
            </w:r>
            <w:r w:rsidRPr="00AA1555">
              <w:rPr>
                <w:rFonts w:ascii="Arial" w:hAnsi="Arial" w:cs="Arial"/>
              </w:rPr>
              <w:t>m</w:t>
            </w:r>
            <w:r w:rsidRPr="00EA5C11">
              <w:rPr>
                <w:rFonts w:ascii="Arial" w:hAnsi="Arial" w:cs="Arial"/>
                <w:vertAlign w:val="superscript"/>
              </w:rPr>
              <w:t>-</w:t>
            </w:r>
            <w:r w:rsidRPr="00AA1555">
              <w:rPr>
                <w:rFonts w:ascii="Arial" w:hAnsi="Arial" w:cs="Arial"/>
                <w:vertAlign w:val="superscript"/>
              </w:rPr>
              <w:t>3</w:t>
            </w:r>
            <w:r w:rsidRPr="00BF08A5">
              <w:rPr>
                <w:rFonts w:ascii="Arial" w:hAnsi="Arial" w:cs="Arial"/>
              </w:rPr>
              <w:t>)</w:t>
            </w:r>
          </w:p>
        </w:tc>
        <w:tc>
          <w:tcPr>
            <w:tcW w:w="2693" w:type="dxa"/>
            <w:vAlign w:val="center"/>
          </w:tcPr>
          <w:p w14:paraId="01499E7D" w14:textId="77777777" w:rsidR="00006207" w:rsidRDefault="00006207" w:rsidP="007B1052">
            <w:pPr>
              <w:tabs>
                <w:tab w:val="center" w:pos="1026"/>
                <w:tab w:val="right" w:pos="2052"/>
              </w:tabs>
              <w:autoSpaceDE w:val="0"/>
              <w:autoSpaceDN w:val="0"/>
              <w:adjustRightInd w:val="0"/>
              <w:rPr>
                <w:rFonts w:ascii="Arial" w:hAnsi="Arial" w:cs="Arial"/>
                <w:b/>
                <w:color w:val="FF0000"/>
              </w:rPr>
            </w:pPr>
          </w:p>
          <w:p w14:paraId="0051D693" w14:textId="3AD9C06D" w:rsidR="00006207" w:rsidRPr="00681330" w:rsidRDefault="00F57CB0" w:rsidP="00FE36AE">
            <w:pPr>
              <w:tabs>
                <w:tab w:val="center" w:pos="1026"/>
                <w:tab w:val="right" w:pos="2052"/>
              </w:tabs>
              <w:autoSpaceDE w:val="0"/>
              <w:autoSpaceDN w:val="0"/>
              <w:adjustRightInd w:val="0"/>
              <w:jc w:val="center"/>
              <w:rPr>
                <w:rFonts w:ascii="Arial" w:hAnsi="Arial" w:cs="Arial"/>
                <w:b/>
              </w:rPr>
            </w:pPr>
            <w:r w:rsidRPr="00681330">
              <w:rPr>
                <w:rFonts w:ascii="Arial" w:hAnsi="Arial" w:cs="Arial"/>
                <w:b/>
              </w:rPr>
              <w:t>B</w:t>
            </w:r>
          </w:p>
          <w:p w14:paraId="5EA1873A" w14:textId="77777777" w:rsidR="00006207" w:rsidRPr="00FA4C6C" w:rsidRDefault="00006207" w:rsidP="00FE36AE">
            <w:pPr>
              <w:tabs>
                <w:tab w:val="center" w:pos="1026"/>
                <w:tab w:val="right" w:pos="2052"/>
              </w:tabs>
              <w:autoSpaceDE w:val="0"/>
              <w:autoSpaceDN w:val="0"/>
              <w:adjustRightInd w:val="0"/>
              <w:jc w:val="center"/>
              <w:rPr>
                <w:rFonts w:ascii="Arial" w:hAnsi="Arial" w:cs="Arial"/>
                <w:b/>
                <w:color w:val="FF0000"/>
              </w:rPr>
            </w:pPr>
          </w:p>
        </w:tc>
        <w:tc>
          <w:tcPr>
            <w:tcW w:w="2693" w:type="dxa"/>
            <w:vAlign w:val="center"/>
          </w:tcPr>
          <w:p w14:paraId="75CDA424" w14:textId="77777777" w:rsidR="00006207" w:rsidRPr="00AA1555" w:rsidRDefault="00006207" w:rsidP="00FE36AE">
            <w:pPr>
              <w:autoSpaceDE w:val="0"/>
              <w:autoSpaceDN w:val="0"/>
              <w:adjustRightInd w:val="0"/>
              <w:jc w:val="center"/>
              <w:rPr>
                <w:rFonts w:ascii="Arial" w:hAnsi="Arial" w:cs="Arial"/>
              </w:rPr>
            </w:pPr>
          </w:p>
        </w:tc>
        <w:tc>
          <w:tcPr>
            <w:tcW w:w="2693" w:type="dxa"/>
            <w:vAlign w:val="center"/>
          </w:tcPr>
          <w:p w14:paraId="6D1EF096" w14:textId="77777777" w:rsidR="00006207" w:rsidRPr="00AA1555" w:rsidRDefault="00006207" w:rsidP="00FE36AE">
            <w:pPr>
              <w:autoSpaceDE w:val="0"/>
              <w:autoSpaceDN w:val="0"/>
              <w:adjustRightInd w:val="0"/>
              <w:jc w:val="center"/>
              <w:rPr>
                <w:rFonts w:ascii="Arial" w:hAnsi="Arial" w:cs="Arial"/>
              </w:rPr>
            </w:pPr>
          </w:p>
        </w:tc>
      </w:tr>
      <w:tr w:rsidR="00006207" w14:paraId="38CD8FC6" w14:textId="77777777" w:rsidTr="00FE36AE">
        <w:tc>
          <w:tcPr>
            <w:tcW w:w="2411" w:type="dxa"/>
            <w:vAlign w:val="center"/>
          </w:tcPr>
          <w:p w14:paraId="4E035309" w14:textId="44B9D060" w:rsidR="00006207" w:rsidRPr="00AA1555" w:rsidRDefault="007B1052" w:rsidP="00FE36AE">
            <w:pPr>
              <w:autoSpaceDE w:val="0"/>
              <w:autoSpaceDN w:val="0"/>
              <w:adjustRightInd w:val="0"/>
              <w:rPr>
                <w:rFonts w:ascii="Arial" w:hAnsi="Arial" w:cs="Arial"/>
              </w:rPr>
            </w:pPr>
            <w:r>
              <w:rPr>
                <w:rFonts w:ascii="Arial" w:hAnsi="Arial" w:cs="Arial"/>
                <w:i/>
              </w:rPr>
              <w:t>s</w:t>
            </w:r>
            <w:r w:rsidRPr="007B1052">
              <w:rPr>
                <w:rFonts w:ascii="Arial" w:hAnsi="Arial" w:cs="Arial"/>
              </w:rPr>
              <w:t xml:space="preserve">, </w:t>
            </w:r>
            <w:r w:rsidR="00006207">
              <w:rPr>
                <w:rFonts w:ascii="Arial" w:hAnsi="Arial" w:cs="Arial"/>
              </w:rPr>
              <w:t xml:space="preserve">coefficient </w:t>
            </w:r>
            <w:r>
              <w:rPr>
                <w:rFonts w:ascii="Arial" w:hAnsi="Arial" w:cs="Arial"/>
              </w:rPr>
              <w:t xml:space="preserve">de </w:t>
            </w:r>
            <w:r w:rsidR="00006207">
              <w:rPr>
                <w:rFonts w:ascii="Arial" w:hAnsi="Arial" w:cs="Arial"/>
              </w:rPr>
              <w:t>sécurité</w:t>
            </w:r>
          </w:p>
        </w:tc>
        <w:tc>
          <w:tcPr>
            <w:tcW w:w="2693" w:type="dxa"/>
            <w:vAlign w:val="center"/>
          </w:tcPr>
          <w:p w14:paraId="70954C3F" w14:textId="77777777" w:rsidR="00006207" w:rsidRDefault="00006207" w:rsidP="00FE36AE">
            <w:pPr>
              <w:autoSpaceDE w:val="0"/>
              <w:autoSpaceDN w:val="0"/>
              <w:adjustRightInd w:val="0"/>
              <w:jc w:val="center"/>
              <w:rPr>
                <w:rFonts w:ascii="Arial" w:hAnsi="Arial" w:cs="Arial"/>
              </w:rPr>
            </w:pPr>
          </w:p>
          <w:p w14:paraId="14A0732A" w14:textId="77777777" w:rsidR="00006207" w:rsidRDefault="00006207" w:rsidP="007B1052">
            <w:pPr>
              <w:autoSpaceDE w:val="0"/>
              <w:autoSpaceDN w:val="0"/>
              <w:adjustRightInd w:val="0"/>
              <w:rPr>
                <w:rFonts w:ascii="Arial" w:hAnsi="Arial" w:cs="Arial"/>
              </w:rPr>
            </w:pPr>
          </w:p>
          <w:p w14:paraId="6A6EC881" w14:textId="77777777" w:rsidR="00006207" w:rsidRPr="00AA1555" w:rsidRDefault="00006207" w:rsidP="00FE36AE">
            <w:pPr>
              <w:autoSpaceDE w:val="0"/>
              <w:autoSpaceDN w:val="0"/>
              <w:adjustRightInd w:val="0"/>
              <w:jc w:val="center"/>
              <w:rPr>
                <w:rFonts w:ascii="Arial" w:hAnsi="Arial" w:cs="Arial"/>
              </w:rPr>
            </w:pPr>
          </w:p>
        </w:tc>
        <w:tc>
          <w:tcPr>
            <w:tcW w:w="2693" w:type="dxa"/>
            <w:vAlign w:val="center"/>
          </w:tcPr>
          <w:p w14:paraId="370EEA2F" w14:textId="77777777" w:rsidR="00006207" w:rsidRPr="00AA1555" w:rsidRDefault="00006207" w:rsidP="00FE36AE">
            <w:pPr>
              <w:autoSpaceDE w:val="0"/>
              <w:autoSpaceDN w:val="0"/>
              <w:adjustRightInd w:val="0"/>
              <w:jc w:val="center"/>
              <w:rPr>
                <w:rFonts w:ascii="Arial" w:hAnsi="Arial" w:cs="Arial"/>
              </w:rPr>
            </w:pPr>
          </w:p>
        </w:tc>
        <w:tc>
          <w:tcPr>
            <w:tcW w:w="2693" w:type="dxa"/>
            <w:vAlign w:val="center"/>
          </w:tcPr>
          <w:p w14:paraId="523AE770" w14:textId="77777777" w:rsidR="00006207" w:rsidRPr="00AA1555" w:rsidRDefault="00006207" w:rsidP="00FE36AE">
            <w:pPr>
              <w:autoSpaceDE w:val="0"/>
              <w:autoSpaceDN w:val="0"/>
              <w:adjustRightInd w:val="0"/>
              <w:jc w:val="center"/>
              <w:rPr>
                <w:rFonts w:ascii="Arial" w:hAnsi="Arial" w:cs="Arial"/>
              </w:rPr>
            </w:pPr>
          </w:p>
        </w:tc>
      </w:tr>
      <w:tr w:rsidR="00006207" w14:paraId="5C54F62D" w14:textId="77777777" w:rsidTr="00FE36AE">
        <w:trPr>
          <w:trHeight w:val="988"/>
        </w:trPr>
        <w:tc>
          <w:tcPr>
            <w:tcW w:w="2411" w:type="dxa"/>
            <w:vAlign w:val="center"/>
          </w:tcPr>
          <w:p w14:paraId="411181D6" w14:textId="2B92E1BD" w:rsidR="00006207" w:rsidRPr="00AA1555" w:rsidRDefault="007B1052" w:rsidP="00E806B7">
            <w:pPr>
              <w:autoSpaceDE w:val="0"/>
              <w:autoSpaceDN w:val="0"/>
              <w:adjustRightInd w:val="0"/>
              <w:rPr>
                <w:rFonts w:ascii="Arial" w:hAnsi="Arial" w:cs="Arial"/>
              </w:rPr>
            </w:pPr>
            <w:r>
              <w:rPr>
                <w:rFonts w:ascii="Arial" w:hAnsi="Arial" w:cs="Arial"/>
              </w:rPr>
              <w:t>p</w:t>
            </w:r>
            <w:r w:rsidR="00006207" w:rsidRPr="00AA1555">
              <w:rPr>
                <w:rFonts w:ascii="Arial" w:hAnsi="Arial" w:cs="Arial"/>
              </w:rPr>
              <w:t>rix</w:t>
            </w:r>
            <w:r>
              <w:rPr>
                <w:rFonts w:ascii="Arial" w:hAnsi="Arial" w:cs="Arial"/>
              </w:rPr>
              <w:t>,</w:t>
            </w:r>
            <w:r w:rsidR="00E806B7">
              <w:rPr>
                <w:rFonts w:ascii="Arial" w:hAnsi="Arial" w:cs="Arial"/>
              </w:rPr>
              <w:t xml:space="preserve"> par rapport à l’</w:t>
            </w:r>
            <w:r w:rsidR="00006207">
              <w:rPr>
                <w:rFonts w:ascii="Arial" w:hAnsi="Arial" w:cs="Arial"/>
              </w:rPr>
              <w:t>alliage aluminium</w:t>
            </w:r>
          </w:p>
        </w:tc>
        <w:tc>
          <w:tcPr>
            <w:tcW w:w="2693" w:type="dxa"/>
            <w:vAlign w:val="center"/>
          </w:tcPr>
          <w:p w14:paraId="57AEBF97" w14:textId="77777777" w:rsidR="00006207" w:rsidRPr="00AA1555" w:rsidRDefault="00006207" w:rsidP="007B1052">
            <w:pPr>
              <w:autoSpaceDE w:val="0"/>
              <w:autoSpaceDN w:val="0"/>
              <w:adjustRightInd w:val="0"/>
              <w:rPr>
                <w:rFonts w:ascii="Arial" w:hAnsi="Arial" w:cs="Arial"/>
              </w:rPr>
            </w:pPr>
          </w:p>
        </w:tc>
        <w:tc>
          <w:tcPr>
            <w:tcW w:w="2693" w:type="dxa"/>
            <w:vAlign w:val="center"/>
          </w:tcPr>
          <w:p w14:paraId="65F8DD51" w14:textId="77777777" w:rsidR="00006207" w:rsidRPr="00AA1555" w:rsidRDefault="00006207" w:rsidP="007B1052">
            <w:pPr>
              <w:autoSpaceDE w:val="0"/>
              <w:autoSpaceDN w:val="0"/>
              <w:adjustRightInd w:val="0"/>
              <w:rPr>
                <w:rFonts w:ascii="Arial" w:hAnsi="Arial" w:cs="Arial"/>
              </w:rPr>
            </w:pPr>
          </w:p>
        </w:tc>
        <w:tc>
          <w:tcPr>
            <w:tcW w:w="2693" w:type="dxa"/>
            <w:vAlign w:val="center"/>
          </w:tcPr>
          <w:p w14:paraId="174F67FC" w14:textId="77777777" w:rsidR="00006207" w:rsidRPr="00AA1555" w:rsidRDefault="00006207" w:rsidP="007B1052">
            <w:pPr>
              <w:autoSpaceDE w:val="0"/>
              <w:autoSpaceDN w:val="0"/>
              <w:adjustRightInd w:val="0"/>
              <w:rPr>
                <w:rFonts w:ascii="Arial" w:hAnsi="Arial" w:cs="Arial"/>
              </w:rPr>
            </w:pPr>
          </w:p>
        </w:tc>
      </w:tr>
      <w:tr w:rsidR="00006207" w14:paraId="779DA8B6" w14:textId="77777777" w:rsidTr="007B1052">
        <w:trPr>
          <w:trHeight w:val="702"/>
        </w:trPr>
        <w:tc>
          <w:tcPr>
            <w:tcW w:w="2411" w:type="dxa"/>
            <w:vAlign w:val="center"/>
          </w:tcPr>
          <w:p w14:paraId="7D0815DE" w14:textId="5AD84F37" w:rsidR="00006207" w:rsidRDefault="007B1052" w:rsidP="007B1052">
            <w:pPr>
              <w:autoSpaceDE w:val="0"/>
              <w:autoSpaceDN w:val="0"/>
              <w:adjustRightInd w:val="0"/>
              <w:rPr>
                <w:rFonts w:ascii="Arial" w:hAnsi="Arial" w:cs="Arial"/>
              </w:rPr>
            </w:pPr>
            <w:r w:rsidRPr="007B1052">
              <w:rPr>
                <w:rFonts w:ascii="Arial" w:eastAsiaTheme="minorHAnsi" w:hAnsi="Arial" w:cs="Arial"/>
                <w:position w:val="-24"/>
              </w:rPr>
              <w:object w:dxaOrig="820" w:dyaOrig="660" w14:anchorId="01B3C509">
                <v:shape id="_x0000_i1108" type="#_x0000_t75" style="width:40.55pt;height:32.45pt" o:ole="">
                  <v:imagedata r:id="rId214" o:title=""/>
                </v:shape>
                <o:OLEObject Type="Embed" ProgID="Equation.3" ShapeID="_x0000_i1108" DrawAspect="Content" ObjectID="_1422429523" r:id="rId215"/>
              </w:object>
            </w:r>
            <w:r>
              <w:rPr>
                <w:rFonts w:ascii="Arial" w:hAnsi="Arial" w:cs="Arial"/>
              </w:rPr>
              <w:t>, d</w:t>
            </w:r>
            <w:r w:rsidR="00CA4A0F">
              <w:rPr>
                <w:rFonts w:ascii="Arial" w:hAnsi="Arial" w:cs="Arial"/>
              </w:rPr>
              <w:t>éformation</w:t>
            </w:r>
          </w:p>
          <w:p w14:paraId="7E8C9C42" w14:textId="1CDDBD4C" w:rsidR="00F57CB0" w:rsidRPr="00AA1555" w:rsidRDefault="00F57CB0" w:rsidP="00F57CB0">
            <w:pPr>
              <w:autoSpaceDE w:val="0"/>
              <w:autoSpaceDN w:val="0"/>
              <w:adjustRightInd w:val="0"/>
              <w:jc w:val="center"/>
              <w:rPr>
                <w:rFonts w:ascii="Arial" w:hAnsi="Arial" w:cs="Arial"/>
              </w:rPr>
            </w:pPr>
          </w:p>
        </w:tc>
        <w:tc>
          <w:tcPr>
            <w:tcW w:w="2693" w:type="dxa"/>
            <w:vAlign w:val="center"/>
          </w:tcPr>
          <w:p w14:paraId="6BC86DC4" w14:textId="77777777" w:rsidR="00006207" w:rsidRPr="00AA1555" w:rsidRDefault="00006207" w:rsidP="007B1052">
            <w:pPr>
              <w:autoSpaceDE w:val="0"/>
              <w:autoSpaceDN w:val="0"/>
              <w:adjustRightInd w:val="0"/>
              <w:rPr>
                <w:rFonts w:ascii="Arial" w:hAnsi="Arial" w:cs="Arial"/>
              </w:rPr>
            </w:pPr>
          </w:p>
        </w:tc>
        <w:tc>
          <w:tcPr>
            <w:tcW w:w="2693" w:type="dxa"/>
            <w:vAlign w:val="center"/>
          </w:tcPr>
          <w:p w14:paraId="22A7C7BF" w14:textId="77777777" w:rsidR="00006207" w:rsidRDefault="00006207" w:rsidP="007B1052">
            <w:pPr>
              <w:autoSpaceDE w:val="0"/>
              <w:autoSpaceDN w:val="0"/>
              <w:adjustRightInd w:val="0"/>
              <w:rPr>
                <w:rFonts w:ascii="Arial" w:hAnsi="Arial" w:cs="Arial"/>
              </w:rPr>
            </w:pPr>
          </w:p>
          <w:p w14:paraId="19A69DCA" w14:textId="77777777" w:rsidR="00006207" w:rsidRDefault="00006207" w:rsidP="00FE36AE">
            <w:pPr>
              <w:autoSpaceDE w:val="0"/>
              <w:autoSpaceDN w:val="0"/>
              <w:adjustRightInd w:val="0"/>
              <w:jc w:val="center"/>
              <w:rPr>
                <w:rFonts w:ascii="Arial" w:hAnsi="Arial" w:cs="Arial"/>
              </w:rPr>
            </w:pPr>
          </w:p>
          <w:p w14:paraId="28001917" w14:textId="77777777" w:rsidR="00006207" w:rsidRPr="00AA1555" w:rsidRDefault="00006207" w:rsidP="00FE36AE">
            <w:pPr>
              <w:autoSpaceDE w:val="0"/>
              <w:autoSpaceDN w:val="0"/>
              <w:adjustRightInd w:val="0"/>
              <w:jc w:val="center"/>
              <w:rPr>
                <w:rFonts w:ascii="Arial" w:hAnsi="Arial" w:cs="Arial"/>
              </w:rPr>
            </w:pPr>
          </w:p>
        </w:tc>
        <w:tc>
          <w:tcPr>
            <w:tcW w:w="2693" w:type="dxa"/>
            <w:vAlign w:val="center"/>
          </w:tcPr>
          <w:p w14:paraId="26CF3E81" w14:textId="77777777" w:rsidR="00006207" w:rsidRPr="00AA1555" w:rsidRDefault="00006207" w:rsidP="00FE36AE">
            <w:pPr>
              <w:autoSpaceDE w:val="0"/>
              <w:autoSpaceDN w:val="0"/>
              <w:adjustRightInd w:val="0"/>
              <w:jc w:val="center"/>
              <w:rPr>
                <w:rFonts w:ascii="Arial" w:hAnsi="Arial" w:cs="Arial"/>
              </w:rPr>
            </w:pPr>
          </w:p>
        </w:tc>
      </w:tr>
      <w:tr w:rsidR="00006207" w14:paraId="7225D40C" w14:textId="77777777" w:rsidTr="00FE36AE">
        <w:trPr>
          <w:trHeight w:val="355"/>
        </w:trPr>
        <w:tc>
          <w:tcPr>
            <w:tcW w:w="2411" w:type="dxa"/>
            <w:vAlign w:val="center"/>
          </w:tcPr>
          <w:p w14:paraId="765E43C0" w14:textId="77777777" w:rsidR="00006207" w:rsidRDefault="00006207" w:rsidP="00FE36AE">
            <w:pPr>
              <w:autoSpaceDE w:val="0"/>
              <w:autoSpaceDN w:val="0"/>
              <w:adjustRightInd w:val="0"/>
              <w:rPr>
                <w:rFonts w:ascii="Arial" w:hAnsi="Arial" w:cs="Arial"/>
              </w:rPr>
            </w:pPr>
            <w:r>
              <w:rPr>
                <w:rFonts w:ascii="Arial" w:hAnsi="Arial" w:cs="Arial"/>
              </w:rPr>
              <w:t>corrosion</w:t>
            </w:r>
          </w:p>
        </w:tc>
        <w:tc>
          <w:tcPr>
            <w:tcW w:w="2693" w:type="dxa"/>
            <w:vAlign w:val="center"/>
          </w:tcPr>
          <w:p w14:paraId="53EC797D" w14:textId="77777777" w:rsidR="00006207" w:rsidRDefault="00006207" w:rsidP="00FE36AE">
            <w:pPr>
              <w:autoSpaceDE w:val="0"/>
              <w:autoSpaceDN w:val="0"/>
              <w:adjustRightInd w:val="0"/>
              <w:jc w:val="center"/>
              <w:rPr>
                <w:rFonts w:ascii="Arial" w:hAnsi="Arial" w:cs="Arial"/>
              </w:rPr>
            </w:pPr>
          </w:p>
          <w:p w14:paraId="31FD8468" w14:textId="77777777" w:rsidR="007B1052" w:rsidRDefault="007B1052" w:rsidP="00FE36AE">
            <w:pPr>
              <w:autoSpaceDE w:val="0"/>
              <w:autoSpaceDN w:val="0"/>
              <w:adjustRightInd w:val="0"/>
              <w:jc w:val="center"/>
              <w:rPr>
                <w:rFonts w:ascii="Arial" w:hAnsi="Arial" w:cs="Arial"/>
              </w:rPr>
            </w:pPr>
          </w:p>
          <w:p w14:paraId="195A23D9" w14:textId="77777777" w:rsidR="007B1052" w:rsidRDefault="007B1052" w:rsidP="00FE36AE">
            <w:pPr>
              <w:autoSpaceDE w:val="0"/>
              <w:autoSpaceDN w:val="0"/>
              <w:adjustRightInd w:val="0"/>
              <w:jc w:val="center"/>
              <w:rPr>
                <w:rFonts w:ascii="Arial" w:hAnsi="Arial" w:cs="Arial"/>
              </w:rPr>
            </w:pPr>
          </w:p>
        </w:tc>
        <w:tc>
          <w:tcPr>
            <w:tcW w:w="2693" w:type="dxa"/>
            <w:vAlign w:val="center"/>
          </w:tcPr>
          <w:p w14:paraId="321E027E" w14:textId="77777777" w:rsidR="00006207" w:rsidRDefault="00006207" w:rsidP="00FE36AE">
            <w:pPr>
              <w:autoSpaceDE w:val="0"/>
              <w:autoSpaceDN w:val="0"/>
              <w:adjustRightInd w:val="0"/>
              <w:jc w:val="center"/>
              <w:rPr>
                <w:rFonts w:ascii="Arial" w:hAnsi="Arial" w:cs="Arial"/>
                <w:b/>
                <w:color w:val="FF0000"/>
              </w:rPr>
            </w:pPr>
          </w:p>
          <w:p w14:paraId="44525A44" w14:textId="77777777" w:rsidR="00006207" w:rsidRPr="00AA1555" w:rsidRDefault="00006207" w:rsidP="00FE36AE">
            <w:pPr>
              <w:autoSpaceDE w:val="0"/>
              <w:autoSpaceDN w:val="0"/>
              <w:adjustRightInd w:val="0"/>
              <w:jc w:val="center"/>
              <w:rPr>
                <w:rFonts w:ascii="Arial" w:hAnsi="Arial" w:cs="Arial"/>
              </w:rPr>
            </w:pPr>
          </w:p>
        </w:tc>
        <w:tc>
          <w:tcPr>
            <w:tcW w:w="2693" w:type="dxa"/>
            <w:vAlign w:val="center"/>
          </w:tcPr>
          <w:p w14:paraId="265DA8EA" w14:textId="77777777" w:rsidR="00006207" w:rsidRDefault="00006207" w:rsidP="00FE36AE">
            <w:pPr>
              <w:autoSpaceDE w:val="0"/>
              <w:autoSpaceDN w:val="0"/>
              <w:adjustRightInd w:val="0"/>
              <w:jc w:val="center"/>
              <w:rPr>
                <w:rFonts w:ascii="Arial" w:hAnsi="Arial" w:cs="Arial"/>
              </w:rPr>
            </w:pPr>
          </w:p>
        </w:tc>
      </w:tr>
    </w:tbl>
    <w:p w14:paraId="3044D5A8" w14:textId="77777777" w:rsidR="00006207" w:rsidRDefault="00006207" w:rsidP="00006207">
      <w:pPr>
        <w:spacing w:after="120"/>
        <w:rPr>
          <w:b/>
          <w:color w:val="000000"/>
          <w:shd w:val="clear" w:color="auto" w:fill="FFFFFF"/>
        </w:rPr>
      </w:pPr>
    </w:p>
    <w:p w14:paraId="5BC56D44" w14:textId="77777777" w:rsidR="003F7865" w:rsidRDefault="003F7865" w:rsidP="00E45259">
      <w:pPr>
        <w:spacing w:after="120"/>
        <w:jc w:val="center"/>
        <w:rPr>
          <w:b/>
          <w:color w:val="000000"/>
          <w:shd w:val="clear" w:color="auto" w:fill="FFFFFF"/>
        </w:rPr>
      </w:pPr>
    </w:p>
    <w:p w14:paraId="3FFD9E5F" w14:textId="77777777" w:rsidR="003F7865" w:rsidRDefault="003F7865" w:rsidP="00E45259">
      <w:pPr>
        <w:spacing w:after="120"/>
        <w:jc w:val="center"/>
        <w:rPr>
          <w:b/>
          <w:color w:val="000000"/>
          <w:shd w:val="clear" w:color="auto" w:fill="FFFFFF"/>
        </w:rPr>
      </w:pPr>
    </w:p>
    <w:p w14:paraId="1CF7CB40" w14:textId="77777777" w:rsidR="00FF7F2F" w:rsidRDefault="00FF7F2F" w:rsidP="00FF7F2F">
      <w:pPr>
        <w:spacing w:after="120"/>
        <w:jc w:val="both"/>
        <w:rPr>
          <w:b/>
          <w:color w:val="000000"/>
          <w:shd w:val="clear" w:color="auto" w:fill="FFFFFF"/>
        </w:rPr>
      </w:pPr>
    </w:p>
    <w:sectPr w:rsidR="00FF7F2F" w:rsidSect="00FF7F2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957B4" w14:textId="77777777" w:rsidR="00543F3C" w:rsidRDefault="00543F3C" w:rsidP="007C1896">
      <w:r>
        <w:separator/>
      </w:r>
    </w:p>
  </w:endnote>
  <w:endnote w:type="continuationSeparator" w:id="0">
    <w:p w14:paraId="70B6AE9F" w14:textId="77777777" w:rsidR="00543F3C" w:rsidRDefault="00543F3C" w:rsidP="007C1896">
      <w:r>
        <w:continuationSeparator/>
      </w:r>
    </w:p>
  </w:endnote>
  <w:endnote w:type="continuationNotice" w:id="1">
    <w:p w14:paraId="1E16E27F" w14:textId="77777777" w:rsidR="00543F3C" w:rsidRDefault="00543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044073"/>
      <w:docPartObj>
        <w:docPartGallery w:val="Page Numbers (Bottom of Page)"/>
        <w:docPartUnique/>
      </w:docPartObj>
    </w:sdtPr>
    <w:sdtEndPr/>
    <w:sdtContent>
      <w:sdt>
        <w:sdtPr>
          <w:id w:val="860082579"/>
          <w:docPartObj>
            <w:docPartGallery w:val="Page Numbers (Top of Page)"/>
            <w:docPartUnique/>
          </w:docPartObj>
        </w:sdtPr>
        <w:sdtEndPr/>
        <w:sdtContent>
          <w:p w14:paraId="2C1357A1" w14:textId="3CDB4E0C" w:rsidR="00543F3C" w:rsidRDefault="00543F3C">
            <w:pPr>
              <w:pStyle w:val="Pieddepage"/>
              <w:jc w:val="right"/>
            </w:pPr>
            <w:r w:rsidRPr="00543F3C">
              <w:rPr>
                <w:sz w:val="20"/>
                <w:szCs w:val="20"/>
              </w:rPr>
              <w:t xml:space="preserve">Page </w:t>
            </w:r>
            <w:r w:rsidRPr="00543F3C">
              <w:rPr>
                <w:b/>
                <w:bCs/>
                <w:sz w:val="20"/>
                <w:szCs w:val="20"/>
              </w:rPr>
              <w:fldChar w:fldCharType="begin"/>
            </w:r>
            <w:r w:rsidRPr="00543F3C">
              <w:rPr>
                <w:b/>
                <w:bCs/>
                <w:sz w:val="20"/>
                <w:szCs w:val="20"/>
              </w:rPr>
              <w:instrText>PAGE</w:instrText>
            </w:r>
            <w:r w:rsidRPr="00543F3C">
              <w:rPr>
                <w:b/>
                <w:bCs/>
                <w:sz w:val="20"/>
                <w:szCs w:val="20"/>
              </w:rPr>
              <w:fldChar w:fldCharType="separate"/>
            </w:r>
            <w:r w:rsidR="00CA4C85">
              <w:rPr>
                <w:b/>
                <w:bCs/>
                <w:noProof/>
                <w:sz w:val="20"/>
                <w:szCs w:val="20"/>
              </w:rPr>
              <w:t>20</w:t>
            </w:r>
            <w:r w:rsidRPr="00543F3C">
              <w:rPr>
                <w:b/>
                <w:bCs/>
                <w:sz w:val="20"/>
                <w:szCs w:val="20"/>
              </w:rPr>
              <w:fldChar w:fldCharType="end"/>
            </w:r>
            <w:r w:rsidRPr="00543F3C">
              <w:rPr>
                <w:sz w:val="20"/>
                <w:szCs w:val="20"/>
              </w:rPr>
              <w:t xml:space="preserve"> sur </w:t>
            </w:r>
            <w:r w:rsidRPr="00543F3C">
              <w:rPr>
                <w:b/>
                <w:bCs/>
                <w:sz w:val="20"/>
                <w:szCs w:val="20"/>
              </w:rPr>
              <w:fldChar w:fldCharType="begin"/>
            </w:r>
            <w:r w:rsidRPr="00543F3C">
              <w:rPr>
                <w:b/>
                <w:bCs/>
                <w:sz w:val="20"/>
                <w:szCs w:val="20"/>
              </w:rPr>
              <w:instrText>NUMPAGES</w:instrText>
            </w:r>
            <w:r w:rsidRPr="00543F3C">
              <w:rPr>
                <w:b/>
                <w:bCs/>
                <w:sz w:val="20"/>
                <w:szCs w:val="20"/>
              </w:rPr>
              <w:fldChar w:fldCharType="separate"/>
            </w:r>
            <w:r w:rsidR="00CA4C85">
              <w:rPr>
                <w:b/>
                <w:bCs/>
                <w:noProof/>
                <w:sz w:val="20"/>
                <w:szCs w:val="20"/>
              </w:rPr>
              <w:t>27</w:t>
            </w:r>
            <w:r w:rsidRPr="00543F3C">
              <w:rPr>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99653" w14:textId="77777777" w:rsidR="00543F3C" w:rsidRDefault="00543F3C" w:rsidP="007C1896">
      <w:r>
        <w:separator/>
      </w:r>
    </w:p>
  </w:footnote>
  <w:footnote w:type="continuationSeparator" w:id="0">
    <w:p w14:paraId="25C3F600" w14:textId="77777777" w:rsidR="00543F3C" w:rsidRDefault="00543F3C" w:rsidP="007C1896">
      <w:r>
        <w:continuationSeparator/>
      </w:r>
    </w:p>
  </w:footnote>
  <w:footnote w:type="continuationNotice" w:id="1">
    <w:p w14:paraId="31B3A55E" w14:textId="77777777" w:rsidR="00543F3C" w:rsidRDefault="00543F3C"/>
  </w:footnote>
  <w:footnote w:id="2">
    <w:p w14:paraId="03209364" w14:textId="41125709" w:rsidR="00543F3C" w:rsidRDefault="00543F3C">
      <w:pPr>
        <w:pStyle w:val="Notedebasdepage"/>
      </w:pPr>
      <w:r>
        <w:rPr>
          <w:rStyle w:val="Appelnotedebasdep"/>
        </w:rPr>
        <w:footnoteRef/>
      </w:r>
      <w:r>
        <w:t xml:space="preserve"> Partie du littoral située entre les limites extrêmes des plus hautes et des plus basses marées.</w:t>
      </w:r>
    </w:p>
  </w:footnote>
  <w:footnote w:id="3">
    <w:p w14:paraId="538A15D4" w14:textId="0542EB66" w:rsidR="00543F3C" w:rsidRPr="00093798" w:rsidRDefault="00543F3C">
      <w:pPr>
        <w:pStyle w:val="Notedebasdepage"/>
      </w:pPr>
      <w:r>
        <w:rPr>
          <w:rStyle w:val="Appelnotedebasdep"/>
        </w:rPr>
        <w:footnoteRef/>
      </w:r>
      <w:r w:rsidRPr="00093798">
        <w:t xml:space="preserve"> L’ensouillage est un procédé d’enfouissement d’une canalisatio</w:t>
      </w:r>
      <w:r>
        <w:t>n sous-marine.</w:t>
      </w:r>
    </w:p>
  </w:footnote>
  <w:footnote w:id="4">
    <w:p w14:paraId="737453EF" w14:textId="77F71682" w:rsidR="00543F3C" w:rsidRPr="00862706" w:rsidRDefault="00543F3C">
      <w:pPr>
        <w:pStyle w:val="Notedebasdepage"/>
      </w:pPr>
      <w:r>
        <w:rPr>
          <w:rStyle w:val="Appelnotedebasdep"/>
        </w:rPr>
        <w:footnoteRef/>
      </w:r>
      <w:r w:rsidRPr="00093798">
        <w:t xml:space="preserve"> 1 nœud correspond à une v</w:t>
      </w:r>
      <w:r>
        <w:t>itesse de 1852 m</w:t>
      </w:r>
      <w:r>
        <w:sym w:font="Symbol" w:char="F0D7"/>
      </w:r>
      <w:r>
        <w:t>h</w:t>
      </w:r>
      <w:r>
        <w:rPr>
          <w:vertAlign w:val="superscript"/>
        </w:rPr>
        <w:t>-1</w:t>
      </w:r>
      <w:r>
        <w:t>.</w:t>
      </w:r>
    </w:p>
  </w:footnote>
  <w:footnote w:id="5">
    <w:p w14:paraId="50C4E392" w14:textId="77777777" w:rsidR="00543F3C" w:rsidRDefault="00543F3C">
      <w:pPr>
        <w:pStyle w:val="Notedebasdepage"/>
      </w:pPr>
      <w:r>
        <w:rPr>
          <w:rStyle w:val="Appelnotedebasdep"/>
        </w:rPr>
        <w:footnoteRef/>
      </w:r>
      <w:r>
        <w:t xml:space="preserve"> 0xFA est l'écriture hexadécimale de la valeur décimale 250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D5453" w14:textId="28BF837F" w:rsidR="00543F3C" w:rsidRPr="00543F3C" w:rsidRDefault="00543F3C" w:rsidP="00543F3C">
    <w:pPr>
      <w:pStyle w:val="En-tte"/>
      <w:jc w:val="right"/>
      <w:rPr>
        <w:b/>
        <w:sz w:val="20"/>
        <w:szCs w:val="20"/>
      </w:rPr>
    </w:pPr>
    <w:r w:rsidRPr="00543F3C">
      <w:rPr>
        <w:b/>
        <w:sz w:val="20"/>
        <w:szCs w:val="20"/>
      </w:rPr>
      <w:t>13SISC</w:t>
    </w:r>
    <w:r w:rsidR="006B72A7">
      <w:rPr>
        <w:b/>
        <w:sz w:val="20"/>
        <w:szCs w:val="20"/>
      </w:rPr>
      <w:t>PO1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F48"/>
    <w:multiLevelType w:val="hybridMultilevel"/>
    <w:tmpl w:val="DABAA1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24DB5"/>
    <w:multiLevelType w:val="hybridMultilevel"/>
    <w:tmpl w:val="C00AC91E"/>
    <w:lvl w:ilvl="0" w:tplc="1118343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130E0C"/>
    <w:multiLevelType w:val="hybridMultilevel"/>
    <w:tmpl w:val="4FD06E62"/>
    <w:lvl w:ilvl="0" w:tplc="040C0001">
      <w:start w:val="1"/>
      <w:numFmt w:val="bullet"/>
      <w:lvlText w:val=""/>
      <w:lvlJc w:val="left"/>
      <w:pPr>
        <w:ind w:left="728" w:hanging="360"/>
      </w:pPr>
      <w:rPr>
        <w:rFonts w:ascii="Symbol" w:hAnsi="Symbol" w:hint="default"/>
      </w:rPr>
    </w:lvl>
    <w:lvl w:ilvl="1" w:tplc="040C0003" w:tentative="1">
      <w:start w:val="1"/>
      <w:numFmt w:val="bullet"/>
      <w:lvlText w:val="o"/>
      <w:lvlJc w:val="left"/>
      <w:pPr>
        <w:ind w:left="1448" w:hanging="360"/>
      </w:pPr>
      <w:rPr>
        <w:rFonts w:ascii="Courier New" w:hAnsi="Courier New" w:cs="Courier New" w:hint="default"/>
      </w:rPr>
    </w:lvl>
    <w:lvl w:ilvl="2" w:tplc="040C0005" w:tentative="1">
      <w:start w:val="1"/>
      <w:numFmt w:val="bullet"/>
      <w:lvlText w:val=""/>
      <w:lvlJc w:val="left"/>
      <w:pPr>
        <w:ind w:left="2168" w:hanging="360"/>
      </w:pPr>
      <w:rPr>
        <w:rFonts w:ascii="Wingdings" w:hAnsi="Wingdings" w:hint="default"/>
      </w:rPr>
    </w:lvl>
    <w:lvl w:ilvl="3" w:tplc="040C0001" w:tentative="1">
      <w:start w:val="1"/>
      <w:numFmt w:val="bullet"/>
      <w:lvlText w:val=""/>
      <w:lvlJc w:val="left"/>
      <w:pPr>
        <w:ind w:left="2888" w:hanging="360"/>
      </w:pPr>
      <w:rPr>
        <w:rFonts w:ascii="Symbol" w:hAnsi="Symbol" w:hint="default"/>
      </w:rPr>
    </w:lvl>
    <w:lvl w:ilvl="4" w:tplc="040C0003" w:tentative="1">
      <w:start w:val="1"/>
      <w:numFmt w:val="bullet"/>
      <w:lvlText w:val="o"/>
      <w:lvlJc w:val="left"/>
      <w:pPr>
        <w:ind w:left="3608" w:hanging="360"/>
      </w:pPr>
      <w:rPr>
        <w:rFonts w:ascii="Courier New" w:hAnsi="Courier New" w:cs="Courier New" w:hint="default"/>
      </w:rPr>
    </w:lvl>
    <w:lvl w:ilvl="5" w:tplc="040C0005" w:tentative="1">
      <w:start w:val="1"/>
      <w:numFmt w:val="bullet"/>
      <w:lvlText w:val=""/>
      <w:lvlJc w:val="left"/>
      <w:pPr>
        <w:ind w:left="4328" w:hanging="360"/>
      </w:pPr>
      <w:rPr>
        <w:rFonts w:ascii="Wingdings" w:hAnsi="Wingdings" w:hint="default"/>
      </w:rPr>
    </w:lvl>
    <w:lvl w:ilvl="6" w:tplc="040C0001" w:tentative="1">
      <w:start w:val="1"/>
      <w:numFmt w:val="bullet"/>
      <w:lvlText w:val=""/>
      <w:lvlJc w:val="left"/>
      <w:pPr>
        <w:ind w:left="5048" w:hanging="360"/>
      </w:pPr>
      <w:rPr>
        <w:rFonts w:ascii="Symbol" w:hAnsi="Symbol" w:hint="default"/>
      </w:rPr>
    </w:lvl>
    <w:lvl w:ilvl="7" w:tplc="040C0003" w:tentative="1">
      <w:start w:val="1"/>
      <w:numFmt w:val="bullet"/>
      <w:lvlText w:val="o"/>
      <w:lvlJc w:val="left"/>
      <w:pPr>
        <w:ind w:left="5768" w:hanging="360"/>
      </w:pPr>
      <w:rPr>
        <w:rFonts w:ascii="Courier New" w:hAnsi="Courier New" w:cs="Courier New" w:hint="default"/>
      </w:rPr>
    </w:lvl>
    <w:lvl w:ilvl="8" w:tplc="040C0005" w:tentative="1">
      <w:start w:val="1"/>
      <w:numFmt w:val="bullet"/>
      <w:lvlText w:val=""/>
      <w:lvlJc w:val="left"/>
      <w:pPr>
        <w:ind w:left="6488" w:hanging="360"/>
      </w:pPr>
      <w:rPr>
        <w:rFonts w:ascii="Wingdings" w:hAnsi="Wingdings" w:hint="default"/>
      </w:rPr>
    </w:lvl>
  </w:abstractNum>
  <w:abstractNum w:abstractNumId="3">
    <w:nsid w:val="08B670B1"/>
    <w:multiLevelType w:val="hybridMultilevel"/>
    <w:tmpl w:val="FC365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DD368A"/>
    <w:multiLevelType w:val="hybridMultilevel"/>
    <w:tmpl w:val="FB84A1A0"/>
    <w:lvl w:ilvl="0" w:tplc="1118343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126DF2"/>
    <w:multiLevelType w:val="hybridMultilevel"/>
    <w:tmpl w:val="88B028EE"/>
    <w:lvl w:ilvl="0" w:tplc="040C000F">
      <w:start w:val="1"/>
      <w:numFmt w:val="decimal"/>
      <w:lvlText w:val="%1."/>
      <w:lvlJc w:val="left"/>
      <w:pPr>
        <w:ind w:left="1920" w:hanging="360"/>
      </w:pPr>
    </w:lvl>
    <w:lvl w:ilvl="1" w:tplc="7E948256">
      <w:numFmt w:val="bullet"/>
      <w:lvlText w:val="-"/>
      <w:lvlJc w:val="left"/>
      <w:pPr>
        <w:ind w:left="2640" w:hanging="360"/>
      </w:pPr>
      <w:rPr>
        <w:rFonts w:ascii="Arial" w:eastAsia="Cambria" w:hAnsi="Arial" w:cs="Arial" w:hint="default"/>
      </w:r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6">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054DB9"/>
    <w:multiLevelType w:val="hybridMultilevel"/>
    <w:tmpl w:val="70D2910C"/>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3029EE"/>
    <w:multiLevelType w:val="hybridMultilevel"/>
    <w:tmpl w:val="A5B8F4A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7012748"/>
    <w:multiLevelType w:val="hybridMultilevel"/>
    <w:tmpl w:val="4EA227A8"/>
    <w:lvl w:ilvl="0" w:tplc="CEECD8EA">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B7060D"/>
    <w:multiLevelType w:val="hybridMultilevel"/>
    <w:tmpl w:val="9258A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E9023A"/>
    <w:multiLevelType w:val="hybridMultilevel"/>
    <w:tmpl w:val="1932F8D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21057714"/>
    <w:multiLevelType w:val="hybridMultilevel"/>
    <w:tmpl w:val="F4BA2C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21D64958"/>
    <w:multiLevelType w:val="hybridMultilevel"/>
    <w:tmpl w:val="E7647B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32640B"/>
    <w:multiLevelType w:val="hybridMultilevel"/>
    <w:tmpl w:val="4D4CD03E"/>
    <w:lvl w:ilvl="0" w:tplc="5B16E3BC">
      <w:numFmt w:val="bullet"/>
      <w:lvlText w:val=""/>
      <w:lvlJc w:val="left"/>
      <w:pPr>
        <w:ind w:left="405" w:hanging="360"/>
      </w:pPr>
      <w:rPr>
        <w:rFonts w:ascii="Wingdings" w:eastAsiaTheme="minorHAnsi" w:hAnsi="Wingdings"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5">
    <w:nsid w:val="2BEC2989"/>
    <w:multiLevelType w:val="hybridMultilevel"/>
    <w:tmpl w:val="C114C840"/>
    <w:lvl w:ilvl="0" w:tplc="E174CE92">
      <w:start w:val="16"/>
      <w:numFmt w:val="decimal"/>
      <w:lvlText w:val="Q%1."/>
      <w:lvlJc w:val="left"/>
      <w:pPr>
        <w:ind w:left="927"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C5454EA"/>
    <w:multiLevelType w:val="hybridMultilevel"/>
    <w:tmpl w:val="CC161976"/>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851485"/>
    <w:multiLevelType w:val="hybridMultilevel"/>
    <w:tmpl w:val="852EA28A"/>
    <w:lvl w:ilvl="0" w:tplc="4D4AA60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8">
    <w:nsid w:val="2DF24785"/>
    <w:multiLevelType w:val="hybridMultilevel"/>
    <w:tmpl w:val="1F64C7E8"/>
    <w:lvl w:ilvl="0" w:tplc="7E948256">
      <w:numFmt w:val="bullet"/>
      <w:lvlText w:val="-"/>
      <w:lvlJc w:val="left"/>
      <w:pPr>
        <w:ind w:left="1440" w:hanging="360"/>
      </w:pPr>
      <w:rPr>
        <w:rFonts w:ascii="Arial" w:eastAsia="Cambria"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11D743B"/>
    <w:multiLevelType w:val="hybridMultilevel"/>
    <w:tmpl w:val="A4DE7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8D381F"/>
    <w:multiLevelType w:val="hybridMultilevel"/>
    <w:tmpl w:val="E0D6F738"/>
    <w:lvl w:ilvl="0" w:tplc="A7B20C60">
      <w:start w:val="1"/>
      <w:numFmt w:val="decimal"/>
      <w:lvlText w:val="Q%1."/>
      <w:lvlJc w:val="left"/>
      <w:pPr>
        <w:ind w:left="927"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424770"/>
    <w:multiLevelType w:val="hybridMultilevel"/>
    <w:tmpl w:val="C654F620"/>
    <w:lvl w:ilvl="0" w:tplc="CEECD8EA">
      <w:numFmt w:val="bullet"/>
      <w:lvlText w:val="–"/>
      <w:lvlJc w:val="left"/>
      <w:pPr>
        <w:ind w:left="720" w:hanging="360"/>
      </w:pPr>
      <w:rPr>
        <w:rFonts w:ascii="Arial" w:eastAsia="Times New Roman" w:hAnsi="Arial" w:hint="default"/>
      </w:rPr>
    </w:lvl>
    <w:lvl w:ilvl="1" w:tplc="CEECD8EA">
      <w:numFmt w:val="bullet"/>
      <w:lvlText w:val="–"/>
      <w:lvlJc w:val="left"/>
      <w:pPr>
        <w:ind w:left="720" w:hanging="360"/>
      </w:pPr>
      <w:rPr>
        <w:rFonts w:ascii="Arial" w:eastAsia="Times New Roman"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62104D"/>
    <w:multiLevelType w:val="multilevel"/>
    <w:tmpl w:val="137A86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D86061F"/>
    <w:multiLevelType w:val="hybridMultilevel"/>
    <w:tmpl w:val="E2C8B4D4"/>
    <w:lvl w:ilvl="0" w:tplc="CEECD8EA">
      <w:numFmt w:val="bullet"/>
      <w:lvlText w:val="–"/>
      <w:lvlJc w:val="left"/>
      <w:pPr>
        <w:ind w:left="1428" w:hanging="360"/>
      </w:pPr>
      <w:rPr>
        <w:rFonts w:ascii="Arial" w:eastAsia="Times New Roman" w:hAnsi="Aria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439D2578"/>
    <w:multiLevelType w:val="hybridMultilevel"/>
    <w:tmpl w:val="28D4BEEA"/>
    <w:lvl w:ilvl="0" w:tplc="11183430">
      <w:start w:val="1"/>
      <w:numFmt w:val="bullet"/>
      <w:lvlText w:val=""/>
      <w:lvlJc w:val="left"/>
      <w:pPr>
        <w:ind w:left="720" w:hanging="360"/>
      </w:pPr>
      <w:rPr>
        <w:rFonts w:ascii="Symbol" w:hAnsi="Symbol" w:hint="default"/>
      </w:rPr>
    </w:lvl>
    <w:lvl w:ilvl="1" w:tplc="11183430">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2544B2"/>
    <w:multiLevelType w:val="hybridMultilevel"/>
    <w:tmpl w:val="23365AE8"/>
    <w:lvl w:ilvl="0" w:tplc="040C0001">
      <w:start w:val="1"/>
      <w:numFmt w:val="bullet"/>
      <w:lvlText w:val=""/>
      <w:lvlJc w:val="left"/>
      <w:pPr>
        <w:ind w:left="1084" w:hanging="360"/>
      </w:pPr>
      <w:rPr>
        <w:rFonts w:ascii="Symbol" w:hAnsi="Symbol" w:hint="default"/>
      </w:rPr>
    </w:lvl>
    <w:lvl w:ilvl="1" w:tplc="040C0003" w:tentative="1">
      <w:start w:val="1"/>
      <w:numFmt w:val="bullet"/>
      <w:lvlText w:val="o"/>
      <w:lvlJc w:val="left"/>
      <w:pPr>
        <w:ind w:left="1804" w:hanging="360"/>
      </w:pPr>
      <w:rPr>
        <w:rFonts w:ascii="Courier New" w:hAnsi="Courier New" w:cs="Courier New" w:hint="default"/>
      </w:rPr>
    </w:lvl>
    <w:lvl w:ilvl="2" w:tplc="040C0005" w:tentative="1">
      <w:start w:val="1"/>
      <w:numFmt w:val="bullet"/>
      <w:lvlText w:val=""/>
      <w:lvlJc w:val="left"/>
      <w:pPr>
        <w:ind w:left="2524" w:hanging="360"/>
      </w:pPr>
      <w:rPr>
        <w:rFonts w:ascii="Wingdings" w:hAnsi="Wingdings" w:hint="default"/>
      </w:rPr>
    </w:lvl>
    <w:lvl w:ilvl="3" w:tplc="040C0001" w:tentative="1">
      <w:start w:val="1"/>
      <w:numFmt w:val="bullet"/>
      <w:lvlText w:val=""/>
      <w:lvlJc w:val="left"/>
      <w:pPr>
        <w:ind w:left="3244" w:hanging="360"/>
      </w:pPr>
      <w:rPr>
        <w:rFonts w:ascii="Symbol" w:hAnsi="Symbol" w:hint="default"/>
      </w:rPr>
    </w:lvl>
    <w:lvl w:ilvl="4" w:tplc="040C0003" w:tentative="1">
      <w:start w:val="1"/>
      <w:numFmt w:val="bullet"/>
      <w:lvlText w:val="o"/>
      <w:lvlJc w:val="left"/>
      <w:pPr>
        <w:ind w:left="3964" w:hanging="360"/>
      </w:pPr>
      <w:rPr>
        <w:rFonts w:ascii="Courier New" w:hAnsi="Courier New" w:cs="Courier New" w:hint="default"/>
      </w:rPr>
    </w:lvl>
    <w:lvl w:ilvl="5" w:tplc="040C0005" w:tentative="1">
      <w:start w:val="1"/>
      <w:numFmt w:val="bullet"/>
      <w:lvlText w:val=""/>
      <w:lvlJc w:val="left"/>
      <w:pPr>
        <w:ind w:left="4684" w:hanging="360"/>
      </w:pPr>
      <w:rPr>
        <w:rFonts w:ascii="Wingdings" w:hAnsi="Wingdings" w:hint="default"/>
      </w:rPr>
    </w:lvl>
    <w:lvl w:ilvl="6" w:tplc="040C0001" w:tentative="1">
      <w:start w:val="1"/>
      <w:numFmt w:val="bullet"/>
      <w:lvlText w:val=""/>
      <w:lvlJc w:val="left"/>
      <w:pPr>
        <w:ind w:left="5404" w:hanging="360"/>
      </w:pPr>
      <w:rPr>
        <w:rFonts w:ascii="Symbol" w:hAnsi="Symbol" w:hint="default"/>
      </w:rPr>
    </w:lvl>
    <w:lvl w:ilvl="7" w:tplc="040C0003" w:tentative="1">
      <w:start w:val="1"/>
      <w:numFmt w:val="bullet"/>
      <w:lvlText w:val="o"/>
      <w:lvlJc w:val="left"/>
      <w:pPr>
        <w:ind w:left="6124" w:hanging="360"/>
      </w:pPr>
      <w:rPr>
        <w:rFonts w:ascii="Courier New" w:hAnsi="Courier New" w:cs="Courier New" w:hint="default"/>
      </w:rPr>
    </w:lvl>
    <w:lvl w:ilvl="8" w:tplc="040C0005" w:tentative="1">
      <w:start w:val="1"/>
      <w:numFmt w:val="bullet"/>
      <w:lvlText w:val=""/>
      <w:lvlJc w:val="left"/>
      <w:pPr>
        <w:ind w:left="6844" w:hanging="360"/>
      </w:pPr>
      <w:rPr>
        <w:rFonts w:ascii="Wingdings" w:hAnsi="Wingdings" w:hint="default"/>
      </w:rPr>
    </w:lvl>
  </w:abstractNum>
  <w:abstractNum w:abstractNumId="26">
    <w:nsid w:val="4D6C748F"/>
    <w:multiLevelType w:val="hybridMultilevel"/>
    <w:tmpl w:val="CCCAEA00"/>
    <w:lvl w:ilvl="0" w:tplc="0EC0460C">
      <w:start w:val="14"/>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5195B88"/>
    <w:multiLevelType w:val="hybridMultilevel"/>
    <w:tmpl w:val="639CB2C6"/>
    <w:lvl w:ilvl="0" w:tplc="CEECD8EA">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786711"/>
    <w:multiLevelType w:val="hybridMultilevel"/>
    <w:tmpl w:val="6B423032"/>
    <w:lvl w:ilvl="0" w:tplc="7E94825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145CAE"/>
    <w:multiLevelType w:val="hybridMultilevel"/>
    <w:tmpl w:val="48DC6D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FBB495C"/>
    <w:multiLevelType w:val="hybridMultilevel"/>
    <w:tmpl w:val="AFCE055C"/>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746986"/>
    <w:multiLevelType w:val="hybridMultilevel"/>
    <w:tmpl w:val="00703058"/>
    <w:lvl w:ilvl="0" w:tplc="CEECD8EA">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636C2F"/>
    <w:multiLevelType w:val="hybridMultilevel"/>
    <w:tmpl w:val="3CCAA52A"/>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AB31DB1"/>
    <w:multiLevelType w:val="hybridMultilevel"/>
    <w:tmpl w:val="C65AEBBA"/>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F3627C0"/>
    <w:multiLevelType w:val="hybridMultilevel"/>
    <w:tmpl w:val="5E08EC90"/>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A3686E"/>
    <w:multiLevelType w:val="hybridMultilevel"/>
    <w:tmpl w:val="CCE4064A"/>
    <w:lvl w:ilvl="0" w:tplc="0570FD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8825ABA"/>
    <w:multiLevelType w:val="hybridMultilevel"/>
    <w:tmpl w:val="A4E0B66E"/>
    <w:lvl w:ilvl="0" w:tplc="CEECD8E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ABA0288"/>
    <w:multiLevelType w:val="hybridMultilevel"/>
    <w:tmpl w:val="7916B0D4"/>
    <w:lvl w:ilvl="0" w:tplc="1118343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CAA66EA"/>
    <w:multiLevelType w:val="hybridMultilevel"/>
    <w:tmpl w:val="88B028EE"/>
    <w:lvl w:ilvl="0" w:tplc="040C000F">
      <w:start w:val="1"/>
      <w:numFmt w:val="decimal"/>
      <w:lvlText w:val="%1."/>
      <w:lvlJc w:val="left"/>
      <w:pPr>
        <w:ind w:left="1920" w:hanging="360"/>
      </w:pPr>
    </w:lvl>
    <w:lvl w:ilvl="1" w:tplc="7E948256">
      <w:numFmt w:val="bullet"/>
      <w:lvlText w:val="-"/>
      <w:lvlJc w:val="left"/>
      <w:pPr>
        <w:ind w:left="2640" w:hanging="360"/>
      </w:pPr>
      <w:rPr>
        <w:rFonts w:ascii="Arial" w:eastAsia="Cambria" w:hAnsi="Arial" w:cs="Arial" w:hint="default"/>
      </w:r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num w:numId="1">
    <w:abstractNumId w:val="6"/>
  </w:num>
  <w:num w:numId="2">
    <w:abstractNumId w:val="22"/>
  </w:num>
  <w:num w:numId="3">
    <w:abstractNumId w:val="20"/>
  </w:num>
  <w:num w:numId="4">
    <w:abstractNumId w:val="5"/>
  </w:num>
  <w:num w:numId="5">
    <w:abstractNumId w:val="10"/>
  </w:num>
  <w:num w:numId="6">
    <w:abstractNumId w:val="0"/>
  </w:num>
  <w:num w:numId="7">
    <w:abstractNumId w:val="19"/>
  </w:num>
  <w:num w:numId="8">
    <w:abstractNumId w:val="25"/>
  </w:num>
  <w:num w:numId="9">
    <w:abstractNumId w:val="2"/>
  </w:num>
  <w:num w:numId="10">
    <w:abstractNumId w:val="26"/>
  </w:num>
  <w:num w:numId="11">
    <w:abstractNumId w:val="3"/>
  </w:num>
  <w:num w:numId="12">
    <w:abstractNumId w:val="14"/>
  </w:num>
  <w:num w:numId="13">
    <w:abstractNumId w:val="15"/>
  </w:num>
  <w:num w:numId="14">
    <w:abstractNumId w:val="33"/>
  </w:num>
  <w:num w:numId="15">
    <w:abstractNumId w:val="30"/>
  </w:num>
  <w:num w:numId="16">
    <w:abstractNumId w:val="7"/>
  </w:num>
  <w:num w:numId="17">
    <w:abstractNumId w:val="32"/>
  </w:num>
  <w:num w:numId="18">
    <w:abstractNumId w:val="31"/>
  </w:num>
  <w:num w:numId="19">
    <w:abstractNumId w:val="34"/>
  </w:num>
  <w:num w:numId="20">
    <w:abstractNumId w:val="27"/>
  </w:num>
  <w:num w:numId="21">
    <w:abstractNumId w:val="21"/>
  </w:num>
  <w:num w:numId="22">
    <w:abstractNumId w:val="36"/>
  </w:num>
  <w:num w:numId="23">
    <w:abstractNumId w:val="17"/>
  </w:num>
  <w:num w:numId="24">
    <w:abstractNumId w:val="13"/>
  </w:num>
  <w:num w:numId="25">
    <w:abstractNumId w:val="28"/>
  </w:num>
  <w:num w:numId="26">
    <w:abstractNumId w:val="11"/>
  </w:num>
  <w:num w:numId="27">
    <w:abstractNumId w:val="12"/>
  </w:num>
  <w:num w:numId="28">
    <w:abstractNumId w:val="1"/>
  </w:num>
  <w:num w:numId="29">
    <w:abstractNumId w:val="4"/>
  </w:num>
  <w:num w:numId="30">
    <w:abstractNumId w:val="37"/>
  </w:num>
  <w:num w:numId="31">
    <w:abstractNumId w:val="24"/>
  </w:num>
  <w:num w:numId="32">
    <w:abstractNumId w:val="38"/>
  </w:num>
  <w:num w:numId="33">
    <w:abstractNumId w:val="23"/>
  </w:num>
  <w:num w:numId="34">
    <w:abstractNumId w:val="9"/>
  </w:num>
  <w:num w:numId="35">
    <w:abstractNumId w:val="16"/>
  </w:num>
  <w:num w:numId="36">
    <w:abstractNumId w:val="8"/>
  </w:num>
  <w:num w:numId="37">
    <w:abstractNumId w:val="18"/>
  </w:num>
  <w:num w:numId="38">
    <w:abstractNumId w:val="3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drawingGridHorizontalSpacing w:val="120"/>
  <w:displayHorizontalDrawingGridEvery w:val="2"/>
  <w:displayVerticalDrawingGridEvery w:val="2"/>
  <w:characterSpacingControl w:val="doNotCompress"/>
  <w:hdrShapeDefaults>
    <o:shapedefaults v:ext="edit" spidmax="256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F2F"/>
    <w:rsid w:val="00000306"/>
    <w:rsid w:val="000005D0"/>
    <w:rsid w:val="00000A5E"/>
    <w:rsid w:val="00000E60"/>
    <w:rsid w:val="00000E9B"/>
    <w:rsid w:val="00001AF9"/>
    <w:rsid w:val="000030A7"/>
    <w:rsid w:val="000033D1"/>
    <w:rsid w:val="0000397D"/>
    <w:rsid w:val="000039EA"/>
    <w:rsid w:val="00003A05"/>
    <w:rsid w:val="0000508F"/>
    <w:rsid w:val="00005283"/>
    <w:rsid w:val="00005387"/>
    <w:rsid w:val="00005CE6"/>
    <w:rsid w:val="00005F10"/>
    <w:rsid w:val="00006207"/>
    <w:rsid w:val="0000756D"/>
    <w:rsid w:val="00007FB7"/>
    <w:rsid w:val="000100F5"/>
    <w:rsid w:val="0001050E"/>
    <w:rsid w:val="00011B1E"/>
    <w:rsid w:val="00011C0A"/>
    <w:rsid w:val="00012323"/>
    <w:rsid w:val="00012D1C"/>
    <w:rsid w:val="00012E39"/>
    <w:rsid w:val="000134AA"/>
    <w:rsid w:val="000139C0"/>
    <w:rsid w:val="00013C7B"/>
    <w:rsid w:val="00015C51"/>
    <w:rsid w:val="00015CB3"/>
    <w:rsid w:val="00016E27"/>
    <w:rsid w:val="0001774C"/>
    <w:rsid w:val="00017B8E"/>
    <w:rsid w:val="00017FAB"/>
    <w:rsid w:val="00020530"/>
    <w:rsid w:val="000208B0"/>
    <w:rsid w:val="00021109"/>
    <w:rsid w:val="00021759"/>
    <w:rsid w:val="00021A9A"/>
    <w:rsid w:val="00021D4B"/>
    <w:rsid w:val="00021E49"/>
    <w:rsid w:val="00022042"/>
    <w:rsid w:val="00024C3B"/>
    <w:rsid w:val="000258CB"/>
    <w:rsid w:val="00025DED"/>
    <w:rsid w:val="00026FFA"/>
    <w:rsid w:val="00027617"/>
    <w:rsid w:val="00027E36"/>
    <w:rsid w:val="00031ED3"/>
    <w:rsid w:val="00032142"/>
    <w:rsid w:val="000323DF"/>
    <w:rsid w:val="00032842"/>
    <w:rsid w:val="00034F0C"/>
    <w:rsid w:val="000353ED"/>
    <w:rsid w:val="00035943"/>
    <w:rsid w:val="00036697"/>
    <w:rsid w:val="00037293"/>
    <w:rsid w:val="000372D3"/>
    <w:rsid w:val="00037660"/>
    <w:rsid w:val="00037A78"/>
    <w:rsid w:val="00037B4E"/>
    <w:rsid w:val="0004087A"/>
    <w:rsid w:val="000411AB"/>
    <w:rsid w:val="00042797"/>
    <w:rsid w:val="00042FEC"/>
    <w:rsid w:val="00043270"/>
    <w:rsid w:val="0004353F"/>
    <w:rsid w:val="00043C70"/>
    <w:rsid w:val="00044AC5"/>
    <w:rsid w:val="00044D05"/>
    <w:rsid w:val="0004556A"/>
    <w:rsid w:val="00046F38"/>
    <w:rsid w:val="0004791E"/>
    <w:rsid w:val="00051CB6"/>
    <w:rsid w:val="00051DAA"/>
    <w:rsid w:val="000524B8"/>
    <w:rsid w:val="000526F6"/>
    <w:rsid w:val="000538E9"/>
    <w:rsid w:val="00053C02"/>
    <w:rsid w:val="00054100"/>
    <w:rsid w:val="000545F6"/>
    <w:rsid w:val="00054852"/>
    <w:rsid w:val="00054B08"/>
    <w:rsid w:val="00054CB6"/>
    <w:rsid w:val="00055324"/>
    <w:rsid w:val="00055904"/>
    <w:rsid w:val="00055ACC"/>
    <w:rsid w:val="00055D57"/>
    <w:rsid w:val="000563F9"/>
    <w:rsid w:val="000566BB"/>
    <w:rsid w:val="00056FCC"/>
    <w:rsid w:val="0005746A"/>
    <w:rsid w:val="00057510"/>
    <w:rsid w:val="0005770B"/>
    <w:rsid w:val="00057D34"/>
    <w:rsid w:val="00060E52"/>
    <w:rsid w:val="00060ED2"/>
    <w:rsid w:val="000617B2"/>
    <w:rsid w:val="000621CD"/>
    <w:rsid w:val="0006227E"/>
    <w:rsid w:val="00062783"/>
    <w:rsid w:val="000634A9"/>
    <w:rsid w:val="00063BF3"/>
    <w:rsid w:val="000641F4"/>
    <w:rsid w:val="000642F4"/>
    <w:rsid w:val="00064BD0"/>
    <w:rsid w:val="00064D72"/>
    <w:rsid w:val="0006615B"/>
    <w:rsid w:val="000664DB"/>
    <w:rsid w:val="00066F7B"/>
    <w:rsid w:val="000671B7"/>
    <w:rsid w:val="000671FE"/>
    <w:rsid w:val="0007171C"/>
    <w:rsid w:val="0007321D"/>
    <w:rsid w:val="00073645"/>
    <w:rsid w:val="00073941"/>
    <w:rsid w:val="00074B59"/>
    <w:rsid w:val="00074CED"/>
    <w:rsid w:val="00074E30"/>
    <w:rsid w:val="000757AC"/>
    <w:rsid w:val="00075F6B"/>
    <w:rsid w:val="0007760B"/>
    <w:rsid w:val="0008056B"/>
    <w:rsid w:val="000810F1"/>
    <w:rsid w:val="000812D5"/>
    <w:rsid w:val="00081C34"/>
    <w:rsid w:val="00081F2B"/>
    <w:rsid w:val="00082375"/>
    <w:rsid w:val="00082995"/>
    <w:rsid w:val="00082A5A"/>
    <w:rsid w:val="00084553"/>
    <w:rsid w:val="000848C2"/>
    <w:rsid w:val="000853FD"/>
    <w:rsid w:val="00085518"/>
    <w:rsid w:val="000855B1"/>
    <w:rsid w:val="00085651"/>
    <w:rsid w:val="000857E9"/>
    <w:rsid w:val="00085CEA"/>
    <w:rsid w:val="00085ED1"/>
    <w:rsid w:val="000860C3"/>
    <w:rsid w:val="00086351"/>
    <w:rsid w:val="000863CC"/>
    <w:rsid w:val="00087D40"/>
    <w:rsid w:val="00087DCF"/>
    <w:rsid w:val="00090101"/>
    <w:rsid w:val="0009320E"/>
    <w:rsid w:val="000932C0"/>
    <w:rsid w:val="00093798"/>
    <w:rsid w:val="00093E03"/>
    <w:rsid w:val="00096507"/>
    <w:rsid w:val="00097A1C"/>
    <w:rsid w:val="00097D2D"/>
    <w:rsid w:val="000A1008"/>
    <w:rsid w:val="000A1459"/>
    <w:rsid w:val="000A1523"/>
    <w:rsid w:val="000A2248"/>
    <w:rsid w:val="000A2590"/>
    <w:rsid w:val="000A28E0"/>
    <w:rsid w:val="000A3BBC"/>
    <w:rsid w:val="000A484C"/>
    <w:rsid w:val="000A4BC9"/>
    <w:rsid w:val="000A573F"/>
    <w:rsid w:val="000A5BC8"/>
    <w:rsid w:val="000A7186"/>
    <w:rsid w:val="000A7281"/>
    <w:rsid w:val="000B01A5"/>
    <w:rsid w:val="000B03DC"/>
    <w:rsid w:val="000B062E"/>
    <w:rsid w:val="000B444C"/>
    <w:rsid w:val="000B44AD"/>
    <w:rsid w:val="000B45EF"/>
    <w:rsid w:val="000B496E"/>
    <w:rsid w:val="000B507C"/>
    <w:rsid w:val="000B51FB"/>
    <w:rsid w:val="000B67E7"/>
    <w:rsid w:val="000B69D9"/>
    <w:rsid w:val="000B6BFC"/>
    <w:rsid w:val="000B7515"/>
    <w:rsid w:val="000B7D47"/>
    <w:rsid w:val="000C06F7"/>
    <w:rsid w:val="000C08B4"/>
    <w:rsid w:val="000C0D1A"/>
    <w:rsid w:val="000C0EF6"/>
    <w:rsid w:val="000C1263"/>
    <w:rsid w:val="000C1E9D"/>
    <w:rsid w:val="000C1F19"/>
    <w:rsid w:val="000C22D8"/>
    <w:rsid w:val="000C2D11"/>
    <w:rsid w:val="000C360B"/>
    <w:rsid w:val="000C3828"/>
    <w:rsid w:val="000C3D64"/>
    <w:rsid w:val="000C4B54"/>
    <w:rsid w:val="000C4F68"/>
    <w:rsid w:val="000C5B36"/>
    <w:rsid w:val="000C5EC1"/>
    <w:rsid w:val="000C5F2D"/>
    <w:rsid w:val="000C6007"/>
    <w:rsid w:val="000C63E3"/>
    <w:rsid w:val="000C7705"/>
    <w:rsid w:val="000C7C02"/>
    <w:rsid w:val="000C7DF3"/>
    <w:rsid w:val="000C7E0B"/>
    <w:rsid w:val="000C7EE3"/>
    <w:rsid w:val="000D03C6"/>
    <w:rsid w:val="000D1035"/>
    <w:rsid w:val="000D23F2"/>
    <w:rsid w:val="000D48A5"/>
    <w:rsid w:val="000D5E1C"/>
    <w:rsid w:val="000D61BB"/>
    <w:rsid w:val="000D6501"/>
    <w:rsid w:val="000D7463"/>
    <w:rsid w:val="000D7966"/>
    <w:rsid w:val="000D7AC5"/>
    <w:rsid w:val="000E04EF"/>
    <w:rsid w:val="000E0546"/>
    <w:rsid w:val="000E0860"/>
    <w:rsid w:val="000E0BDC"/>
    <w:rsid w:val="000E0C8D"/>
    <w:rsid w:val="000E10C2"/>
    <w:rsid w:val="000E18BA"/>
    <w:rsid w:val="000E1AEA"/>
    <w:rsid w:val="000E3982"/>
    <w:rsid w:val="000E45EA"/>
    <w:rsid w:val="000E4FBB"/>
    <w:rsid w:val="000E705B"/>
    <w:rsid w:val="000E7702"/>
    <w:rsid w:val="000E7A5D"/>
    <w:rsid w:val="000E7C44"/>
    <w:rsid w:val="000F0CAE"/>
    <w:rsid w:val="000F0D97"/>
    <w:rsid w:val="000F143F"/>
    <w:rsid w:val="000F18DC"/>
    <w:rsid w:val="000F1DB4"/>
    <w:rsid w:val="000F23C6"/>
    <w:rsid w:val="000F2D2B"/>
    <w:rsid w:val="000F3D27"/>
    <w:rsid w:val="000F3EEA"/>
    <w:rsid w:val="000F48E7"/>
    <w:rsid w:val="000F4AA6"/>
    <w:rsid w:val="000F4CA0"/>
    <w:rsid w:val="000F61E6"/>
    <w:rsid w:val="000F6311"/>
    <w:rsid w:val="000F6D54"/>
    <w:rsid w:val="000F7176"/>
    <w:rsid w:val="000F72F5"/>
    <w:rsid w:val="000F73A6"/>
    <w:rsid w:val="001018E3"/>
    <w:rsid w:val="001033AF"/>
    <w:rsid w:val="00103A70"/>
    <w:rsid w:val="00103C6C"/>
    <w:rsid w:val="00103E57"/>
    <w:rsid w:val="001045EF"/>
    <w:rsid w:val="00104847"/>
    <w:rsid w:val="00105A14"/>
    <w:rsid w:val="00106C6A"/>
    <w:rsid w:val="00110BB2"/>
    <w:rsid w:val="0011153D"/>
    <w:rsid w:val="001120F6"/>
    <w:rsid w:val="00112241"/>
    <w:rsid w:val="001127F0"/>
    <w:rsid w:val="00113BE3"/>
    <w:rsid w:val="00114731"/>
    <w:rsid w:val="00115030"/>
    <w:rsid w:val="00115122"/>
    <w:rsid w:val="00115497"/>
    <w:rsid w:val="00115744"/>
    <w:rsid w:val="00115918"/>
    <w:rsid w:val="001169A6"/>
    <w:rsid w:val="00116A8B"/>
    <w:rsid w:val="001178AA"/>
    <w:rsid w:val="00117BB5"/>
    <w:rsid w:val="001202EB"/>
    <w:rsid w:val="00120480"/>
    <w:rsid w:val="00120F11"/>
    <w:rsid w:val="001213B9"/>
    <w:rsid w:val="0012262D"/>
    <w:rsid w:val="00124116"/>
    <w:rsid w:val="001242FB"/>
    <w:rsid w:val="001246F6"/>
    <w:rsid w:val="00124AF5"/>
    <w:rsid w:val="00124E6B"/>
    <w:rsid w:val="00125BD5"/>
    <w:rsid w:val="00127050"/>
    <w:rsid w:val="001270FF"/>
    <w:rsid w:val="00130880"/>
    <w:rsid w:val="00130B85"/>
    <w:rsid w:val="00131129"/>
    <w:rsid w:val="00132352"/>
    <w:rsid w:val="00132AE9"/>
    <w:rsid w:val="00133BFB"/>
    <w:rsid w:val="00134BE0"/>
    <w:rsid w:val="00136A0E"/>
    <w:rsid w:val="00137197"/>
    <w:rsid w:val="00137A6A"/>
    <w:rsid w:val="00140203"/>
    <w:rsid w:val="00140244"/>
    <w:rsid w:val="00140BE2"/>
    <w:rsid w:val="0014138F"/>
    <w:rsid w:val="001413D5"/>
    <w:rsid w:val="00141788"/>
    <w:rsid w:val="00141C59"/>
    <w:rsid w:val="00142A57"/>
    <w:rsid w:val="00142E6A"/>
    <w:rsid w:val="0014346F"/>
    <w:rsid w:val="00143E5A"/>
    <w:rsid w:val="00143FF7"/>
    <w:rsid w:val="00144043"/>
    <w:rsid w:val="001440BB"/>
    <w:rsid w:val="001442F7"/>
    <w:rsid w:val="001448DE"/>
    <w:rsid w:val="00145519"/>
    <w:rsid w:val="00145BDC"/>
    <w:rsid w:val="00145E39"/>
    <w:rsid w:val="00146CD4"/>
    <w:rsid w:val="00147484"/>
    <w:rsid w:val="001476A6"/>
    <w:rsid w:val="0014773E"/>
    <w:rsid w:val="0015056A"/>
    <w:rsid w:val="00151461"/>
    <w:rsid w:val="00152435"/>
    <w:rsid w:val="0015286E"/>
    <w:rsid w:val="00152B4F"/>
    <w:rsid w:val="00153003"/>
    <w:rsid w:val="00153272"/>
    <w:rsid w:val="00153C68"/>
    <w:rsid w:val="00153D10"/>
    <w:rsid w:val="00154A79"/>
    <w:rsid w:val="001559A9"/>
    <w:rsid w:val="00155B87"/>
    <w:rsid w:val="00155FE1"/>
    <w:rsid w:val="001570B4"/>
    <w:rsid w:val="001608CA"/>
    <w:rsid w:val="00160B16"/>
    <w:rsid w:val="00160C9D"/>
    <w:rsid w:val="001611B0"/>
    <w:rsid w:val="001615B3"/>
    <w:rsid w:val="001617D8"/>
    <w:rsid w:val="00161832"/>
    <w:rsid w:val="00161F11"/>
    <w:rsid w:val="00161F21"/>
    <w:rsid w:val="00162DA8"/>
    <w:rsid w:val="00162DB9"/>
    <w:rsid w:val="00163246"/>
    <w:rsid w:val="00163E06"/>
    <w:rsid w:val="00163EF5"/>
    <w:rsid w:val="00165221"/>
    <w:rsid w:val="001655D3"/>
    <w:rsid w:val="00167E06"/>
    <w:rsid w:val="00170931"/>
    <w:rsid w:val="001710C7"/>
    <w:rsid w:val="001723A0"/>
    <w:rsid w:val="00172A65"/>
    <w:rsid w:val="00172F74"/>
    <w:rsid w:val="001733DB"/>
    <w:rsid w:val="001754C7"/>
    <w:rsid w:val="001763FA"/>
    <w:rsid w:val="00176868"/>
    <w:rsid w:val="00177483"/>
    <w:rsid w:val="00177E85"/>
    <w:rsid w:val="0018011C"/>
    <w:rsid w:val="0018091E"/>
    <w:rsid w:val="00181187"/>
    <w:rsid w:val="0018154B"/>
    <w:rsid w:val="00181F3B"/>
    <w:rsid w:val="001822AC"/>
    <w:rsid w:val="00183C3E"/>
    <w:rsid w:val="00183D47"/>
    <w:rsid w:val="00184311"/>
    <w:rsid w:val="0018431B"/>
    <w:rsid w:val="00184638"/>
    <w:rsid w:val="00184873"/>
    <w:rsid w:val="001852F7"/>
    <w:rsid w:val="001864DF"/>
    <w:rsid w:val="001869BC"/>
    <w:rsid w:val="001871AE"/>
    <w:rsid w:val="001872A4"/>
    <w:rsid w:val="00187878"/>
    <w:rsid w:val="001900D9"/>
    <w:rsid w:val="001901F7"/>
    <w:rsid w:val="0019101A"/>
    <w:rsid w:val="0019113B"/>
    <w:rsid w:val="001914F8"/>
    <w:rsid w:val="00191626"/>
    <w:rsid w:val="00191E49"/>
    <w:rsid w:val="00192414"/>
    <w:rsid w:val="00192C10"/>
    <w:rsid w:val="00192F4C"/>
    <w:rsid w:val="00192FBC"/>
    <w:rsid w:val="00193FC1"/>
    <w:rsid w:val="00194666"/>
    <w:rsid w:val="0019585F"/>
    <w:rsid w:val="0019625B"/>
    <w:rsid w:val="001970F6"/>
    <w:rsid w:val="001978B1"/>
    <w:rsid w:val="00197CB4"/>
    <w:rsid w:val="001A00F0"/>
    <w:rsid w:val="001A06C6"/>
    <w:rsid w:val="001A0899"/>
    <w:rsid w:val="001A0BE9"/>
    <w:rsid w:val="001A14FE"/>
    <w:rsid w:val="001A2150"/>
    <w:rsid w:val="001A25A8"/>
    <w:rsid w:val="001A30D0"/>
    <w:rsid w:val="001A321B"/>
    <w:rsid w:val="001A362D"/>
    <w:rsid w:val="001A4193"/>
    <w:rsid w:val="001A4D5C"/>
    <w:rsid w:val="001A584D"/>
    <w:rsid w:val="001A5D86"/>
    <w:rsid w:val="001A698E"/>
    <w:rsid w:val="001A7FC3"/>
    <w:rsid w:val="001B0035"/>
    <w:rsid w:val="001B0828"/>
    <w:rsid w:val="001B1426"/>
    <w:rsid w:val="001B1F4D"/>
    <w:rsid w:val="001B1FF5"/>
    <w:rsid w:val="001B20AB"/>
    <w:rsid w:val="001B4DEE"/>
    <w:rsid w:val="001B50E8"/>
    <w:rsid w:val="001B55EA"/>
    <w:rsid w:val="001B6BC3"/>
    <w:rsid w:val="001B730C"/>
    <w:rsid w:val="001C0DF3"/>
    <w:rsid w:val="001C1076"/>
    <w:rsid w:val="001C1EFF"/>
    <w:rsid w:val="001C2279"/>
    <w:rsid w:val="001C37A2"/>
    <w:rsid w:val="001C459A"/>
    <w:rsid w:val="001C5344"/>
    <w:rsid w:val="001C7D46"/>
    <w:rsid w:val="001D01E7"/>
    <w:rsid w:val="001D0449"/>
    <w:rsid w:val="001D11C0"/>
    <w:rsid w:val="001D176F"/>
    <w:rsid w:val="001D2760"/>
    <w:rsid w:val="001D2F0B"/>
    <w:rsid w:val="001D2F63"/>
    <w:rsid w:val="001D4027"/>
    <w:rsid w:val="001D48EE"/>
    <w:rsid w:val="001D4A74"/>
    <w:rsid w:val="001D4CE7"/>
    <w:rsid w:val="001D54FC"/>
    <w:rsid w:val="001D5648"/>
    <w:rsid w:val="001D57A5"/>
    <w:rsid w:val="001D5F73"/>
    <w:rsid w:val="001D6051"/>
    <w:rsid w:val="001D6912"/>
    <w:rsid w:val="001D71B2"/>
    <w:rsid w:val="001E0041"/>
    <w:rsid w:val="001E10AD"/>
    <w:rsid w:val="001E1EEA"/>
    <w:rsid w:val="001E208E"/>
    <w:rsid w:val="001E21F5"/>
    <w:rsid w:val="001E4031"/>
    <w:rsid w:val="001E4528"/>
    <w:rsid w:val="001E4588"/>
    <w:rsid w:val="001E47E3"/>
    <w:rsid w:val="001E4A0B"/>
    <w:rsid w:val="001E4D7F"/>
    <w:rsid w:val="001E6E4C"/>
    <w:rsid w:val="001E706C"/>
    <w:rsid w:val="001E70C9"/>
    <w:rsid w:val="001E7BE2"/>
    <w:rsid w:val="001E7E9E"/>
    <w:rsid w:val="001F126F"/>
    <w:rsid w:val="001F1473"/>
    <w:rsid w:val="001F1869"/>
    <w:rsid w:val="001F1AB3"/>
    <w:rsid w:val="001F299A"/>
    <w:rsid w:val="001F2B63"/>
    <w:rsid w:val="001F30C8"/>
    <w:rsid w:val="001F3DED"/>
    <w:rsid w:val="001F4361"/>
    <w:rsid w:val="001F4827"/>
    <w:rsid w:val="001F4CAE"/>
    <w:rsid w:val="001F4D22"/>
    <w:rsid w:val="001F51B8"/>
    <w:rsid w:val="001F5718"/>
    <w:rsid w:val="001F5834"/>
    <w:rsid w:val="001F691F"/>
    <w:rsid w:val="001F7F69"/>
    <w:rsid w:val="00200180"/>
    <w:rsid w:val="00201610"/>
    <w:rsid w:val="00201B8F"/>
    <w:rsid w:val="00201B9C"/>
    <w:rsid w:val="00201D13"/>
    <w:rsid w:val="002020C1"/>
    <w:rsid w:val="0020239D"/>
    <w:rsid w:val="00205486"/>
    <w:rsid w:val="00205947"/>
    <w:rsid w:val="00205E02"/>
    <w:rsid w:val="00206262"/>
    <w:rsid w:val="002062F9"/>
    <w:rsid w:val="00206519"/>
    <w:rsid w:val="002072F2"/>
    <w:rsid w:val="00210ED6"/>
    <w:rsid w:val="00211C92"/>
    <w:rsid w:val="00211CA7"/>
    <w:rsid w:val="002131AE"/>
    <w:rsid w:val="00213537"/>
    <w:rsid w:val="00213620"/>
    <w:rsid w:val="00213810"/>
    <w:rsid w:val="00213BD0"/>
    <w:rsid w:val="002144C2"/>
    <w:rsid w:val="00215400"/>
    <w:rsid w:val="00215703"/>
    <w:rsid w:val="00215A3B"/>
    <w:rsid w:val="00216078"/>
    <w:rsid w:val="00216D84"/>
    <w:rsid w:val="00217134"/>
    <w:rsid w:val="00220083"/>
    <w:rsid w:val="0022022F"/>
    <w:rsid w:val="00220355"/>
    <w:rsid w:val="00220CD7"/>
    <w:rsid w:val="00221035"/>
    <w:rsid w:val="0022197F"/>
    <w:rsid w:val="00222004"/>
    <w:rsid w:val="00222226"/>
    <w:rsid w:val="00222AC4"/>
    <w:rsid w:val="002230C9"/>
    <w:rsid w:val="0022380F"/>
    <w:rsid w:val="00224D52"/>
    <w:rsid w:val="00225774"/>
    <w:rsid w:val="00226E49"/>
    <w:rsid w:val="00227EC9"/>
    <w:rsid w:val="00230D64"/>
    <w:rsid w:val="00232B04"/>
    <w:rsid w:val="00232DEE"/>
    <w:rsid w:val="00233A75"/>
    <w:rsid w:val="00233B16"/>
    <w:rsid w:val="00233F93"/>
    <w:rsid w:val="00234C0F"/>
    <w:rsid w:val="002355E2"/>
    <w:rsid w:val="00235DDA"/>
    <w:rsid w:val="002361DE"/>
    <w:rsid w:val="00236295"/>
    <w:rsid w:val="00236EC6"/>
    <w:rsid w:val="002371D2"/>
    <w:rsid w:val="00237B20"/>
    <w:rsid w:val="00237D79"/>
    <w:rsid w:val="0024077F"/>
    <w:rsid w:val="002409A6"/>
    <w:rsid w:val="002419B0"/>
    <w:rsid w:val="0024226C"/>
    <w:rsid w:val="002429B0"/>
    <w:rsid w:val="00244DA9"/>
    <w:rsid w:val="00244F5E"/>
    <w:rsid w:val="002458B4"/>
    <w:rsid w:val="00246E34"/>
    <w:rsid w:val="00247640"/>
    <w:rsid w:val="002478D6"/>
    <w:rsid w:val="00247AAA"/>
    <w:rsid w:val="00247AD0"/>
    <w:rsid w:val="00247CE9"/>
    <w:rsid w:val="0025104E"/>
    <w:rsid w:val="00251382"/>
    <w:rsid w:val="00252FBC"/>
    <w:rsid w:val="00254742"/>
    <w:rsid w:val="002548CD"/>
    <w:rsid w:val="00254F5D"/>
    <w:rsid w:val="00256429"/>
    <w:rsid w:val="00257193"/>
    <w:rsid w:val="00257AD3"/>
    <w:rsid w:val="00257B7A"/>
    <w:rsid w:val="00260232"/>
    <w:rsid w:val="00260270"/>
    <w:rsid w:val="002613F9"/>
    <w:rsid w:val="002615DA"/>
    <w:rsid w:val="00261D90"/>
    <w:rsid w:val="00261FF6"/>
    <w:rsid w:val="00262EEF"/>
    <w:rsid w:val="002641DF"/>
    <w:rsid w:val="00264DE6"/>
    <w:rsid w:val="00265DB1"/>
    <w:rsid w:val="002665AC"/>
    <w:rsid w:val="00267114"/>
    <w:rsid w:val="0026775B"/>
    <w:rsid w:val="00267905"/>
    <w:rsid w:val="00267F6E"/>
    <w:rsid w:val="002709C7"/>
    <w:rsid w:val="00271611"/>
    <w:rsid w:val="00272025"/>
    <w:rsid w:val="00273360"/>
    <w:rsid w:val="00273516"/>
    <w:rsid w:val="00273676"/>
    <w:rsid w:val="00273715"/>
    <w:rsid w:val="00273CA9"/>
    <w:rsid w:val="002747EA"/>
    <w:rsid w:val="00274EE6"/>
    <w:rsid w:val="002761DD"/>
    <w:rsid w:val="0027661D"/>
    <w:rsid w:val="00276859"/>
    <w:rsid w:val="002772F4"/>
    <w:rsid w:val="00277B1F"/>
    <w:rsid w:val="002805CE"/>
    <w:rsid w:val="0028094D"/>
    <w:rsid w:val="00280F21"/>
    <w:rsid w:val="0028192D"/>
    <w:rsid w:val="00282746"/>
    <w:rsid w:val="00282F3A"/>
    <w:rsid w:val="0028328A"/>
    <w:rsid w:val="00284939"/>
    <w:rsid w:val="00284A53"/>
    <w:rsid w:val="00286D50"/>
    <w:rsid w:val="00287564"/>
    <w:rsid w:val="0028775A"/>
    <w:rsid w:val="00287A36"/>
    <w:rsid w:val="002918CE"/>
    <w:rsid w:val="00291919"/>
    <w:rsid w:val="00291D67"/>
    <w:rsid w:val="00292BAA"/>
    <w:rsid w:val="00292D2E"/>
    <w:rsid w:val="0029404F"/>
    <w:rsid w:val="002942A2"/>
    <w:rsid w:val="0029489E"/>
    <w:rsid w:val="002948AB"/>
    <w:rsid w:val="00294B5C"/>
    <w:rsid w:val="00295B5B"/>
    <w:rsid w:val="00296493"/>
    <w:rsid w:val="00296877"/>
    <w:rsid w:val="002968A5"/>
    <w:rsid w:val="00297077"/>
    <w:rsid w:val="002970AC"/>
    <w:rsid w:val="002A0841"/>
    <w:rsid w:val="002A08FF"/>
    <w:rsid w:val="002A1120"/>
    <w:rsid w:val="002A12C2"/>
    <w:rsid w:val="002A1570"/>
    <w:rsid w:val="002A281B"/>
    <w:rsid w:val="002A2CD3"/>
    <w:rsid w:val="002A30AD"/>
    <w:rsid w:val="002A30F4"/>
    <w:rsid w:val="002A3CD8"/>
    <w:rsid w:val="002A429C"/>
    <w:rsid w:val="002A5439"/>
    <w:rsid w:val="002A6188"/>
    <w:rsid w:val="002A6285"/>
    <w:rsid w:val="002A6CDF"/>
    <w:rsid w:val="002A7468"/>
    <w:rsid w:val="002A7A75"/>
    <w:rsid w:val="002B0BBA"/>
    <w:rsid w:val="002B1DC3"/>
    <w:rsid w:val="002B36A7"/>
    <w:rsid w:val="002B4672"/>
    <w:rsid w:val="002B5BC7"/>
    <w:rsid w:val="002B5CBE"/>
    <w:rsid w:val="002B6629"/>
    <w:rsid w:val="002B6835"/>
    <w:rsid w:val="002B6F05"/>
    <w:rsid w:val="002B75D8"/>
    <w:rsid w:val="002C06DD"/>
    <w:rsid w:val="002C1BA4"/>
    <w:rsid w:val="002C23D5"/>
    <w:rsid w:val="002C2888"/>
    <w:rsid w:val="002C32F7"/>
    <w:rsid w:val="002C33AB"/>
    <w:rsid w:val="002C5949"/>
    <w:rsid w:val="002C67F2"/>
    <w:rsid w:val="002C73E0"/>
    <w:rsid w:val="002C7440"/>
    <w:rsid w:val="002C785A"/>
    <w:rsid w:val="002D0987"/>
    <w:rsid w:val="002D0B99"/>
    <w:rsid w:val="002D10F8"/>
    <w:rsid w:val="002D13DD"/>
    <w:rsid w:val="002D1A80"/>
    <w:rsid w:val="002D20E8"/>
    <w:rsid w:val="002D257B"/>
    <w:rsid w:val="002D310E"/>
    <w:rsid w:val="002D37CE"/>
    <w:rsid w:val="002D4C0F"/>
    <w:rsid w:val="002D5111"/>
    <w:rsid w:val="002D5957"/>
    <w:rsid w:val="002D6167"/>
    <w:rsid w:val="002D6F25"/>
    <w:rsid w:val="002D7582"/>
    <w:rsid w:val="002E0835"/>
    <w:rsid w:val="002E093D"/>
    <w:rsid w:val="002E0C15"/>
    <w:rsid w:val="002E14DC"/>
    <w:rsid w:val="002E1DF9"/>
    <w:rsid w:val="002E313D"/>
    <w:rsid w:val="002E4F53"/>
    <w:rsid w:val="002E5F53"/>
    <w:rsid w:val="002E602D"/>
    <w:rsid w:val="002E6395"/>
    <w:rsid w:val="002E6D85"/>
    <w:rsid w:val="002E78C7"/>
    <w:rsid w:val="002F1375"/>
    <w:rsid w:val="002F17A8"/>
    <w:rsid w:val="002F1BC4"/>
    <w:rsid w:val="002F2668"/>
    <w:rsid w:val="002F293D"/>
    <w:rsid w:val="002F2BF7"/>
    <w:rsid w:val="002F3DF6"/>
    <w:rsid w:val="002F457D"/>
    <w:rsid w:val="002F46C0"/>
    <w:rsid w:val="002F5A45"/>
    <w:rsid w:val="002F6EFE"/>
    <w:rsid w:val="00300D16"/>
    <w:rsid w:val="00301656"/>
    <w:rsid w:val="00303054"/>
    <w:rsid w:val="003038AC"/>
    <w:rsid w:val="00304003"/>
    <w:rsid w:val="0030452F"/>
    <w:rsid w:val="00304B0D"/>
    <w:rsid w:val="0030544B"/>
    <w:rsid w:val="003060A9"/>
    <w:rsid w:val="00306CBE"/>
    <w:rsid w:val="00306D67"/>
    <w:rsid w:val="00306ED1"/>
    <w:rsid w:val="00307194"/>
    <w:rsid w:val="003076CD"/>
    <w:rsid w:val="00307B38"/>
    <w:rsid w:val="00310BB8"/>
    <w:rsid w:val="0031143D"/>
    <w:rsid w:val="0031147B"/>
    <w:rsid w:val="0031173F"/>
    <w:rsid w:val="0031195A"/>
    <w:rsid w:val="003132C2"/>
    <w:rsid w:val="003139F7"/>
    <w:rsid w:val="0031468B"/>
    <w:rsid w:val="00314F25"/>
    <w:rsid w:val="00315D26"/>
    <w:rsid w:val="00315E54"/>
    <w:rsid w:val="00316339"/>
    <w:rsid w:val="00316386"/>
    <w:rsid w:val="003164EA"/>
    <w:rsid w:val="003173FC"/>
    <w:rsid w:val="0032021F"/>
    <w:rsid w:val="003203C4"/>
    <w:rsid w:val="00320797"/>
    <w:rsid w:val="003210BB"/>
    <w:rsid w:val="00322B20"/>
    <w:rsid w:val="003233C1"/>
    <w:rsid w:val="00323786"/>
    <w:rsid w:val="00323AAD"/>
    <w:rsid w:val="0032482E"/>
    <w:rsid w:val="003248C5"/>
    <w:rsid w:val="00324ACB"/>
    <w:rsid w:val="00324DF4"/>
    <w:rsid w:val="0032562C"/>
    <w:rsid w:val="00325BD0"/>
    <w:rsid w:val="00325C4E"/>
    <w:rsid w:val="003263B0"/>
    <w:rsid w:val="00326CE9"/>
    <w:rsid w:val="003308D4"/>
    <w:rsid w:val="00330FA7"/>
    <w:rsid w:val="0033138C"/>
    <w:rsid w:val="003316B3"/>
    <w:rsid w:val="00331871"/>
    <w:rsid w:val="00331C39"/>
    <w:rsid w:val="00331CE9"/>
    <w:rsid w:val="0033216C"/>
    <w:rsid w:val="003328ED"/>
    <w:rsid w:val="0033319B"/>
    <w:rsid w:val="00333238"/>
    <w:rsid w:val="00333292"/>
    <w:rsid w:val="003349BE"/>
    <w:rsid w:val="00334A96"/>
    <w:rsid w:val="00334F77"/>
    <w:rsid w:val="00335A3D"/>
    <w:rsid w:val="00335DA4"/>
    <w:rsid w:val="0033650D"/>
    <w:rsid w:val="00336E00"/>
    <w:rsid w:val="00336F2D"/>
    <w:rsid w:val="0034022F"/>
    <w:rsid w:val="00340332"/>
    <w:rsid w:val="00340EFF"/>
    <w:rsid w:val="00341784"/>
    <w:rsid w:val="00342BFE"/>
    <w:rsid w:val="00343269"/>
    <w:rsid w:val="00344239"/>
    <w:rsid w:val="0034444F"/>
    <w:rsid w:val="00345D76"/>
    <w:rsid w:val="00345DC5"/>
    <w:rsid w:val="003461FA"/>
    <w:rsid w:val="00346B3F"/>
    <w:rsid w:val="00347B80"/>
    <w:rsid w:val="00350379"/>
    <w:rsid w:val="00350435"/>
    <w:rsid w:val="0035075B"/>
    <w:rsid w:val="003508D2"/>
    <w:rsid w:val="00351483"/>
    <w:rsid w:val="00351513"/>
    <w:rsid w:val="00352D58"/>
    <w:rsid w:val="003541C0"/>
    <w:rsid w:val="00354F6A"/>
    <w:rsid w:val="00355509"/>
    <w:rsid w:val="00355FC0"/>
    <w:rsid w:val="003568F3"/>
    <w:rsid w:val="0035777C"/>
    <w:rsid w:val="00357E68"/>
    <w:rsid w:val="00357F2F"/>
    <w:rsid w:val="00357F71"/>
    <w:rsid w:val="003612F9"/>
    <w:rsid w:val="00361A42"/>
    <w:rsid w:val="003645E9"/>
    <w:rsid w:val="003658B1"/>
    <w:rsid w:val="00365AED"/>
    <w:rsid w:val="00366977"/>
    <w:rsid w:val="00366B0C"/>
    <w:rsid w:val="00367A83"/>
    <w:rsid w:val="00367E62"/>
    <w:rsid w:val="00370094"/>
    <w:rsid w:val="0037075D"/>
    <w:rsid w:val="00371595"/>
    <w:rsid w:val="00372C98"/>
    <w:rsid w:val="00373696"/>
    <w:rsid w:val="00373698"/>
    <w:rsid w:val="00373A29"/>
    <w:rsid w:val="00373BD4"/>
    <w:rsid w:val="00373D61"/>
    <w:rsid w:val="00373D7E"/>
    <w:rsid w:val="00374A62"/>
    <w:rsid w:val="00374C86"/>
    <w:rsid w:val="0037503A"/>
    <w:rsid w:val="00377D6C"/>
    <w:rsid w:val="003808B5"/>
    <w:rsid w:val="003809B2"/>
    <w:rsid w:val="003815BC"/>
    <w:rsid w:val="00381865"/>
    <w:rsid w:val="00381C03"/>
    <w:rsid w:val="00382050"/>
    <w:rsid w:val="00382F48"/>
    <w:rsid w:val="0038373B"/>
    <w:rsid w:val="00383800"/>
    <w:rsid w:val="00383873"/>
    <w:rsid w:val="00383BA2"/>
    <w:rsid w:val="00383C74"/>
    <w:rsid w:val="00384754"/>
    <w:rsid w:val="003851A5"/>
    <w:rsid w:val="00385475"/>
    <w:rsid w:val="00385F88"/>
    <w:rsid w:val="00386634"/>
    <w:rsid w:val="0038672B"/>
    <w:rsid w:val="0038691D"/>
    <w:rsid w:val="00387AEB"/>
    <w:rsid w:val="00387D72"/>
    <w:rsid w:val="00390392"/>
    <w:rsid w:val="0039064A"/>
    <w:rsid w:val="0039067E"/>
    <w:rsid w:val="0039122B"/>
    <w:rsid w:val="0039180E"/>
    <w:rsid w:val="00394FBC"/>
    <w:rsid w:val="00394FD2"/>
    <w:rsid w:val="00396356"/>
    <w:rsid w:val="00396FC4"/>
    <w:rsid w:val="00397340"/>
    <w:rsid w:val="0039763A"/>
    <w:rsid w:val="003A0ABE"/>
    <w:rsid w:val="003A0FA2"/>
    <w:rsid w:val="003A1570"/>
    <w:rsid w:val="003A1877"/>
    <w:rsid w:val="003A1F2D"/>
    <w:rsid w:val="003A2003"/>
    <w:rsid w:val="003A20F0"/>
    <w:rsid w:val="003A3816"/>
    <w:rsid w:val="003A48A4"/>
    <w:rsid w:val="003A4B0A"/>
    <w:rsid w:val="003A5D07"/>
    <w:rsid w:val="003A6043"/>
    <w:rsid w:val="003A6AB3"/>
    <w:rsid w:val="003A6F48"/>
    <w:rsid w:val="003A710A"/>
    <w:rsid w:val="003A767A"/>
    <w:rsid w:val="003A7B53"/>
    <w:rsid w:val="003A7E7E"/>
    <w:rsid w:val="003B05DF"/>
    <w:rsid w:val="003B16EE"/>
    <w:rsid w:val="003B1836"/>
    <w:rsid w:val="003B3526"/>
    <w:rsid w:val="003B3D16"/>
    <w:rsid w:val="003B4548"/>
    <w:rsid w:val="003B47B3"/>
    <w:rsid w:val="003B4A7C"/>
    <w:rsid w:val="003B4FA9"/>
    <w:rsid w:val="003B5198"/>
    <w:rsid w:val="003B67E8"/>
    <w:rsid w:val="003B6CEB"/>
    <w:rsid w:val="003B6FC5"/>
    <w:rsid w:val="003C0017"/>
    <w:rsid w:val="003C1146"/>
    <w:rsid w:val="003C11F3"/>
    <w:rsid w:val="003C1A8A"/>
    <w:rsid w:val="003C1D6E"/>
    <w:rsid w:val="003C2A16"/>
    <w:rsid w:val="003C34C3"/>
    <w:rsid w:val="003C417E"/>
    <w:rsid w:val="003C490B"/>
    <w:rsid w:val="003C5591"/>
    <w:rsid w:val="003C5A0A"/>
    <w:rsid w:val="003C5C5B"/>
    <w:rsid w:val="003C5F69"/>
    <w:rsid w:val="003C605E"/>
    <w:rsid w:val="003C6411"/>
    <w:rsid w:val="003C7858"/>
    <w:rsid w:val="003C7FE1"/>
    <w:rsid w:val="003D0691"/>
    <w:rsid w:val="003D11E0"/>
    <w:rsid w:val="003D1CF1"/>
    <w:rsid w:val="003D227E"/>
    <w:rsid w:val="003D2413"/>
    <w:rsid w:val="003D3B1A"/>
    <w:rsid w:val="003D3CED"/>
    <w:rsid w:val="003D54FF"/>
    <w:rsid w:val="003D5D4C"/>
    <w:rsid w:val="003D66C0"/>
    <w:rsid w:val="003E1D92"/>
    <w:rsid w:val="003E3307"/>
    <w:rsid w:val="003E46BE"/>
    <w:rsid w:val="003E4921"/>
    <w:rsid w:val="003E5276"/>
    <w:rsid w:val="003E5507"/>
    <w:rsid w:val="003E5EDC"/>
    <w:rsid w:val="003E604C"/>
    <w:rsid w:val="003E6068"/>
    <w:rsid w:val="003E7596"/>
    <w:rsid w:val="003E7D76"/>
    <w:rsid w:val="003F0A50"/>
    <w:rsid w:val="003F124E"/>
    <w:rsid w:val="003F19B1"/>
    <w:rsid w:val="003F1F05"/>
    <w:rsid w:val="003F28DE"/>
    <w:rsid w:val="003F3A3E"/>
    <w:rsid w:val="003F3BDF"/>
    <w:rsid w:val="003F3C95"/>
    <w:rsid w:val="003F440B"/>
    <w:rsid w:val="003F4E17"/>
    <w:rsid w:val="003F544D"/>
    <w:rsid w:val="003F5595"/>
    <w:rsid w:val="003F6384"/>
    <w:rsid w:val="003F657F"/>
    <w:rsid w:val="003F6611"/>
    <w:rsid w:val="003F6846"/>
    <w:rsid w:val="003F7865"/>
    <w:rsid w:val="003F7BC5"/>
    <w:rsid w:val="003F7D1C"/>
    <w:rsid w:val="004010C1"/>
    <w:rsid w:val="00401492"/>
    <w:rsid w:val="00401DA2"/>
    <w:rsid w:val="004028C0"/>
    <w:rsid w:val="00402B0E"/>
    <w:rsid w:val="00403443"/>
    <w:rsid w:val="004040E2"/>
    <w:rsid w:val="004048C2"/>
    <w:rsid w:val="004048D2"/>
    <w:rsid w:val="00405928"/>
    <w:rsid w:val="00405D70"/>
    <w:rsid w:val="004077FD"/>
    <w:rsid w:val="004116DB"/>
    <w:rsid w:val="0041220F"/>
    <w:rsid w:val="00412705"/>
    <w:rsid w:val="004129A5"/>
    <w:rsid w:val="004140ED"/>
    <w:rsid w:val="00414AD8"/>
    <w:rsid w:val="00414C0E"/>
    <w:rsid w:val="004150D2"/>
    <w:rsid w:val="00415347"/>
    <w:rsid w:val="00415390"/>
    <w:rsid w:val="00415A83"/>
    <w:rsid w:val="004161C1"/>
    <w:rsid w:val="00416783"/>
    <w:rsid w:val="004168F1"/>
    <w:rsid w:val="00416931"/>
    <w:rsid w:val="00420389"/>
    <w:rsid w:val="0042043C"/>
    <w:rsid w:val="0042149E"/>
    <w:rsid w:val="00421CEB"/>
    <w:rsid w:val="00421E94"/>
    <w:rsid w:val="004225EC"/>
    <w:rsid w:val="0042276B"/>
    <w:rsid w:val="00422B07"/>
    <w:rsid w:val="00424114"/>
    <w:rsid w:val="00425421"/>
    <w:rsid w:val="00425B6D"/>
    <w:rsid w:val="00426A4C"/>
    <w:rsid w:val="00426B94"/>
    <w:rsid w:val="004271E0"/>
    <w:rsid w:val="00427C2A"/>
    <w:rsid w:val="00430A98"/>
    <w:rsid w:val="004315C0"/>
    <w:rsid w:val="00431C0E"/>
    <w:rsid w:val="00431EAA"/>
    <w:rsid w:val="00432624"/>
    <w:rsid w:val="0043277F"/>
    <w:rsid w:val="004332F0"/>
    <w:rsid w:val="00434030"/>
    <w:rsid w:val="00435560"/>
    <w:rsid w:val="004355D0"/>
    <w:rsid w:val="00435D7D"/>
    <w:rsid w:val="00435F0B"/>
    <w:rsid w:val="00436F30"/>
    <w:rsid w:val="0043755C"/>
    <w:rsid w:val="004400F6"/>
    <w:rsid w:val="00440F67"/>
    <w:rsid w:val="004411B2"/>
    <w:rsid w:val="00441F3A"/>
    <w:rsid w:val="004437D1"/>
    <w:rsid w:val="00443B0B"/>
    <w:rsid w:val="00444299"/>
    <w:rsid w:val="004443B9"/>
    <w:rsid w:val="0044444A"/>
    <w:rsid w:val="0044506B"/>
    <w:rsid w:val="00445CEF"/>
    <w:rsid w:val="00445D73"/>
    <w:rsid w:val="00445E80"/>
    <w:rsid w:val="004461D3"/>
    <w:rsid w:val="00446416"/>
    <w:rsid w:val="004468AC"/>
    <w:rsid w:val="004474E9"/>
    <w:rsid w:val="004477DE"/>
    <w:rsid w:val="00447D9F"/>
    <w:rsid w:val="00447E85"/>
    <w:rsid w:val="00447E8D"/>
    <w:rsid w:val="0045088C"/>
    <w:rsid w:val="004509C4"/>
    <w:rsid w:val="00450C2C"/>
    <w:rsid w:val="00451CA1"/>
    <w:rsid w:val="004523A9"/>
    <w:rsid w:val="00452405"/>
    <w:rsid w:val="00452588"/>
    <w:rsid w:val="004525BB"/>
    <w:rsid w:val="0045447B"/>
    <w:rsid w:val="004544EB"/>
    <w:rsid w:val="0045480F"/>
    <w:rsid w:val="0045484C"/>
    <w:rsid w:val="0045531D"/>
    <w:rsid w:val="00455B65"/>
    <w:rsid w:val="00455C51"/>
    <w:rsid w:val="0045600F"/>
    <w:rsid w:val="00456298"/>
    <w:rsid w:val="004567A2"/>
    <w:rsid w:val="00456EA2"/>
    <w:rsid w:val="00456F05"/>
    <w:rsid w:val="00460F0F"/>
    <w:rsid w:val="004611F2"/>
    <w:rsid w:val="00461985"/>
    <w:rsid w:val="00461C60"/>
    <w:rsid w:val="00461F27"/>
    <w:rsid w:val="004621D9"/>
    <w:rsid w:val="00462384"/>
    <w:rsid w:val="004623BA"/>
    <w:rsid w:val="00463237"/>
    <w:rsid w:val="0046384C"/>
    <w:rsid w:val="0046386A"/>
    <w:rsid w:val="00463E71"/>
    <w:rsid w:val="0046484E"/>
    <w:rsid w:val="004649AE"/>
    <w:rsid w:val="00465F66"/>
    <w:rsid w:val="0046601B"/>
    <w:rsid w:val="00466387"/>
    <w:rsid w:val="00466777"/>
    <w:rsid w:val="00466DDA"/>
    <w:rsid w:val="00466EE2"/>
    <w:rsid w:val="00467124"/>
    <w:rsid w:val="00470B47"/>
    <w:rsid w:val="00470F1F"/>
    <w:rsid w:val="00473C52"/>
    <w:rsid w:val="0047445A"/>
    <w:rsid w:val="0047449D"/>
    <w:rsid w:val="004753F6"/>
    <w:rsid w:val="0047548A"/>
    <w:rsid w:val="004765C1"/>
    <w:rsid w:val="00476D01"/>
    <w:rsid w:val="004775F7"/>
    <w:rsid w:val="004803EB"/>
    <w:rsid w:val="00480462"/>
    <w:rsid w:val="004809A8"/>
    <w:rsid w:val="0048154E"/>
    <w:rsid w:val="004819FA"/>
    <w:rsid w:val="0048218C"/>
    <w:rsid w:val="00483C62"/>
    <w:rsid w:val="0048444B"/>
    <w:rsid w:val="00484E84"/>
    <w:rsid w:val="004851F3"/>
    <w:rsid w:val="00485647"/>
    <w:rsid w:val="00485852"/>
    <w:rsid w:val="00485BF0"/>
    <w:rsid w:val="00487514"/>
    <w:rsid w:val="004875B5"/>
    <w:rsid w:val="00487D83"/>
    <w:rsid w:val="00487DA1"/>
    <w:rsid w:val="004910C2"/>
    <w:rsid w:val="004925C7"/>
    <w:rsid w:val="00494922"/>
    <w:rsid w:val="00495A25"/>
    <w:rsid w:val="0049634E"/>
    <w:rsid w:val="00497DA3"/>
    <w:rsid w:val="00497DD7"/>
    <w:rsid w:val="004A0470"/>
    <w:rsid w:val="004A0542"/>
    <w:rsid w:val="004A0892"/>
    <w:rsid w:val="004A0CBB"/>
    <w:rsid w:val="004A1117"/>
    <w:rsid w:val="004A13F8"/>
    <w:rsid w:val="004A23CE"/>
    <w:rsid w:val="004A349F"/>
    <w:rsid w:val="004A3CAF"/>
    <w:rsid w:val="004A3EDE"/>
    <w:rsid w:val="004A47E2"/>
    <w:rsid w:val="004A48B9"/>
    <w:rsid w:val="004A5F3B"/>
    <w:rsid w:val="004A696D"/>
    <w:rsid w:val="004A6E38"/>
    <w:rsid w:val="004A7410"/>
    <w:rsid w:val="004A7C82"/>
    <w:rsid w:val="004B0E67"/>
    <w:rsid w:val="004B1026"/>
    <w:rsid w:val="004B13E8"/>
    <w:rsid w:val="004B1587"/>
    <w:rsid w:val="004B20AC"/>
    <w:rsid w:val="004B2D82"/>
    <w:rsid w:val="004B4526"/>
    <w:rsid w:val="004B4A0B"/>
    <w:rsid w:val="004B4E40"/>
    <w:rsid w:val="004B5BD4"/>
    <w:rsid w:val="004B719C"/>
    <w:rsid w:val="004B7507"/>
    <w:rsid w:val="004C0D28"/>
    <w:rsid w:val="004C0FBD"/>
    <w:rsid w:val="004C10D9"/>
    <w:rsid w:val="004C2AC2"/>
    <w:rsid w:val="004C2BD2"/>
    <w:rsid w:val="004C2C3B"/>
    <w:rsid w:val="004C321D"/>
    <w:rsid w:val="004C33DB"/>
    <w:rsid w:val="004C33FB"/>
    <w:rsid w:val="004C36CB"/>
    <w:rsid w:val="004C39CE"/>
    <w:rsid w:val="004C4369"/>
    <w:rsid w:val="004C4EDB"/>
    <w:rsid w:val="004C5A06"/>
    <w:rsid w:val="004C5DEF"/>
    <w:rsid w:val="004C5F86"/>
    <w:rsid w:val="004C5FCB"/>
    <w:rsid w:val="004C6124"/>
    <w:rsid w:val="004C7815"/>
    <w:rsid w:val="004C7CAC"/>
    <w:rsid w:val="004D013C"/>
    <w:rsid w:val="004D1572"/>
    <w:rsid w:val="004D1AFA"/>
    <w:rsid w:val="004D2DC2"/>
    <w:rsid w:val="004D3E8A"/>
    <w:rsid w:val="004E0383"/>
    <w:rsid w:val="004E07F5"/>
    <w:rsid w:val="004E094C"/>
    <w:rsid w:val="004E097D"/>
    <w:rsid w:val="004E17CA"/>
    <w:rsid w:val="004E18A4"/>
    <w:rsid w:val="004E2A5E"/>
    <w:rsid w:val="004E2DB7"/>
    <w:rsid w:val="004E3247"/>
    <w:rsid w:val="004E38A9"/>
    <w:rsid w:val="004E3C4A"/>
    <w:rsid w:val="004E3CAF"/>
    <w:rsid w:val="004E3CC9"/>
    <w:rsid w:val="004E417A"/>
    <w:rsid w:val="004E4206"/>
    <w:rsid w:val="004E5058"/>
    <w:rsid w:val="004E5381"/>
    <w:rsid w:val="004E5B16"/>
    <w:rsid w:val="004E5D90"/>
    <w:rsid w:val="004E65C7"/>
    <w:rsid w:val="004E6E0F"/>
    <w:rsid w:val="004E7931"/>
    <w:rsid w:val="004F0DF3"/>
    <w:rsid w:val="004F0FB9"/>
    <w:rsid w:val="004F111C"/>
    <w:rsid w:val="004F1A37"/>
    <w:rsid w:val="004F1C21"/>
    <w:rsid w:val="004F27F7"/>
    <w:rsid w:val="004F2A56"/>
    <w:rsid w:val="004F2D6A"/>
    <w:rsid w:val="004F2F20"/>
    <w:rsid w:val="004F30A7"/>
    <w:rsid w:val="004F3ED5"/>
    <w:rsid w:val="004F4225"/>
    <w:rsid w:val="004F4594"/>
    <w:rsid w:val="004F4BAA"/>
    <w:rsid w:val="004F55E1"/>
    <w:rsid w:val="004F5D29"/>
    <w:rsid w:val="004F63A8"/>
    <w:rsid w:val="004F659D"/>
    <w:rsid w:val="004F74F1"/>
    <w:rsid w:val="004F76B5"/>
    <w:rsid w:val="004F79EE"/>
    <w:rsid w:val="004F7FD3"/>
    <w:rsid w:val="00500F47"/>
    <w:rsid w:val="005018C5"/>
    <w:rsid w:val="00503161"/>
    <w:rsid w:val="00503F9F"/>
    <w:rsid w:val="00506E54"/>
    <w:rsid w:val="0050739E"/>
    <w:rsid w:val="00507C18"/>
    <w:rsid w:val="00507C28"/>
    <w:rsid w:val="005105AD"/>
    <w:rsid w:val="00511B73"/>
    <w:rsid w:val="00511E6F"/>
    <w:rsid w:val="00512B5A"/>
    <w:rsid w:val="005132A3"/>
    <w:rsid w:val="005132D7"/>
    <w:rsid w:val="005144DB"/>
    <w:rsid w:val="00515084"/>
    <w:rsid w:val="00515C13"/>
    <w:rsid w:val="00516042"/>
    <w:rsid w:val="005170C2"/>
    <w:rsid w:val="005173D7"/>
    <w:rsid w:val="005174EA"/>
    <w:rsid w:val="00517A95"/>
    <w:rsid w:val="0052063A"/>
    <w:rsid w:val="005209CB"/>
    <w:rsid w:val="00520B9F"/>
    <w:rsid w:val="0052155C"/>
    <w:rsid w:val="00522D94"/>
    <w:rsid w:val="0052380A"/>
    <w:rsid w:val="005242AA"/>
    <w:rsid w:val="0052439F"/>
    <w:rsid w:val="00524FC1"/>
    <w:rsid w:val="0052595B"/>
    <w:rsid w:val="00525FED"/>
    <w:rsid w:val="005261BB"/>
    <w:rsid w:val="00526C02"/>
    <w:rsid w:val="005271DC"/>
    <w:rsid w:val="00530627"/>
    <w:rsid w:val="00531F48"/>
    <w:rsid w:val="005321E4"/>
    <w:rsid w:val="00532553"/>
    <w:rsid w:val="00533197"/>
    <w:rsid w:val="00533863"/>
    <w:rsid w:val="0053456E"/>
    <w:rsid w:val="005361EC"/>
    <w:rsid w:val="0053637B"/>
    <w:rsid w:val="0053678B"/>
    <w:rsid w:val="005369DA"/>
    <w:rsid w:val="0053764C"/>
    <w:rsid w:val="00537A9B"/>
    <w:rsid w:val="00540034"/>
    <w:rsid w:val="00540A4E"/>
    <w:rsid w:val="00540CD7"/>
    <w:rsid w:val="00540E30"/>
    <w:rsid w:val="005412D7"/>
    <w:rsid w:val="00541FB8"/>
    <w:rsid w:val="0054215D"/>
    <w:rsid w:val="00543357"/>
    <w:rsid w:val="005433EA"/>
    <w:rsid w:val="00543F3C"/>
    <w:rsid w:val="005444B3"/>
    <w:rsid w:val="005444D7"/>
    <w:rsid w:val="0054562C"/>
    <w:rsid w:val="00545B73"/>
    <w:rsid w:val="0054627C"/>
    <w:rsid w:val="0054703B"/>
    <w:rsid w:val="0054789A"/>
    <w:rsid w:val="00550498"/>
    <w:rsid w:val="005504E0"/>
    <w:rsid w:val="00551523"/>
    <w:rsid w:val="0055165D"/>
    <w:rsid w:val="005518BC"/>
    <w:rsid w:val="00551FE5"/>
    <w:rsid w:val="00552B6B"/>
    <w:rsid w:val="00552E7C"/>
    <w:rsid w:val="005533DC"/>
    <w:rsid w:val="00553D51"/>
    <w:rsid w:val="00554B41"/>
    <w:rsid w:val="00554DA0"/>
    <w:rsid w:val="005552BC"/>
    <w:rsid w:val="00555C1D"/>
    <w:rsid w:val="005566E6"/>
    <w:rsid w:val="00556701"/>
    <w:rsid w:val="00556CFE"/>
    <w:rsid w:val="00557938"/>
    <w:rsid w:val="00560789"/>
    <w:rsid w:val="00561197"/>
    <w:rsid w:val="00562448"/>
    <w:rsid w:val="00562EF7"/>
    <w:rsid w:val="0056465F"/>
    <w:rsid w:val="00564AFD"/>
    <w:rsid w:val="00564D99"/>
    <w:rsid w:val="0056572D"/>
    <w:rsid w:val="00565CC6"/>
    <w:rsid w:val="005660D1"/>
    <w:rsid w:val="0056653C"/>
    <w:rsid w:val="00567D8C"/>
    <w:rsid w:val="00571268"/>
    <w:rsid w:val="00571914"/>
    <w:rsid w:val="00571ACC"/>
    <w:rsid w:val="00571C43"/>
    <w:rsid w:val="00571C45"/>
    <w:rsid w:val="00572CD1"/>
    <w:rsid w:val="00572F49"/>
    <w:rsid w:val="00573AD8"/>
    <w:rsid w:val="005744F8"/>
    <w:rsid w:val="00574D2E"/>
    <w:rsid w:val="00574E5A"/>
    <w:rsid w:val="00575154"/>
    <w:rsid w:val="00575162"/>
    <w:rsid w:val="00576B53"/>
    <w:rsid w:val="00577146"/>
    <w:rsid w:val="00577193"/>
    <w:rsid w:val="00581D43"/>
    <w:rsid w:val="0058221D"/>
    <w:rsid w:val="00582B6A"/>
    <w:rsid w:val="00582FF5"/>
    <w:rsid w:val="005860A9"/>
    <w:rsid w:val="005868BC"/>
    <w:rsid w:val="005868C2"/>
    <w:rsid w:val="00586A85"/>
    <w:rsid w:val="005872A0"/>
    <w:rsid w:val="00587963"/>
    <w:rsid w:val="0058798A"/>
    <w:rsid w:val="00587F78"/>
    <w:rsid w:val="00590494"/>
    <w:rsid w:val="00590DD1"/>
    <w:rsid w:val="00591BBA"/>
    <w:rsid w:val="005925C9"/>
    <w:rsid w:val="00592736"/>
    <w:rsid w:val="00592945"/>
    <w:rsid w:val="00593454"/>
    <w:rsid w:val="00593EF4"/>
    <w:rsid w:val="00594DD9"/>
    <w:rsid w:val="0059581A"/>
    <w:rsid w:val="005959B8"/>
    <w:rsid w:val="00595B5D"/>
    <w:rsid w:val="005960C1"/>
    <w:rsid w:val="005971E2"/>
    <w:rsid w:val="005A035B"/>
    <w:rsid w:val="005A05EB"/>
    <w:rsid w:val="005A0BF4"/>
    <w:rsid w:val="005A13B5"/>
    <w:rsid w:val="005A20C9"/>
    <w:rsid w:val="005A4391"/>
    <w:rsid w:val="005A43B5"/>
    <w:rsid w:val="005A43EA"/>
    <w:rsid w:val="005A48FC"/>
    <w:rsid w:val="005A5066"/>
    <w:rsid w:val="005A5860"/>
    <w:rsid w:val="005A654D"/>
    <w:rsid w:val="005A6CD2"/>
    <w:rsid w:val="005A6FC2"/>
    <w:rsid w:val="005A7138"/>
    <w:rsid w:val="005A76EF"/>
    <w:rsid w:val="005B0114"/>
    <w:rsid w:val="005B1CEF"/>
    <w:rsid w:val="005B256F"/>
    <w:rsid w:val="005B25BC"/>
    <w:rsid w:val="005B282A"/>
    <w:rsid w:val="005B3941"/>
    <w:rsid w:val="005B3C38"/>
    <w:rsid w:val="005B3CB0"/>
    <w:rsid w:val="005B48A6"/>
    <w:rsid w:val="005B48BA"/>
    <w:rsid w:val="005B4921"/>
    <w:rsid w:val="005B49EC"/>
    <w:rsid w:val="005B63CE"/>
    <w:rsid w:val="005B6446"/>
    <w:rsid w:val="005B65AA"/>
    <w:rsid w:val="005B7246"/>
    <w:rsid w:val="005B74A0"/>
    <w:rsid w:val="005C0590"/>
    <w:rsid w:val="005C0895"/>
    <w:rsid w:val="005C39B1"/>
    <w:rsid w:val="005C3A92"/>
    <w:rsid w:val="005C6356"/>
    <w:rsid w:val="005C663E"/>
    <w:rsid w:val="005C6765"/>
    <w:rsid w:val="005C68A7"/>
    <w:rsid w:val="005C6D4F"/>
    <w:rsid w:val="005C7956"/>
    <w:rsid w:val="005C7C7F"/>
    <w:rsid w:val="005C7C87"/>
    <w:rsid w:val="005D0061"/>
    <w:rsid w:val="005D0385"/>
    <w:rsid w:val="005D0A70"/>
    <w:rsid w:val="005D0B62"/>
    <w:rsid w:val="005D0FB4"/>
    <w:rsid w:val="005D10EE"/>
    <w:rsid w:val="005D12A2"/>
    <w:rsid w:val="005D1E53"/>
    <w:rsid w:val="005D32C9"/>
    <w:rsid w:val="005D35CF"/>
    <w:rsid w:val="005D468D"/>
    <w:rsid w:val="005D5124"/>
    <w:rsid w:val="005D51CF"/>
    <w:rsid w:val="005D54F8"/>
    <w:rsid w:val="005D620F"/>
    <w:rsid w:val="005D63F5"/>
    <w:rsid w:val="005D754A"/>
    <w:rsid w:val="005D75BE"/>
    <w:rsid w:val="005D761A"/>
    <w:rsid w:val="005D76A0"/>
    <w:rsid w:val="005D7A46"/>
    <w:rsid w:val="005D7A8F"/>
    <w:rsid w:val="005E06B9"/>
    <w:rsid w:val="005E1187"/>
    <w:rsid w:val="005E32FB"/>
    <w:rsid w:val="005E35A0"/>
    <w:rsid w:val="005E482D"/>
    <w:rsid w:val="005E5147"/>
    <w:rsid w:val="005E52B9"/>
    <w:rsid w:val="005E62A0"/>
    <w:rsid w:val="005E66A1"/>
    <w:rsid w:val="005E6886"/>
    <w:rsid w:val="005E6E09"/>
    <w:rsid w:val="005E72C5"/>
    <w:rsid w:val="005F00D0"/>
    <w:rsid w:val="005F1710"/>
    <w:rsid w:val="005F1743"/>
    <w:rsid w:val="005F1861"/>
    <w:rsid w:val="005F18B6"/>
    <w:rsid w:val="005F2AB9"/>
    <w:rsid w:val="005F2B9A"/>
    <w:rsid w:val="005F342B"/>
    <w:rsid w:val="005F4475"/>
    <w:rsid w:val="005F4510"/>
    <w:rsid w:val="005F4BAE"/>
    <w:rsid w:val="005F4CFE"/>
    <w:rsid w:val="005F54BF"/>
    <w:rsid w:val="005F6144"/>
    <w:rsid w:val="005F64AB"/>
    <w:rsid w:val="005F6E02"/>
    <w:rsid w:val="005F732F"/>
    <w:rsid w:val="005F790D"/>
    <w:rsid w:val="005F7F1C"/>
    <w:rsid w:val="005F7FC5"/>
    <w:rsid w:val="006005C4"/>
    <w:rsid w:val="0060142A"/>
    <w:rsid w:val="00601A32"/>
    <w:rsid w:val="006022FC"/>
    <w:rsid w:val="00603667"/>
    <w:rsid w:val="00603A68"/>
    <w:rsid w:val="00603E9E"/>
    <w:rsid w:val="00603F66"/>
    <w:rsid w:val="006044AD"/>
    <w:rsid w:val="00604D7C"/>
    <w:rsid w:val="00604F94"/>
    <w:rsid w:val="00605BE5"/>
    <w:rsid w:val="00606633"/>
    <w:rsid w:val="00607578"/>
    <w:rsid w:val="006103EC"/>
    <w:rsid w:val="006103FF"/>
    <w:rsid w:val="00610B6B"/>
    <w:rsid w:val="00611FE1"/>
    <w:rsid w:val="0061227F"/>
    <w:rsid w:val="00612BAE"/>
    <w:rsid w:val="00612EE0"/>
    <w:rsid w:val="00612EE5"/>
    <w:rsid w:val="006138EF"/>
    <w:rsid w:val="0061394C"/>
    <w:rsid w:val="006148CC"/>
    <w:rsid w:val="0061524E"/>
    <w:rsid w:val="00616CC2"/>
    <w:rsid w:val="006172D2"/>
    <w:rsid w:val="0062193C"/>
    <w:rsid w:val="006237D3"/>
    <w:rsid w:val="00623ABC"/>
    <w:rsid w:val="006244C2"/>
    <w:rsid w:val="00624D6E"/>
    <w:rsid w:val="00624FAB"/>
    <w:rsid w:val="006251F4"/>
    <w:rsid w:val="0062567E"/>
    <w:rsid w:val="0062582A"/>
    <w:rsid w:val="00625C54"/>
    <w:rsid w:val="00625D65"/>
    <w:rsid w:val="0062602B"/>
    <w:rsid w:val="0062659B"/>
    <w:rsid w:val="00626E67"/>
    <w:rsid w:val="00626F89"/>
    <w:rsid w:val="00631F11"/>
    <w:rsid w:val="00632C31"/>
    <w:rsid w:val="00632D69"/>
    <w:rsid w:val="00633A1F"/>
    <w:rsid w:val="00634626"/>
    <w:rsid w:val="00634CF5"/>
    <w:rsid w:val="00635209"/>
    <w:rsid w:val="00636A6B"/>
    <w:rsid w:val="006370DD"/>
    <w:rsid w:val="0063747E"/>
    <w:rsid w:val="00637D18"/>
    <w:rsid w:val="00640566"/>
    <w:rsid w:val="00640609"/>
    <w:rsid w:val="00640A1B"/>
    <w:rsid w:val="0064160C"/>
    <w:rsid w:val="00642A52"/>
    <w:rsid w:val="006430A8"/>
    <w:rsid w:val="00643107"/>
    <w:rsid w:val="0064347B"/>
    <w:rsid w:val="00643732"/>
    <w:rsid w:val="006449A3"/>
    <w:rsid w:val="00644B68"/>
    <w:rsid w:val="00644CD1"/>
    <w:rsid w:val="006452BE"/>
    <w:rsid w:val="00646090"/>
    <w:rsid w:val="006474EA"/>
    <w:rsid w:val="00650C0F"/>
    <w:rsid w:val="00650EAB"/>
    <w:rsid w:val="00651BC0"/>
    <w:rsid w:val="006526C9"/>
    <w:rsid w:val="00652829"/>
    <w:rsid w:val="00652D2C"/>
    <w:rsid w:val="00653017"/>
    <w:rsid w:val="006538B1"/>
    <w:rsid w:val="0065399C"/>
    <w:rsid w:val="00655181"/>
    <w:rsid w:val="006567F1"/>
    <w:rsid w:val="006569B7"/>
    <w:rsid w:val="00656B3A"/>
    <w:rsid w:val="006579A8"/>
    <w:rsid w:val="00660204"/>
    <w:rsid w:val="00662610"/>
    <w:rsid w:val="006631BF"/>
    <w:rsid w:val="00663579"/>
    <w:rsid w:val="00663858"/>
    <w:rsid w:val="006641C5"/>
    <w:rsid w:val="006648C0"/>
    <w:rsid w:val="006649C3"/>
    <w:rsid w:val="00664E45"/>
    <w:rsid w:val="00664E94"/>
    <w:rsid w:val="00665840"/>
    <w:rsid w:val="00665930"/>
    <w:rsid w:val="00666E20"/>
    <w:rsid w:val="00667A7D"/>
    <w:rsid w:val="00667E11"/>
    <w:rsid w:val="0067017B"/>
    <w:rsid w:val="006701B9"/>
    <w:rsid w:val="0067099A"/>
    <w:rsid w:val="00671A68"/>
    <w:rsid w:val="00671BFC"/>
    <w:rsid w:val="00671C4D"/>
    <w:rsid w:val="00671E8B"/>
    <w:rsid w:val="0067286D"/>
    <w:rsid w:val="00672DED"/>
    <w:rsid w:val="0067454F"/>
    <w:rsid w:val="00675000"/>
    <w:rsid w:val="00675395"/>
    <w:rsid w:val="0067652C"/>
    <w:rsid w:val="006766C2"/>
    <w:rsid w:val="006772AF"/>
    <w:rsid w:val="0067734B"/>
    <w:rsid w:val="00677450"/>
    <w:rsid w:val="00677A02"/>
    <w:rsid w:val="006804CC"/>
    <w:rsid w:val="006808E8"/>
    <w:rsid w:val="00680A44"/>
    <w:rsid w:val="00681330"/>
    <w:rsid w:val="0068184C"/>
    <w:rsid w:val="00681E21"/>
    <w:rsid w:val="006822F7"/>
    <w:rsid w:val="00682DD9"/>
    <w:rsid w:val="006849D6"/>
    <w:rsid w:val="00684CF6"/>
    <w:rsid w:val="00684F55"/>
    <w:rsid w:val="00685916"/>
    <w:rsid w:val="00685DD3"/>
    <w:rsid w:val="00685F99"/>
    <w:rsid w:val="00686107"/>
    <w:rsid w:val="00687994"/>
    <w:rsid w:val="006909DF"/>
    <w:rsid w:val="00690CB8"/>
    <w:rsid w:val="0069180F"/>
    <w:rsid w:val="00691893"/>
    <w:rsid w:val="006937E8"/>
    <w:rsid w:val="00693926"/>
    <w:rsid w:val="00693BE6"/>
    <w:rsid w:val="0069592B"/>
    <w:rsid w:val="0069603B"/>
    <w:rsid w:val="006967D4"/>
    <w:rsid w:val="006974FB"/>
    <w:rsid w:val="00697687"/>
    <w:rsid w:val="0069771C"/>
    <w:rsid w:val="006A020B"/>
    <w:rsid w:val="006A06AB"/>
    <w:rsid w:val="006A09F6"/>
    <w:rsid w:val="006A0A7A"/>
    <w:rsid w:val="006A0D41"/>
    <w:rsid w:val="006A20A8"/>
    <w:rsid w:val="006A2787"/>
    <w:rsid w:val="006A33CF"/>
    <w:rsid w:val="006A3C34"/>
    <w:rsid w:val="006A415B"/>
    <w:rsid w:val="006A5D2E"/>
    <w:rsid w:val="006A6304"/>
    <w:rsid w:val="006A66E3"/>
    <w:rsid w:val="006B01BA"/>
    <w:rsid w:val="006B060C"/>
    <w:rsid w:val="006B18F0"/>
    <w:rsid w:val="006B2506"/>
    <w:rsid w:val="006B2688"/>
    <w:rsid w:val="006B38BF"/>
    <w:rsid w:val="006B40D2"/>
    <w:rsid w:val="006B58B0"/>
    <w:rsid w:val="006B5ABD"/>
    <w:rsid w:val="006B5F4D"/>
    <w:rsid w:val="006B64AE"/>
    <w:rsid w:val="006B6F00"/>
    <w:rsid w:val="006B6FF2"/>
    <w:rsid w:val="006B72A7"/>
    <w:rsid w:val="006B7640"/>
    <w:rsid w:val="006B7654"/>
    <w:rsid w:val="006C005D"/>
    <w:rsid w:val="006C0724"/>
    <w:rsid w:val="006C17BE"/>
    <w:rsid w:val="006C2258"/>
    <w:rsid w:val="006C2539"/>
    <w:rsid w:val="006C29D2"/>
    <w:rsid w:val="006C37CC"/>
    <w:rsid w:val="006C3938"/>
    <w:rsid w:val="006C52E7"/>
    <w:rsid w:val="006C596B"/>
    <w:rsid w:val="006C662A"/>
    <w:rsid w:val="006C6816"/>
    <w:rsid w:val="006C759A"/>
    <w:rsid w:val="006C75D1"/>
    <w:rsid w:val="006D06EF"/>
    <w:rsid w:val="006D0773"/>
    <w:rsid w:val="006D0AF7"/>
    <w:rsid w:val="006D0E19"/>
    <w:rsid w:val="006D0E79"/>
    <w:rsid w:val="006D1761"/>
    <w:rsid w:val="006D178C"/>
    <w:rsid w:val="006D21BC"/>
    <w:rsid w:val="006D3431"/>
    <w:rsid w:val="006D3909"/>
    <w:rsid w:val="006D3C22"/>
    <w:rsid w:val="006D41F4"/>
    <w:rsid w:val="006D44A7"/>
    <w:rsid w:val="006D44F6"/>
    <w:rsid w:val="006D456E"/>
    <w:rsid w:val="006D4A48"/>
    <w:rsid w:val="006D4F98"/>
    <w:rsid w:val="006D525C"/>
    <w:rsid w:val="006D5738"/>
    <w:rsid w:val="006D5D58"/>
    <w:rsid w:val="006D60B5"/>
    <w:rsid w:val="006D66B5"/>
    <w:rsid w:val="006D6F80"/>
    <w:rsid w:val="006D7D20"/>
    <w:rsid w:val="006D7E5D"/>
    <w:rsid w:val="006E0942"/>
    <w:rsid w:val="006E0AF0"/>
    <w:rsid w:val="006E0CE4"/>
    <w:rsid w:val="006E0FE2"/>
    <w:rsid w:val="006E1239"/>
    <w:rsid w:val="006E1283"/>
    <w:rsid w:val="006E1AFB"/>
    <w:rsid w:val="006E32A4"/>
    <w:rsid w:val="006E464B"/>
    <w:rsid w:val="006E5179"/>
    <w:rsid w:val="006E519A"/>
    <w:rsid w:val="006E5F99"/>
    <w:rsid w:val="006E66DD"/>
    <w:rsid w:val="006E7A14"/>
    <w:rsid w:val="006F00B9"/>
    <w:rsid w:val="006F01B8"/>
    <w:rsid w:val="006F10DB"/>
    <w:rsid w:val="006F1676"/>
    <w:rsid w:val="006F1801"/>
    <w:rsid w:val="006F23CD"/>
    <w:rsid w:val="006F28D7"/>
    <w:rsid w:val="006F29BA"/>
    <w:rsid w:val="006F2E3D"/>
    <w:rsid w:val="006F2E9E"/>
    <w:rsid w:val="006F3113"/>
    <w:rsid w:val="006F4146"/>
    <w:rsid w:val="006F4452"/>
    <w:rsid w:val="006F45F5"/>
    <w:rsid w:val="006F480C"/>
    <w:rsid w:val="006F531C"/>
    <w:rsid w:val="006F57E3"/>
    <w:rsid w:val="006F5D7B"/>
    <w:rsid w:val="006F7ADD"/>
    <w:rsid w:val="006F7FDD"/>
    <w:rsid w:val="0070088D"/>
    <w:rsid w:val="007009C2"/>
    <w:rsid w:val="00702D94"/>
    <w:rsid w:val="00703921"/>
    <w:rsid w:val="00703C10"/>
    <w:rsid w:val="00704B48"/>
    <w:rsid w:val="00705606"/>
    <w:rsid w:val="00706652"/>
    <w:rsid w:val="00707551"/>
    <w:rsid w:val="00707931"/>
    <w:rsid w:val="00710955"/>
    <w:rsid w:val="00710D4C"/>
    <w:rsid w:val="007111EB"/>
    <w:rsid w:val="00712CC2"/>
    <w:rsid w:val="00713E68"/>
    <w:rsid w:val="007141E3"/>
    <w:rsid w:val="00714548"/>
    <w:rsid w:val="00714634"/>
    <w:rsid w:val="00714697"/>
    <w:rsid w:val="007149A7"/>
    <w:rsid w:val="00714ADE"/>
    <w:rsid w:val="00714F02"/>
    <w:rsid w:val="0071522C"/>
    <w:rsid w:val="0071572D"/>
    <w:rsid w:val="00715FD7"/>
    <w:rsid w:val="0071622E"/>
    <w:rsid w:val="0071657B"/>
    <w:rsid w:val="00716AF4"/>
    <w:rsid w:val="007174D5"/>
    <w:rsid w:val="00717A04"/>
    <w:rsid w:val="0072003C"/>
    <w:rsid w:val="007206C4"/>
    <w:rsid w:val="0072163A"/>
    <w:rsid w:val="00721668"/>
    <w:rsid w:val="00721830"/>
    <w:rsid w:val="00721949"/>
    <w:rsid w:val="00721A6D"/>
    <w:rsid w:val="007230E2"/>
    <w:rsid w:val="0072330E"/>
    <w:rsid w:val="00723EB8"/>
    <w:rsid w:val="00724DF1"/>
    <w:rsid w:val="00725028"/>
    <w:rsid w:val="0072534B"/>
    <w:rsid w:val="00725684"/>
    <w:rsid w:val="007257EC"/>
    <w:rsid w:val="007261FB"/>
    <w:rsid w:val="007266EF"/>
    <w:rsid w:val="00730668"/>
    <w:rsid w:val="00730A19"/>
    <w:rsid w:val="00730FCF"/>
    <w:rsid w:val="00732D2E"/>
    <w:rsid w:val="007341E2"/>
    <w:rsid w:val="00734377"/>
    <w:rsid w:val="007343E2"/>
    <w:rsid w:val="00734A78"/>
    <w:rsid w:val="007359BE"/>
    <w:rsid w:val="0073601F"/>
    <w:rsid w:val="0073669F"/>
    <w:rsid w:val="007367AF"/>
    <w:rsid w:val="007368F2"/>
    <w:rsid w:val="00736B55"/>
    <w:rsid w:val="007376F7"/>
    <w:rsid w:val="0073773F"/>
    <w:rsid w:val="00737F66"/>
    <w:rsid w:val="007405EF"/>
    <w:rsid w:val="0074061F"/>
    <w:rsid w:val="00741682"/>
    <w:rsid w:val="00741781"/>
    <w:rsid w:val="00743A5C"/>
    <w:rsid w:val="007445B7"/>
    <w:rsid w:val="00744B7D"/>
    <w:rsid w:val="0074539A"/>
    <w:rsid w:val="00745E83"/>
    <w:rsid w:val="007464CE"/>
    <w:rsid w:val="0074672A"/>
    <w:rsid w:val="00746A5A"/>
    <w:rsid w:val="00747950"/>
    <w:rsid w:val="007501FA"/>
    <w:rsid w:val="00750D69"/>
    <w:rsid w:val="00752086"/>
    <w:rsid w:val="0075224A"/>
    <w:rsid w:val="007522CA"/>
    <w:rsid w:val="0075279A"/>
    <w:rsid w:val="0075360A"/>
    <w:rsid w:val="00753C6F"/>
    <w:rsid w:val="00754DA4"/>
    <w:rsid w:val="0075538E"/>
    <w:rsid w:val="00755610"/>
    <w:rsid w:val="00755FDE"/>
    <w:rsid w:val="0075663A"/>
    <w:rsid w:val="0075702B"/>
    <w:rsid w:val="007576E9"/>
    <w:rsid w:val="007603DE"/>
    <w:rsid w:val="00760A3A"/>
    <w:rsid w:val="00760D6D"/>
    <w:rsid w:val="00760D86"/>
    <w:rsid w:val="00762963"/>
    <w:rsid w:val="00762CD1"/>
    <w:rsid w:val="00763030"/>
    <w:rsid w:val="0076341E"/>
    <w:rsid w:val="00763640"/>
    <w:rsid w:val="0076398B"/>
    <w:rsid w:val="00764AA3"/>
    <w:rsid w:val="00764F3D"/>
    <w:rsid w:val="00765A1B"/>
    <w:rsid w:val="007666FA"/>
    <w:rsid w:val="00766BDF"/>
    <w:rsid w:val="00770772"/>
    <w:rsid w:val="00770FC1"/>
    <w:rsid w:val="007710BA"/>
    <w:rsid w:val="00771B50"/>
    <w:rsid w:val="00772F11"/>
    <w:rsid w:val="007730F0"/>
    <w:rsid w:val="00774232"/>
    <w:rsid w:val="0077438E"/>
    <w:rsid w:val="007749B1"/>
    <w:rsid w:val="00774DDE"/>
    <w:rsid w:val="00775E67"/>
    <w:rsid w:val="00775EBF"/>
    <w:rsid w:val="007775C2"/>
    <w:rsid w:val="007778AF"/>
    <w:rsid w:val="00777B2E"/>
    <w:rsid w:val="00777E6B"/>
    <w:rsid w:val="00780280"/>
    <w:rsid w:val="007803ED"/>
    <w:rsid w:val="00780A48"/>
    <w:rsid w:val="00781ADB"/>
    <w:rsid w:val="00781EA0"/>
    <w:rsid w:val="0078206D"/>
    <w:rsid w:val="00783302"/>
    <w:rsid w:val="007861DD"/>
    <w:rsid w:val="00786412"/>
    <w:rsid w:val="007865B3"/>
    <w:rsid w:val="007877A1"/>
    <w:rsid w:val="00787E33"/>
    <w:rsid w:val="00787E40"/>
    <w:rsid w:val="007906F2"/>
    <w:rsid w:val="00791B92"/>
    <w:rsid w:val="00791FE2"/>
    <w:rsid w:val="00792B0D"/>
    <w:rsid w:val="0079309F"/>
    <w:rsid w:val="00793A44"/>
    <w:rsid w:val="00793C1A"/>
    <w:rsid w:val="0079556F"/>
    <w:rsid w:val="00795633"/>
    <w:rsid w:val="00795963"/>
    <w:rsid w:val="00795A87"/>
    <w:rsid w:val="007960BF"/>
    <w:rsid w:val="0079676D"/>
    <w:rsid w:val="007969FC"/>
    <w:rsid w:val="00796D34"/>
    <w:rsid w:val="00796D59"/>
    <w:rsid w:val="00797516"/>
    <w:rsid w:val="007A02B2"/>
    <w:rsid w:val="007A0597"/>
    <w:rsid w:val="007A0654"/>
    <w:rsid w:val="007A0844"/>
    <w:rsid w:val="007A1FBA"/>
    <w:rsid w:val="007A23E5"/>
    <w:rsid w:val="007A3DCE"/>
    <w:rsid w:val="007A470A"/>
    <w:rsid w:val="007A48D2"/>
    <w:rsid w:val="007A4E20"/>
    <w:rsid w:val="007A5F14"/>
    <w:rsid w:val="007A6018"/>
    <w:rsid w:val="007A6EDB"/>
    <w:rsid w:val="007A7035"/>
    <w:rsid w:val="007A7E25"/>
    <w:rsid w:val="007B00A9"/>
    <w:rsid w:val="007B0205"/>
    <w:rsid w:val="007B1052"/>
    <w:rsid w:val="007B1568"/>
    <w:rsid w:val="007B17DB"/>
    <w:rsid w:val="007B1F90"/>
    <w:rsid w:val="007B3580"/>
    <w:rsid w:val="007B3591"/>
    <w:rsid w:val="007B3DDE"/>
    <w:rsid w:val="007B4340"/>
    <w:rsid w:val="007B50F5"/>
    <w:rsid w:val="007B5BBD"/>
    <w:rsid w:val="007B66D3"/>
    <w:rsid w:val="007B6970"/>
    <w:rsid w:val="007B6985"/>
    <w:rsid w:val="007B76E5"/>
    <w:rsid w:val="007B7CA9"/>
    <w:rsid w:val="007B7F02"/>
    <w:rsid w:val="007C0758"/>
    <w:rsid w:val="007C0D9C"/>
    <w:rsid w:val="007C10B2"/>
    <w:rsid w:val="007C1426"/>
    <w:rsid w:val="007C157F"/>
    <w:rsid w:val="007C15CF"/>
    <w:rsid w:val="007C1865"/>
    <w:rsid w:val="007C1896"/>
    <w:rsid w:val="007C18B3"/>
    <w:rsid w:val="007C1D18"/>
    <w:rsid w:val="007C259E"/>
    <w:rsid w:val="007C276D"/>
    <w:rsid w:val="007C34A4"/>
    <w:rsid w:val="007C384E"/>
    <w:rsid w:val="007C3C07"/>
    <w:rsid w:val="007C48BF"/>
    <w:rsid w:val="007C6160"/>
    <w:rsid w:val="007C6296"/>
    <w:rsid w:val="007C6CD4"/>
    <w:rsid w:val="007C7D11"/>
    <w:rsid w:val="007C7FAE"/>
    <w:rsid w:val="007D0C1C"/>
    <w:rsid w:val="007D0D9F"/>
    <w:rsid w:val="007D25F5"/>
    <w:rsid w:val="007D28C8"/>
    <w:rsid w:val="007D46DC"/>
    <w:rsid w:val="007D49D4"/>
    <w:rsid w:val="007D4F4C"/>
    <w:rsid w:val="007D66ED"/>
    <w:rsid w:val="007D76F6"/>
    <w:rsid w:val="007D7B5F"/>
    <w:rsid w:val="007E023D"/>
    <w:rsid w:val="007E092C"/>
    <w:rsid w:val="007E0DB9"/>
    <w:rsid w:val="007E15DB"/>
    <w:rsid w:val="007E15E8"/>
    <w:rsid w:val="007E2495"/>
    <w:rsid w:val="007E251B"/>
    <w:rsid w:val="007E42A7"/>
    <w:rsid w:val="007E484C"/>
    <w:rsid w:val="007E5366"/>
    <w:rsid w:val="007F051F"/>
    <w:rsid w:val="007F0A86"/>
    <w:rsid w:val="007F0D2E"/>
    <w:rsid w:val="007F0D34"/>
    <w:rsid w:val="007F0DFF"/>
    <w:rsid w:val="007F18BD"/>
    <w:rsid w:val="007F1F48"/>
    <w:rsid w:val="007F50A0"/>
    <w:rsid w:val="007F5807"/>
    <w:rsid w:val="007F5C16"/>
    <w:rsid w:val="007F5C89"/>
    <w:rsid w:val="007F641C"/>
    <w:rsid w:val="007F6A5C"/>
    <w:rsid w:val="007F7285"/>
    <w:rsid w:val="007F7840"/>
    <w:rsid w:val="007F7FB4"/>
    <w:rsid w:val="008003C2"/>
    <w:rsid w:val="00801543"/>
    <w:rsid w:val="0080161B"/>
    <w:rsid w:val="00802EED"/>
    <w:rsid w:val="00803FF0"/>
    <w:rsid w:val="0080436D"/>
    <w:rsid w:val="008043D4"/>
    <w:rsid w:val="00804942"/>
    <w:rsid w:val="008056C4"/>
    <w:rsid w:val="00805B0C"/>
    <w:rsid w:val="0080603E"/>
    <w:rsid w:val="00806356"/>
    <w:rsid w:val="00807714"/>
    <w:rsid w:val="0081054B"/>
    <w:rsid w:val="0081062E"/>
    <w:rsid w:val="008108CB"/>
    <w:rsid w:val="00810F26"/>
    <w:rsid w:val="00811242"/>
    <w:rsid w:val="00811AEC"/>
    <w:rsid w:val="00812577"/>
    <w:rsid w:val="00812E65"/>
    <w:rsid w:val="0081329C"/>
    <w:rsid w:val="008132D5"/>
    <w:rsid w:val="008135A5"/>
    <w:rsid w:val="00814765"/>
    <w:rsid w:val="00814B95"/>
    <w:rsid w:val="00814FE8"/>
    <w:rsid w:val="008154FB"/>
    <w:rsid w:val="0081643A"/>
    <w:rsid w:val="008168E9"/>
    <w:rsid w:val="00816B12"/>
    <w:rsid w:val="00816D93"/>
    <w:rsid w:val="00817BDA"/>
    <w:rsid w:val="008212C6"/>
    <w:rsid w:val="00821556"/>
    <w:rsid w:val="00821A21"/>
    <w:rsid w:val="00822BFC"/>
    <w:rsid w:val="00823D80"/>
    <w:rsid w:val="00824058"/>
    <w:rsid w:val="0082454C"/>
    <w:rsid w:val="0082492B"/>
    <w:rsid w:val="0082687A"/>
    <w:rsid w:val="0082762B"/>
    <w:rsid w:val="00827704"/>
    <w:rsid w:val="008303D6"/>
    <w:rsid w:val="00830B0D"/>
    <w:rsid w:val="00830E5F"/>
    <w:rsid w:val="00830FC1"/>
    <w:rsid w:val="00831A23"/>
    <w:rsid w:val="00831C48"/>
    <w:rsid w:val="00831C69"/>
    <w:rsid w:val="00831F63"/>
    <w:rsid w:val="00832193"/>
    <w:rsid w:val="0083261B"/>
    <w:rsid w:val="0083272D"/>
    <w:rsid w:val="0083352B"/>
    <w:rsid w:val="00833A58"/>
    <w:rsid w:val="00833A9C"/>
    <w:rsid w:val="00833C84"/>
    <w:rsid w:val="00834973"/>
    <w:rsid w:val="0083596B"/>
    <w:rsid w:val="008363E9"/>
    <w:rsid w:val="00836A76"/>
    <w:rsid w:val="00837D18"/>
    <w:rsid w:val="00840625"/>
    <w:rsid w:val="0084085E"/>
    <w:rsid w:val="00840F67"/>
    <w:rsid w:val="00841FDC"/>
    <w:rsid w:val="00842063"/>
    <w:rsid w:val="008425AA"/>
    <w:rsid w:val="008425B2"/>
    <w:rsid w:val="00842C7E"/>
    <w:rsid w:val="00842F48"/>
    <w:rsid w:val="00843043"/>
    <w:rsid w:val="008430D0"/>
    <w:rsid w:val="008432F7"/>
    <w:rsid w:val="008434CD"/>
    <w:rsid w:val="008438B5"/>
    <w:rsid w:val="00845942"/>
    <w:rsid w:val="00845E43"/>
    <w:rsid w:val="00845F64"/>
    <w:rsid w:val="00846373"/>
    <w:rsid w:val="00846449"/>
    <w:rsid w:val="00847D84"/>
    <w:rsid w:val="00847D90"/>
    <w:rsid w:val="00847DFF"/>
    <w:rsid w:val="00847E32"/>
    <w:rsid w:val="00847F56"/>
    <w:rsid w:val="0085039A"/>
    <w:rsid w:val="008506FA"/>
    <w:rsid w:val="00853915"/>
    <w:rsid w:val="0085412C"/>
    <w:rsid w:val="00854C16"/>
    <w:rsid w:val="00854C71"/>
    <w:rsid w:val="0085595F"/>
    <w:rsid w:val="00856526"/>
    <w:rsid w:val="00856666"/>
    <w:rsid w:val="0085680F"/>
    <w:rsid w:val="00857260"/>
    <w:rsid w:val="0085734D"/>
    <w:rsid w:val="00857CCE"/>
    <w:rsid w:val="00860379"/>
    <w:rsid w:val="008608E0"/>
    <w:rsid w:val="008609DA"/>
    <w:rsid w:val="00860AFA"/>
    <w:rsid w:val="00861446"/>
    <w:rsid w:val="00862706"/>
    <w:rsid w:val="0086305B"/>
    <w:rsid w:val="00863425"/>
    <w:rsid w:val="00866306"/>
    <w:rsid w:val="008674EF"/>
    <w:rsid w:val="0086756F"/>
    <w:rsid w:val="008707CA"/>
    <w:rsid w:val="00871229"/>
    <w:rsid w:val="0087160A"/>
    <w:rsid w:val="00871B59"/>
    <w:rsid w:val="00872AA9"/>
    <w:rsid w:val="008730C2"/>
    <w:rsid w:val="0087332B"/>
    <w:rsid w:val="0087391F"/>
    <w:rsid w:val="00874196"/>
    <w:rsid w:val="00874206"/>
    <w:rsid w:val="008746E2"/>
    <w:rsid w:val="00875232"/>
    <w:rsid w:val="00875B60"/>
    <w:rsid w:val="00875BBA"/>
    <w:rsid w:val="008765CA"/>
    <w:rsid w:val="008778A5"/>
    <w:rsid w:val="00877FFB"/>
    <w:rsid w:val="00880675"/>
    <w:rsid w:val="008814E7"/>
    <w:rsid w:val="00883161"/>
    <w:rsid w:val="00883648"/>
    <w:rsid w:val="00883838"/>
    <w:rsid w:val="0088389A"/>
    <w:rsid w:val="00883C32"/>
    <w:rsid w:val="00884BB9"/>
    <w:rsid w:val="00885FFA"/>
    <w:rsid w:val="00886CD6"/>
    <w:rsid w:val="00887477"/>
    <w:rsid w:val="008874E8"/>
    <w:rsid w:val="0088796E"/>
    <w:rsid w:val="00887E96"/>
    <w:rsid w:val="0089061A"/>
    <w:rsid w:val="008906E2"/>
    <w:rsid w:val="00890D59"/>
    <w:rsid w:val="00891B14"/>
    <w:rsid w:val="00891E4B"/>
    <w:rsid w:val="00892E3C"/>
    <w:rsid w:val="00893EF4"/>
    <w:rsid w:val="008951B6"/>
    <w:rsid w:val="008958E7"/>
    <w:rsid w:val="00895AA3"/>
    <w:rsid w:val="00897F02"/>
    <w:rsid w:val="008A01A1"/>
    <w:rsid w:val="008A12DE"/>
    <w:rsid w:val="008A1C5D"/>
    <w:rsid w:val="008A286F"/>
    <w:rsid w:val="008A2ACA"/>
    <w:rsid w:val="008A303E"/>
    <w:rsid w:val="008A33F3"/>
    <w:rsid w:val="008A3D33"/>
    <w:rsid w:val="008A634A"/>
    <w:rsid w:val="008A6AB3"/>
    <w:rsid w:val="008A6B3A"/>
    <w:rsid w:val="008A6F7F"/>
    <w:rsid w:val="008A765D"/>
    <w:rsid w:val="008B03E9"/>
    <w:rsid w:val="008B0546"/>
    <w:rsid w:val="008B0931"/>
    <w:rsid w:val="008B0CF6"/>
    <w:rsid w:val="008B1C63"/>
    <w:rsid w:val="008B1E71"/>
    <w:rsid w:val="008B1E8B"/>
    <w:rsid w:val="008B205E"/>
    <w:rsid w:val="008B33CC"/>
    <w:rsid w:val="008B33DD"/>
    <w:rsid w:val="008B3558"/>
    <w:rsid w:val="008B3724"/>
    <w:rsid w:val="008B4203"/>
    <w:rsid w:val="008B4538"/>
    <w:rsid w:val="008B559A"/>
    <w:rsid w:val="008B5E26"/>
    <w:rsid w:val="008B67F0"/>
    <w:rsid w:val="008B684F"/>
    <w:rsid w:val="008B6ABE"/>
    <w:rsid w:val="008B6C86"/>
    <w:rsid w:val="008B6DBA"/>
    <w:rsid w:val="008C0076"/>
    <w:rsid w:val="008C0342"/>
    <w:rsid w:val="008C0C27"/>
    <w:rsid w:val="008C11FB"/>
    <w:rsid w:val="008C172B"/>
    <w:rsid w:val="008C2D22"/>
    <w:rsid w:val="008C3B19"/>
    <w:rsid w:val="008C488A"/>
    <w:rsid w:val="008C48D4"/>
    <w:rsid w:val="008C4D00"/>
    <w:rsid w:val="008C51CA"/>
    <w:rsid w:val="008C56B9"/>
    <w:rsid w:val="008C57C2"/>
    <w:rsid w:val="008C7403"/>
    <w:rsid w:val="008D0476"/>
    <w:rsid w:val="008D0A0F"/>
    <w:rsid w:val="008D0B63"/>
    <w:rsid w:val="008D11E7"/>
    <w:rsid w:val="008D12DF"/>
    <w:rsid w:val="008D1640"/>
    <w:rsid w:val="008D1D18"/>
    <w:rsid w:val="008D2DA6"/>
    <w:rsid w:val="008D3700"/>
    <w:rsid w:val="008D3B82"/>
    <w:rsid w:val="008D3D75"/>
    <w:rsid w:val="008D3E42"/>
    <w:rsid w:val="008D426F"/>
    <w:rsid w:val="008D47AE"/>
    <w:rsid w:val="008D4B46"/>
    <w:rsid w:val="008D5444"/>
    <w:rsid w:val="008D5E75"/>
    <w:rsid w:val="008D6B1C"/>
    <w:rsid w:val="008D6C96"/>
    <w:rsid w:val="008D71FF"/>
    <w:rsid w:val="008D79BD"/>
    <w:rsid w:val="008D7E43"/>
    <w:rsid w:val="008E04DA"/>
    <w:rsid w:val="008E05C5"/>
    <w:rsid w:val="008E10E0"/>
    <w:rsid w:val="008E1302"/>
    <w:rsid w:val="008E1D83"/>
    <w:rsid w:val="008E1EDB"/>
    <w:rsid w:val="008E1F8E"/>
    <w:rsid w:val="008E23CA"/>
    <w:rsid w:val="008E2EBE"/>
    <w:rsid w:val="008E3821"/>
    <w:rsid w:val="008E3A26"/>
    <w:rsid w:val="008E4CE8"/>
    <w:rsid w:val="008E4FB2"/>
    <w:rsid w:val="008E590F"/>
    <w:rsid w:val="008E685C"/>
    <w:rsid w:val="008E7401"/>
    <w:rsid w:val="008F0919"/>
    <w:rsid w:val="008F1802"/>
    <w:rsid w:val="008F1FF1"/>
    <w:rsid w:val="008F2EC2"/>
    <w:rsid w:val="008F3E63"/>
    <w:rsid w:val="008F4194"/>
    <w:rsid w:val="008F5AE3"/>
    <w:rsid w:val="008F6A03"/>
    <w:rsid w:val="008F7DE1"/>
    <w:rsid w:val="0090010D"/>
    <w:rsid w:val="009011F2"/>
    <w:rsid w:val="00903962"/>
    <w:rsid w:val="00904B7D"/>
    <w:rsid w:val="009060BE"/>
    <w:rsid w:val="00906500"/>
    <w:rsid w:val="00906C17"/>
    <w:rsid w:val="009076FB"/>
    <w:rsid w:val="00907B1A"/>
    <w:rsid w:val="00910016"/>
    <w:rsid w:val="0091029C"/>
    <w:rsid w:val="0091153D"/>
    <w:rsid w:val="009119C2"/>
    <w:rsid w:val="00911ADA"/>
    <w:rsid w:val="00911C1E"/>
    <w:rsid w:val="009121AC"/>
    <w:rsid w:val="00912BF8"/>
    <w:rsid w:val="00912FB7"/>
    <w:rsid w:val="0091301D"/>
    <w:rsid w:val="009141B1"/>
    <w:rsid w:val="0091481E"/>
    <w:rsid w:val="00914E27"/>
    <w:rsid w:val="00915593"/>
    <w:rsid w:val="009158F9"/>
    <w:rsid w:val="009161C5"/>
    <w:rsid w:val="0091628C"/>
    <w:rsid w:val="00917903"/>
    <w:rsid w:val="00917C32"/>
    <w:rsid w:val="00920129"/>
    <w:rsid w:val="00920DC8"/>
    <w:rsid w:val="00920F33"/>
    <w:rsid w:val="00921AA2"/>
    <w:rsid w:val="00921B27"/>
    <w:rsid w:val="0092214F"/>
    <w:rsid w:val="009222C6"/>
    <w:rsid w:val="009222E7"/>
    <w:rsid w:val="009223F6"/>
    <w:rsid w:val="00922B6A"/>
    <w:rsid w:val="00923563"/>
    <w:rsid w:val="00924927"/>
    <w:rsid w:val="00924C42"/>
    <w:rsid w:val="00924CC7"/>
    <w:rsid w:val="00924CF4"/>
    <w:rsid w:val="0092504E"/>
    <w:rsid w:val="00925E91"/>
    <w:rsid w:val="00926BE8"/>
    <w:rsid w:val="00927263"/>
    <w:rsid w:val="00930D8D"/>
    <w:rsid w:val="00931111"/>
    <w:rsid w:val="009313F8"/>
    <w:rsid w:val="00931641"/>
    <w:rsid w:val="00931F5F"/>
    <w:rsid w:val="0093227A"/>
    <w:rsid w:val="00932811"/>
    <w:rsid w:val="0093299D"/>
    <w:rsid w:val="00934717"/>
    <w:rsid w:val="009347A4"/>
    <w:rsid w:val="0093572B"/>
    <w:rsid w:val="00935C93"/>
    <w:rsid w:val="0093654A"/>
    <w:rsid w:val="0093670F"/>
    <w:rsid w:val="009369FE"/>
    <w:rsid w:val="0093768D"/>
    <w:rsid w:val="009376C9"/>
    <w:rsid w:val="0093785A"/>
    <w:rsid w:val="009403E8"/>
    <w:rsid w:val="009404AB"/>
    <w:rsid w:val="00941264"/>
    <w:rsid w:val="00941924"/>
    <w:rsid w:val="00942021"/>
    <w:rsid w:val="00942FDF"/>
    <w:rsid w:val="00943343"/>
    <w:rsid w:val="0094346D"/>
    <w:rsid w:val="00944702"/>
    <w:rsid w:val="009447AC"/>
    <w:rsid w:val="00944CED"/>
    <w:rsid w:val="00946121"/>
    <w:rsid w:val="00946AA4"/>
    <w:rsid w:val="00946B44"/>
    <w:rsid w:val="009470B2"/>
    <w:rsid w:val="009470EE"/>
    <w:rsid w:val="00947D46"/>
    <w:rsid w:val="009500D3"/>
    <w:rsid w:val="00951AA2"/>
    <w:rsid w:val="00951BD9"/>
    <w:rsid w:val="00951C25"/>
    <w:rsid w:val="00951F42"/>
    <w:rsid w:val="00952F46"/>
    <w:rsid w:val="00952FEB"/>
    <w:rsid w:val="009537C9"/>
    <w:rsid w:val="00953A99"/>
    <w:rsid w:val="00954091"/>
    <w:rsid w:val="00954810"/>
    <w:rsid w:val="00955595"/>
    <w:rsid w:val="00955774"/>
    <w:rsid w:val="00955D3B"/>
    <w:rsid w:val="009565B6"/>
    <w:rsid w:val="00957BC8"/>
    <w:rsid w:val="00960FE9"/>
    <w:rsid w:val="00963556"/>
    <w:rsid w:val="0096395D"/>
    <w:rsid w:val="009643DE"/>
    <w:rsid w:val="00965795"/>
    <w:rsid w:val="00965ACA"/>
    <w:rsid w:val="0096650E"/>
    <w:rsid w:val="009666D6"/>
    <w:rsid w:val="00966AAF"/>
    <w:rsid w:val="00967A89"/>
    <w:rsid w:val="009718A4"/>
    <w:rsid w:val="00971E40"/>
    <w:rsid w:val="009723A2"/>
    <w:rsid w:val="009724A4"/>
    <w:rsid w:val="00972ED8"/>
    <w:rsid w:val="009733AE"/>
    <w:rsid w:val="00973BF9"/>
    <w:rsid w:val="00973F50"/>
    <w:rsid w:val="00974047"/>
    <w:rsid w:val="00974AAB"/>
    <w:rsid w:val="00974AD0"/>
    <w:rsid w:val="00974FE5"/>
    <w:rsid w:val="00975189"/>
    <w:rsid w:val="00975307"/>
    <w:rsid w:val="00975A24"/>
    <w:rsid w:val="00976422"/>
    <w:rsid w:val="0097661C"/>
    <w:rsid w:val="009771B0"/>
    <w:rsid w:val="0098124B"/>
    <w:rsid w:val="00981381"/>
    <w:rsid w:val="00981F4F"/>
    <w:rsid w:val="009822F5"/>
    <w:rsid w:val="009824AE"/>
    <w:rsid w:val="0098250B"/>
    <w:rsid w:val="00982DF8"/>
    <w:rsid w:val="00983845"/>
    <w:rsid w:val="0098421A"/>
    <w:rsid w:val="00984371"/>
    <w:rsid w:val="00984DFD"/>
    <w:rsid w:val="009853E8"/>
    <w:rsid w:val="00985435"/>
    <w:rsid w:val="0098681D"/>
    <w:rsid w:val="00986852"/>
    <w:rsid w:val="009871F1"/>
    <w:rsid w:val="00987565"/>
    <w:rsid w:val="009879D8"/>
    <w:rsid w:val="00987EA2"/>
    <w:rsid w:val="00990879"/>
    <w:rsid w:val="009910DA"/>
    <w:rsid w:val="0099157B"/>
    <w:rsid w:val="00993443"/>
    <w:rsid w:val="0099361E"/>
    <w:rsid w:val="00993638"/>
    <w:rsid w:val="00993784"/>
    <w:rsid w:val="0099484F"/>
    <w:rsid w:val="00995BF8"/>
    <w:rsid w:val="009960D6"/>
    <w:rsid w:val="009968FD"/>
    <w:rsid w:val="00996FE7"/>
    <w:rsid w:val="0099715B"/>
    <w:rsid w:val="009A1119"/>
    <w:rsid w:val="009A19B8"/>
    <w:rsid w:val="009A259C"/>
    <w:rsid w:val="009A2FDC"/>
    <w:rsid w:val="009A3F68"/>
    <w:rsid w:val="009A477D"/>
    <w:rsid w:val="009A6B8F"/>
    <w:rsid w:val="009A7B9A"/>
    <w:rsid w:val="009A7FBF"/>
    <w:rsid w:val="009B019D"/>
    <w:rsid w:val="009B1286"/>
    <w:rsid w:val="009B18C8"/>
    <w:rsid w:val="009B25B8"/>
    <w:rsid w:val="009B2A1C"/>
    <w:rsid w:val="009B2FB6"/>
    <w:rsid w:val="009B324E"/>
    <w:rsid w:val="009B32A4"/>
    <w:rsid w:val="009B3E9D"/>
    <w:rsid w:val="009B46D5"/>
    <w:rsid w:val="009B4794"/>
    <w:rsid w:val="009B5876"/>
    <w:rsid w:val="009B6683"/>
    <w:rsid w:val="009C044D"/>
    <w:rsid w:val="009C076A"/>
    <w:rsid w:val="009C087B"/>
    <w:rsid w:val="009C08DE"/>
    <w:rsid w:val="009C0B81"/>
    <w:rsid w:val="009C2DF3"/>
    <w:rsid w:val="009C3357"/>
    <w:rsid w:val="009C5277"/>
    <w:rsid w:val="009C53DA"/>
    <w:rsid w:val="009C5608"/>
    <w:rsid w:val="009C5A24"/>
    <w:rsid w:val="009C5C1C"/>
    <w:rsid w:val="009C662C"/>
    <w:rsid w:val="009C6A41"/>
    <w:rsid w:val="009C7574"/>
    <w:rsid w:val="009D0694"/>
    <w:rsid w:val="009D16ED"/>
    <w:rsid w:val="009D1BEA"/>
    <w:rsid w:val="009D26ED"/>
    <w:rsid w:val="009D2AF2"/>
    <w:rsid w:val="009D3BAD"/>
    <w:rsid w:val="009D4F97"/>
    <w:rsid w:val="009D51A9"/>
    <w:rsid w:val="009D55B6"/>
    <w:rsid w:val="009D58DC"/>
    <w:rsid w:val="009D6175"/>
    <w:rsid w:val="009D643D"/>
    <w:rsid w:val="009D6A61"/>
    <w:rsid w:val="009D6CB6"/>
    <w:rsid w:val="009E074C"/>
    <w:rsid w:val="009E0A81"/>
    <w:rsid w:val="009E1CDC"/>
    <w:rsid w:val="009E1D66"/>
    <w:rsid w:val="009E2F88"/>
    <w:rsid w:val="009E30FB"/>
    <w:rsid w:val="009E3BA1"/>
    <w:rsid w:val="009E3E50"/>
    <w:rsid w:val="009E48E8"/>
    <w:rsid w:val="009E491D"/>
    <w:rsid w:val="009E4EEA"/>
    <w:rsid w:val="009E5424"/>
    <w:rsid w:val="009E65F1"/>
    <w:rsid w:val="009E6C65"/>
    <w:rsid w:val="009E7A3A"/>
    <w:rsid w:val="009F02DE"/>
    <w:rsid w:val="009F04E5"/>
    <w:rsid w:val="009F1B16"/>
    <w:rsid w:val="009F48DA"/>
    <w:rsid w:val="009F495D"/>
    <w:rsid w:val="009F5047"/>
    <w:rsid w:val="009F6074"/>
    <w:rsid w:val="009F76E1"/>
    <w:rsid w:val="009F7C2B"/>
    <w:rsid w:val="00A01566"/>
    <w:rsid w:val="00A0174D"/>
    <w:rsid w:val="00A03441"/>
    <w:rsid w:val="00A0352B"/>
    <w:rsid w:val="00A039A7"/>
    <w:rsid w:val="00A03B42"/>
    <w:rsid w:val="00A03BF6"/>
    <w:rsid w:val="00A03ED2"/>
    <w:rsid w:val="00A03F4A"/>
    <w:rsid w:val="00A0446F"/>
    <w:rsid w:val="00A058DE"/>
    <w:rsid w:val="00A05A03"/>
    <w:rsid w:val="00A06373"/>
    <w:rsid w:val="00A06427"/>
    <w:rsid w:val="00A070CA"/>
    <w:rsid w:val="00A0710D"/>
    <w:rsid w:val="00A07282"/>
    <w:rsid w:val="00A07587"/>
    <w:rsid w:val="00A0769D"/>
    <w:rsid w:val="00A07A3B"/>
    <w:rsid w:val="00A07F83"/>
    <w:rsid w:val="00A10687"/>
    <w:rsid w:val="00A11236"/>
    <w:rsid w:val="00A12C56"/>
    <w:rsid w:val="00A14635"/>
    <w:rsid w:val="00A151F9"/>
    <w:rsid w:val="00A15EB0"/>
    <w:rsid w:val="00A15FEC"/>
    <w:rsid w:val="00A16568"/>
    <w:rsid w:val="00A16D8F"/>
    <w:rsid w:val="00A2039F"/>
    <w:rsid w:val="00A20706"/>
    <w:rsid w:val="00A212E3"/>
    <w:rsid w:val="00A217E7"/>
    <w:rsid w:val="00A21850"/>
    <w:rsid w:val="00A21AAC"/>
    <w:rsid w:val="00A22338"/>
    <w:rsid w:val="00A23554"/>
    <w:rsid w:val="00A2460B"/>
    <w:rsid w:val="00A24DAE"/>
    <w:rsid w:val="00A253DE"/>
    <w:rsid w:val="00A26321"/>
    <w:rsid w:val="00A2718C"/>
    <w:rsid w:val="00A300C6"/>
    <w:rsid w:val="00A30A54"/>
    <w:rsid w:val="00A30CF7"/>
    <w:rsid w:val="00A313D8"/>
    <w:rsid w:val="00A319F0"/>
    <w:rsid w:val="00A31B07"/>
    <w:rsid w:val="00A32AA7"/>
    <w:rsid w:val="00A32DF3"/>
    <w:rsid w:val="00A3346B"/>
    <w:rsid w:val="00A340F5"/>
    <w:rsid w:val="00A34A64"/>
    <w:rsid w:val="00A35539"/>
    <w:rsid w:val="00A36A07"/>
    <w:rsid w:val="00A36B31"/>
    <w:rsid w:val="00A36E73"/>
    <w:rsid w:val="00A3731D"/>
    <w:rsid w:val="00A37D99"/>
    <w:rsid w:val="00A37EA6"/>
    <w:rsid w:val="00A4031D"/>
    <w:rsid w:val="00A40B6B"/>
    <w:rsid w:val="00A4288F"/>
    <w:rsid w:val="00A42B4B"/>
    <w:rsid w:val="00A431CB"/>
    <w:rsid w:val="00A455F6"/>
    <w:rsid w:val="00A47198"/>
    <w:rsid w:val="00A47F48"/>
    <w:rsid w:val="00A5088B"/>
    <w:rsid w:val="00A50FDC"/>
    <w:rsid w:val="00A5101B"/>
    <w:rsid w:val="00A5182E"/>
    <w:rsid w:val="00A5309B"/>
    <w:rsid w:val="00A5347B"/>
    <w:rsid w:val="00A53D7B"/>
    <w:rsid w:val="00A540DC"/>
    <w:rsid w:val="00A54972"/>
    <w:rsid w:val="00A54D08"/>
    <w:rsid w:val="00A54D5D"/>
    <w:rsid w:val="00A5500B"/>
    <w:rsid w:val="00A55263"/>
    <w:rsid w:val="00A55379"/>
    <w:rsid w:val="00A559F6"/>
    <w:rsid w:val="00A56F65"/>
    <w:rsid w:val="00A57166"/>
    <w:rsid w:val="00A57422"/>
    <w:rsid w:val="00A576DA"/>
    <w:rsid w:val="00A57D20"/>
    <w:rsid w:val="00A606AC"/>
    <w:rsid w:val="00A60B19"/>
    <w:rsid w:val="00A61827"/>
    <w:rsid w:val="00A61AE0"/>
    <w:rsid w:val="00A62016"/>
    <w:rsid w:val="00A629F0"/>
    <w:rsid w:val="00A6364B"/>
    <w:rsid w:val="00A639ED"/>
    <w:rsid w:val="00A64966"/>
    <w:rsid w:val="00A66039"/>
    <w:rsid w:val="00A66695"/>
    <w:rsid w:val="00A701E7"/>
    <w:rsid w:val="00A709BF"/>
    <w:rsid w:val="00A70A5B"/>
    <w:rsid w:val="00A71514"/>
    <w:rsid w:val="00A722B6"/>
    <w:rsid w:val="00A72462"/>
    <w:rsid w:val="00A725EB"/>
    <w:rsid w:val="00A73565"/>
    <w:rsid w:val="00A739F0"/>
    <w:rsid w:val="00A73B9F"/>
    <w:rsid w:val="00A73EFC"/>
    <w:rsid w:val="00A73F13"/>
    <w:rsid w:val="00A74C13"/>
    <w:rsid w:val="00A74F83"/>
    <w:rsid w:val="00A75BFF"/>
    <w:rsid w:val="00A76FBD"/>
    <w:rsid w:val="00A777D2"/>
    <w:rsid w:val="00A77A6C"/>
    <w:rsid w:val="00A8067B"/>
    <w:rsid w:val="00A81193"/>
    <w:rsid w:val="00A812A8"/>
    <w:rsid w:val="00A8151D"/>
    <w:rsid w:val="00A816FC"/>
    <w:rsid w:val="00A81D2F"/>
    <w:rsid w:val="00A81EE0"/>
    <w:rsid w:val="00A827A4"/>
    <w:rsid w:val="00A83977"/>
    <w:rsid w:val="00A846B1"/>
    <w:rsid w:val="00A84DEA"/>
    <w:rsid w:val="00A86097"/>
    <w:rsid w:val="00A86F07"/>
    <w:rsid w:val="00A877EB"/>
    <w:rsid w:val="00A90D21"/>
    <w:rsid w:val="00A90F79"/>
    <w:rsid w:val="00A9164C"/>
    <w:rsid w:val="00A918A3"/>
    <w:rsid w:val="00A91B12"/>
    <w:rsid w:val="00A91BEC"/>
    <w:rsid w:val="00A924E2"/>
    <w:rsid w:val="00A92E18"/>
    <w:rsid w:val="00A939E0"/>
    <w:rsid w:val="00A93B0E"/>
    <w:rsid w:val="00A93E5A"/>
    <w:rsid w:val="00A946F1"/>
    <w:rsid w:val="00A94A58"/>
    <w:rsid w:val="00A954A6"/>
    <w:rsid w:val="00A9689C"/>
    <w:rsid w:val="00A970C0"/>
    <w:rsid w:val="00A97F06"/>
    <w:rsid w:val="00A97F89"/>
    <w:rsid w:val="00AA064F"/>
    <w:rsid w:val="00AA163D"/>
    <w:rsid w:val="00AA221B"/>
    <w:rsid w:val="00AA308F"/>
    <w:rsid w:val="00AA3F58"/>
    <w:rsid w:val="00AA510B"/>
    <w:rsid w:val="00AA529B"/>
    <w:rsid w:val="00AA695F"/>
    <w:rsid w:val="00AA69A8"/>
    <w:rsid w:val="00AA7294"/>
    <w:rsid w:val="00AB0CC3"/>
    <w:rsid w:val="00AB13C1"/>
    <w:rsid w:val="00AB29F9"/>
    <w:rsid w:val="00AB2F98"/>
    <w:rsid w:val="00AB2F9D"/>
    <w:rsid w:val="00AB2FD4"/>
    <w:rsid w:val="00AB3803"/>
    <w:rsid w:val="00AB3883"/>
    <w:rsid w:val="00AB38AB"/>
    <w:rsid w:val="00AB4414"/>
    <w:rsid w:val="00AB5117"/>
    <w:rsid w:val="00AB53CE"/>
    <w:rsid w:val="00AB58E7"/>
    <w:rsid w:val="00AB5D73"/>
    <w:rsid w:val="00AC0EB0"/>
    <w:rsid w:val="00AC0FA7"/>
    <w:rsid w:val="00AC1898"/>
    <w:rsid w:val="00AC1F75"/>
    <w:rsid w:val="00AC233D"/>
    <w:rsid w:val="00AC2DC7"/>
    <w:rsid w:val="00AC2F7B"/>
    <w:rsid w:val="00AC305A"/>
    <w:rsid w:val="00AC3D09"/>
    <w:rsid w:val="00AC4664"/>
    <w:rsid w:val="00AC466D"/>
    <w:rsid w:val="00AC552A"/>
    <w:rsid w:val="00AC6C22"/>
    <w:rsid w:val="00AC6E25"/>
    <w:rsid w:val="00AC7AC3"/>
    <w:rsid w:val="00AD0594"/>
    <w:rsid w:val="00AD0B6E"/>
    <w:rsid w:val="00AD16B0"/>
    <w:rsid w:val="00AD19F0"/>
    <w:rsid w:val="00AD2AD0"/>
    <w:rsid w:val="00AD32C5"/>
    <w:rsid w:val="00AD3A36"/>
    <w:rsid w:val="00AD4E95"/>
    <w:rsid w:val="00AD4FDE"/>
    <w:rsid w:val="00AD56BC"/>
    <w:rsid w:val="00AD58C4"/>
    <w:rsid w:val="00AD5BA7"/>
    <w:rsid w:val="00AD5EC3"/>
    <w:rsid w:val="00AD619A"/>
    <w:rsid w:val="00AD6536"/>
    <w:rsid w:val="00AD66F5"/>
    <w:rsid w:val="00AD736B"/>
    <w:rsid w:val="00AD73C5"/>
    <w:rsid w:val="00AD75CF"/>
    <w:rsid w:val="00AE0137"/>
    <w:rsid w:val="00AE1044"/>
    <w:rsid w:val="00AE22A0"/>
    <w:rsid w:val="00AE26BF"/>
    <w:rsid w:val="00AE548B"/>
    <w:rsid w:val="00AE5BA4"/>
    <w:rsid w:val="00AE5DF2"/>
    <w:rsid w:val="00AE6338"/>
    <w:rsid w:val="00AE635A"/>
    <w:rsid w:val="00AE6579"/>
    <w:rsid w:val="00AE6581"/>
    <w:rsid w:val="00AE6692"/>
    <w:rsid w:val="00AE7475"/>
    <w:rsid w:val="00AF2BB2"/>
    <w:rsid w:val="00AF2F75"/>
    <w:rsid w:val="00AF37C4"/>
    <w:rsid w:val="00AF3959"/>
    <w:rsid w:val="00AF3BC9"/>
    <w:rsid w:val="00AF4D3E"/>
    <w:rsid w:val="00AF687F"/>
    <w:rsid w:val="00AF7740"/>
    <w:rsid w:val="00B0135D"/>
    <w:rsid w:val="00B016A8"/>
    <w:rsid w:val="00B01853"/>
    <w:rsid w:val="00B022CC"/>
    <w:rsid w:val="00B0355A"/>
    <w:rsid w:val="00B042D7"/>
    <w:rsid w:val="00B0434D"/>
    <w:rsid w:val="00B0470C"/>
    <w:rsid w:val="00B04734"/>
    <w:rsid w:val="00B0515F"/>
    <w:rsid w:val="00B05CF4"/>
    <w:rsid w:val="00B05E7E"/>
    <w:rsid w:val="00B06551"/>
    <w:rsid w:val="00B0688E"/>
    <w:rsid w:val="00B06BB9"/>
    <w:rsid w:val="00B07EED"/>
    <w:rsid w:val="00B12346"/>
    <w:rsid w:val="00B1294B"/>
    <w:rsid w:val="00B12D42"/>
    <w:rsid w:val="00B1335A"/>
    <w:rsid w:val="00B13E18"/>
    <w:rsid w:val="00B144A1"/>
    <w:rsid w:val="00B14F8F"/>
    <w:rsid w:val="00B15F05"/>
    <w:rsid w:val="00B16E49"/>
    <w:rsid w:val="00B1703F"/>
    <w:rsid w:val="00B17EBF"/>
    <w:rsid w:val="00B201AA"/>
    <w:rsid w:val="00B21656"/>
    <w:rsid w:val="00B22492"/>
    <w:rsid w:val="00B22656"/>
    <w:rsid w:val="00B235D4"/>
    <w:rsid w:val="00B23FC4"/>
    <w:rsid w:val="00B26536"/>
    <w:rsid w:val="00B268CE"/>
    <w:rsid w:val="00B26D9D"/>
    <w:rsid w:val="00B2716D"/>
    <w:rsid w:val="00B272E5"/>
    <w:rsid w:val="00B276EA"/>
    <w:rsid w:val="00B27917"/>
    <w:rsid w:val="00B27CC5"/>
    <w:rsid w:val="00B27F01"/>
    <w:rsid w:val="00B30ACA"/>
    <w:rsid w:val="00B30CF2"/>
    <w:rsid w:val="00B3218E"/>
    <w:rsid w:val="00B3243C"/>
    <w:rsid w:val="00B33DB5"/>
    <w:rsid w:val="00B3420D"/>
    <w:rsid w:val="00B344B0"/>
    <w:rsid w:val="00B34A6B"/>
    <w:rsid w:val="00B3643D"/>
    <w:rsid w:val="00B36885"/>
    <w:rsid w:val="00B37E4C"/>
    <w:rsid w:val="00B4087F"/>
    <w:rsid w:val="00B40F1B"/>
    <w:rsid w:val="00B4246C"/>
    <w:rsid w:val="00B43197"/>
    <w:rsid w:val="00B440FA"/>
    <w:rsid w:val="00B44859"/>
    <w:rsid w:val="00B44C0C"/>
    <w:rsid w:val="00B44C23"/>
    <w:rsid w:val="00B44F45"/>
    <w:rsid w:val="00B456E0"/>
    <w:rsid w:val="00B457DD"/>
    <w:rsid w:val="00B45D91"/>
    <w:rsid w:val="00B46380"/>
    <w:rsid w:val="00B46BFA"/>
    <w:rsid w:val="00B50AC4"/>
    <w:rsid w:val="00B50F3A"/>
    <w:rsid w:val="00B51FA7"/>
    <w:rsid w:val="00B52086"/>
    <w:rsid w:val="00B52DB1"/>
    <w:rsid w:val="00B52E05"/>
    <w:rsid w:val="00B5338A"/>
    <w:rsid w:val="00B5373A"/>
    <w:rsid w:val="00B54DF6"/>
    <w:rsid w:val="00B55B60"/>
    <w:rsid w:val="00B56697"/>
    <w:rsid w:val="00B57712"/>
    <w:rsid w:val="00B6014B"/>
    <w:rsid w:val="00B60503"/>
    <w:rsid w:val="00B606BA"/>
    <w:rsid w:val="00B60B76"/>
    <w:rsid w:val="00B616C2"/>
    <w:rsid w:val="00B61887"/>
    <w:rsid w:val="00B61E08"/>
    <w:rsid w:val="00B63E27"/>
    <w:rsid w:val="00B642D8"/>
    <w:rsid w:val="00B645A4"/>
    <w:rsid w:val="00B64640"/>
    <w:rsid w:val="00B65105"/>
    <w:rsid w:val="00B653F6"/>
    <w:rsid w:val="00B67D29"/>
    <w:rsid w:val="00B67EBF"/>
    <w:rsid w:val="00B7003F"/>
    <w:rsid w:val="00B701A2"/>
    <w:rsid w:val="00B702DB"/>
    <w:rsid w:val="00B707A3"/>
    <w:rsid w:val="00B70BA6"/>
    <w:rsid w:val="00B7176B"/>
    <w:rsid w:val="00B71C84"/>
    <w:rsid w:val="00B72212"/>
    <w:rsid w:val="00B72219"/>
    <w:rsid w:val="00B73109"/>
    <w:rsid w:val="00B732EA"/>
    <w:rsid w:val="00B73B91"/>
    <w:rsid w:val="00B73CEC"/>
    <w:rsid w:val="00B7418E"/>
    <w:rsid w:val="00B741B4"/>
    <w:rsid w:val="00B747A4"/>
    <w:rsid w:val="00B74AD7"/>
    <w:rsid w:val="00B74D08"/>
    <w:rsid w:val="00B75932"/>
    <w:rsid w:val="00B75AA5"/>
    <w:rsid w:val="00B7637D"/>
    <w:rsid w:val="00B76E95"/>
    <w:rsid w:val="00B805C6"/>
    <w:rsid w:val="00B818FD"/>
    <w:rsid w:val="00B81D08"/>
    <w:rsid w:val="00B82898"/>
    <w:rsid w:val="00B83804"/>
    <w:rsid w:val="00B83B35"/>
    <w:rsid w:val="00B8404A"/>
    <w:rsid w:val="00B84333"/>
    <w:rsid w:val="00B8563E"/>
    <w:rsid w:val="00B85AD1"/>
    <w:rsid w:val="00B87BF6"/>
    <w:rsid w:val="00B90072"/>
    <w:rsid w:val="00B90A02"/>
    <w:rsid w:val="00B91080"/>
    <w:rsid w:val="00B92630"/>
    <w:rsid w:val="00B929DA"/>
    <w:rsid w:val="00B92A81"/>
    <w:rsid w:val="00B92E89"/>
    <w:rsid w:val="00B931FA"/>
    <w:rsid w:val="00B93CE0"/>
    <w:rsid w:val="00B948B6"/>
    <w:rsid w:val="00B94D29"/>
    <w:rsid w:val="00B94DF8"/>
    <w:rsid w:val="00B95122"/>
    <w:rsid w:val="00B96797"/>
    <w:rsid w:val="00BA0711"/>
    <w:rsid w:val="00BA082B"/>
    <w:rsid w:val="00BA1BD7"/>
    <w:rsid w:val="00BA2C80"/>
    <w:rsid w:val="00BA3345"/>
    <w:rsid w:val="00BA3DDF"/>
    <w:rsid w:val="00BA4457"/>
    <w:rsid w:val="00BA4E63"/>
    <w:rsid w:val="00BA553C"/>
    <w:rsid w:val="00BA5DC5"/>
    <w:rsid w:val="00BA6244"/>
    <w:rsid w:val="00BA6891"/>
    <w:rsid w:val="00BA6AF7"/>
    <w:rsid w:val="00BA6FB3"/>
    <w:rsid w:val="00BA7478"/>
    <w:rsid w:val="00BB0209"/>
    <w:rsid w:val="00BB071D"/>
    <w:rsid w:val="00BB07D5"/>
    <w:rsid w:val="00BB0DE2"/>
    <w:rsid w:val="00BB0E79"/>
    <w:rsid w:val="00BB1DF5"/>
    <w:rsid w:val="00BB2345"/>
    <w:rsid w:val="00BB3548"/>
    <w:rsid w:val="00BB477F"/>
    <w:rsid w:val="00BB4A02"/>
    <w:rsid w:val="00BB4A45"/>
    <w:rsid w:val="00BB62F7"/>
    <w:rsid w:val="00BB63F8"/>
    <w:rsid w:val="00BB78E1"/>
    <w:rsid w:val="00BC1768"/>
    <w:rsid w:val="00BC21A6"/>
    <w:rsid w:val="00BC299F"/>
    <w:rsid w:val="00BC3005"/>
    <w:rsid w:val="00BC3FAC"/>
    <w:rsid w:val="00BC41F8"/>
    <w:rsid w:val="00BC42FB"/>
    <w:rsid w:val="00BC6751"/>
    <w:rsid w:val="00BC74B6"/>
    <w:rsid w:val="00BD0466"/>
    <w:rsid w:val="00BD13CF"/>
    <w:rsid w:val="00BD19F9"/>
    <w:rsid w:val="00BD2076"/>
    <w:rsid w:val="00BD23FA"/>
    <w:rsid w:val="00BD26E9"/>
    <w:rsid w:val="00BD28FA"/>
    <w:rsid w:val="00BD2AEC"/>
    <w:rsid w:val="00BD3A1D"/>
    <w:rsid w:val="00BD4AD0"/>
    <w:rsid w:val="00BD4D96"/>
    <w:rsid w:val="00BD4F40"/>
    <w:rsid w:val="00BD5A79"/>
    <w:rsid w:val="00BD64BF"/>
    <w:rsid w:val="00BD7321"/>
    <w:rsid w:val="00BD7AAF"/>
    <w:rsid w:val="00BE0298"/>
    <w:rsid w:val="00BE02BB"/>
    <w:rsid w:val="00BE08B0"/>
    <w:rsid w:val="00BE1E5F"/>
    <w:rsid w:val="00BE224B"/>
    <w:rsid w:val="00BE248D"/>
    <w:rsid w:val="00BE27EC"/>
    <w:rsid w:val="00BE2A38"/>
    <w:rsid w:val="00BE3208"/>
    <w:rsid w:val="00BE37DE"/>
    <w:rsid w:val="00BE3BE3"/>
    <w:rsid w:val="00BE3EEE"/>
    <w:rsid w:val="00BE422E"/>
    <w:rsid w:val="00BE4559"/>
    <w:rsid w:val="00BE4B1B"/>
    <w:rsid w:val="00BE4D19"/>
    <w:rsid w:val="00BE4DF2"/>
    <w:rsid w:val="00BE5262"/>
    <w:rsid w:val="00BE5E0B"/>
    <w:rsid w:val="00BE5E39"/>
    <w:rsid w:val="00BE6964"/>
    <w:rsid w:val="00BE6A7B"/>
    <w:rsid w:val="00BE6C89"/>
    <w:rsid w:val="00BF01E3"/>
    <w:rsid w:val="00BF098D"/>
    <w:rsid w:val="00BF0B8D"/>
    <w:rsid w:val="00BF0E69"/>
    <w:rsid w:val="00BF23D1"/>
    <w:rsid w:val="00BF28B9"/>
    <w:rsid w:val="00BF3529"/>
    <w:rsid w:val="00BF4539"/>
    <w:rsid w:val="00BF4665"/>
    <w:rsid w:val="00BF516D"/>
    <w:rsid w:val="00C00352"/>
    <w:rsid w:val="00C00469"/>
    <w:rsid w:val="00C0081D"/>
    <w:rsid w:val="00C02267"/>
    <w:rsid w:val="00C0239A"/>
    <w:rsid w:val="00C048B0"/>
    <w:rsid w:val="00C04AA3"/>
    <w:rsid w:val="00C05F69"/>
    <w:rsid w:val="00C06020"/>
    <w:rsid w:val="00C06DAC"/>
    <w:rsid w:val="00C06F6F"/>
    <w:rsid w:val="00C06FC3"/>
    <w:rsid w:val="00C075AF"/>
    <w:rsid w:val="00C1017D"/>
    <w:rsid w:val="00C1034A"/>
    <w:rsid w:val="00C1059C"/>
    <w:rsid w:val="00C10BD9"/>
    <w:rsid w:val="00C11C6E"/>
    <w:rsid w:val="00C12494"/>
    <w:rsid w:val="00C1370A"/>
    <w:rsid w:val="00C14962"/>
    <w:rsid w:val="00C14A42"/>
    <w:rsid w:val="00C15724"/>
    <w:rsid w:val="00C1622D"/>
    <w:rsid w:val="00C16508"/>
    <w:rsid w:val="00C17463"/>
    <w:rsid w:val="00C17AA8"/>
    <w:rsid w:val="00C17BB6"/>
    <w:rsid w:val="00C17E81"/>
    <w:rsid w:val="00C17F4C"/>
    <w:rsid w:val="00C20184"/>
    <w:rsid w:val="00C2039A"/>
    <w:rsid w:val="00C21788"/>
    <w:rsid w:val="00C22BC5"/>
    <w:rsid w:val="00C27F7E"/>
    <w:rsid w:val="00C3032A"/>
    <w:rsid w:val="00C304AC"/>
    <w:rsid w:val="00C308B6"/>
    <w:rsid w:val="00C309D9"/>
    <w:rsid w:val="00C30C42"/>
    <w:rsid w:val="00C32EE1"/>
    <w:rsid w:val="00C33297"/>
    <w:rsid w:val="00C355D7"/>
    <w:rsid w:val="00C35891"/>
    <w:rsid w:val="00C35F10"/>
    <w:rsid w:val="00C36390"/>
    <w:rsid w:val="00C37166"/>
    <w:rsid w:val="00C377D2"/>
    <w:rsid w:val="00C3790D"/>
    <w:rsid w:val="00C42603"/>
    <w:rsid w:val="00C430FB"/>
    <w:rsid w:val="00C43E19"/>
    <w:rsid w:val="00C4469E"/>
    <w:rsid w:val="00C45A68"/>
    <w:rsid w:val="00C46CF2"/>
    <w:rsid w:val="00C473CA"/>
    <w:rsid w:val="00C50AC8"/>
    <w:rsid w:val="00C50B42"/>
    <w:rsid w:val="00C50EB3"/>
    <w:rsid w:val="00C51AD5"/>
    <w:rsid w:val="00C51D57"/>
    <w:rsid w:val="00C51F9A"/>
    <w:rsid w:val="00C52290"/>
    <w:rsid w:val="00C52559"/>
    <w:rsid w:val="00C52920"/>
    <w:rsid w:val="00C52BDD"/>
    <w:rsid w:val="00C52D4A"/>
    <w:rsid w:val="00C53A16"/>
    <w:rsid w:val="00C54E57"/>
    <w:rsid w:val="00C55584"/>
    <w:rsid w:val="00C55744"/>
    <w:rsid w:val="00C564E9"/>
    <w:rsid w:val="00C567FF"/>
    <w:rsid w:val="00C573E4"/>
    <w:rsid w:val="00C578F6"/>
    <w:rsid w:val="00C60051"/>
    <w:rsid w:val="00C620D0"/>
    <w:rsid w:val="00C63323"/>
    <w:rsid w:val="00C63DE8"/>
    <w:rsid w:val="00C63E6C"/>
    <w:rsid w:val="00C64989"/>
    <w:rsid w:val="00C64B29"/>
    <w:rsid w:val="00C64DC6"/>
    <w:rsid w:val="00C65D5A"/>
    <w:rsid w:val="00C662A5"/>
    <w:rsid w:val="00C664CF"/>
    <w:rsid w:val="00C667F9"/>
    <w:rsid w:val="00C6739B"/>
    <w:rsid w:val="00C704AB"/>
    <w:rsid w:val="00C718A9"/>
    <w:rsid w:val="00C71CED"/>
    <w:rsid w:val="00C72771"/>
    <w:rsid w:val="00C736D3"/>
    <w:rsid w:val="00C73849"/>
    <w:rsid w:val="00C73B90"/>
    <w:rsid w:val="00C74126"/>
    <w:rsid w:val="00C746F5"/>
    <w:rsid w:val="00C7640D"/>
    <w:rsid w:val="00C76834"/>
    <w:rsid w:val="00C76F07"/>
    <w:rsid w:val="00C77241"/>
    <w:rsid w:val="00C777CF"/>
    <w:rsid w:val="00C77DFA"/>
    <w:rsid w:val="00C800CC"/>
    <w:rsid w:val="00C806AC"/>
    <w:rsid w:val="00C809D3"/>
    <w:rsid w:val="00C809D5"/>
    <w:rsid w:val="00C80E0F"/>
    <w:rsid w:val="00C81015"/>
    <w:rsid w:val="00C81151"/>
    <w:rsid w:val="00C81DDB"/>
    <w:rsid w:val="00C81F35"/>
    <w:rsid w:val="00C8241D"/>
    <w:rsid w:val="00C82B1D"/>
    <w:rsid w:val="00C83465"/>
    <w:rsid w:val="00C834F6"/>
    <w:rsid w:val="00C835AB"/>
    <w:rsid w:val="00C854E5"/>
    <w:rsid w:val="00C859F8"/>
    <w:rsid w:val="00C86011"/>
    <w:rsid w:val="00C86CF4"/>
    <w:rsid w:val="00C87023"/>
    <w:rsid w:val="00C87E99"/>
    <w:rsid w:val="00C913C6"/>
    <w:rsid w:val="00C923B3"/>
    <w:rsid w:val="00C923CF"/>
    <w:rsid w:val="00C9444B"/>
    <w:rsid w:val="00C9486A"/>
    <w:rsid w:val="00C948D1"/>
    <w:rsid w:val="00C95F87"/>
    <w:rsid w:val="00C96719"/>
    <w:rsid w:val="00C975B2"/>
    <w:rsid w:val="00C97F6F"/>
    <w:rsid w:val="00CA01A6"/>
    <w:rsid w:val="00CA0287"/>
    <w:rsid w:val="00CA0307"/>
    <w:rsid w:val="00CA0B47"/>
    <w:rsid w:val="00CA13AA"/>
    <w:rsid w:val="00CA1882"/>
    <w:rsid w:val="00CA18AF"/>
    <w:rsid w:val="00CA1EE1"/>
    <w:rsid w:val="00CA2D29"/>
    <w:rsid w:val="00CA32C6"/>
    <w:rsid w:val="00CA4A0F"/>
    <w:rsid w:val="00CA4C85"/>
    <w:rsid w:val="00CA5443"/>
    <w:rsid w:val="00CA594B"/>
    <w:rsid w:val="00CA5B23"/>
    <w:rsid w:val="00CA5B34"/>
    <w:rsid w:val="00CA6254"/>
    <w:rsid w:val="00CA6BBC"/>
    <w:rsid w:val="00CA6E1E"/>
    <w:rsid w:val="00CA787C"/>
    <w:rsid w:val="00CB0F9E"/>
    <w:rsid w:val="00CB1429"/>
    <w:rsid w:val="00CB24A7"/>
    <w:rsid w:val="00CB2DAE"/>
    <w:rsid w:val="00CB30E4"/>
    <w:rsid w:val="00CB4602"/>
    <w:rsid w:val="00CB5273"/>
    <w:rsid w:val="00CB5E14"/>
    <w:rsid w:val="00CB65F5"/>
    <w:rsid w:val="00CB666A"/>
    <w:rsid w:val="00CB683F"/>
    <w:rsid w:val="00CB77F0"/>
    <w:rsid w:val="00CB7F0D"/>
    <w:rsid w:val="00CC0136"/>
    <w:rsid w:val="00CC0475"/>
    <w:rsid w:val="00CC070D"/>
    <w:rsid w:val="00CC120B"/>
    <w:rsid w:val="00CC125E"/>
    <w:rsid w:val="00CC4202"/>
    <w:rsid w:val="00CC4962"/>
    <w:rsid w:val="00CC59F7"/>
    <w:rsid w:val="00CD160B"/>
    <w:rsid w:val="00CD18D2"/>
    <w:rsid w:val="00CD23E5"/>
    <w:rsid w:val="00CD2582"/>
    <w:rsid w:val="00CD48D9"/>
    <w:rsid w:val="00CD54D4"/>
    <w:rsid w:val="00CD56B5"/>
    <w:rsid w:val="00CD5877"/>
    <w:rsid w:val="00CD5BEB"/>
    <w:rsid w:val="00CD5EC4"/>
    <w:rsid w:val="00CD5F0B"/>
    <w:rsid w:val="00CD75F4"/>
    <w:rsid w:val="00CD7A72"/>
    <w:rsid w:val="00CD7BDE"/>
    <w:rsid w:val="00CD7D6F"/>
    <w:rsid w:val="00CD7EAF"/>
    <w:rsid w:val="00CE0056"/>
    <w:rsid w:val="00CE0AC9"/>
    <w:rsid w:val="00CE0BE0"/>
    <w:rsid w:val="00CE0FC4"/>
    <w:rsid w:val="00CE1670"/>
    <w:rsid w:val="00CE16A1"/>
    <w:rsid w:val="00CE28E0"/>
    <w:rsid w:val="00CE316B"/>
    <w:rsid w:val="00CE3719"/>
    <w:rsid w:val="00CE3792"/>
    <w:rsid w:val="00CE4923"/>
    <w:rsid w:val="00CE6BC5"/>
    <w:rsid w:val="00CE7119"/>
    <w:rsid w:val="00CE7195"/>
    <w:rsid w:val="00CF032D"/>
    <w:rsid w:val="00CF1395"/>
    <w:rsid w:val="00CF1B32"/>
    <w:rsid w:val="00CF2EDD"/>
    <w:rsid w:val="00CF381E"/>
    <w:rsid w:val="00CF3D0A"/>
    <w:rsid w:val="00CF43A8"/>
    <w:rsid w:val="00CF4D7A"/>
    <w:rsid w:val="00CF4FAE"/>
    <w:rsid w:val="00CF5083"/>
    <w:rsid w:val="00CF6159"/>
    <w:rsid w:val="00CF6662"/>
    <w:rsid w:val="00CF6786"/>
    <w:rsid w:val="00CF72BB"/>
    <w:rsid w:val="00CF733E"/>
    <w:rsid w:val="00CF7E30"/>
    <w:rsid w:val="00D00831"/>
    <w:rsid w:val="00D00B18"/>
    <w:rsid w:val="00D02095"/>
    <w:rsid w:val="00D029DD"/>
    <w:rsid w:val="00D02D8B"/>
    <w:rsid w:val="00D02E0E"/>
    <w:rsid w:val="00D03642"/>
    <w:rsid w:val="00D03703"/>
    <w:rsid w:val="00D03BF2"/>
    <w:rsid w:val="00D03C47"/>
    <w:rsid w:val="00D0461E"/>
    <w:rsid w:val="00D04CEA"/>
    <w:rsid w:val="00D06938"/>
    <w:rsid w:val="00D070B4"/>
    <w:rsid w:val="00D073D2"/>
    <w:rsid w:val="00D0751E"/>
    <w:rsid w:val="00D07A99"/>
    <w:rsid w:val="00D101AF"/>
    <w:rsid w:val="00D105CE"/>
    <w:rsid w:val="00D10769"/>
    <w:rsid w:val="00D111D5"/>
    <w:rsid w:val="00D1121A"/>
    <w:rsid w:val="00D119D0"/>
    <w:rsid w:val="00D11CA5"/>
    <w:rsid w:val="00D1278E"/>
    <w:rsid w:val="00D12CEB"/>
    <w:rsid w:val="00D1318C"/>
    <w:rsid w:val="00D13E35"/>
    <w:rsid w:val="00D14223"/>
    <w:rsid w:val="00D14521"/>
    <w:rsid w:val="00D151A0"/>
    <w:rsid w:val="00D15394"/>
    <w:rsid w:val="00D157AF"/>
    <w:rsid w:val="00D15F5B"/>
    <w:rsid w:val="00D1600C"/>
    <w:rsid w:val="00D1748F"/>
    <w:rsid w:val="00D17A15"/>
    <w:rsid w:val="00D17B5B"/>
    <w:rsid w:val="00D17F03"/>
    <w:rsid w:val="00D20F3E"/>
    <w:rsid w:val="00D21396"/>
    <w:rsid w:val="00D2155F"/>
    <w:rsid w:val="00D233EE"/>
    <w:rsid w:val="00D237C1"/>
    <w:rsid w:val="00D23C3C"/>
    <w:rsid w:val="00D23F98"/>
    <w:rsid w:val="00D24E56"/>
    <w:rsid w:val="00D2511B"/>
    <w:rsid w:val="00D307A2"/>
    <w:rsid w:val="00D30E10"/>
    <w:rsid w:val="00D30E2C"/>
    <w:rsid w:val="00D316AC"/>
    <w:rsid w:val="00D317B5"/>
    <w:rsid w:val="00D319B4"/>
    <w:rsid w:val="00D32209"/>
    <w:rsid w:val="00D32AB5"/>
    <w:rsid w:val="00D33799"/>
    <w:rsid w:val="00D33A37"/>
    <w:rsid w:val="00D34827"/>
    <w:rsid w:val="00D3536E"/>
    <w:rsid w:val="00D354B1"/>
    <w:rsid w:val="00D35F1E"/>
    <w:rsid w:val="00D362C4"/>
    <w:rsid w:val="00D36AC1"/>
    <w:rsid w:val="00D3760C"/>
    <w:rsid w:val="00D409F5"/>
    <w:rsid w:val="00D4147B"/>
    <w:rsid w:val="00D42731"/>
    <w:rsid w:val="00D4349A"/>
    <w:rsid w:val="00D434DD"/>
    <w:rsid w:val="00D43AC9"/>
    <w:rsid w:val="00D44578"/>
    <w:rsid w:val="00D44C60"/>
    <w:rsid w:val="00D44FA6"/>
    <w:rsid w:val="00D455CE"/>
    <w:rsid w:val="00D45A1F"/>
    <w:rsid w:val="00D464C3"/>
    <w:rsid w:val="00D46F4D"/>
    <w:rsid w:val="00D4715B"/>
    <w:rsid w:val="00D47F41"/>
    <w:rsid w:val="00D5175F"/>
    <w:rsid w:val="00D51CF6"/>
    <w:rsid w:val="00D545EA"/>
    <w:rsid w:val="00D548D2"/>
    <w:rsid w:val="00D54C27"/>
    <w:rsid w:val="00D55352"/>
    <w:rsid w:val="00D56015"/>
    <w:rsid w:val="00D56021"/>
    <w:rsid w:val="00D56AD7"/>
    <w:rsid w:val="00D57D29"/>
    <w:rsid w:val="00D60EE7"/>
    <w:rsid w:val="00D60FE8"/>
    <w:rsid w:val="00D617AE"/>
    <w:rsid w:val="00D63A69"/>
    <w:rsid w:val="00D63B74"/>
    <w:rsid w:val="00D63C0E"/>
    <w:rsid w:val="00D64553"/>
    <w:rsid w:val="00D649FB"/>
    <w:rsid w:val="00D65254"/>
    <w:rsid w:val="00D65699"/>
    <w:rsid w:val="00D66000"/>
    <w:rsid w:val="00D666BF"/>
    <w:rsid w:val="00D66EC4"/>
    <w:rsid w:val="00D6733F"/>
    <w:rsid w:val="00D70349"/>
    <w:rsid w:val="00D70466"/>
    <w:rsid w:val="00D70518"/>
    <w:rsid w:val="00D71293"/>
    <w:rsid w:val="00D720DE"/>
    <w:rsid w:val="00D72874"/>
    <w:rsid w:val="00D72951"/>
    <w:rsid w:val="00D736C8"/>
    <w:rsid w:val="00D742DC"/>
    <w:rsid w:val="00D74545"/>
    <w:rsid w:val="00D75FD2"/>
    <w:rsid w:val="00D762C2"/>
    <w:rsid w:val="00D76E8E"/>
    <w:rsid w:val="00D77C8F"/>
    <w:rsid w:val="00D816B1"/>
    <w:rsid w:val="00D816E4"/>
    <w:rsid w:val="00D81D3C"/>
    <w:rsid w:val="00D81EC6"/>
    <w:rsid w:val="00D82380"/>
    <w:rsid w:val="00D8331E"/>
    <w:rsid w:val="00D83949"/>
    <w:rsid w:val="00D84606"/>
    <w:rsid w:val="00D849D4"/>
    <w:rsid w:val="00D854BF"/>
    <w:rsid w:val="00D85B2E"/>
    <w:rsid w:val="00D85BE3"/>
    <w:rsid w:val="00D86164"/>
    <w:rsid w:val="00D862FE"/>
    <w:rsid w:val="00D90130"/>
    <w:rsid w:val="00D908C1"/>
    <w:rsid w:val="00D90B3C"/>
    <w:rsid w:val="00D90E13"/>
    <w:rsid w:val="00D91E6D"/>
    <w:rsid w:val="00D921F6"/>
    <w:rsid w:val="00D92EC9"/>
    <w:rsid w:val="00D942EA"/>
    <w:rsid w:val="00D94BBE"/>
    <w:rsid w:val="00D956BD"/>
    <w:rsid w:val="00D96077"/>
    <w:rsid w:val="00D977BC"/>
    <w:rsid w:val="00DA156F"/>
    <w:rsid w:val="00DA231F"/>
    <w:rsid w:val="00DA29CB"/>
    <w:rsid w:val="00DA2BED"/>
    <w:rsid w:val="00DA34CB"/>
    <w:rsid w:val="00DA385D"/>
    <w:rsid w:val="00DA3CFB"/>
    <w:rsid w:val="00DA40B2"/>
    <w:rsid w:val="00DA4515"/>
    <w:rsid w:val="00DA4C79"/>
    <w:rsid w:val="00DA4DB6"/>
    <w:rsid w:val="00DA5420"/>
    <w:rsid w:val="00DA5EF6"/>
    <w:rsid w:val="00DA6533"/>
    <w:rsid w:val="00DA6E1F"/>
    <w:rsid w:val="00DA711B"/>
    <w:rsid w:val="00DA7419"/>
    <w:rsid w:val="00DB00A9"/>
    <w:rsid w:val="00DB04DE"/>
    <w:rsid w:val="00DB0F10"/>
    <w:rsid w:val="00DB2FF2"/>
    <w:rsid w:val="00DB3295"/>
    <w:rsid w:val="00DB4000"/>
    <w:rsid w:val="00DB4193"/>
    <w:rsid w:val="00DB429E"/>
    <w:rsid w:val="00DB4348"/>
    <w:rsid w:val="00DB4385"/>
    <w:rsid w:val="00DB5F19"/>
    <w:rsid w:val="00DB64EE"/>
    <w:rsid w:val="00DB67D5"/>
    <w:rsid w:val="00DC0C20"/>
    <w:rsid w:val="00DC108E"/>
    <w:rsid w:val="00DC12CE"/>
    <w:rsid w:val="00DC14E3"/>
    <w:rsid w:val="00DC1862"/>
    <w:rsid w:val="00DC1F6C"/>
    <w:rsid w:val="00DC2299"/>
    <w:rsid w:val="00DC2627"/>
    <w:rsid w:val="00DC3345"/>
    <w:rsid w:val="00DC3875"/>
    <w:rsid w:val="00DC41BF"/>
    <w:rsid w:val="00DC4C5B"/>
    <w:rsid w:val="00DC5B4C"/>
    <w:rsid w:val="00DC5D3D"/>
    <w:rsid w:val="00DC5D4E"/>
    <w:rsid w:val="00DC6D58"/>
    <w:rsid w:val="00DC7B38"/>
    <w:rsid w:val="00DD0069"/>
    <w:rsid w:val="00DD1197"/>
    <w:rsid w:val="00DD12FA"/>
    <w:rsid w:val="00DD1905"/>
    <w:rsid w:val="00DD19EB"/>
    <w:rsid w:val="00DD22A9"/>
    <w:rsid w:val="00DD2F15"/>
    <w:rsid w:val="00DD30C6"/>
    <w:rsid w:val="00DD45C5"/>
    <w:rsid w:val="00DD4FE6"/>
    <w:rsid w:val="00DD696E"/>
    <w:rsid w:val="00DD6CF3"/>
    <w:rsid w:val="00DD73BA"/>
    <w:rsid w:val="00DD74E3"/>
    <w:rsid w:val="00DD75F2"/>
    <w:rsid w:val="00DE0BB0"/>
    <w:rsid w:val="00DE0D56"/>
    <w:rsid w:val="00DE0EE8"/>
    <w:rsid w:val="00DE16D9"/>
    <w:rsid w:val="00DE205E"/>
    <w:rsid w:val="00DE2E33"/>
    <w:rsid w:val="00DE2E86"/>
    <w:rsid w:val="00DE2FE6"/>
    <w:rsid w:val="00DE3A60"/>
    <w:rsid w:val="00DE56E6"/>
    <w:rsid w:val="00DE5C03"/>
    <w:rsid w:val="00DE6731"/>
    <w:rsid w:val="00DE686E"/>
    <w:rsid w:val="00DE6A85"/>
    <w:rsid w:val="00DE770E"/>
    <w:rsid w:val="00DE7786"/>
    <w:rsid w:val="00DF006B"/>
    <w:rsid w:val="00DF0132"/>
    <w:rsid w:val="00DF0B1D"/>
    <w:rsid w:val="00DF1BB3"/>
    <w:rsid w:val="00DF1F8E"/>
    <w:rsid w:val="00DF200D"/>
    <w:rsid w:val="00DF2056"/>
    <w:rsid w:val="00DF2594"/>
    <w:rsid w:val="00DF2BE3"/>
    <w:rsid w:val="00DF3A09"/>
    <w:rsid w:val="00DF3EB1"/>
    <w:rsid w:val="00DF405E"/>
    <w:rsid w:val="00DF49FD"/>
    <w:rsid w:val="00DF60DB"/>
    <w:rsid w:val="00DF748B"/>
    <w:rsid w:val="00DF74D1"/>
    <w:rsid w:val="00DF7745"/>
    <w:rsid w:val="00E00072"/>
    <w:rsid w:val="00E001D3"/>
    <w:rsid w:val="00E002E4"/>
    <w:rsid w:val="00E00380"/>
    <w:rsid w:val="00E00EBD"/>
    <w:rsid w:val="00E01211"/>
    <w:rsid w:val="00E01272"/>
    <w:rsid w:val="00E01BA6"/>
    <w:rsid w:val="00E0355E"/>
    <w:rsid w:val="00E03FEB"/>
    <w:rsid w:val="00E04602"/>
    <w:rsid w:val="00E04B00"/>
    <w:rsid w:val="00E0531B"/>
    <w:rsid w:val="00E05FA8"/>
    <w:rsid w:val="00E06135"/>
    <w:rsid w:val="00E06CF4"/>
    <w:rsid w:val="00E06E2E"/>
    <w:rsid w:val="00E07B5F"/>
    <w:rsid w:val="00E12511"/>
    <w:rsid w:val="00E13DC7"/>
    <w:rsid w:val="00E142BD"/>
    <w:rsid w:val="00E158C3"/>
    <w:rsid w:val="00E15CFB"/>
    <w:rsid w:val="00E17588"/>
    <w:rsid w:val="00E17BF9"/>
    <w:rsid w:val="00E17CE5"/>
    <w:rsid w:val="00E20573"/>
    <w:rsid w:val="00E20EEF"/>
    <w:rsid w:val="00E21F80"/>
    <w:rsid w:val="00E22804"/>
    <w:rsid w:val="00E2309C"/>
    <w:rsid w:val="00E23745"/>
    <w:rsid w:val="00E239EB"/>
    <w:rsid w:val="00E23A71"/>
    <w:rsid w:val="00E24171"/>
    <w:rsid w:val="00E243D9"/>
    <w:rsid w:val="00E2527E"/>
    <w:rsid w:val="00E253B2"/>
    <w:rsid w:val="00E25B61"/>
    <w:rsid w:val="00E26085"/>
    <w:rsid w:val="00E2627E"/>
    <w:rsid w:val="00E27B26"/>
    <w:rsid w:val="00E27C4E"/>
    <w:rsid w:val="00E30494"/>
    <w:rsid w:val="00E31C23"/>
    <w:rsid w:val="00E31DDF"/>
    <w:rsid w:val="00E321CA"/>
    <w:rsid w:val="00E32362"/>
    <w:rsid w:val="00E32509"/>
    <w:rsid w:val="00E32787"/>
    <w:rsid w:val="00E32B90"/>
    <w:rsid w:val="00E33669"/>
    <w:rsid w:val="00E33EC2"/>
    <w:rsid w:val="00E341C3"/>
    <w:rsid w:val="00E347F1"/>
    <w:rsid w:val="00E34DDB"/>
    <w:rsid w:val="00E3594E"/>
    <w:rsid w:val="00E360F4"/>
    <w:rsid w:val="00E36A1F"/>
    <w:rsid w:val="00E36DFD"/>
    <w:rsid w:val="00E4093A"/>
    <w:rsid w:val="00E41001"/>
    <w:rsid w:val="00E41733"/>
    <w:rsid w:val="00E423F6"/>
    <w:rsid w:val="00E43466"/>
    <w:rsid w:val="00E43B22"/>
    <w:rsid w:val="00E44037"/>
    <w:rsid w:val="00E44055"/>
    <w:rsid w:val="00E44E1E"/>
    <w:rsid w:val="00E45259"/>
    <w:rsid w:val="00E453FE"/>
    <w:rsid w:val="00E467DF"/>
    <w:rsid w:val="00E46B06"/>
    <w:rsid w:val="00E4713C"/>
    <w:rsid w:val="00E471BA"/>
    <w:rsid w:val="00E474A2"/>
    <w:rsid w:val="00E475F4"/>
    <w:rsid w:val="00E47E38"/>
    <w:rsid w:val="00E515EB"/>
    <w:rsid w:val="00E524FF"/>
    <w:rsid w:val="00E52B63"/>
    <w:rsid w:val="00E5300C"/>
    <w:rsid w:val="00E536C9"/>
    <w:rsid w:val="00E53E69"/>
    <w:rsid w:val="00E54AB4"/>
    <w:rsid w:val="00E54DDE"/>
    <w:rsid w:val="00E56DE9"/>
    <w:rsid w:val="00E57612"/>
    <w:rsid w:val="00E600D6"/>
    <w:rsid w:val="00E60575"/>
    <w:rsid w:val="00E6083A"/>
    <w:rsid w:val="00E60F88"/>
    <w:rsid w:val="00E61428"/>
    <w:rsid w:val="00E61550"/>
    <w:rsid w:val="00E616BF"/>
    <w:rsid w:val="00E61A62"/>
    <w:rsid w:val="00E62769"/>
    <w:rsid w:val="00E62E25"/>
    <w:rsid w:val="00E64D6F"/>
    <w:rsid w:val="00E6516C"/>
    <w:rsid w:val="00E65691"/>
    <w:rsid w:val="00E65FA1"/>
    <w:rsid w:val="00E66450"/>
    <w:rsid w:val="00E668FC"/>
    <w:rsid w:val="00E66EF3"/>
    <w:rsid w:val="00E67374"/>
    <w:rsid w:val="00E67486"/>
    <w:rsid w:val="00E674B8"/>
    <w:rsid w:val="00E7044A"/>
    <w:rsid w:val="00E70A60"/>
    <w:rsid w:val="00E72B74"/>
    <w:rsid w:val="00E72D0E"/>
    <w:rsid w:val="00E735C2"/>
    <w:rsid w:val="00E7375E"/>
    <w:rsid w:val="00E74271"/>
    <w:rsid w:val="00E74B73"/>
    <w:rsid w:val="00E757C2"/>
    <w:rsid w:val="00E75B20"/>
    <w:rsid w:val="00E76142"/>
    <w:rsid w:val="00E76A7B"/>
    <w:rsid w:val="00E7761D"/>
    <w:rsid w:val="00E77E28"/>
    <w:rsid w:val="00E806B7"/>
    <w:rsid w:val="00E808A8"/>
    <w:rsid w:val="00E82BBC"/>
    <w:rsid w:val="00E8385E"/>
    <w:rsid w:val="00E83950"/>
    <w:rsid w:val="00E83F13"/>
    <w:rsid w:val="00E83FB4"/>
    <w:rsid w:val="00E84281"/>
    <w:rsid w:val="00E852ED"/>
    <w:rsid w:val="00E8695D"/>
    <w:rsid w:val="00E86CC3"/>
    <w:rsid w:val="00E86FCE"/>
    <w:rsid w:val="00E87318"/>
    <w:rsid w:val="00E87365"/>
    <w:rsid w:val="00E87653"/>
    <w:rsid w:val="00E879EB"/>
    <w:rsid w:val="00E905A1"/>
    <w:rsid w:val="00E908CD"/>
    <w:rsid w:val="00E90D3B"/>
    <w:rsid w:val="00E90F64"/>
    <w:rsid w:val="00E91122"/>
    <w:rsid w:val="00E91333"/>
    <w:rsid w:val="00E923C6"/>
    <w:rsid w:val="00E9298F"/>
    <w:rsid w:val="00E931F7"/>
    <w:rsid w:val="00E9443A"/>
    <w:rsid w:val="00E949A4"/>
    <w:rsid w:val="00E968AB"/>
    <w:rsid w:val="00E9711A"/>
    <w:rsid w:val="00E976B3"/>
    <w:rsid w:val="00E97AE1"/>
    <w:rsid w:val="00E97DE0"/>
    <w:rsid w:val="00EA23C1"/>
    <w:rsid w:val="00EA24D3"/>
    <w:rsid w:val="00EA28D8"/>
    <w:rsid w:val="00EA3B2F"/>
    <w:rsid w:val="00EA41AB"/>
    <w:rsid w:val="00EA432B"/>
    <w:rsid w:val="00EA450D"/>
    <w:rsid w:val="00EA4543"/>
    <w:rsid w:val="00EA4965"/>
    <w:rsid w:val="00EA4EF0"/>
    <w:rsid w:val="00EA527C"/>
    <w:rsid w:val="00EA5748"/>
    <w:rsid w:val="00EA5F82"/>
    <w:rsid w:val="00EA60DC"/>
    <w:rsid w:val="00EA6946"/>
    <w:rsid w:val="00EA6F90"/>
    <w:rsid w:val="00EA7BD4"/>
    <w:rsid w:val="00EA7C6E"/>
    <w:rsid w:val="00EA7EE2"/>
    <w:rsid w:val="00EB0251"/>
    <w:rsid w:val="00EB0870"/>
    <w:rsid w:val="00EB0E54"/>
    <w:rsid w:val="00EB1E49"/>
    <w:rsid w:val="00EB202C"/>
    <w:rsid w:val="00EB2199"/>
    <w:rsid w:val="00EB268E"/>
    <w:rsid w:val="00EB406A"/>
    <w:rsid w:val="00EB4120"/>
    <w:rsid w:val="00EB49DB"/>
    <w:rsid w:val="00EB4A3C"/>
    <w:rsid w:val="00EB5AA1"/>
    <w:rsid w:val="00EB6042"/>
    <w:rsid w:val="00EB67CF"/>
    <w:rsid w:val="00EB681A"/>
    <w:rsid w:val="00EB6BAC"/>
    <w:rsid w:val="00EB6F70"/>
    <w:rsid w:val="00EB703E"/>
    <w:rsid w:val="00EB76D2"/>
    <w:rsid w:val="00EB794A"/>
    <w:rsid w:val="00EC10AC"/>
    <w:rsid w:val="00EC1983"/>
    <w:rsid w:val="00EC2CA9"/>
    <w:rsid w:val="00EC2FD5"/>
    <w:rsid w:val="00EC3E95"/>
    <w:rsid w:val="00EC4430"/>
    <w:rsid w:val="00EC448B"/>
    <w:rsid w:val="00EC56AA"/>
    <w:rsid w:val="00EC5777"/>
    <w:rsid w:val="00EC5A0B"/>
    <w:rsid w:val="00EC6152"/>
    <w:rsid w:val="00ED16AF"/>
    <w:rsid w:val="00ED2DE2"/>
    <w:rsid w:val="00ED33DA"/>
    <w:rsid w:val="00ED3631"/>
    <w:rsid w:val="00ED40A9"/>
    <w:rsid w:val="00ED41B0"/>
    <w:rsid w:val="00ED46FC"/>
    <w:rsid w:val="00ED52D8"/>
    <w:rsid w:val="00ED6DCB"/>
    <w:rsid w:val="00ED6FF1"/>
    <w:rsid w:val="00ED73D0"/>
    <w:rsid w:val="00ED7552"/>
    <w:rsid w:val="00EE0449"/>
    <w:rsid w:val="00EE05CF"/>
    <w:rsid w:val="00EE05E2"/>
    <w:rsid w:val="00EE22BA"/>
    <w:rsid w:val="00EE26A9"/>
    <w:rsid w:val="00EE272F"/>
    <w:rsid w:val="00EE28DB"/>
    <w:rsid w:val="00EE38E9"/>
    <w:rsid w:val="00EE3EA0"/>
    <w:rsid w:val="00EE3FB9"/>
    <w:rsid w:val="00EE4C93"/>
    <w:rsid w:val="00EE539F"/>
    <w:rsid w:val="00EE58D0"/>
    <w:rsid w:val="00EE75D6"/>
    <w:rsid w:val="00EE79CE"/>
    <w:rsid w:val="00EE7CFF"/>
    <w:rsid w:val="00EF04FD"/>
    <w:rsid w:val="00EF064C"/>
    <w:rsid w:val="00EF0C7E"/>
    <w:rsid w:val="00EF1B4C"/>
    <w:rsid w:val="00EF1BCA"/>
    <w:rsid w:val="00EF3068"/>
    <w:rsid w:val="00EF33D0"/>
    <w:rsid w:val="00EF3699"/>
    <w:rsid w:val="00EF3BAC"/>
    <w:rsid w:val="00EF3F3B"/>
    <w:rsid w:val="00EF441D"/>
    <w:rsid w:val="00EF4705"/>
    <w:rsid w:val="00EF61D2"/>
    <w:rsid w:val="00EF6898"/>
    <w:rsid w:val="00EF6A14"/>
    <w:rsid w:val="00EF7874"/>
    <w:rsid w:val="00EF7956"/>
    <w:rsid w:val="00F007D5"/>
    <w:rsid w:val="00F0111D"/>
    <w:rsid w:val="00F01408"/>
    <w:rsid w:val="00F01772"/>
    <w:rsid w:val="00F01A70"/>
    <w:rsid w:val="00F01F7F"/>
    <w:rsid w:val="00F02AB5"/>
    <w:rsid w:val="00F04002"/>
    <w:rsid w:val="00F04934"/>
    <w:rsid w:val="00F04D2F"/>
    <w:rsid w:val="00F04ED4"/>
    <w:rsid w:val="00F05341"/>
    <w:rsid w:val="00F06790"/>
    <w:rsid w:val="00F0720B"/>
    <w:rsid w:val="00F072E3"/>
    <w:rsid w:val="00F07DF4"/>
    <w:rsid w:val="00F114A0"/>
    <w:rsid w:val="00F11939"/>
    <w:rsid w:val="00F11C1F"/>
    <w:rsid w:val="00F12BE1"/>
    <w:rsid w:val="00F1339B"/>
    <w:rsid w:val="00F1354E"/>
    <w:rsid w:val="00F13716"/>
    <w:rsid w:val="00F1627C"/>
    <w:rsid w:val="00F16B9F"/>
    <w:rsid w:val="00F17780"/>
    <w:rsid w:val="00F2020E"/>
    <w:rsid w:val="00F203A6"/>
    <w:rsid w:val="00F206BA"/>
    <w:rsid w:val="00F2135D"/>
    <w:rsid w:val="00F216BB"/>
    <w:rsid w:val="00F21920"/>
    <w:rsid w:val="00F228CA"/>
    <w:rsid w:val="00F22901"/>
    <w:rsid w:val="00F23A09"/>
    <w:rsid w:val="00F24E98"/>
    <w:rsid w:val="00F24FC1"/>
    <w:rsid w:val="00F25D20"/>
    <w:rsid w:val="00F2606B"/>
    <w:rsid w:val="00F26087"/>
    <w:rsid w:val="00F263D6"/>
    <w:rsid w:val="00F26D7C"/>
    <w:rsid w:val="00F274C0"/>
    <w:rsid w:val="00F27A39"/>
    <w:rsid w:val="00F27AC1"/>
    <w:rsid w:val="00F3000E"/>
    <w:rsid w:val="00F306F4"/>
    <w:rsid w:val="00F31162"/>
    <w:rsid w:val="00F31E38"/>
    <w:rsid w:val="00F329E1"/>
    <w:rsid w:val="00F32B2F"/>
    <w:rsid w:val="00F330DE"/>
    <w:rsid w:val="00F33469"/>
    <w:rsid w:val="00F342B0"/>
    <w:rsid w:val="00F343A7"/>
    <w:rsid w:val="00F34A4D"/>
    <w:rsid w:val="00F360B4"/>
    <w:rsid w:val="00F37061"/>
    <w:rsid w:val="00F37BAE"/>
    <w:rsid w:val="00F37E7F"/>
    <w:rsid w:val="00F41BBC"/>
    <w:rsid w:val="00F41EC7"/>
    <w:rsid w:val="00F42876"/>
    <w:rsid w:val="00F42975"/>
    <w:rsid w:val="00F42B1D"/>
    <w:rsid w:val="00F42B70"/>
    <w:rsid w:val="00F4304A"/>
    <w:rsid w:val="00F43067"/>
    <w:rsid w:val="00F4308A"/>
    <w:rsid w:val="00F448FC"/>
    <w:rsid w:val="00F45421"/>
    <w:rsid w:val="00F45A3D"/>
    <w:rsid w:val="00F45E01"/>
    <w:rsid w:val="00F46044"/>
    <w:rsid w:val="00F461B2"/>
    <w:rsid w:val="00F4622C"/>
    <w:rsid w:val="00F46307"/>
    <w:rsid w:val="00F46951"/>
    <w:rsid w:val="00F47080"/>
    <w:rsid w:val="00F47F4E"/>
    <w:rsid w:val="00F50040"/>
    <w:rsid w:val="00F50499"/>
    <w:rsid w:val="00F51587"/>
    <w:rsid w:val="00F51A04"/>
    <w:rsid w:val="00F51AF9"/>
    <w:rsid w:val="00F521F6"/>
    <w:rsid w:val="00F5323D"/>
    <w:rsid w:val="00F53DEF"/>
    <w:rsid w:val="00F54657"/>
    <w:rsid w:val="00F5532D"/>
    <w:rsid w:val="00F557A7"/>
    <w:rsid w:val="00F55D5A"/>
    <w:rsid w:val="00F573DF"/>
    <w:rsid w:val="00F57CB0"/>
    <w:rsid w:val="00F609ED"/>
    <w:rsid w:val="00F61099"/>
    <w:rsid w:val="00F612F0"/>
    <w:rsid w:val="00F62CF0"/>
    <w:rsid w:val="00F63149"/>
    <w:rsid w:val="00F63348"/>
    <w:rsid w:val="00F638DB"/>
    <w:rsid w:val="00F63B72"/>
    <w:rsid w:val="00F64421"/>
    <w:rsid w:val="00F649B8"/>
    <w:rsid w:val="00F64D03"/>
    <w:rsid w:val="00F6607F"/>
    <w:rsid w:val="00F67C4A"/>
    <w:rsid w:val="00F67F80"/>
    <w:rsid w:val="00F70D6F"/>
    <w:rsid w:val="00F711BA"/>
    <w:rsid w:val="00F716E1"/>
    <w:rsid w:val="00F71780"/>
    <w:rsid w:val="00F7204B"/>
    <w:rsid w:val="00F72D72"/>
    <w:rsid w:val="00F7360E"/>
    <w:rsid w:val="00F73B17"/>
    <w:rsid w:val="00F74034"/>
    <w:rsid w:val="00F7567E"/>
    <w:rsid w:val="00F76E85"/>
    <w:rsid w:val="00F77C64"/>
    <w:rsid w:val="00F8049E"/>
    <w:rsid w:val="00F804F8"/>
    <w:rsid w:val="00F80EF2"/>
    <w:rsid w:val="00F813DE"/>
    <w:rsid w:val="00F8178D"/>
    <w:rsid w:val="00F8207D"/>
    <w:rsid w:val="00F82E28"/>
    <w:rsid w:val="00F84970"/>
    <w:rsid w:val="00F84DCA"/>
    <w:rsid w:val="00F8585F"/>
    <w:rsid w:val="00F864B6"/>
    <w:rsid w:val="00F86A04"/>
    <w:rsid w:val="00F8703C"/>
    <w:rsid w:val="00F87528"/>
    <w:rsid w:val="00F87B24"/>
    <w:rsid w:val="00F90AF1"/>
    <w:rsid w:val="00F91641"/>
    <w:rsid w:val="00F91C60"/>
    <w:rsid w:val="00F92CB5"/>
    <w:rsid w:val="00F92CDE"/>
    <w:rsid w:val="00F92EAB"/>
    <w:rsid w:val="00F958EE"/>
    <w:rsid w:val="00F95E7F"/>
    <w:rsid w:val="00F966E2"/>
    <w:rsid w:val="00F96DEF"/>
    <w:rsid w:val="00F96FEB"/>
    <w:rsid w:val="00F97495"/>
    <w:rsid w:val="00F97E3B"/>
    <w:rsid w:val="00FA08A8"/>
    <w:rsid w:val="00FA1171"/>
    <w:rsid w:val="00FA19AC"/>
    <w:rsid w:val="00FA1DA5"/>
    <w:rsid w:val="00FA4886"/>
    <w:rsid w:val="00FA545F"/>
    <w:rsid w:val="00FA569C"/>
    <w:rsid w:val="00FA5E95"/>
    <w:rsid w:val="00FA63AD"/>
    <w:rsid w:val="00FA7A63"/>
    <w:rsid w:val="00FA7AB0"/>
    <w:rsid w:val="00FA7BF7"/>
    <w:rsid w:val="00FB0048"/>
    <w:rsid w:val="00FB0B72"/>
    <w:rsid w:val="00FB0BA4"/>
    <w:rsid w:val="00FB0EAB"/>
    <w:rsid w:val="00FB2547"/>
    <w:rsid w:val="00FB26E6"/>
    <w:rsid w:val="00FB3A1B"/>
    <w:rsid w:val="00FB582F"/>
    <w:rsid w:val="00FB5C22"/>
    <w:rsid w:val="00FB5CFB"/>
    <w:rsid w:val="00FB64D1"/>
    <w:rsid w:val="00FB6FE9"/>
    <w:rsid w:val="00FB73C4"/>
    <w:rsid w:val="00FB7B84"/>
    <w:rsid w:val="00FC00B2"/>
    <w:rsid w:val="00FC0BF3"/>
    <w:rsid w:val="00FC1E4B"/>
    <w:rsid w:val="00FC330B"/>
    <w:rsid w:val="00FC39B6"/>
    <w:rsid w:val="00FC3A02"/>
    <w:rsid w:val="00FC3B18"/>
    <w:rsid w:val="00FC436F"/>
    <w:rsid w:val="00FC5A72"/>
    <w:rsid w:val="00FC637A"/>
    <w:rsid w:val="00FC67C0"/>
    <w:rsid w:val="00FC6AFF"/>
    <w:rsid w:val="00FC7484"/>
    <w:rsid w:val="00FC7E98"/>
    <w:rsid w:val="00FD0075"/>
    <w:rsid w:val="00FD05BF"/>
    <w:rsid w:val="00FD0971"/>
    <w:rsid w:val="00FD14A1"/>
    <w:rsid w:val="00FD1757"/>
    <w:rsid w:val="00FD1F90"/>
    <w:rsid w:val="00FD235C"/>
    <w:rsid w:val="00FD2DBE"/>
    <w:rsid w:val="00FD4F8B"/>
    <w:rsid w:val="00FD5D2C"/>
    <w:rsid w:val="00FD6599"/>
    <w:rsid w:val="00FD7CCD"/>
    <w:rsid w:val="00FE02F2"/>
    <w:rsid w:val="00FE267B"/>
    <w:rsid w:val="00FE2A69"/>
    <w:rsid w:val="00FE2F9D"/>
    <w:rsid w:val="00FE36AE"/>
    <w:rsid w:val="00FE3993"/>
    <w:rsid w:val="00FE3D82"/>
    <w:rsid w:val="00FE3DEF"/>
    <w:rsid w:val="00FE4133"/>
    <w:rsid w:val="00FE4D31"/>
    <w:rsid w:val="00FE5341"/>
    <w:rsid w:val="00FE59B1"/>
    <w:rsid w:val="00FE59E0"/>
    <w:rsid w:val="00FE70C6"/>
    <w:rsid w:val="00FF04B2"/>
    <w:rsid w:val="00FF0E3B"/>
    <w:rsid w:val="00FF126E"/>
    <w:rsid w:val="00FF1967"/>
    <w:rsid w:val="00FF20E3"/>
    <w:rsid w:val="00FF2214"/>
    <w:rsid w:val="00FF2402"/>
    <w:rsid w:val="00FF36AC"/>
    <w:rsid w:val="00FF379C"/>
    <w:rsid w:val="00FF3C47"/>
    <w:rsid w:val="00FF3FCA"/>
    <w:rsid w:val="00FF3FD1"/>
    <w:rsid w:val="00FF434E"/>
    <w:rsid w:val="00FF481F"/>
    <w:rsid w:val="00FF49AD"/>
    <w:rsid w:val="00FF5992"/>
    <w:rsid w:val="00FF73C1"/>
    <w:rsid w:val="00FF7F2F"/>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shapelayout>
  </w:shapeDefaults>
  <w:decimalSymbol w:val=","/>
  <w:listSeparator w:val=";"/>
  <w14:docId w14:val="767D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AC"/>
    <w:rPr>
      <w:lang w:eastAsia="fr-FR"/>
    </w:rPr>
  </w:style>
  <w:style w:type="paragraph" w:styleId="Titre2">
    <w:name w:val="heading 2"/>
    <w:basedOn w:val="Normal"/>
    <w:next w:val="Normal"/>
    <w:link w:val="Titre2Car"/>
    <w:qFormat/>
    <w:rsid w:val="004D3E8A"/>
    <w:pPr>
      <w:keepNext/>
      <w:spacing w:before="240" w:after="60"/>
      <w:outlineLvl w:val="1"/>
    </w:pPr>
    <w:rPr>
      <w:rFonts w:eastAsia="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F7F2F"/>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F7F2F"/>
    <w:pPr>
      <w:spacing w:after="200"/>
      <w:ind w:left="720"/>
      <w:contextualSpacing/>
    </w:pPr>
    <w:rPr>
      <w:rFonts w:eastAsia="Cambria" w:cs="Times New Roman"/>
      <w:sz w:val="22"/>
      <w:lang w:eastAsia="en-US"/>
    </w:rPr>
  </w:style>
  <w:style w:type="paragraph" w:styleId="Textedebulles">
    <w:name w:val="Balloon Text"/>
    <w:basedOn w:val="Normal"/>
    <w:link w:val="TextedebullesCar"/>
    <w:uiPriority w:val="99"/>
    <w:semiHidden/>
    <w:unhideWhenUsed/>
    <w:rsid w:val="00FF7F2F"/>
    <w:rPr>
      <w:rFonts w:ascii="Tahoma" w:hAnsi="Tahoma" w:cs="Tahoma"/>
      <w:sz w:val="16"/>
      <w:szCs w:val="16"/>
    </w:rPr>
  </w:style>
  <w:style w:type="character" w:customStyle="1" w:styleId="TextedebullesCar">
    <w:name w:val="Texte de bulles Car"/>
    <w:basedOn w:val="Policepardfaut"/>
    <w:link w:val="Textedebulles"/>
    <w:uiPriority w:val="99"/>
    <w:semiHidden/>
    <w:rsid w:val="00FF7F2F"/>
    <w:rPr>
      <w:rFonts w:ascii="Tahoma" w:hAnsi="Tahoma" w:cs="Tahoma"/>
      <w:sz w:val="16"/>
      <w:szCs w:val="16"/>
      <w:lang w:eastAsia="fr-FR"/>
    </w:rPr>
  </w:style>
  <w:style w:type="paragraph" w:styleId="En-tte">
    <w:name w:val="header"/>
    <w:basedOn w:val="Normal"/>
    <w:link w:val="En-tteCar"/>
    <w:uiPriority w:val="99"/>
    <w:unhideWhenUsed/>
    <w:rsid w:val="007C1896"/>
    <w:pPr>
      <w:tabs>
        <w:tab w:val="center" w:pos="4536"/>
        <w:tab w:val="right" w:pos="9072"/>
      </w:tabs>
    </w:pPr>
  </w:style>
  <w:style w:type="character" w:customStyle="1" w:styleId="En-tteCar">
    <w:name w:val="En-tête Car"/>
    <w:basedOn w:val="Policepardfaut"/>
    <w:link w:val="En-tte"/>
    <w:uiPriority w:val="99"/>
    <w:rsid w:val="007C1896"/>
    <w:rPr>
      <w:lang w:eastAsia="fr-FR"/>
    </w:rPr>
  </w:style>
  <w:style w:type="paragraph" w:styleId="Pieddepage">
    <w:name w:val="footer"/>
    <w:basedOn w:val="Normal"/>
    <w:link w:val="PieddepageCar"/>
    <w:uiPriority w:val="99"/>
    <w:unhideWhenUsed/>
    <w:rsid w:val="007C1896"/>
    <w:pPr>
      <w:tabs>
        <w:tab w:val="center" w:pos="4536"/>
        <w:tab w:val="right" w:pos="9072"/>
      </w:tabs>
    </w:pPr>
  </w:style>
  <w:style w:type="character" w:customStyle="1" w:styleId="PieddepageCar">
    <w:name w:val="Pied de page Car"/>
    <w:basedOn w:val="Policepardfaut"/>
    <w:link w:val="Pieddepage"/>
    <w:uiPriority w:val="99"/>
    <w:rsid w:val="007C1896"/>
    <w:rPr>
      <w:lang w:eastAsia="fr-FR"/>
    </w:rPr>
  </w:style>
  <w:style w:type="paragraph" w:styleId="Notedebasdepage">
    <w:name w:val="footnote text"/>
    <w:basedOn w:val="Normal"/>
    <w:link w:val="NotedebasdepageCar"/>
    <w:uiPriority w:val="99"/>
    <w:unhideWhenUsed/>
    <w:rsid w:val="00E52B63"/>
    <w:rPr>
      <w:sz w:val="20"/>
      <w:szCs w:val="20"/>
    </w:rPr>
  </w:style>
  <w:style w:type="character" w:customStyle="1" w:styleId="NotedebasdepageCar">
    <w:name w:val="Note de bas de page Car"/>
    <w:basedOn w:val="Policepardfaut"/>
    <w:link w:val="Notedebasdepage"/>
    <w:uiPriority w:val="99"/>
    <w:rsid w:val="00E52B63"/>
    <w:rPr>
      <w:sz w:val="20"/>
      <w:szCs w:val="20"/>
      <w:lang w:eastAsia="fr-FR"/>
    </w:rPr>
  </w:style>
  <w:style w:type="character" w:styleId="Appelnotedebasdep">
    <w:name w:val="footnote reference"/>
    <w:basedOn w:val="Policepardfaut"/>
    <w:uiPriority w:val="99"/>
    <w:semiHidden/>
    <w:unhideWhenUsed/>
    <w:rsid w:val="00E52B63"/>
    <w:rPr>
      <w:vertAlign w:val="superscript"/>
    </w:rPr>
  </w:style>
  <w:style w:type="character" w:customStyle="1" w:styleId="hps">
    <w:name w:val="hps"/>
    <w:basedOn w:val="Policepardfaut"/>
    <w:rsid w:val="006701B9"/>
  </w:style>
  <w:style w:type="paragraph" w:customStyle="1" w:styleId="Gdmath">
    <w:name w:val="Gdmath"/>
    <w:basedOn w:val="Normal"/>
    <w:link w:val="GdmathCar"/>
    <w:rsid w:val="00612EE0"/>
    <w:pPr>
      <w:spacing w:after="120"/>
      <w:jc w:val="both"/>
    </w:pPr>
    <w:rPr>
      <w:rFonts w:ascii="Times New Roman" w:hAnsi="Times New Roman" w:cs="Times New Roman"/>
      <w:color w:val="000000"/>
      <w:shd w:val="clear" w:color="auto" w:fill="FFFFFF"/>
    </w:rPr>
  </w:style>
  <w:style w:type="character" w:customStyle="1" w:styleId="GdmathCar">
    <w:name w:val="Gdmath Car"/>
    <w:basedOn w:val="Policepardfaut"/>
    <w:link w:val="Gdmath"/>
    <w:rsid w:val="00612EE0"/>
    <w:rPr>
      <w:rFonts w:ascii="Times New Roman" w:hAnsi="Times New Roman" w:cs="Times New Roman"/>
      <w:color w:val="000000"/>
      <w:lang w:eastAsia="fr-FR"/>
    </w:rPr>
  </w:style>
  <w:style w:type="character" w:customStyle="1" w:styleId="Titre2Car">
    <w:name w:val="Titre 2 Car"/>
    <w:basedOn w:val="Policepardfaut"/>
    <w:link w:val="Titre2"/>
    <w:rsid w:val="004D3E8A"/>
    <w:rPr>
      <w:rFonts w:eastAsia="Times New Roman"/>
      <w:b/>
      <w:bCs/>
      <w:i/>
      <w:iCs/>
      <w:sz w:val="28"/>
      <w:szCs w:val="28"/>
      <w:lang w:eastAsia="fr-FR"/>
    </w:rPr>
  </w:style>
  <w:style w:type="character" w:styleId="Lienhypertexte">
    <w:name w:val="Hyperlink"/>
    <w:basedOn w:val="Policepardfaut"/>
    <w:uiPriority w:val="99"/>
    <w:semiHidden/>
    <w:unhideWhenUsed/>
    <w:rsid w:val="004D3E8A"/>
    <w:rPr>
      <w:color w:val="0000FF"/>
      <w:u w:val="single"/>
    </w:rPr>
  </w:style>
  <w:style w:type="character" w:customStyle="1" w:styleId="lienglossaire">
    <w:name w:val="lienglossaire"/>
    <w:basedOn w:val="Policepardfaut"/>
    <w:rsid w:val="004D3E8A"/>
  </w:style>
  <w:style w:type="character" w:styleId="Marquedecommentaire">
    <w:name w:val="annotation reference"/>
    <w:basedOn w:val="Policepardfaut"/>
    <w:uiPriority w:val="99"/>
    <w:semiHidden/>
    <w:unhideWhenUsed/>
    <w:rsid w:val="003A1877"/>
    <w:rPr>
      <w:sz w:val="16"/>
      <w:szCs w:val="16"/>
    </w:rPr>
  </w:style>
  <w:style w:type="paragraph" w:styleId="Commentaire">
    <w:name w:val="annotation text"/>
    <w:basedOn w:val="Normal"/>
    <w:link w:val="CommentaireCar"/>
    <w:uiPriority w:val="99"/>
    <w:semiHidden/>
    <w:unhideWhenUsed/>
    <w:rsid w:val="003A1877"/>
    <w:rPr>
      <w:sz w:val="20"/>
      <w:szCs w:val="20"/>
    </w:rPr>
  </w:style>
  <w:style w:type="character" w:customStyle="1" w:styleId="CommentaireCar">
    <w:name w:val="Commentaire Car"/>
    <w:basedOn w:val="Policepardfaut"/>
    <w:link w:val="Commentaire"/>
    <w:uiPriority w:val="99"/>
    <w:semiHidden/>
    <w:rsid w:val="008E3A26"/>
    <w:rPr>
      <w:sz w:val="20"/>
      <w:szCs w:val="20"/>
      <w:lang w:eastAsia="fr-FR"/>
    </w:rPr>
  </w:style>
  <w:style w:type="paragraph" w:styleId="Objetducommentaire">
    <w:name w:val="annotation subject"/>
    <w:basedOn w:val="Commentaire"/>
    <w:next w:val="Commentaire"/>
    <w:link w:val="ObjetducommentaireCar"/>
    <w:uiPriority w:val="99"/>
    <w:semiHidden/>
    <w:unhideWhenUsed/>
    <w:rsid w:val="008E3A26"/>
    <w:rPr>
      <w:b/>
      <w:bCs/>
    </w:rPr>
  </w:style>
  <w:style w:type="character" w:customStyle="1" w:styleId="ObjetducommentaireCar">
    <w:name w:val="Objet du commentaire Car"/>
    <w:basedOn w:val="CommentaireCar"/>
    <w:link w:val="Objetducommentaire"/>
    <w:uiPriority w:val="99"/>
    <w:semiHidden/>
    <w:rsid w:val="008E3A26"/>
    <w:rPr>
      <w:b/>
      <w:bCs/>
      <w:sz w:val="20"/>
      <w:szCs w:val="20"/>
      <w:lang w:eastAsia="fr-FR"/>
    </w:rPr>
  </w:style>
  <w:style w:type="character" w:styleId="Lienhypertextesuivivisit">
    <w:name w:val="FollowedHyperlink"/>
    <w:basedOn w:val="Policepardfaut"/>
    <w:uiPriority w:val="99"/>
    <w:semiHidden/>
    <w:unhideWhenUsed/>
    <w:rsid w:val="006C3938"/>
    <w:rPr>
      <w:color w:val="800080" w:themeColor="followedHyperlink"/>
      <w:u w:val="single"/>
    </w:rPr>
  </w:style>
  <w:style w:type="paragraph" w:styleId="Rvision">
    <w:name w:val="Revision"/>
    <w:hidden/>
    <w:uiPriority w:val="99"/>
    <w:semiHidden/>
    <w:rsid w:val="006A66E3"/>
    <w:rPr>
      <w:lang w:eastAsia="fr-FR"/>
    </w:rPr>
  </w:style>
  <w:style w:type="character" w:styleId="Textedelespacerserv">
    <w:name w:val="Placeholder Text"/>
    <w:basedOn w:val="Policepardfaut"/>
    <w:uiPriority w:val="99"/>
    <w:semiHidden/>
    <w:rsid w:val="001178A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AC"/>
    <w:rPr>
      <w:lang w:eastAsia="fr-FR"/>
    </w:rPr>
  </w:style>
  <w:style w:type="paragraph" w:styleId="Titre2">
    <w:name w:val="heading 2"/>
    <w:basedOn w:val="Normal"/>
    <w:next w:val="Normal"/>
    <w:link w:val="Titre2Car"/>
    <w:qFormat/>
    <w:rsid w:val="004D3E8A"/>
    <w:pPr>
      <w:keepNext/>
      <w:spacing w:before="240" w:after="60"/>
      <w:outlineLvl w:val="1"/>
    </w:pPr>
    <w:rPr>
      <w:rFonts w:eastAsia="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F7F2F"/>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F7F2F"/>
    <w:pPr>
      <w:spacing w:after="200"/>
      <w:ind w:left="720"/>
      <w:contextualSpacing/>
    </w:pPr>
    <w:rPr>
      <w:rFonts w:eastAsia="Cambria" w:cs="Times New Roman"/>
      <w:sz w:val="22"/>
      <w:lang w:eastAsia="en-US"/>
    </w:rPr>
  </w:style>
  <w:style w:type="paragraph" w:styleId="Textedebulles">
    <w:name w:val="Balloon Text"/>
    <w:basedOn w:val="Normal"/>
    <w:link w:val="TextedebullesCar"/>
    <w:uiPriority w:val="99"/>
    <w:semiHidden/>
    <w:unhideWhenUsed/>
    <w:rsid w:val="00FF7F2F"/>
    <w:rPr>
      <w:rFonts w:ascii="Tahoma" w:hAnsi="Tahoma" w:cs="Tahoma"/>
      <w:sz w:val="16"/>
      <w:szCs w:val="16"/>
    </w:rPr>
  </w:style>
  <w:style w:type="character" w:customStyle="1" w:styleId="TextedebullesCar">
    <w:name w:val="Texte de bulles Car"/>
    <w:basedOn w:val="Policepardfaut"/>
    <w:link w:val="Textedebulles"/>
    <w:uiPriority w:val="99"/>
    <w:semiHidden/>
    <w:rsid w:val="00FF7F2F"/>
    <w:rPr>
      <w:rFonts w:ascii="Tahoma" w:hAnsi="Tahoma" w:cs="Tahoma"/>
      <w:sz w:val="16"/>
      <w:szCs w:val="16"/>
      <w:lang w:eastAsia="fr-FR"/>
    </w:rPr>
  </w:style>
  <w:style w:type="paragraph" w:styleId="En-tte">
    <w:name w:val="header"/>
    <w:basedOn w:val="Normal"/>
    <w:link w:val="En-tteCar"/>
    <w:uiPriority w:val="99"/>
    <w:unhideWhenUsed/>
    <w:rsid w:val="007C1896"/>
    <w:pPr>
      <w:tabs>
        <w:tab w:val="center" w:pos="4536"/>
        <w:tab w:val="right" w:pos="9072"/>
      </w:tabs>
    </w:pPr>
  </w:style>
  <w:style w:type="character" w:customStyle="1" w:styleId="En-tteCar">
    <w:name w:val="En-tête Car"/>
    <w:basedOn w:val="Policepardfaut"/>
    <w:link w:val="En-tte"/>
    <w:uiPriority w:val="99"/>
    <w:rsid w:val="007C1896"/>
    <w:rPr>
      <w:lang w:eastAsia="fr-FR"/>
    </w:rPr>
  </w:style>
  <w:style w:type="paragraph" w:styleId="Pieddepage">
    <w:name w:val="footer"/>
    <w:basedOn w:val="Normal"/>
    <w:link w:val="PieddepageCar"/>
    <w:uiPriority w:val="99"/>
    <w:unhideWhenUsed/>
    <w:rsid w:val="007C1896"/>
    <w:pPr>
      <w:tabs>
        <w:tab w:val="center" w:pos="4536"/>
        <w:tab w:val="right" w:pos="9072"/>
      </w:tabs>
    </w:pPr>
  </w:style>
  <w:style w:type="character" w:customStyle="1" w:styleId="PieddepageCar">
    <w:name w:val="Pied de page Car"/>
    <w:basedOn w:val="Policepardfaut"/>
    <w:link w:val="Pieddepage"/>
    <w:uiPriority w:val="99"/>
    <w:rsid w:val="007C1896"/>
    <w:rPr>
      <w:lang w:eastAsia="fr-FR"/>
    </w:rPr>
  </w:style>
  <w:style w:type="paragraph" w:styleId="Notedebasdepage">
    <w:name w:val="footnote text"/>
    <w:basedOn w:val="Normal"/>
    <w:link w:val="NotedebasdepageCar"/>
    <w:uiPriority w:val="99"/>
    <w:unhideWhenUsed/>
    <w:rsid w:val="00E52B63"/>
    <w:rPr>
      <w:sz w:val="20"/>
      <w:szCs w:val="20"/>
    </w:rPr>
  </w:style>
  <w:style w:type="character" w:customStyle="1" w:styleId="NotedebasdepageCar">
    <w:name w:val="Note de bas de page Car"/>
    <w:basedOn w:val="Policepardfaut"/>
    <w:link w:val="Notedebasdepage"/>
    <w:uiPriority w:val="99"/>
    <w:rsid w:val="00E52B63"/>
    <w:rPr>
      <w:sz w:val="20"/>
      <w:szCs w:val="20"/>
      <w:lang w:eastAsia="fr-FR"/>
    </w:rPr>
  </w:style>
  <w:style w:type="character" w:styleId="Appelnotedebasdep">
    <w:name w:val="footnote reference"/>
    <w:basedOn w:val="Policepardfaut"/>
    <w:uiPriority w:val="99"/>
    <w:semiHidden/>
    <w:unhideWhenUsed/>
    <w:rsid w:val="00E52B63"/>
    <w:rPr>
      <w:vertAlign w:val="superscript"/>
    </w:rPr>
  </w:style>
  <w:style w:type="character" w:customStyle="1" w:styleId="hps">
    <w:name w:val="hps"/>
    <w:basedOn w:val="Policepardfaut"/>
    <w:rsid w:val="006701B9"/>
  </w:style>
  <w:style w:type="paragraph" w:customStyle="1" w:styleId="Gdmath">
    <w:name w:val="Gdmath"/>
    <w:basedOn w:val="Normal"/>
    <w:link w:val="GdmathCar"/>
    <w:rsid w:val="00612EE0"/>
    <w:pPr>
      <w:spacing w:after="120"/>
      <w:jc w:val="both"/>
    </w:pPr>
    <w:rPr>
      <w:rFonts w:ascii="Times New Roman" w:hAnsi="Times New Roman" w:cs="Times New Roman"/>
      <w:color w:val="000000"/>
      <w:shd w:val="clear" w:color="auto" w:fill="FFFFFF"/>
    </w:rPr>
  </w:style>
  <w:style w:type="character" w:customStyle="1" w:styleId="GdmathCar">
    <w:name w:val="Gdmath Car"/>
    <w:basedOn w:val="Policepardfaut"/>
    <w:link w:val="Gdmath"/>
    <w:rsid w:val="00612EE0"/>
    <w:rPr>
      <w:rFonts w:ascii="Times New Roman" w:hAnsi="Times New Roman" w:cs="Times New Roman"/>
      <w:color w:val="000000"/>
      <w:lang w:eastAsia="fr-FR"/>
    </w:rPr>
  </w:style>
  <w:style w:type="character" w:customStyle="1" w:styleId="Titre2Car">
    <w:name w:val="Titre 2 Car"/>
    <w:basedOn w:val="Policepardfaut"/>
    <w:link w:val="Titre2"/>
    <w:rsid w:val="004D3E8A"/>
    <w:rPr>
      <w:rFonts w:eastAsia="Times New Roman"/>
      <w:b/>
      <w:bCs/>
      <w:i/>
      <w:iCs/>
      <w:sz w:val="28"/>
      <w:szCs w:val="28"/>
      <w:lang w:eastAsia="fr-FR"/>
    </w:rPr>
  </w:style>
  <w:style w:type="character" w:styleId="Lienhypertexte">
    <w:name w:val="Hyperlink"/>
    <w:basedOn w:val="Policepardfaut"/>
    <w:uiPriority w:val="99"/>
    <w:semiHidden/>
    <w:unhideWhenUsed/>
    <w:rsid w:val="004D3E8A"/>
    <w:rPr>
      <w:color w:val="0000FF"/>
      <w:u w:val="single"/>
    </w:rPr>
  </w:style>
  <w:style w:type="character" w:customStyle="1" w:styleId="lienglossaire">
    <w:name w:val="lienglossaire"/>
    <w:basedOn w:val="Policepardfaut"/>
    <w:rsid w:val="004D3E8A"/>
  </w:style>
  <w:style w:type="character" w:styleId="Marquedecommentaire">
    <w:name w:val="annotation reference"/>
    <w:basedOn w:val="Policepardfaut"/>
    <w:uiPriority w:val="99"/>
    <w:semiHidden/>
    <w:unhideWhenUsed/>
    <w:rsid w:val="003A1877"/>
    <w:rPr>
      <w:sz w:val="16"/>
      <w:szCs w:val="16"/>
    </w:rPr>
  </w:style>
  <w:style w:type="paragraph" w:styleId="Commentaire">
    <w:name w:val="annotation text"/>
    <w:basedOn w:val="Normal"/>
    <w:link w:val="CommentaireCar"/>
    <w:uiPriority w:val="99"/>
    <w:semiHidden/>
    <w:unhideWhenUsed/>
    <w:rsid w:val="003A1877"/>
    <w:rPr>
      <w:sz w:val="20"/>
      <w:szCs w:val="20"/>
    </w:rPr>
  </w:style>
  <w:style w:type="character" w:customStyle="1" w:styleId="CommentaireCar">
    <w:name w:val="Commentaire Car"/>
    <w:basedOn w:val="Policepardfaut"/>
    <w:link w:val="Commentaire"/>
    <w:uiPriority w:val="99"/>
    <w:semiHidden/>
    <w:rsid w:val="008E3A26"/>
    <w:rPr>
      <w:sz w:val="20"/>
      <w:szCs w:val="20"/>
      <w:lang w:eastAsia="fr-FR"/>
    </w:rPr>
  </w:style>
  <w:style w:type="paragraph" w:styleId="Objetducommentaire">
    <w:name w:val="annotation subject"/>
    <w:basedOn w:val="Commentaire"/>
    <w:next w:val="Commentaire"/>
    <w:link w:val="ObjetducommentaireCar"/>
    <w:uiPriority w:val="99"/>
    <w:semiHidden/>
    <w:unhideWhenUsed/>
    <w:rsid w:val="008E3A26"/>
    <w:rPr>
      <w:b/>
      <w:bCs/>
    </w:rPr>
  </w:style>
  <w:style w:type="character" w:customStyle="1" w:styleId="ObjetducommentaireCar">
    <w:name w:val="Objet du commentaire Car"/>
    <w:basedOn w:val="CommentaireCar"/>
    <w:link w:val="Objetducommentaire"/>
    <w:uiPriority w:val="99"/>
    <w:semiHidden/>
    <w:rsid w:val="008E3A26"/>
    <w:rPr>
      <w:b/>
      <w:bCs/>
      <w:sz w:val="20"/>
      <w:szCs w:val="20"/>
      <w:lang w:eastAsia="fr-FR"/>
    </w:rPr>
  </w:style>
  <w:style w:type="character" w:styleId="Lienhypertextesuivivisit">
    <w:name w:val="FollowedHyperlink"/>
    <w:basedOn w:val="Policepardfaut"/>
    <w:uiPriority w:val="99"/>
    <w:semiHidden/>
    <w:unhideWhenUsed/>
    <w:rsid w:val="006C3938"/>
    <w:rPr>
      <w:color w:val="800080" w:themeColor="followedHyperlink"/>
      <w:u w:val="single"/>
    </w:rPr>
  </w:style>
  <w:style w:type="paragraph" w:styleId="Rvision">
    <w:name w:val="Revision"/>
    <w:hidden/>
    <w:uiPriority w:val="99"/>
    <w:semiHidden/>
    <w:rsid w:val="006A66E3"/>
    <w:rPr>
      <w:lang w:eastAsia="fr-FR"/>
    </w:rPr>
  </w:style>
  <w:style w:type="character" w:styleId="Textedelespacerserv">
    <w:name w:val="Placeholder Text"/>
    <w:basedOn w:val="Policepardfaut"/>
    <w:uiPriority w:val="99"/>
    <w:semiHidden/>
    <w:rsid w:val="001178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5922">
      <w:bodyDiv w:val="1"/>
      <w:marLeft w:val="0"/>
      <w:marRight w:val="0"/>
      <w:marTop w:val="0"/>
      <w:marBottom w:val="0"/>
      <w:divBdr>
        <w:top w:val="none" w:sz="0" w:space="0" w:color="auto"/>
        <w:left w:val="none" w:sz="0" w:space="0" w:color="auto"/>
        <w:bottom w:val="none" w:sz="0" w:space="0" w:color="auto"/>
        <w:right w:val="none" w:sz="0" w:space="0" w:color="auto"/>
      </w:divBdr>
    </w:div>
    <w:div w:id="799297919">
      <w:bodyDiv w:val="1"/>
      <w:marLeft w:val="0"/>
      <w:marRight w:val="0"/>
      <w:marTop w:val="0"/>
      <w:marBottom w:val="0"/>
      <w:divBdr>
        <w:top w:val="none" w:sz="0" w:space="0" w:color="auto"/>
        <w:left w:val="none" w:sz="0" w:space="0" w:color="auto"/>
        <w:bottom w:val="none" w:sz="0" w:space="0" w:color="auto"/>
        <w:right w:val="none" w:sz="0" w:space="0" w:color="auto"/>
      </w:divBdr>
      <w:divsChild>
        <w:div w:id="1588539697">
          <w:marLeft w:val="0"/>
          <w:marRight w:val="0"/>
          <w:marTop w:val="0"/>
          <w:marBottom w:val="0"/>
          <w:divBdr>
            <w:top w:val="none" w:sz="0" w:space="0" w:color="auto"/>
            <w:left w:val="none" w:sz="0" w:space="0" w:color="auto"/>
            <w:bottom w:val="none" w:sz="0" w:space="0" w:color="auto"/>
            <w:right w:val="none" w:sz="0" w:space="0" w:color="auto"/>
          </w:divBdr>
          <w:divsChild>
            <w:div w:id="16043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4510">
      <w:bodyDiv w:val="1"/>
      <w:marLeft w:val="0"/>
      <w:marRight w:val="0"/>
      <w:marTop w:val="0"/>
      <w:marBottom w:val="0"/>
      <w:divBdr>
        <w:top w:val="none" w:sz="0" w:space="0" w:color="auto"/>
        <w:left w:val="none" w:sz="0" w:space="0" w:color="auto"/>
        <w:bottom w:val="none" w:sz="0" w:space="0" w:color="auto"/>
        <w:right w:val="none" w:sz="0" w:space="0" w:color="auto"/>
      </w:divBdr>
      <w:divsChild>
        <w:div w:id="1137843878">
          <w:marLeft w:val="0"/>
          <w:marRight w:val="0"/>
          <w:marTop w:val="0"/>
          <w:marBottom w:val="0"/>
          <w:divBdr>
            <w:top w:val="none" w:sz="0" w:space="0" w:color="auto"/>
            <w:left w:val="none" w:sz="0" w:space="0" w:color="auto"/>
            <w:bottom w:val="none" w:sz="0" w:space="0" w:color="auto"/>
            <w:right w:val="none" w:sz="0" w:space="0" w:color="auto"/>
          </w:divBdr>
          <w:divsChild>
            <w:div w:id="207109550">
              <w:marLeft w:val="0"/>
              <w:marRight w:val="0"/>
              <w:marTop w:val="0"/>
              <w:marBottom w:val="0"/>
              <w:divBdr>
                <w:top w:val="none" w:sz="0" w:space="0" w:color="auto"/>
                <w:left w:val="none" w:sz="0" w:space="0" w:color="auto"/>
                <w:bottom w:val="none" w:sz="0" w:space="0" w:color="auto"/>
                <w:right w:val="none" w:sz="0" w:space="0" w:color="auto"/>
              </w:divBdr>
              <w:divsChild>
                <w:div w:id="1264075377">
                  <w:marLeft w:val="0"/>
                  <w:marRight w:val="0"/>
                  <w:marTop w:val="0"/>
                  <w:marBottom w:val="0"/>
                  <w:divBdr>
                    <w:top w:val="none" w:sz="0" w:space="0" w:color="auto"/>
                    <w:left w:val="none" w:sz="0" w:space="0" w:color="auto"/>
                    <w:bottom w:val="none" w:sz="0" w:space="0" w:color="auto"/>
                    <w:right w:val="none" w:sz="0" w:space="0" w:color="auto"/>
                  </w:divBdr>
                  <w:divsChild>
                    <w:div w:id="2000965416">
                      <w:marLeft w:val="0"/>
                      <w:marRight w:val="0"/>
                      <w:marTop w:val="0"/>
                      <w:marBottom w:val="0"/>
                      <w:divBdr>
                        <w:top w:val="none" w:sz="0" w:space="0" w:color="auto"/>
                        <w:left w:val="none" w:sz="0" w:space="0" w:color="auto"/>
                        <w:bottom w:val="none" w:sz="0" w:space="0" w:color="auto"/>
                        <w:right w:val="none" w:sz="0" w:space="0" w:color="auto"/>
                      </w:divBdr>
                      <w:divsChild>
                        <w:div w:id="1796757800">
                          <w:marLeft w:val="0"/>
                          <w:marRight w:val="0"/>
                          <w:marTop w:val="0"/>
                          <w:marBottom w:val="0"/>
                          <w:divBdr>
                            <w:top w:val="none" w:sz="0" w:space="0" w:color="auto"/>
                            <w:left w:val="none" w:sz="0" w:space="0" w:color="auto"/>
                            <w:bottom w:val="none" w:sz="0" w:space="0" w:color="auto"/>
                            <w:right w:val="none" w:sz="0" w:space="0" w:color="auto"/>
                          </w:divBdr>
                          <w:divsChild>
                            <w:div w:id="9501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0256">
      <w:bodyDiv w:val="1"/>
      <w:marLeft w:val="0"/>
      <w:marRight w:val="0"/>
      <w:marTop w:val="0"/>
      <w:marBottom w:val="0"/>
      <w:divBdr>
        <w:top w:val="none" w:sz="0" w:space="0" w:color="auto"/>
        <w:left w:val="none" w:sz="0" w:space="0" w:color="auto"/>
        <w:bottom w:val="none" w:sz="0" w:space="0" w:color="auto"/>
        <w:right w:val="none" w:sz="0" w:space="0" w:color="auto"/>
      </w:divBdr>
      <w:divsChild>
        <w:div w:id="152458336">
          <w:marLeft w:val="0"/>
          <w:marRight w:val="0"/>
          <w:marTop w:val="0"/>
          <w:marBottom w:val="0"/>
          <w:divBdr>
            <w:top w:val="none" w:sz="0" w:space="0" w:color="auto"/>
            <w:left w:val="none" w:sz="0" w:space="0" w:color="auto"/>
            <w:bottom w:val="none" w:sz="0" w:space="0" w:color="auto"/>
            <w:right w:val="none" w:sz="0" w:space="0" w:color="auto"/>
          </w:divBdr>
          <w:divsChild>
            <w:div w:id="351878352">
              <w:marLeft w:val="0"/>
              <w:marRight w:val="0"/>
              <w:marTop w:val="0"/>
              <w:marBottom w:val="0"/>
              <w:divBdr>
                <w:top w:val="none" w:sz="0" w:space="0" w:color="auto"/>
                <w:left w:val="none" w:sz="0" w:space="0" w:color="auto"/>
                <w:bottom w:val="none" w:sz="0" w:space="0" w:color="auto"/>
                <w:right w:val="none" w:sz="0" w:space="0" w:color="auto"/>
              </w:divBdr>
              <w:divsChild>
                <w:div w:id="1377312420">
                  <w:marLeft w:val="0"/>
                  <w:marRight w:val="0"/>
                  <w:marTop w:val="0"/>
                  <w:marBottom w:val="0"/>
                  <w:divBdr>
                    <w:top w:val="none" w:sz="0" w:space="0" w:color="auto"/>
                    <w:left w:val="none" w:sz="0" w:space="0" w:color="auto"/>
                    <w:bottom w:val="none" w:sz="0" w:space="0" w:color="auto"/>
                    <w:right w:val="none" w:sz="0" w:space="0" w:color="auto"/>
                  </w:divBdr>
                  <w:divsChild>
                    <w:div w:id="1144810889">
                      <w:marLeft w:val="0"/>
                      <w:marRight w:val="0"/>
                      <w:marTop w:val="0"/>
                      <w:marBottom w:val="0"/>
                      <w:divBdr>
                        <w:top w:val="none" w:sz="0" w:space="0" w:color="auto"/>
                        <w:left w:val="none" w:sz="0" w:space="0" w:color="auto"/>
                        <w:bottom w:val="none" w:sz="0" w:space="0" w:color="auto"/>
                        <w:right w:val="none" w:sz="0" w:space="0" w:color="auto"/>
                      </w:divBdr>
                      <w:divsChild>
                        <w:div w:id="1093866466">
                          <w:marLeft w:val="0"/>
                          <w:marRight w:val="0"/>
                          <w:marTop w:val="0"/>
                          <w:marBottom w:val="0"/>
                          <w:divBdr>
                            <w:top w:val="none" w:sz="0" w:space="0" w:color="auto"/>
                            <w:left w:val="none" w:sz="0" w:space="0" w:color="auto"/>
                            <w:bottom w:val="none" w:sz="0" w:space="0" w:color="auto"/>
                            <w:right w:val="none" w:sz="0" w:space="0" w:color="auto"/>
                          </w:divBdr>
                          <w:divsChild>
                            <w:div w:id="2014843009">
                              <w:marLeft w:val="0"/>
                              <w:marRight w:val="0"/>
                              <w:marTop w:val="0"/>
                              <w:marBottom w:val="0"/>
                              <w:divBdr>
                                <w:top w:val="none" w:sz="0" w:space="0" w:color="auto"/>
                                <w:left w:val="none" w:sz="0" w:space="0" w:color="auto"/>
                                <w:bottom w:val="none" w:sz="0" w:space="0" w:color="auto"/>
                                <w:right w:val="none" w:sz="0" w:space="0" w:color="auto"/>
                              </w:divBdr>
                              <w:divsChild>
                                <w:div w:id="660305438">
                                  <w:marLeft w:val="0"/>
                                  <w:marRight w:val="0"/>
                                  <w:marTop w:val="0"/>
                                  <w:marBottom w:val="0"/>
                                  <w:divBdr>
                                    <w:top w:val="none" w:sz="0" w:space="0" w:color="auto"/>
                                    <w:left w:val="none" w:sz="0" w:space="0" w:color="auto"/>
                                    <w:bottom w:val="none" w:sz="0" w:space="0" w:color="auto"/>
                                    <w:right w:val="none" w:sz="0" w:space="0" w:color="auto"/>
                                  </w:divBdr>
                                  <w:divsChild>
                                    <w:div w:id="9558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657459">
          <w:marLeft w:val="0"/>
          <w:marRight w:val="0"/>
          <w:marTop w:val="0"/>
          <w:marBottom w:val="0"/>
          <w:divBdr>
            <w:top w:val="none" w:sz="0" w:space="0" w:color="auto"/>
            <w:left w:val="none" w:sz="0" w:space="0" w:color="auto"/>
            <w:bottom w:val="none" w:sz="0" w:space="0" w:color="auto"/>
            <w:right w:val="none" w:sz="0" w:space="0" w:color="auto"/>
          </w:divBdr>
          <w:divsChild>
            <w:div w:id="334184673">
              <w:marLeft w:val="0"/>
              <w:marRight w:val="0"/>
              <w:marTop w:val="0"/>
              <w:marBottom w:val="0"/>
              <w:divBdr>
                <w:top w:val="none" w:sz="0" w:space="0" w:color="auto"/>
                <w:left w:val="none" w:sz="0" w:space="0" w:color="auto"/>
                <w:bottom w:val="none" w:sz="0" w:space="0" w:color="auto"/>
                <w:right w:val="none" w:sz="0" w:space="0" w:color="auto"/>
              </w:divBdr>
              <w:divsChild>
                <w:div w:id="26685227">
                  <w:marLeft w:val="0"/>
                  <w:marRight w:val="0"/>
                  <w:marTop w:val="0"/>
                  <w:marBottom w:val="0"/>
                  <w:divBdr>
                    <w:top w:val="none" w:sz="0" w:space="0" w:color="auto"/>
                    <w:left w:val="none" w:sz="0" w:space="0" w:color="auto"/>
                    <w:bottom w:val="none" w:sz="0" w:space="0" w:color="auto"/>
                    <w:right w:val="none" w:sz="0" w:space="0" w:color="auto"/>
                  </w:divBdr>
                  <w:divsChild>
                    <w:div w:id="1528447304">
                      <w:marLeft w:val="0"/>
                      <w:marRight w:val="0"/>
                      <w:marTop w:val="0"/>
                      <w:marBottom w:val="0"/>
                      <w:divBdr>
                        <w:top w:val="none" w:sz="0" w:space="0" w:color="auto"/>
                        <w:left w:val="none" w:sz="0" w:space="0" w:color="auto"/>
                        <w:bottom w:val="none" w:sz="0" w:space="0" w:color="auto"/>
                        <w:right w:val="none" w:sz="0" w:space="0" w:color="auto"/>
                      </w:divBdr>
                      <w:divsChild>
                        <w:div w:id="822741352">
                          <w:marLeft w:val="0"/>
                          <w:marRight w:val="0"/>
                          <w:marTop w:val="0"/>
                          <w:marBottom w:val="0"/>
                          <w:divBdr>
                            <w:top w:val="none" w:sz="0" w:space="0" w:color="auto"/>
                            <w:left w:val="none" w:sz="0" w:space="0" w:color="auto"/>
                            <w:bottom w:val="none" w:sz="0" w:space="0" w:color="auto"/>
                            <w:right w:val="none" w:sz="0" w:space="0" w:color="auto"/>
                          </w:divBdr>
                          <w:divsChild>
                            <w:div w:id="10440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08590">
              <w:marLeft w:val="0"/>
              <w:marRight w:val="0"/>
              <w:marTop w:val="0"/>
              <w:marBottom w:val="0"/>
              <w:divBdr>
                <w:top w:val="none" w:sz="0" w:space="0" w:color="auto"/>
                <w:left w:val="none" w:sz="0" w:space="0" w:color="auto"/>
                <w:bottom w:val="none" w:sz="0" w:space="0" w:color="auto"/>
                <w:right w:val="none" w:sz="0" w:space="0" w:color="auto"/>
              </w:divBdr>
              <w:divsChild>
                <w:div w:id="842089578">
                  <w:marLeft w:val="0"/>
                  <w:marRight w:val="0"/>
                  <w:marTop w:val="0"/>
                  <w:marBottom w:val="0"/>
                  <w:divBdr>
                    <w:top w:val="none" w:sz="0" w:space="0" w:color="auto"/>
                    <w:left w:val="none" w:sz="0" w:space="0" w:color="auto"/>
                    <w:bottom w:val="none" w:sz="0" w:space="0" w:color="auto"/>
                    <w:right w:val="none" w:sz="0" w:space="0" w:color="auto"/>
                  </w:divBdr>
                  <w:divsChild>
                    <w:div w:id="294139195">
                      <w:marLeft w:val="0"/>
                      <w:marRight w:val="0"/>
                      <w:marTop w:val="0"/>
                      <w:marBottom w:val="0"/>
                      <w:divBdr>
                        <w:top w:val="none" w:sz="0" w:space="0" w:color="auto"/>
                        <w:left w:val="none" w:sz="0" w:space="0" w:color="auto"/>
                        <w:bottom w:val="none" w:sz="0" w:space="0" w:color="auto"/>
                        <w:right w:val="none" w:sz="0" w:space="0" w:color="auto"/>
                      </w:divBdr>
                    </w:div>
                    <w:div w:id="419331816">
                      <w:marLeft w:val="0"/>
                      <w:marRight w:val="0"/>
                      <w:marTop w:val="0"/>
                      <w:marBottom w:val="0"/>
                      <w:divBdr>
                        <w:top w:val="none" w:sz="0" w:space="0" w:color="auto"/>
                        <w:left w:val="none" w:sz="0" w:space="0" w:color="auto"/>
                        <w:bottom w:val="none" w:sz="0" w:space="0" w:color="auto"/>
                        <w:right w:val="none" w:sz="0" w:space="0" w:color="auto"/>
                      </w:divBdr>
                      <w:divsChild>
                        <w:div w:id="2730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68528">
              <w:marLeft w:val="0"/>
              <w:marRight w:val="0"/>
              <w:marTop w:val="0"/>
              <w:marBottom w:val="0"/>
              <w:divBdr>
                <w:top w:val="none" w:sz="0" w:space="0" w:color="auto"/>
                <w:left w:val="none" w:sz="0" w:space="0" w:color="auto"/>
                <w:bottom w:val="none" w:sz="0" w:space="0" w:color="auto"/>
                <w:right w:val="none" w:sz="0" w:space="0" w:color="auto"/>
              </w:divBdr>
              <w:divsChild>
                <w:div w:id="1510677938">
                  <w:marLeft w:val="0"/>
                  <w:marRight w:val="0"/>
                  <w:marTop w:val="0"/>
                  <w:marBottom w:val="0"/>
                  <w:divBdr>
                    <w:top w:val="none" w:sz="0" w:space="0" w:color="auto"/>
                    <w:left w:val="none" w:sz="0" w:space="0" w:color="auto"/>
                    <w:bottom w:val="none" w:sz="0" w:space="0" w:color="auto"/>
                    <w:right w:val="none" w:sz="0" w:space="0" w:color="auto"/>
                  </w:divBdr>
                  <w:divsChild>
                    <w:div w:id="27725503">
                      <w:marLeft w:val="0"/>
                      <w:marRight w:val="0"/>
                      <w:marTop w:val="0"/>
                      <w:marBottom w:val="0"/>
                      <w:divBdr>
                        <w:top w:val="none" w:sz="0" w:space="0" w:color="auto"/>
                        <w:left w:val="none" w:sz="0" w:space="0" w:color="auto"/>
                        <w:bottom w:val="none" w:sz="0" w:space="0" w:color="auto"/>
                        <w:right w:val="none" w:sz="0" w:space="0" w:color="auto"/>
                      </w:divBdr>
                    </w:div>
                    <w:div w:id="825589698">
                      <w:marLeft w:val="0"/>
                      <w:marRight w:val="0"/>
                      <w:marTop w:val="0"/>
                      <w:marBottom w:val="0"/>
                      <w:divBdr>
                        <w:top w:val="none" w:sz="0" w:space="0" w:color="auto"/>
                        <w:left w:val="none" w:sz="0" w:space="0" w:color="auto"/>
                        <w:bottom w:val="none" w:sz="0" w:space="0" w:color="auto"/>
                        <w:right w:val="none" w:sz="0" w:space="0" w:color="auto"/>
                      </w:divBdr>
                      <w:divsChild>
                        <w:div w:id="3217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2.bin"/><Relationship Id="rId42" Type="http://schemas.openxmlformats.org/officeDocument/2006/relationships/oleObject" Target="embeddings/oleObject11.bin"/><Relationship Id="rId63" Type="http://schemas.openxmlformats.org/officeDocument/2006/relationships/oleObject" Target="embeddings/oleObject22.bin"/><Relationship Id="rId84" Type="http://schemas.openxmlformats.org/officeDocument/2006/relationships/image" Target="media/image310.png"/><Relationship Id="rId138" Type="http://schemas.openxmlformats.org/officeDocument/2006/relationships/image" Target="media/image55.png"/><Relationship Id="rId159" Type="http://schemas.openxmlformats.org/officeDocument/2006/relationships/image" Target="media/image66.wmf"/><Relationship Id="rId170" Type="http://schemas.openxmlformats.org/officeDocument/2006/relationships/oleObject" Target="embeddings/oleObject71.bin"/><Relationship Id="rId191" Type="http://schemas.openxmlformats.org/officeDocument/2006/relationships/image" Target="media/image85.png"/><Relationship Id="rId205" Type="http://schemas.openxmlformats.org/officeDocument/2006/relationships/image" Target="media/image99.emf"/><Relationship Id="rId107" Type="http://schemas.openxmlformats.org/officeDocument/2006/relationships/oleObject" Target="embeddings/oleObject42.bin"/><Relationship Id="rId11" Type="http://schemas.openxmlformats.org/officeDocument/2006/relationships/header" Target="header1.xml"/><Relationship Id="rId32" Type="http://schemas.openxmlformats.org/officeDocument/2006/relationships/image" Target="media/image12.emf"/><Relationship Id="rId53" Type="http://schemas.openxmlformats.org/officeDocument/2006/relationships/image" Target="media/image18.emf"/><Relationship Id="rId74" Type="http://schemas.openxmlformats.org/officeDocument/2006/relationships/image" Target="media/image280.png"/><Relationship Id="rId128" Type="http://schemas.openxmlformats.org/officeDocument/2006/relationships/oleObject" Target="embeddings/oleObject51.bin"/><Relationship Id="rId149" Type="http://schemas.openxmlformats.org/officeDocument/2006/relationships/image" Target="media/image61.wmf"/><Relationship Id="rId5" Type="http://schemas.openxmlformats.org/officeDocument/2006/relationships/styles" Target="styles.xml"/><Relationship Id="rId90" Type="http://schemas.openxmlformats.org/officeDocument/2006/relationships/image" Target="media/image35.emf"/><Relationship Id="rId95" Type="http://schemas.openxmlformats.org/officeDocument/2006/relationships/image" Target="media/image340.emf"/><Relationship Id="rId160" Type="http://schemas.openxmlformats.org/officeDocument/2006/relationships/oleObject" Target="embeddings/oleObject66.bin"/><Relationship Id="rId165" Type="http://schemas.openxmlformats.org/officeDocument/2006/relationships/image" Target="media/image69.wmf"/><Relationship Id="rId181" Type="http://schemas.openxmlformats.org/officeDocument/2006/relationships/image" Target="media/image78.png"/><Relationship Id="rId186" Type="http://schemas.openxmlformats.org/officeDocument/2006/relationships/oleObject" Target="embeddings/oleObject77.bin"/><Relationship Id="rId216" Type="http://schemas.openxmlformats.org/officeDocument/2006/relationships/fontTable" Target="fontTable.xml"/><Relationship Id="rId211" Type="http://schemas.openxmlformats.org/officeDocument/2006/relationships/image" Target="media/image102.emf"/><Relationship Id="rId22" Type="http://schemas.openxmlformats.org/officeDocument/2006/relationships/image" Target="media/image6.wmf"/><Relationship Id="rId27" Type="http://schemas.openxmlformats.org/officeDocument/2006/relationships/image" Target="media/image9.emf"/><Relationship Id="rId43" Type="http://schemas.openxmlformats.org/officeDocument/2006/relationships/image" Target="media/image150.emf"/><Relationship Id="rId48" Type="http://schemas.openxmlformats.org/officeDocument/2006/relationships/oleObject" Target="embeddings/oleObject14.bin"/><Relationship Id="rId64" Type="http://schemas.openxmlformats.org/officeDocument/2006/relationships/image" Target="media/image23.emf"/><Relationship Id="rId69" Type="http://schemas.openxmlformats.org/officeDocument/2006/relationships/oleObject" Target="embeddings/oleObject25.bin"/><Relationship Id="rId113" Type="http://schemas.openxmlformats.org/officeDocument/2006/relationships/oleObject" Target="embeddings/oleObject45.bin"/><Relationship Id="rId118" Type="http://schemas.openxmlformats.org/officeDocument/2006/relationships/image" Target="media/image46.wmf"/><Relationship Id="rId134" Type="http://schemas.openxmlformats.org/officeDocument/2006/relationships/oleObject" Target="embeddings/oleObject54.bin"/><Relationship Id="rId139" Type="http://schemas.openxmlformats.org/officeDocument/2006/relationships/image" Target="media/image56.wmf"/><Relationship Id="rId80" Type="http://schemas.openxmlformats.org/officeDocument/2006/relationships/oleObject" Target="embeddings/oleObject29.bin"/><Relationship Id="rId85" Type="http://schemas.openxmlformats.org/officeDocument/2006/relationships/image" Target="media/image32.png"/><Relationship Id="rId150" Type="http://schemas.openxmlformats.org/officeDocument/2006/relationships/oleObject" Target="embeddings/oleObject61.bin"/><Relationship Id="rId155" Type="http://schemas.openxmlformats.org/officeDocument/2006/relationships/image" Target="media/image64.emf"/><Relationship Id="rId171" Type="http://schemas.openxmlformats.org/officeDocument/2006/relationships/image" Target="media/image72.wmf"/><Relationship Id="rId176" Type="http://schemas.openxmlformats.org/officeDocument/2006/relationships/oleObject" Target="embeddings/oleObject74.bin"/><Relationship Id="rId192" Type="http://schemas.openxmlformats.org/officeDocument/2006/relationships/image" Target="media/image86.png"/><Relationship Id="rId197" Type="http://schemas.openxmlformats.org/officeDocument/2006/relationships/image" Target="media/image91.png"/><Relationship Id="rId206" Type="http://schemas.openxmlformats.org/officeDocument/2006/relationships/oleObject" Target="embeddings/oleObject79.bin"/><Relationship Id="rId201" Type="http://schemas.openxmlformats.org/officeDocument/2006/relationships/image" Target="media/image95.png"/><Relationship Id="rId12" Type="http://schemas.openxmlformats.org/officeDocument/2006/relationships/footer" Target="footer1.xml"/><Relationship Id="rId17" Type="http://schemas.openxmlformats.org/officeDocument/2006/relationships/image" Target="media/image30.png"/><Relationship Id="rId33" Type="http://schemas.openxmlformats.org/officeDocument/2006/relationships/oleObject" Target="embeddings/oleObject7.bin"/><Relationship Id="rId38" Type="http://schemas.openxmlformats.org/officeDocument/2006/relationships/image" Target="media/image130.emf"/><Relationship Id="rId59" Type="http://schemas.openxmlformats.org/officeDocument/2006/relationships/oleObject" Target="embeddings/oleObject20.bin"/><Relationship Id="rId103" Type="http://schemas.openxmlformats.org/officeDocument/2006/relationships/oleObject" Target="embeddings/oleObject40.bin"/><Relationship Id="rId108" Type="http://schemas.openxmlformats.org/officeDocument/2006/relationships/image" Target="media/image41.emf"/><Relationship Id="rId124" Type="http://schemas.openxmlformats.org/officeDocument/2006/relationships/image" Target="media/image49.png"/><Relationship Id="rId129" Type="http://schemas.openxmlformats.org/officeDocument/2006/relationships/image" Target="media/image51.emf"/><Relationship Id="rId54" Type="http://schemas.openxmlformats.org/officeDocument/2006/relationships/oleObject" Target="embeddings/oleObject17.bin"/><Relationship Id="rId70" Type="http://schemas.openxmlformats.org/officeDocument/2006/relationships/image" Target="media/image26.png"/><Relationship Id="rId75" Type="http://schemas.openxmlformats.org/officeDocument/2006/relationships/image" Target="media/image29.wmf"/><Relationship Id="rId91" Type="http://schemas.openxmlformats.org/officeDocument/2006/relationships/oleObject" Target="embeddings/oleObject34.bin"/><Relationship Id="rId96" Type="http://schemas.openxmlformats.org/officeDocument/2006/relationships/oleObject" Target="embeddings/oleObject37.bin"/><Relationship Id="rId140" Type="http://schemas.openxmlformats.org/officeDocument/2006/relationships/oleObject" Target="embeddings/oleObject56.bin"/><Relationship Id="rId145" Type="http://schemas.openxmlformats.org/officeDocument/2006/relationships/image" Target="media/image59.wmf"/><Relationship Id="rId161" Type="http://schemas.openxmlformats.org/officeDocument/2006/relationships/image" Target="media/image67.wmf"/><Relationship Id="rId166" Type="http://schemas.openxmlformats.org/officeDocument/2006/relationships/oleObject" Target="embeddings/oleObject69.bin"/><Relationship Id="rId182" Type="http://schemas.openxmlformats.org/officeDocument/2006/relationships/image" Target="media/image79.png"/><Relationship Id="rId187" Type="http://schemas.openxmlformats.org/officeDocument/2006/relationships/image" Target="media/image82.wmf"/><Relationship Id="rId217"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212" Type="http://schemas.openxmlformats.org/officeDocument/2006/relationships/oleObject" Target="embeddings/oleObject82.bin"/><Relationship Id="rId23" Type="http://schemas.openxmlformats.org/officeDocument/2006/relationships/oleObject" Target="embeddings/oleObject3.bin"/><Relationship Id="rId28" Type="http://schemas.openxmlformats.org/officeDocument/2006/relationships/oleObject" Target="embeddings/oleObject5.bin"/><Relationship Id="rId49" Type="http://schemas.openxmlformats.org/officeDocument/2006/relationships/image" Target="media/image17.emf"/><Relationship Id="rId114" Type="http://schemas.openxmlformats.org/officeDocument/2006/relationships/image" Target="media/image44.wmf"/><Relationship Id="rId119" Type="http://schemas.openxmlformats.org/officeDocument/2006/relationships/oleObject" Target="embeddings/oleObject48.bin"/><Relationship Id="rId44" Type="http://schemas.openxmlformats.org/officeDocument/2006/relationships/oleObject" Target="embeddings/oleObject12.bin"/><Relationship Id="rId60" Type="http://schemas.openxmlformats.org/officeDocument/2006/relationships/image" Target="media/image21.wmf"/><Relationship Id="rId65" Type="http://schemas.openxmlformats.org/officeDocument/2006/relationships/oleObject" Target="embeddings/oleObject23.bin"/><Relationship Id="rId81" Type="http://schemas.openxmlformats.org/officeDocument/2006/relationships/oleObject" Target="embeddings/oleObject30.bin"/><Relationship Id="rId86" Type="http://schemas.openxmlformats.org/officeDocument/2006/relationships/image" Target="media/image33.emf"/><Relationship Id="rId130" Type="http://schemas.openxmlformats.org/officeDocument/2006/relationships/oleObject" Target="embeddings/oleObject52.bin"/><Relationship Id="rId135" Type="http://schemas.openxmlformats.org/officeDocument/2006/relationships/image" Target="media/image530.wmf"/><Relationship Id="rId151" Type="http://schemas.openxmlformats.org/officeDocument/2006/relationships/image" Target="media/image62.wmf"/><Relationship Id="rId156" Type="http://schemas.openxmlformats.org/officeDocument/2006/relationships/oleObject" Target="embeddings/oleObject64.bin"/><Relationship Id="rId177" Type="http://schemas.openxmlformats.org/officeDocument/2006/relationships/image" Target="media/image75.emf"/><Relationship Id="rId198" Type="http://schemas.openxmlformats.org/officeDocument/2006/relationships/image" Target="media/image92.png"/><Relationship Id="rId172" Type="http://schemas.openxmlformats.org/officeDocument/2006/relationships/oleObject" Target="embeddings/oleObject72.bin"/><Relationship Id="rId193" Type="http://schemas.openxmlformats.org/officeDocument/2006/relationships/image" Target="media/image87.png"/><Relationship Id="rId202" Type="http://schemas.openxmlformats.org/officeDocument/2006/relationships/image" Target="media/image96.png"/><Relationship Id="rId207" Type="http://schemas.openxmlformats.org/officeDocument/2006/relationships/image" Target="media/image100.emf"/><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oleObject" Target="embeddings/oleObject10.bin"/><Relationship Id="rId109" Type="http://schemas.openxmlformats.org/officeDocument/2006/relationships/oleObject" Target="embeddings/oleObject43.bin"/><Relationship Id="rId34" Type="http://schemas.openxmlformats.org/officeDocument/2006/relationships/image" Target="media/image120.emf"/><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6.bin"/><Relationship Id="rId97" Type="http://schemas.openxmlformats.org/officeDocument/2006/relationships/image" Target="media/image36.emf"/><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0.png"/><Relationship Id="rId141" Type="http://schemas.openxmlformats.org/officeDocument/2006/relationships/image" Target="media/image57.wmf"/><Relationship Id="rId146" Type="http://schemas.openxmlformats.org/officeDocument/2006/relationships/oleObject" Target="embeddings/oleObject59.bin"/><Relationship Id="rId167" Type="http://schemas.openxmlformats.org/officeDocument/2006/relationships/image" Target="media/image70.wmf"/><Relationship Id="rId188" Type="http://schemas.openxmlformats.org/officeDocument/2006/relationships/oleObject" Target="embeddings/oleObject78.bin"/><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350.emf"/><Relationship Id="rId162" Type="http://schemas.openxmlformats.org/officeDocument/2006/relationships/oleObject" Target="embeddings/oleObject67.bin"/><Relationship Id="rId183" Type="http://schemas.openxmlformats.org/officeDocument/2006/relationships/image" Target="media/image80.wmf"/><Relationship Id="rId213" Type="http://schemas.openxmlformats.org/officeDocument/2006/relationships/oleObject" Target="embeddings/oleObject83.bin"/><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wmf"/><Relationship Id="rId40" Type="http://schemas.openxmlformats.org/officeDocument/2006/relationships/image" Target="media/image14.png"/><Relationship Id="rId45" Type="http://schemas.openxmlformats.org/officeDocument/2006/relationships/image" Target="media/image16.emf"/><Relationship Id="rId66" Type="http://schemas.openxmlformats.org/officeDocument/2006/relationships/image" Target="media/image24.emf"/><Relationship Id="rId87" Type="http://schemas.openxmlformats.org/officeDocument/2006/relationships/oleObject" Target="embeddings/oleObject32.bin"/><Relationship Id="rId110" Type="http://schemas.openxmlformats.org/officeDocument/2006/relationships/image" Target="media/image42.wmf"/><Relationship Id="rId115" Type="http://schemas.openxmlformats.org/officeDocument/2006/relationships/oleObject" Target="embeddings/oleObject46.bin"/><Relationship Id="rId131" Type="http://schemas.openxmlformats.org/officeDocument/2006/relationships/image" Target="media/image52.wmf"/><Relationship Id="rId136" Type="http://schemas.openxmlformats.org/officeDocument/2006/relationships/oleObject" Target="embeddings/oleObject55.bin"/><Relationship Id="rId157" Type="http://schemas.openxmlformats.org/officeDocument/2006/relationships/image" Target="media/image65.wmf"/><Relationship Id="rId178" Type="http://schemas.openxmlformats.org/officeDocument/2006/relationships/oleObject" Target="embeddings/oleObject75.bin"/><Relationship Id="rId61" Type="http://schemas.openxmlformats.org/officeDocument/2006/relationships/oleObject" Target="embeddings/oleObject21.bin"/><Relationship Id="rId82" Type="http://schemas.openxmlformats.org/officeDocument/2006/relationships/oleObject" Target="embeddings/oleObject31.bin"/><Relationship Id="rId152" Type="http://schemas.openxmlformats.org/officeDocument/2006/relationships/oleObject" Target="embeddings/oleObject62.bin"/><Relationship Id="rId173" Type="http://schemas.openxmlformats.org/officeDocument/2006/relationships/image" Target="media/image73.wmf"/><Relationship Id="rId194" Type="http://schemas.openxmlformats.org/officeDocument/2006/relationships/image" Target="media/image88.png"/><Relationship Id="rId199" Type="http://schemas.openxmlformats.org/officeDocument/2006/relationships/image" Target="media/image93.png"/><Relationship Id="rId203" Type="http://schemas.openxmlformats.org/officeDocument/2006/relationships/image" Target="media/image97.png"/><Relationship Id="rId208" Type="http://schemas.openxmlformats.org/officeDocument/2006/relationships/oleObject" Target="embeddings/oleObject80.bin"/><Relationship Id="rId19" Type="http://schemas.openxmlformats.org/officeDocument/2006/relationships/image" Target="media/image40.png"/><Relationship Id="rId14" Type="http://schemas.openxmlformats.org/officeDocument/2006/relationships/image" Target="media/image2.emf"/><Relationship Id="rId30" Type="http://schemas.openxmlformats.org/officeDocument/2006/relationships/image" Target="media/image11.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39.bin"/><Relationship Id="rId105" Type="http://schemas.openxmlformats.org/officeDocument/2006/relationships/oleObject" Target="embeddings/oleObject41.bin"/><Relationship Id="rId126" Type="http://schemas.openxmlformats.org/officeDocument/2006/relationships/hyperlink" Target="http://fr.wikipedia.org/wiki/Masse_volumique" TargetMode="External"/><Relationship Id="rId147" Type="http://schemas.openxmlformats.org/officeDocument/2006/relationships/image" Target="media/image60.wmf"/><Relationship Id="rId168" Type="http://schemas.openxmlformats.org/officeDocument/2006/relationships/oleObject" Target="embeddings/oleObject70.bin"/><Relationship Id="rId8" Type="http://schemas.openxmlformats.org/officeDocument/2006/relationships/webSettings" Target="webSettings.xml"/><Relationship Id="rId51" Type="http://schemas.openxmlformats.org/officeDocument/2006/relationships/image" Target="media/image170.emf"/><Relationship Id="rId72" Type="http://schemas.openxmlformats.org/officeDocument/2006/relationships/image" Target="media/image270.png"/><Relationship Id="rId93" Type="http://schemas.openxmlformats.org/officeDocument/2006/relationships/oleObject" Target="embeddings/oleObject35.bin"/><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oleObject" Target="embeddings/oleObject57.bin"/><Relationship Id="rId163" Type="http://schemas.openxmlformats.org/officeDocument/2006/relationships/image" Target="media/image68.wmf"/><Relationship Id="rId184" Type="http://schemas.openxmlformats.org/officeDocument/2006/relationships/oleObject" Target="embeddings/oleObject76.bin"/><Relationship Id="rId189" Type="http://schemas.openxmlformats.org/officeDocument/2006/relationships/image" Target="media/image83.png"/><Relationship Id="rId3" Type="http://schemas.openxmlformats.org/officeDocument/2006/relationships/customXml" Target="../customXml/item3.xml"/><Relationship Id="rId214" Type="http://schemas.openxmlformats.org/officeDocument/2006/relationships/image" Target="media/image103.emf"/><Relationship Id="rId25" Type="http://schemas.openxmlformats.org/officeDocument/2006/relationships/oleObject" Target="embeddings/oleObject4.bin"/><Relationship Id="rId46" Type="http://schemas.openxmlformats.org/officeDocument/2006/relationships/oleObject" Target="embeddings/oleObject13.bin"/><Relationship Id="rId67" Type="http://schemas.openxmlformats.org/officeDocument/2006/relationships/oleObject" Target="embeddings/oleObject24.bin"/><Relationship Id="rId116" Type="http://schemas.openxmlformats.org/officeDocument/2006/relationships/image" Target="media/image45.wmf"/><Relationship Id="rId137" Type="http://schemas.openxmlformats.org/officeDocument/2006/relationships/image" Target="media/image54.png"/><Relationship Id="rId158" Type="http://schemas.openxmlformats.org/officeDocument/2006/relationships/oleObject" Target="embeddings/oleObject65.bin"/><Relationship Id="rId20" Type="http://schemas.openxmlformats.org/officeDocument/2006/relationships/image" Target="media/image5.wmf"/><Relationship Id="rId41" Type="http://schemas.openxmlformats.org/officeDocument/2006/relationships/image" Target="media/image15.emf"/><Relationship Id="rId62" Type="http://schemas.openxmlformats.org/officeDocument/2006/relationships/image" Target="media/image22.emf"/><Relationship Id="rId83" Type="http://schemas.openxmlformats.org/officeDocument/2006/relationships/image" Target="media/image31.png"/><Relationship Id="rId88" Type="http://schemas.openxmlformats.org/officeDocument/2006/relationships/image" Target="media/image34.emf"/><Relationship Id="rId111" Type="http://schemas.openxmlformats.org/officeDocument/2006/relationships/oleObject" Target="embeddings/oleObject44.bin"/><Relationship Id="rId132" Type="http://schemas.openxmlformats.org/officeDocument/2006/relationships/oleObject" Target="embeddings/oleObject53.bin"/><Relationship Id="rId153" Type="http://schemas.openxmlformats.org/officeDocument/2006/relationships/image" Target="media/image63.emf"/><Relationship Id="rId174" Type="http://schemas.openxmlformats.org/officeDocument/2006/relationships/oleObject" Target="embeddings/oleObject73.bin"/><Relationship Id="rId179" Type="http://schemas.openxmlformats.org/officeDocument/2006/relationships/image" Target="media/image76.png"/><Relationship Id="rId195" Type="http://schemas.openxmlformats.org/officeDocument/2006/relationships/image" Target="media/image89.png"/><Relationship Id="rId209" Type="http://schemas.openxmlformats.org/officeDocument/2006/relationships/image" Target="media/image101.emf"/><Relationship Id="rId190" Type="http://schemas.openxmlformats.org/officeDocument/2006/relationships/image" Target="media/image84.png"/><Relationship Id="rId204" Type="http://schemas.openxmlformats.org/officeDocument/2006/relationships/image" Target="media/image98.png"/><Relationship Id="rId15" Type="http://schemas.openxmlformats.org/officeDocument/2006/relationships/oleObject" Target="embeddings/oleObject1.bin"/><Relationship Id="rId36" Type="http://schemas.openxmlformats.org/officeDocument/2006/relationships/image" Target="media/image13.emf"/><Relationship Id="rId57" Type="http://schemas.openxmlformats.org/officeDocument/2006/relationships/image" Target="media/image20.wmf"/><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image" Target="media/image28.png"/><Relationship Id="rId78" Type="http://schemas.openxmlformats.org/officeDocument/2006/relationships/oleObject" Target="embeddings/oleObject27.bin"/><Relationship Id="rId94" Type="http://schemas.openxmlformats.org/officeDocument/2006/relationships/oleObject" Target="embeddings/oleObject36.bin"/><Relationship Id="rId99" Type="http://schemas.openxmlformats.org/officeDocument/2006/relationships/image" Target="media/image360.emf"/><Relationship Id="rId101" Type="http://schemas.openxmlformats.org/officeDocument/2006/relationships/image" Target="media/image37.png"/><Relationship Id="rId122" Type="http://schemas.openxmlformats.org/officeDocument/2006/relationships/image" Target="media/image48.wmf"/><Relationship Id="rId143" Type="http://schemas.openxmlformats.org/officeDocument/2006/relationships/image" Target="media/image58.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71.wmf"/><Relationship Id="rId185" Type="http://schemas.openxmlformats.org/officeDocument/2006/relationships/image" Target="media/image81.wmf"/><Relationship Id="rId4" Type="http://schemas.openxmlformats.org/officeDocument/2006/relationships/numbering" Target="numbering.xml"/><Relationship Id="rId9" Type="http://schemas.openxmlformats.org/officeDocument/2006/relationships/footnotes" Target="footnotes.xml"/><Relationship Id="rId180" Type="http://schemas.openxmlformats.org/officeDocument/2006/relationships/image" Target="media/image77.png"/><Relationship Id="rId210" Type="http://schemas.openxmlformats.org/officeDocument/2006/relationships/oleObject" Target="embeddings/oleObject81.bin"/><Relationship Id="rId215" Type="http://schemas.openxmlformats.org/officeDocument/2006/relationships/oleObject" Target="embeddings/oleObject84.bin"/><Relationship Id="rId26" Type="http://schemas.openxmlformats.org/officeDocument/2006/relationships/image" Target="media/image8.png"/><Relationship Id="rId47" Type="http://schemas.openxmlformats.org/officeDocument/2006/relationships/image" Target="media/image160.emf"/><Relationship Id="rId68" Type="http://schemas.openxmlformats.org/officeDocument/2006/relationships/image" Target="media/image25.wmf"/><Relationship Id="rId89" Type="http://schemas.openxmlformats.org/officeDocument/2006/relationships/oleObject" Target="embeddings/oleObject33.bin"/><Relationship Id="rId112" Type="http://schemas.openxmlformats.org/officeDocument/2006/relationships/image" Target="media/image43.wmf"/><Relationship Id="rId133" Type="http://schemas.openxmlformats.org/officeDocument/2006/relationships/image" Target="media/image53.wmf"/><Relationship Id="rId154" Type="http://schemas.openxmlformats.org/officeDocument/2006/relationships/oleObject" Target="embeddings/oleObject63.bin"/><Relationship Id="rId175" Type="http://schemas.openxmlformats.org/officeDocument/2006/relationships/image" Target="media/image74.emf"/><Relationship Id="rId196" Type="http://schemas.openxmlformats.org/officeDocument/2006/relationships/image" Target="media/image90.png"/><Relationship Id="rId200" Type="http://schemas.openxmlformats.org/officeDocument/2006/relationships/image" Target="media/image94.png"/><Relationship Id="rId16" Type="http://schemas.openxmlformats.org/officeDocument/2006/relationships/image" Target="media/image3.png"/><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oleObject" Target="embeddings/oleObject28.bin"/><Relationship Id="rId102" Type="http://schemas.openxmlformats.org/officeDocument/2006/relationships/image" Target="media/image38.wmf"/><Relationship Id="rId123" Type="http://schemas.openxmlformats.org/officeDocument/2006/relationships/oleObject" Target="embeddings/oleObject50.bin"/><Relationship Id="rId144" Type="http://schemas.openxmlformats.org/officeDocument/2006/relationships/oleObject" Target="embeddings/oleObject5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4C165A-C007-44B6-B4FD-E91C8BEFA78F}">
  <ds:schemaRefs>
    <ds:schemaRef ds:uri="http://schemas.openxmlformats.org/officeDocument/2006/bibliography"/>
  </ds:schemaRefs>
</ds:datastoreItem>
</file>

<file path=customXml/itemProps2.xml><?xml version="1.0" encoding="utf-8"?>
<ds:datastoreItem xmlns:ds="http://schemas.openxmlformats.org/officeDocument/2006/customXml" ds:itemID="{2EA814C6-84EF-4C62-8B5C-7DEFEB025BDB}">
  <ds:schemaRefs>
    <ds:schemaRef ds:uri="http://schemas.openxmlformats.org/officeDocument/2006/bibliography"/>
  </ds:schemaRefs>
</ds:datastoreItem>
</file>

<file path=customXml/itemProps3.xml><?xml version="1.0" encoding="utf-8"?>
<ds:datastoreItem xmlns:ds="http://schemas.openxmlformats.org/officeDocument/2006/customXml" ds:itemID="{4873E22F-2D9E-4EDD-B542-0FAD081C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27</Pages>
  <Words>5419</Words>
  <Characters>29810</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35159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Your User Name</cp:lastModifiedBy>
  <cp:revision>12</cp:revision>
  <cp:lastPrinted>2013-02-15T09:25:00Z</cp:lastPrinted>
  <dcterms:created xsi:type="dcterms:W3CDTF">2013-02-06T10:26:00Z</dcterms:created>
  <dcterms:modified xsi:type="dcterms:W3CDTF">2013-02-15T09:29:00Z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