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0B" w:rsidRDefault="0074655B">
      <w:pPr>
        <w:spacing w:before="68" w:line="480" w:lineRule="auto"/>
        <w:ind w:left="2233" w:right="22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BREVET DE TECHNICIEN SUPÉRIEUR ÉLECTROTECHNIQUE</w:t>
      </w:r>
    </w:p>
    <w:p w:rsidR="00F4650B" w:rsidRDefault="0074655B">
      <w:pPr>
        <w:spacing w:before="2" w:line="480" w:lineRule="auto"/>
        <w:ind w:left="4156" w:right="4153" w:hanging="2"/>
        <w:jc w:val="center"/>
        <w:rPr>
          <w:sz w:val="28"/>
        </w:rPr>
      </w:pPr>
      <w:r>
        <w:rPr>
          <w:sz w:val="28"/>
        </w:rPr>
        <w:t>SESSION 2017 ÉPREUVE E4.2</w:t>
      </w: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rPr>
          <w:sz w:val="20"/>
        </w:rPr>
      </w:pPr>
    </w:p>
    <w:p w:rsidR="00F4650B" w:rsidRDefault="00CF00C4">
      <w:pPr>
        <w:pStyle w:val="Corpsdetexte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200025</wp:posOffset>
                </wp:positionV>
                <wp:extent cx="6408420" cy="927100"/>
                <wp:effectExtent l="13970" t="9525" r="6985" b="63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927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650B" w:rsidRDefault="0074655B">
                            <w:pPr>
                              <w:spacing w:before="23"/>
                              <w:ind w:left="1610" w:right="1610"/>
                              <w:jc w:val="center"/>
                              <w:rPr>
                                <w:rFonts w:asci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/>
                                <w:sz w:val="40"/>
                              </w:rPr>
                              <w:t>Poste de Livraison de Six Fours le Fort</w:t>
                            </w:r>
                          </w:p>
                          <w:p w:rsidR="00F4650B" w:rsidRDefault="00F4650B">
                            <w:pPr>
                              <w:pStyle w:val="Corpsdetexte"/>
                              <w:spacing w:before="10"/>
                              <w:rPr>
                                <w:sz w:val="41"/>
                              </w:rPr>
                            </w:pPr>
                          </w:p>
                          <w:p w:rsidR="00F4650B" w:rsidRDefault="0074655B">
                            <w:pPr>
                              <w:ind w:left="1610" w:right="161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DOSSIER RÉPONSES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35pt;margin-top:15.75pt;width:504.6pt;height:7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0kgwIAABgFAAAOAAAAZHJzL2Uyb0RvYy54bWysVG1v2yAQ/j5p/wHxPbWduW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" filled="f" strokeweight=".16936mm">
                <v:textbox inset="0,0,0,0">
                  <w:txbxContent>
                    <w:p w:rsidR="00F4650B" w:rsidRDefault="0074655B">
                      <w:pPr>
                        <w:spacing w:before="23"/>
                        <w:ind w:left="1610" w:right="1610"/>
                        <w:jc w:val="center"/>
                        <w:rPr>
                          <w:rFonts w:ascii="Trebuchet MS"/>
                          <w:sz w:val="40"/>
                        </w:rPr>
                      </w:pPr>
                      <w:r>
                        <w:rPr>
                          <w:rFonts w:ascii="Trebuchet MS"/>
                          <w:sz w:val="40"/>
                        </w:rPr>
                        <w:t>Poste de Livraison de Six Fours le Fort</w:t>
                      </w:r>
                    </w:p>
                    <w:p w:rsidR="00F4650B" w:rsidRDefault="00F4650B">
                      <w:pPr>
                        <w:pStyle w:val="Corpsdetexte"/>
                        <w:spacing w:before="10"/>
                        <w:rPr>
                          <w:sz w:val="41"/>
                        </w:rPr>
                      </w:pPr>
                    </w:p>
                    <w:p w:rsidR="00F4650B" w:rsidRDefault="0074655B">
                      <w:pPr>
                        <w:ind w:left="1610" w:right="161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DOSSIER RÉPONSES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rPr>
          <w:sz w:val="20"/>
        </w:rPr>
      </w:pPr>
    </w:p>
    <w:p w:rsidR="00F4650B" w:rsidRDefault="00F4650B">
      <w:pPr>
        <w:pStyle w:val="Corpsdetexte"/>
        <w:spacing w:before="5"/>
        <w:rPr>
          <w:sz w:val="21"/>
        </w:rPr>
      </w:pPr>
    </w:p>
    <w:p w:rsidR="00F4650B" w:rsidRDefault="0074655B">
      <w:pPr>
        <w:ind w:left="2536"/>
        <w:rPr>
          <w:b/>
          <w:sz w:val="24"/>
        </w:rPr>
      </w:pPr>
      <w:r>
        <w:rPr>
          <w:b/>
          <w:sz w:val="24"/>
        </w:rPr>
        <w:t>Ce dossier est à rendre agrafé avec une copie</w:t>
      </w:r>
    </w:p>
    <w:p w:rsidR="00F4650B" w:rsidRDefault="00F4650B">
      <w:pPr>
        <w:pStyle w:val="Corpsdetexte"/>
        <w:rPr>
          <w:b/>
          <w:sz w:val="26"/>
        </w:rPr>
      </w:pPr>
    </w:p>
    <w:p w:rsidR="00F4650B" w:rsidRDefault="00F4650B">
      <w:pPr>
        <w:pStyle w:val="Corpsdetexte"/>
        <w:spacing w:before="10"/>
        <w:rPr>
          <w:b/>
          <w:sz w:val="29"/>
        </w:rPr>
      </w:pPr>
    </w:p>
    <w:p w:rsidR="00F4650B" w:rsidRDefault="0074655B">
      <w:pPr>
        <w:spacing w:before="1" w:line="254" w:lineRule="auto"/>
        <w:ind w:left="220" w:right="131"/>
        <w:rPr>
          <w:sz w:val="24"/>
        </w:rPr>
      </w:pPr>
      <w:r>
        <w:rPr>
          <w:sz w:val="24"/>
        </w:rPr>
        <w:t xml:space="preserve">Il contient les document-réponses à compléter, pour lesquels les repères sont les mêmes que les questions correspondantes au </w:t>
      </w:r>
      <w:r>
        <w:rPr>
          <w:i/>
          <w:sz w:val="24"/>
        </w:rPr>
        <w:t>dossier présentation-questionnement</w:t>
      </w:r>
      <w:r>
        <w:rPr>
          <w:sz w:val="24"/>
        </w:rPr>
        <w:t>.</w:t>
      </w:r>
    </w:p>
    <w:sdt>
      <w:sdtPr>
        <w:rPr>
          <w:sz w:val="22"/>
          <w:szCs w:val="22"/>
        </w:rPr>
        <w:id w:val="1291474713"/>
        <w:docPartObj>
          <w:docPartGallery w:val="Table of Contents"/>
          <w:docPartUnique/>
        </w:docPartObj>
      </w:sdtPr>
      <w:sdtEndPr/>
      <w:sdtContent>
        <w:p w:rsidR="00F4650B" w:rsidRDefault="0074655B">
          <w:pPr>
            <w:pStyle w:val="TM1"/>
            <w:tabs>
              <w:tab w:val="right" w:leader="dot" w:pos="10076"/>
            </w:tabs>
            <w:spacing w:before="563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Partie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tab/>
              <w:t>2</w:t>
            </w:r>
          </w:hyperlink>
        </w:p>
        <w:p w:rsidR="00F4650B" w:rsidRDefault="0074655B">
          <w:pPr>
            <w:pStyle w:val="TM2"/>
            <w:tabs>
              <w:tab w:val="right" w:leader="dot" w:pos="10075"/>
            </w:tabs>
          </w:pPr>
          <w:hyperlink w:anchor="_bookmark1" w:history="1">
            <w:r>
              <w:t>D</w:t>
            </w:r>
            <w:r>
              <w:t>REP1 relatif à la</w:t>
            </w:r>
            <w:r>
              <w:rPr>
                <w:spacing w:val="-1"/>
              </w:rPr>
              <w:t xml:space="preserve"> </w:t>
            </w:r>
            <w:r>
              <w:t>question A.2.4</w:t>
            </w:r>
            <w:r>
              <w:tab/>
              <w:t>2</w:t>
            </w:r>
          </w:hyperlink>
        </w:p>
        <w:p w:rsidR="00F4650B" w:rsidRDefault="0074655B">
          <w:pPr>
            <w:pStyle w:val="TM1"/>
            <w:tabs>
              <w:tab w:val="right" w:leader="dot" w:pos="10076"/>
            </w:tabs>
          </w:pPr>
          <w:hyperlink w:anchor="_bookmark2" w:history="1">
            <w:r>
              <w:t>Partie</w:t>
            </w:r>
            <w:r>
              <w:rPr>
                <w:spacing w:val="-2"/>
              </w:rPr>
              <w:t xml:space="preserve"> </w:t>
            </w:r>
            <w:r>
              <w:t>B</w:t>
            </w:r>
            <w:r>
              <w:tab/>
              <w:t>3</w:t>
            </w:r>
          </w:hyperlink>
        </w:p>
        <w:p w:rsidR="00F4650B" w:rsidRDefault="0074655B">
          <w:pPr>
            <w:pStyle w:val="TM2"/>
            <w:tabs>
              <w:tab w:val="right" w:leader="dot" w:pos="10075"/>
            </w:tabs>
          </w:pPr>
          <w:hyperlink w:anchor="_bookmark3" w:history="1">
            <w:r>
              <w:t>DREP2 relatif à la</w:t>
            </w:r>
            <w:r>
              <w:rPr>
                <w:spacing w:val="-1"/>
              </w:rPr>
              <w:t xml:space="preserve"> </w:t>
            </w:r>
            <w:r>
              <w:t>question B.2.3</w:t>
            </w:r>
            <w:r>
              <w:tab/>
              <w:t>3</w:t>
            </w:r>
          </w:hyperlink>
        </w:p>
        <w:p w:rsidR="00F4650B" w:rsidRDefault="0074655B">
          <w:pPr>
            <w:pStyle w:val="TM1"/>
            <w:tabs>
              <w:tab w:val="right" w:leader="dot" w:pos="10076"/>
            </w:tabs>
            <w:spacing w:before="121"/>
          </w:pPr>
          <w:hyperlink w:anchor="_bookmark4" w:history="1">
            <w:r>
              <w:t>Partie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tab/>
              <w:t>4</w:t>
            </w:r>
          </w:hyperlink>
        </w:p>
        <w:p w:rsidR="00F4650B" w:rsidRDefault="0074655B">
          <w:pPr>
            <w:pStyle w:val="TM2"/>
            <w:tabs>
              <w:tab w:val="right" w:leader="dot" w:pos="10075"/>
            </w:tabs>
            <w:spacing w:before="126"/>
          </w:pPr>
          <w:hyperlink w:anchor="_bookmark5" w:history="1">
            <w:r>
              <w:t>DREP3 relatif aux</w:t>
            </w:r>
            <w:r>
              <w:rPr>
                <w:spacing w:val="-4"/>
              </w:rPr>
              <w:t xml:space="preserve"> </w:t>
            </w:r>
            <w:r>
              <w:t>questions C.2.1</w:t>
            </w:r>
            <w:r>
              <w:tab/>
              <w:t>4</w:t>
            </w:r>
          </w:hyperlink>
        </w:p>
        <w:p w:rsidR="00F4650B" w:rsidRDefault="0074655B">
          <w:pPr>
            <w:pStyle w:val="TM2"/>
            <w:tabs>
              <w:tab w:val="right" w:leader="dot" w:pos="10075"/>
            </w:tabs>
            <w:spacing w:before="122"/>
          </w:pPr>
          <w:hyperlink w:anchor="_bookmark6" w:history="1">
            <w:r>
              <w:t>DREP4 relatif à la</w:t>
            </w:r>
            <w:r>
              <w:rPr>
                <w:spacing w:val="-1"/>
              </w:rPr>
              <w:t xml:space="preserve"> </w:t>
            </w:r>
            <w:r>
              <w:t>question C.2.2</w:t>
            </w:r>
            <w:r>
              <w:tab/>
              <w:t>5</w:t>
            </w:r>
          </w:hyperlink>
        </w:p>
        <w:p w:rsidR="00F4650B" w:rsidRDefault="0074655B">
          <w:r>
            <w:fldChar w:fldCharType="end"/>
          </w:r>
        </w:p>
      </w:sdtContent>
    </w:sdt>
    <w:p w:rsidR="00F4650B" w:rsidRDefault="00F4650B">
      <w:pPr>
        <w:sectPr w:rsidR="00F4650B">
          <w:footerReference w:type="default" r:id="rId7"/>
          <w:type w:val="continuous"/>
          <w:pgSz w:w="11910" w:h="16840"/>
          <w:pgMar w:top="760" w:right="800" w:bottom="1040" w:left="800" w:header="720" w:footer="853" w:gutter="0"/>
          <w:pgNumType w:start="1"/>
          <w:cols w:space="720"/>
        </w:sectPr>
      </w:pPr>
    </w:p>
    <w:p w:rsidR="00F4650B" w:rsidRDefault="0074655B">
      <w:pPr>
        <w:pStyle w:val="Titre1"/>
        <w:spacing w:before="66"/>
      </w:pPr>
      <w:bookmarkStart w:id="1" w:name="_bookmark0"/>
      <w:bookmarkEnd w:id="1"/>
      <w:r>
        <w:lastRenderedPageBreak/>
        <w:t>Partie A</w:t>
      </w:r>
    </w:p>
    <w:p w:rsidR="00F4650B" w:rsidRDefault="00F4650B">
      <w:pPr>
        <w:pStyle w:val="Corpsdetexte"/>
        <w:spacing w:before="11"/>
        <w:rPr>
          <w:sz w:val="41"/>
        </w:rPr>
      </w:pPr>
    </w:p>
    <w:p w:rsidR="00F4650B" w:rsidRDefault="0074655B">
      <w:pPr>
        <w:pStyle w:val="Titre2"/>
        <w:rPr>
          <w:u w:val="none"/>
        </w:rPr>
      </w:pPr>
      <w:bookmarkStart w:id="2" w:name="_bookmark1"/>
      <w:bookmarkEnd w:id="2"/>
      <w:r>
        <w:rPr>
          <w:u w:val="thick"/>
        </w:rPr>
        <w:t>DREP1 relatif à la question A.2.4</w:t>
      </w:r>
    </w:p>
    <w:p w:rsidR="00F4650B" w:rsidRDefault="0074655B">
      <w:pPr>
        <w:pStyle w:val="Corpsdetexte"/>
        <w:spacing w:before="41" w:line="256" w:lineRule="auto"/>
        <w:ind w:left="220" w:right="345"/>
      </w:pPr>
      <w:r>
        <w:t>Expliquer, au conseil municipal de la commune de la commune de Six-Four-Le-Fort en quoi consiste le projet. Votre présentation fera clairement apparaître l’objectif du projet et les deux solutions qui vous sont proposées :</w:t>
      </w: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rPr>
          <w:sz w:val="26"/>
        </w:rPr>
      </w:pPr>
    </w:p>
    <w:p w:rsidR="00F4650B" w:rsidRDefault="00F4650B">
      <w:pPr>
        <w:pStyle w:val="Corpsdetexte"/>
        <w:spacing w:before="7"/>
        <w:rPr>
          <w:sz w:val="29"/>
        </w:rPr>
      </w:pPr>
    </w:p>
    <w:p w:rsidR="00F4650B" w:rsidRDefault="0074655B">
      <w:pPr>
        <w:pStyle w:val="Corpsdetexte"/>
        <w:ind w:left="220"/>
      </w:pPr>
      <w:r>
        <w:t>Présenter les résultats de l’étude sous la forme d’un tableau :</w:t>
      </w:r>
    </w:p>
    <w:p w:rsidR="00F4650B" w:rsidRDefault="00F4650B">
      <w:pPr>
        <w:pStyle w:val="Corpsdetexte"/>
        <w:spacing w:before="2" w:after="1"/>
        <w:rPr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090"/>
        <w:gridCol w:w="1558"/>
        <w:gridCol w:w="1843"/>
        <w:gridCol w:w="2126"/>
        <w:gridCol w:w="1701"/>
      </w:tblGrid>
      <w:tr w:rsidR="00F4650B">
        <w:trPr>
          <w:trHeight w:val="746"/>
        </w:trPr>
        <w:tc>
          <w:tcPr>
            <w:tcW w:w="600" w:type="dxa"/>
          </w:tcPr>
          <w:p w:rsidR="00F4650B" w:rsidRDefault="0074655B">
            <w:pPr>
              <w:pStyle w:val="TableParagraph"/>
              <w:ind w:left="69" w:right="101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Cas</w:t>
            </w:r>
          </w:p>
        </w:tc>
        <w:tc>
          <w:tcPr>
            <w:tcW w:w="2090" w:type="dxa"/>
          </w:tcPr>
          <w:p w:rsidR="00F4650B" w:rsidRDefault="0074655B">
            <w:pPr>
              <w:pStyle w:val="TableParagraph"/>
              <w:ind w:left="473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Description</w:t>
            </w:r>
          </w:p>
        </w:tc>
        <w:tc>
          <w:tcPr>
            <w:tcW w:w="1558" w:type="dxa"/>
          </w:tcPr>
          <w:p w:rsidR="00F4650B" w:rsidRDefault="0074655B">
            <w:pPr>
              <w:pStyle w:val="TableParagraph"/>
              <w:ind w:left="173" w:right="158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Investisse.</w:t>
            </w:r>
          </w:p>
        </w:tc>
        <w:tc>
          <w:tcPr>
            <w:tcW w:w="1843" w:type="dxa"/>
          </w:tcPr>
          <w:p w:rsidR="00F4650B" w:rsidRDefault="0074655B">
            <w:pPr>
              <w:pStyle w:val="TableParagraph"/>
              <w:spacing w:before="2" w:line="249" w:lineRule="auto"/>
              <w:ind w:left="485" w:hanging="12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0"/>
                <w:sz w:val="24"/>
              </w:rPr>
              <w:t>Revente de l’énergie</w:t>
            </w:r>
          </w:p>
        </w:tc>
        <w:tc>
          <w:tcPr>
            <w:tcW w:w="2126" w:type="dxa"/>
          </w:tcPr>
          <w:p w:rsidR="00F4650B" w:rsidRDefault="0074655B">
            <w:pPr>
              <w:pStyle w:val="TableParagraph"/>
              <w:spacing w:before="2" w:line="249" w:lineRule="auto"/>
              <w:ind w:left="131" w:firstLine="10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 xml:space="preserve">Temps de retour </w:t>
            </w:r>
            <w:r>
              <w:rPr>
                <w:rFonts w:ascii="Trebuchet MS"/>
                <w:b/>
                <w:w w:val="90"/>
                <w:sz w:val="24"/>
              </w:rPr>
              <w:t>sur investissement</w:t>
            </w:r>
          </w:p>
        </w:tc>
        <w:tc>
          <w:tcPr>
            <w:tcW w:w="1701" w:type="dxa"/>
          </w:tcPr>
          <w:p w:rsidR="00F4650B" w:rsidRDefault="0074655B">
            <w:pPr>
              <w:pStyle w:val="TableParagraph"/>
              <w:spacing w:before="2" w:line="249" w:lineRule="auto"/>
              <w:ind w:left="350" w:right="129" w:hanging="188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Gain</w:t>
            </w:r>
            <w:r>
              <w:rPr>
                <w:rFonts w:ascii="Trebuchet MS"/>
                <w:b/>
                <w:spacing w:val="-46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en</w:t>
            </w:r>
            <w:r>
              <w:rPr>
                <w:rFonts w:ascii="Trebuchet MS"/>
                <w:b/>
                <w:spacing w:val="-45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 xml:space="preserve">euros </w:t>
            </w:r>
            <w:r>
              <w:rPr>
                <w:rFonts w:ascii="Trebuchet MS"/>
                <w:b/>
                <w:sz w:val="24"/>
              </w:rPr>
              <w:t>sur</w:t>
            </w:r>
            <w:r>
              <w:rPr>
                <w:rFonts w:ascii="Trebuchet MS"/>
                <w:b/>
                <w:spacing w:val="-38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15</w:t>
            </w:r>
            <w:r>
              <w:rPr>
                <w:rFonts w:ascii="Trebuchet MS"/>
                <w:b/>
                <w:spacing w:val="-37"/>
                <w:sz w:val="24"/>
              </w:rPr>
              <w:t xml:space="preserve"> </w:t>
            </w:r>
            <w:r>
              <w:rPr>
                <w:rFonts w:ascii="Trebuchet MS"/>
                <w:b/>
                <w:sz w:val="24"/>
              </w:rPr>
              <w:t>ans</w:t>
            </w:r>
          </w:p>
        </w:tc>
      </w:tr>
      <w:tr w:rsidR="00F4650B">
        <w:trPr>
          <w:trHeight w:val="746"/>
        </w:trPr>
        <w:tc>
          <w:tcPr>
            <w:tcW w:w="600" w:type="dxa"/>
          </w:tcPr>
          <w:p w:rsidR="00F4650B" w:rsidRDefault="0074655B">
            <w:pPr>
              <w:pStyle w:val="TableParagraph"/>
              <w:spacing w:before="146"/>
              <w:ind w:left="7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1</w:t>
            </w:r>
          </w:p>
        </w:tc>
        <w:tc>
          <w:tcPr>
            <w:tcW w:w="2090" w:type="dxa"/>
          </w:tcPr>
          <w:p w:rsidR="00F4650B" w:rsidRDefault="0074655B">
            <w:pPr>
              <w:pStyle w:val="TableParagraph"/>
              <w:spacing w:before="2" w:line="249" w:lineRule="auto"/>
              <w:ind w:left="108" w:right="284"/>
              <w:rPr>
                <w:rFonts w:ascii="Trebuchet MS"/>
                <w:sz w:val="24"/>
              </w:rPr>
            </w:pPr>
            <w:r>
              <w:rPr>
                <w:rFonts w:ascii="Trebuchet MS"/>
                <w:w w:val="95"/>
                <w:sz w:val="24"/>
              </w:rPr>
              <w:t>une</w:t>
            </w:r>
            <w:r>
              <w:rPr>
                <w:rFonts w:ascii="Trebuchet MS"/>
                <w:spacing w:val="-31"/>
                <w:w w:val="95"/>
                <w:sz w:val="24"/>
              </w:rPr>
              <w:t xml:space="preserve"> </w:t>
            </w:r>
            <w:r>
              <w:rPr>
                <w:rFonts w:ascii="Trebuchet MS"/>
                <w:w w:val="95"/>
                <w:sz w:val="24"/>
              </w:rPr>
              <w:t>seule</w:t>
            </w:r>
            <w:r>
              <w:rPr>
                <w:rFonts w:ascii="Trebuchet MS"/>
                <w:spacing w:val="-30"/>
                <w:w w:val="95"/>
                <w:sz w:val="24"/>
              </w:rPr>
              <w:t xml:space="preserve"> </w:t>
            </w:r>
            <w:r>
              <w:rPr>
                <w:rFonts w:ascii="Trebuchet MS"/>
                <w:w w:val="95"/>
                <w:sz w:val="24"/>
              </w:rPr>
              <w:t>PAT</w:t>
            </w:r>
            <w:r>
              <w:rPr>
                <w:rFonts w:ascii="Trebuchet MS"/>
                <w:spacing w:val="-29"/>
                <w:w w:val="95"/>
                <w:sz w:val="24"/>
              </w:rPr>
              <w:t xml:space="preserve"> </w:t>
            </w:r>
            <w:r>
              <w:rPr>
                <w:rFonts w:ascii="Trebuchet MS"/>
                <w:w w:val="95"/>
                <w:sz w:val="24"/>
              </w:rPr>
              <w:t xml:space="preserve">de </w:t>
            </w:r>
            <w:r>
              <w:rPr>
                <w:rFonts w:ascii="Trebuchet MS"/>
                <w:position w:val="2"/>
                <w:sz w:val="24"/>
              </w:rPr>
              <w:t>50</w:t>
            </w:r>
            <w:r>
              <w:rPr>
                <w:rFonts w:ascii="Trebuchet MS"/>
                <w:spacing w:val="-37"/>
                <w:position w:val="2"/>
                <w:sz w:val="24"/>
              </w:rPr>
              <w:t xml:space="preserve"> </w:t>
            </w:r>
            <w:r>
              <w:rPr>
                <w:rFonts w:ascii="Trebuchet MS"/>
                <w:position w:val="2"/>
                <w:sz w:val="24"/>
              </w:rPr>
              <w:t>l.s</w:t>
            </w:r>
            <w:r>
              <w:rPr>
                <w:rFonts w:ascii="Trebuchet MS"/>
                <w:position w:val="2"/>
                <w:sz w:val="24"/>
                <w:vertAlign w:val="superscript"/>
              </w:rPr>
              <w:t>-1</w:t>
            </w:r>
            <w:r>
              <w:rPr>
                <w:rFonts w:ascii="Trebuchet MS"/>
                <w:spacing w:val="-37"/>
                <w:position w:val="2"/>
                <w:sz w:val="24"/>
              </w:rPr>
              <w:t xml:space="preserve"> </w:t>
            </w:r>
            <w:r>
              <w:rPr>
                <w:rFonts w:ascii="Trebuchet MS"/>
                <w:position w:val="2"/>
                <w:sz w:val="24"/>
              </w:rPr>
              <w:t>(PAT</w:t>
            </w:r>
            <w:r>
              <w:rPr>
                <w:rFonts w:ascii="Trebuchet MS"/>
                <w:sz w:val="16"/>
              </w:rPr>
              <w:t>50</w:t>
            </w:r>
            <w:r>
              <w:rPr>
                <w:rFonts w:ascii="Trebuchet MS"/>
                <w:position w:val="2"/>
                <w:sz w:val="24"/>
              </w:rPr>
              <w:t>)</w:t>
            </w:r>
          </w:p>
        </w:tc>
        <w:tc>
          <w:tcPr>
            <w:tcW w:w="1558" w:type="dxa"/>
          </w:tcPr>
          <w:p w:rsidR="00F4650B" w:rsidRDefault="0074655B">
            <w:pPr>
              <w:pStyle w:val="TableParagraph"/>
              <w:spacing w:before="146"/>
              <w:ind w:left="173" w:right="158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81 k€ HT</w:t>
            </w:r>
          </w:p>
        </w:tc>
        <w:tc>
          <w:tcPr>
            <w:tcW w:w="1843" w:type="dxa"/>
          </w:tcPr>
          <w:p w:rsidR="00F4650B" w:rsidRDefault="0074655B">
            <w:pPr>
              <w:pStyle w:val="TableParagraph"/>
              <w:spacing w:before="146"/>
              <w:ind w:left="15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20,03</w:t>
            </w:r>
            <w:r>
              <w:rPr>
                <w:rFonts w:ascii="Trebuchet MS" w:hAnsi="Trebuchet MS"/>
                <w:spacing w:val="-4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k€</w:t>
            </w:r>
            <w:r>
              <w:rPr>
                <w:rFonts w:ascii="Trebuchet MS" w:hAnsi="Trebuchet MS"/>
                <w:spacing w:val="-4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HT</w:t>
            </w:r>
            <w:r>
              <w:rPr>
                <w:rFonts w:ascii="Trebuchet MS" w:hAnsi="Trebuchet MS"/>
                <w:spacing w:val="-4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/an</w:t>
            </w:r>
          </w:p>
        </w:tc>
        <w:tc>
          <w:tcPr>
            <w:tcW w:w="212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1917"/>
        </w:trPr>
        <w:tc>
          <w:tcPr>
            <w:tcW w:w="600" w:type="dxa"/>
          </w:tcPr>
          <w:p w:rsidR="00F4650B" w:rsidRDefault="00F4650B">
            <w:pPr>
              <w:pStyle w:val="TableParagraph"/>
              <w:rPr>
                <w:sz w:val="24"/>
              </w:rPr>
            </w:pPr>
          </w:p>
          <w:p w:rsidR="00F4650B" w:rsidRDefault="00F4650B">
            <w:pPr>
              <w:pStyle w:val="TableParagraph"/>
              <w:rPr>
                <w:sz w:val="24"/>
              </w:rPr>
            </w:pPr>
          </w:p>
          <w:p w:rsidR="00F4650B" w:rsidRDefault="0074655B">
            <w:pPr>
              <w:pStyle w:val="TableParagraph"/>
              <w:spacing w:before="180"/>
              <w:ind w:left="7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w w:val="96"/>
                <w:sz w:val="24"/>
              </w:rPr>
              <w:t>2</w:t>
            </w:r>
          </w:p>
        </w:tc>
        <w:tc>
          <w:tcPr>
            <w:tcW w:w="2090" w:type="dxa"/>
          </w:tcPr>
          <w:p w:rsidR="00F4650B" w:rsidRDefault="0074655B">
            <w:pPr>
              <w:pStyle w:val="TableParagraph"/>
              <w:spacing w:line="249" w:lineRule="auto"/>
              <w:ind w:left="108" w:right="169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une</w:t>
            </w:r>
            <w:r>
              <w:rPr>
                <w:rFonts w:ascii="Trebuchet MS" w:hAnsi="Trebuchet MS"/>
                <w:spacing w:val="-5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PAT</w:t>
            </w:r>
            <w:r>
              <w:rPr>
                <w:rFonts w:ascii="Trebuchet MS" w:hAnsi="Trebuchet MS"/>
                <w:spacing w:val="-5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</w:t>
            </w:r>
            <w:r>
              <w:rPr>
                <w:rFonts w:ascii="Trebuchet MS" w:hAnsi="Trebuchet MS"/>
                <w:spacing w:val="-5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50</w:t>
            </w:r>
            <w:r>
              <w:rPr>
                <w:rFonts w:ascii="Trebuchet MS" w:hAnsi="Trebuchet MS"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l.s</w:t>
            </w:r>
            <w:r>
              <w:rPr>
                <w:rFonts w:ascii="Trebuchet MS" w:hAnsi="Trebuchet MS"/>
                <w:position w:val="8"/>
                <w:sz w:val="16"/>
              </w:rPr>
              <w:t xml:space="preserve">-1 </w:t>
            </w:r>
            <w:r>
              <w:rPr>
                <w:rFonts w:ascii="Trebuchet MS" w:hAnsi="Trebuchet MS"/>
                <w:w w:val="95"/>
                <w:position w:val="2"/>
                <w:sz w:val="24"/>
              </w:rPr>
              <w:t>(PAT</w:t>
            </w:r>
            <w:r>
              <w:rPr>
                <w:rFonts w:ascii="Trebuchet MS" w:hAnsi="Trebuchet MS"/>
                <w:w w:val="95"/>
                <w:sz w:val="16"/>
              </w:rPr>
              <w:t>50</w:t>
            </w:r>
            <w:r>
              <w:rPr>
                <w:rFonts w:ascii="Trebuchet MS" w:hAnsi="Trebuchet MS"/>
                <w:w w:val="95"/>
                <w:position w:val="2"/>
                <w:sz w:val="24"/>
              </w:rPr>
              <w:t>)</w:t>
            </w:r>
            <w:r>
              <w:rPr>
                <w:rFonts w:ascii="Trebuchet MS" w:hAnsi="Trebuchet MS"/>
                <w:spacing w:val="-36"/>
                <w:w w:val="95"/>
                <w:position w:val="2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position w:val="2"/>
                <w:sz w:val="24"/>
              </w:rPr>
              <w:t>associée</w:t>
            </w:r>
            <w:r>
              <w:rPr>
                <w:rFonts w:ascii="Trebuchet MS" w:hAnsi="Trebuchet MS"/>
                <w:spacing w:val="-36"/>
                <w:w w:val="95"/>
                <w:position w:val="2"/>
                <w:sz w:val="24"/>
              </w:rPr>
              <w:t xml:space="preserve"> </w:t>
            </w:r>
            <w:r>
              <w:rPr>
                <w:rFonts w:ascii="Trebuchet MS" w:hAnsi="Trebuchet MS"/>
                <w:w w:val="95"/>
                <w:position w:val="2"/>
                <w:sz w:val="24"/>
              </w:rPr>
              <w:t xml:space="preserve">à </w:t>
            </w:r>
            <w:r>
              <w:rPr>
                <w:rFonts w:ascii="Trebuchet MS" w:hAnsi="Trebuchet MS"/>
                <w:sz w:val="24"/>
              </w:rPr>
              <w:t>une</w:t>
            </w:r>
            <w:r>
              <w:rPr>
                <w:rFonts w:ascii="Trebuchet MS" w:hAnsi="Trebuchet MS"/>
                <w:spacing w:val="-5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PAT</w:t>
            </w:r>
            <w:r>
              <w:rPr>
                <w:rFonts w:ascii="Trebuchet MS" w:hAnsi="Trebuchet MS"/>
                <w:spacing w:val="-5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de</w:t>
            </w:r>
            <w:r>
              <w:rPr>
                <w:rFonts w:ascii="Trebuchet MS" w:hAnsi="Trebuchet MS"/>
                <w:spacing w:val="-54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30</w:t>
            </w:r>
            <w:r>
              <w:rPr>
                <w:rFonts w:ascii="Trebuchet MS" w:hAnsi="Trebuchet MS"/>
                <w:spacing w:val="-52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l.s</w:t>
            </w:r>
            <w:r>
              <w:rPr>
                <w:rFonts w:ascii="Trebuchet MS" w:hAnsi="Trebuchet MS"/>
                <w:position w:val="8"/>
                <w:sz w:val="16"/>
              </w:rPr>
              <w:t xml:space="preserve">-1 </w:t>
            </w:r>
            <w:r>
              <w:rPr>
                <w:rFonts w:ascii="Trebuchet MS" w:hAnsi="Trebuchet MS"/>
                <w:position w:val="2"/>
                <w:sz w:val="24"/>
              </w:rPr>
              <w:t>(PAT</w:t>
            </w:r>
            <w:r>
              <w:rPr>
                <w:rFonts w:ascii="Trebuchet MS" w:hAnsi="Trebuchet MS"/>
                <w:sz w:val="16"/>
              </w:rPr>
              <w:t>30</w:t>
            </w:r>
            <w:r>
              <w:rPr>
                <w:rFonts w:ascii="Trebuchet MS" w:hAnsi="Trebuchet MS"/>
                <w:position w:val="2"/>
                <w:sz w:val="24"/>
              </w:rPr>
              <w:t>)</w:t>
            </w:r>
            <w:r>
              <w:rPr>
                <w:rFonts w:ascii="Trebuchet MS" w:hAnsi="Trebuchet MS"/>
                <w:spacing w:val="-25"/>
                <w:position w:val="2"/>
                <w:sz w:val="24"/>
              </w:rPr>
              <w:t xml:space="preserve"> </w:t>
            </w:r>
            <w:r>
              <w:rPr>
                <w:rFonts w:ascii="Trebuchet MS" w:hAnsi="Trebuchet MS"/>
                <w:position w:val="2"/>
                <w:sz w:val="24"/>
              </w:rPr>
              <w:t>en</w:t>
            </w:r>
          </w:p>
          <w:p w:rsidR="00F4650B" w:rsidRDefault="0074655B">
            <w:pPr>
              <w:pStyle w:val="TableParagraph"/>
              <w:ind w:left="108"/>
              <w:jc w:val="both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complément</w:t>
            </w:r>
          </w:p>
        </w:tc>
        <w:tc>
          <w:tcPr>
            <w:tcW w:w="1558" w:type="dxa"/>
          </w:tcPr>
          <w:p w:rsidR="00F4650B" w:rsidRDefault="00F4650B">
            <w:pPr>
              <w:pStyle w:val="TableParagraph"/>
              <w:rPr>
                <w:sz w:val="24"/>
              </w:rPr>
            </w:pPr>
          </w:p>
          <w:p w:rsidR="00F4650B" w:rsidRDefault="00F4650B">
            <w:pPr>
              <w:pStyle w:val="TableParagraph"/>
              <w:rPr>
                <w:sz w:val="24"/>
              </w:rPr>
            </w:pPr>
          </w:p>
          <w:p w:rsidR="00F4650B" w:rsidRDefault="0074655B">
            <w:pPr>
              <w:pStyle w:val="TableParagraph"/>
              <w:spacing w:before="180"/>
              <w:ind w:left="173" w:right="158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171 k€</w:t>
            </w:r>
            <w:r>
              <w:rPr>
                <w:rFonts w:ascii="Trebuchet MS" w:hAnsi="Trebuchet MS"/>
                <w:spacing w:val="-53"/>
                <w:sz w:val="24"/>
              </w:rPr>
              <w:t xml:space="preserve"> </w:t>
            </w:r>
            <w:r>
              <w:rPr>
                <w:rFonts w:ascii="Trebuchet MS" w:hAnsi="Trebuchet MS"/>
                <w:sz w:val="24"/>
              </w:rPr>
              <w:t>HT</w:t>
            </w:r>
          </w:p>
        </w:tc>
        <w:tc>
          <w:tcPr>
            <w:tcW w:w="1843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</w:tbl>
    <w:p w:rsidR="00F4650B" w:rsidRDefault="00F4650B">
      <w:pPr>
        <w:pStyle w:val="Corpsdetexte"/>
        <w:rPr>
          <w:sz w:val="26"/>
        </w:rPr>
      </w:pPr>
    </w:p>
    <w:p w:rsidR="00F4650B" w:rsidRDefault="0074655B">
      <w:pPr>
        <w:pStyle w:val="Corpsdetexte"/>
        <w:spacing w:before="157" w:line="256" w:lineRule="auto"/>
        <w:ind w:left="220" w:right="851"/>
      </w:pPr>
      <w:r>
        <w:t>Décrire la solution que vous retenez en argumentant. L’auditoire n’est pas composé de spécialistes du domaine industriel :</w:t>
      </w:r>
    </w:p>
    <w:p w:rsidR="00F4650B" w:rsidRDefault="00F4650B">
      <w:pPr>
        <w:spacing w:line="256" w:lineRule="auto"/>
        <w:sectPr w:rsidR="00F4650B">
          <w:pgSz w:w="11910" w:h="16840"/>
          <w:pgMar w:top="1060" w:right="800" w:bottom="1040" w:left="800" w:header="0" w:footer="853" w:gutter="0"/>
          <w:cols w:space="720"/>
        </w:sectPr>
      </w:pPr>
    </w:p>
    <w:p w:rsidR="00F4650B" w:rsidRDefault="0074655B">
      <w:pPr>
        <w:pStyle w:val="Titre1"/>
      </w:pPr>
      <w:bookmarkStart w:id="3" w:name="_bookmark2"/>
      <w:bookmarkEnd w:id="3"/>
      <w:r>
        <w:lastRenderedPageBreak/>
        <w:t>Partie B</w:t>
      </w:r>
    </w:p>
    <w:p w:rsidR="00F4650B" w:rsidRDefault="00F4650B">
      <w:pPr>
        <w:pStyle w:val="Corpsdetexte"/>
        <w:spacing w:before="6"/>
        <w:rPr>
          <w:sz w:val="30"/>
        </w:rPr>
      </w:pPr>
    </w:p>
    <w:p w:rsidR="00F4650B" w:rsidRDefault="0074655B">
      <w:pPr>
        <w:pStyle w:val="Titre2"/>
        <w:rPr>
          <w:u w:val="none"/>
        </w:rPr>
      </w:pPr>
      <w:bookmarkStart w:id="4" w:name="_bookmark3"/>
      <w:bookmarkEnd w:id="4"/>
      <w:r>
        <w:rPr>
          <w:u w:val="thick"/>
        </w:rPr>
        <w:t>DREP2 relatif à la question B.2.3</w:t>
      </w:r>
    </w:p>
    <w:p w:rsidR="00F4650B" w:rsidRDefault="00F4650B">
      <w:pPr>
        <w:pStyle w:val="Corpsdetexte"/>
        <w:rPr>
          <w:b/>
          <w:sz w:val="20"/>
        </w:rPr>
      </w:pPr>
    </w:p>
    <w:p w:rsidR="00F4650B" w:rsidRDefault="00F4650B">
      <w:pPr>
        <w:pStyle w:val="Corpsdetexte"/>
        <w:rPr>
          <w:b/>
          <w:sz w:val="20"/>
        </w:rPr>
      </w:pPr>
    </w:p>
    <w:p w:rsidR="00F4650B" w:rsidRDefault="00F4650B">
      <w:pPr>
        <w:pStyle w:val="Corpsdetexte"/>
        <w:rPr>
          <w:b/>
          <w:sz w:val="19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0"/>
        <w:gridCol w:w="1556"/>
        <w:gridCol w:w="2221"/>
        <w:gridCol w:w="848"/>
        <w:gridCol w:w="1136"/>
      </w:tblGrid>
      <w:tr w:rsidR="00F4650B">
        <w:trPr>
          <w:trHeight w:val="505"/>
        </w:trPr>
        <w:tc>
          <w:tcPr>
            <w:tcW w:w="3990" w:type="dxa"/>
          </w:tcPr>
          <w:p w:rsidR="00F4650B" w:rsidRDefault="0074655B">
            <w:pPr>
              <w:pStyle w:val="TableParagraph"/>
              <w:spacing w:before="122"/>
              <w:ind w:left="213" w:right="204"/>
              <w:jc w:val="center"/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556" w:type="dxa"/>
          </w:tcPr>
          <w:p w:rsidR="00F4650B" w:rsidRDefault="0074655B">
            <w:pPr>
              <w:pStyle w:val="TableParagraph"/>
              <w:spacing w:before="122"/>
              <w:ind w:left="124" w:right="110"/>
              <w:jc w:val="center"/>
              <w:rPr>
                <w:b/>
              </w:rPr>
            </w:pPr>
            <w:r>
              <w:rPr>
                <w:b/>
              </w:rPr>
              <w:t>Fournisseur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74655B">
            <w:pPr>
              <w:pStyle w:val="TableParagraph"/>
              <w:spacing w:before="122"/>
              <w:ind w:left="577"/>
              <w:rPr>
                <w:b/>
              </w:rPr>
            </w:pPr>
            <w:r>
              <w:rPr>
                <w:b/>
              </w:rPr>
              <w:t>Référence</w:t>
            </w: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74655B">
            <w:pPr>
              <w:pStyle w:val="TableParagraph"/>
              <w:spacing w:before="122"/>
              <w:ind w:left="218" w:right="210"/>
              <w:jc w:val="center"/>
              <w:rPr>
                <w:b/>
              </w:rPr>
            </w:pPr>
            <w:r>
              <w:rPr>
                <w:b/>
              </w:rPr>
              <w:t>Qte</w:t>
            </w:r>
          </w:p>
        </w:tc>
        <w:tc>
          <w:tcPr>
            <w:tcW w:w="1136" w:type="dxa"/>
          </w:tcPr>
          <w:p w:rsidR="00F4650B" w:rsidRDefault="0074655B">
            <w:pPr>
              <w:pStyle w:val="TableParagraph"/>
              <w:spacing w:line="248" w:lineRule="exact"/>
              <w:ind w:left="192"/>
              <w:rPr>
                <w:b/>
              </w:rPr>
            </w:pPr>
            <w:r>
              <w:rPr>
                <w:b/>
              </w:rPr>
              <w:t>Repère</w:t>
            </w:r>
          </w:p>
          <w:p w:rsidR="00F4650B" w:rsidRDefault="0074655B">
            <w:pPr>
              <w:pStyle w:val="TableParagraph"/>
              <w:spacing w:before="1" w:line="237" w:lineRule="exact"/>
              <w:ind w:left="137"/>
              <w:rPr>
                <w:b/>
              </w:rPr>
            </w:pPr>
            <w:r>
              <w:rPr>
                <w:b/>
              </w:rPr>
              <w:t>sur plan</w:t>
            </w:r>
          </w:p>
        </w:tc>
      </w:tr>
      <w:tr w:rsidR="00F4650B">
        <w:trPr>
          <w:trHeight w:val="849"/>
        </w:trPr>
        <w:tc>
          <w:tcPr>
            <w:tcW w:w="3990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10" w:right="204"/>
              <w:jc w:val="center"/>
            </w:pPr>
            <w:r>
              <w:t>Interrupteur NG160NA 4P 160A</w:t>
            </w:r>
          </w:p>
        </w:tc>
        <w:tc>
          <w:tcPr>
            <w:tcW w:w="1556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120" w:right="110"/>
              <w:jc w:val="center"/>
            </w:pPr>
            <w:r>
              <w:t>Schneider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76" w:right="268"/>
              <w:jc w:val="center"/>
            </w:pPr>
            <w:r>
              <w:t>11S1</w:t>
            </w:r>
          </w:p>
        </w:tc>
      </w:tr>
      <w:tr w:rsidR="00F4650B">
        <w:trPr>
          <w:trHeight w:val="851"/>
        </w:trPr>
        <w:tc>
          <w:tcPr>
            <w:tcW w:w="3990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214" w:right="204"/>
              <w:jc w:val="center"/>
            </w:pPr>
            <w:r>
              <w:t>Bloc VIGI Raccordement par le haut</w:t>
            </w:r>
          </w:p>
        </w:tc>
        <w:tc>
          <w:tcPr>
            <w:tcW w:w="1556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120" w:right="110"/>
              <w:jc w:val="center"/>
            </w:pPr>
            <w:r>
              <w:t>Schneider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276" w:right="268"/>
              <w:jc w:val="center"/>
            </w:pPr>
            <w:r>
              <w:t>11S1</w:t>
            </w:r>
          </w:p>
        </w:tc>
      </w:tr>
      <w:tr w:rsidR="00F4650B">
        <w:trPr>
          <w:trHeight w:val="849"/>
        </w:trPr>
        <w:tc>
          <w:tcPr>
            <w:tcW w:w="3990" w:type="dxa"/>
          </w:tcPr>
          <w:p w:rsidR="00F4650B" w:rsidRDefault="00F4650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14" w:right="203"/>
              <w:jc w:val="center"/>
            </w:pPr>
            <w:r>
              <w:t>Bobine MX 48 Vcc</w:t>
            </w:r>
          </w:p>
        </w:tc>
        <w:tc>
          <w:tcPr>
            <w:tcW w:w="1556" w:type="dxa"/>
          </w:tcPr>
          <w:p w:rsidR="00F4650B" w:rsidRDefault="00F4650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120" w:right="110"/>
              <w:jc w:val="center"/>
            </w:pPr>
            <w:r>
              <w:t>Schneider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F4650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4650B" w:rsidRDefault="00F4650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76" w:right="268"/>
              <w:jc w:val="center"/>
            </w:pPr>
            <w:r>
              <w:t>11S1</w:t>
            </w:r>
          </w:p>
        </w:tc>
      </w:tr>
      <w:tr w:rsidR="00F4650B">
        <w:trPr>
          <w:trHeight w:val="849"/>
        </w:trPr>
        <w:tc>
          <w:tcPr>
            <w:tcW w:w="3990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13" w:right="204"/>
              <w:jc w:val="center"/>
            </w:pPr>
            <w:r>
              <w:t>Disjoncteur NSX100F</w:t>
            </w:r>
          </w:p>
        </w:tc>
        <w:tc>
          <w:tcPr>
            <w:tcW w:w="1556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120" w:right="110"/>
              <w:jc w:val="center"/>
            </w:pPr>
            <w:r>
              <w:t>Schneider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4650B" w:rsidRDefault="00F4650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ind w:left="278" w:right="268"/>
              <w:jc w:val="center"/>
            </w:pPr>
            <w:r>
              <w:t>56Q1</w:t>
            </w:r>
          </w:p>
        </w:tc>
      </w:tr>
      <w:tr w:rsidR="00F4650B">
        <w:trPr>
          <w:trHeight w:val="851"/>
        </w:trPr>
        <w:tc>
          <w:tcPr>
            <w:tcW w:w="3990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212" w:right="204"/>
              <w:jc w:val="center"/>
            </w:pPr>
            <w:r>
              <w:t>TM63D 4P3D</w:t>
            </w:r>
          </w:p>
        </w:tc>
        <w:tc>
          <w:tcPr>
            <w:tcW w:w="1556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120" w:right="110"/>
              <w:jc w:val="center"/>
            </w:pPr>
            <w:r>
              <w:t>Schneider</w:t>
            </w:r>
          </w:p>
        </w:tc>
        <w:tc>
          <w:tcPr>
            <w:tcW w:w="2221" w:type="dxa"/>
            <w:tcBorders>
              <w:right w:val="single" w:sz="6" w:space="0" w:color="000000"/>
            </w:tcBorders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single" w:sz="6" w:space="0" w:color="000000"/>
            </w:tcBorders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F4650B" w:rsidRDefault="00F4650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F4650B" w:rsidRDefault="0074655B">
            <w:pPr>
              <w:pStyle w:val="TableParagraph"/>
              <w:spacing w:before="1"/>
              <w:ind w:left="278" w:right="268"/>
              <w:jc w:val="center"/>
            </w:pPr>
            <w:r>
              <w:t>56Q1</w:t>
            </w:r>
          </w:p>
        </w:tc>
      </w:tr>
    </w:tbl>
    <w:p w:rsidR="00F4650B" w:rsidRDefault="00F4650B">
      <w:pPr>
        <w:jc w:val="center"/>
        <w:sectPr w:rsidR="00F4650B">
          <w:pgSz w:w="11910" w:h="16840"/>
          <w:pgMar w:top="1200" w:right="800" w:bottom="1040" w:left="800" w:header="0" w:footer="853" w:gutter="0"/>
          <w:cols w:space="720"/>
        </w:sectPr>
      </w:pPr>
    </w:p>
    <w:p w:rsidR="00F4650B" w:rsidRDefault="0074655B">
      <w:pPr>
        <w:pStyle w:val="Titre1"/>
        <w:spacing w:before="68"/>
      </w:pPr>
      <w:bookmarkStart w:id="5" w:name="_bookmark4"/>
      <w:bookmarkEnd w:id="5"/>
      <w:r>
        <w:lastRenderedPageBreak/>
        <w:t>Partie C</w:t>
      </w:r>
    </w:p>
    <w:p w:rsidR="00F4650B" w:rsidRDefault="00F4650B">
      <w:pPr>
        <w:pStyle w:val="Corpsdetexte"/>
        <w:spacing w:before="3"/>
        <w:rPr>
          <w:sz w:val="30"/>
        </w:rPr>
      </w:pPr>
    </w:p>
    <w:p w:rsidR="00F4650B" w:rsidRDefault="0074655B">
      <w:pPr>
        <w:pStyle w:val="Titre2"/>
        <w:spacing w:before="1"/>
        <w:rPr>
          <w:u w:val="none"/>
        </w:rPr>
      </w:pPr>
      <w:bookmarkStart w:id="6" w:name="_bookmark5"/>
      <w:bookmarkEnd w:id="6"/>
      <w:r>
        <w:rPr>
          <w:u w:val="thick"/>
        </w:rPr>
        <w:t>DREP3 relatif aux questions C.2.1</w:t>
      </w:r>
    </w:p>
    <w:p w:rsidR="00F4650B" w:rsidRDefault="00F4650B">
      <w:pPr>
        <w:pStyle w:val="Corpsdetexte"/>
        <w:spacing w:before="10"/>
        <w:rPr>
          <w:b/>
          <w:sz w:val="27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8"/>
        <w:gridCol w:w="566"/>
        <w:gridCol w:w="7278"/>
      </w:tblGrid>
      <w:tr w:rsidR="00F4650B">
        <w:trPr>
          <w:trHeight w:val="517"/>
        </w:trPr>
        <w:tc>
          <w:tcPr>
            <w:tcW w:w="9747" w:type="dxa"/>
            <w:gridSpan w:val="4"/>
          </w:tcPr>
          <w:p w:rsidR="00F4650B" w:rsidRDefault="0074655B">
            <w:pPr>
              <w:pStyle w:val="TableParagraph"/>
              <w:spacing w:before="118"/>
              <w:ind w:left="4013" w:right="40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Question C.2.1</w:t>
            </w:r>
          </w:p>
        </w:tc>
      </w:tr>
      <w:tr w:rsidR="00F4650B">
        <w:trPr>
          <w:trHeight w:val="275"/>
        </w:trPr>
        <w:tc>
          <w:tcPr>
            <w:tcW w:w="1385" w:type="dxa"/>
            <w:vMerge w:val="restart"/>
          </w:tcPr>
          <w:p w:rsidR="00F4650B" w:rsidRDefault="0074655B">
            <w:pPr>
              <w:pStyle w:val="TableParagraph"/>
              <w:spacing w:before="2" w:line="270" w:lineRule="atLeast"/>
              <w:ind w:left="384" w:right="237" w:hanging="120"/>
              <w:rPr>
                <w:sz w:val="24"/>
              </w:rPr>
            </w:pPr>
            <w:r>
              <w:rPr>
                <w:sz w:val="24"/>
              </w:rPr>
              <w:t>Numéro borne</w:t>
            </w:r>
          </w:p>
        </w:tc>
        <w:tc>
          <w:tcPr>
            <w:tcW w:w="1084" w:type="dxa"/>
            <w:gridSpan w:val="2"/>
          </w:tcPr>
          <w:p w:rsidR="00F4650B" w:rsidRDefault="0074655B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sz w:val="24"/>
              </w:rPr>
              <w:t>Utilisé</w:t>
            </w:r>
          </w:p>
        </w:tc>
        <w:tc>
          <w:tcPr>
            <w:tcW w:w="7278" w:type="dxa"/>
            <w:vMerge w:val="restart"/>
          </w:tcPr>
          <w:p w:rsidR="00F4650B" w:rsidRDefault="0074655B">
            <w:pPr>
              <w:pStyle w:val="TableParagraph"/>
              <w:spacing w:before="139"/>
              <w:ind w:left="3160" w:right="3147"/>
              <w:jc w:val="center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</w:tr>
      <w:tr w:rsidR="00F4650B">
        <w:trPr>
          <w:trHeight w:val="278"/>
        </w:trPr>
        <w:tc>
          <w:tcPr>
            <w:tcW w:w="1385" w:type="dxa"/>
            <w:vMerge/>
            <w:tcBorders>
              <w:top w:val="nil"/>
            </w:tcBorders>
          </w:tcPr>
          <w:p w:rsidR="00F4650B" w:rsidRDefault="00F4650B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F4650B" w:rsidRDefault="0074655B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566" w:type="dxa"/>
          </w:tcPr>
          <w:p w:rsidR="00F4650B" w:rsidRDefault="0074655B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278" w:type="dxa"/>
            <w:vMerge/>
            <w:tcBorders>
              <w:top w:val="nil"/>
            </w:tcBorders>
          </w:tcPr>
          <w:p w:rsidR="00F4650B" w:rsidRDefault="00F4650B">
            <w:pPr>
              <w:rPr>
                <w:sz w:val="2"/>
                <w:szCs w:val="2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A2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A3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74655B">
            <w:pPr>
              <w:pStyle w:val="TableParagraph"/>
              <w:spacing w:before="170"/>
              <w:ind w:left="108"/>
              <w:rPr>
                <w:sz w:val="24"/>
              </w:rPr>
            </w:pPr>
            <w:r>
              <w:rPr>
                <w:sz w:val="24"/>
              </w:rPr>
              <w:t>Préciser la tension :</w:t>
            </w:r>
          </w:p>
        </w:tc>
      </w:tr>
      <w:tr w:rsidR="00F4650B">
        <w:trPr>
          <w:trHeight w:val="624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1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E1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E2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5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E3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E4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74655B">
            <w:pPr>
              <w:pStyle w:val="TableParagraph"/>
              <w:spacing w:before="168"/>
              <w:ind w:left="10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E5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E6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1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S2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5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S3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S4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S5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S6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4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1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S7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S8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6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70"/>
              <w:ind w:left="457" w:right="447"/>
              <w:jc w:val="center"/>
              <w:rPr>
                <w:sz w:val="24"/>
              </w:rPr>
            </w:pPr>
            <w:r>
              <w:rPr>
                <w:sz w:val="24"/>
              </w:rPr>
              <w:t>S9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23"/>
        </w:trPr>
        <w:tc>
          <w:tcPr>
            <w:tcW w:w="1385" w:type="dxa"/>
          </w:tcPr>
          <w:p w:rsidR="00F4650B" w:rsidRDefault="0074655B">
            <w:pPr>
              <w:pStyle w:val="TableParagraph"/>
              <w:spacing w:before="168"/>
              <w:ind w:left="457" w:right="449"/>
              <w:jc w:val="center"/>
              <w:rPr>
                <w:sz w:val="24"/>
              </w:rPr>
            </w:pPr>
            <w:r>
              <w:rPr>
                <w:sz w:val="24"/>
              </w:rPr>
              <w:t>S10</w:t>
            </w:r>
          </w:p>
        </w:tc>
        <w:tc>
          <w:tcPr>
            <w:tcW w:w="51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8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</w:tbl>
    <w:p w:rsidR="00F4650B" w:rsidRDefault="00F4650B">
      <w:pPr>
        <w:rPr>
          <w:rFonts w:ascii="Times New Roman"/>
        </w:rPr>
        <w:sectPr w:rsidR="00F4650B">
          <w:pgSz w:w="11910" w:h="16840"/>
          <w:pgMar w:top="760" w:right="800" w:bottom="1040" w:left="800" w:header="0" w:footer="853" w:gutter="0"/>
          <w:cols w:space="720"/>
        </w:sectPr>
      </w:pPr>
    </w:p>
    <w:p w:rsidR="00F4650B" w:rsidRDefault="0074655B">
      <w:pPr>
        <w:pStyle w:val="Titre2"/>
        <w:spacing w:before="71"/>
        <w:rPr>
          <w:u w:val="none"/>
        </w:rPr>
      </w:pPr>
      <w:bookmarkStart w:id="7" w:name="_bookmark6"/>
      <w:bookmarkEnd w:id="7"/>
      <w:r>
        <w:rPr>
          <w:u w:val="thick"/>
        </w:rPr>
        <w:lastRenderedPageBreak/>
        <w:t>DREP4 relatif à la question C.2.2</w:t>
      </w:r>
    </w:p>
    <w:p w:rsidR="00F4650B" w:rsidRDefault="00F4650B">
      <w:pPr>
        <w:pStyle w:val="Corpsdetexte"/>
        <w:spacing w:before="7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007"/>
        <w:gridCol w:w="991"/>
        <w:gridCol w:w="1277"/>
      </w:tblGrid>
      <w:tr w:rsidR="00F4650B">
        <w:trPr>
          <w:trHeight w:val="458"/>
        </w:trPr>
        <w:tc>
          <w:tcPr>
            <w:tcW w:w="3368" w:type="dxa"/>
          </w:tcPr>
          <w:p w:rsidR="00F4650B" w:rsidRDefault="0074655B">
            <w:pPr>
              <w:pStyle w:val="TableParagraph"/>
              <w:spacing w:line="271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Mesure</w:t>
            </w:r>
          </w:p>
        </w:tc>
        <w:tc>
          <w:tcPr>
            <w:tcW w:w="3007" w:type="dxa"/>
          </w:tcPr>
          <w:p w:rsidR="00F4650B" w:rsidRDefault="0074655B">
            <w:pPr>
              <w:pStyle w:val="TableParagraph"/>
              <w:spacing w:line="271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 du module</w:t>
            </w:r>
          </w:p>
        </w:tc>
        <w:tc>
          <w:tcPr>
            <w:tcW w:w="991" w:type="dxa"/>
          </w:tcPr>
          <w:p w:rsidR="00F4650B" w:rsidRDefault="0074655B">
            <w:pPr>
              <w:pStyle w:val="TableParagraph"/>
              <w:spacing w:line="271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Relais</w:t>
            </w:r>
          </w:p>
        </w:tc>
        <w:tc>
          <w:tcPr>
            <w:tcW w:w="1277" w:type="dxa"/>
          </w:tcPr>
          <w:p w:rsidR="00F4650B" w:rsidRDefault="0074655B">
            <w:pPr>
              <w:pStyle w:val="TableParagraph"/>
              <w:spacing w:line="271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</w:tr>
      <w:tr w:rsidR="00F4650B">
        <w:trPr>
          <w:trHeight w:val="458"/>
        </w:trPr>
        <w:tc>
          <w:tcPr>
            <w:tcW w:w="3368" w:type="dxa"/>
          </w:tcPr>
          <w:p w:rsidR="00F4650B" w:rsidRDefault="0074655B">
            <w:pPr>
              <w:pStyle w:val="TableParagraph"/>
              <w:spacing w:line="271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bobinage 1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88"/>
        </w:trPr>
        <w:tc>
          <w:tcPr>
            <w:tcW w:w="3368" w:type="dxa"/>
          </w:tcPr>
          <w:p w:rsidR="00F4650B" w:rsidRDefault="0074655B">
            <w:pPr>
              <w:pStyle w:val="TableParagraph"/>
              <w:spacing w:before="110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bobinage 2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700"/>
        </w:trPr>
        <w:tc>
          <w:tcPr>
            <w:tcW w:w="3368" w:type="dxa"/>
          </w:tcPr>
          <w:p w:rsidR="00F4650B" w:rsidRDefault="0074655B">
            <w:pPr>
              <w:pStyle w:val="TableParagraph"/>
              <w:spacing w:before="118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bobinage 3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710"/>
        </w:trPr>
        <w:tc>
          <w:tcPr>
            <w:tcW w:w="3368" w:type="dxa"/>
          </w:tcPr>
          <w:p w:rsidR="00F4650B" w:rsidRDefault="0074655B">
            <w:pPr>
              <w:pStyle w:val="TableParagraph"/>
              <w:spacing w:before="122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palier pompe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693"/>
        </w:trPr>
        <w:tc>
          <w:tcPr>
            <w:tcW w:w="3368" w:type="dxa"/>
          </w:tcPr>
          <w:p w:rsidR="00F4650B" w:rsidRDefault="0074655B">
            <w:pPr>
              <w:pStyle w:val="TableParagraph"/>
              <w:spacing w:before="113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palier 1 moteur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  <w:tr w:rsidR="00F4650B">
        <w:trPr>
          <w:trHeight w:val="703"/>
        </w:trPr>
        <w:tc>
          <w:tcPr>
            <w:tcW w:w="3368" w:type="dxa"/>
          </w:tcPr>
          <w:p w:rsidR="00F4650B" w:rsidRDefault="0074655B">
            <w:pPr>
              <w:pStyle w:val="TableParagraph"/>
              <w:spacing w:before="118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Température palier 2 moteur</w:t>
            </w:r>
          </w:p>
        </w:tc>
        <w:tc>
          <w:tcPr>
            <w:tcW w:w="300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F4650B" w:rsidRDefault="00F4650B">
            <w:pPr>
              <w:pStyle w:val="TableParagraph"/>
              <w:rPr>
                <w:rFonts w:ascii="Times New Roman"/>
              </w:rPr>
            </w:pPr>
          </w:p>
        </w:tc>
      </w:tr>
    </w:tbl>
    <w:p w:rsidR="00F4650B" w:rsidRDefault="00F4650B">
      <w:pPr>
        <w:pStyle w:val="Corpsdetexte"/>
        <w:rPr>
          <w:b/>
          <w:sz w:val="26"/>
        </w:rPr>
      </w:pPr>
    </w:p>
    <w:p w:rsidR="00F4650B" w:rsidRDefault="0074655B">
      <w:pPr>
        <w:spacing w:before="152"/>
        <w:ind w:left="220"/>
        <w:rPr>
          <w:sz w:val="24"/>
        </w:rPr>
      </w:pPr>
      <w:r>
        <w:rPr>
          <w:b/>
          <w:sz w:val="24"/>
        </w:rPr>
        <w:t xml:space="preserve">Désignation du module : </w:t>
      </w:r>
      <w:r>
        <w:rPr>
          <w:sz w:val="24"/>
        </w:rPr>
        <w:t>référence du module TPI indiquée sur les schémas.</w:t>
      </w:r>
    </w:p>
    <w:p w:rsidR="00F4650B" w:rsidRDefault="0074655B">
      <w:pPr>
        <w:spacing w:before="183"/>
        <w:ind w:left="220"/>
        <w:rPr>
          <w:b/>
          <w:sz w:val="24"/>
        </w:rPr>
      </w:pPr>
      <w:r>
        <w:rPr>
          <w:b/>
          <w:sz w:val="24"/>
        </w:rPr>
        <w:t xml:space="preserve">Relais : </w:t>
      </w:r>
      <w:r>
        <w:rPr>
          <w:sz w:val="24"/>
        </w:rPr>
        <w:t>repère du relais</w:t>
      </w:r>
      <w:r>
        <w:rPr>
          <w:b/>
          <w:sz w:val="24"/>
        </w:rPr>
        <w:t>.</w:t>
      </w:r>
    </w:p>
    <w:p w:rsidR="00F4650B" w:rsidRDefault="0074655B">
      <w:pPr>
        <w:pStyle w:val="Corpsdetexte"/>
        <w:spacing w:before="185" w:line="256" w:lineRule="auto"/>
        <w:ind w:left="220" w:right="891"/>
      </w:pPr>
      <w:r>
        <w:rPr>
          <w:b/>
        </w:rPr>
        <w:t xml:space="preserve">Adresse </w:t>
      </w:r>
      <w:r>
        <w:t>: valeur choisie dans la colonne « Adresse » de la liste partielle des variables M340.</w:t>
      </w:r>
    </w:p>
    <w:sectPr w:rsidR="00F4650B">
      <w:pgSz w:w="11910" w:h="16840"/>
      <w:pgMar w:top="760" w:right="800" w:bottom="1040" w:left="800" w:header="0" w:footer="8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5B" w:rsidRDefault="0074655B">
      <w:r>
        <w:separator/>
      </w:r>
    </w:p>
  </w:endnote>
  <w:endnote w:type="continuationSeparator" w:id="0">
    <w:p w:rsidR="0074655B" w:rsidRDefault="007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0B" w:rsidRDefault="00CF00C4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32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9975850</wp:posOffset>
              </wp:positionV>
              <wp:extent cx="6301740" cy="0"/>
              <wp:effectExtent l="10160" t="12700" r="12700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85.5pt" to="545.7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jTHAIAAEE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5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9980930</wp:posOffset>
              </wp:positionV>
              <wp:extent cx="1113790" cy="18224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50B" w:rsidRDefault="0074655B">
                          <w:pPr>
                            <w:spacing w:before="13"/>
                            <w:ind w:left="20"/>
                          </w:pPr>
                          <w:r>
                            <w:t>Dossier réponses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pt;margin-top:785.9pt;width:87.7pt;height:14.3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Hkr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" filled="f" stroked="f">
              <v:textbox inset="0,0,0,0">
                <w:txbxContent>
                  <w:p w:rsidR="00F4650B" w:rsidRDefault="0074655B">
                    <w:pPr>
                      <w:spacing w:before="13"/>
                      <w:ind w:left="20"/>
                    </w:pPr>
                    <w:r>
                      <w:t>Dossier réponses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880" behindDoc="1" locked="0" layoutInCell="1" allowOverlap="1">
              <wp:simplePos x="0" y="0"/>
              <wp:positionH relativeFrom="page">
                <wp:posOffset>3174365</wp:posOffset>
              </wp:positionH>
              <wp:positionV relativeFrom="page">
                <wp:posOffset>9980930</wp:posOffset>
              </wp:positionV>
              <wp:extent cx="710565" cy="182245"/>
              <wp:effectExtent l="254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50B" w:rsidRDefault="0074655B">
                          <w:pPr>
                            <w:spacing w:before="13"/>
                            <w:ind w:left="20"/>
                          </w:pPr>
                          <w:r>
                            <w:t>17- EQCIN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49.95pt;margin-top:785.9pt;width:55.95pt;height:14.3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Za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XrSIMCrhyI+DII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" filled="f" stroked="f">
              <v:textbox inset="0,0,0,0">
                <w:txbxContent>
                  <w:p w:rsidR="00F4650B" w:rsidRDefault="0074655B">
                    <w:pPr>
                      <w:spacing w:before="13"/>
                      <w:ind w:left="20"/>
                    </w:pPr>
                    <w:r>
                      <w:t>17- EQCIN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9904" behindDoc="1" locked="0" layoutInCell="1" allowOverlap="1">
              <wp:simplePos x="0" y="0"/>
              <wp:positionH relativeFrom="page">
                <wp:posOffset>5837555</wp:posOffset>
              </wp:positionH>
              <wp:positionV relativeFrom="page">
                <wp:posOffset>9980930</wp:posOffset>
              </wp:positionV>
              <wp:extent cx="58674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50B" w:rsidRDefault="0074655B">
                          <w:pPr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00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9.65pt;margin-top:785.9pt;width:46.2pt;height:14.3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Sv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" filled="f" stroked="f">
              <v:textbox inset="0,0,0,0">
                <w:txbxContent>
                  <w:p w:rsidR="00F4650B" w:rsidRDefault="0074655B">
                    <w:pPr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00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5B" w:rsidRDefault="0074655B">
      <w:r>
        <w:separator/>
      </w:r>
    </w:p>
  </w:footnote>
  <w:footnote w:type="continuationSeparator" w:id="0">
    <w:p w:rsidR="0074655B" w:rsidRDefault="0074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B"/>
    <w:rsid w:val="0074655B"/>
    <w:rsid w:val="00CF00C4"/>
    <w:rsid w:val="00F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0"/>
      <w:ind w:left="220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9"/>
      <w:ind w:left="220"/>
    </w:pPr>
    <w:rPr>
      <w:sz w:val="28"/>
      <w:szCs w:val="28"/>
    </w:rPr>
  </w:style>
  <w:style w:type="paragraph" w:styleId="TM2">
    <w:name w:val="toc 2"/>
    <w:basedOn w:val="Normal"/>
    <w:uiPriority w:val="1"/>
    <w:qFormat/>
    <w:pPr>
      <w:spacing w:before="128"/>
      <w:ind w:left="659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0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C4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0"/>
      <w:ind w:left="220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119"/>
      <w:ind w:left="220"/>
    </w:pPr>
    <w:rPr>
      <w:sz w:val="28"/>
      <w:szCs w:val="28"/>
    </w:rPr>
  </w:style>
  <w:style w:type="paragraph" w:styleId="TM2">
    <w:name w:val="toc 2"/>
    <w:basedOn w:val="Normal"/>
    <w:uiPriority w:val="1"/>
    <w:qFormat/>
    <w:pPr>
      <w:spacing w:before="128"/>
      <w:ind w:left="659"/>
    </w:pPr>
    <w:rPr>
      <w:sz w:val="24"/>
      <w:szCs w:val="24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F00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C4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PERSO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claude chaigne</dc:creator>
  <cp:lastModifiedBy>Jean-Francois</cp:lastModifiedBy>
  <cp:revision>2</cp:revision>
  <dcterms:created xsi:type="dcterms:W3CDTF">2018-01-18T10:36:00Z</dcterms:created>
  <dcterms:modified xsi:type="dcterms:W3CDTF">2018-01-18T10:36:00Z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2018-01-18T00:00:00Z</vt:filetime>
  </property>
</Properties>
</file>