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1F3" w:rsidRPr="00837E08" w:rsidRDefault="007121F3" w:rsidP="003843DA">
      <w:pPr>
        <w:jc w:val="center"/>
        <w:outlineLvl w:val="0"/>
        <w:rPr>
          <w:rFonts w:cs="Arial"/>
          <w:b/>
          <w:sz w:val="40"/>
          <w:szCs w:val="40"/>
        </w:rPr>
      </w:pPr>
      <w:r w:rsidRPr="00837E08">
        <w:rPr>
          <w:rFonts w:cs="Arial"/>
          <w:b/>
          <w:sz w:val="40"/>
          <w:szCs w:val="40"/>
        </w:rPr>
        <w:t>BACCALAURÉAT TECHNOLOGIQUE</w:t>
      </w:r>
    </w:p>
    <w:p w:rsidR="007121F3" w:rsidRPr="0067555A" w:rsidRDefault="007121F3" w:rsidP="007121F3">
      <w:pPr>
        <w:jc w:val="center"/>
        <w:rPr>
          <w:rFonts w:cs="Arial"/>
          <w:b/>
          <w:sz w:val="36"/>
          <w:szCs w:val="32"/>
        </w:rPr>
      </w:pPr>
      <w:r w:rsidRPr="00837E08">
        <w:rPr>
          <w:rFonts w:cs="Arial"/>
          <w:b/>
          <w:sz w:val="40"/>
          <w:szCs w:val="40"/>
        </w:rPr>
        <w:t>Sciences et Technologies de l’Industrie et du Développement Durable</w:t>
      </w:r>
    </w:p>
    <w:p w:rsidR="007121F3" w:rsidRPr="00837E08" w:rsidRDefault="00E843E0" w:rsidP="007121F3">
      <w:pPr>
        <w:rPr>
          <w:rFonts w:cs="Arial"/>
          <w:b/>
          <w:sz w:val="32"/>
          <w:szCs w:val="32"/>
        </w:rPr>
      </w:pPr>
      <w:r w:rsidRPr="0042019A">
        <w:rPr>
          <w:rFonts w:cs="Arial"/>
          <w:sz w:val="20"/>
          <w:szCs w:val="20"/>
        </w:rPr>
        <w:tab/>
      </w:r>
    </w:p>
    <w:p w:rsidR="007121F3" w:rsidRPr="00837E08" w:rsidRDefault="007121F3" w:rsidP="003843DA">
      <w:pPr>
        <w:jc w:val="center"/>
        <w:outlineLvl w:val="0"/>
        <w:rPr>
          <w:rFonts w:cs="Arial"/>
          <w:b/>
          <w:sz w:val="32"/>
          <w:szCs w:val="32"/>
        </w:rPr>
      </w:pPr>
      <w:r w:rsidRPr="00837E08">
        <w:rPr>
          <w:rFonts w:cs="Arial"/>
          <w:b/>
          <w:sz w:val="32"/>
          <w:szCs w:val="32"/>
        </w:rPr>
        <w:t>ENSEIGNEMENTS TECHNOLOGIQUES TRANSVERSAUX</w:t>
      </w:r>
    </w:p>
    <w:p w:rsidR="007121F3" w:rsidRPr="00837E08" w:rsidRDefault="007121F3" w:rsidP="007121F3">
      <w:pPr>
        <w:rPr>
          <w:rFonts w:cs="Arial"/>
        </w:rPr>
      </w:pPr>
    </w:p>
    <w:p w:rsidR="007121F3" w:rsidRPr="00837E08" w:rsidRDefault="007121F3" w:rsidP="003843DA">
      <w:pPr>
        <w:jc w:val="center"/>
        <w:outlineLvl w:val="0"/>
        <w:rPr>
          <w:rFonts w:cs="Arial"/>
          <w:sz w:val="32"/>
          <w:szCs w:val="32"/>
        </w:rPr>
      </w:pPr>
      <w:r w:rsidRPr="00837E08">
        <w:rPr>
          <w:rFonts w:cs="Arial"/>
          <w:sz w:val="32"/>
          <w:szCs w:val="32"/>
        </w:rPr>
        <w:t>Coefficient 8</w:t>
      </w:r>
      <w:r w:rsidRPr="00506155">
        <w:rPr>
          <w:rFonts w:cs="Arial"/>
          <w:sz w:val="32"/>
          <w:szCs w:val="32"/>
        </w:rPr>
        <w:t xml:space="preserve"> – </w:t>
      </w:r>
      <w:r w:rsidRPr="00837E08">
        <w:rPr>
          <w:rFonts w:cs="Arial"/>
          <w:sz w:val="32"/>
          <w:szCs w:val="32"/>
        </w:rPr>
        <w:t>Durée 4 heures</w:t>
      </w:r>
    </w:p>
    <w:p w:rsidR="007121F3" w:rsidRDefault="007121F3" w:rsidP="007121F3">
      <w:pPr>
        <w:jc w:val="center"/>
        <w:rPr>
          <w:rFonts w:cs="Arial"/>
        </w:rPr>
      </w:pPr>
      <w:r w:rsidRPr="00506155">
        <w:rPr>
          <w:rFonts w:cs="Arial"/>
        </w:rPr>
        <w:t>Aucun document autorisé</w:t>
      </w:r>
    </w:p>
    <w:p w:rsidR="007121F3" w:rsidRDefault="007121F3" w:rsidP="007121F3">
      <w:pPr>
        <w:jc w:val="center"/>
        <w:rPr>
          <w:rFonts w:cs="Arial"/>
        </w:rPr>
      </w:pPr>
      <w:r>
        <w:rPr>
          <w:rFonts w:cs="Arial"/>
        </w:rPr>
        <w:t>Calculatrice autorisée</w:t>
      </w:r>
    </w:p>
    <w:p w:rsidR="002C1A6D" w:rsidRDefault="002C1A6D" w:rsidP="007121F3">
      <w:pPr>
        <w:jc w:val="center"/>
        <w:rPr>
          <w:rFonts w:cs="Arial"/>
        </w:rPr>
      </w:pPr>
    </w:p>
    <w:p w:rsidR="002C1A6D" w:rsidRDefault="002C1A6D" w:rsidP="003843DA">
      <w:pPr>
        <w:jc w:val="center"/>
        <w:outlineLvl w:val="0"/>
        <w:rPr>
          <w:rFonts w:cs="Arial"/>
          <w:b/>
          <w:sz w:val="48"/>
          <w:szCs w:val="4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94"/>
        <w:gridCol w:w="4943"/>
      </w:tblGrid>
      <w:tr w:rsidR="002C1A6D" w:rsidRPr="00907495" w:rsidTr="00542DE5">
        <w:tc>
          <w:tcPr>
            <w:tcW w:w="4794" w:type="dxa"/>
          </w:tcPr>
          <w:p w:rsidR="0000221E" w:rsidRPr="00542DE5" w:rsidRDefault="00542DE5" w:rsidP="00542DE5">
            <w:pPr>
              <w:jc w:val="center"/>
              <w:rPr>
                <w:rFonts w:cs="Arial"/>
                <w:sz w:val="27"/>
                <w:szCs w:val="27"/>
              </w:rPr>
            </w:pPr>
            <w:r>
              <w:rPr>
                <w:rFonts w:cs="Arial"/>
                <w:noProof/>
                <w:color w:val="FFFFFF"/>
                <w:sz w:val="21"/>
                <w:szCs w:val="21"/>
                <w:lang w:eastAsia="fr-FR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margin">
                    <wp:posOffset>118745</wp:posOffset>
                  </wp:positionH>
                  <wp:positionV relativeFrom="margin">
                    <wp:posOffset>264160</wp:posOffset>
                  </wp:positionV>
                  <wp:extent cx="2668270" cy="1858645"/>
                  <wp:effectExtent l="0" t="0" r="0" b="0"/>
                  <wp:wrapSquare wrapText="bothSides"/>
                  <wp:docPr id="23" name="Image 22" descr="glider_intr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ider_intro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270" cy="18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37C04" w:rsidRDefault="00237C04" w:rsidP="00237C04">
            <w:pPr>
              <w:ind w:right="291"/>
              <w:rPr>
                <w:b/>
                <w:sz w:val="32"/>
                <w:szCs w:val="32"/>
              </w:rPr>
            </w:pPr>
          </w:p>
          <w:p w:rsidR="0000221E" w:rsidRDefault="0000221E" w:rsidP="0000221E">
            <w:pPr>
              <w:ind w:left="460" w:right="291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Partie 1</w:t>
            </w:r>
          </w:p>
          <w:p w:rsidR="0000221E" w:rsidRDefault="0000221E" w:rsidP="0000221E">
            <w:pPr>
              <w:ind w:left="460" w:right="291"/>
              <w:jc w:val="center"/>
              <w:rPr>
                <w:b/>
                <w:szCs w:val="32"/>
              </w:rPr>
            </w:pPr>
            <w:r>
              <w:rPr>
                <w:b/>
                <w:szCs w:val="32"/>
              </w:rPr>
              <w:t xml:space="preserve">Hydroplaneur </w:t>
            </w:r>
            <w:r w:rsidR="001502B9">
              <w:rPr>
                <w:b/>
                <w:szCs w:val="32"/>
              </w:rPr>
              <w:t>scientifique</w:t>
            </w:r>
          </w:p>
          <w:p w:rsidR="0000221E" w:rsidRPr="000061FD" w:rsidRDefault="0000221E" w:rsidP="00A57B57">
            <w:pPr>
              <w:ind w:left="460" w:right="291"/>
              <w:jc w:val="center"/>
              <w:rPr>
                <w:rFonts w:cs="Arial"/>
                <w:b/>
              </w:rPr>
            </w:pPr>
          </w:p>
        </w:tc>
        <w:tc>
          <w:tcPr>
            <w:tcW w:w="4943" w:type="dxa"/>
          </w:tcPr>
          <w:p w:rsidR="002C1A6D" w:rsidRPr="00907495" w:rsidRDefault="002C1A6D" w:rsidP="00907495">
            <w:pPr>
              <w:jc w:val="center"/>
              <w:rPr>
                <w:rFonts w:cs="Arial"/>
                <w:color w:val="FFFFFF"/>
                <w:sz w:val="21"/>
                <w:szCs w:val="21"/>
              </w:rPr>
            </w:pPr>
          </w:p>
          <w:p w:rsidR="00542DE5" w:rsidRDefault="00542DE5" w:rsidP="0000221E">
            <w:pPr>
              <w:jc w:val="center"/>
              <w:rPr>
                <w:b/>
                <w:sz w:val="32"/>
                <w:szCs w:val="32"/>
              </w:rPr>
            </w:pPr>
          </w:p>
          <w:p w:rsidR="00542DE5" w:rsidRDefault="0078681F" w:rsidP="00ED6038">
            <w:pPr>
              <w:jc w:val="center"/>
              <w:rPr>
                <w:b/>
                <w:sz w:val="32"/>
                <w:szCs w:val="32"/>
              </w:rPr>
            </w:pPr>
            <w:r w:rsidRPr="0078681F">
              <w:rPr>
                <w:noProof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79" o:spid="_x0000_s1030" type="#_x0000_t202" style="position:absolute;left:0;text-align:left;margin-left:6.3pt;margin-top:5.05pt;width:228pt;height:131.65pt;z-index:2518384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" filled="f" stroked="f">
                  <v:textbox>
                    <w:txbxContent>
                      <w:p w:rsidR="00ED6038" w:rsidRPr="00A50629" w:rsidRDefault="00ED6038" w:rsidP="00ED6038">
                        <w:pPr>
                          <w:jc w:val="center"/>
                          <w:rPr>
                            <w:b/>
                            <w:color w:val="FF0000"/>
                            <w:sz w:val="22"/>
                            <w:szCs w:val="32"/>
                          </w:rPr>
                        </w:pPr>
                        <w:r w:rsidRPr="00A50629">
                          <w:rPr>
                            <w:b/>
                            <w:color w:val="FF0000"/>
                            <w:sz w:val="22"/>
                            <w:szCs w:val="32"/>
                          </w:rPr>
                          <w:t>La partie 2 du sujet n’est pas proposée dans ce sujet.</w:t>
                        </w:r>
                      </w:p>
                      <w:p w:rsidR="00ED6038" w:rsidRDefault="00ED6038" w:rsidP="00ED6038">
                        <w:pPr>
                          <w:jc w:val="center"/>
                          <w:rPr>
                            <w:b/>
                            <w:color w:val="FF0000"/>
                            <w:sz w:val="22"/>
                            <w:szCs w:val="3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  <w:szCs w:val="32"/>
                          </w:rPr>
                          <w:t xml:space="preserve">Elle correspond à l’analyse d’un système pluri technique </w:t>
                        </w:r>
                        <w:r w:rsidRPr="00A50629">
                          <w:rPr>
                            <w:b/>
                            <w:color w:val="FF0000"/>
                            <w:sz w:val="22"/>
                            <w:szCs w:val="32"/>
                          </w:rPr>
                          <w:t xml:space="preserve">d’une durée </w:t>
                        </w:r>
                        <w:r>
                          <w:rPr>
                            <w:b/>
                            <w:color w:val="FF0000"/>
                            <w:sz w:val="22"/>
                            <w:szCs w:val="32"/>
                          </w:rPr>
                          <w:t>de 3</w:t>
                        </w:r>
                        <w:r w:rsidRPr="00A50629">
                          <w:rPr>
                            <w:b/>
                            <w:color w:val="FF0000"/>
                            <w:sz w:val="22"/>
                            <w:szCs w:val="32"/>
                          </w:rPr>
                          <w:t xml:space="preserve"> heure</w:t>
                        </w:r>
                        <w:r>
                          <w:rPr>
                            <w:b/>
                            <w:color w:val="FF0000"/>
                            <w:sz w:val="22"/>
                            <w:szCs w:val="32"/>
                          </w:rPr>
                          <w:t>s</w:t>
                        </w:r>
                        <w:r w:rsidRPr="00A50629">
                          <w:rPr>
                            <w:b/>
                            <w:color w:val="FF0000"/>
                            <w:sz w:val="22"/>
                            <w:szCs w:val="32"/>
                          </w:rPr>
                          <w:t>.</w:t>
                        </w:r>
                      </w:p>
                      <w:p w:rsidR="00ED6038" w:rsidRDefault="00ED6038" w:rsidP="00ED6038">
                        <w:pPr>
                          <w:jc w:val="center"/>
                          <w:rPr>
                            <w:b/>
                            <w:color w:val="FF0000"/>
                            <w:sz w:val="22"/>
                            <w:szCs w:val="32"/>
                          </w:rPr>
                        </w:pPr>
                      </w:p>
                      <w:p w:rsidR="00ED6038" w:rsidRPr="00A50629" w:rsidRDefault="00ED6038" w:rsidP="00ED6038">
                        <w:pPr>
                          <w:jc w:val="center"/>
                          <w:rPr>
                            <w:b/>
                            <w:color w:val="FF0000"/>
                            <w:sz w:val="22"/>
                            <w:szCs w:val="32"/>
                          </w:rPr>
                        </w:pPr>
                        <w:r>
                          <w:rPr>
                            <w:b/>
                            <w:color w:val="FF0000"/>
                            <w:sz w:val="22"/>
                            <w:szCs w:val="32"/>
                          </w:rPr>
                          <w:t>Le support de cette étude appartient au domaine de l’architecture et des constructions.</w:t>
                        </w:r>
                      </w:p>
                      <w:p w:rsidR="00ED6038" w:rsidRPr="00A50629" w:rsidRDefault="00ED6038" w:rsidP="00ED6038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xbxContent>
                  </v:textbox>
                  <w10:wrap type="square"/>
                </v:shape>
              </w:pict>
            </w:r>
          </w:p>
          <w:p w:rsidR="0000221E" w:rsidRPr="00ED6038" w:rsidRDefault="0000221E" w:rsidP="0000221E">
            <w:pPr>
              <w:jc w:val="center"/>
              <w:rPr>
                <w:b/>
                <w:sz w:val="32"/>
                <w:szCs w:val="32"/>
              </w:rPr>
            </w:pPr>
            <w:r w:rsidRPr="00ED6038">
              <w:rPr>
                <w:b/>
                <w:sz w:val="32"/>
                <w:szCs w:val="32"/>
              </w:rPr>
              <w:t>Partie 2</w:t>
            </w:r>
            <w:bookmarkStart w:id="0" w:name="_GoBack"/>
            <w:bookmarkEnd w:id="0"/>
          </w:p>
          <w:p w:rsidR="0000221E" w:rsidRPr="00ED6038" w:rsidRDefault="0000221E" w:rsidP="0000221E">
            <w:pPr>
              <w:jc w:val="center"/>
              <w:rPr>
                <w:b/>
                <w:szCs w:val="32"/>
              </w:rPr>
            </w:pPr>
            <w:r w:rsidRPr="00ED6038">
              <w:rPr>
                <w:b/>
                <w:szCs w:val="32"/>
              </w:rPr>
              <w:t>Analyse d’un ouvrage</w:t>
            </w:r>
          </w:p>
          <w:p w:rsidR="0000221E" w:rsidRPr="000061FD" w:rsidRDefault="0000221E" w:rsidP="001502B9">
            <w:pPr>
              <w:jc w:val="center"/>
              <w:rPr>
                <w:rFonts w:cs="Arial"/>
                <w:b/>
              </w:rPr>
            </w:pPr>
          </w:p>
        </w:tc>
      </w:tr>
    </w:tbl>
    <w:p w:rsidR="007121F3" w:rsidRPr="00506155" w:rsidRDefault="007121F3" w:rsidP="00F92D6D">
      <w:pPr>
        <w:rPr>
          <w:rFonts w:cs="Arial"/>
          <w:b/>
        </w:rPr>
      </w:pPr>
    </w:p>
    <w:p w:rsidR="00C5540D" w:rsidRPr="00C07EB5" w:rsidRDefault="009D46A8" w:rsidP="009D299B">
      <w:pPr>
        <w:pStyle w:val="Paragraphedeliste"/>
        <w:numPr>
          <w:ilvl w:val="0"/>
          <w:numId w:val="8"/>
        </w:numPr>
        <w:tabs>
          <w:tab w:val="left" w:pos="2127"/>
          <w:tab w:val="left" w:leader="dot" w:pos="7371"/>
        </w:tabs>
        <w:spacing w:after="200" w:line="480" w:lineRule="auto"/>
        <w:rPr>
          <w:rFonts w:cs="Arial"/>
          <w:b/>
        </w:rPr>
      </w:pPr>
      <w:r w:rsidRPr="00C07EB5">
        <w:rPr>
          <w:rFonts w:cs="Arial"/>
          <w:b/>
        </w:rPr>
        <w:t>P</w:t>
      </w:r>
      <w:r w:rsidR="007121F3" w:rsidRPr="00C07EB5">
        <w:rPr>
          <w:rFonts w:cs="Arial"/>
          <w:b/>
        </w:rPr>
        <w:t>artie</w:t>
      </w:r>
      <w:r w:rsidR="000E3516" w:rsidRPr="00C07EB5">
        <w:rPr>
          <w:rFonts w:cs="Arial"/>
          <w:b/>
        </w:rPr>
        <w:t xml:space="preserve"> </w:t>
      </w:r>
      <w:r w:rsidR="007121F3" w:rsidRPr="00C07EB5">
        <w:rPr>
          <w:rFonts w:cs="Arial"/>
          <w:b/>
        </w:rPr>
        <w:t>1 (</w:t>
      </w:r>
      <w:r w:rsidR="00A57B57">
        <w:rPr>
          <w:rFonts w:cs="Arial"/>
          <w:b/>
        </w:rPr>
        <w:t>1</w:t>
      </w:r>
      <w:r w:rsidR="007121F3" w:rsidRPr="00C07EB5">
        <w:rPr>
          <w:rFonts w:cs="Arial"/>
          <w:b/>
        </w:rPr>
        <w:t xml:space="preserve"> heure)</w:t>
      </w:r>
      <w:r w:rsidR="007121F3" w:rsidRPr="00C07EB5">
        <w:rPr>
          <w:rFonts w:cs="Arial"/>
        </w:rPr>
        <w:tab/>
        <w:t xml:space="preserve">pages </w:t>
      </w:r>
      <w:r w:rsidR="00876B69" w:rsidRPr="00603E68">
        <w:rPr>
          <w:rFonts w:cs="Arial"/>
        </w:rPr>
        <w:t>2</w:t>
      </w:r>
      <w:r w:rsidR="0081619E" w:rsidRPr="00603E68">
        <w:rPr>
          <w:rFonts w:cs="Arial"/>
        </w:rPr>
        <w:t xml:space="preserve"> à</w:t>
      </w:r>
      <w:r w:rsidR="00876B69" w:rsidRPr="00603E68">
        <w:rPr>
          <w:rFonts w:cs="Arial"/>
        </w:rPr>
        <w:t xml:space="preserve"> </w:t>
      </w:r>
      <w:r w:rsidR="003052CF">
        <w:rPr>
          <w:rFonts w:cs="Arial"/>
        </w:rPr>
        <w:t>4</w:t>
      </w:r>
      <w:r w:rsidR="0081619E" w:rsidRPr="00F87278">
        <w:rPr>
          <w:rFonts w:cs="Arial"/>
        </w:rPr>
        <w:t xml:space="preserve"> </w:t>
      </w:r>
    </w:p>
    <w:p w:rsidR="00C5540D" w:rsidRPr="004A1A9C" w:rsidRDefault="00D05049" w:rsidP="009D299B">
      <w:pPr>
        <w:pStyle w:val="Paragraphedeliste"/>
        <w:numPr>
          <w:ilvl w:val="0"/>
          <w:numId w:val="8"/>
        </w:numPr>
        <w:tabs>
          <w:tab w:val="left" w:pos="2127"/>
          <w:tab w:val="left" w:leader="dot" w:pos="7371"/>
        </w:tabs>
        <w:spacing w:after="200" w:line="480" w:lineRule="auto"/>
        <w:rPr>
          <w:rFonts w:cs="Arial"/>
          <w:color w:val="A6A6A6" w:themeColor="background1" w:themeShade="A6"/>
        </w:rPr>
      </w:pPr>
      <w:r w:rsidRPr="004A1A9C">
        <w:rPr>
          <w:rFonts w:cs="Arial"/>
          <w:b/>
          <w:color w:val="A6A6A6" w:themeColor="background1" w:themeShade="A6"/>
        </w:rPr>
        <w:t>Partie 2 (3 heures)</w:t>
      </w:r>
      <w:r w:rsidRPr="004A1A9C">
        <w:rPr>
          <w:rFonts w:cs="Arial"/>
          <w:color w:val="A6A6A6" w:themeColor="background1" w:themeShade="A6"/>
        </w:rPr>
        <w:tab/>
        <w:t>pages - à -</w:t>
      </w:r>
    </w:p>
    <w:p w:rsidR="00C5540D" w:rsidRPr="00603E68" w:rsidRDefault="00C5540D" w:rsidP="00C07EB5">
      <w:pPr>
        <w:pStyle w:val="Paragraphedeliste"/>
        <w:numPr>
          <w:ilvl w:val="0"/>
          <w:numId w:val="8"/>
        </w:numPr>
        <w:tabs>
          <w:tab w:val="left" w:pos="2127"/>
          <w:tab w:val="left" w:leader="dot" w:pos="7371"/>
        </w:tabs>
        <w:spacing w:after="200" w:line="480" w:lineRule="auto"/>
        <w:rPr>
          <w:rFonts w:cs="Arial"/>
        </w:rPr>
      </w:pPr>
      <w:r w:rsidRPr="00C07EB5">
        <w:rPr>
          <w:rFonts w:cs="Arial"/>
          <w:b/>
        </w:rPr>
        <w:t>D</w:t>
      </w:r>
      <w:r w:rsidR="007121F3" w:rsidRPr="00C07EB5">
        <w:rPr>
          <w:rFonts w:cs="Arial"/>
          <w:b/>
        </w:rPr>
        <w:t>ocuments techniques</w:t>
      </w:r>
      <w:r w:rsidR="004A1A9C">
        <w:rPr>
          <w:rFonts w:cs="Arial"/>
          <w:b/>
        </w:rPr>
        <w:t xml:space="preserve"> (DT1 </w:t>
      </w:r>
      <w:r w:rsidR="003843DA" w:rsidRPr="00C07EB5">
        <w:rPr>
          <w:rFonts w:cs="Arial"/>
          <w:b/>
        </w:rPr>
        <w:t xml:space="preserve">à </w:t>
      </w:r>
      <w:r w:rsidR="003843DA" w:rsidRPr="0085246D">
        <w:rPr>
          <w:rFonts w:cs="Arial"/>
          <w:b/>
        </w:rPr>
        <w:t>DT</w:t>
      </w:r>
      <w:r w:rsidR="003052CF">
        <w:rPr>
          <w:rFonts w:cs="Arial"/>
          <w:b/>
        </w:rPr>
        <w:t>3</w:t>
      </w:r>
      <w:r w:rsidR="003843DA" w:rsidRPr="0085246D">
        <w:rPr>
          <w:rFonts w:cs="Arial"/>
          <w:b/>
        </w:rPr>
        <w:t>)</w:t>
      </w:r>
      <w:r w:rsidR="003843DA" w:rsidRPr="00C07EB5">
        <w:rPr>
          <w:rFonts w:cs="Arial"/>
          <w:b/>
        </w:rPr>
        <w:t xml:space="preserve"> </w:t>
      </w:r>
      <w:r w:rsidR="007121F3" w:rsidRPr="00C07EB5">
        <w:rPr>
          <w:rFonts w:cs="Arial"/>
        </w:rPr>
        <w:tab/>
      </w:r>
      <w:r w:rsidR="007121F3" w:rsidRPr="00603E68">
        <w:rPr>
          <w:rFonts w:cs="Arial"/>
        </w:rPr>
        <w:t>p</w:t>
      </w:r>
      <w:r w:rsidR="00F97543" w:rsidRPr="00603E68">
        <w:rPr>
          <w:rFonts w:cs="Arial"/>
        </w:rPr>
        <w:t xml:space="preserve">ages </w:t>
      </w:r>
      <w:r w:rsidR="003052CF">
        <w:rPr>
          <w:rFonts w:cs="Arial"/>
        </w:rPr>
        <w:t>5</w:t>
      </w:r>
      <w:r w:rsidR="00876B69" w:rsidRPr="00603E68">
        <w:rPr>
          <w:rFonts w:cs="Arial"/>
        </w:rPr>
        <w:t xml:space="preserve"> </w:t>
      </w:r>
      <w:r w:rsidR="009D46A8" w:rsidRPr="00603E68">
        <w:rPr>
          <w:rFonts w:cs="Arial"/>
        </w:rPr>
        <w:t xml:space="preserve">à </w:t>
      </w:r>
      <w:r w:rsidR="003052CF">
        <w:rPr>
          <w:rFonts w:cs="Arial"/>
        </w:rPr>
        <w:t>7</w:t>
      </w:r>
    </w:p>
    <w:p w:rsidR="007121F3" w:rsidRPr="00603E68" w:rsidRDefault="003843DA" w:rsidP="00C07EB5">
      <w:pPr>
        <w:pStyle w:val="Paragraphedeliste"/>
        <w:numPr>
          <w:ilvl w:val="0"/>
          <w:numId w:val="8"/>
        </w:numPr>
        <w:tabs>
          <w:tab w:val="left" w:pos="2127"/>
          <w:tab w:val="left" w:leader="dot" w:pos="7371"/>
        </w:tabs>
        <w:spacing w:after="200" w:line="480" w:lineRule="auto"/>
        <w:rPr>
          <w:rFonts w:cs="Arial"/>
          <w:b/>
        </w:rPr>
      </w:pPr>
      <w:r w:rsidRPr="00603E68">
        <w:rPr>
          <w:rFonts w:cs="Arial"/>
          <w:b/>
        </w:rPr>
        <w:t>D</w:t>
      </w:r>
      <w:r w:rsidR="007121F3" w:rsidRPr="00603E68">
        <w:rPr>
          <w:rFonts w:cs="Arial"/>
          <w:b/>
        </w:rPr>
        <w:t>ocuments réponses</w:t>
      </w:r>
      <w:r w:rsidRPr="00603E68">
        <w:rPr>
          <w:rFonts w:cs="Arial"/>
          <w:b/>
        </w:rPr>
        <w:t xml:space="preserve"> (DR</w:t>
      </w:r>
      <w:r w:rsidR="004A1A9C" w:rsidRPr="00603E68">
        <w:rPr>
          <w:rFonts w:cs="Arial"/>
          <w:b/>
        </w:rPr>
        <w:t>1</w:t>
      </w:r>
      <w:r w:rsidRPr="00603E68">
        <w:rPr>
          <w:rFonts w:cs="Arial"/>
          <w:b/>
        </w:rPr>
        <w:t xml:space="preserve"> à DR</w:t>
      </w:r>
      <w:r w:rsidR="004A1A9C" w:rsidRPr="00603E68">
        <w:rPr>
          <w:rFonts w:cs="Arial"/>
          <w:b/>
        </w:rPr>
        <w:t>2</w:t>
      </w:r>
      <w:r w:rsidRPr="00603E68">
        <w:rPr>
          <w:rFonts w:cs="Arial"/>
          <w:b/>
        </w:rPr>
        <w:t xml:space="preserve">) </w:t>
      </w:r>
      <w:r w:rsidR="007121F3" w:rsidRPr="00603E68">
        <w:rPr>
          <w:rFonts w:cs="Arial"/>
        </w:rPr>
        <w:tab/>
        <w:t>p</w:t>
      </w:r>
      <w:r w:rsidR="00665D3B" w:rsidRPr="00603E68">
        <w:rPr>
          <w:rFonts w:cs="Arial"/>
        </w:rPr>
        <w:t xml:space="preserve">ages </w:t>
      </w:r>
      <w:r w:rsidR="003052CF">
        <w:rPr>
          <w:rFonts w:cs="Arial"/>
        </w:rPr>
        <w:t>8</w:t>
      </w:r>
      <w:r w:rsidR="00F30259" w:rsidRPr="00603E68">
        <w:rPr>
          <w:rFonts w:cs="Arial"/>
        </w:rPr>
        <w:t xml:space="preserve"> </w:t>
      </w:r>
      <w:r w:rsidR="00F97543" w:rsidRPr="00603E68">
        <w:rPr>
          <w:rFonts w:cs="Arial"/>
        </w:rPr>
        <w:t xml:space="preserve">à </w:t>
      </w:r>
      <w:r w:rsidR="003052CF">
        <w:rPr>
          <w:rFonts w:cs="Arial"/>
        </w:rPr>
        <w:t>9</w:t>
      </w:r>
    </w:p>
    <w:p w:rsidR="007121F3" w:rsidRPr="00506155" w:rsidRDefault="007121F3" w:rsidP="00C5540D">
      <w:pPr>
        <w:ind w:right="685"/>
        <w:rPr>
          <w:rFonts w:cs="Arial"/>
          <w:b/>
        </w:rPr>
      </w:pPr>
    </w:p>
    <w:p w:rsidR="004B4530" w:rsidRDefault="004B4530" w:rsidP="004B4530">
      <w:pPr>
        <w:ind w:left="426" w:right="685"/>
        <w:jc w:val="center"/>
        <w:rPr>
          <w:rFonts w:cs="Arial"/>
          <w:b/>
          <w:sz w:val="28"/>
          <w:szCs w:val="28"/>
        </w:rPr>
      </w:pPr>
      <w:r w:rsidRPr="004249B0">
        <w:rPr>
          <w:rFonts w:cs="Arial"/>
          <w:b/>
          <w:sz w:val="28"/>
          <w:szCs w:val="28"/>
        </w:rPr>
        <w:t xml:space="preserve">Le sujet comporte </w:t>
      </w:r>
      <w:r>
        <w:rPr>
          <w:rFonts w:cs="Arial"/>
          <w:b/>
          <w:sz w:val="28"/>
          <w:szCs w:val="28"/>
        </w:rPr>
        <w:t xml:space="preserve">deux parties indépendantes </w:t>
      </w:r>
      <w:r w:rsidRPr="004249B0">
        <w:rPr>
          <w:rFonts w:cs="Arial"/>
          <w:b/>
          <w:sz w:val="28"/>
          <w:szCs w:val="28"/>
        </w:rPr>
        <w:t>qui</w:t>
      </w:r>
      <w:r w:rsidRPr="004249B0">
        <w:rPr>
          <w:rFonts w:cs="Arial"/>
          <w:b/>
          <w:sz w:val="28"/>
          <w:szCs w:val="28"/>
        </w:rPr>
        <w:br/>
        <w:t>peuvent être traitées dans un ordre indifférent</w:t>
      </w:r>
      <w:r>
        <w:rPr>
          <w:rFonts w:cs="Arial"/>
          <w:b/>
          <w:sz w:val="28"/>
          <w:szCs w:val="28"/>
        </w:rPr>
        <w:t>.</w:t>
      </w:r>
    </w:p>
    <w:p w:rsidR="004B4530" w:rsidRPr="00123B3A" w:rsidRDefault="004B4530" w:rsidP="004B4530">
      <w:pPr>
        <w:ind w:left="426" w:right="685"/>
        <w:jc w:val="center"/>
        <w:rPr>
          <w:rFonts w:cs="Arial"/>
          <w:b/>
          <w:sz w:val="28"/>
          <w:szCs w:val="28"/>
        </w:rPr>
      </w:pPr>
    </w:p>
    <w:p w:rsidR="004B4530" w:rsidRPr="0067555A" w:rsidRDefault="004B4530" w:rsidP="004B4530">
      <w:pPr>
        <w:jc w:val="center"/>
        <w:rPr>
          <w:rFonts w:cs="Arial"/>
          <w:b/>
          <w:sz w:val="28"/>
          <w:szCs w:val="28"/>
        </w:rPr>
      </w:pPr>
      <w:r w:rsidRPr="0067555A">
        <w:rPr>
          <w:rFonts w:cs="Arial"/>
          <w:b/>
          <w:sz w:val="28"/>
          <w:szCs w:val="28"/>
        </w:rPr>
        <w:t>Les documents réponse</w:t>
      </w:r>
      <w:r>
        <w:rPr>
          <w:rFonts w:cs="Arial"/>
          <w:b/>
          <w:sz w:val="28"/>
          <w:szCs w:val="28"/>
        </w:rPr>
        <w:t>s</w:t>
      </w:r>
      <w:r w:rsidRPr="0067555A">
        <w:rPr>
          <w:rFonts w:cs="Arial"/>
          <w:b/>
          <w:sz w:val="28"/>
          <w:szCs w:val="28"/>
        </w:rPr>
        <w:t xml:space="preserve"> </w:t>
      </w:r>
      <w:r w:rsidRPr="009D46A8">
        <w:rPr>
          <w:rFonts w:cs="Arial"/>
          <w:b/>
          <w:sz w:val="28"/>
          <w:szCs w:val="28"/>
        </w:rPr>
        <w:t>DR</w:t>
      </w:r>
      <w:r w:rsidR="00BC2509">
        <w:rPr>
          <w:rFonts w:cs="Arial"/>
          <w:b/>
          <w:sz w:val="28"/>
          <w:szCs w:val="28"/>
        </w:rPr>
        <w:t>1</w:t>
      </w:r>
      <w:r w:rsidRPr="009D46A8">
        <w:rPr>
          <w:rFonts w:cs="Arial"/>
          <w:b/>
          <w:sz w:val="28"/>
          <w:szCs w:val="28"/>
        </w:rPr>
        <w:t xml:space="preserve"> à DR</w:t>
      </w:r>
      <w:r w:rsidR="00BC2509">
        <w:rPr>
          <w:rFonts w:cs="Arial"/>
          <w:b/>
          <w:sz w:val="28"/>
          <w:szCs w:val="28"/>
        </w:rPr>
        <w:t>2</w:t>
      </w:r>
      <w:r w:rsidRPr="009D46A8">
        <w:rPr>
          <w:rFonts w:cs="Arial"/>
          <w:b/>
          <w:sz w:val="28"/>
          <w:szCs w:val="28"/>
        </w:rPr>
        <w:t xml:space="preserve"> (pages </w:t>
      </w:r>
      <w:r w:rsidR="003052CF">
        <w:rPr>
          <w:rFonts w:cs="Arial"/>
          <w:b/>
          <w:sz w:val="28"/>
          <w:szCs w:val="28"/>
        </w:rPr>
        <w:t>8</w:t>
      </w:r>
      <w:r w:rsidRPr="009D46A8">
        <w:rPr>
          <w:rFonts w:cs="Arial"/>
          <w:b/>
          <w:sz w:val="28"/>
          <w:szCs w:val="28"/>
        </w:rPr>
        <w:t xml:space="preserve"> </w:t>
      </w:r>
      <w:r w:rsidRPr="0085246D">
        <w:rPr>
          <w:rFonts w:cs="Arial"/>
          <w:b/>
          <w:sz w:val="28"/>
          <w:szCs w:val="28"/>
        </w:rPr>
        <w:t xml:space="preserve">à </w:t>
      </w:r>
      <w:r w:rsidR="003052CF">
        <w:rPr>
          <w:rFonts w:cs="Arial"/>
          <w:b/>
          <w:sz w:val="28"/>
          <w:szCs w:val="28"/>
        </w:rPr>
        <w:t>9</w:t>
      </w:r>
      <w:r w:rsidRPr="009D46A8">
        <w:rPr>
          <w:rFonts w:cs="Arial"/>
          <w:b/>
          <w:sz w:val="28"/>
          <w:szCs w:val="28"/>
        </w:rPr>
        <w:t>)</w:t>
      </w:r>
      <w:r>
        <w:rPr>
          <w:rFonts w:cs="Arial"/>
          <w:b/>
          <w:sz w:val="28"/>
          <w:szCs w:val="28"/>
        </w:rPr>
        <w:t xml:space="preserve"> seront </w:t>
      </w:r>
      <w:r>
        <w:rPr>
          <w:rFonts w:cs="Arial"/>
          <w:b/>
          <w:sz w:val="28"/>
          <w:szCs w:val="28"/>
        </w:rPr>
        <w:br/>
      </w:r>
      <w:r w:rsidRPr="0067555A">
        <w:rPr>
          <w:rFonts w:cs="Arial"/>
          <w:b/>
          <w:sz w:val="28"/>
          <w:szCs w:val="28"/>
        </w:rPr>
        <w:t>à rendre</w:t>
      </w:r>
      <w:r>
        <w:rPr>
          <w:rFonts w:cs="Arial"/>
          <w:b/>
          <w:sz w:val="28"/>
          <w:szCs w:val="28"/>
        </w:rPr>
        <w:t xml:space="preserve"> (même vierges)</w:t>
      </w:r>
      <w:r w:rsidRPr="0067555A">
        <w:rPr>
          <w:rFonts w:cs="Arial"/>
          <w:b/>
          <w:sz w:val="28"/>
          <w:szCs w:val="28"/>
        </w:rPr>
        <w:t xml:space="preserve"> agrafés </w:t>
      </w:r>
      <w:r>
        <w:rPr>
          <w:rFonts w:cs="Arial"/>
          <w:b/>
          <w:sz w:val="28"/>
          <w:szCs w:val="28"/>
        </w:rPr>
        <w:t>aux</w:t>
      </w:r>
      <w:r w:rsidRPr="0067555A">
        <w:rPr>
          <w:rFonts w:cs="Arial"/>
          <w:b/>
          <w:sz w:val="28"/>
          <w:szCs w:val="28"/>
        </w:rPr>
        <w:t xml:space="preserve"> copies.</w:t>
      </w:r>
    </w:p>
    <w:p w:rsidR="00E63069" w:rsidRDefault="00CA1E5B" w:rsidP="00475337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:rsidR="005A319F" w:rsidRPr="005A319F" w:rsidRDefault="005A319F" w:rsidP="005A319F">
      <w:pPr>
        <w:spacing w:line="276" w:lineRule="auto"/>
        <w:outlineLvl w:val="0"/>
        <w:rPr>
          <w:szCs w:val="24"/>
        </w:rPr>
      </w:pPr>
      <w:r w:rsidRPr="005A319F">
        <w:rPr>
          <w:rFonts w:cs="Arial"/>
          <w:b/>
          <w:bCs/>
          <w:noProof/>
          <w:szCs w:val="24"/>
          <w:u w:val="single"/>
        </w:rPr>
        <w:lastRenderedPageBreak/>
        <w:t>Partie 1</w:t>
      </w:r>
      <w:r w:rsidRPr="005A319F">
        <w:rPr>
          <w:rFonts w:cs="Arial"/>
          <w:b/>
          <w:bCs/>
          <w:noProof/>
          <w:szCs w:val="24"/>
        </w:rPr>
        <w:t xml:space="preserve"> : </w:t>
      </w:r>
      <w:r w:rsidRPr="005A319F">
        <w:rPr>
          <w:rFonts w:cs="Arial"/>
          <w:b/>
          <w:bCs/>
          <w:noProof/>
          <w:szCs w:val="24"/>
          <w:u w:val="single"/>
        </w:rPr>
        <w:t>Analyse structurelle de l'hydroplaneur</w:t>
      </w:r>
      <w:r w:rsidRPr="005A319F">
        <w:rPr>
          <w:rFonts w:cs="Arial"/>
          <w:noProof/>
          <w:szCs w:val="24"/>
        </w:rPr>
        <w:t xml:space="preserve"> (durée 1 heure)</w:t>
      </w:r>
    </w:p>
    <w:p w:rsidR="009D299B" w:rsidRDefault="009D299B" w:rsidP="00E63069"/>
    <w:p w:rsidR="00E63069" w:rsidRPr="004C3669" w:rsidRDefault="00E63069" w:rsidP="00E63069">
      <w:r w:rsidRPr="004C3669">
        <w:t xml:space="preserve">Les hydroplaneurs sont développés et utilisés par des équipes de scientifiques, </w:t>
      </w:r>
      <w:r w:rsidR="009F6845">
        <w:t>comme</w:t>
      </w:r>
      <w:r w:rsidRPr="004C3669">
        <w:t xml:space="preserve"> celles de l’IFREMER </w:t>
      </w:r>
      <w:r w:rsidRPr="009F6845">
        <w:rPr>
          <w:i/>
        </w:rPr>
        <w:t xml:space="preserve">(Institut Français </w:t>
      </w:r>
      <w:r w:rsidR="00F03704">
        <w:rPr>
          <w:i/>
        </w:rPr>
        <w:t xml:space="preserve">de </w:t>
      </w:r>
      <w:r w:rsidRPr="009F6845">
        <w:rPr>
          <w:i/>
        </w:rPr>
        <w:t>Recherche pour l’Exploitation de la Mer)</w:t>
      </w:r>
      <w:r w:rsidRPr="004C3669">
        <w:t xml:space="preserve"> pour mesurer certaines caractéristiques physi</w:t>
      </w:r>
      <w:r w:rsidR="0094137A">
        <w:t>co-</w:t>
      </w:r>
      <w:r w:rsidRPr="004C3669">
        <w:t>chimiques de l’eau de mer, en surface et en profondeur.</w:t>
      </w:r>
      <w:r w:rsidR="009D4385">
        <w:t xml:space="preserve"> Pour capter et enregistrer ces caractéristiques, on peut utiliser différents systèmes, comme des bouées, des stations sous-marines fixes ou des bateaux. Les hydroplaneurs complètent ces systèmes classiques.</w:t>
      </w:r>
    </w:p>
    <w:p w:rsidR="009D4385" w:rsidRDefault="009D4385" w:rsidP="00E63069">
      <w:r w:rsidRPr="004C3669">
        <w:t xml:space="preserve">L’hydroplaneur étudié </w:t>
      </w:r>
      <w:r w:rsidR="005A319F">
        <w:t>(</w:t>
      </w:r>
      <w:r w:rsidR="005A319F" w:rsidRPr="005B7BB3">
        <w:rPr>
          <w:b/>
        </w:rPr>
        <w:t>voir DT1 et DT2</w:t>
      </w:r>
      <w:r w:rsidR="005A319F">
        <w:t xml:space="preserve">) </w:t>
      </w:r>
      <w:r w:rsidRPr="004C3669">
        <w:t>est conçu pour naviguer en plongée la majeure partie de son temps</w:t>
      </w:r>
      <w:r>
        <w:t>.</w:t>
      </w:r>
    </w:p>
    <w:p w:rsidR="00E63069" w:rsidRPr="004C3669" w:rsidRDefault="00E63069" w:rsidP="00E63069">
      <w:r w:rsidRPr="004C3669">
        <w:t xml:space="preserve">Comme les planeurs aériens, ces engins ne sont pas équipés de système de propulsion et </w:t>
      </w:r>
      <w:r w:rsidR="009F6845">
        <w:t>utilisent la portance de leurs ailes et</w:t>
      </w:r>
      <w:r w:rsidRPr="004C3669">
        <w:t xml:space="preserve"> les courants marins pour naviguer sous la mer.</w:t>
      </w:r>
    </w:p>
    <w:p w:rsidR="003B673E" w:rsidRDefault="009D4385" w:rsidP="00E63069">
      <w:r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88265</wp:posOffset>
            </wp:positionV>
            <wp:extent cx="4136390" cy="3063875"/>
            <wp:effectExtent l="0" t="0" r="3810" b="9525"/>
            <wp:wrapSquare wrapText="bothSides"/>
            <wp:docPr id="21" name="Image 20" descr="glid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ider2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3069" w:rsidRPr="004C3669" w:rsidRDefault="00E63069" w:rsidP="00E63069">
      <w:pPr>
        <w:rPr>
          <w:noProof/>
          <w:lang w:eastAsia="fr-FR"/>
        </w:rPr>
      </w:pPr>
      <w:r w:rsidRPr="004C3669">
        <w:t xml:space="preserve">Pour transmettre l’ensemble des informations acquises durant la phase de plongée, </w:t>
      </w:r>
      <w:r w:rsidR="009F6845">
        <w:t>il</w:t>
      </w:r>
      <w:r w:rsidRPr="004C3669">
        <w:t xml:space="preserve"> remonte régulièrement à la surface pour communiquer avec des bases terrestres spécialisées dans l’acquisition et le traitement de ces données.</w:t>
      </w:r>
      <w:r w:rsidRPr="004C3669">
        <w:rPr>
          <w:noProof/>
          <w:lang w:eastAsia="fr-FR"/>
        </w:rPr>
        <w:t xml:space="preserve"> </w:t>
      </w:r>
    </w:p>
    <w:p w:rsidR="003D5438" w:rsidRPr="004C3669" w:rsidRDefault="003D5438" w:rsidP="00E63069">
      <w:pPr>
        <w:rPr>
          <w:noProof/>
          <w:lang w:eastAsia="fr-FR"/>
        </w:rPr>
      </w:pPr>
    </w:p>
    <w:p w:rsidR="003D5438" w:rsidRDefault="00E63069" w:rsidP="00E63069">
      <w:r w:rsidRPr="004C3669">
        <w:t>L’hydroplaneur étudié embarque son énergie dans un nombre limité de batteries sans qu’</w:t>
      </w:r>
      <w:r w:rsidR="003D5438">
        <w:t>il soit prévu de les recharger.</w:t>
      </w:r>
    </w:p>
    <w:p w:rsidR="009F6845" w:rsidRDefault="00E63069" w:rsidP="00E63069">
      <w:r w:rsidRPr="004C3669">
        <w:t xml:space="preserve">Ses concepteurs sont donc soumis à de fortes contraintes de consommation et ils cherchent les solutions techniques les plus économiques pour permettre à </w:t>
      </w:r>
      <w:r w:rsidR="00E40D06">
        <w:t>l'appareil</w:t>
      </w:r>
      <w:r w:rsidRPr="004C3669">
        <w:t xml:space="preserve"> de passer plusieurs mois en mer avant d’être repêché. </w:t>
      </w:r>
    </w:p>
    <w:p w:rsidR="009F6845" w:rsidRDefault="009F6845" w:rsidP="00E63069"/>
    <w:p w:rsidR="003D5438" w:rsidRPr="0094137A" w:rsidRDefault="00BC407F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188595</wp:posOffset>
            </wp:positionV>
            <wp:extent cx="5545455" cy="3021330"/>
            <wp:effectExtent l="19050" t="0" r="0" b="0"/>
            <wp:wrapTopAndBottom/>
            <wp:docPr id="2" name="Image 1" descr="UC_v02d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_v02dh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5438" w:rsidRPr="0094137A">
        <w:rPr>
          <w:b/>
          <w:u w:val="single"/>
        </w:rPr>
        <w:br w:type="page"/>
      </w:r>
    </w:p>
    <w:p w:rsidR="005A319F" w:rsidRPr="00730E02" w:rsidRDefault="005A319F" w:rsidP="005A319F">
      <w:pPr>
        <w:rPr>
          <w:u w:val="single"/>
        </w:rPr>
      </w:pPr>
      <w:r w:rsidRPr="00730E02">
        <w:rPr>
          <w:b/>
          <w:u w:val="single"/>
        </w:rPr>
        <w:lastRenderedPageBreak/>
        <w:t>Principes de déplacement sous-marin</w:t>
      </w:r>
    </w:p>
    <w:p w:rsidR="009F6845" w:rsidRDefault="009F6845" w:rsidP="002C0DE6"/>
    <w:p w:rsidR="009F6845" w:rsidRDefault="009F6845" w:rsidP="002C0DE6">
      <w:r>
        <w:t>L</w:t>
      </w:r>
      <w:r w:rsidR="00E63069" w:rsidRPr="004C3669">
        <w:t>’</w:t>
      </w:r>
      <w:r>
        <w:t xml:space="preserve">appareil utilise le principe de </w:t>
      </w:r>
      <w:r w:rsidR="00E63069" w:rsidRPr="004C3669">
        <w:t>la poussée d’Archimède</w:t>
      </w:r>
      <w:r w:rsidR="005A319F">
        <w:t xml:space="preserve"> (</w:t>
      </w:r>
      <w:r w:rsidR="005A319F" w:rsidRPr="00F72824">
        <w:rPr>
          <w:b/>
        </w:rPr>
        <w:t>voir DT3</w:t>
      </w:r>
      <w:r w:rsidR="005A319F">
        <w:t>)</w:t>
      </w:r>
      <w:r>
        <w:t>.</w:t>
      </w:r>
    </w:p>
    <w:p w:rsidR="005A319F" w:rsidRDefault="009F6845" w:rsidP="005A319F">
      <w:r>
        <w:t xml:space="preserve">La poussée varie en fonction du </w:t>
      </w:r>
      <w:r w:rsidR="00E40D06">
        <w:t>volume</w:t>
      </w:r>
      <w:r>
        <w:t xml:space="preserve"> de liquide déplacé</w:t>
      </w:r>
      <w:r w:rsidR="005A319F">
        <w:t>.</w:t>
      </w:r>
    </w:p>
    <w:p w:rsidR="005A319F" w:rsidRDefault="005A319F" w:rsidP="005A319F">
      <w:r w:rsidRPr="003E413D">
        <w:t>Cette variation de volume est obtenue en gonflant ou dégonflant des ballasts souples immergés</w:t>
      </w:r>
      <w:r w:rsidR="00DA6543">
        <w:t>,</w:t>
      </w:r>
      <w:r w:rsidRPr="003E413D">
        <w:t xml:space="preserve"> situés dans la partie arrière</w:t>
      </w:r>
      <w:r w:rsidR="00766D86">
        <w:t xml:space="preserve"> (zone humide)</w:t>
      </w:r>
      <w:r w:rsidRPr="003E413D">
        <w:t>. La variation de volume du ballast souple s’obtient en injectant de l’huile à l’intérieur du ballast.</w:t>
      </w:r>
      <w:r w:rsidR="00766D86">
        <w:t xml:space="preserve"> (</w:t>
      </w:r>
      <w:proofErr w:type="gramStart"/>
      <w:r w:rsidR="00766D86" w:rsidRPr="00F72824">
        <w:rPr>
          <w:b/>
        </w:rPr>
        <w:t>voir</w:t>
      </w:r>
      <w:proofErr w:type="gramEnd"/>
      <w:r w:rsidR="00766D86" w:rsidRPr="00F72824">
        <w:rPr>
          <w:b/>
        </w:rPr>
        <w:t xml:space="preserve"> DT1</w:t>
      </w:r>
      <w:r w:rsidR="00766D86">
        <w:t>)</w:t>
      </w:r>
    </w:p>
    <w:p w:rsidR="005A319F" w:rsidRPr="0081619E" w:rsidRDefault="005A319F" w:rsidP="005A319F">
      <w:r>
        <w:t xml:space="preserve">Cette </w:t>
      </w:r>
      <w:r w:rsidRPr="0081619E">
        <w:t>huile est transférée par une pompe électro hydraulique à partir d</w:t>
      </w:r>
      <w:r>
        <w:t>e</w:t>
      </w:r>
      <w:r w:rsidRPr="0081619E">
        <w:t xml:space="preserve"> réservoir</w:t>
      </w:r>
      <w:r>
        <w:t>s internes</w:t>
      </w:r>
      <w:r w:rsidRPr="0081619E">
        <w:t xml:space="preserve"> situé</w:t>
      </w:r>
      <w:r>
        <w:t>s</w:t>
      </w:r>
      <w:r w:rsidRPr="0081619E">
        <w:t xml:space="preserve"> à l’intérieur d</w:t>
      </w:r>
      <w:r w:rsidR="003B060E">
        <w:t>e l’hydro</w:t>
      </w:r>
      <w:r w:rsidRPr="0081619E">
        <w:t>planeur</w:t>
      </w:r>
      <w:r>
        <w:t xml:space="preserve"> (zone étanche)</w:t>
      </w:r>
      <w:r w:rsidRPr="0081619E">
        <w:t>.</w:t>
      </w:r>
    </w:p>
    <w:p w:rsidR="007257C1" w:rsidRDefault="007257C1" w:rsidP="0081619E"/>
    <w:p w:rsidR="00D34716" w:rsidRPr="00BF653E" w:rsidRDefault="00D34716" w:rsidP="00D34716">
      <w:pPr>
        <w:spacing w:line="276" w:lineRule="auto"/>
        <w:outlineLvl w:val="0"/>
        <w:rPr>
          <w:rFonts w:cs="Arial"/>
          <w:noProof/>
          <w:szCs w:val="24"/>
        </w:rPr>
      </w:pPr>
      <w:r w:rsidRPr="005B438E">
        <w:rPr>
          <w:rFonts w:cs="Arial"/>
          <w:b/>
          <w:bCs/>
          <w:noProof/>
          <w:szCs w:val="24"/>
          <w:u w:val="single"/>
        </w:rPr>
        <w:t xml:space="preserve">Problème technique </w:t>
      </w:r>
      <w:r w:rsidR="003B060E">
        <w:rPr>
          <w:rFonts w:cs="Arial"/>
          <w:b/>
          <w:bCs/>
          <w:noProof/>
          <w:szCs w:val="24"/>
          <w:u w:val="single"/>
        </w:rPr>
        <w:t>à</w:t>
      </w:r>
      <w:r w:rsidRPr="005B438E">
        <w:rPr>
          <w:rFonts w:cs="Arial"/>
          <w:b/>
          <w:bCs/>
          <w:noProof/>
          <w:szCs w:val="24"/>
          <w:u w:val="single"/>
        </w:rPr>
        <w:t xml:space="preserve"> résoudre</w:t>
      </w:r>
      <w:r w:rsidRPr="00BF653E">
        <w:rPr>
          <w:rFonts w:cs="Arial"/>
          <w:b/>
          <w:bCs/>
          <w:noProof/>
          <w:szCs w:val="24"/>
        </w:rPr>
        <w:t>:</w:t>
      </w:r>
      <w:r w:rsidRPr="00BF653E">
        <w:rPr>
          <w:rFonts w:cs="Arial"/>
          <w:noProof/>
          <w:szCs w:val="24"/>
        </w:rPr>
        <w:t xml:space="preserve"> </w:t>
      </w:r>
    </w:p>
    <w:p w:rsidR="00D34716" w:rsidRPr="00BF653E" w:rsidRDefault="00D34716" w:rsidP="00D34716">
      <w:pPr>
        <w:spacing w:line="276" w:lineRule="auto"/>
        <w:rPr>
          <w:szCs w:val="24"/>
        </w:rPr>
      </w:pPr>
    </w:p>
    <w:p w:rsidR="00766D86" w:rsidRDefault="000E28D6" w:rsidP="000E28D6">
      <w:r w:rsidRPr="004C3669">
        <w:t xml:space="preserve">Pour </w:t>
      </w:r>
      <w:r>
        <w:t>incliner l'engin lors des descentes et des remontées</w:t>
      </w:r>
      <w:r w:rsidRPr="004C3669">
        <w:t>, le système technique permettant de faire varier le volume d</w:t>
      </w:r>
      <w:r>
        <w:t>e</w:t>
      </w:r>
      <w:r w:rsidRPr="004C3669">
        <w:t xml:space="preserve"> </w:t>
      </w:r>
      <w:r>
        <w:t>l'appareil</w:t>
      </w:r>
      <w:r w:rsidRPr="004C3669">
        <w:t xml:space="preserve"> e</w:t>
      </w:r>
      <w:r>
        <w:t>s</w:t>
      </w:r>
      <w:r w:rsidRPr="004C3669">
        <w:t>t complété par un système qui déplace le centre de gravité du planeur</w:t>
      </w:r>
      <w:r>
        <w:t xml:space="preserve"> le long de son axe longitudinal</w:t>
      </w:r>
      <w:r w:rsidRPr="004C3669">
        <w:t xml:space="preserve"> par rapport à son centre de poussée</w:t>
      </w:r>
      <w:r>
        <w:t xml:space="preserve"> (</w:t>
      </w:r>
      <w:r w:rsidRPr="00F72824">
        <w:rPr>
          <w:b/>
        </w:rPr>
        <w:t>voir DT3</w:t>
      </w:r>
      <w:r>
        <w:t>)</w:t>
      </w:r>
      <w:r w:rsidRPr="004C3669">
        <w:t>.</w:t>
      </w:r>
      <w:r>
        <w:t xml:space="preserve"> </w:t>
      </w:r>
      <w:r w:rsidRPr="00F72824">
        <w:t>On veut que le système de déplacement des masses permette d'atteindre un angle d</w:t>
      </w:r>
      <w:r w:rsidR="00766D86">
        <w:t>e descente ou de montée de 20°.</w:t>
      </w:r>
    </w:p>
    <w:p w:rsidR="000E28D6" w:rsidRPr="00F72824" w:rsidRDefault="000E28D6" w:rsidP="000E28D6">
      <w:r w:rsidRPr="00F72824">
        <w:t xml:space="preserve">Pour cela, </w:t>
      </w:r>
      <w:r w:rsidR="00766D86">
        <w:t>on fait</w:t>
      </w:r>
      <w:r w:rsidRPr="00F72824">
        <w:t xml:space="preserve"> varier la position du centre de gravité (CDG) par rapport au centre de poussée (CDP) de l'hydroplaneur en déplaçant le pack de batteries qui sert de masse mobile.</w:t>
      </w:r>
    </w:p>
    <w:p w:rsidR="000E28D6" w:rsidRPr="00F72824" w:rsidRDefault="000E28D6" w:rsidP="000E28D6">
      <w:r w:rsidRPr="00F72824">
        <w:t>L'angle est stabilisé lorsque les CDG et CDP sont à la verticale l'un de l'autre.</w:t>
      </w:r>
    </w:p>
    <w:p w:rsidR="00D34716" w:rsidRDefault="00D34716" w:rsidP="00D34716">
      <w:pPr>
        <w:spacing w:line="276" w:lineRule="auto"/>
        <w:rPr>
          <w:rFonts w:cs="Arial"/>
          <w:b/>
          <w:bCs/>
          <w:noProof/>
          <w:szCs w:val="24"/>
        </w:rPr>
      </w:pPr>
    </w:p>
    <w:p w:rsidR="00D34716" w:rsidRPr="00BF653E" w:rsidRDefault="007F7958" w:rsidP="00D34716">
      <w:pPr>
        <w:spacing w:line="276" w:lineRule="auto"/>
        <w:outlineLvl w:val="0"/>
        <w:rPr>
          <w:rFonts w:ascii="Calibri" w:eastAsia="SimSun" w:hAnsi="Calibri" w:cs="Arial"/>
          <w:szCs w:val="24"/>
          <w:lang w:eastAsia="zh-CN"/>
        </w:rPr>
      </w:pPr>
      <w:r>
        <w:rPr>
          <w:rFonts w:cs="Arial"/>
          <w:b/>
          <w:bCs/>
          <w:szCs w:val="24"/>
          <w:lang w:eastAsia="zh-CN"/>
        </w:rPr>
        <w:t>1</w:t>
      </w:r>
      <w:r w:rsidR="000E28D6">
        <w:rPr>
          <w:rFonts w:cs="Arial"/>
          <w:b/>
          <w:bCs/>
          <w:szCs w:val="24"/>
          <w:lang w:eastAsia="zh-CN"/>
        </w:rPr>
        <w:t>.1</w:t>
      </w:r>
      <w:r>
        <w:rPr>
          <w:rFonts w:cs="Arial"/>
          <w:b/>
          <w:bCs/>
          <w:szCs w:val="24"/>
          <w:lang w:eastAsia="zh-CN"/>
        </w:rPr>
        <w:t xml:space="preserve"> </w:t>
      </w:r>
      <w:r w:rsidR="00D34716" w:rsidRPr="00BF653E">
        <w:rPr>
          <w:rFonts w:cs="Arial"/>
          <w:b/>
          <w:bCs/>
          <w:szCs w:val="24"/>
          <w:lang w:eastAsia="zh-CN"/>
        </w:rPr>
        <w:t xml:space="preserve">- </w:t>
      </w:r>
      <w:r w:rsidR="00D34716" w:rsidRPr="00BF653E">
        <w:rPr>
          <w:rFonts w:cs="Arial"/>
          <w:b/>
          <w:bCs/>
          <w:szCs w:val="24"/>
          <w:u w:val="single"/>
          <w:lang w:eastAsia="zh-CN"/>
        </w:rPr>
        <w:t>Assurer la flottabilité de l'hydroplaneur</w:t>
      </w:r>
    </w:p>
    <w:p w:rsidR="00D34716" w:rsidRDefault="00D34716" w:rsidP="00D34716">
      <w:pPr>
        <w:spacing w:line="276" w:lineRule="auto"/>
        <w:rPr>
          <w:rFonts w:cs="Arial"/>
          <w:i/>
          <w:iCs/>
          <w:szCs w:val="24"/>
          <w:lang w:eastAsia="zh-CN"/>
        </w:rPr>
      </w:pPr>
    </w:p>
    <w:p w:rsidR="00D34716" w:rsidRDefault="00D34716" w:rsidP="00D34716">
      <w:pPr>
        <w:spacing w:line="276" w:lineRule="auto"/>
        <w:rPr>
          <w:rFonts w:cs="Arial"/>
          <w:i/>
          <w:iCs/>
          <w:szCs w:val="24"/>
          <w:lang w:eastAsia="zh-CN"/>
        </w:rPr>
      </w:pPr>
      <w:r w:rsidRPr="00BF653E">
        <w:rPr>
          <w:rFonts w:cs="Arial"/>
          <w:i/>
          <w:iCs/>
          <w:szCs w:val="24"/>
          <w:lang w:eastAsia="zh-CN"/>
        </w:rPr>
        <w:t>L'objectif de cette partie est d'analyser la solution technologique utilisée pour assurer les phases de plongée/surface.</w:t>
      </w:r>
    </w:p>
    <w:p w:rsidR="00D34716" w:rsidRPr="00BF653E" w:rsidRDefault="00D34716" w:rsidP="00D34716">
      <w:pPr>
        <w:spacing w:line="276" w:lineRule="auto"/>
        <w:rPr>
          <w:rFonts w:ascii="Calibri" w:eastAsia="SimSun" w:hAnsi="Calibri" w:cs="Arial"/>
          <w:szCs w:val="24"/>
          <w:lang w:eastAsia="zh-CN"/>
        </w:rPr>
      </w:pPr>
    </w:p>
    <w:p w:rsidR="00D34716" w:rsidRDefault="00D34716" w:rsidP="00D34716">
      <w:pPr>
        <w:spacing w:line="276" w:lineRule="auto"/>
        <w:ind w:left="703" w:hanging="703"/>
        <w:rPr>
          <w:rFonts w:cs="Arial"/>
          <w:szCs w:val="24"/>
          <w:lang w:eastAsia="zh-CN"/>
        </w:rPr>
      </w:pPr>
      <w:r w:rsidRPr="00546872">
        <w:rPr>
          <w:rFonts w:cs="Arial"/>
          <w:b/>
          <w:sz w:val="22"/>
          <w:lang w:eastAsia="zh-CN"/>
        </w:rPr>
        <w:t>Q</w:t>
      </w:r>
      <w:r>
        <w:rPr>
          <w:rFonts w:cs="Arial"/>
          <w:b/>
          <w:sz w:val="22"/>
          <w:lang w:eastAsia="zh-CN"/>
        </w:rPr>
        <w:t>1</w:t>
      </w:r>
      <w:r>
        <w:rPr>
          <w:rFonts w:cs="Arial"/>
          <w:szCs w:val="24"/>
          <w:lang w:eastAsia="zh-CN"/>
        </w:rPr>
        <w:tab/>
      </w:r>
      <w:r w:rsidR="001502B9" w:rsidRPr="001502B9">
        <w:rPr>
          <w:rFonts w:cs="Arial"/>
          <w:b/>
          <w:szCs w:val="24"/>
          <w:lang w:eastAsia="zh-CN"/>
        </w:rPr>
        <w:t>Identifier</w:t>
      </w:r>
      <w:r w:rsidR="001502B9">
        <w:rPr>
          <w:rFonts w:cs="Arial"/>
          <w:szCs w:val="24"/>
          <w:lang w:eastAsia="zh-CN"/>
        </w:rPr>
        <w:t xml:space="preserve"> les</w:t>
      </w:r>
      <w:r w:rsidRPr="00BF653E">
        <w:rPr>
          <w:rFonts w:cs="Arial"/>
          <w:szCs w:val="24"/>
          <w:lang w:eastAsia="zh-CN"/>
        </w:rPr>
        <w:t xml:space="preserve"> éléments </w:t>
      </w:r>
      <w:r w:rsidR="001502B9">
        <w:rPr>
          <w:rFonts w:cs="Arial"/>
          <w:szCs w:val="24"/>
          <w:lang w:eastAsia="zh-CN"/>
        </w:rPr>
        <w:t xml:space="preserve">qui </w:t>
      </w:r>
      <w:r w:rsidRPr="00BF653E">
        <w:rPr>
          <w:rFonts w:cs="Arial"/>
          <w:szCs w:val="24"/>
          <w:lang w:eastAsia="zh-CN"/>
        </w:rPr>
        <w:t xml:space="preserve">permettent à l'hydroplaneur </w:t>
      </w:r>
      <w:r>
        <w:rPr>
          <w:rFonts w:cs="Arial"/>
          <w:szCs w:val="24"/>
          <w:lang w:eastAsia="zh-CN"/>
        </w:rPr>
        <w:t>de faire varier le volume de liquide déplacé?</w:t>
      </w:r>
      <w:r w:rsidRPr="00546872">
        <w:rPr>
          <w:rFonts w:cs="Arial"/>
          <w:color w:val="548DD4"/>
          <w:szCs w:val="24"/>
          <w:lang w:eastAsia="zh-CN"/>
        </w:rPr>
        <w:t xml:space="preserve"> </w:t>
      </w:r>
      <w:r w:rsidRPr="00122769">
        <w:rPr>
          <w:rFonts w:cs="Arial"/>
          <w:b/>
          <w:szCs w:val="24"/>
          <w:lang w:eastAsia="zh-CN"/>
        </w:rPr>
        <w:t>(</w:t>
      </w:r>
      <w:r w:rsidRPr="00BF653E">
        <w:rPr>
          <w:rFonts w:cs="Arial"/>
          <w:b/>
          <w:noProof/>
          <w:szCs w:val="24"/>
        </w:rPr>
        <w:t>voir DT1</w:t>
      </w:r>
      <w:r w:rsidRPr="00122769">
        <w:rPr>
          <w:rFonts w:cs="Arial"/>
          <w:b/>
          <w:szCs w:val="24"/>
          <w:lang w:eastAsia="zh-CN"/>
        </w:rPr>
        <w:t>)</w:t>
      </w:r>
      <w:r w:rsidRPr="00BF653E">
        <w:rPr>
          <w:rFonts w:cs="Arial"/>
          <w:szCs w:val="24"/>
          <w:lang w:eastAsia="zh-CN"/>
        </w:rPr>
        <w:t xml:space="preserve"> </w:t>
      </w:r>
    </w:p>
    <w:p w:rsidR="00E36B8A" w:rsidRDefault="00E36B8A" w:rsidP="00D34716">
      <w:pPr>
        <w:spacing w:line="276" w:lineRule="auto"/>
        <w:ind w:left="703" w:hanging="703"/>
        <w:rPr>
          <w:rFonts w:cs="Arial"/>
          <w:szCs w:val="24"/>
          <w:lang w:eastAsia="zh-CN"/>
        </w:rPr>
      </w:pPr>
    </w:p>
    <w:p w:rsidR="000E28D6" w:rsidRDefault="00D34716" w:rsidP="000E28D6">
      <w:pPr>
        <w:spacing w:line="276" w:lineRule="auto"/>
        <w:ind w:left="703" w:hanging="703"/>
        <w:rPr>
          <w:rFonts w:cs="Arial"/>
          <w:szCs w:val="24"/>
          <w:lang w:eastAsia="zh-CN"/>
        </w:rPr>
      </w:pPr>
      <w:r w:rsidRPr="00546872">
        <w:rPr>
          <w:rFonts w:cs="Arial"/>
          <w:b/>
          <w:sz w:val="22"/>
          <w:lang w:eastAsia="zh-CN"/>
        </w:rPr>
        <w:t>Q2</w:t>
      </w:r>
      <w:r>
        <w:rPr>
          <w:rFonts w:cs="Arial"/>
          <w:szCs w:val="24"/>
          <w:lang w:eastAsia="zh-CN"/>
        </w:rPr>
        <w:tab/>
      </w:r>
      <w:r w:rsidR="00A264D0">
        <w:rPr>
          <w:rFonts w:cs="Arial"/>
          <w:szCs w:val="24"/>
          <w:lang w:eastAsia="zh-CN"/>
        </w:rPr>
        <w:t xml:space="preserve"> </w:t>
      </w:r>
      <w:r w:rsidRPr="00BF653E">
        <w:rPr>
          <w:rFonts w:cs="Arial"/>
          <w:szCs w:val="24"/>
          <w:lang w:eastAsia="zh-CN"/>
        </w:rPr>
        <w:t>Sur les schémas</w:t>
      </w:r>
      <w:r w:rsidRPr="00BF653E">
        <w:rPr>
          <w:rFonts w:cs="Arial"/>
          <w:color w:val="76923C"/>
          <w:szCs w:val="24"/>
          <w:lang w:eastAsia="zh-CN"/>
        </w:rPr>
        <w:t xml:space="preserve"> </w:t>
      </w:r>
      <w:r w:rsidRPr="004B4530">
        <w:rPr>
          <w:rFonts w:cs="Arial"/>
          <w:szCs w:val="24"/>
          <w:lang w:eastAsia="zh-CN"/>
        </w:rPr>
        <w:t>du</w:t>
      </w:r>
      <w:r w:rsidRPr="004B4530">
        <w:rPr>
          <w:rFonts w:cs="Arial"/>
          <w:b/>
          <w:szCs w:val="24"/>
          <w:lang w:eastAsia="zh-CN"/>
        </w:rPr>
        <w:t xml:space="preserve"> </w:t>
      </w:r>
      <w:r w:rsidRPr="004B4530">
        <w:rPr>
          <w:rFonts w:cs="Arial"/>
          <w:szCs w:val="24"/>
          <w:lang w:eastAsia="zh-CN"/>
        </w:rPr>
        <w:t>document</w:t>
      </w:r>
      <w:r w:rsidRPr="004B4530">
        <w:rPr>
          <w:rFonts w:cs="Arial"/>
          <w:b/>
          <w:szCs w:val="24"/>
          <w:lang w:eastAsia="zh-CN"/>
        </w:rPr>
        <w:t xml:space="preserve"> DR</w:t>
      </w:r>
      <w:r w:rsidR="004A1A9C" w:rsidRPr="004B4530">
        <w:rPr>
          <w:rFonts w:cs="Arial"/>
          <w:b/>
          <w:szCs w:val="24"/>
          <w:lang w:eastAsia="zh-CN"/>
        </w:rPr>
        <w:t>1</w:t>
      </w:r>
      <w:r w:rsidRPr="004B4530">
        <w:rPr>
          <w:rFonts w:cs="Arial"/>
          <w:b/>
          <w:szCs w:val="24"/>
          <w:lang w:eastAsia="zh-CN"/>
        </w:rPr>
        <w:t>,</w:t>
      </w:r>
      <w:r w:rsidRPr="004B4530">
        <w:rPr>
          <w:rFonts w:cs="Arial"/>
          <w:szCs w:val="24"/>
          <w:lang w:eastAsia="zh-CN"/>
        </w:rPr>
        <w:t xml:space="preserve"> </w:t>
      </w:r>
      <w:r w:rsidR="000E28D6">
        <w:rPr>
          <w:rFonts w:cs="Arial"/>
          <w:szCs w:val="24"/>
          <w:lang w:eastAsia="zh-CN"/>
        </w:rPr>
        <w:t xml:space="preserve">identifier et </w:t>
      </w:r>
      <w:r w:rsidR="000E28D6" w:rsidRPr="00BF653E">
        <w:rPr>
          <w:rFonts w:cs="Arial"/>
          <w:szCs w:val="24"/>
          <w:lang w:eastAsia="zh-CN"/>
        </w:rPr>
        <w:t>colorier les éléments</w:t>
      </w:r>
      <w:r w:rsidR="000E28D6">
        <w:rPr>
          <w:rFonts w:cs="Arial"/>
          <w:szCs w:val="24"/>
          <w:lang w:eastAsia="zh-CN"/>
        </w:rPr>
        <w:t xml:space="preserve"> (réservoirs / ballasts)</w:t>
      </w:r>
      <w:r w:rsidR="000E28D6" w:rsidRPr="00BF653E">
        <w:rPr>
          <w:rFonts w:cs="Arial"/>
          <w:szCs w:val="24"/>
          <w:lang w:eastAsia="zh-CN"/>
        </w:rPr>
        <w:t xml:space="preserve"> remplis d'huile lors des différentes phases de fonctionnement</w:t>
      </w:r>
      <w:r w:rsidR="000E28D6">
        <w:rPr>
          <w:rFonts w:cs="Arial"/>
          <w:szCs w:val="24"/>
          <w:lang w:eastAsia="zh-CN"/>
        </w:rPr>
        <w:t>.</w:t>
      </w:r>
    </w:p>
    <w:p w:rsidR="00D34716" w:rsidRPr="00BF653E" w:rsidRDefault="00D34716" w:rsidP="000E28D6">
      <w:pPr>
        <w:spacing w:line="276" w:lineRule="auto"/>
        <w:ind w:left="703" w:hanging="703"/>
        <w:rPr>
          <w:rFonts w:ascii="Calibri" w:eastAsia="SimSun" w:hAnsi="Calibri" w:cs="Arial"/>
          <w:szCs w:val="24"/>
          <w:lang w:eastAsia="zh-CN"/>
        </w:rPr>
      </w:pPr>
    </w:p>
    <w:p w:rsidR="00D34716" w:rsidRDefault="00D34716" w:rsidP="00D34716">
      <w:pPr>
        <w:spacing w:line="276" w:lineRule="auto"/>
        <w:ind w:left="703" w:hanging="703"/>
        <w:rPr>
          <w:rFonts w:cs="Arial"/>
          <w:b/>
          <w:szCs w:val="24"/>
          <w:lang w:eastAsia="zh-CN"/>
        </w:rPr>
      </w:pPr>
      <w:r w:rsidRPr="00546872">
        <w:rPr>
          <w:rFonts w:cs="Arial"/>
          <w:b/>
          <w:noProof/>
          <w:sz w:val="22"/>
          <w:lang w:eastAsia="zh-CN"/>
        </w:rPr>
        <w:t>Q</w:t>
      </w:r>
      <w:r>
        <w:rPr>
          <w:rFonts w:cs="Arial"/>
          <w:b/>
          <w:noProof/>
          <w:sz w:val="22"/>
          <w:lang w:eastAsia="zh-CN"/>
        </w:rPr>
        <w:t>3</w:t>
      </w:r>
      <w:r>
        <w:rPr>
          <w:rFonts w:cs="Arial"/>
          <w:noProof/>
          <w:szCs w:val="24"/>
          <w:lang w:eastAsia="zh-CN"/>
        </w:rPr>
        <w:tab/>
      </w:r>
      <w:r w:rsidRPr="00BF653E">
        <w:rPr>
          <w:rFonts w:cs="Arial"/>
          <w:noProof/>
          <w:szCs w:val="24"/>
          <w:lang w:eastAsia="zh-CN"/>
        </w:rPr>
        <w:t>Vérifier que le volume d'eau déplacé par les ballasts est suffisant à la remontée de l'hydroplaneur</w:t>
      </w:r>
      <w:r>
        <w:rPr>
          <w:rFonts w:cs="Arial"/>
          <w:noProof/>
          <w:szCs w:val="24"/>
          <w:lang w:eastAsia="zh-CN"/>
        </w:rPr>
        <w:t xml:space="preserve"> </w:t>
      </w:r>
      <w:r w:rsidRPr="00122769">
        <w:rPr>
          <w:rFonts w:cs="Arial"/>
          <w:b/>
          <w:szCs w:val="24"/>
          <w:lang w:eastAsia="zh-CN"/>
        </w:rPr>
        <w:t>(</w:t>
      </w:r>
      <w:r w:rsidRPr="00BF653E">
        <w:rPr>
          <w:rFonts w:cs="Arial"/>
          <w:b/>
          <w:noProof/>
          <w:szCs w:val="24"/>
        </w:rPr>
        <w:t xml:space="preserve">voir </w:t>
      </w:r>
      <w:r>
        <w:rPr>
          <w:rFonts w:cs="Arial"/>
          <w:b/>
          <w:noProof/>
          <w:szCs w:val="24"/>
        </w:rPr>
        <w:t xml:space="preserve">DT1 </w:t>
      </w:r>
      <w:r w:rsidR="006D4C16">
        <w:rPr>
          <w:rFonts w:cs="Arial"/>
          <w:b/>
          <w:noProof/>
          <w:szCs w:val="24"/>
        </w:rPr>
        <w:t>–</w:t>
      </w:r>
      <w:r>
        <w:rPr>
          <w:rFonts w:cs="Arial"/>
          <w:b/>
          <w:noProof/>
          <w:szCs w:val="24"/>
        </w:rPr>
        <w:t xml:space="preserve"> </w:t>
      </w:r>
      <w:r w:rsidRPr="00BF653E">
        <w:rPr>
          <w:rFonts w:cs="Arial"/>
          <w:b/>
          <w:noProof/>
          <w:szCs w:val="24"/>
        </w:rPr>
        <w:t>DT</w:t>
      </w:r>
      <w:r w:rsidR="006D4C16">
        <w:rPr>
          <w:rFonts w:cs="Arial"/>
          <w:b/>
          <w:noProof/>
          <w:szCs w:val="24"/>
        </w:rPr>
        <w:t>3</w:t>
      </w:r>
      <w:r w:rsidRPr="00122769">
        <w:rPr>
          <w:rFonts w:cs="Arial"/>
          <w:b/>
          <w:szCs w:val="24"/>
          <w:lang w:eastAsia="zh-CN"/>
        </w:rPr>
        <w:t>)</w:t>
      </w:r>
    </w:p>
    <w:p w:rsidR="004B4530" w:rsidRDefault="004B4530" w:rsidP="00D34716">
      <w:pPr>
        <w:spacing w:line="276" w:lineRule="auto"/>
        <w:outlineLvl w:val="0"/>
        <w:rPr>
          <w:rFonts w:cs="Arial"/>
          <w:b/>
          <w:bCs/>
          <w:noProof/>
          <w:szCs w:val="24"/>
        </w:rPr>
      </w:pPr>
    </w:p>
    <w:p w:rsidR="00952483" w:rsidRDefault="00952483" w:rsidP="00952483">
      <w:pPr>
        <w:spacing w:line="276" w:lineRule="auto"/>
        <w:outlineLvl w:val="0"/>
        <w:rPr>
          <w:rFonts w:cs="Arial"/>
          <w:noProof/>
          <w:szCs w:val="24"/>
        </w:rPr>
      </w:pPr>
      <w:r>
        <w:rPr>
          <w:rFonts w:cs="Arial"/>
          <w:b/>
          <w:bCs/>
          <w:noProof/>
          <w:szCs w:val="24"/>
        </w:rPr>
        <w:t>1.2</w:t>
      </w:r>
      <w:r w:rsidRPr="00BF653E">
        <w:rPr>
          <w:rFonts w:cs="Arial"/>
          <w:b/>
          <w:bCs/>
          <w:noProof/>
          <w:szCs w:val="24"/>
        </w:rPr>
        <w:t xml:space="preserve">- </w:t>
      </w:r>
      <w:r w:rsidRPr="00952483">
        <w:rPr>
          <w:rFonts w:cs="Arial"/>
          <w:b/>
          <w:bCs/>
          <w:noProof/>
          <w:szCs w:val="24"/>
          <w:u w:val="single"/>
        </w:rPr>
        <w:t>Vérification du choix du moteur du sous système "Pitch pack</w:t>
      </w:r>
      <w:r w:rsidRPr="00952483">
        <w:rPr>
          <w:rFonts w:cs="Arial"/>
          <w:noProof/>
          <w:szCs w:val="24"/>
          <w:u w:val="single"/>
        </w:rPr>
        <w:t>"</w:t>
      </w:r>
    </w:p>
    <w:p w:rsidR="00952483" w:rsidRDefault="00766D86" w:rsidP="00952483">
      <w:pPr>
        <w:spacing w:line="276" w:lineRule="auto"/>
        <w:outlineLvl w:val="0"/>
        <w:rPr>
          <w:rFonts w:cs="Arial"/>
          <w:b/>
          <w:bCs/>
          <w:noProof/>
          <w:szCs w:val="24"/>
          <w:u w:val="single"/>
        </w:rPr>
      </w:pPr>
      <w:r>
        <w:rPr>
          <w:rFonts w:cs="Arial"/>
          <w:b/>
          <w:bCs/>
          <w:noProof/>
          <w:szCs w:val="24"/>
          <w:u w:val="single"/>
          <w:lang w:eastAsia="fr-FR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4307840</wp:posOffset>
            </wp:positionH>
            <wp:positionV relativeFrom="paragraph">
              <wp:posOffset>153670</wp:posOffset>
            </wp:positionV>
            <wp:extent cx="2079625" cy="1590040"/>
            <wp:effectExtent l="19050" t="0" r="0" b="0"/>
            <wp:wrapSquare wrapText="bothSides"/>
            <wp:docPr id="1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59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438E" w:rsidRDefault="005B438E" w:rsidP="005B438E">
      <w:pPr>
        <w:spacing w:line="276" w:lineRule="auto"/>
        <w:rPr>
          <w:rFonts w:cs="Arial"/>
          <w:i/>
          <w:iCs/>
          <w:szCs w:val="24"/>
          <w:lang w:eastAsia="zh-CN"/>
        </w:rPr>
      </w:pPr>
      <w:r w:rsidRPr="00FB4E9E">
        <w:rPr>
          <w:rFonts w:cs="Arial"/>
          <w:i/>
          <w:iCs/>
          <w:szCs w:val="24"/>
          <w:lang w:eastAsia="zh-CN"/>
        </w:rPr>
        <w:t>L'objectif consiste, d</w:t>
      </w:r>
      <w:r w:rsidRPr="00FB4E9E">
        <w:rPr>
          <w:rFonts w:cs="Arial"/>
          <w:i/>
          <w:noProof/>
          <w:szCs w:val="24"/>
        </w:rPr>
        <w:t>ans une première phase de pré détermination des constituant</w:t>
      </w:r>
      <w:r>
        <w:rPr>
          <w:rFonts w:cs="Arial"/>
          <w:i/>
          <w:noProof/>
          <w:szCs w:val="24"/>
        </w:rPr>
        <w:t>s</w:t>
      </w:r>
      <w:r w:rsidRPr="00FB4E9E">
        <w:rPr>
          <w:rFonts w:cs="Arial"/>
          <w:i/>
          <w:noProof/>
          <w:szCs w:val="24"/>
        </w:rPr>
        <w:t xml:space="preserve"> à vérifier rapidement que la puissance du moteur électrique retenu est adaptée au besoin. On se place dans le cas le plus défavorable</w:t>
      </w:r>
      <w:r w:rsidRPr="00FB4E9E">
        <w:rPr>
          <w:rFonts w:cs="Arial"/>
          <w:i/>
          <w:iCs/>
          <w:szCs w:val="24"/>
          <w:lang w:eastAsia="zh-CN"/>
        </w:rPr>
        <w:t>, c’est à dire lorsque l'hydroplaneur est incliné à 20°.</w:t>
      </w:r>
    </w:p>
    <w:p w:rsidR="005B438E" w:rsidRPr="00BF653E" w:rsidRDefault="005B438E" w:rsidP="00952483">
      <w:pPr>
        <w:spacing w:line="276" w:lineRule="auto"/>
        <w:outlineLvl w:val="0"/>
        <w:rPr>
          <w:rFonts w:cs="Arial"/>
          <w:b/>
          <w:bCs/>
          <w:noProof/>
          <w:szCs w:val="24"/>
          <w:u w:val="single"/>
        </w:rPr>
      </w:pPr>
    </w:p>
    <w:p w:rsidR="00D34716" w:rsidRPr="00BF653E" w:rsidRDefault="00D34716" w:rsidP="00D34716">
      <w:pPr>
        <w:spacing w:line="276" w:lineRule="auto"/>
        <w:rPr>
          <w:szCs w:val="24"/>
        </w:rPr>
      </w:pPr>
      <w:r w:rsidRPr="00BF653E">
        <w:rPr>
          <w:rFonts w:cs="Arial"/>
          <w:noProof/>
          <w:szCs w:val="24"/>
        </w:rPr>
        <w:t>Le "Pitch pack" permet de cont</w:t>
      </w:r>
      <w:r>
        <w:rPr>
          <w:rFonts w:cs="Arial"/>
          <w:noProof/>
          <w:szCs w:val="24"/>
        </w:rPr>
        <w:t>r</w:t>
      </w:r>
      <w:r w:rsidRPr="00BF653E">
        <w:rPr>
          <w:rFonts w:cs="Arial"/>
          <w:noProof/>
          <w:szCs w:val="24"/>
        </w:rPr>
        <w:t>ôler le tangage de l'appareil.</w:t>
      </w:r>
    </w:p>
    <w:p w:rsidR="00952483" w:rsidRDefault="00D34716" w:rsidP="00766D86">
      <w:pPr>
        <w:spacing w:line="276" w:lineRule="auto"/>
        <w:rPr>
          <w:rFonts w:cs="Arial"/>
          <w:i/>
          <w:iCs/>
          <w:szCs w:val="24"/>
          <w:lang w:eastAsia="zh-CN"/>
        </w:rPr>
      </w:pPr>
      <w:r w:rsidRPr="00BF653E">
        <w:rPr>
          <w:rFonts w:cs="Arial"/>
          <w:noProof/>
          <w:szCs w:val="24"/>
        </w:rPr>
        <w:t>Il se déplace à l'aide d'un sy</w:t>
      </w:r>
      <w:r w:rsidR="00766D86">
        <w:rPr>
          <w:rFonts w:cs="Arial"/>
          <w:noProof/>
          <w:szCs w:val="24"/>
        </w:rPr>
        <w:t>stème moto-réducteur électrique </w:t>
      </w:r>
      <w:r w:rsidRPr="00BF653E">
        <w:rPr>
          <w:rFonts w:cs="Arial"/>
          <w:noProof/>
          <w:szCs w:val="24"/>
        </w:rPr>
        <w:t xml:space="preserve">+ pignon - crémaillère le long </w:t>
      </w:r>
      <w:r w:rsidR="005B438E">
        <w:rPr>
          <w:rFonts w:cs="Arial"/>
          <w:noProof/>
          <w:szCs w:val="24"/>
        </w:rPr>
        <w:t>de la barre support principale.</w:t>
      </w:r>
      <w:r w:rsidR="00952483">
        <w:rPr>
          <w:rFonts w:cs="Arial"/>
          <w:i/>
          <w:iCs/>
          <w:szCs w:val="24"/>
          <w:lang w:eastAsia="zh-CN"/>
        </w:rPr>
        <w:br w:type="page"/>
      </w:r>
    </w:p>
    <w:p w:rsidR="001502B9" w:rsidRPr="001502B9" w:rsidRDefault="001502B9" w:rsidP="001502B9">
      <w:pPr>
        <w:spacing w:line="276" w:lineRule="auto"/>
        <w:rPr>
          <w:szCs w:val="24"/>
        </w:rPr>
      </w:pPr>
      <w:r w:rsidRPr="004A1A9C">
        <w:rPr>
          <w:rFonts w:cs="Arial"/>
          <w:noProof/>
          <w:szCs w:val="24"/>
          <w:u w:val="single"/>
        </w:rPr>
        <w:t>Données</w:t>
      </w:r>
      <w:r w:rsidRPr="001502B9">
        <w:rPr>
          <w:rFonts w:cs="Arial"/>
          <w:noProof/>
          <w:szCs w:val="24"/>
        </w:rPr>
        <w:t> :</w:t>
      </w:r>
    </w:p>
    <w:p w:rsidR="001502B9" w:rsidRPr="004A1A9C" w:rsidRDefault="001502B9" w:rsidP="001502B9">
      <w:pPr>
        <w:pStyle w:val="Paragraphedeliste"/>
        <w:numPr>
          <w:ilvl w:val="0"/>
          <w:numId w:val="1"/>
        </w:numPr>
        <w:spacing w:line="276" w:lineRule="auto"/>
        <w:rPr>
          <w:szCs w:val="24"/>
          <w:lang w:val="en-US"/>
        </w:rPr>
      </w:pPr>
      <w:r w:rsidRPr="004A1A9C">
        <w:rPr>
          <w:rFonts w:cs="Arial"/>
          <w:noProof/>
          <w:szCs w:val="24"/>
          <w:lang w:val="en-US"/>
        </w:rPr>
        <w:t>Poids du pack : P</w:t>
      </w:r>
      <w:r w:rsidRPr="004A1A9C">
        <w:rPr>
          <w:rFonts w:cs="Arial"/>
          <w:noProof/>
          <w:szCs w:val="24"/>
          <w:vertAlign w:val="subscript"/>
          <w:lang w:val="en-US"/>
        </w:rPr>
        <w:t>Pitch pack</w:t>
      </w:r>
      <w:r w:rsidRPr="004A1A9C">
        <w:rPr>
          <w:rFonts w:cs="Arial"/>
          <w:noProof/>
          <w:szCs w:val="24"/>
          <w:lang w:val="en-US"/>
        </w:rPr>
        <w:t xml:space="preserve">  = 70 N</w:t>
      </w:r>
    </w:p>
    <w:p w:rsidR="00800288" w:rsidRPr="00800288" w:rsidRDefault="00572CE1" w:rsidP="001502B9">
      <w:pPr>
        <w:pStyle w:val="Paragraphedeliste"/>
        <w:numPr>
          <w:ilvl w:val="0"/>
          <w:numId w:val="1"/>
        </w:numPr>
        <w:spacing w:line="276" w:lineRule="auto"/>
        <w:rPr>
          <w:sz w:val="22"/>
        </w:rPr>
      </w:pPr>
      <w:r w:rsidRPr="00BF653E">
        <w:rPr>
          <w:szCs w:val="24"/>
        </w:rPr>
        <w:t>La</w:t>
      </w:r>
      <w:r>
        <w:rPr>
          <w:szCs w:val="24"/>
        </w:rPr>
        <w:t xml:space="preserve"> liaison entre le pack mobile e</w:t>
      </w:r>
      <w:r w:rsidRPr="00BF653E">
        <w:rPr>
          <w:szCs w:val="24"/>
        </w:rPr>
        <w:t>t la barre support est une liaison glissière dans laquelle les frottements ne sont pas négligés.</w:t>
      </w:r>
      <w:r>
        <w:rPr>
          <w:szCs w:val="24"/>
        </w:rPr>
        <w:br/>
      </w:r>
      <w:r w:rsidR="001502B9" w:rsidRPr="00BF653E">
        <w:rPr>
          <w:rFonts w:cs="Arial"/>
          <w:noProof/>
          <w:szCs w:val="24"/>
        </w:rPr>
        <w:t>Coefficient d'adhérence</w:t>
      </w:r>
      <w:r>
        <w:rPr>
          <w:rFonts w:cs="Arial"/>
          <w:noProof/>
          <w:szCs w:val="24"/>
        </w:rPr>
        <w:t> :</w:t>
      </w:r>
      <w:r w:rsidR="001502B9" w:rsidRPr="00BF653E">
        <w:rPr>
          <w:rFonts w:cs="Arial"/>
          <w:noProof/>
          <w:szCs w:val="24"/>
        </w:rPr>
        <w:t xml:space="preserve"> f = 0</w:t>
      </w:r>
      <w:r w:rsidR="001502B9">
        <w:rPr>
          <w:rFonts w:cs="Arial"/>
          <w:noProof/>
          <w:szCs w:val="24"/>
        </w:rPr>
        <w:t>,</w:t>
      </w:r>
      <w:r w:rsidR="001502B9" w:rsidRPr="00BF653E">
        <w:rPr>
          <w:rFonts w:cs="Arial"/>
          <w:noProof/>
          <w:szCs w:val="24"/>
        </w:rPr>
        <w:t>2 (contact Pack / Barre support)</w:t>
      </w:r>
    </w:p>
    <w:p w:rsidR="001502B9" w:rsidRPr="001502B9" w:rsidRDefault="00800288" w:rsidP="001502B9">
      <w:pPr>
        <w:pStyle w:val="Paragraphedeliste"/>
        <w:numPr>
          <w:ilvl w:val="0"/>
          <w:numId w:val="1"/>
        </w:numPr>
        <w:spacing w:line="276" w:lineRule="auto"/>
        <w:rPr>
          <w:sz w:val="22"/>
        </w:rPr>
      </w:pPr>
      <w:r>
        <w:rPr>
          <w:rFonts w:cs="Arial"/>
          <w:noProof/>
          <w:szCs w:val="24"/>
        </w:rPr>
        <w:t>Vitesse moyenne de déplacement en translation du pack </w:t>
      </w:r>
      <w:r w:rsidRPr="00237C04">
        <w:rPr>
          <w:rFonts w:cs="Arial"/>
          <w:noProof/>
          <w:szCs w:val="24"/>
        </w:rPr>
        <w:t>:</w:t>
      </w:r>
      <w:r w:rsidR="00572CE1">
        <w:rPr>
          <w:rFonts w:cs="Arial"/>
          <w:noProof/>
          <w:szCs w:val="24"/>
        </w:rPr>
        <w:t xml:space="preserve"> V</w:t>
      </w:r>
      <w:r w:rsidR="00475337">
        <w:rPr>
          <w:rFonts w:cs="Arial"/>
          <w:noProof/>
          <w:szCs w:val="24"/>
          <w:vertAlign w:val="subscript"/>
        </w:rPr>
        <w:t>(pack/support)</w:t>
      </w:r>
      <w:r w:rsidR="00572CE1">
        <w:rPr>
          <w:rFonts w:cs="Arial"/>
          <w:noProof/>
          <w:szCs w:val="24"/>
        </w:rPr>
        <w:t xml:space="preserve"> =</w:t>
      </w:r>
      <w:r w:rsidRPr="00237C04">
        <w:rPr>
          <w:rFonts w:cs="Arial"/>
          <w:noProof/>
          <w:szCs w:val="24"/>
        </w:rPr>
        <w:t xml:space="preserve"> </w:t>
      </w:r>
      <w:r w:rsidR="00CF5027" w:rsidRPr="00237C04">
        <w:rPr>
          <w:rFonts w:cs="Arial"/>
          <w:noProof/>
          <w:szCs w:val="24"/>
        </w:rPr>
        <w:t>22</w:t>
      </w:r>
      <w:r w:rsidR="00237C04">
        <w:rPr>
          <w:rFonts w:cs="Arial"/>
          <w:noProof/>
          <w:szCs w:val="24"/>
        </w:rPr>
        <w:t> </w:t>
      </w:r>
      <w:r w:rsidRPr="00237C04">
        <w:rPr>
          <w:rFonts w:cs="Arial"/>
          <w:noProof/>
          <w:szCs w:val="24"/>
        </w:rPr>
        <w:t>mm.s</w:t>
      </w:r>
      <w:r w:rsidRPr="00237C04">
        <w:rPr>
          <w:rFonts w:cs="Arial"/>
          <w:noProof/>
          <w:szCs w:val="24"/>
          <w:vertAlign w:val="superscript"/>
        </w:rPr>
        <w:t>-</w:t>
      </w:r>
      <w:r w:rsidRPr="00800288">
        <w:rPr>
          <w:rFonts w:cs="Arial"/>
          <w:noProof/>
          <w:szCs w:val="24"/>
          <w:vertAlign w:val="superscript"/>
        </w:rPr>
        <w:t>1</w:t>
      </w:r>
      <w:r w:rsidR="001502B9" w:rsidRPr="001502B9">
        <w:rPr>
          <w:rFonts w:cs="Arial"/>
          <w:b/>
          <w:i/>
          <w:noProof/>
          <w:sz w:val="22"/>
        </w:rPr>
        <w:t xml:space="preserve"> </w:t>
      </w:r>
    </w:p>
    <w:p w:rsidR="00572CE1" w:rsidRPr="00572CE1" w:rsidRDefault="00572CE1" w:rsidP="00572CE1">
      <w:pPr>
        <w:pStyle w:val="Paragraphedeliste"/>
        <w:numPr>
          <w:ilvl w:val="0"/>
          <w:numId w:val="1"/>
        </w:numPr>
        <w:spacing w:line="276" w:lineRule="auto"/>
        <w:rPr>
          <w:szCs w:val="24"/>
        </w:rPr>
      </w:pPr>
      <w:r w:rsidRPr="00572CE1">
        <w:rPr>
          <w:szCs w:val="24"/>
        </w:rPr>
        <w:t>Les engrenages à denture droite et la crémaillère utilisés dans le mécanisme d'entraînement ont un angle de pression normalisé égal à 20°.</w:t>
      </w:r>
    </w:p>
    <w:p w:rsidR="001502B9" w:rsidRPr="00237C04" w:rsidRDefault="001502B9" w:rsidP="00572CE1">
      <w:pPr>
        <w:pStyle w:val="Paragraphedeliste"/>
        <w:spacing w:line="276" w:lineRule="auto"/>
      </w:pPr>
      <w:r w:rsidRPr="00237C04">
        <w:rPr>
          <w:rFonts w:cs="Arial"/>
          <w:noProof/>
        </w:rPr>
        <w:t xml:space="preserve">Rendement </w:t>
      </w:r>
      <w:r w:rsidR="007A1F35" w:rsidRPr="00237C04">
        <w:rPr>
          <w:rFonts w:cs="Arial"/>
          <w:noProof/>
        </w:rPr>
        <w:t xml:space="preserve">global </w:t>
      </w:r>
      <w:r w:rsidRPr="00237C04">
        <w:rPr>
          <w:rFonts w:cs="Arial"/>
          <w:noProof/>
        </w:rPr>
        <w:t>du réducteur</w:t>
      </w:r>
      <w:r w:rsidR="00366BAF" w:rsidRPr="00237C04">
        <w:rPr>
          <w:rFonts w:cs="Arial"/>
          <w:noProof/>
        </w:rPr>
        <w:t xml:space="preserve"> : </w:t>
      </w:r>
      <w:r w:rsidR="007A1F35" w:rsidRPr="00237C04">
        <w:rPr>
          <w:rFonts w:cs="Arial"/>
          <w:noProof/>
        </w:rPr>
        <w:t>0,8</w:t>
      </w:r>
      <w:r w:rsidR="009B527D" w:rsidRPr="00237C04">
        <w:rPr>
          <w:rFonts w:cs="Arial"/>
          <w:noProof/>
        </w:rPr>
        <w:t xml:space="preserve"> (</w:t>
      </w:r>
      <w:r w:rsidR="00237C04">
        <w:rPr>
          <w:rFonts w:cs="Arial"/>
          <w:noProof/>
        </w:rPr>
        <w:t xml:space="preserve">train d'engrenages + </w:t>
      </w:r>
      <w:r w:rsidR="00766D86">
        <w:rPr>
          <w:rFonts w:cs="Arial"/>
          <w:noProof/>
        </w:rPr>
        <w:t xml:space="preserve">pignon - </w:t>
      </w:r>
      <w:r w:rsidR="009B527D" w:rsidRPr="00237C04">
        <w:rPr>
          <w:rFonts w:cs="Arial"/>
          <w:noProof/>
        </w:rPr>
        <w:t>crémaillère)</w:t>
      </w:r>
    </w:p>
    <w:p w:rsidR="00366BAF" w:rsidRPr="00237C04" w:rsidRDefault="00366BAF" w:rsidP="00366BAF">
      <w:pPr>
        <w:pStyle w:val="Paragraphedeliste"/>
        <w:numPr>
          <w:ilvl w:val="0"/>
          <w:numId w:val="1"/>
        </w:numPr>
        <w:spacing w:line="276" w:lineRule="auto"/>
      </w:pPr>
      <w:r w:rsidRPr="00237C04">
        <w:rPr>
          <w:rFonts w:cs="Arial"/>
          <w:noProof/>
        </w:rPr>
        <w:t>Rendement global du réducteur planétaire intégré au moto reducteur : 0,6</w:t>
      </w:r>
    </w:p>
    <w:p w:rsidR="007A1F35" w:rsidRPr="00800288" w:rsidRDefault="007A1F35" w:rsidP="001502B9">
      <w:pPr>
        <w:pStyle w:val="Paragraphedeliste"/>
        <w:numPr>
          <w:ilvl w:val="0"/>
          <w:numId w:val="1"/>
        </w:numPr>
        <w:spacing w:line="276" w:lineRule="auto"/>
      </w:pPr>
      <w:r>
        <w:rPr>
          <w:rFonts w:cs="Arial"/>
          <w:noProof/>
        </w:rPr>
        <w:t>Puissance nominale du moteur : 2 W</w:t>
      </w:r>
    </w:p>
    <w:p w:rsidR="001502B9" w:rsidRDefault="001502B9" w:rsidP="001502B9">
      <w:pPr>
        <w:spacing w:line="276" w:lineRule="auto"/>
        <w:rPr>
          <w:rFonts w:cs="Arial"/>
          <w:b/>
          <w:noProof/>
          <w:sz w:val="22"/>
        </w:rPr>
      </w:pPr>
    </w:p>
    <w:p w:rsidR="001502B9" w:rsidRPr="00880C2C" w:rsidRDefault="001502B9" w:rsidP="001502B9">
      <w:pPr>
        <w:spacing w:line="276" w:lineRule="auto"/>
        <w:rPr>
          <w:rFonts w:cs="Arial"/>
          <w:b/>
          <w:noProof/>
          <w:sz w:val="22"/>
        </w:rPr>
      </w:pPr>
    </w:p>
    <w:p w:rsidR="001502B9" w:rsidRPr="00BF653E" w:rsidRDefault="001502B9" w:rsidP="001502B9">
      <w:pPr>
        <w:spacing w:line="276" w:lineRule="auto"/>
        <w:rPr>
          <w:rFonts w:cs="Arial"/>
          <w:noProof/>
          <w:szCs w:val="24"/>
        </w:rPr>
      </w:pPr>
      <w:r w:rsidRPr="00546872">
        <w:rPr>
          <w:rFonts w:cs="Arial"/>
          <w:b/>
          <w:noProof/>
          <w:sz w:val="22"/>
        </w:rPr>
        <w:t>Q</w:t>
      </w:r>
      <w:r>
        <w:rPr>
          <w:rFonts w:cs="Arial"/>
          <w:b/>
          <w:noProof/>
          <w:sz w:val="22"/>
        </w:rPr>
        <w:t>4</w:t>
      </w:r>
      <w:r>
        <w:rPr>
          <w:rFonts w:cs="Arial"/>
          <w:noProof/>
          <w:szCs w:val="24"/>
        </w:rPr>
        <w:tab/>
      </w:r>
      <w:r w:rsidRPr="00BF653E">
        <w:rPr>
          <w:rFonts w:cs="Arial"/>
          <w:noProof/>
          <w:szCs w:val="24"/>
        </w:rPr>
        <w:t xml:space="preserve">Compléter l'étude statique sur le </w:t>
      </w:r>
      <w:r w:rsidRPr="00C67E7C">
        <w:rPr>
          <w:rFonts w:cs="Arial"/>
          <w:noProof/>
          <w:szCs w:val="24"/>
        </w:rPr>
        <w:t xml:space="preserve">document </w:t>
      </w:r>
      <w:r w:rsidRPr="004B4530">
        <w:rPr>
          <w:rFonts w:cs="Arial"/>
          <w:b/>
          <w:noProof/>
          <w:szCs w:val="24"/>
        </w:rPr>
        <w:t>DR 1 </w:t>
      </w:r>
      <w:r w:rsidRPr="004B4530">
        <w:rPr>
          <w:rFonts w:cs="Arial"/>
          <w:noProof/>
          <w:szCs w:val="24"/>
        </w:rPr>
        <w:t>:</w:t>
      </w:r>
    </w:p>
    <w:p w:rsidR="001502B9" w:rsidRPr="00BF653E" w:rsidRDefault="001502B9" w:rsidP="006D4C16">
      <w:pPr>
        <w:pStyle w:val="Paragraphedeliste"/>
        <w:numPr>
          <w:ilvl w:val="0"/>
          <w:numId w:val="9"/>
        </w:numPr>
        <w:spacing w:line="276" w:lineRule="auto"/>
        <w:rPr>
          <w:szCs w:val="24"/>
        </w:rPr>
      </w:pPr>
      <w:r w:rsidRPr="00BF653E">
        <w:rPr>
          <w:rFonts w:cs="Arial"/>
          <w:noProof/>
          <w:szCs w:val="24"/>
        </w:rPr>
        <w:t>Isoler le "Pitch Pack" et faire le bilan des actions mécaniques extérie</w:t>
      </w:r>
      <w:r w:rsidR="007F7958">
        <w:rPr>
          <w:rFonts w:cs="Arial"/>
          <w:noProof/>
          <w:szCs w:val="24"/>
        </w:rPr>
        <w:t>u</w:t>
      </w:r>
      <w:r w:rsidRPr="00BF653E">
        <w:rPr>
          <w:rFonts w:cs="Arial"/>
          <w:noProof/>
          <w:szCs w:val="24"/>
        </w:rPr>
        <w:t>res.</w:t>
      </w:r>
    </w:p>
    <w:p w:rsidR="001502B9" w:rsidRPr="00BF653E" w:rsidRDefault="001502B9" w:rsidP="006D4C16">
      <w:pPr>
        <w:pStyle w:val="Paragraphedeliste"/>
        <w:numPr>
          <w:ilvl w:val="0"/>
          <w:numId w:val="9"/>
        </w:numPr>
        <w:spacing w:line="276" w:lineRule="auto"/>
        <w:rPr>
          <w:szCs w:val="24"/>
        </w:rPr>
      </w:pPr>
      <w:r>
        <w:rPr>
          <w:rFonts w:cs="Arial"/>
          <w:noProof/>
          <w:szCs w:val="24"/>
        </w:rPr>
        <w:t>É</w:t>
      </w:r>
      <w:r w:rsidRPr="00BF653E">
        <w:rPr>
          <w:rFonts w:cs="Arial"/>
          <w:noProof/>
          <w:szCs w:val="24"/>
        </w:rPr>
        <w:t>noncer le P</w:t>
      </w:r>
      <w:r>
        <w:rPr>
          <w:rFonts w:cs="Arial"/>
          <w:noProof/>
          <w:szCs w:val="24"/>
        </w:rPr>
        <w:t xml:space="preserve">rincipe </w:t>
      </w:r>
      <w:r w:rsidRPr="00BF653E">
        <w:rPr>
          <w:rFonts w:cs="Arial"/>
          <w:noProof/>
          <w:szCs w:val="24"/>
        </w:rPr>
        <w:t>F</w:t>
      </w:r>
      <w:r>
        <w:rPr>
          <w:rFonts w:cs="Arial"/>
          <w:noProof/>
          <w:szCs w:val="24"/>
        </w:rPr>
        <w:t xml:space="preserve">ondamental de la </w:t>
      </w:r>
      <w:r w:rsidRPr="00BF653E">
        <w:rPr>
          <w:rFonts w:cs="Arial"/>
          <w:noProof/>
          <w:szCs w:val="24"/>
        </w:rPr>
        <w:t>S</w:t>
      </w:r>
      <w:r>
        <w:rPr>
          <w:rFonts w:cs="Arial"/>
          <w:noProof/>
          <w:szCs w:val="24"/>
        </w:rPr>
        <w:t>tatique.</w:t>
      </w:r>
    </w:p>
    <w:p w:rsidR="001502B9" w:rsidRPr="00077951" w:rsidRDefault="001502B9" w:rsidP="006D4C16">
      <w:pPr>
        <w:pStyle w:val="Paragraphedeliste"/>
        <w:numPr>
          <w:ilvl w:val="0"/>
          <w:numId w:val="9"/>
        </w:numPr>
        <w:spacing w:line="276" w:lineRule="auto"/>
        <w:rPr>
          <w:szCs w:val="24"/>
        </w:rPr>
      </w:pPr>
      <w:r w:rsidRPr="00BF653E">
        <w:rPr>
          <w:rFonts w:cs="Arial"/>
          <w:noProof/>
          <w:szCs w:val="24"/>
        </w:rPr>
        <w:t>Déterminer graphiquement la valeur de</w:t>
      </w:r>
      <w:r>
        <w:rPr>
          <w:rFonts w:cs="Arial"/>
          <w:noProof/>
          <w:szCs w:val="24"/>
        </w:rPr>
        <w:t xml:space="preserve"> l'effort de</w:t>
      </w:r>
      <w:r w:rsidRPr="00077951">
        <w:rPr>
          <w:rFonts w:cs="Arial"/>
          <w:noProof/>
          <w:szCs w:val="24"/>
        </w:rPr>
        <w:t xml:space="preserve"> </w:t>
      </w:r>
      <w:r w:rsidRPr="00BF653E">
        <w:rPr>
          <w:rFonts w:cs="Arial"/>
          <w:noProof/>
          <w:szCs w:val="24"/>
        </w:rPr>
        <w:t xml:space="preserve">la crémaillère (4) </w:t>
      </w:r>
      <w:r>
        <w:rPr>
          <w:rFonts w:cs="Arial"/>
          <w:noProof/>
          <w:szCs w:val="24"/>
        </w:rPr>
        <w:t>sur le</w:t>
      </w:r>
    </w:p>
    <w:p w:rsidR="001502B9" w:rsidRPr="006D4C16" w:rsidRDefault="006D4C16" w:rsidP="006D4C16">
      <w:pPr>
        <w:spacing w:line="276" w:lineRule="auto"/>
        <w:ind w:firstLine="360"/>
        <w:rPr>
          <w:rFonts w:cs="Arial"/>
          <w:b/>
          <w:noProof/>
          <w:szCs w:val="24"/>
          <w:vertAlign w:val="subscript"/>
        </w:rPr>
      </w:pPr>
      <w:r>
        <w:rPr>
          <w:rFonts w:cs="Arial"/>
          <w:noProof/>
          <w:szCs w:val="24"/>
        </w:rPr>
        <w:tab/>
      </w:r>
      <w:r w:rsidR="001502B9" w:rsidRPr="006D4C16">
        <w:rPr>
          <w:rFonts w:cs="Arial"/>
          <w:noProof/>
          <w:szCs w:val="24"/>
        </w:rPr>
        <w:t xml:space="preserve">pignon (3): </w:t>
      </w:r>
      <w:r w:rsidR="001502B9" w:rsidRPr="006D4C16">
        <w:rPr>
          <w:rFonts w:ascii="Vecteur" w:hAnsi="Vecteur" w:cs="Arial"/>
          <w:b/>
          <w:noProof/>
          <w:szCs w:val="24"/>
        </w:rPr>
        <w:t>A</w:t>
      </w:r>
      <w:r w:rsidR="001502B9" w:rsidRPr="006D4C16">
        <w:rPr>
          <w:rFonts w:cs="Arial"/>
          <w:b/>
          <w:noProof/>
          <w:szCs w:val="24"/>
          <w:vertAlign w:val="subscript"/>
        </w:rPr>
        <w:t xml:space="preserve">(4 </w:t>
      </w:r>
      <w:r w:rsidR="001502B9" w:rsidRPr="00BF653E">
        <w:rPr>
          <w:b/>
          <w:noProof/>
          <w:vertAlign w:val="subscript"/>
        </w:rPr>
        <w:sym w:font="Wingdings" w:char="F0E0"/>
      </w:r>
      <w:r w:rsidR="001502B9" w:rsidRPr="006D4C16">
        <w:rPr>
          <w:b/>
          <w:noProof/>
          <w:szCs w:val="24"/>
          <w:vertAlign w:val="subscript"/>
        </w:rPr>
        <w:t>3</w:t>
      </w:r>
      <w:r w:rsidR="001502B9" w:rsidRPr="006D4C16">
        <w:rPr>
          <w:rFonts w:cs="Arial"/>
          <w:b/>
          <w:noProof/>
          <w:szCs w:val="24"/>
          <w:vertAlign w:val="subscript"/>
        </w:rPr>
        <w:t xml:space="preserve">) </w:t>
      </w:r>
    </w:p>
    <w:p w:rsidR="001502B9" w:rsidRPr="00BF653E" w:rsidRDefault="001502B9" w:rsidP="001502B9">
      <w:pPr>
        <w:pStyle w:val="Paragraphedeliste"/>
        <w:spacing w:line="276" w:lineRule="auto"/>
        <w:rPr>
          <w:szCs w:val="24"/>
        </w:rPr>
      </w:pPr>
    </w:p>
    <w:p w:rsidR="00E36B8A" w:rsidRDefault="001502B9" w:rsidP="00C67E7C">
      <w:pPr>
        <w:spacing w:line="276" w:lineRule="auto"/>
        <w:ind w:left="705" w:hanging="705"/>
        <w:rPr>
          <w:rFonts w:cs="Arial"/>
          <w:noProof/>
          <w:szCs w:val="24"/>
        </w:rPr>
      </w:pPr>
      <w:r w:rsidRPr="00546872">
        <w:rPr>
          <w:rFonts w:cs="Arial"/>
          <w:b/>
          <w:noProof/>
          <w:sz w:val="22"/>
        </w:rPr>
        <w:t>Q</w:t>
      </w:r>
      <w:r>
        <w:rPr>
          <w:rFonts w:cs="Arial"/>
          <w:b/>
          <w:noProof/>
          <w:sz w:val="22"/>
        </w:rPr>
        <w:t>5</w:t>
      </w:r>
      <w:r>
        <w:rPr>
          <w:rFonts w:cs="Arial"/>
          <w:noProof/>
          <w:szCs w:val="24"/>
        </w:rPr>
        <w:tab/>
      </w:r>
      <w:r w:rsidRPr="00880C2C">
        <w:rPr>
          <w:rFonts w:cs="Arial"/>
          <w:b/>
          <w:noProof/>
          <w:szCs w:val="24"/>
        </w:rPr>
        <w:t>Déterminer graphiquement</w:t>
      </w:r>
      <w:r w:rsidRPr="00F052BC">
        <w:rPr>
          <w:rFonts w:cs="Arial"/>
          <w:noProof/>
          <w:szCs w:val="24"/>
        </w:rPr>
        <w:t xml:space="preserve"> sur </w:t>
      </w:r>
      <w:r w:rsidRPr="004B4530">
        <w:rPr>
          <w:rFonts w:cs="Arial"/>
          <w:noProof/>
          <w:szCs w:val="24"/>
        </w:rPr>
        <w:t>le document</w:t>
      </w:r>
      <w:r w:rsidRPr="004B4530">
        <w:rPr>
          <w:rFonts w:cs="Arial"/>
          <w:b/>
          <w:noProof/>
          <w:szCs w:val="24"/>
        </w:rPr>
        <w:t xml:space="preserve"> DR1</w:t>
      </w:r>
      <w:r w:rsidRPr="004B4530">
        <w:rPr>
          <w:rFonts w:cs="Arial"/>
          <w:noProof/>
          <w:szCs w:val="24"/>
        </w:rPr>
        <w:t xml:space="preserve"> la valeur de l’effort tangentiel exercé par la crémaillère (4) sur le pignon (3</w:t>
      </w:r>
      <w:r w:rsidR="00366BAF" w:rsidRPr="004B4530">
        <w:rPr>
          <w:rFonts w:cs="Arial"/>
          <w:noProof/>
          <w:szCs w:val="24"/>
        </w:rPr>
        <w:t>)</w:t>
      </w:r>
    </w:p>
    <w:p w:rsidR="001502B9" w:rsidRDefault="001502B9" w:rsidP="001502B9">
      <w:pPr>
        <w:spacing w:line="276" w:lineRule="auto"/>
        <w:rPr>
          <w:rFonts w:cs="Arial"/>
          <w:noProof/>
          <w:szCs w:val="24"/>
        </w:rPr>
      </w:pPr>
    </w:p>
    <w:p w:rsidR="001502B9" w:rsidRDefault="001502B9" w:rsidP="001502B9">
      <w:pPr>
        <w:spacing w:line="276" w:lineRule="auto"/>
        <w:rPr>
          <w:rFonts w:cs="Arial"/>
          <w:noProof/>
          <w:szCs w:val="24"/>
        </w:rPr>
      </w:pPr>
      <w:r>
        <w:rPr>
          <w:rFonts w:cs="Arial"/>
          <w:noProof/>
          <w:szCs w:val="24"/>
        </w:rPr>
        <w:t>Pour la suite de l’exercice, on</w:t>
      </w:r>
      <w:r w:rsidR="00237C04">
        <w:rPr>
          <w:rFonts w:cs="Arial"/>
          <w:noProof/>
          <w:szCs w:val="24"/>
        </w:rPr>
        <w:t xml:space="preserve"> </w:t>
      </w:r>
      <w:r>
        <w:rPr>
          <w:rFonts w:cs="Arial"/>
          <w:noProof/>
          <w:szCs w:val="24"/>
        </w:rPr>
        <w:t xml:space="preserve">admettra que </w:t>
      </w:r>
      <w:r w:rsidRPr="00F052BC">
        <w:rPr>
          <w:rFonts w:cs="Arial"/>
          <w:noProof/>
          <w:szCs w:val="24"/>
        </w:rPr>
        <w:t>l’intensité de l'effort tangentiel</w:t>
      </w:r>
      <w:r>
        <w:rPr>
          <w:rFonts w:cs="Arial"/>
          <w:noProof/>
          <w:szCs w:val="24"/>
        </w:rPr>
        <w:t xml:space="preserve"> </w:t>
      </w:r>
      <w:r>
        <w:rPr>
          <w:rFonts w:ascii="Vecteur" w:hAnsi="Vecteur" w:cs="Arial"/>
          <w:b/>
          <w:noProof/>
          <w:szCs w:val="24"/>
        </w:rPr>
        <w:t>A</w:t>
      </w:r>
      <w:r w:rsidRPr="00F052BC">
        <w:rPr>
          <w:rFonts w:cs="Arial"/>
          <w:b/>
          <w:noProof/>
          <w:szCs w:val="24"/>
          <w:vertAlign w:val="subscript"/>
        </w:rPr>
        <w:t>T</w:t>
      </w:r>
      <w:r w:rsidRPr="00BF653E">
        <w:rPr>
          <w:rFonts w:cs="Arial"/>
          <w:b/>
          <w:noProof/>
          <w:szCs w:val="24"/>
          <w:vertAlign w:val="subscript"/>
        </w:rPr>
        <w:t>(</w:t>
      </w:r>
      <w:r>
        <w:rPr>
          <w:rFonts w:cs="Arial"/>
          <w:b/>
          <w:noProof/>
          <w:szCs w:val="24"/>
          <w:vertAlign w:val="subscript"/>
        </w:rPr>
        <w:t>4</w:t>
      </w:r>
      <w:r w:rsidRPr="00BF653E">
        <w:rPr>
          <w:rFonts w:cs="Arial"/>
          <w:b/>
          <w:noProof/>
          <w:szCs w:val="24"/>
          <w:vertAlign w:val="subscript"/>
        </w:rPr>
        <w:t xml:space="preserve"> </w:t>
      </w:r>
      <w:r w:rsidRPr="00BF653E">
        <w:rPr>
          <w:b/>
          <w:noProof/>
          <w:szCs w:val="24"/>
          <w:vertAlign w:val="subscript"/>
        </w:rPr>
        <w:sym w:font="Wingdings" w:char="F0E0"/>
      </w:r>
      <w:r>
        <w:rPr>
          <w:b/>
          <w:noProof/>
          <w:szCs w:val="24"/>
          <w:vertAlign w:val="subscript"/>
        </w:rPr>
        <w:t>3</w:t>
      </w:r>
      <w:r w:rsidRPr="00BF653E">
        <w:rPr>
          <w:rFonts w:cs="Arial"/>
          <w:b/>
          <w:noProof/>
          <w:szCs w:val="24"/>
          <w:vertAlign w:val="subscript"/>
        </w:rPr>
        <w:t xml:space="preserve">) </w:t>
      </w:r>
      <w:r>
        <w:rPr>
          <w:rFonts w:cs="Arial"/>
          <w:noProof/>
          <w:szCs w:val="24"/>
        </w:rPr>
        <w:t>nécessaire p</w:t>
      </w:r>
      <w:r w:rsidRPr="00F052BC">
        <w:rPr>
          <w:rFonts w:cs="Arial"/>
          <w:noProof/>
          <w:szCs w:val="24"/>
        </w:rPr>
        <w:t xml:space="preserve">our </w:t>
      </w:r>
      <w:r>
        <w:rPr>
          <w:rFonts w:cs="Arial"/>
          <w:noProof/>
          <w:szCs w:val="24"/>
        </w:rPr>
        <w:t xml:space="preserve">assurer le </w:t>
      </w:r>
      <w:r w:rsidRPr="00F052BC">
        <w:rPr>
          <w:rFonts w:cs="Arial"/>
          <w:noProof/>
          <w:szCs w:val="24"/>
        </w:rPr>
        <w:t>déplace</w:t>
      </w:r>
      <w:r>
        <w:rPr>
          <w:rFonts w:cs="Arial"/>
          <w:noProof/>
          <w:szCs w:val="24"/>
        </w:rPr>
        <w:t>ment du</w:t>
      </w:r>
      <w:r w:rsidRPr="00F052BC">
        <w:rPr>
          <w:rFonts w:cs="Arial"/>
          <w:noProof/>
          <w:szCs w:val="24"/>
        </w:rPr>
        <w:t xml:space="preserve"> pitch pack</w:t>
      </w:r>
      <w:r>
        <w:rPr>
          <w:rFonts w:cs="Arial"/>
          <w:noProof/>
          <w:szCs w:val="24"/>
        </w:rPr>
        <w:t xml:space="preserve"> est</w:t>
      </w:r>
      <w:r w:rsidR="000F41F3">
        <w:rPr>
          <w:rFonts w:cs="Arial"/>
          <w:noProof/>
          <w:szCs w:val="24"/>
        </w:rPr>
        <w:t xml:space="preserve">: </w:t>
      </w:r>
      <w:r w:rsidR="000F41F3">
        <w:rPr>
          <w:rFonts w:ascii="Vecteur" w:hAnsi="Vecteur" w:cs="Arial"/>
          <w:b/>
          <w:noProof/>
          <w:szCs w:val="24"/>
        </w:rPr>
        <w:t>A</w:t>
      </w:r>
      <w:r w:rsidR="000F41F3" w:rsidRPr="00F052BC">
        <w:rPr>
          <w:rFonts w:cs="Arial"/>
          <w:b/>
          <w:noProof/>
          <w:szCs w:val="24"/>
          <w:vertAlign w:val="subscript"/>
        </w:rPr>
        <w:t>T</w:t>
      </w:r>
      <w:r w:rsidR="000F41F3" w:rsidRPr="00BF653E">
        <w:rPr>
          <w:rFonts w:cs="Arial"/>
          <w:b/>
          <w:noProof/>
          <w:szCs w:val="24"/>
          <w:vertAlign w:val="subscript"/>
        </w:rPr>
        <w:t>(</w:t>
      </w:r>
      <w:r w:rsidR="000F41F3">
        <w:rPr>
          <w:rFonts w:cs="Arial"/>
          <w:b/>
          <w:noProof/>
          <w:szCs w:val="24"/>
          <w:vertAlign w:val="subscript"/>
        </w:rPr>
        <w:t>4</w:t>
      </w:r>
      <w:r w:rsidR="000F41F3" w:rsidRPr="00BF653E">
        <w:rPr>
          <w:rFonts w:cs="Arial"/>
          <w:b/>
          <w:noProof/>
          <w:szCs w:val="24"/>
          <w:vertAlign w:val="subscript"/>
        </w:rPr>
        <w:t xml:space="preserve"> </w:t>
      </w:r>
      <w:r w:rsidR="000F41F3" w:rsidRPr="00BF653E">
        <w:rPr>
          <w:b/>
          <w:noProof/>
          <w:szCs w:val="24"/>
          <w:vertAlign w:val="subscript"/>
        </w:rPr>
        <w:sym w:font="Wingdings" w:char="F0E0"/>
      </w:r>
      <w:r w:rsidR="000F41F3">
        <w:rPr>
          <w:b/>
          <w:noProof/>
          <w:szCs w:val="24"/>
          <w:vertAlign w:val="subscript"/>
        </w:rPr>
        <w:t>3</w:t>
      </w:r>
      <w:r w:rsidR="000F41F3" w:rsidRPr="00BF653E">
        <w:rPr>
          <w:rFonts w:cs="Arial"/>
          <w:b/>
          <w:noProof/>
          <w:szCs w:val="24"/>
          <w:vertAlign w:val="subscript"/>
        </w:rPr>
        <w:t>)</w:t>
      </w:r>
      <w:r w:rsidR="000F41F3">
        <w:rPr>
          <w:rFonts w:cs="Arial"/>
          <w:noProof/>
          <w:szCs w:val="24"/>
        </w:rPr>
        <w:t xml:space="preserve"> </w:t>
      </w:r>
      <w:r w:rsidR="000F41F3" w:rsidRPr="004A1A9C">
        <w:rPr>
          <w:rFonts w:cs="Arial"/>
          <w:b/>
          <w:noProof/>
          <w:szCs w:val="24"/>
        </w:rPr>
        <w:t>=</w:t>
      </w:r>
      <w:r w:rsidRPr="004A1A9C">
        <w:rPr>
          <w:rFonts w:cs="Arial"/>
          <w:b/>
          <w:noProof/>
          <w:szCs w:val="24"/>
        </w:rPr>
        <w:t xml:space="preserve"> 35 N</w:t>
      </w:r>
      <w:r>
        <w:rPr>
          <w:rFonts w:cs="Arial"/>
          <w:noProof/>
          <w:szCs w:val="24"/>
        </w:rPr>
        <w:t>.</w:t>
      </w:r>
    </w:p>
    <w:p w:rsidR="001502B9" w:rsidRDefault="000F41F3" w:rsidP="001502B9">
      <w:pPr>
        <w:spacing w:line="276" w:lineRule="auto"/>
        <w:rPr>
          <w:rFonts w:cs="Arial"/>
          <w:b/>
          <w:noProof/>
          <w:sz w:val="22"/>
        </w:rPr>
      </w:pPr>
      <w:r>
        <w:rPr>
          <w:rFonts w:cs="Arial"/>
          <w:b/>
          <w:noProof/>
          <w:sz w:val="22"/>
          <w:lang w:eastAsia="fr-FR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3039745</wp:posOffset>
            </wp:positionH>
            <wp:positionV relativeFrom="paragraph">
              <wp:posOffset>167640</wp:posOffset>
            </wp:positionV>
            <wp:extent cx="3276600" cy="2984500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8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5027" w:rsidRDefault="001502B9" w:rsidP="001502B9">
      <w:pPr>
        <w:spacing w:line="276" w:lineRule="auto"/>
        <w:ind w:left="705" w:hanging="705"/>
        <w:rPr>
          <w:rFonts w:cs="Arial"/>
          <w:noProof/>
          <w:szCs w:val="24"/>
        </w:rPr>
      </w:pPr>
      <w:r w:rsidRPr="00546872">
        <w:rPr>
          <w:rFonts w:cs="Arial"/>
          <w:b/>
          <w:noProof/>
          <w:sz w:val="22"/>
        </w:rPr>
        <w:t>Q</w:t>
      </w:r>
      <w:r>
        <w:rPr>
          <w:rFonts w:cs="Arial"/>
          <w:b/>
          <w:noProof/>
          <w:sz w:val="22"/>
        </w:rPr>
        <w:t>6</w:t>
      </w:r>
      <w:r>
        <w:rPr>
          <w:rFonts w:cs="Arial"/>
          <w:noProof/>
          <w:szCs w:val="24"/>
        </w:rPr>
        <w:tab/>
      </w:r>
      <w:r w:rsidRPr="00D7524B">
        <w:rPr>
          <w:rFonts w:cs="Arial"/>
          <w:b/>
          <w:noProof/>
          <w:szCs w:val="24"/>
        </w:rPr>
        <w:t xml:space="preserve">Calculer </w:t>
      </w:r>
      <w:r w:rsidR="00366BAF">
        <w:rPr>
          <w:rFonts w:cs="Arial"/>
          <w:noProof/>
          <w:szCs w:val="24"/>
        </w:rPr>
        <w:t>la puissance absorbée au niveau du contact pignon-crémaillère et en déduire la puissance nécessaire au niveau du moteur en tenant compte des rendements</w:t>
      </w:r>
      <w:r w:rsidRPr="00BF653E">
        <w:rPr>
          <w:rFonts w:cs="Arial"/>
          <w:b/>
          <w:noProof/>
          <w:szCs w:val="24"/>
          <w:vertAlign w:val="subscript"/>
        </w:rPr>
        <w:t xml:space="preserve"> </w:t>
      </w:r>
      <w:r w:rsidR="00366BAF">
        <w:rPr>
          <w:rFonts w:cs="Arial"/>
          <w:noProof/>
          <w:szCs w:val="24"/>
        </w:rPr>
        <w:t xml:space="preserve">. </w:t>
      </w:r>
    </w:p>
    <w:p w:rsidR="00CF5027" w:rsidRDefault="00CF5027" w:rsidP="001502B9">
      <w:pPr>
        <w:spacing w:line="276" w:lineRule="auto"/>
        <w:ind w:left="705" w:hanging="705"/>
        <w:rPr>
          <w:rFonts w:cs="Arial"/>
          <w:b/>
          <w:noProof/>
          <w:szCs w:val="24"/>
        </w:rPr>
      </w:pPr>
    </w:p>
    <w:p w:rsidR="001502B9" w:rsidRDefault="001502B9" w:rsidP="00CF5027">
      <w:pPr>
        <w:spacing w:line="276" w:lineRule="auto"/>
        <w:ind w:left="705"/>
        <w:rPr>
          <w:rFonts w:cs="Arial"/>
          <w:noProof/>
          <w:szCs w:val="24"/>
        </w:rPr>
      </w:pPr>
      <w:r w:rsidRPr="00C076D5">
        <w:rPr>
          <w:rFonts w:cs="Arial"/>
          <w:b/>
          <w:noProof/>
          <w:szCs w:val="24"/>
        </w:rPr>
        <w:t>Conclure</w:t>
      </w:r>
      <w:r w:rsidRPr="00F052BC">
        <w:rPr>
          <w:rFonts w:cs="Arial"/>
          <w:noProof/>
          <w:szCs w:val="24"/>
        </w:rPr>
        <w:t xml:space="preserve"> quant à la validité du choix du moto-réducteur.</w:t>
      </w:r>
    </w:p>
    <w:p w:rsidR="00E36B8A" w:rsidRDefault="00E36B8A" w:rsidP="00CF5027">
      <w:pPr>
        <w:spacing w:line="276" w:lineRule="auto"/>
        <w:ind w:left="705"/>
        <w:rPr>
          <w:rFonts w:cs="Arial"/>
          <w:noProof/>
          <w:szCs w:val="24"/>
        </w:rPr>
      </w:pPr>
    </w:p>
    <w:p w:rsidR="001502B9" w:rsidRDefault="001502B9" w:rsidP="001502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1502B9" w:rsidRPr="003154DF" w:rsidRDefault="001502B9" w:rsidP="001502B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u w:val="single"/>
        </w:rPr>
        <w:sectPr w:rsidR="001502B9" w:rsidRPr="003154DF" w:rsidSect="00BF653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1134" w:bottom="1440" w:left="1134" w:header="709" w:footer="709" w:gutter="0"/>
          <w:cols w:space="708"/>
          <w:docGrid w:linePitch="360"/>
        </w:sectPr>
      </w:pPr>
    </w:p>
    <w:p w:rsidR="006C182B" w:rsidRPr="006C182B" w:rsidRDefault="006C182B" w:rsidP="00BF65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Cs w:val="24"/>
        </w:rPr>
      </w:pPr>
      <w:r w:rsidRPr="006C182B">
        <w:rPr>
          <w:rFonts w:cs="Arial"/>
          <w:b/>
          <w:szCs w:val="24"/>
        </w:rPr>
        <w:t xml:space="preserve">Document </w:t>
      </w:r>
      <w:r w:rsidR="005E26D6">
        <w:rPr>
          <w:rFonts w:cs="Arial"/>
          <w:b/>
          <w:szCs w:val="24"/>
        </w:rPr>
        <w:t>T</w:t>
      </w:r>
      <w:r w:rsidRPr="006C182B">
        <w:rPr>
          <w:rFonts w:cs="Arial"/>
          <w:b/>
          <w:szCs w:val="24"/>
        </w:rPr>
        <w:t>echnique</w:t>
      </w:r>
      <w:r w:rsidR="00BF653E">
        <w:rPr>
          <w:rFonts w:cs="Arial"/>
          <w:b/>
          <w:szCs w:val="24"/>
        </w:rPr>
        <w:tab/>
      </w:r>
      <w:r w:rsidR="00BF653E">
        <w:rPr>
          <w:rFonts w:cs="Arial"/>
          <w:b/>
          <w:szCs w:val="24"/>
        </w:rPr>
        <w:tab/>
      </w:r>
      <w:r w:rsidR="00BF653E">
        <w:rPr>
          <w:rFonts w:cs="Arial"/>
          <w:b/>
          <w:szCs w:val="24"/>
        </w:rPr>
        <w:tab/>
      </w:r>
      <w:r w:rsidR="00BF653E"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 w:rsidR="00BF653E">
        <w:rPr>
          <w:rFonts w:cs="Arial"/>
          <w:b/>
          <w:szCs w:val="24"/>
        </w:rPr>
        <w:t xml:space="preserve">         </w:t>
      </w:r>
      <w:r w:rsidRPr="006C182B">
        <w:rPr>
          <w:rFonts w:cs="Arial"/>
          <w:b/>
          <w:szCs w:val="24"/>
        </w:rPr>
        <w:t>DT1</w:t>
      </w:r>
    </w:p>
    <w:p w:rsidR="00F06952" w:rsidRDefault="00F06952" w:rsidP="003843DA">
      <w:pPr>
        <w:outlineLvl w:val="0"/>
        <w:rPr>
          <w:rFonts w:cs="Arial"/>
          <w:b/>
          <w:szCs w:val="24"/>
          <w:u w:val="single"/>
        </w:rPr>
      </w:pPr>
    </w:p>
    <w:p w:rsidR="005E26D6" w:rsidRDefault="005B438E" w:rsidP="003843DA">
      <w:pPr>
        <w:outlineLvl w:val="0"/>
        <w:rPr>
          <w:rFonts w:cs="Arial"/>
          <w:b/>
          <w:szCs w:val="24"/>
          <w:u w:val="single"/>
        </w:rPr>
      </w:pPr>
      <w:r>
        <w:rPr>
          <w:rFonts w:cs="Arial"/>
          <w:b/>
          <w:noProof/>
          <w:szCs w:val="24"/>
          <w:u w:val="single"/>
          <w:lang w:eastAsia="fr-FR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280670</wp:posOffset>
            </wp:positionV>
            <wp:extent cx="6732905" cy="5029200"/>
            <wp:effectExtent l="0" t="0" r="0" b="0"/>
            <wp:wrapSquare wrapText="bothSides"/>
            <wp:docPr id="2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05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43DA" w:rsidRPr="00BF653E">
        <w:rPr>
          <w:rFonts w:cs="Arial"/>
          <w:b/>
          <w:szCs w:val="24"/>
          <w:u w:val="single"/>
        </w:rPr>
        <w:t>Architecture</w:t>
      </w:r>
      <w:r w:rsidR="005E26D6" w:rsidRPr="00BF653E">
        <w:rPr>
          <w:rFonts w:cs="Arial"/>
          <w:b/>
          <w:szCs w:val="24"/>
          <w:u w:val="single"/>
        </w:rPr>
        <w:t xml:space="preserve"> générale</w:t>
      </w:r>
    </w:p>
    <w:p w:rsidR="00F06952" w:rsidRDefault="005A319F" w:rsidP="003843DA">
      <w:pPr>
        <w:outlineLvl w:val="0"/>
        <w:rPr>
          <w:rFonts w:cs="Arial"/>
          <w:b/>
          <w:szCs w:val="24"/>
          <w:u w:val="single"/>
        </w:rPr>
      </w:pPr>
      <w:r>
        <w:rPr>
          <w:rFonts w:cs="Arial"/>
          <w:b/>
          <w:noProof/>
          <w:szCs w:val="24"/>
          <w:u w:val="single"/>
          <w:lang w:eastAsia="fr-FR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4374423</wp:posOffset>
            </wp:positionH>
            <wp:positionV relativeFrom="paragraph">
              <wp:posOffset>4966430</wp:posOffset>
            </wp:positionV>
            <wp:extent cx="2263107" cy="1456685"/>
            <wp:effectExtent l="19050" t="0" r="3843" b="0"/>
            <wp:wrapNone/>
            <wp:docPr id="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07" cy="14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319F" w:rsidRDefault="005A319F" w:rsidP="003843DA">
      <w:pPr>
        <w:outlineLvl w:val="0"/>
        <w:rPr>
          <w:rFonts w:cs="Arial"/>
          <w:b/>
          <w:szCs w:val="24"/>
          <w:u w:val="single"/>
        </w:rPr>
      </w:pPr>
    </w:p>
    <w:p w:rsidR="005A319F" w:rsidRDefault="005A319F" w:rsidP="003843DA">
      <w:pPr>
        <w:outlineLvl w:val="0"/>
        <w:rPr>
          <w:rFonts w:cs="Arial"/>
          <w:b/>
          <w:szCs w:val="24"/>
          <w:u w:val="single"/>
        </w:rPr>
      </w:pPr>
    </w:p>
    <w:p w:rsidR="005A319F" w:rsidRDefault="005A319F" w:rsidP="003843DA">
      <w:pPr>
        <w:outlineLvl w:val="0"/>
        <w:rPr>
          <w:rFonts w:cs="Arial"/>
          <w:b/>
          <w:szCs w:val="24"/>
          <w:u w:val="single"/>
        </w:rPr>
      </w:pPr>
    </w:p>
    <w:p w:rsidR="00D868D2" w:rsidRPr="00BF653E" w:rsidRDefault="00D868D2" w:rsidP="003843DA">
      <w:pPr>
        <w:outlineLvl w:val="0"/>
        <w:rPr>
          <w:rFonts w:cs="Arial"/>
          <w:b/>
          <w:bCs/>
          <w:szCs w:val="24"/>
          <w:u w:val="single"/>
        </w:rPr>
      </w:pPr>
      <w:r w:rsidRPr="00BF653E">
        <w:rPr>
          <w:rFonts w:cs="Arial"/>
          <w:b/>
          <w:bCs/>
          <w:szCs w:val="24"/>
          <w:u w:val="single"/>
        </w:rPr>
        <w:t>Données techniques</w:t>
      </w:r>
      <w:r w:rsidR="001031C3">
        <w:rPr>
          <w:rFonts w:cs="Arial"/>
          <w:b/>
          <w:bCs/>
          <w:szCs w:val="24"/>
        </w:rPr>
        <w:t> </w:t>
      </w:r>
      <w:r w:rsidRPr="001031C3">
        <w:rPr>
          <w:rFonts w:cs="Arial"/>
          <w:b/>
          <w:bCs/>
          <w:szCs w:val="24"/>
        </w:rPr>
        <w:t>:</w:t>
      </w:r>
    </w:p>
    <w:p w:rsidR="009028B2" w:rsidRPr="00BF653E" w:rsidRDefault="009028B2" w:rsidP="003843DA">
      <w:pPr>
        <w:outlineLvl w:val="0"/>
        <w:rPr>
          <w:rFonts w:cs="Arial"/>
          <w:b/>
          <w:bCs/>
          <w:szCs w:val="24"/>
          <w:u w:val="single"/>
        </w:rPr>
      </w:pPr>
    </w:p>
    <w:p w:rsidR="009028B2" w:rsidRPr="00BF653E" w:rsidRDefault="009028B2" w:rsidP="00D868D2">
      <w:pPr>
        <w:spacing w:line="276" w:lineRule="auto"/>
        <w:rPr>
          <w:rFonts w:cs="Arial"/>
          <w:szCs w:val="24"/>
        </w:rPr>
        <w:sectPr w:rsidR="009028B2" w:rsidRPr="00BF653E" w:rsidSect="00BF653E">
          <w:footerReference w:type="default" r:id="rId23"/>
          <w:pgSz w:w="11906" w:h="16838"/>
          <w:pgMar w:top="1134" w:right="1134" w:bottom="1440" w:left="1134" w:header="708" w:footer="708" w:gutter="0"/>
          <w:cols w:space="708"/>
          <w:docGrid w:linePitch="360"/>
        </w:sectPr>
      </w:pPr>
    </w:p>
    <w:p w:rsidR="00D868D2" w:rsidRPr="00BF653E" w:rsidRDefault="00D868D2" w:rsidP="00D868D2">
      <w:pPr>
        <w:spacing w:line="276" w:lineRule="auto"/>
        <w:rPr>
          <w:rFonts w:cs="Arial"/>
          <w:szCs w:val="24"/>
        </w:rPr>
      </w:pPr>
      <w:r w:rsidRPr="00BF653E">
        <w:rPr>
          <w:rFonts w:cs="Arial"/>
          <w:szCs w:val="24"/>
          <w:u w:val="single"/>
        </w:rPr>
        <w:t>Matériaux</w:t>
      </w:r>
      <w:r w:rsidR="001031C3">
        <w:rPr>
          <w:rFonts w:cs="Arial"/>
          <w:szCs w:val="24"/>
        </w:rPr>
        <w:t> </w:t>
      </w:r>
      <w:r w:rsidRPr="00BF653E">
        <w:rPr>
          <w:rFonts w:cs="Arial"/>
          <w:szCs w:val="24"/>
        </w:rPr>
        <w:t>:</w:t>
      </w:r>
    </w:p>
    <w:p w:rsidR="009028B2" w:rsidRPr="00BF653E" w:rsidRDefault="006C21A0" w:rsidP="00252170">
      <w:pPr>
        <w:spacing w:line="276" w:lineRule="auto"/>
        <w:rPr>
          <w:rFonts w:cs="Arial"/>
          <w:szCs w:val="24"/>
        </w:rPr>
      </w:pPr>
      <w:r w:rsidRPr="00BF653E">
        <w:rPr>
          <w:rFonts w:cs="Arial"/>
          <w:szCs w:val="24"/>
        </w:rPr>
        <w:t xml:space="preserve">- </w:t>
      </w:r>
      <w:r w:rsidR="00D868D2" w:rsidRPr="00BF653E">
        <w:rPr>
          <w:rFonts w:cs="Arial"/>
          <w:szCs w:val="24"/>
        </w:rPr>
        <w:t xml:space="preserve">Coque étanche </w:t>
      </w:r>
      <w:r w:rsidR="00D868D2" w:rsidRPr="000021C5">
        <w:rPr>
          <w:rFonts w:cs="Arial"/>
          <w:i/>
          <w:szCs w:val="24"/>
        </w:rPr>
        <w:t>("dry section")</w:t>
      </w:r>
      <w:r w:rsidR="00D868D2" w:rsidRPr="00BF653E">
        <w:rPr>
          <w:rFonts w:cs="Arial"/>
          <w:szCs w:val="24"/>
        </w:rPr>
        <w:t>:</w:t>
      </w:r>
    </w:p>
    <w:p w:rsidR="00D868D2" w:rsidRPr="00BF653E" w:rsidRDefault="00D868D2" w:rsidP="00252170">
      <w:pPr>
        <w:spacing w:line="276" w:lineRule="auto"/>
        <w:rPr>
          <w:rFonts w:cs="Arial"/>
          <w:i/>
          <w:szCs w:val="24"/>
        </w:rPr>
      </w:pPr>
      <w:r w:rsidRPr="00BF653E">
        <w:rPr>
          <w:rFonts w:cs="Arial"/>
          <w:szCs w:val="24"/>
        </w:rPr>
        <w:tab/>
        <w:t xml:space="preserve"> </w:t>
      </w:r>
      <w:r w:rsidRPr="00BF653E">
        <w:rPr>
          <w:rFonts w:cs="Arial"/>
          <w:i/>
          <w:szCs w:val="24"/>
        </w:rPr>
        <w:t>Aluminium 6061 T6</w:t>
      </w:r>
    </w:p>
    <w:p w:rsidR="00D868D2" w:rsidRPr="00BF653E" w:rsidRDefault="006C21A0" w:rsidP="00252170">
      <w:pPr>
        <w:spacing w:line="276" w:lineRule="auto"/>
        <w:rPr>
          <w:rFonts w:cs="Arial"/>
          <w:i/>
          <w:szCs w:val="24"/>
        </w:rPr>
      </w:pPr>
      <w:r w:rsidRPr="00BF653E">
        <w:rPr>
          <w:rFonts w:cs="Arial"/>
          <w:szCs w:val="24"/>
        </w:rPr>
        <w:t xml:space="preserve">- </w:t>
      </w:r>
      <w:r w:rsidR="00D868D2" w:rsidRPr="00BF653E">
        <w:rPr>
          <w:rFonts w:cs="Arial"/>
          <w:szCs w:val="24"/>
        </w:rPr>
        <w:t xml:space="preserve">Partie arrière </w:t>
      </w:r>
      <w:r w:rsidR="00D868D2" w:rsidRPr="000021C5">
        <w:rPr>
          <w:rFonts w:cs="Arial"/>
          <w:i/>
          <w:szCs w:val="24"/>
        </w:rPr>
        <w:t>("wet section")</w:t>
      </w:r>
      <w:r w:rsidR="00D868D2" w:rsidRPr="00BF653E">
        <w:rPr>
          <w:rFonts w:cs="Arial"/>
          <w:szCs w:val="24"/>
        </w:rPr>
        <w:t xml:space="preserve">: </w:t>
      </w:r>
      <w:r w:rsidR="00D868D2" w:rsidRPr="00BF653E">
        <w:rPr>
          <w:rFonts w:cs="Arial"/>
          <w:szCs w:val="24"/>
        </w:rPr>
        <w:tab/>
      </w:r>
      <w:r w:rsidR="008A04C1" w:rsidRPr="00BF653E">
        <w:rPr>
          <w:rFonts w:cs="Arial"/>
          <w:i/>
          <w:szCs w:val="24"/>
        </w:rPr>
        <w:t xml:space="preserve">Polypropylène </w:t>
      </w:r>
      <w:r w:rsidR="00252170" w:rsidRPr="00BF653E">
        <w:rPr>
          <w:rFonts w:cs="Arial"/>
          <w:i/>
          <w:szCs w:val="24"/>
        </w:rPr>
        <w:t>(solid propylen)</w:t>
      </w:r>
    </w:p>
    <w:p w:rsidR="00D868D2" w:rsidRPr="00BF653E" w:rsidRDefault="006C21A0" w:rsidP="00252170">
      <w:pPr>
        <w:spacing w:line="276" w:lineRule="auto"/>
        <w:rPr>
          <w:rFonts w:cs="Arial"/>
          <w:i/>
          <w:szCs w:val="24"/>
        </w:rPr>
      </w:pPr>
      <w:r w:rsidRPr="00BF653E">
        <w:rPr>
          <w:rFonts w:cs="Arial"/>
          <w:szCs w:val="24"/>
        </w:rPr>
        <w:t xml:space="preserve">- </w:t>
      </w:r>
      <w:r w:rsidR="00D868D2" w:rsidRPr="00BF653E">
        <w:rPr>
          <w:rFonts w:cs="Arial"/>
          <w:szCs w:val="24"/>
        </w:rPr>
        <w:t xml:space="preserve">Ailes et gouvernail: </w:t>
      </w:r>
      <w:r w:rsidR="00D868D2" w:rsidRPr="00BF653E">
        <w:rPr>
          <w:rFonts w:cs="Arial"/>
          <w:szCs w:val="24"/>
        </w:rPr>
        <w:tab/>
      </w:r>
      <w:r w:rsidR="00D868D2" w:rsidRPr="00BF653E">
        <w:rPr>
          <w:rFonts w:cs="Arial"/>
          <w:szCs w:val="24"/>
        </w:rPr>
        <w:tab/>
      </w:r>
      <w:r w:rsidR="00252170" w:rsidRPr="00BF653E">
        <w:rPr>
          <w:rFonts w:cs="Arial"/>
          <w:szCs w:val="24"/>
        </w:rPr>
        <w:tab/>
      </w:r>
      <w:r w:rsidR="00252170" w:rsidRPr="00BF653E">
        <w:rPr>
          <w:rFonts w:cs="Arial"/>
          <w:szCs w:val="24"/>
        </w:rPr>
        <w:tab/>
      </w:r>
      <w:r w:rsidR="00D868D2" w:rsidRPr="00BF653E">
        <w:rPr>
          <w:rFonts w:cs="Arial"/>
          <w:szCs w:val="24"/>
        </w:rPr>
        <w:tab/>
      </w:r>
      <w:r w:rsidR="00D868D2" w:rsidRPr="00BF653E">
        <w:rPr>
          <w:rFonts w:cs="Arial"/>
          <w:i/>
          <w:szCs w:val="24"/>
        </w:rPr>
        <w:t>Uréthane moulé</w:t>
      </w:r>
    </w:p>
    <w:p w:rsidR="00D868D2" w:rsidRPr="00BF653E" w:rsidRDefault="00D868D2" w:rsidP="00D868D2">
      <w:pPr>
        <w:spacing w:line="276" w:lineRule="auto"/>
        <w:ind w:left="708"/>
        <w:rPr>
          <w:rFonts w:cs="Arial"/>
          <w:szCs w:val="24"/>
        </w:rPr>
      </w:pPr>
    </w:p>
    <w:p w:rsidR="00D868D2" w:rsidRPr="00BF653E" w:rsidRDefault="00D868D2" w:rsidP="00D868D2">
      <w:pPr>
        <w:spacing w:line="276" w:lineRule="auto"/>
        <w:rPr>
          <w:rFonts w:cs="Arial"/>
          <w:szCs w:val="24"/>
        </w:rPr>
      </w:pPr>
      <w:r w:rsidRPr="00BF653E">
        <w:rPr>
          <w:rFonts w:cs="Arial"/>
          <w:szCs w:val="24"/>
          <w:u w:val="single"/>
        </w:rPr>
        <w:t>Dimensions et performances</w:t>
      </w:r>
      <w:r w:rsidR="001031C3">
        <w:rPr>
          <w:rFonts w:cs="Arial"/>
          <w:szCs w:val="24"/>
        </w:rPr>
        <w:t> </w:t>
      </w:r>
      <w:r w:rsidRPr="00BF653E">
        <w:rPr>
          <w:rFonts w:cs="Arial"/>
          <w:szCs w:val="24"/>
        </w:rPr>
        <w:t>:</w:t>
      </w:r>
    </w:p>
    <w:p w:rsidR="00D868D2" w:rsidRPr="00BF653E" w:rsidRDefault="00D868D2" w:rsidP="00341660">
      <w:pPr>
        <w:pStyle w:val="Paragraphedeliste"/>
        <w:numPr>
          <w:ilvl w:val="0"/>
          <w:numId w:val="2"/>
        </w:numPr>
        <w:spacing w:line="276" w:lineRule="auto"/>
        <w:rPr>
          <w:rFonts w:cs="Arial"/>
          <w:szCs w:val="24"/>
        </w:rPr>
      </w:pPr>
      <w:r w:rsidRPr="00BF653E">
        <w:rPr>
          <w:rFonts w:cs="Arial"/>
          <w:szCs w:val="24"/>
        </w:rPr>
        <w:t xml:space="preserve">Longueur: </w:t>
      </w:r>
      <w:r w:rsidRPr="00BF653E">
        <w:rPr>
          <w:rFonts w:cs="Arial"/>
          <w:szCs w:val="24"/>
        </w:rPr>
        <w:tab/>
        <w:t>2</w:t>
      </w:r>
      <w:r w:rsidR="001031C3">
        <w:rPr>
          <w:rFonts w:cs="Arial"/>
          <w:szCs w:val="24"/>
        </w:rPr>
        <w:t> </w:t>
      </w:r>
      <w:r w:rsidRPr="00BF653E">
        <w:rPr>
          <w:rFonts w:cs="Arial"/>
          <w:szCs w:val="24"/>
        </w:rPr>
        <w:t>000</w:t>
      </w:r>
      <w:r w:rsidR="001031C3">
        <w:rPr>
          <w:rFonts w:cs="Arial"/>
          <w:szCs w:val="24"/>
        </w:rPr>
        <w:t> </w:t>
      </w:r>
      <w:r w:rsidRPr="00BF653E">
        <w:rPr>
          <w:rFonts w:cs="Arial"/>
          <w:szCs w:val="24"/>
        </w:rPr>
        <w:t>mm</w:t>
      </w:r>
    </w:p>
    <w:p w:rsidR="00D868D2" w:rsidRPr="00BF653E" w:rsidRDefault="00D868D2" w:rsidP="00341660">
      <w:pPr>
        <w:pStyle w:val="Paragraphedeliste"/>
        <w:numPr>
          <w:ilvl w:val="0"/>
          <w:numId w:val="2"/>
        </w:numPr>
        <w:spacing w:line="276" w:lineRule="auto"/>
        <w:rPr>
          <w:rFonts w:cs="Arial"/>
          <w:szCs w:val="24"/>
        </w:rPr>
      </w:pPr>
      <w:r w:rsidRPr="00BF653E">
        <w:rPr>
          <w:rFonts w:cs="Arial"/>
          <w:szCs w:val="24"/>
        </w:rPr>
        <w:t xml:space="preserve">Diamètre: </w:t>
      </w:r>
      <w:r w:rsidRPr="00BF653E">
        <w:rPr>
          <w:rFonts w:cs="Arial"/>
          <w:szCs w:val="24"/>
        </w:rPr>
        <w:tab/>
        <w:t>200</w:t>
      </w:r>
      <w:r w:rsidR="001031C3">
        <w:rPr>
          <w:rFonts w:cs="Arial"/>
          <w:szCs w:val="24"/>
        </w:rPr>
        <w:t> </w:t>
      </w:r>
      <w:r w:rsidRPr="00BF653E">
        <w:rPr>
          <w:rFonts w:cs="Arial"/>
          <w:szCs w:val="24"/>
        </w:rPr>
        <w:t>mm</w:t>
      </w:r>
    </w:p>
    <w:p w:rsidR="00D868D2" w:rsidRPr="00BF653E" w:rsidRDefault="00D868D2" w:rsidP="00341660">
      <w:pPr>
        <w:pStyle w:val="Paragraphedeliste"/>
        <w:numPr>
          <w:ilvl w:val="0"/>
          <w:numId w:val="2"/>
        </w:numPr>
        <w:spacing w:line="276" w:lineRule="auto"/>
        <w:rPr>
          <w:rFonts w:cs="Arial"/>
          <w:szCs w:val="24"/>
        </w:rPr>
      </w:pPr>
      <w:r w:rsidRPr="00BF653E">
        <w:rPr>
          <w:rFonts w:cs="Arial"/>
          <w:szCs w:val="24"/>
        </w:rPr>
        <w:t xml:space="preserve">Envergure: </w:t>
      </w:r>
      <w:r w:rsidRPr="00BF653E">
        <w:rPr>
          <w:rFonts w:cs="Arial"/>
          <w:szCs w:val="24"/>
        </w:rPr>
        <w:tab/>
        <w:t>1</w:t>
      </w:r>
      <w:r w:rsidR="001031C3">
        <w:rPr>
          <w:rFonts w:cs="Arial"/>
          <w:szCs w:val="24"/>
        </w:rPr>
        <w:t> </w:t>
      </w:r>
      <w:r w:rsidRPr="00BF653E">
        <w:rPr>
          <w:rFonts w:cs="Arial"/>
          <w:szCs w:val="24"/>
        </w:rPr>
        <w:t>200</w:t>
      </w:r>
      <w:r w:rsidR="001031C3">
        <w:rPr>
          <w:rFonts w:cs="Arial"/>
          <w:szCs w:val="24"/>
        </w:rPr>
        <w:t> </w:t>
      </w:r>
      <w:r w:rsidRPr="00BF653E">
        <w:rPr>
          <w:rFonts w:cs="Arial"/>
          <w:szCs w:val="24"/>
        </w:rPr>
        <w:t>mm</w:t>
      </w:r>
    </w:p>
    <w:p w:rsidR="00D868D2" w:rsidRPr="000833BF" w:rsidRDefault="00D868D2" w:rsidP="000833BF">
      <w:pPr>
        <w:pStyle w:val="Paragraphedeliste"/>
        <w:numPr>
          <w:ilvl w:val="0"/>
          <w:numId w:val="2"/>
        </w:numPr>
        <w:spacing w:line="276" w:lineRule="auto"/>
        <w:rPr>
          <w:rFonts w:cs="Arial"/>
          <w:szCs w:val="24"/>
        </w:rPr>
      </w:pPr>
      <w:r w:rsidRPr="00BF653E">
        <w:rPr>
          <w:rFonts w:cs="Arial"/>
          <w:szCs w:val="24"/>
        </w:rPr>
        <w:t xml:space="preserve">Masse </w:t>
      </w:r>
      <w:r w:rsidR="000833BF">
        <w:rPr>
          <w:rFonts w:cs="Arial"/>
          <w:szCs w:val="24"/>
        </w:rPr>
        <w:t>totale</w:t>
      </w:r>
      <w:r w:rsidRPr="00BF653E">
        <w:rPr>
          <w:rFonts w:cs="Arial"/>
          <w:szCs w:val="24"/>
        </w:rPr>
        <w:t>: 52</w:t>
      </w:r>
      <w:r w:rsidR="006C21A0" w:rsidRPr="00BF653E">
        <w:rPr>
          <w:rFonts w:cs="Arial"/>
          <w:szCs w:val="24"/>
        </w:rPr>
        <w:t>,</w:t>
      </w:r>
      <w:r w:rsidR="000833BF">
        <w:rPr>
          <w:rFonts w:cs="Arial"/>
          <w:szCs w:val="24"/>
        </w:rPr>
        <w:t>150</w:t>
      </w:r>
      <w:r w:rsidR="001031C3">
        <w:rPr>
          <w:rFonts w:cs="Arial"/>
          <w:szCs w:val="24"/>
        </w:rPr>
        <w:t> </w:t>
      </w:r>
      <w:r w:rsidRPr="00BF653E">
        <w:rPr>
          <w:rFonts w:cs="Arial"/>
          <w:szCs w:val="24"/>
        </w:rPr>
        <w:t>kg</w:t>
      </w:r>
    </w:p>
    <w:p w:rsidR="00D868D2" w:rsidRPr="00BF653E" w:rsidRDefault="00BF653E" w:rsidP="00341660">
      <w:pPr>
        <w:pStyle w:val="Paragraphedeliste"/>
        <w:numPr>
          <w:ilvl w:val="0"/>
          <w:numId w:val="2"/>
        </w:numPr>
        <w:spacing w:line="276" w:lineRule="auto"/>
        <w:rPr>
          <w:rFonts w:cs="Arial"/>
          <w:szCs w:val="24"/>
        </w:rPr>
      </w:pPr>
      <w:r>
        <w:rPr>
          <w:rFonts w:cs="Arial"/>
          <w:szCs w:val="24"/>
        </w:rPr>
        <w:t>Profondeur de plongée</w:t>
      </w:r>
      <w:r w:rsidR="00D868D2" w:rsidRPr="00BF653E">
        <w:rPr>
          <w:rFonts w:cs="Arial"/>
          <w:szCs w:val="24"/>
        </w:rPr>
        <w:t>: 1</w:t>
      </w:r>
      <w:r w:rsidR="001031C3">
        <w:rPr>
          <w:rFonts w:cs="Arial"/>
          <w:szCs w:val="24"/>
        </w:rPr>
        <w:t> </w:t>
      </w:r>
      <w:r w:rsidR="000021C5">
        <w:rPr>
          <w:rFonts w:cs="Arial"/>
          <w:szCs w:val="24"/>
        </w:rPr>
        <w:t>0</w:t>
      </w:r>
      <w:r w:rsidR="00D868D2" w:rsidRPr="00BF653E">
        <w:rPr>
          <w:rFonts w:cs="Arial"/>
          <w:szCs w:val="24"/>
        </w:rPr>
        <w:t>00</w:t>
      </w:r>
      <w:r w:rsidR="001031C3">
        <w:rPr>
          <w:rFonts w:cs="Arial"/>
          <w:szCs w:val="24"/>
        </w:rPr>
        <w:t> </w:t>
      </w:r>
      <w:r w:rsidR="00D868D2" w:rsidRPr="00BF653E">
        <w:rPr>
          <w:rFonts w:cs="Arial"/>
          <w:szCs w:val="24"/>
        </w:rPr>
        <w:t>m</w:t>
      </w:r>
    </w:p>
    <w:p w:rsidR="009028B2" w:rsidRPr="00BF653E" w:rsidRDefault="009028B2" w:rsidP="008A04C1">
      <w:pPr>
        <w:spacing w:line="276" w:lineRule="auto"/>
        <w:rPr>
          <w:rFonts w:cs="Arial"/>
          <w:szCs w:val="24"/>
        </w:rPr>
        <w:sectPr w:rsidR="009028B2" w:rsidRPr="00BF653E" w:rsidSect="00BF653E">
          <w:type w:val="continuous"/>
          <w:pgSz w:w="11906" w:h="16838"/>
          <w:pgMar w:top="1134" w:right="1134" w:bottom="1440" w:left="1134" w:header="708" w:footer="708" w:gutter="0"/>
          <w:cols w:num="2" w:sep="1" w:space="709"/>
          <w:docGrid w:linePitch="360"/>
        </w:sectPr>
      </w:pPr>
    </w:p>
    <w:p w:rsidR="000833BF" w:rsidRDefault="000833BF" w:rsidP="00D868D2">
      <w:pPr>
        <w:spacing w:line="276" w:lineRule="auto"/>
        <w:rPr>
          <w:rFonts w:cs="Arial"/>
          <w:szCs w:val="24"/>
          <w:u w:val="single"/>
        </w:rPr>
      </w:pPr>
    </w:p>
    <w:p w:rsidR="00D868D2" w:rsidRDefault="00D868D2" w:rsidP="00D868D2">
      <w:pPr>
        <w:spacing w:line="276" w:lineRule="auto"/>
        <w:rPr>
          <w:rFonts w:cs="Arial"/>
          <w:szCs w:val="24"/>
        </w:rPr>
      </w:pPr>
      <w:r w:rsidRPr="00BF653E">
        <w:rPr>
          <w:rFonts w:cs="Arial"/>
          <w:szCs w:val="24"/>
          <w:u w:val="single"/>
        </w:rPr>
        <w:t>Endurance</w:t>
      </w:r>
      <w:r w:rsidR="001031C3">
        <w:rPr>
          <w:rFonts w:cs="Arial"/>
          <w:szCs w:val="24"/>
        </w:rPr>
        <w:t> </w:t>
      </w:r>
      <w:r w:rsidRPr="00BF653E">
        <w:rPr>
          <w:rFonts w:cs="Arial"/>
          <w:szCs w:val="24"/>
        </w:rPr>
        <w:t>:</w:t>
      </w:r>
    </w:p>
    <w:p w:rsidR="00F06952" w:rsidRDefault="000021C5" w:rsidP="005A319F">
      <w:pPr>
        <w:spacing w:line="276" w:lineRule="auto"/>
        <w:rPr>
          <w:rFonts w:cs="Arial"/>
          <w:sz w:val="22"/>
        </w:rPr>
      </w:pPr>
      <w:r w:rsidRPr="0094137A">
        <w:t>L’autonomie de fonctionnement</w:t>
      </w:r>
      <w:r w:rsidR="001371BF">
        <w:t xml:space="preserve"> est de</w:t>
      </w:r>
      <w:r w:rsidRPr="0094137A">
        <w:t xml:space="preserve"> 140 jours de navigation</w:t>
      </w:r>
      <w:r>
        <w:t xml:space="preserve"> environ</w:t>
      </w:r>
      <w:r w:rsidRPr="0094137A">
        <w:t>, correspondant à 500 cycles de descente/montée</w:t>
      </w:r>
      <w:r>
        <w:t xml:space="preserve"> à une profondeur de 1</w:t>
      </w:r>
      <w:r w:rsidR="001031C3">
        <w:t> </w:t>
      </w:r>
      <w:r>
        <w:t>000</w:t>
      </w:r>
      <w:r w:rsidR="001031C3">
        <w:t> </w:t>
      </w:r>
      <w:r>
        <w:t>m</w:t>
      </w:r>
      <w:r w:rsidR="00F06952">
        <w:rPr>
          <w:rFonts w:cs="Arial"/>
          <w:sz w:val="22"/>
        </w:rPr>
        <w:br w:type="page"/>
      </w:r>
    </w:p>
    <w:p w:rsidR="00F06952" w:rsidRPr="006C182B" w:rsidRDefault="00F06952" w:rsidP="00F069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Cs w:val="24"/>
        </w:rPr>
      </w:pPr>
      <w:r w:rsidRPr="006C182B">
        <w:rPr>
          <w:rFonts w:cs="Arial"/>
          <w:b/>
          <w:szCs w:val="24"/>
        </w:rPr>
        <w:t xml:space="preserve">Document </w:t>
      </w:r>
      <w:r>
        <w:rPr>
          <w:rFonts w:cs="Arial"/>
          <w:b/>
          <w:szCs w:val="24"/>
        </w:rPr>
        <w:t>T</w:t>
      </w:r>
      <w:r w:rsidRPr="006C182B">
        <w:rPr>
          <w:rFonts w:cs="Arial"/>
          <w:b/>
          <w:szCs w:val="24"/>
        </w:rPr>
        <w:t>echnique</w:t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  <w:t xml:space="preserve">         </w:t>
      </w:r>
      <w:r w:rsidRPr="006C182B">
        <w:rPr>
          <w:rFonts w:cs="Arial"/>
          <w:b/>
          <w:szCs w:val="24"/>
        </w:rPr>
        <w:t>DT</w:t>
      </w:r>
      <w:r>
        <w:rPr>
          <w:rFonts w:cs="Arial"/>
          <w:b/>
          <w:szCs w:val="24"/>
        </w:rPr>
        <w:t>2</w:t>
      </w:r>
    </w:p>
    <w:p w:rsidR="00F06952" w:rsidRDefault="00F06952" w:rsidP="00F06952">
      <w:pPr>
        <w:spacing w:line="276" w:lineRule="auto"/>
        <w:rPr>
          <w:rFonts w:cs="Arial"/>
          <w:sz w:val="22"/>
        </w:rPr>
      </w:pPr>
    </w:p>
    <w:p w:rsidR="00F06952" w:rsidRDefault="00964DC5" w:rsidP="00A37D4D">
      <w:pPr>
        <w:spacing w:line="276" w:lineRule="auto"/>
        <w:rPr>
          <w:rFonts w:cs="Arial"/>
          <w:sz w:val="22"/>
        </w:rPr>
      </w:pPr>
      <w:r>
        <w:rPr>
          <w:rFonts w:cs="Arial"/>
          <w:noProof/>
          <w:sz w:val="22"/>
          <w:u w:val="single"/>
          <w:lang w:eastAsia="fr-FR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348532</wp:posOffset>
            </wp:positionH>
            <wp:positionV relativeFrom="paragraph">
              <wp:posOffset>185779</wp:posOffset>
            </wp:positionV>
            <wp:extent cx="5416784" cy="8643068"/>
            <wp:effectExtent l="19050" t="0" r="0" b="0"/>
            <wp:wrapNone/>
            <wp:docPr id="5" name="Image 4" descr="BDD02_v01_bis-d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D02_v01_bis-dh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16784" cy="864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952" w:rsidRPr="00F06952">
        <w:rPr>
          <w:rFonts w:cs="Arial"/>
          <w:sz w:val="22"/>
          <w:u w:val="single"/>
        </w:rPr>
        <w:t xml:space="preserve">Diagramme de </w:t>
      </w:r>
      <w:r w:rsidR="00C4440D">
        <w:rPr>
          <w:rFonts w:cs="Arial"/>
          <w:sz w:val="22"/>
          <w:u w:val="single"/>
        </w:rPr>
        <w:t xml:space="preserve">définition de </w:t>
      </w:r>
      <w:r w:rsidR="00F06952" w:rsidRPr="00F06952">
        <w:rPr>
          <w:rFonts w:cs="Arial"/>
          <w:sz w:val="22"/>
          <w:u w:val="single"/>
        </w:rPr>
        <w:t>blocs</w:t>
      </w:r>
      <w:r w:rsidR="00C4440D">
        <w:rPr>
          <w:rFonts w:cs="Arial"/>
          <w:sz w:val="22"/>
        </w:rPr>
        <w:t xml:space="preserve"> </w:t>
      </w:r>
      <w:r w:rsidR="00C4440D" w:rsidRPr="00C4440D">
        <w:rPr>
          <w:rFonts w:cs="Arial"/>
          <w:i/>
          <w:sz w:val="22"/>
        </w:rPr>
        <w:t>(bd</w:t>
      </w:r>
      <w:r w:rsidR="00A37D4D">
        <w:rPr>
          <w:rFonts w:cs="Arial"/>
          <w:i/>
          <w:sz w:val="22"/>
        </w:rPr>
        <w:t>d)</w:t>
      </w:r>
      <w:r w:rsidR="00F06952">
        <w:rPr>
          <w:rFonts w:cs="Arial"/>
          <w:sz w:val="22"/>
        </w:rPr>
        <w:br w:type="page"/>
      </w:r>
    </w:p>
    <w:p w:rsidR="005E26D6" w:rsidRPr="006C182B" w:rsidRDefault="005E26D6" w:rsidP="005E2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Cs w:val="24"/>
        </w:rPr>
      </w:pPr>
      <w:r w:rsidRPr="006C182B">
        <w:rPr>
          <w:rFonts w:cs="Arial"/>
          <w:b/>
          <w:szCs w:val="24"/>
        </w:rPr>
        <w:t xml:space="preserve">Document </w:t>
      </w:r>
      <w:r>
        <w:rPr>
          <w:rFonts w:cs="Arial"/>
          <w:b/>
          <w:szCs w:val="24"/>
        </w:rPr>
        <w:t>T</w:t>
      </w:r>
      <w:r w:rsidRPr="006C182B">
        <w:rPr>
          <w:rFonts w:cs="Arial"/>
          <w:b/>
          <w:szCs w:val="24"/>
        </w:rPr>
        <w:t>echnique</w:t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 w:rsidR="00BF653E">
        <w:rPr>
          <w:rFonts w:cs="Arial"/>
          <w:b/>
          <w:szCs w:val="24"/>
        </w:rPr>
        <w:t xml:space="preserve">         </w:t>
      </w:r>
      <w:r w:rsidRPr="006C182B">
        <w:rPr>
          <w:rFonts w:cs="Arial"/>
          <w:b/>
          <w:szCs w:val="24"/>
        </w:rPr>
        <w:t>DT</w:t>
      </w:r>
      <w:r w:rsidR="003E413D">
        <w:rPr>
          <w:rFonts w:cs="Arial"/>
          <w:b/>
          <w:szCs w:val="24"/>
        </w:rPr>
        <w:t>3</w:t>
      </w:r>
    </w:p>
    <w:p w:rsidR="00005FB3" w:rsidRDefault="00005FB3" w:rsidP="00005FB3">
      <w:pPr>
        <w:rPr>
          <w:rFonts w:eastAsia="Calibri" w:cs="Arial"/>
          <w:b/>
          <w:noProof/>
          <w:szCs w:val="24"/>
          <w:u w:val="single"/>
          <w:lang w:eastAsia="zh-CN"/>
        </w:rPr>
      </w:pPr>
      <w:r>
        <w:rPr>
          <w:rFonts w:eastAsia="Calibri" w:cs="Arial"/>
          <w:b/>
          <w:noProof/>
          <w:szCs w:val="24"/>
          <w:u w:val="single"/>
          <w:lang w:eastAsia="fr-FR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127000</wp:posOffset>
            </wp:positionV>
            <wp:extent cx="3352800" cy="3079115"/>
            <wp:effectExtent l="19050" t="0" r="0" b="0"/>
            <wp:wrapSquare wrapText="bothSides"/>
            <wp:docPr id="1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07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FB3" w:rsidRDefault="00005FB3" w:rsidP="00005FB3">
      <w:pPr>
        <w:rPr>
          <w:rFonts w:eastAsia="Calibri" w:cs="Arial"/>
          <w:b/>
          <w:noProof/>
          <w:szCs w:val="24"/>
          <w:u w:val="single"/>
          <w:lang w:eastAsia="zh-CN"/>
        </w:rPr>
      </w:pPr>
      <w:r w:rsidRPr="00884AEB">
        <w:rPr>
          <w:rFonts w:eastAsia="Calibri" w:cs="Arial"/>
          <w:b/>
          <w:noProof/>
          <w:szCs w:val="24"/>
          <w:u w:val="single"/>
          <w:lang w:eastAsia="zh-CN"/>
        </w:rPr>
        <w:t>Montée - Descente de l'hydroplaneur</w:t>
      </w:r>
    </w:p>
    <w:p w:rsidR="00005FB3" w:rsidRPr="00884AEB" w:rsidRDefault="00005FB3" w:rsidP="00005FB3">
      <w:pPr>
        <w:rPr>
          <w:rFonts w:eastAsia="Calibri" w:cs="Arial"/>
          <w:b/>
          <w:noProof/>
          <w:szCs w:val="24"/>
          <w:u w:val="single"/>
          <w:lang w:eastAsia="zh-CN"/>
        </w:rPr>
      </w:pPr>
    </w:p>
    <w:p w:rsidR="00005FB3" w:rsidRPr="00884AEB" w:rsidRDefault="00005FB3" w:rsidP="00005FB3">
      <w:pPr>
        <w:rPr>
          <w:rFonts w:eastAsia="Calibri" w:cs="Arial"/>
          <w:noProof/>
          <w:szCs w:val="24"/>
          <w:u w:val="single"/>
          <w:lang w:eastAsia="zh-CN"/>
        </w:rPr>
      </w:pPr>
      <w:r w:rsidRPr="00884AEB">
        <w:rPr>
          <w:rFonts w:eastAsia="Calibri" w:cs="Arial"/>
          <w:noProof/>
          <w:szCs w:val="24"/>
          <w:u w:val="single"/>
          <w:lang w:eastAsia="zh-CN"/>
        </w:rPr>
        <w:t>Poussée d'Archimède</w:t>
      </w:r>
    </w:p>
    <w:p w:rsidR="00005FB3" w:rsidRDefault="00005FB3" w:rsidP="00005FB3">
      <w:pPr>
        <w:spacing w:line="276" w:lineRule="auto"/>
        <w:rPr>
          <w:rFonts w:eastAsia="Calibri" w:cs="Arial"/>
          <w:noProof/>
          <w:szCs w:val="24"/>
          <w:lang w:eastAsia="zh-CN"/>
        </w:rPr>
      </w:pPr>
    </w:p>
    <w:p w:rsidR="00005FB3" w:rsidRDefault="00005FB3" w:rsidP="00005FB3">
      <w:pPr>
        <w:spacing w:line="276" w:lineRule="auto"/>
        <w:rPr>
          <w:rFonts w:eastAsia="Calibri" w:cs="Arial"/>
          <w:noProof/>
          <w:szCs w:val="24"/>
          <w:lang w:eastAsia="zh-CN"/>
        </w:rPr>
      </w:pPr>
      <w:r w:rsidRPr="00BF653E">
        <w:rPr>
          <w:rFonts w:eastAsia="Calibri" w:cs="Arial"/>
          <w:noProof/>
          <w:szCs w:val="24"/>
          <w:lang w:eastAsia="zh-CN"/>
        </w:rPr>
        <w:t>La poussée d'Archimède s'applique au centre de poussée (centre de gravité du volume de liquide déplacé).</w:t>
      </w:r>
    </w:p>
    <w:p w:rsidR="00005FB3" w:rsidRPr="00005FB3" w:rsidRDefault="00005FB3" w:rsidP="00005FB3">
      <w:pPr>
        <w:spacing w:line="276" w:lineRule="auto"/>
        <w:rPr>
          <w:rFonts w:eastAsia="SimSun" w:cs="Arial"/>
          <w:b/>
          <w:i/>
          <w:szCs w:val="24"/>
          <w:lang w:eastAsia="zh-CN"/>
        </w:rPr>
      </w:pPr>
      <w:r w:rsidRPr="00BF653E">
        <w:rPr>
          <w:rFonts w:eastAsia="Calibri" w:cs="Arial"/>
          <w:noProof/>
          <w:szCs w:val="24"/>
          <w:lang w:eastAsia="zh-CN"/>
        </w:rPr>
        <w:t xml:space="preserve">Elle est égale </w:t>
      </w:r>
      <w:r>
        <w:rPr>
          <w:rFonts w:eastAsia="Calibri" w:cs="Arial"/>
          <w:noProof/>
          <w:szCs w:val="24"/>
          <w:lang w:eastAsia="zh-CN"/>
        </w:rPr>
        <w:t>au poids du liquide déplacé</w:t>
      </w:r>
      <w:r w:rsidRPr="00BF653E">
        <w:rPr>
          <w:rFonts w:eastAsia="Calibri" w:cs="Arial"/>
          <w:noProof/>
          <w:szCs w:val="24"/>
          <w:lang w:eastAsia="zh-CN"/>
        </w:rPr>
        <w:t>.</w:t>
      </w:r>
      <w:r>
        <w:rPr>
          <w:rFonts w:eastAsia="Calibri" w:cs="Arial"/>
          <w:noProof/>
          <w:szCs w:val="24"/>
          <w:lang w:eastAsia="zh-CN"/>
        </w:rPr>
        <w:t xml:space="preserve"> (</w:t>
      </w:r>
      <w:r w:rsidRPr="00005FB3">
        <w:rPr>
          <w:rFonts w:eastAsia="Calibri" w:cs="Arial"/>
          <w:b/>
          <w:i/>
          <w:noProof/>
          <w:szCs w:val="24"/>
          <w:lang w:eastAsia="zh-CN"/>
        </w:rPr>
        <w:t>F</w:t>
      </w:r>
      <w:r w:rsidRPr="00005FB3">
        <w:rPr>
          <w:rFonts w:eastAsia="Calibri" w:cs="Arial"/>
          <w:b/>
          <w:i/>
          <w:noProof/>
          <w:szCs w:val="24"/>
          <w:vertAlign w:val="subscript"/>
          <w:lang w:eastAsia="zh-CN"/>
        </w:rPr>
        <w:t>Arch</w:t>
      </w:r>
      <w:r w:rsidRPr="00005FB3">
        <w:rPr>
          <w:rFonts w:eastAsia="Calibri" w:cs="Arial"/>
          <w:b/>
          <w:i/>
          <w:noProof/>
          <w:szCs w:val="24"/>
          <w:lang w:eastAsia="zh-CN"/>
        </w:rPr>
        <w:t xml:space="preserve"> = ρ . g .V</w:t>
      </w:r>
      <w:r>
        <w:rPr>
          <w:rFonts w:eastAsia="SimSun" w:cs="Arial"/>
          <w:b/>
          <w:i/>
          <w:szCs w:val="24"/>
          <w:lang w:eastAsia="zh-CN"/>
        </w:rPr>
        <w:t>)</w:t>
      </w:r>
    </w:p>
    <w:p w:rsidR="00005FB3" w:rsidRDefault="00005FB3" w:rsidP="00005FB3">
      <w:pPr>
        <w:spacing w:line="276" w:lineRule="auto"/>
        <w:rPr>
          <w:rFonts w:eastAsia="Calibri" w:cs="Arial"/>
          <w:noProof/>
          <w:szCs w:val="24"/>
          <w:lang w:eastAsia="zh-CN"/>
        </w:rPr>
      </w:pPr>
      <w:r>
        <w:rPr>
          <w:rFonts w:eastAsia="Calibri" w:cs="Arial"/>
          <w:noProof/>
          <w:szCs w:val="24"/>
          <w:lang w:eastAsia="zh-CN"/>
        </w:rPr>
        <w:t>Lorsque le volume total de l’hydroplaneur diminue, la poussée d’Archimède diminue et l’engin descend.</w:t>
      </w:r>
    </w:p>
    <w:p w:rsidR="00005FB3" w:rsidRDefault="00005FB3" w:rsidP="00005FB3">
      <w:pPr>
        <w:spacing w:line="276" w:lineRule="auto"/>
        <w:rPr>
          <w:rFonts w:eastAsia="Calibri" w:cs="Arial"/>
          <w:noProof/>
          <w:szCs w:val="24"/>
          <w:lang w:eastAsia="zh-CN"/>
        </w:rPr>
      </w:pPr>
      <w:r>
        <w:rPr>
          <w:rFonts w:eastAsia="Calibri" w:cs="Arial"/>
          <w:noProof/>
          <w:szCs w:val="24"/>
          <w:lang w:eastAsia="zh-CN"/>
        </w:rPr>
        <w:t>Lorsque le volume total de l’hydroplaneur augmente, la poussée d’Archimède augmente et l’engin remonte.</w:t>
      </w:r>
    </w:p>
    <w:p w:rsidR="00005FB3" w:rsidRPr="00005FB3" w:rsidRDefault="00005FB3" w:rsidP="00005FB3">
      <w:pPr>
        <w:spacing w:line="276" w:lineRule="auto"/>
        <w:rPr>
          <w:rFonts w:eastAsia="Calibri" w:cs="Arial"/>
          <w:noProof/>
          <w:szCs w:val="24"/>
          <w:lang w:eastAsia="zh-CN"/>
        </w:rPr>
      </w:pPr>
    </w:p>
    <w:tbl>
      <w:tblPr>
        <w:tblStyle w:val="Grilledutableau1"/>
        <w:tblW w:w="0" w:type="auto"/>
        <w:tblLook w:val="04A0"/>
      </w:tblPr>
      <w:tblGrid>
        <w:gridCol w:w="3120"/>
        <w:gridCol w:w="3120"/>
        <w:gridCol w:w="3120"/>
      </w:tblGrid>
      <w:tr w:rsidR="00005FB3" w:rsidRPr="00BF653E" w:rsidTr="00CD4F12">
        <w:trPr>
          <w:trHeight w:val="346"/>
        </w:trPr>
        <w:tc>
          <w:tcPr>
            <w:tcW w:w="3120" w:type="dxa"/>
            <w:vAlign w:val="center"/>
          </w:tcPr>
          <w:p w:rsidR="00005FB3" w:rsidRPr="00BF653E" w:rsidRDefault="00005FB3" w:rsidP="00CD4F12">
            <w:pPr>
              <w:jc w:val="center"/>
              <w:rPr>
                <w:rFonts w:eastAsia="SimSun"/>
                <w:lang w:val="fr-FR" w:eastAsia="zh-CN"/>
              </w:rPr>
            </w:pPr>
          </w:p>
        </w:tc>
        <w:tc>
          <w:tcPr>
            <w:tcW w:w="3120" w:type="dxa"/>
            <w:vAlign w:val="center"/>
          </w:tcPr>
          <w:p w:rsidR="00005FB3" w:rsidRPr="00BF653E" w:rsidRDefault="00005FB3" w:rsidP="00CD4F12">
            <w:pPr>
              <w:jc w:val="center"/>
              <w:rPr>
                <w:rFonts w:eastAsia="SimSun"/>
                <w:lang w:eastAsia="zh-CN"/>
              </w:rPr>
            </w:pPr>
            <w:r w:rsidRPr="00BF653E">
              <w:rPr>
                <w:rFonts w:eastAsia="Calibri"/>
                <w:noProof/>
                <w:lang w:eastAsia="zh-CN"/>
              </w:rPr>
              <w:t>Phase de "plongée"</w:t>
            </w:r>
          </w:p>
        </w:tc>
        <w:tc>
          <w:tcPr>
            <w:tcW w:w="3120" w:type="dxa"/>
            <w:vAlign w:val="center"/>
          </w:tcPr>
          <w:p w:rsidR="00005FB3" w:rsidRPr="00BF653E" w:rsidRDefault="00005FB3" w:rsidP="00CD4F12">
            <w:pPr>
              <w:jc w:val="center"/>
              <w:rPr>
                <w:rFonts w:eastAsia="SimSun"/>
                <w:lang w:eastAsia="zh-CN"/>
              </w:rPr>
            </w:pPr>
            <w:r w:rsidRPr="00BF653E">
              <w:rPr>
                <w:rFonts w:eastAsia="Calibri"/>
                <w:noProof/>
                <w:lang w:eastAsia="zh-CN"/>
              </w:rPr>
              <w:t>Phase de "surface"</w:t>
            </w:r>
          </w:p>
        </w:tc>
      </w:tr>
      <w:tr w:rsidR="00005FB3" w:rsidRPr="00BF653E" w:rsidTr="00CD4F12">
        <w:trPr>
          <w:trHeight w:val="346"/>
        </w:trPr>
        <w:tc>
          <w:tcPr>
            <w:tcW w:w="3120" w:type="dxa"/>
            <w:vAlign w:val="center"/>
          </w:tcPr>
          <w:p w:rsidR="00005FB3" w:rsidRPr="00BF653E" w:rsidRDefault="00005FB3" w:rsidP="00CD4F12">
            <w:pPr>
              <w:jc w:val="center"/>
              <w:rPr>
                <w:rFonts w:eastAsia="SimSun"/>
                <w:lang w:eastAsia="zh-CN"/>
              </w:rPr>
            </w:pPr>
            <w:r w:rsidRPr="00BF653E">
              <w:rPr>
                <w:rFonts w:eastAsia="Calibri"/>
                <w:noProof/>
                <w:lang w:eastAsia="zh-CN"/>
              </w:rPr>
              <w:t>Volume d'eau déplacée</w:t>
            </w:r>
          </w:p>
        </w:tc>
        <w:tc>
          <w:tcPr>
            <w:tcW w:w="3120" w:type="dxa"/>
            <w:vAlign w:val="center"/>
          </w:tcPr>
          <w:p w:rsidR="00005FB3" w:rsidRPr="00BF653E" w:rsidRDefault="00005FB3" w:rsidP="00CD4F12">
            <w:pPr>
              <w:jc w:val="center"/>
              <w:rPr>
                <w:rFonts w:eastAsia="SimSun"/>
                <w:lang w:eastAsia="zh-CN"/>
              </w:rPr>
            </w:pPr>
            <w:r w:rsidRPr="00BF653E">
              <w:rPr>
                <w:rFonts w:eastAsia="Calibri"/>
                <w:noProof/>
                <w:lang w:eastAsia="zh-CN"/>
              </w:rPr>
              <w:t>0,05053 m</w:t>
            </w:r>
            <w:r w:rsidRPr="00BF653E">
              <w:rPr>
                <w:rFonts w:eastAsia="Calibri"/>
                <w:noProof/>
                <w:vertAlign w:val="superscript"/>
                <w:lang w:eastAsia="zh-CN"/>
              </w:rPr>
              <w:t>3</w:t>
            </w:r>
          </w:p>
        </w:tc>
        <w:tc>
          <w:tcPr>
            <w:tcW w:w="3120" w:type="dxa"/>
            <w:vAlign w:val="center"/>
          </w:tcPr>
          <w:p w:rsidR="00005FB3" w:rsidRPr="00BF653E" w:rsidRDefault="00005FB3" w:rsidP="00CD4F12">
            <w:pPr>
              <w:jc w:val="center"/>
              <w:rPr>
                <w:rFonts w:eastAsia="SimSun"/>
                <w:lang w:eastAsia="zh-CN"/>
              </w:rPr>
            </w:pPr>
            <w:r w:rsidRPr="00BF653E">
              <w:rPr>
                <w:rFonts w:eastAsia="Calibri"/>
                <w:noProof/>
                <w:lang w:eastAsia="zh-CN"/>
              </w:rPr>
              <w:t>0,05123 m</w:t>
            </w:r>
            <w:r w:rsidRPr="00BF653E">
              <w:rPr>
                <w:rFonts w:eastAsia="Calibri"/>
                <w:noProof/>
                <w:vertAlign w:val="superscript"/>
                <w:lang w:eastAsia="zh-CN"/>
              </w:rPr>
              <w:t>3</w:t>
            </w:r>
          </w:p>
        </w:tc>
      </w:tr>
      <w:tr w:rsidR="00005FB3" w:rsidRPr="00BF653E" w:rsidTr="00CD4F12">
        <w:trPr>
          <w:trHeight w:val="346"/>
        </w:trPr>
        <w:tc>
          <w:tcPr>
            <w:tcW w:w="3120" w:type="dxa"/>
            <w:vAlign w:val="center"/>
          </w:tcPr>
          <w:p w:rsidR="00005FB3" w:rsidRPr="00BF653E" w:rsidRDefault="00005FB3" w:rsidP="00CD4F12">
            <w:pPr>
              <w:jc w:val="center"/>
              <w:rPr>
                <w:rFonts w:eastAsia="SimSun"/>
                <w:lang w:eastAsia="zh-CN"/>
              </w:rPr>
            </w:pPr>
            <w:r w:rsidRPr="00BF653E">
              <w:rPr>
                <w:rFonts w:eastAsia="Calibri"/>
                <w:noProof/>
                <w:lang w:eastAsia="zh-CN"/>
              </w:rPr>
              <w:t>Masse d'eau déplacée</w:t>
            </w:r>
          </w:p>
        </w:tc>
        <w:tc>
          <w:tcPr>
            <w:tcW w:w="3120" w:type="dxa"/>
            <w:vAlign w:val="center"/>
          </w:tcPr>
          <w:p w:rsidR="00005FB3" w:rsidRPr="00BF653E" w:rsidRDefault="00005FB3" w:rsidP="00CD4F12">
            <w:pPr>
              <w:jc w:val="center"/>
              <w:rPr>
                <w:rFonts w:eastAsia="SimSun"/>
                <w:lang w:eastAsia="zh-CN"/>
              </w:rPr>
            </w:pPr>
            <w:r w:rsidRPr="00BF653E">
              <w:rPr>
                <w:rFonts w:eastAsia="Calibri"/>
                <w:noProof/>
                <w:lang w:eastAsia="zh-CN"/>
              </w:rPr>
              <w:t>51,</w:t>
            </w:r>
            <w:r>
              <w:rPr>
                <w:rFonts w:eastAsia="Calibri"/>
                <w:noProof/>
                <w:lang w:eastAsia="zh-CN"/>
              </w:rPr>
              <w:t>793</w:t>
            </w:r>
            <w:r w:rsidRPr="00BF653E">
              <w:rPr>
                <w:rFonts w:eastAsia="Calibri"/>
                <w:noProof/>
                <w:lang w:eastAsia="zh-CN"/>
              </w:rPr>
              <w:t xml:space="preserve"> kg</w:t>
            </w:r>
          </w:p>
        </w:tc>
        <w:tc>
          <w:tcPr>
            <w:tcW w:w="3120" w:type="dxa"/>
            <w:vAlign w:val="center"/>
          </w:tcPr>
          <w:p w:rsidR="00005FB3" w:rsidRPr="00BF653E" w:rsidRDefault="00005FB3" w:rsidP="00CD4F12">
            <w:pPr>
              <w:jc w:val="center"/>
              <w:rPr>
                <w:rFonts w:eastAsia="SimSun"/>
                <w:lang w:eastAsia="zh-CN"/>
              </w:rPr>
            </w:pPr>
            <w:r w:rsidRPr="00BF653E">
              <w:rPr>
                <w:rFonts w:eastAsia="Calibri"/>
                <w:noProof/>
                <w:lang w:eastAsia="zh-CN"/>
              </w:rPr>
              <w:t>52,5</w:t>
            </w:r>
            <w:r>
              <w:rPr>
                <w:rFonts w:eastAsia="Calibri"/>
                <w:noProof/>
                <w:lang w:eastAsia="zh-CN"/>
              </w:rPr>
              <w:t>10</w:t>
            </w:r>
            <w:r w:rsidRPr="00BF653E">
              <w:rPr>
                <w:rFonts w:eastAsia="Calibri"/>
                <w:noProof/>
                <w:lang w:eastAsia="zh-CN"/>
              </w:rPr>
              <w:t xml:space="preserve"> kg</w:t>
            </w:r>
          </w:p>
        </w:tc>
      </w:tr>
      <w:tr w:rsidR="00005FB3" w:rsidRPr="00BF653E" w:rsidTr="00CD4F12">
        <w:trPr>
          <w:trHeight w:val="346"/>
        </w:trPr>
        <w:tc>
          <w:tcPr>
            <w:tcW w:w="3120" w:type="dxa"/>
            <w:vAlign w:val="center"/>
          </w:tcPr>
          <w:p w:rsidR="00005FB3" w:rsidRPr="00BF653E" w:rsidRDefault="00005FB3" w:rsidP="00CD4F12">
            <w:pPr>
              <w:jc w:val="center"/>
              <w:rPr>
                <w:rFonts w:eastAsia="SimSun"/>
                <w:lang w:eastAsia="zh-CN"/>
              </w:rPr>
            </w:pPr>
            <w:r w:rsidRPr="00BF653E">
              <w:rPr>
                <w:rFonts w:eastAsia="Calibri"/>
                <w:noProof/>
                <w:lang w:eastAsia="zh-CN"/>
              </w:rPr>
              <w:t>Position centre de poussée</w:t>
            </w:r>
            <w:r w:rsidRPr="00BF653E">
              <w:rPr>
                <w:rFonts w:eastAsia="Calibri"/>
                <w:noProof/>
                <w:vertAlign w:val="superscript"/>
                <w:lang w:eastAsia="zh-CN"/>
              </w:rPr>
              <w:t>*</w:t>
            </w:r>
          </w:p>
        </w:tc>
        <w:tc>
          <w:tcPr>
            <w:tcW w:w="3120" w:type="dxa"/>
            <w:vAlign w:val="center"/>
          </w:tcPr>
          <w:p w:rsidR="00005FB3" w:rsidRPr="00BF653E" w:rsidRDefault="00005FB3" w:rsidP="00CD4F12">
            <w:pPr>
              <w:jc w:val="center"/>
              <w:rPr>
                <w:rFonts w:eastAsia="SimSun"/>
                <w:lang w:eastAsia="zh-CN"/>
              </w:rPr>
            </w:pPr>
            <w:r w:rsidRPr="00BF653E">
              <w:rPr>
                <w:rFonts w:eastAsia="Calibri"/>
                <w:noProof/>
                <w:lang w:eastAsia="zh-CN"/>
              </w:rPr>
              <w:t>97</w:t>
            </w:r>
            <w:r>
              <w:rPr>
                <w:rFonts w:eastAsia="Calibri"/>
                <w:noProof/>
                <w:lang w:eastAsia="zh-CN"/>
              </w:rPr>
              <w:t>3</w:t>
            </w:r>
            <w:r w:rsidRPr="00BF653E">
              <w:rPr>
                <w:rFonts w:eastAsia="Calibri"/>
                <w:noProof/>
                <w:lang w:eastAsia="zh-CN"/>
              </w:rPr>
              <w:t xml:space="preserve"> mm /origine</w:t>
            </w:r>
          </w:p>
        </w:tc>
        <w:tc>
          <w:tcPr>
            <w:tcW w:w="3120" w:type="dxa"/>
            <w:vAlign w:val="center"/>
          </w:tcPr>
          <w:p w:rsidR="00005FB3" w:rsidRPr="00BF653E" w:rsidRDefault="00005FB3" w:rsidP="00CD4F12">
            <w:pPr>
              <w:jc w:val="center"/>
              <w:rPr>
                <w:rFonts w:eastAsia="SimSun"/>
                <w:lang w:eastAsia="zh-CN"/>
              </w:rPr>
            </w:pPr>
            <w:r w:rsidRPr="00BF653E">
              <w:rPr>
                <w:rFonts w:eastAsia="Calibri"/>
                <w:noProof/>
                <w:lang w:eastAsia="zh-CN"/>
              </w:rPr>
              <w:t>984 mm /origine</w:t>
            </w:r>
          </w:p>
        </w:tc>
      </w:tr>
    </w:tbl>
    <w:p w:rsidR="00005FB3" w:rsidRPr="00A9112D" w:rsidRDefault="00005FB3" w:rsidP="00005FB3">
      <w:pPr>
        <w:rPr>
          <w:rFonts w:eastAsia="SimSun" w:cs="Arial"/>
          <w:noProof/>
          <w:szCs w:val="24"/>
          <w:lang w:eastAsia="zh-CN"/>
        </w:rPr>
      </w:pPr>
      <w:r>
        <w:rPr>
          <w:rFonts w:eastAsia="SimSun" w:cs="Arial"/>
          <w:i/>
          <w:noProof/>
          <w:szCs w:val="24"/>
          <w:lang w:eastAsia="zh-CN"/>
        </w:rPr>
        <w:br/>
      </w:r>
      <w:r w:rsidRPr="00A9112D">
        <w:rPr>
          <w:rFonts w:eastAsia="SimSun" w:cs="Arial"/>
          <w:noProof/>
          <w:szCs w:val="24"/>
          <w:lang w:eastAsia="zh-CN"/>
        </w:rPr>
        <w:t xml:space="preserve">Masse volumique de l'eau de mer: </w:t>
      </w:r>
      <w:r>
        <w:rPr>
          <w:rFonts w:eastAsia="SimSun" w:cs="Arial"/>
          <w:noProof/>
          <w:szCs w:val="24"/>
          <w:lang w:eastAsia="zh-CN"/>
        </w:rPr>
        <w:t xml:space="preserve">ρ = </w:t>
      </w:r>
      <w:r w:rsidRPr="00A9112D">
        <w:rPr>
          <w:rFonts w:eastAsia="SimSun" w:cs="Arial"/>
          <w:noProof/>
          <w:szCs w:val="24"/>
          <w:lang w:eastAsia="zh-CN"/>
        </w:rPr>
        <w:t>1025 kg/</w:t>
      </w:r>
      <w:r w:rsidRPr="00A9112D">
        <w:rPr>
          <w:rFonts w:eastAsia="Calibri" w:cs="Arial"/>
          <w:noProof/>
          <w:szCs w:val="24"/>
          <w:lang w:eastAsia="zh-CN"/>
        </w:rPr>
        <w:t xml:space="preserve"> m</w:t>
      </w:r>
      <w:r w:rsidRPr="00A9112D">
        <w:rPr>
          <w:rFonts w:eastAsia="Calibri" w:cs="Arial"/>
          <w:noProof/>
          <w:szCs w:val="24"/>
          <w:vertAlign w:val="superscript"/>
          <w:lang w:eastAsia="zh-CN"/>
        </w:rPr>
        <w:t>3</w:t>
      </w:r>
      <w:r w:rsidRPr="00A9112D">
        <w:rPr>
          <w:rFonts w:eastAsia="SimSun" w:cs="Arial"/>
          <w:noProof/>
          <w:szCs w:val="24"/>
          <w:lang w:eastAsia="zh-CN"/>
        </w:rPr>
        <w:t xml:space="preserve"> en moyenne (d'après travaux EOS 80 de l'UNESCO)</w:t>
      </w:r>
    </w:p>
    <w:p w:rsidR="00005FB3" w:rsidRPr="00122769" w:rsidRDefault="00005FB3" w:rsidP="00005FB3">
      <w:pPr>
        <w:rPr>
          <w:rFonts w:eastAsia="SimSun" w:cs="Arial"/>
          <w:i/>
          <w:noProof/>
          <w:szCs w:val="24"/>
          <w:lang w:eastAsia="zh-CN"/>
        </w:rPr>
      </w:pPr>
      <w:r w:rsidRPr="00BF653E">
        <w:rPr>
          <w:rFonts w:eastAsia="SimSun" w:cs="Arial"/>
          <w:i/>
          <w:noProof/>
          <w:szCs w:val="24"/>
          <w:lang w:eastAsia="zh-CN"/>
        </w:rPr>
        <w:t>*</w:t>
      </w:r>
      <w:r>
        <w:rPr>
          <w:rFonts w:eastAsia="SimSun" w:cs="Arial"/>
          <w:i/>
          <w:noProof/>
          <w:szCs w:val="24"/>
          <w:lang w:eastAsia="zh-CN"/>
        </w:rPr>
        <w:t> </w:t>
      </w:r>
      <w:r w:rsidRPr="00BF653E">
        <w:rPr>
          <w:rFonts w:eastAsia="SimSun" w:cs="Arial"/>
          <w:i/>
          <w:noProof/>
          <w:szCs w:val="24"/>
          <w:lang w:eastAsia="zh-CN"/>
        </w:rPr>
        <w:t>La position du centre de poussée (CDP) varie en raison du transfert des 700</w:t>
      </w:r>
      <w:r>
        <w:rPr>
          <w:rFonts w:eastAsia="SimSun" w:cs="Arial"/>
          <w:i/>
          <w:noProof/>
          <w:szCs w:val="24"/>
          <w:lang w:eastAsia="zh-CN"/>
        </w:rPr>
        <w:t> </w:t>
      </w:r>
      <w:r w:rsidRPr="00BF653E">
        <w:rPr>
          <w:rFonts w:eastAsia="SimSun" w:cs="Arial"/>
          <w:i/>
          <w:noProof/>
          <w:szCs w:val="24"/>
          <w:lang w:eastAsia="zh-CN"/>
        </w:rPr>
        <w:t>cm</w:t>
      </w:r>
      <w:r w:rsidRPr="00BF653E">
        <w:rPr>
          <w:rFonts w:eastAsia="SimSun" w:cs="Arial"/>
          <w:i/>
          <w:noProof/>
          <w:szCs w:val="24"/>
          <w:vertAlign w:val="superscript"/>
          <w:lang w:eastAsia="zh-CN"/>
        </w:rPr>
        <w:t>3</w:t>
      </w:r>
      <w:r w:rsidRPr="00BF653E">
        <w:rPr>
          <w:rFonts w:eastAsia="SimSun" w:cs="Arial"/>
          <w:i/>
          <w:noProof/>
          <w:szCs w:val="24"/>
          <w:lang w:eastAsia="zh-CN"/>
        </w:rPr>
        <w:t xml:space="preserve"> </w:t>
      </w:r>
      <w:r>
        <w:rPr>
          <w:rFonts w:eastAsia="SimSun" w:cs="Arial"/>
          <w:i/>
          <w:noProof/>
          <w:szCs w:val="24"/>
          <w:lang w:eastAsia="zh-CN"/>
        </w:rPr>
        <w:br/>
      </w:r>
      <w:r w:rsidRPr="00BF653E">
        <w:rPr>
          <w:rFonts w:eastAsia="SimSun" w:cs="Arial"/>
          <w:i/>
          <w:noProof/>
          <w:szCs w:val="24"/>
          <w:lang w:eastAsia="zh-CN"/>
        </w:rPr>
        <w:t>(0,00</w:t>
      </w:r>
      <w:r>
        <w:rPr>
          <w:rFonts w:eastAsia="SimSun" w:cs="Arial"/>
          <w:i/>
          <w:noProof/>
          <w:szCs w:val="24"/>
          <w:lang w:eastAsia="zh-CN"/>
        </w:rPr>
        <w:t>0</w:t>
      </w:r>
      <w:r w:rsidRPr="00BF653E">
        <w:rPr>
          <w:rFonts w:eastAsia="SimSun" w:cs="Arial"/>
          <w:i/>
          <w:noProof/>
          <w:szCs w:val="24"/>
          <w:lang w:eastAsia="zh-CN"/>
        </w:rPr>
        <w:t xml:space="preserve">7 </w:t>
      </w:r>
      <w:r w:rsidRPr="00BF653E">
        <w:rPr>
          <w:rFonts w:eastAsia="Calibri" w:cs="Arial"/>
          <w:i/>
          <w:noProof/>
          <w:szCs w:val="24"/>
          <w:lang w:eastAsia="zh-CN"/>
        </w:rPr>
        <w:t>m</w:t>
      </w:r>
      <w:r w:rsidRPr="00BF653E">
        <w:rPr>
          <w:rFonts w:eastAsia="Calibri" w:cs="Arial"/>
          <w:i/>
          <w:noProof/>
          <w:szCs w:val="24"/>
          <w:vertAlign w:val="superscript"/>
          <w:lang w:eastAsia="zh-CN"/>
        </w:rPr>
        <w:t>3</w:t>
      </w:r>
      <w:r w:rsidRPr="00BF653E">
        <w:rPr>
          <w:rFonts w:eastAsia="SimSun" w:cs="Arial"/>
          <w:i/>
          <w:noProof/>
          <w:szCs w:val="24"/>
          <w:lang w:eastAsia="zh-CN"/>
        </w:rPr>
        <w:t>) d'huile entre les réservoirs internes et les ballasts externes (changement de volume de l'appareil).</w:t>
      </w:r>
      <w:r w:rsidRPr="002C0DE6">
        <w:rPr>
          <w:rFonts w:cs="Arial"/>
          <w:noProof/>
          <w:szCs w:val="24"/>
          <w:lang w:eastAsia="fr-FR"/>
        </w:rPr>
        <w:t xml:space="preserve"> </w:t>
      </w:r>
    </w:p>
    <w:p w:rsidR="00005FB3" w:rsidRDefault="00005FB3" w:rsidP="00005FB3">
      <w:pPr>
        <w:rPr>
          <w:rFonts w:cs="Arial"/>
          <w:szCs w:val="24"/>
        </w:rPr>
      </w:pPr>
      <w:r>
        <w:rPr>
          <w:rFonts w:cs="Arial"/>
          <w:noProof/>
          <w:szCs w:val="24"/>
          <w:lang w:eastAsia="fr-FR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3154045</wp:posOffset>
            </wp:positionH>
            <wp:positionV relativeFrom="paragraph">
              <wp:posOffset>96520</wp:posOffset>
            </wp:positionV>
            <wp:extent cx="3352800" cy="3489325"/>
            <wp:effectExtent l="19050" t="0" r="0" b="0"/>
            <wp:wrapSquare wrapText="bothSides"/>
            <wp:docPr id="11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48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FB3" w:rsidRPr="0019285A" w:rsidRDefault="00005FB3" w:rsidP="00005FB3">
      <w:pPr>
        <w:rPr>
          <w:rFonts w:cs="Arial"/>
          <w:b/>
          <w:szCs w:val="24"/>
          <w:u w:val="single"/>
        </w:rPr>
      </w:pPr>
      <w:r w:rsidRPr="0019285A">
        <w:rPr>
          <w:rFonts w:cs="Arial"/>
          <w:b/>
          <w:szCs w:val="24"/>
          <w:u w:val="single"/>
        </w:rPr>
        <w:t>Inclinaison de l'hydroplaneur</w:t>
      </w:r>
    </w:p>
    <w:p w:rsidR="00005FB3" w:rsidRDefault="00005FB3" w:rsidP="00005FB3">
      <w:pPr>
        <w:rPr>
          <w:rFonts w:cs="Arial"/>
          <w:szCs w:val="24"/>
        </w:rPr>
      </w:pPr>
    </w:p>
    <w:p w:rsidR="00005FB3" w:rsidRDefault="00005FB3" w:rsidP="00005FB3">
      <w:pPr>
        <w:rPr>
          <w:rFonts w:cs="Arial"/>
          <w:szCs w:val="24"/>
        </w:rPr>
      </w:pPr>
      <w:r>
        <w:rPr>
          <w:rFonts w:cs="Arial"/>
          <w:szCs w:val="24"/>
        </w:rPr>
        <w:t>Par construction le centre de gravité du planeur (CdG) est décalé vers le bas par rapport au centre de poussée (CdP).</w:t>
      </w:r>
    </w:p>
    <w:p w:rsidR="00005FB3" w:rsidRDefault="00005FB3" w:rsidP="00005FB3">
      <w:pPr>
        <w:rPr>
          <w:rFonts w:cs="Arial"/>
          <w:szCs w:val="24"/>
        </w:rPr>
      </w:pPr>
    </w:p>
    <w:p w:rsidR="00005FB3" w:rsidRDefault="00005FB3" w:rsidP="00005FB3">
      <w:pPr>
        <w:rPr>
          <w:rFonts w:cs="Arial"/>
          <w:szCs w:val="24"/>
        </w:rPr>
      </w:pPr>
      <w:r>
        <w:rPr>
          <w:rFonts w:cs="Arial"/>
          <w:szCs w:val="24"/>
        </w:rPr>
        <w:t>L</w:t>
      </w:r>
      <w:r w:rsidRPr="0019285A">
        <w:rPr>
          <w:rFonts w:cs="Arial"/>
          <w:szCs w:val="24"/>
        </w:rPr>
        <w:t>e mouvement d’inclinaison est obtenu par le déplacement d’une masse à l’intérieur du planeur le long de l’axe longitudinal. (</w:t>
      </w:r>
      <w:proofErr w:type="gramStart"/>
      <w:r>
        <w:rPr>
          <w:rFonts w:cs="Arial"/>
          <w:szCs w:val="24"/>
        </w:rPr>
        <w:t>ici</w:t>
      </w:r>
      <w:proofErr w:type="gramEnd"/>
      <w:r>
        <w:rPr>
          <w:rFonts w:cs="Arial"/>
          <w:szCs w:val="24"/>
        </w:rPr>
        <w:t xml:space="preserve"> un</w:t>
      </w:r>
      <w:r w:rsidRPr="0019285A">
        <w:rPr>
          <w:rFonts w:cs="Arial"/>
          <w:szCs w:val="24"/>
        </w:rPr>
        <w:t xml:space="preserve"> pack de batteries</w:t>
      </w:r>
      <w:r>
        <w:rPr>
          <w:rFonts w:cs="Arial"/>
          <w:szCs w:val="24"/>
        </w:rPr>
        <w:t xml:space="preserve"> motorisé)</w:t>
      </w:r>
      <w:r w:rsidRPr="0019285A">
        <w:rPr>
          <w:rFonts w:cs="Arial"/>
          <w:szCs w:val="24"/>
        </w:rPr>
        <w:t xml:space="preserve"> </w:t>
      </w:r>
    </w:p>
    <w:p w:rsidR="00005FB3" w:rsidRDefault="00005FB3" w:rsidP="00005FB3">
      <w:pPr>
        <w:rPr>
          <w:rFonts w:cs="Arial"/>
          <w:szCs w:val="24"/>
        </w:rPr>
      </w:pPr>
    </w:p>
    <w:p w:rsidR="00005FB3" w:rsidRDefault="00005FB3" w:rsidP="00005FB3">
      <w:pPr>
        <w:rPr>
          <w:rFonts w:cs="Arial"/>
          <w:szCs w:val="24"/>
        </w:rPr>
      </w:pPr>
      <w:r>
        <w:rPr>
          <w:rFonts w:cs="Arial"/>
          <w:szCs w:val="24"/>
        </w:rPr>
        <w:t>Un couple de basculement se crée entraînant l'inclinaison de l'appareil vers le haut ou vers le bas.</w:t>
      </w:r>
    </w:p>
    <w:p w:rsidR="00005FB3" w:rsidRDefault="00005FB3" w:rsidP="00005FB3">
      <w:pPr>
        <w:rPr>
          <w:rFonts w:cs="Arial"/>
          <w:szCs w:val="24"/>
        </w:rPr>
      </w:pPr>
    </w:p>
    <w:p w:rsidR="00005FB3" w:rsidRDefault="00005FB3" w:rsidP="00005FB3">
      <w:pPr>
        <w:rPr>
          <w:rFonts w:cs="Arial"/>
          <w:sz w:val="22"/>
        </w:rPr>
      </w:pPr>
      <w:r>
        <w:rPr>
          <w:rFonts w:cs="Arial"/>
          <w:szCs w:val="24"/>
        </w:rPr>
        <w:t>Une position d'équilibre est à nouveau obtenue quand les centres de gravité et de poussée sont à la verticale l'un de l'autre.</w:t>
      </w:r>
      <w:r>
        <w:rPr>
          <w:rFonts w:cs="Arial"/>
          <w:sz w:val="22"/>
        </w:rPr>
        <w:br w:type="page"/>
      </w:r>
    </w:p>
    <w:p w:rsidR="00D7524B" w:rsidRPr="006C182B" w:rsidRDefault="00D7524B" w:rsidP="00D752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Cs w:val="24"/>
        </w:rPr>
      </w:pPr>
      <w:r w:rsidRPr="006C182B">
        <w:rPr>
          <w:rFonts w:cs="Arial"/>
          <w:b/>
          <w:szCs w:val="24"/>
        </w:rPr>
        <w:t xml:space="preserve">Document </w:t>
      </w:r>
      <w:r w:rsidR="0024603D">
        <w:rPr>
          <w:rFonts w:cs="Arial"/>
          <w:b/>
          <w:szCs w:val="24"/>
        </w:rPr>
        <w:t>réponse</w:t>
      </w:r>
      <w:r w:rsidR="0024603D">
        <w:rPr>
          <w:rFonts w:cs="Arial"/>
          <w:b/>
          <w:szCs w:val="24"/>
        </w:rPr>
        <w:tab/>
      </w:r>
      <w:r w:rsidR="0024603D">
        <w:rPr>
          <w:rFonts w:cs="Arial"/>
          <w:b/>
          <w:szCs w:val="24"/>
        </w:rPr>
        <w:tab/>
      </w:r>
      <w:r w:rsidR="0024603D">
        <w:rPr>
          <w:rFonts w:cs="Arial"/>
          <w:b/>
          <w:szCs w:val="24"/>
        </w:rPr>
        <w:tab/>
      </w:r>
      <w:r w:rsidR="0024603D">
        <w:rPr>
          <w:rFonts w:cs="Arial"/>
          <w:b/>
          <w:szCs w:val="24"/>
        </w:rPr>
        <w:tab/>
      </w:r>
      <w:r w:rsidR="0024603D">
        <w:rPr>
          <w:rFonts w:cs="Arial"/>
          <w:b/>
          <w:szCs w:val="24"/>
        </w:rPr>
        <w:tab/>
      </w:r>
      <w:r w:rsidR="0024603D">
        <w:rPr>
          <w:rFonts w:cs="Arial"/>
          <w:b/>
          <w:szCs w:val="24"/>
        </w:rPr>
        <w:tab/>
      </w:r>
      <w:r w:rsidR="0024603D">
        <w:rPr>
          <w:rFonts w:cs="Arial"/>
          <w:b/>
          <w:szCs w:val="24"/>
        </w:rPr>
        <w:tab/>
      </w:r>
      <w:r w:rsidR="0024603D">
        <w:rPr>
          <w:rFonts w:cs="Arial"/>
          <w:b/>
          <w:szCs w:val="24"/>
        </w:rPr>
        <w:tab/>
      </w:r>
      <w:r w:rsidR="0024603D">
        <w:rPr>
          <w:rFonts w:cs="Arial"/>
          <w:b/>
          <w:szCs w:val="24"/>
        </w:rPr>
        <w:tab/>
        <w:t xml:space="preserve">         DR1</w:t>
      </w:r>
    </w:p>
    <w:p w:rsidR="00475337" w:rsidRPr="004248B1" w:rsidRDefault="00C67E7C" w:rsidP="00D7524B">
      <w:pPr>
        <w:spacing w:line="276" w:lineRule="auto"/>
        <w:rPr>
          <w:rFonts w:ascii="Calibri" w:eastAsia="SimSun" w:hAnsi="Calibri" w:cs="Arial"/>
          <w:szCs w:val="24"/>
          <w:lang w:eastAsia="zh-CN"/>
        </w:rPr>
      </w:pPr>
      <w:r>
        <w:rPr>
          <w:rFonts w:ascii="Calibri" w:eastAsia="SimSun" w:hAnsi="Calibri" w:cs="Arial"/>
          <w:noProof/>
          <w:szCs w:val="24"/>
          <w:lang w:eastAsia="fr-FR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2733675</wp:posOffset>
            </wp:positionV>
            <wp:extent cx="7448550" cy="3919855"/>
            <wp:effectExtent l="0" t="1771650" r="0" b="1585595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48550" cy="391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524B" w:rsidRDefault="00D7524B" w:rsidP="00D7524B">
      <w:pPr>
        <w:rPr>
          <w:rFonts w:eastAsia="SimSun" w:cs="Arial"/>
          <w:b/>
          <w:sz w:val="22"/>
          <w:lang w:eastAsia="zh-CN"/>
        </w:rPr>
      </w:pPr>
      <w:r>
        <w:rPr>
          <w:rFonts w:eastAsia="SimSun" w:cs="Arial"/>
          <w:b/>
          <w:sz w:val="22"/>
          <w:lang w:eastAsia="zh-CN"/>
        </w:rPr>
        <w:t>Q2</w:t>
      </w:r>
    </w:p>
    <w:p w:rsidR="00475337" w:rsidRDefault="00475337" w:rsidP="00D7524B">
      <w:pPr>
        <w:rPr>
          <w:rFonts w:eastAsia="SimSun" w:cs="Arial"/>
          <w:b/>
          <w:sz w:val="22"/>
          <w:lang w:eastAsia="zh-CN"/>
        </w:rPr>
      </w:pPr>
    </w:p>
    <w:p w:rsidR="00D7524B" w:rsidRPr="00475337" w:rsidRDefault="00D7524B" w:rsidP="00475337">
      <w:pPr>
        <w:ind w:left="708"/>
        <w:rPr>
          <w:rFonts w:cs="Arial"/>
          <w:sz w:val="22"/>
        </w:rPr>
      </w:pPr>
      <w:r w:rsidRPr="00475337">
        <w:rPr>
          <w:rFonts w:cs="Arial"/>
          <w:sz w:val="22"/>
        </w:rPr>
        <w:br w:type="page"/>
      </w:r>
    </w:p>
    <w:p w:rsidR="00D34716" w:rsidRPr="006C182B" w:rsidRDefault="00D34716" w:rsidP="00D34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Cs w:val="24"/>
        </w:rPr>
      </w:pPr>
      <w:r w:rsidRPr="006C182B">
        <w:rPr>
          <w:rFonts w:cs="Arial"/>
          <w:b/>
          <w:szCs w:val="24"/>
        </w:rPr>
        <w:t xml:space="preserve">Document </w:t>
      </w:r>
      <w:r>
        <w:rPr>
          <w:rFonts w:cs="Arial"/>
          <w:b/>
          <w:szCs w:val="24"/>
        </w:rPr>
        <w:t>réponse</w:t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  <w:t xml:space="preserve">         DR</w:t>
      </w:r>
      <w:r w:rsidR="0024603D">
        <w:rPr>
          <w:rFonts w:cs="Arial"/>
          <w:b/>
          <w:szCs w:val="24"/>
        </w:rPr>
        <w:t>2</w:t>
      </w:r>
    </w:p>
    <w:p w:rsidR="00C67E7C" w:rsidRDefault="00C67E7C" w:rsidP="00C67E7C">
      <w:pPr>
        <w:rPr>
          <w:rFonts w:eastAsia="SimSun" w:cs="Arial"/>
          <w:b/>
          <w:sz w:val="22"/>
          <w:lang w:eastAsia="zh-CN"/>
        </w:rPr>
      </w:pPr>
    </w:p>
    <w:p w:rsidR="00C67E7C" w:rsidRDefault="00C67E7C" w:rsidP="00C67E7C">
      <w:pPr>
        <w:rPr>
          <w:rFonts w:cs="Arial"/>
          <w:b/>
          <w:bCs/>
          <w:noProof/>
          <w:szCs w:val="24"/>
          <w:u w:val="single"/>
          <w:lang w:eastAsia="zh-CN"/>
        </w:rPr>
      </w:pPr>
      <w:r w:rsidRPr="00DE6E4F">
        <w:rPr>
          <w:rFonts w:eastAsia="SimSun" w:cs="Arial"/>
          <w:b/>
          <w:sz w:val="22"/>
          <w:lang w:eastAsia="zh-CN"/>
        </w:rPr>
        <w:t>Q</w:t>
      </w:r>
      <w:r>
        <w:rPr>
          <w:rFonts w:eastAsia="SimSun" w:cs="Arial"/>
          <w:b/>
          <w:sz w:val="22"/>
          <w:lang w:eastAsia="zh-CN"/>
        </w:rPr>
        <w:t>4</w:t>
      </w:r>
      <w:r>
        <w:rPr>
          <w:rFonts w:eastAsia="SimSun" w:cs="Arial"/>
          <w:b/>
          <w:sz w:val="22"/>
          <w:lang w:eastAsia="zh-CN"/>
        </w:rPr>
        <w:tab/>
      </w:r>
      <w:r w:rsidRPr="0024603D">
        <w:rPr>
          <w:rFonts w:cs="Arial"/>
          <w:b/>
          <w:bCs/>
          <w:noProof/>
          <w:szCs w:val="24"/>
          <w:lang w:eastAsia="zh-CN"/>
        </w:rPr>
        <w:t>Etude statique :</w:t>
      </w:r>
    </w:p>
    <w:p w:rsidR="00C67E7C" w:rsidRPr="004723D0" w:rsidRDefault="00C67E7C" w:rsidP="00C67E7C">
      <w:pPr>
        <w:rPr>
          <w:rFonts w:cs="Arial"/>
          <w:szCs w:val="24"/>
        </w:rPr>
      </w:pPr>
    </w:p>
    <w:p w:rsidR="00C67E7C" w:rsidRPr="00EA25CF" w:rsidRDefault="00C67E7C" w:rsidP="00C67E7C">
      <w:pPr>
        <w:spacing w:after="200" w:line="276" w:lineRule="auto"/>
        <w:rPr>
          <w:rFonts w:cs="Arial"/>
          <w:noProof/>
          <w:szCs w:val="24"/>
        </w:rPr>
      </w:pPr>
      <w:r w:rsidRPr="00EA25CF">
        <w:rPr>
          <w:rFonts w:cs="Arial"/>
          <w:noProof/>
          <w:szCs w:val="24"/>
          <w:lang w:eastAsia="zh-CN"/>
        </w:rPr>
        <w:t xml:space="preserve">• Bilan des actions mécaniques extérieures appliquées au </w:t>
      </w:r>
      <w:r>
        <w:rPr>
          <w:rFonts w:cs="Arial"/>
          <w:noProof/>
          <w:szCs w:val="24"/>
        </w:rPr>
        <w:t>"Pitch Pack" :</w:t>
      </w:r>
    </w:p>
    <w:p w:rsidR="00C67E7C" w:rsidRPr="00EA25CF" w:rsidRDefault="00C67E7C" w:rsidP="00C67E7C">
      <w:pPr>
        <w:spacing w:after="200" w:line="276" w:lineRule="auto"/>
        <w:rPr>
          <w:rFonts w:ascii="Calibri" w:eastAsia="SimSun" w:hAnsi="Calibri" w:cs="Arial"/>
          <w:szCs w:val="24"/>
          <w:lang w:eastAsia="zh-CN"/>
        </w:rPr>
      </w:pPr>
      <w:r w:rsidRPr="00EA25CF">
        <w:rPr>
          <w:rFonts w:ascii="Calibri" w:eastAsia="SimSun" w:hAnsi="Calibri" w:cs="Arial"/>
          <w:noProof/>
          <w:szCs w:val="24"/>
          <w:lang w:eastAsia="zh-CN"/>
        </w:rPr>
        <w:t>….......................</w:t>
      </w:r>
      <w:r w:rsidRPr="00EA25CF">
        <w:rPr>
          <w:rFonts w:ascii="Calibri" w:eastAsia="SimSun" w:hAnsi="Calibri" w:cs="Arial"/>
          <w:noProof/>
          <w:szCs w:val="24"/>
          <w:lang w:eastAsia="zh-CN"/>
        </w:rPr>
        <w:tab/>
      </w:r>
      <w:r w:rsidRPr="00EA25CF">
        <w:rPr>
          <w:rFonts w:ascii="Calibri" w:eastAsia="SimSun" w:hAnsi="Calibri" w:cs="Arial"/>
          <w:noProof/>
          <w:szCs w:val="24"/>
          <w:lang w:eastAsia="zh-CN"/>
        </w:rPr>
        <w:tab/>
        <w:t>….......................</w:t>
      </w:r>
      <w:r w:rsidRPr="00EA25CF">
        <w:rPr>
          <w:rFonts w:ascii="Calibri" w:eastAsia="SimSun" w:hAnsi="Calibri" w:cs="Arial"/>
          <w:noProof/>
          <w:szCs w:val="24"/>
          <w:lang w:eastAsia="zh-CN"/>
        </w:rPr>
        <w:tab/>
      </w:r>
      <w:r w:rsidRPr="00EA25CF">
        <w:rPr>
          <w:rFonts w:ascii="Calibri" w:eastAsia="SimSun" w:hAnsi="Calibri" w:cs="Arial"/>
          <w:noProof/>
          <w:szCs w:val="24"/>
          <w:lang w:eastAsia="zh-CN"/>
        </w:rPr>
        <w:tab/>
        <w:t>….......................</w:t>
      </w:r>
    </w:p>
    <w:p w:rsidR="00C67E7C" w:rsidRPr="00EA25CF" w:rsidRDefault="00C67E7C" w:rsidP="00C67E7C">
      <w:pPr>
        <w:spacing w:after="200" w:line="276" w:lineRule="auto"/>
        <w:rPr>
          <w:rFonts w:ascii="Calibri" w:eastAsia="SimSun" w:hAnsi="Calibri" w:cs="Arial"/>
          <w:szCs w:val="24"/>
          <w:lang w:eastAsia="zh-CN"/>
        </w:rPr>
      </w:pPr>
      <w:r w:rsidRPr="00EA25CF">
        <w:rPr>
          <w:rFonts w:cs="Arial"/>
          <w:noProof/>
          <w:szCs w:val="24"/>
          <w:lang w:eastAsia="zh-CN"/>
        </w:rPr>
        <w:t>• Enoncé du P</w:t>
      </w:r>
      <w:r>
        <w:rPr>
          <w:rFonts w:cs="Arial"/>
          <w:noProof/>
          <w:szCs w:val="24"/>
          <w:lang w:eastAsia="zh-CN"/>
        </w:rPr>
        <w:t xml:space="preserve">rincipe </w:t>
      </w:r>
      <w:r w:rsidRPr="00EA25CF">
        <w:rPr>
          <w:rFonts w:cs="Arial"/>
          <w:noProof/>
          <w:szCs w:val="24"/>
          <w:lang w:eastAsia="zh-CN"/>
        </w:rPr>
        <w:t>F</w:t>
      </w:r>
      <w:r>
        <w:rPr>
          <w:rFonts w:cs="Arial"/>
          <w:noProof/>
          <w:szCs w:val="24"/>
          <w:lang w:eastAsia="zh-CN"/>
        </w:rPr>
        <w:t xml:space="preserve">ondamental de la </w:t>
      </w:r>
      <w:r w:rsidRPr="00EA25CF">
        <w:rPr>
          <w:rFonts w:cs="Arial"/>
          <w:noProof/>
          <w:szCs w:val="24"/>
          <w:lang w:eastAsia="zh-CN"/>
        </w:rPr>
        <w:t>S</w:t>
      </w:r>
      <w:r>
        <w:rPr>
          <w:rFonts w:cs="Arial"/>
          <w:noProof/>
          <w:szCs w:val="24"/>
          <w:lang w:eastAsia="zh-CN"/>
        </w:rPr>
        <w:t>tatique :</w:t>
      </w:r>
    </w:p>
    <w:p w:rsidR="00C67E7C" w:rsidRPr="00EA25CF" w:rsidRDefault="00C67E7C" w:rsidP="00C67E7C">
      <w:pPr>
        <w:spacing w:after="200" w:line="276" w:lineRule="auto"/>
        <w:rPr>
          <w:rFonts w:ascii="Calibri" w:eastAsia="SimSun" w:hAnsi="Calibri" w:cs="Arial"/>
          <w:noProof/>
          <w:szCs w:val="24"/>
          <w:lang w:eastAsia="zh-CN"/>
        </w:rPr>
      </w:pPr>
      <w:r w:rsidRPr="00EA25CF">
        <w:rPr>
          <w:rFonts w:ascii="Calibri" w:eastAsia="SimSun" w:hAnsi="Calibri" w:cs="Arial"/>
          <w:noProof/>
          <w:szCs w:val="24"/>
          <w:lang w:eastAsia="zh-CN"/>
        </w:rPr>
        <w:t>…............................................................................................................................................................</w:t>
      </w:r>
    </w:p>
    <w:p w:rsidR="00C67E7C" w:rsidRDefault="00C67E7C" w:rsidP="00C67E7C">
      <w:pPr>
        <w:spacing w:after="200" w:line="276" w:lineRule="auto"/>
        <w:rPr>
          <w:rFonts w:ascii="Calibri" w:eastAsia="SimSun" w:hAnsi="Calibri" w:cs="Arial"/>
          <w:noProof/>
          <w:szCs w:val="24"/>
          <w:lang w:eastAsia="zh-CN"/>
        </w:rPr>
      </w:pPr>
      <w:r>
        <w:rPr>
          <w:rFonts w:ascii="Calibri" w:eastAsia="SimSun" w:hAnsi="Calibri" w:cs="Arial"/>
          <w:noProof/>
          <w:szCs w:val="24"/>
          <w:lang w:eastAsia="fr-FR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651510</wp:posOffset>
            </wp:positionV>
            <wp:extent cx="6718300" cy="5112385"/>
            <wp:effectExtent l="0" t="0" r="0" b="0"/>
            <wp:wrapTopAndBottom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511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5CF">
        <w:rPr>
          <w:rFonts w:ascii="Calibri" w:eastAsia="SimSun" w:hAnsi="Calibri" w:cs="Arial"/>
          <w:noProof/>
          <w:szCs w:val="24"/>
          <w:lang w:eastAsia="zh-CN"/>
        </w:rPr>
        <w:t>…............................................................................................................................................................</w:t>
      </w:r>
    </w:p>
    <w:p w:rsidR="00C67E7C" w:rsidRPr="00EA25CF" w:rsidRDefault="00C67E7C" w:rsidP="00C67E7C">
      <w:pPr>
        <w:spacing w:after="200"/>
        <w:rPr>
          <w:rFonts w:ascii="Calibri" w:eastAsia="SimSun" w:hAnsi="Calibri" w:cs="Arial"/>
          <w:szCs w:val="24"/>
          <w:lang w:eastAsia="zh-CN"/>
        </w:rPr>
      </w:pPr>
      <w:r w:rsidRPr="00EA25CF">
        <w:rPr>
          <w:rFonts w:cs="Arial"/>
          <w:noProof/>
          <w:szCs w:val="24"/>
          <w:lang w:eastAsia="zh-CN"/>
        </w:rPr>
        <w:t xml:space="preserve">• </w:t>
      </w:r>
      <w:r w:rsidRPr="00EA25CF">
        <w:rPr>
          <w:rFonts w:cs="Arial"/>
          <w:noProof/>
          <w:szCs w:val="24"/>
          <w:u w:val="single"/>
          <w:lang w:eastAsia="zh-CN"/>
        </w:rPr>
        <w:t>Résolution graphique</w:t>
      </w:r>
      <w:r w:rsidRPr="00E503A7">
        <w:rPr>
          <w:rFonts w:cs="Arial"/>
          <w:noProof/>
          <w:szCs w:val="24"/>
          <w:lang w:eastAsia="zh-CN"/>
        </w:rPr>
        <w:t> :</w:t>
      </w:r>
    </w:p>
    <w:p w:rsidR="00C67E7C" w:rsidRPr="00EA25CF" w:rsidRDefault="00C67E7C" w:rsidP="00C67E7C">
      <w:pPr>
        <w:spacing w:after="200"/>
        <w:jc w:val="right"/>
        <w:rPr>
          <w:rFonts w:ascii="Calibri" w:eastAsia="SimSun" w:hAnsi="Calibri" w:cs="Arial"/>
          <w:szCs w:val="24"/>
          <w:lang w:eastAsia="zh-CN"/>
        </w:rPr>
      </w:pPr>
      <w:r w:rsidRPr="00EA25CF">
        <w:rPr>
          <w:rFonts w:cs="Arial"/>
          <w:noProof/>
          <w:szCs w:val="24"/>
          <w:lang w:eastAsia="zh-CN"/>
        </w:rPr>
        <w:t xml:space="preserve">échelle des efforts: 1 mm </w:t>
      </w:r>
      <w:r w:rsidRPr="00EA25CF">
        <w:rPr>
          <w:rFonts w:cs="Arial"/>
          <w:noProof/>
          <w:szCs w:val="24"/>
          <w:lang w:eastAsia="zh-CN"/>
        </w:rPr>
        <w:sym w:font="Wingdings" w:char="F0E0"/>
      </w:r>
      <w:r w:rsidRPr="00EA25CF">
        <w:rPr>
          <w:rFonts w:cs="Arial"/>
          <w:noProof/>
          <w:szCs w:val="24"/>
          <w:lang w:eastAsia="zh-CN"/>
        </w:rPr>
        <w:t xml:space="preserve"> 1 N</w:t>
      </w:r>
    </w:p>
    <w:p w:rsidR="00C67E7C" w:rsidRPr="00F450F0" w:rsidRDefault="00C67E7C" w:rsidP="00C67E7C">
      <w:pPr>
        <w:rPr>
          <w:rFonts w:ascii="Calibri" w:eastAsia="SimSun" w:hAnsi="Calibri" w:cs="Arial"/>
          <w:sz w:val="22"/>
          <w:lang w:eastAsia="zh-CN"/>
        </w:rPr>
      </w:pPr>
    </w:p>
    <w:p w:rsidR="00C67E7C" w:rsidRDefault="00C67E7C" w:rsidP="00C67E7C">
      <w:pPr>
        <w:rPr>
          <w:rFonts w:ascii="Calibri" w:eastAsia="SimSun" w:hAnsi="Calibri" w:cs="Arial"/>
          <w:sz w:val="22"/>
          <w:lang w:eastAsia="zh-CN"/>
        </w:rPr>
      </w:pPr>
    </w:p>
    <w:p w:rsidR="00C67E7C" w:rsidRDefault="00C67E7C" w:rsidP="00C67E7C">
      <w:pPr>
        <w:spacing w:line="276" w:lineRule="auto"/>
        <w:jc w:val="right"/>
        <w:rPr>
          <w:rFonts w:cs="Arial"/>
          <w:b/>
          <w:noProof/>
          <w:szCs w:val="24"/>
          <w:lang w:eastAsia="zh-CN"/>
        </w:rPr>
      </w:pPr>
      <w:r w:rsidRPr="00E40D06">
        <w:rPr>
          <w:rFonts w:cs="Arial"/>
          <w:noProof/>
          <w:szCs w:val="24"/>
          <w:lang w:eastAsia="zh-CN"/>
        </w:rPr>
        <w:t>Résultat:</w:t>
      </w:r>
      <w:r w:rsidRPr="00F450F0">
        <w:rPr>
          <w:rFonts w:cs="Arial"/>
          <w:noProof/>
          <w:sz w:val="22"/>
          <w:lang w:eastAsia="zh-CN"/>
        </w:rPr>
        <w:t xml:space="preserve"> </w:t>
      </w:r>
      <w:r w:rsidRPr="00E40D06">
        <w:rPr>
          <w:rFonts w:cs="Arial"/>
          <w:b/>
          <w:noProof/>
          <w:szCs w:val="24"/>
          <w:lang w:eastAsia="zh-CN"/>
        </w:rPr>
        <w:t>A</w:t>
      </w:r>
      <w:r w:rsidRPr="00E40D06">
        <w:rPr>
          <w:rFonts w:cs="Arial"/>
          <w:b/>
          <w:noProof/>
          <w:szCs w:val="24"/>
          <w:vertAlign w:val="subscript"/>
          <w:lang w:eastAsia="zh-CN"/>
        </w:rPr>
        <w:t>4</w:t>
      </w:r>
      <w:r w:rsidRPr="00E40D06">
        <w:rPr>
          <w:rFonts w:cs="Arial"/>
          <w:b/>
          <w:noProof/>
          <w:szCs w:val="24"/>
          <w:vertAlign w:val="subscript"/>
          <w:lang w:eastAsia="zh-CN"/>
        </w:rPr>
        <w:sym w:font="Wingdings" w:char="F0E0"/>
      </w:r>
      <w:r w:rsidRPr="00E40D06">
        <w:rPr>
          <w:rFonts w:cs="Arial"/>
          <w:b/>
          <w:noProof/>
          <w:szCs w:val="24"/>
          <w:vertAlign w:val="subscript"/>
          <w:lang w:eastAsia="zh-CN"/>
        </w:rPr>
        <w:t>3</w:t>
      </w:r>
      <w:r w:rsidRPr="00E40D06">
        <w:rPr>
          <w:rFonts w:cs="Arial"/>
          <w:b/>
          <w:noProof/>
          <w:szCs w:val="24"/>
          <w:lang w:eastAsia="zh-CN"/>
        </w:rPr>
        <w:t xml:space="preserve">  =  …...............</w:t>
      </w:r>
    </w:p>
    <w:p w:rsidR="00C67E7C" w:rsidRDefault="00C67E7C" w:rsidP="00C67E7C">
      <w:pPr>
        <w:spacing w:line="276" w:lineRule="auto"/>
        <w:rPr>
          <w:rFonts w:cs="Arial"/>
          <w:b/>
          <w:noProof/>
          <w:szCs w:val="24"/>
          <w:lang w:eastAsia="zh-CN"/>
        </w:rPr>
      </w:pPr>
    </w:p>
    <w:p w:rsidR="00475337" w:rsidRPr="00C67E7C" w:rsidRDefault="00C67E7C" w:rsidP="00C67E7C">
      <w:pPr>
        <w:spacing w:line="276" w:lineRule="auto"/>
        <w:rPr>
          <w:rFonts w:ascii="Calibri" w:eastAsia="SimSun" w:hAnsi="Calibri" w:cs="Arial"/>
          <w:sz w:val="22"/>
          <w:lang w:eastAsia="zh-CN"/>
        </w:rPr>
      </w:pPr>
      <w:r>
        <w:rPr>
          <w:rFonts w:cs="Arial"/>
          <w:b/>
          <w:noProof/>
          <w:szCs w:val="24"/>
          <w:lang w:eastAsia="zh-CN"/>
        </w:rPr>
        <w:t>Q5</w:t>
      </w:r>
      <w:r>
        <w:rPr>
          <w:rFonts w:cs="Arial"/>
          <w:b/>
          <w:noProof/>
          <w:szCs w:val="24"/>
          <w:lang w:eastAsia="zh-CN"/>
        </w:rPr>
        <w:tab/>
      </w:r>
      <w:r w:rsidRPr="00E40D06">
        <w:rPr>
          <w:rFonts w:cs="Arial"/>
          <w:noProof/>
          <w:szCs w:val="24"/>
          <w:lang w:eastAsia="zh-CN"/>
        </w:rPr>
        <w:t>Effort tangentiel</w:t>
      </w:r>
      <w:r>
        <w:rPr>
          <w:rFonts w:cs="Arial"/>
          <w:noProof/>
          <w:szCs w:val="24"/>
          <w:lang w:eastAsia="zh-CN"/>
        </w:rPr>
        <w:t xml:space="preserve">: </w:t>
      </w:r>
      <w:r w:rsidRPr="00E40D06">
        <w:rPr>
          <w:rFonts w:cs="Arial"/>
          <w:b/>
          <w:noProof/>
          <w:szCs w:val="24"/>
          <w:lang w:eastAsia="zh-CN"/>
        </w:rPr>
        <w:t>A</w:t>
      </w:r>
      <w:r w:rsidRPr="00E40D06">
        <w:rPr>
          <w:rFonts w:cs="Arial"/>
          <w:b/>
          <w:noProof/>
          <w:szCs w:val="24"/>
          <w:vertAlign w:val="subscript"/>
          <w:lang w:eastAsia="zh-CN"/>
        </w:rPr>
        <w:t>T4</w:t>
      </w:r>
      <w:r w:rsidRPr="00E40D06">
        <w:rPr>
          <w:rFonts w:cs="Arial"/>
          <w:b/>
          <w:noProof/>
          <w:szCs w:val="24"/>
          <w:vertAlign w:val="subscript"/>
          <w:lang w:eastAsia="zh-CN"/>
        </w:rPr>
        <w:sym w:font="Wingdings" w:char="F0E0"/>
      </w:r>
      <w:r w:rsidRPr="00E40D06">
        <w:rPr>
          <w:rFonts w:cs="Arial"/>
          <w:b/>
          <w:noProof/>
          <w:szCs w:val="24"/>
          <w:vertAlign w:val="subscript"/>
          <w:lang w:eastAsia="zh-CN"/>
        </w:rPr>
        <w:t>3</w:t>
      </w:r>
      <w:r w:rsidRPr="00E40D06">
        <w:rPr>
          <w:rFonts w:cs="Arial"/>
          <w:b/>
          <w:noProof/>
          <w:szCs w:val="24"/>
          <w:lang w:eastAsia="zh-CN"/>
        </w:rPr>
        <w:t xml:space="preserve">  =  …..............</w:t>
      </w:r>
    </w:p>
    <w:sectPr w:rsidR="00475337" w:rsidRPr="00C67E7C" w:rsidSect="00BF653E">
      <w:type w:val="continuous"/>
      <w:pgSz w:w="11906" w:h="16838"/>
      <w:pgMar w:top="1134" w:right="1134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D5C" w:rsidRDefault="00133D5C" w:rsidP="002F7D2E">
      <w:r>
        <w:separator/>
      </w:r>
    </w:p>
  </w:endnote>
  <w:endnote w:type="continuationSeparator" w:id="0">
    <w:p w:rsidR="00133D5C" w:rsidRDefault="00133D5C" w:rsidP="002F7D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cteur">
    <w:altName w:val="Times New Roman"/>
    <w:charset w:val="00"/>
    <w:family w:val="auto"/>
    <w:pitch w:val="variable"/>
    <w:sig w:usb0="0000000F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D7C" w:rsidRDefault="00A27D7C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27D" w:rsidRPr="00A27D7C" w:rsidRDefault="009B527D" w:rsidP="00A27D7C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D7C" w:rsidRDefault="00A27D7C">
    <w:pPr>
      <w:pStyle w:val="Pieddepag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27D" w:rsidRPr="00A27D7C" w:rsidRDefault="009B527D" w:rsidP="00A27D7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D5C" w:rsidRDefault="00133D5C" w:rsidP="002F7D2E">
      <w:r>
        <w:separator/>
      </w:r>
    </w:p>
  </w:footnote>
  <w:footnote w:type="continuationSeparator" w:id="0">
    <w:p w:rsidR="00133D5C" w:rsidRDefault="00133D5C" w:rsidP="002F7D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D7C" w:rsidRDefault="00A27D7C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D7C" w:rsidRDefault="00A27D7C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D7C" w:rsidRDefault="00A27D7C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D40BF"/>
    <w:multiLevelType w:val="hybridMultilevel"/>
    <w:tmpl w:val="34EA54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3702D1"/>
    <w:multiLevelType w:val="hybridMultilevel"/>
    <w:tmpl w:val="99AE1FBC"/>
    <w:lvl w:ilvl="0" w:tplc="E630610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13E82"/>
    <w:multiLevelType w:val="hybridMultilevel"/>
    <w:tmpl w:val="015EC2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8A0A05"/>
    <w:multiLevelType w:val="hybridMultilevel"/>
    <w:tmpl w:val="2CFADC0C"/>
    <w:lvl w:ilvl="0" w:tplc="E630610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C7612F"/>
    <w:multiLevelType w:val="hybridMultilevel"/>
    <w:tmpl w:val="230AC2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7E40E7"/>
    <w:multiLevelType w:val="hybridMultilevel"/>
    <w:tmpl w:val="24ECCB64"/>
    <w:lvl w:ilvl="0" w:tplc="6B9A57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12B7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746F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AEF2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9018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4CBA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AC90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4A8B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4EE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CA2E5A"/>
    <w:multiLevelType w:val="hybridMultilevel"/>
    <w:tmpl w:val="58EE1C1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60962428"/>
    <w:multiLevelType w:val="hybridMultilevel"/>
    <w:tmpl w:val="8638B8FE"/>
    <w:lvl w:ilvl="0" w:tplc="E630610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473BB4"/>
    <w:multiLevelType w:val="hybridMultilevel"/>
    <w:tmpl w:val="651425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8"/>
  </w:num>
  <w:num w:numId="6">
    <w:abstractNumId w:val="0"/>
  </w:num>
  <w:num w:numId="7">
    <w:abstractNumId w:val="7"/>
  </w:num>
  <w:num w:numId="8">
    <w:abstractNumId w:val="6"/>
  </w:num>
  <w:num w:numId="9">
    <w:abstractNumId w:val="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PersonalInformation/>
  <w:removeDateAndTim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A816FB"/>
    <w:rsid w:val="000021C5"/>
    <w:rsid w:val="0000221E"/>
    <w:rsid w:val="000027B5"/>
    <w:rsid w:val="0000578B"/>
    <w:rsid w:val="00005FB3"/>
    <w:rsid w:val="000061FD"/>
    <w:rsid w:val="000063B0"/>
    <w:rsid w:val="00007504"/>
    <w:rsid w:val="00010092"/>
    <w:rsid w:val="00012B55"/>
    <w:rsid w:val="00015A5A"/>
    <w:rsid w:val="00016689"/>
    <w:rsid w:val="0002151F"/>
    <w:rsid w:val="00022F22"/>
    <w:rsid w:val="0003209A"/>
    <w:rsid w:val="00034A59"/>
    <w:rsid w:val="000427BD"/>
    <w:rsid w:val="00043764"/>
    <w:rsid w:val="00044382"/>
    <w:rsid w:val="00047078"/>
    <w:rsid w:val="000475B8"/>
    <w:rsid w:val="00052818"/>
    <w:rsid w:val="00052C58"/>
    <w:rsid w:val="00052CAC"/>
    <w:rsid w:val="00053F2F"/>
    <w:rsid w:val="00056363"/>
    <w:rsid w:val="000569FE"/>
    <w:rsid w:val="00060161"/>
    <w:rsid w:val="00066AFB"/>
    <w:rsid w:val="00070529"/>
    <w:rsid w:val="0007058F"/>
    <w:rsid w:val="00072004"/>
    <w:rsid w:val="000768DB"/>
    <w:rsid w:val="00076D9B"/>
    <w:rsid w:val="000777BE"/>
    <w:rsid w:val="00077951"/>
    <w:rsid w:val="00081070"/>
    <w:rsid w:val="000813E8"/>
    <w:rsid w:val="00081B19"/>
    <w:rsid w:val="00081C36"/>
    <w:rsid w:val="000833BF"/>
    <w:rsid w:val="00084A43"/>
    <w:rsid w:val="000855F9"/>
    <w:rsid w:val="0008600E"/>
    <w:rsid w:val="000901C6"/>
    <w:rsid w:val="00092EF7"/>
    <w:rsid w:val="00093F05"/>
    <w:rsid w:val="000A0107"/>
    <w:rsid w:val="000A0624"/>
    <w:rsid w:val="000A0C39"/>
    <w:rsid w:val="000A440E"/>
    <w:rsid w:val="000A4DA6"/>
    <w:rsid w:val="000A5289"/>
    <w:rsid w:val="000A709E"/>
    <w:rsid w:val="000B024C"/>
    <w:rsid w:val="000B1763"/>
    <w:rsid w:val="000B4393"/>
    <w:rsid w:val="000C0A4B"/>
    <w:rsid w:val="000C1CD7"/>
    <w:rsid w:val="000C2FA4"/>
    <w:rsid w:val="000C39E4"/>
    <w:rsid w:val="000C43DB"/>
    <w:rsid w:val="000C4E29"/>
    <w:rsid w:val="000C6963"/>
    <w:rsid w:val="000D4665"/>
    <w:rsid w:val="000D6445"/>
    <w:rsid w:val="000E24F6"/>
    <w:rsid w:val="000E25D0"/>
    <w:rsid w:val="000E28D6"/>
    <w:rsid w:val="000E3516"/>
    <w:rsid w:val="000E5D5D"/>
    <w:rsid w:val="000E7C2D"/>
    <w:rsid w:val="000F0C2A"/>
    <w:rsid w:val="000F41F3"/>
    <w:rsid w:val="000F6C6A"/>
    <w:rsid w:val="00100202"/>
    <w:rsid w:val="001029EB"/>
    <w:rsid w:val="001031C3"/>
    <w:rsid w:val="001036CC"/>
    <w:rsid w:val="00106AB7"/>
    <w:rsid w:val="00107246"/>
    <w:rsid w:val="00107AC5"/>
    <w:rsid w:val="00110CC3"/>
    <w:rsid w:val="001134C7"/>
    <w:rsid w:val="0011433F"/>
    <w:rsid w:val="0011541A"/>
    <w:rsid w:val="0011680F"/>
    <w:rsid w:val="00116AAF"/>
    <w:rsid w:val="00120975"/>
    <w:rsid w:val="00121A77"/>
    <w:rsid w:val="001225C9"/>
    <w:rsid w:val="00122769"/>
    <w:rsid w:val="0012350D"/>
    <w:rsid w:val="0013315D"/>
    <w:rsid w:val="00133D5C"/>
    <w:rsid w:val="00133EEF"/>
    <w:rsid w:val="001371BF"/>
    <w:rsid w:val="001379E9"/>
    <w:rsid w:val="00141F75"/>
    <w:rsid w:val="00142EF1"/>
    <w:rsid w:val="001469EF"/>
    <w:rsid w:val="001470F8"/>
    <w:rsid w:val="001502B9"/>
    <w:rsid w:val="00150EDB"/>
    <w:rsid w:val="001528E7"/>
    <w:rsid w:val="00154E9E"/>
    <w:rsid w:val="00154F0F"/>
    <w:rsid w:val="00156362"/>
    <w:rsid w:val="00156AFF"/>
    <w:rsid w:val="00157FDB"/>
    <w:rsid w:val="001608C3"/>
    <w:rsid w:val="0016143E"/>
    <w:rsid w:val="00164394"/>
    <w:rsid w:val="001652EE"/>
    <w:rsid w:val="0016567A"/>
    <w:rsid w:val="001669F3"/>
    <w:rsid w:val="00166E5B"/>
    <w:rsid w:val="001705E4"/>
    <w:rsid w:val="00171971"/>
    <w:rsid w:val="00171F30"/>
    <w:rsid w:val="00173D8C"/>
    <w:rsid w:val="0017451D"/>
    <w:rsid w:val="001756A7"/>
    <w:rsid w:val="00175824"/>
    <w:rsid w:val="00177947"/>
    <w:rsid w:val="0018102C"/>
    <w:rsid w:val="00181544"/>
    <w:rsid w:val="00183C2B"/>
    <w:rsid w:val="00183E6D"/>
    <w:rsid w:val="001844E3"/>
    <w:rsid w:val="001846BC"/>
    <w:rsid w:val="00186266"/>
    <w:rsid w:val="001863CC"/>
    <w:rsid w:val="00191AF4"/>
    <w:rsid w:val="001925D6"/>
    <w:rsid w:val="0019285A"/>
    <w:rsid w:val="00195C10"/>
    <w:rsid w:val="001A29E6"/>
    <w:rsid w:val="001A6267"/>
    <w:rsid w:val="001A68B6"/>
    <w:rsid w:val="001B15B7"/>
    <w:rsid w:val="001B3E6B"/>
    <w:rsid w:val="001B5E7F"/>
    <w:rsid w:val="001B721C"/>
    <w:rsid w:val="001C42AD"/>
    <w:rsid w:val="001C54E6"/>
    <w:rsid w:val="001C5576"/>
    <w:rsid w:val="001C6054"/>
    <w:rsid w:val="001D0D57"/>
    <w:rsid w:val="001D1D46"/>
    <w:rsid w:val="001D539E"/>
    <w:rsid w:val="001D5C4A"/>
    <w:rsid w:val="001D7CE1"/>
    <w:rsid w:val="001E0339"/>
    <w:rsid w:val="001E0530"/>
    <w:rsid w:val="001E279F"/>
    <w:rsid w:val="001E447B"/>
    <w:rsid w:val="001E5C02"/>
    <w:rsid w:val="001E67EA"/>
    <w:rsid w:val="001E6DB5"/>
    <w:rsid w:val="001F2EE2"/>
    <w:rsid w:val="001F511F"/>
    <w:rsid w:val="001F747A"/>
    <w:rsid w:val="001F7FE8"/>
    <w:rsid w:val="00200189"/>
    <w:rsid w:val="00202BDA"/>
    <w:rsid w:val="002074F9"/>
    <w:rsid w:val="002076A8"/>
    <w:rsid w:val="002103B4"/>
    <w:rsid w:val="00211C0D"/>
    <w:rsid w:val="00216500"/>
    <w:rsid w:val="002169A4"/>
    <w:rsid w:val="00220E74"/>
    <w:rsid w:val="00223124"/>
    <w:rsid w:val="00224026"/>
    <w:rsid w:val="0023175E"/>
    <w:rsid w:val="00232124"/>
    <w:rsid w:val="0023557E"/>
    <w:rsid w:val="002379E5"/>
    <w:rsid w:val="00237C04"/>
    <w:rsid w:val="0024269B"/>
    <w:rsid w:val="00243A5F"/>
    <w:rsid w:val="00243BB3"/>
    <w:rsid w:val="002456F5"/>
    <w:rsid w:val="00245E1B"/>
    <w:rsid w:val="0024603D"/>
    <w:rsid w:val="0025046C"/>
    <w:rsid w:val="00250AAA"/>
    <w:rsid w:val="00252170"/>
    <w:rsid w:val="0025340D"/>
    <w:rsid w:val="00253B33"/>
    <w:rsid w:val="002542CF"/>
    <w:rsid w:val="0025492B"/>
    <w:rsid w:val="00254D82"/>
    <w:rsid w:val="00260E25"/>
    <w:rsid w:val="00261D3D"/>
    <w:rsid w:val="00262E16"/>
    <w:rsid w:val="00264DEC"/>
    <w:rsid w:val="00266651"/>
    <w:rsid w:val="0027367C"/>
    <w:rsid w:val="002819A2"/>
    <w:rsid w:val="00281C74"/>
    <w:rsid w:val="002835BF"/>
    <w:rsid w:val="00287EA0"/>
    <w:rsid w:val="00290113"/>
    <w:rsid w:val="00293FD0"/>
    <w:rsid w:val="002947EE"/>
    <w:rsid w:val="002A1EA3"/>
    <w:rsid w:val="002A2EEC"/>
    <w:rsid w:val="002A31B1"/>
    <w:rsid w:val="002A48A0"/>
    <w:rsid w:val="002A5B4C"/>
    <w:rsid w:val="002A692B"/>
    <w:rsid w:val="002A77D7"/>
    <w:rsid w:val="002B0331"/>
    <w:rsid w:val="002B0635"/>
    <w:rsid w:val="002B10FB"/>
    <w:rsid w:val="002B427F"/>
    <w:rsid w:val="002B58F7"/>
    <w:rsid w:val="002B7818"/>
    <w:rsid w:val="002C0DE6"/>
    <w:rsid w:val="002C1A6D"/>
    <w:rsid w:val="002C3BAB"/>
    <w:rsid w:val="002C3C12"/>
    <w:rsid w:val="002C4ECA"/>
    <w:rsid w:val="002C79D4"/>
    <w:rsid w:val="002D1BA1"/>
    <w:rsid w:val="002D2C37"/>
    <w:rsid w:val="002D360E"/>
    <w:rsid w:val="002D4BDD"/>
    <w:rsid w:val="002D50AC"/>
    <w:rsid w:val="002D5E04"/>
    <w:rsid w:val="002D7E64"/>
    <w:rsid w:val="002D7FCE"/>
    <w:rsid w:val="002E2E1E"/>
    <w:rsid w:val="002E3369"/>
    <w:rsid w:val="002E348B"/>
    <w:rsid w:val="002E5934"/>
    <w:rsid w:val="002F067E"/>
    <w:rsid w:val="002F1561"/>
    <w:rsid w:val="002F3136"/>
    <w:rsid w:val="002F4643"/>
    <w:rsid w:val="002F4844"/>
    <w:rsid w:val="002F71D6"/>
    <w:rsid w:val="002F7D2E"/>
    <w:rsid w:val="00302803"/>
    <w:rsid w:val="003029B6"/>
    <w:rsid w:val="00302C7F"/>
    <w:rsid w:val="003045BF"/>
    <w:rsid w:val="003052CF"/>
    <w:rsid w:val="00307BE4"/>
    <w:rsid w:val="00311DA5"/>
    <w:rsid w:val="00313B95"/>
    <w:rsid w:val="003154DF"/>
    <w:rsid w:val="00316D98"/>
    <w:rsid w:val="003173F1"/>
    <w:rsid w:val="00317C4A"/>
    <w:rsid w:val="00320E63"/>
    <w:rsid w:val="00324906"/>
    <w:rsid w:val="0033171A"/>
    <w:rsid w:val="003321B4"/>
    <w:rsid w:val="003328E5"/>
    <w:rsid w:val="00333176"/>
    <w:rsid w:val="00333D38"/>
    <w:rsid w:val="00335B9B"/>
    <w:rsid w:val="00341660"/>
    <w:rsid w:val="00341C8C"/>
    <w:rsid w:val="00345360"/>
    <w:rsid w:val="00345376"/>
    <w:rsid w:val="00346894"/>
    <w:rsid w:val="00346BCD"/>
    <w:rsid w:val="00346E6F"/>
    <w:rsid w:val="00350BB5"/>
    <w:rsid w:val="0035204A"/>
    <w:rsid w:val="003553E7"/>
    <w:rsid w:val="003569F2"/>
    <w:rsid w:val="0035709B"/>
    <w:rsid w:val="00357F2D"/>
    <w:rsid w:val="00362688"/>
    <w:rsid w:val="00364E4A"/>
    <w:rsid w:val="00365323"/>
    <w:rsid w:val="00366BAF"/>
    <w:rsid w:val="003679FE"/>
    <w:rsid w:val="00373F3C"/>
    <w:rsid w:val="00374380"/>
    <w:rsid w:val="00375425"/>
    <w:rsid w:val="0037648D"/>
    <w:rsid w:val="00376600"/>
    <w:rsid w:val="003778FC"/>
    <w:rsid w:val="00380FE7"/>
    <w:rsid w:val="0038134A"/>
    <w:rsid w:val="003825E9"/>
    <w:rsid w:val="00382A24"/>
    <w:rsid w:val="003843DA"/>
    <w:rsid w:val="003904B8"/>
    <w:rsid w:val="00390795"/>
    <w:rsid w:val="003907D5"/>
    <w:rsid w:val="00393AC5"/>
    <w:rsid w:val="00396656"/>
    <w:rsid w:val="003A0BA4"/>
    <w:rsid w:val="003A4F71"/>
    <w:rsid w:val="003B00C8"/>
    <w:rsid w:val="003B060E"/>
    <w:rsid w:val="003B1174"/>
    <w:rsid w:val="003B275D"/>
    <w:rsid w:val="003B673E"/>
    <w:rsid w:val="003C3565"/>
    <w:rsid w:val="003C6726"/>
    <w:rsid w:val="003C6A7C"/>
    <w:rsid w:val="003D046D"/>
    <w:rsid w:val="003D0A0E"/>
    <w:rsid w:val="003D5438"/>
    <w:rsid w:val="003D5BE7"/>
    <w:rsid w:val="003E413D"/>
    <w:rsid w:val="003E431B"/>
    <w:rsid w:val="003E6C75"/>
    <w:rsid w:val="003F1CDE"/>
    <w:rsid w:val="003F241E"/>
    <w:rsid w:val="003F2616"/>
    <w:rsid w:val="003F4338"/>
    <w:rsid w:val="003F61DD"/>
    <w:rsid w:val="003F6EAE"/>
    <w:rsid w:val="003F7FA6"/>
    <w:rsid w:val="004005A8"/>
    <w:rsid w:val="00400B42"/>
    <w:rsid w:val="00400E9F"/>
    <w:rsid w:val="00403C49"/>
    <w:rsid w:val="00413ACA"/>
    <w:rsid w:val="004146D9"/>
    <w:rsid w:val="0041481A"/>
    <w:rsid w:val="00416D25"/>
    <w:rsid w:val="0041724D"/>
    <w:rsid w:val="0042019A"/>
    <w:rsid w:val="0042036B"/>
    <w:rsid w:val="0042144C"/>
    <w:rsid w:val="00422FE5"/>
    <w:rsid w:val="004239EB"/>
    <w:rsid w:val="00423A19"/>
    <w:rsid w:val="004248B1"/>
    <w:rsid w:val="00424947"/>
    <w:rsid w:val="00424A3A"/>
    <w:rsid w:val="00425856"/>
    <w:rsid w:val="00425D41"/>
    <w:rsid w:val="004275DB"/>
    <w:rsid w:val="004310E2"/>
    <w:rsid w:val="00432A04"/>
    <w:rsid w:val="00436B34"/>
    <w:rsid w:val="00436D1C"/>
    <w:rsid w:val="00440E9B"/>
    <w:rsid w:val="0044155D"/>
    <w:rsid w:val="00445F4C"/>
    <w:rsid w:val="004471D1"/>
    <w:rsid w:val="0044772C"/>
    <w:rsid w:val="004528D3"/>
    <w:rsid w:val="00452A68"/>
    <w:rsid w:val="00453BCE"/>
    <w:rsid w:val="004544C8"/>
    <w:rsid w:val="00457805"/>
    <w:rsid w:val="00460E03"/>
    <w:rsid w:val="00461028"/>
    <w:rsid w:val="0046313B"/>
    <w:rsid w:val="00463BF0"/>
    <w:rsid w:val="00465857"/>
    <w:rsid w:val="00471B77"/>
    <w:rsid w:val="004723D0"/>
    <w:rsid w:val="00475337"/>
    <w:rsid w:val="00475ED0"/>
    <w:rsid w:val="00476674"/>
    <w:rsid w:val="00477E2E"/>
    <w:rsid w:val="00480A15"/>
    <w:rsid w:val="00480CC1"/>
    <w:rsid w:val="0048147D"/>
    <w:rsid w:val="0048348F"/>
    <w:rsid w:val="00483B56"/>
    <w:rsid w:val="004840BD"/>
    <w:rsid w:val="004845B4"/>
    <w:rsid w:val="00485BFA"/>
    <w:rsid w:val="00487495"/>
    <w:rsid w:val="00487912"/>
    <w:rsid w:val="00490743"/>
    <w:rsid w:val="004916F8"/>
    <w:rsid w:val="00491D34"/>
    <w:rsid w:val="004A1A9C"/>
    <w:rsid w:val="004B0855"/>
    <w:rsid w:val="004B3A19"/>
    <w:rsid w:val="004B4530"/>
    <w:rsid w:val="004B496F"/>
    <w:rsid w:val="004B5598"/>
    <w:rsid w:val="004B7E25"/>
    <w:rsid w:val="004B7E91"/>
    <w:rsid w:val="004C2EB0"/>
    <w:rsid w:val="004C386A"/>
    <w:rsid w:val="004C4012"/>
    <w:rsid w:val="004C4D7A"/>
    <w:rsid w:val="004C6396"/>
    <w:rsid w:val="004C7FA7"/>
    <w:rsid w:val="004D0A39"/>
    <w:rsid w:val="004D0B4A"/>
    <w:rsid w:val="004D1C70"/>
    <w:rsid w:val="004D5F12"/>
    <w:rsid w:val="004D72BB"/>
    <w:rsid w:val="004E1A7B"/>
    <w:rsid w:val="004E1B8A"/>
    <w:rsid w:val="004E39F9"/>
    <w:rsid w:val="004E472C"/>
    <w:rsid w:val="004E7032"/>
    <w:rsid w:val="004F072F"/>
    <w:rsid w:val="004F20D6"/>
    <w:rsid w:val="004F2638"/>
    <w:rsid w:val="004F49CC"/>
    <w:rsid w:val="004F4C39"/>
    <w:rsid w:val="004F7D20"/>
    <w:rsid w:val="005075A0"/>
    <w:rsid w:val="0051061D"/>
    <w:rsid w:val="0051083E"/>
    <w:rsid w:val="00512EFC"/>
    <w:rsid w:val="00514132"/>
    <w:rsid w:val="00515833"/>
    <w:rsid w:val="0052459C"/>
    <w:rsid w:val="00524E4B"/>
    <w:rsid w:val="00526024"/>
    <w:rsid w:val="0052762C"/>
    <w:rsid w:val="005336F7"/>
    <w:rsid w:val="00535234"/>
    <w:rsid w:val="0053539B"/>
    <w:rsid w:val="00537B75"/>
    <w:rsid w:val="00542DE5"/>
    <w:rsid w:val="00544F3E"/>
    <w:rsid w:val="00546872"/>
    <w:rsid w:val="00551AB0"/>
    <w:rsid w:val="0055353A"/>
    <w:rsid w:val="0055769D"/>
    <w:rsid w:val="00561A0B"/>
    <w:rsid w:val="00570122"/>
    <w:rsid w:val="0057062A"/>
    <w:rsid w:val="00570F97"/>
    <w:rsid w:val="00571F35"/>
    <w:rsid w:val="00572CE1"/>
    <w:rsid w:val="0057475E"/>
    <w:rsid w:val="00574EEB"/>
    <w:rsid w:val="0057632E"/>
    <w:rsid w:val="00577F2E"/>
    <w:rsid w:val="00577F46"/>
    <w:rsid w:val="005800B4"/>
    <w:rsid w:val="005840DA"/>
    <w:rsid w:val="0058684E"/>
    <w:rsid w:val="00587951"/>
    <w:rsid w:val="00590901"/>
    <w:rsid w:val="00591A05"/>
    <w:rsid w:val="00592282"/>
    <w:rsid w:val="00592981"/>
    <w:rsid w:val="00592BEF"/>
    <w:rsid w:val="00594305"/>
    <w:rsid w:val="005A319F"/>
    <w:rsid w:val="005A4E90"/>
    <w:rsid w:val="005B12D9"/>
    <w:rsid w:val="005B1559"/>
    <w:rsid w:val="005B1EAF"/>
    <w:rsid w:val="005B34D6"/>
    <w:rsid w:val="005B4322"/>
    <w:rsid w:val="005B438E"/>
    <w:rsid w:val="005B4A32"/>
    <w:rsid w:val="005B5597"/>
    <w:rsid w:val="005B6F1D"/>
    <w:rsid w:val="005B70E1"/>
    <w:rsid w:val="005C1F0F"/>
    <w:rsid w:val="005C6FB5"/>
    <w:rsid w:val="005D18F2"/>
    <w:rsid w:val="005D4AC2"/>
    <w:rsid w:val="005D68B3"/>
    <w:rsid w:val="005D6E07"/>
    <w:rsid w:val="005E008A"/>
    <w:rsid w:val="005E01D4"/>
    <w:rsid w:val="005E0A53"/>
    <w:rsid w:val="005E15F4"/>
    <w:rsid w:val="005E26D6"/>
    <w:rsid w:val="005E6240"/>
    <w:rsid w:val="005E71D6"/>
    <w:rsid w:val="005F0773"/>
    <w:rsid w:val="005F3689"/>
    <w:rsid w:val="005F47A7"/>
    <w:rsid w:val="005F722F"/>
    <w:rsid w:val="00601540"/>
    <w:rsid w:val="00603AF5"/>
    <w:rsid w:val="00603E68"/>
    <w:rsid w:val="00605097"/>
    <w:rsid w:val="00605CEB"/>
    <w:rsid w:val="00607457"/>
    <w:rsid w:val="0061005E"/>
    <w:rsid w:val="0061043F"/>
    <w:rsid w:val="00612909"/>
    <w:rsid w:val="0061434D"/>
    <w:rsid w:val="00615288"/>
    <w:rsid w:val="00615965"/>
    <w:rsid w:val="00624BC7"/>
    <w:rsid w:val="00625C6A"/>
    <w:rsid w:val="00625D50"/>
    <w:rsid w:val="00626F8C"/>
    <w:rsid w:val="0062749F"/>
    <w:rsid w:val="006279BB"/>
    <w:rsid w:val="00632128"/>
    <w:rsid w:val="00632846"/>
    <w:rsid w:val="00634F4F"/>
    <w:rsid w:val="006354F6"/>
    <w:rsid w:val="00637092"/>
    <w:rsid w:val="00644ACF"/>
    <w:rsid w:val="00645DCD"/>
    <w:rsid w:val="00647750"/>
    <w:rsid w:val="0065602E"/>
    <w:rsid w:val="00656D73"/>
    <w:rsid w:val="006572AF"/>
    <w:rsid w:val="00663C75"/>
    <w:rsid w:val="00665943"/>
    <w:rsid w:val="00665D3B"/>
    <w:rsid w:val="00665EDC"/>
    <w:rsid w:val="00667D01"/>
    <w:rsid w:val="0067115D"/>
    <w:rsid w:val="006719DD"/>
    <w:rsid w:val="0067308E"/>
    <w:rsid w:val="00673C88"/>
    <w:rsid w:val="00675086"/>
    <w:rsid w:val="00681E99"/>
    <w:rsid w:val="00682004"/>
    <w:rsid w:val="006825D7"/>
    <w:rsid w:val="0068297A"/>
    <w:rsid w:val="00683EA3"/>
    <w:rsid w:val="00684258"/>
    <w:rsid w:val="006870D3"/>
    <w:rsid w:val="006877F0"/>
    <w:rsid w:val="00690F8E"/>
    <w:rsid w:val="006914B2"/>
    <w:rsid w:val="00691C02"/>
    <w:rsid w:val="00692D0C"/>
    <w:rsid w:val="00693F1A"/>
    <w:rsid w:val="0069649F"/>
    <w:rsid w:val="00697B37"/>
    <w:rsid w:val="006A4F3C"/>
    <w:rsid w:val="006A570E"/>
    <w:rsid w:val="006A5864"/>
    <w:rsid w:val="006A5A1D"/>
    <w:rsid w:val="006A73DB"/>
    <w:rsid w:val="006B0722"/>
    <w:rsid w:val="006B13AE"/>
    <w:rsid w:val="006B15A5"/>
    <w:rsid w:val="006B3FB8"/>
    <w:rsid w:val="006B57B4"/>
    <w:rsid w:val="006B63B8"/>
    <w:rsid w:val="006B6774"/>
    <w:rsid w:val="006B79D8"/>
    <w:rsid w:val="006B7EFF"/>
    <w:rsid w:val="006C182B"/>
    <w:rsid w:val="006C2170"/>
    <w:rsid w:val="006C21A0"/>
    <w:rsid w:val="006C4281"/>
    <w:rsid w:val="006C49DF"/>
    <w:rsid w:val="006C5CA8"/>
    <w:rsid w:val="006C5D45"/>
    <w:rsid w:val="006D2913"/>
    <w:rsid w:val="006D2B12"/>
    <w:rsid w:val="006D4C16"/>
    <w:rsid w:val="006D5D26"/>
    <w:rsid w:val="006D66C7"/>
    <w:rsid w:val="006E080A"/>
    <w:rsid w:val="006E14D1"/>
    <w:rsid w:val="006E316B"/>
    <w:rsid w:val="006F0085"/>
    <w:rsid w:val="006F0CC2"/>
    <w:rsid w:val="006F34AA"/>
    <w:rsid w:val="00701249"/>
    <w:rsid w:val="007121F3"/>
    <w:rsid w:val="0071552C"/>
    <w:rsid w:val="007217DA"/>
    <w:rsid w:val="00721FC0"/>
    <w:rsid w:val="00721FC2"/>
    <w:rsid w:val="007257C1"/>
    <w:rsid w:val="00726154"/>
    <w:rsid w:val="00730805"/>
    <w:rsid w:val="00730B88"/>
    <w:rsid w:val="007337DF"/>
    <w:rsid w:val="00734565"/>
    <w:rsid w:val="007359CF"/>
    <w:rsid w:val="00740B5E"/>
    <w:rsid w:val="00744E63"/>
    <w:rsid w:val="00746126"/>
    <w:rsid w:val="00746AF7"/>
    <w:rsid w:val="0074767D"/>
    <w:rsid w:val="00750750"/>
    <w:rsid w:val="0075087B"/>
    <w:rsid w:val="00752CC6"/>
    <w:rsid w:val="007532A5"/>
    <w:rsid w:val="007549DC"/>
    <w:rsid w:val="00757D80"/>
    <w:rsid w:val="00761501"/>
    <w:rsid w:val="00762445"/>
    <w:rsid w:val="00762A3F"/>
    <w:rsid w:val="00762BCF"/>
    <w:rsid w:val="0076377C"/>
    <w:rsid w:val="00765078"/>
    <w:rsid w:val="00765A9C"/>
    <w:rsid w:val="00766D86"/>
    <w:rsid w:val="00775170"/>
    <w:rsid w:val="0077611F"/>
    <w:rsid w:val="0078069F"/>
    <w:rsid w:val="00781096"/>
    <w:rsid w:val="0078413D"/>
    <w:rsid w:val="00786021"/>
    <w:rsid w:val="0078681F"/>
    <w:rsid w:val="00790895"/>
    <w:rsid w:val="00790D61"/>
    <w:rsid w:val="00791A53"/>
    <w:rsid w:val="007940D2"/>
    <w:rsid w:val="007A1F35"/>
    <w:rsid w:val="007A4991"/>
    <w:rsid w:val="007A6EB6"/>
    <w:rsid w:val="007A720F"/>
    <w:rsid w:val="007B0145"/>
    <w:rsid w:val="007B6771"/>
    <w:rsid w:val="007C3CA2"/>
    <w:rsid w:val="007C47E7"/>
    <w:rsid w:val="007C4B57"/>
    <w:rsid w:val="007C677F"/>
    <w:rsid w:val="007D15E5"/>
    <w:rsid w:val="007D15FF"/>
    <w:rsid w:val="007D22C5"/>
    <w:rsid w:val="007D4433"/>
    <w:rsid w:val="007D60AF"/>
    <w:rsid w:val="007D7BF5"/>
    <w:rsid w:val="007E052C"/>
    <w:rsid w:val="007E110C"/>
    <w:rsid w:val="007E36CC"/>
    <w:rsid w:val="007E376C"/>
    <w:rsid w:val="007E43B3"/>
    <w:rsid w:val="007E7622"/>
    <w:rsid w:val="007E78B3"/>
    <w:rsid w:val="007F2762"/>
    <w:rsid w:val="007F2848"/>
    <w:rsid w:val="007F3DBD"/>
    <w:rsid w:val="007F5433"/>
    <w:rsid w:val="007F75E2"/>
    <w:rsid w:val="007F7958"/>
    <w:rsid w:val="00800288"/>
    <w:rsid w:val="00801162"/>
    <w:rsid w:val="00802B38"/>
    <w:rsid w:val="00803BA6"/>
    <w:rsid w:val="0081179D"/>
    <w:rsid w:val="008142D1"/>
    <w:rsid w:val="008149A7"/>
    <w:rsid w:val="00814CFD"/>
    <w:rsid w:val="00814F88"/>
    <w:rsid w:val="0081619E"/>
    <w:rsid w:val="008171E8"/>
    <w:rsid w:val="00823FB0"/>
    <w:rsid w:val="008264AE"/>
    <w:rsid w:val="008271E7"/>
    <w:rsid w:val="008301F6"/>
    <w:rsid w:val="0083437D"/>
    <w:rsid w:val="00834745"/>
    <w:rsid w:val="0083503E"/>
    <w:rsid w:val="008408C7"/>
    <w:rsid w:val="00842473"/>
    <w:rsid w:val="00842C04"/>
    <w:rsid w:val="0084702E"/>
    <w:rsid w:val="00847412"/>
    <w:rsid w:val="0085196A"/>
    <w:rsid w:val="00852266"/>
    <w:rsid w:val="0085246D"/>
    <w:rsid w:val="00853711"/>
    <w:rsid w:val="00855537"/>
    <w:rsid w:val="00860C72"/>
    <w:rsid w:val="00862A07"/>
    <w:rsid w:val="00866DC9"/>
    <w:rsid w:val="00871A70"/>
    <w:rsid w:val="00871ACA"/>
    <w:rsid w:val="00872D15"/>
    <w:rsid w:val="0087378D"/>
    <w:rsid w:val="008740AE"/>
    <w:rsid w:val="00874B88"/>
    <w:rsid w:val="00876B69"/>
    <w:rsid w:val="00877E9C"/>
    <w:rsid w:val="0088027E"/>
    <w:rsid w:val="008808EC"/>
    <w:rsid w:val="00880C2C"/>
    <w:rsid w:val="008832C8"/>
    <w:rsid w:val="0088336C"/>
    <w:rsid w:val="00884666"/>
    <w:rsid w:val="00884AEB"/>
    <w:rsid w:val="00885E1F"/>
    <w:rsid w:val="00894260"/>
    <w:rsid w:val="00897A2B"/>
    <w:rsid w:val="008A04C1"/>
    <w:rsid w:val="008A0757"/>
    <w:rsid w:val="008A0C61"/>
    <w:rsid w:val="008A1DEB"/>
    <w:rsid w:val="008A21A8"/>
    <w:rsid w:val="008A4CED"/>
    <w:rsid w:val="008A61A1"/>
    <w:rsid w:val="008B160E"/>
    <w:rsid w:val="008B3E93"/>
    <w:rsid w:val="008B51DC"/>
    <w:rsid w:val="008B5DD6"/>
    <w:rsid w:val="008B749D"/>
    <w:rsid w:val="008B7BAB"/>
    <w:rsid w:val="008C2F3E"/>
    <w:rsid w:val="008C66B1"/>
    <w:rsid w:val="008C7525"/>
    <w:rsid w:val="008D7E48"/>
    <w:rsid w:val="008E0AFD"/>
    <w:rsid w:val="008E5798"/>
    <w:rsid w:val="008E5D54"/>
    <w:rsid w:val="008E6D34"/>
    <w:rsid w:val="008F0709"/>
    <w:rsid w:val="008F2B83"/>
    <w:rsid w:val="008F419D"/>
    <w:rsid w:val="008F56ED"/>
    <w:rsid w:val="008F6149"/>
    <w:rsid w:val="008F637C"/>
    <w:rsid w:val="009003F1"/>
    <w:rsid w:val="00900FD4"/>
    <w:rsid w:val="009021C7"/>
    <w:rsid w:val="009028B2"/>
    <w:rsid w:val="00902C70"/>
    <w:rsid w:val="00907323"/>
    <w:rsid w:val="00907495"/>
    <w:rsid w:val="00907D17"/>
    <w:rsid w:val="00914F8D"/>
    <w:rsid w:val="009158CA"/>
    <w:rsid w:val="00916D00"/>
    <w:rsid w:val="00917A35"/>
    <w:rsid w:val="00923DF2"/>
    <w:rsid w:val="00924D1A"/>
    <w:rsid w:val="00924EE6"/>
    <w:rsid w:val="0092614D"/>
    <w:rsid w:val="009261A4"/>
    <w:rsid w:val="00932DD5"/>
    <w:rsid w:val="009340DE"/>
    <w:rsid w:val="00934BE7"/>
    <w:rsid w:val="00934D01"/>
    <w:rsid w:val="00935CFD"/>
    <w:rsid w:val="009362EF"/>
    <w:rsid w:val="00940380"/>
    <w:rsid w:val="0094137A"/>
    <w:rsid w:val="00942212"/>
    <w:rsid w:val="009430D7"/>
    <w:rsid w:val="00944C7C"/>
    <w:rsid w:val="00944D5F"/>
    <w:rsid w:val="00945104"/>
    <w:rsid w:val="009451B4"/>
    <w:rsid w:val="009463A0"/>
    <w:rsid w:val="00946761"/>
    <w:rsid w:val="00951639"/>
    <w:rsid w:val="00952483"/>
    <w:rsid w:val="009524F8"/>
    <w:rsid w:val="00952E7B"/>
    <w:rsid w:val="0095384C"/>
    <w:rsid w:val="00957B96"/>
    <w:rsid w:val="009624E7"/>
    <w:rsid w:val="009644FB"/>
    <w:rsid w:val="00964DC5"/>
    <w:rsid w:val="00967E17"/>
    <w:rsid w:val="009711D6"/>
    <w:rsid w:val="00971471"/>
    <w:rsid w:val="00972D02"/>
    <w:rsid w:val="009744CA"/>
    <w:rsid w:val="0097469E"/>
    <w:rsid w:val="00976977"/>
    <w:rsid w:val="00976D5B"/>
    <w:rsid w:val="009844F4"/>
    <w:rsid w:val="0098551A"/>
    <w:rsid w:val="00990BFF"/>
    <w:rsid w:val="00991B4C"/>
    <w:rsid w:val="009923D6"/>
    <w:rsid w:val="0099395F"/>
    <w:rsid w:val="00994939"/>
    <w:rsid w:val="00994DF1"/>
    <w:rsid w:val="009971B0"/>
    <w:rsid w:val="009A170D"/>
    <w:rsid w:val="009A4E77"/>
    <w:rsid w:val="009A6F01"/>
    <w:rsid w:val="009B2063"/>
    <w:rsid w:val="009B2208"/>
    <w:rsid w:val="009B4DE9"/>
    <w:rsid w:val="009B527D"/>
    <w:rsid w:val="009C0AE5"/>
    <w:rsid w:val="009C1EF4"/>
    <w:rsid w:val="009C2CF6"/>
    <w:rsid w:val="009C4EA6"/>
    <w:rsid w:val="009C7595"/>
    <w:rsid w:val="009C76B3"/>
    <w:rsid w:val="009D022F"/>
    <w:rsid w:val="009D299B"/>
    <w:rsid w:val="009D2D89"/>
    <w:rsid w:val="009D2DFB"/>
    <w:rsid w:val="009D4385"/>
    <w:rsid w:val="009D442C"/>
    <w:rsid w:val="009D46A8"/>
    <w:rsid w:val="009D4AB5"/>
    <w:rsid w:val="009D7E9F"/>
    <w:rsid w:val="009E1D4B"/>
    <w:rsid w:val="009E5116"/>
    <w:rsid w:val="009E7AA5"/>
    <w:rsid w:val="009F0BDF"/>
    <w:rsid w:val="009F2445"/>
    <w:rsid w:val="009F2881"/>
    <w:rsid w:val="009F6845"/>
    <w:rsid w:val="00A0004A"/>
    <w:rsid w:val="00A02E0C"/>
    <w:rsid w:val="00A05A6C"/>
    <w:rsid w:val="00A174F5"/>
    <w:rsid w:val="00A17C35"/>
    <w:rsid w:val="00A21291"/>
    <w:rsid w:val="00A24FC7"/>
    <w:rsid w:val="00A264D0"/>
    <w:rsid w:val="00A27D7C"/>
    <w:rsid w:val="00A30F3A"/>
    <w:rsid w:val="00A315AD"/>
    <w:rsid w:val="00A326BF"/>
    <w:rsid w:val="00A34ACD"/>
    <w:rsid w:val="00A34D30"/>
    <w:rsid w:val="00A35A39"/>
    <w:rsid w:val="00A36DD4"/>
    <w:rsid w:val="00A37D4D"/>
    <w:rsid w:val="00A40282"/>
    <w:rsid w:val="00A408D7"/>
    <w:rsid w:val="00A41C8F"/>
    <w:rsid w:val="00A42243"/>
    <w:rsid w:val="00A4413C"/>
    <w:rsid w:val="00A44BDD"/>
    <w:rsid w:val="00A506C3"/>
    <w:rsid w:val="00A5096F"/>
    <w:rsid w:val="00A50AD3"/>
    <w:rsid w:val="00A535E9"/>
    <w:rsid w:val="00A5458A"/>
    <w:rsid w:val="00A55086"/>
    <w:rsid w:val="00A55E51"/>
    <w:rsid w:val="00A57B57"/>
    <w:rsid w:val="00A60744"/>
    <w:rsid w:val="00A643E9"/>
    <w:rsid w:val="00A64D0B"/>
    <w:rsid w:val="00A67650"/>
    <w:rsid w:val="00A7342D"/>
    <w:rsid w:val="00A75F88"/>
    <w:rsid w:val="00A816FB"/>
    <w:rsid w:val="00A82D92"/>
    <w:rsid w:val="00A83F30"/>
    <w:rsid w:val="00A85F80"/>
    <w:rsid w:val="00A86C3C"/>
    <w:rsid w:val="00A874EA"/>
    <w:rsid w:val="00A9112D"/>
    <w:rsid w:val="00A943F9"/>
    <w:rsid w:val="00A948FE"/>
    <w:rsid w:val="00A94F3F"/>
    <w:rsid w:val="00AA29BD"/>
    <w:rsid w:val="00AA29C8"/>
    <w:rsid w:val="00AA4DD1"/>
    <w:rsid w:val="00AA5594"/>
    <w:rsid w:val="00AA5D6E"/>
    <w:rsid w:val="00AB1163"/>
    <w:rsid w:val="00AB7CF0"/>
    <w:rsid w:val="00AC4A11"/>
    <w:rsid w:val="00AC5348"/>
    <w:rsid w:val="00AC5F0A"/>
    <w:rsid w:val="00AC6AD5"/>
    <w:rsid w:val="00AD07C2"/>
    <w:rsid w:val="00AD0CBD"/>
    <w:rsid w:val="00AD10BA"/>
    <w:rsid w:val="00AD1628"/>
    <w:rsid w:val="00AD1652"/>
    <w:rsid w:val="00AD1783"/>
    <w:rsid w:val="00AD516C"/>
    <w:rsid w:val="00AD5742"/>
    <w:rsid w:val="00AE038B"/>
    <w:rsid w:val="00AE08A0"/>
    <w:rsid w:val="00AE2765"/>
    <w:rsid w:val="00AE37A9"/>
    <w:rsid w:val="00AE510D"/>
    <w:rsid w:val="00AE591D"/>
    <w:rsid w:val="00AE5DE6"/>
    <w:rsid w:val="00AF1260"/>
    <w:rsid w:val="00AF28BF"/>
    <w:rsid w:val="00AF2E98"/>
    <w:rsid w:val="00AF3F53"/>
    <w:rsid w:val="00AF4159"/>
    <w:rsid w:val="00AF4D8F"/>
    <w:rsid w:val="00AF5799"/>
    <w:rsid w:val="00B072CA"/>
    <w:rsid w:val="00B073CA"/>
    <w:rsid w:val="00B157D6"/>
    <w:rsid w:val="00B17A7C"/>
    <w:rsid w:val="00B2001C"/>
    <w:rsid w:val="00B20D8A"/>
    <w:rsid w:val="00B20F6A"/>
    <w:rsid w:val="00B22545"/>
    <w:rsid w:val="00B23E8E"/>
    <w:rsid w:val="00B3126D"/>
    <w:rsid w:val="00B3330A"/>
    <w:rsid w:val="00B33635"/>
    <w:rsid w:val="00B37627"/>
    <w:rsid w:val="00B4274D"/>
    <w:rsid w:val="00B427C4"/>
    <w:rsid w:val="00B43CCD"/>
    <w:rsid w:val="00B44A1A"/>
    <w:rsid w:val="00B45506"/>
    <w:rsid w:val="00B51EA7"/>
    <w:rsid w:val="00B53B43"/>
    <w:rsid w:val="00B54681"/>
    <w:rsid w:val="00B54800"/>
    <w:rsid w:val="00B56122"/>
    <w:rsid w:val="00B56857"/>
    <w:rsid w:val="00B56C7F"/>
    <w:rsid w:val="00B56E81"/>
    <w:rsid w:val="00B6256F"/>
    <w:rsid w:val="00B632C7"/>
    <w:rsid w:val="00B64424"/>
    <w:rsid w:val="00B64C2A"/>
    <w:rsid w:val="00B666F1"/>
    <w:rsid w:val="00B669D4"/>
    <w:rsid w:val="00B67F3D"/>
    <w:rsid w:val="00B7112F"/>
    <w:rsid w:val="00B73473"/>
    <w:rsid w:val="00B810BF"/>
    <w:rsid w:val="00B81892"/>
    <w:rsid w:val="00B8267A"/>
    <w:rsid w:val="00B857BB"/>
    <w:rsid w:val="00B865E1"/>
    <w:rsid w:val="00B87E95"/>
    <w:rsid w:val="00B9113D"/>
    <w:rsid w:val="00B91B51"/>
    <w:rsid w:val="00BA2919"/>
    <w:rsid w:val="00BA313F"/>
    <w:rsid w:val="00BA3510"/>
    <w:rsid w:val="00BA3B6D"/>
    <w:rsid w:val="00BA3CA1"/>
    <w:rsid w:val="00BA64FE"/>
    <w:rsid w:val="00BB102B"/>
    <w:rsid w:val="00BB282D"/>
    <w:rsid w:val="00BB36A1"/>
    <w:rsid w:val="00BB3CDC"/>
    <w:rsid w:val="00BB3E00"/>
    <w:rsid w:val="00BB40A2"/>
    <w:rsid w:val="00BB710D"/>
    <w:rsid w:val="00BB7207"/>
    <w:rsid w:val="00BC1EDF"/>
    <w:rsid w:val="00BC2509"/>
    <w:rsid w:val="00BC325E"/>
    <w:rsid w:val="00BC407F"/>
    <w:rsid w:val="00BD09EF"/>
    <w:rsid w:val="00BD0E9B"/>
    <w:rsid w:val="00BD5256"/>
    <w:rsid w:val="00BD5AAD"/>
    <w:rsid w:val="00BD6147"/>
    <w:rsid w:val="00BE1918"/>
    <w:rsid w:val="00BE3CBC"/>
    <w:rsid w:val="00BE3EEB"/>
    <w:rsid w:val="00BF0B11"/>
    <w:rsid w:val="00BF116B"/>
    <w:rsid w:val="00BF16DB"/>
    <w:rsid w:val="00BF19D8"/>
    <w:rsid w:val="00BF600D"/>
    <w:rsid w:val="00BF653E"/>
    <w:rsid w:val="00C029E3"/>
    <w:rsid w:val="00C032CD"/>
    <w:rsid w:val="00C06258"/>
    <w:rsid w:val="00C076D5"/>
    <w:rsid w:val="00C07EB5"/>
    <w:rsid w:val="00C10463"/>
    <w:rsid w:val="00C1058C"/>
    <w:rsid w:val="00C10E3B"/>
    <w:rsid w:val="00C127D1"/>
    <w:rsid w:val="00C135B8"/>
    <w:rsid w:val="00C175C3"/>
    <w:rsid w:val="00C244D7"/>
    <w:rsid w:val="00C25090"/>
    <w:rsid w:val="00C26EBC"/>
    <w:rsid w:val="00C31468"/>
    <w:rsid w:val="00C32E88"/>
    <w:rsid w:val="00C34062"/>
    <w:rsid w:val="00C35021"/>
    <w:rsid w:val="00C350D4"/>
    <w:rsid w:val="00C367C0"/>
    <w:rsid w:val="00C4440D"/>
    <w:rsid w:val="00C5540D"/>
    <w:rsid w:val="00C63BA4"/>
    <w:rsid w:val="00C660FE"/>
    <w:rsid w:val="00C664C4"/>
    <w:rsid w:val="00C67E7C"/>
    <w:rsid w:val="00C72B9D"/>
    <w:rsid w:val="00C7374D"/>
    <w:rsid w:val="00C74099"/>
    <w:rsid w:val="00C76CC1"/>
    <w:rsid w:val="00C7747F"/>
    <w:rsid w:val="00C77909"/>
    <w:rsid w:val="00C82E00"/>
    <w:rsid w:val="00C84344"/>
    <w:rsid w:val="00C865F4"/>
    <w:rsid w:val="00C87674"/>
    <w:rsid w:val="00C923FD"/>
    <w:rsid w:val="00C93F69"/>
    <w:rsid w:val="00C95893"/>
    <w:rsid w:val="00C97D57"/>
    <w:rsid w:val="00CA1179"/>
    <w:rsid w:val="00CA1E5B"/>
    <w:rsid w:val="00CA23F1"/>
    <w:rsid w:val="00CA53E4"/>
    <w:rsid w:val="00CA614A"/>
    <w:rsid w:val="00CA7A5F"/>
    <w:rsid w:val="00CB0043"/>
    <w:rsid w:val="00CB15AF"/>
    <w:rsid w:val="00CB16F1"/>
    <w:rsid w:val="00CB43C0"/>
    <w:rsid w:val="00CB4693"/>
    <w:rsid w:val="00CC41B3"/>
    <w:rsid w:val="00CC42A0"/>
    <w:rsid w:val="00CC47C4"/>
    <w:rsid w:val="00CC4B87"/>
    <w:rsid w:val="00CC571C"/>
    <w:rsid w:val="00CC7444"/>
    <w:rsid w:val="00CC765B"/>
    <w:rsid w:val="00CD053C"/>
    <w:rsid w:val="00CD17E8"/>
    <w:rsid w:val="00CD2DAB"/>
    <w:rsid w:val="00CD3A22"/>
    <w:rsid w:val="00CD5C96"/>
    <w:rsid w:val="00CD6F88"/>
    <w:rsid w:val="00CE3310"/>
    <w:rsid w:val="00CE48B5"/>
    <w:rsid w:val="00CE4E17"/>
    <w:rsid w:val="00CE69F9"/>
    <w:rsid w:val="00CF1465"/>
    <w:rsid w:val="00CF313F"/>
    <w:rsid w:val="00CF5027"/>
    <w:rsid w:val="00CF5A53"/>
    <w:rsid w:val="00CF5B5C"/>
    <w:rsid w:val="00CF5DB3"/>
    <w:rsid w:val="00CF6A9C"/>
    <w:rsid w:val="00D037EB"/>
    <w:rsid w:val="00D039F3"/>
    <w:rsid w:val="00D03BA3"/>
    <w:rsid w:val="00D04155"/>
    <w:rsid w:val="00D05049"/>
    <w:rsid w:val="00D07100"/>
    <w:rsid w:val="00D11690"/>
    <w:rsid w:val="00D127EE"/>
    <w:rsid w:val="00D13CAF"/>
    <w:rsid w:val="00D14D45"/>
    <w:rsid w:val="00D1671B"/>
    <w:rsid w:val="00D173FB"/>
    <w:rsid w:val="00D17D18"/>
    <w:rsid w:val="00D3415F"/>
    <w:rsid w:val="00D34716"/>
    <w:rsid w:val="00D34E00"/>
    <w:rsid w:val="00D374B8"/>
    <w:rsid w:val="00D40234"/>
    <w:rsid w:val="00D46F95"/>
    <w:rsid w:val="00D47004"/>
    <w:rsid w:val="00D559F2"/>
    <w:rsid w:val="00D5768E"/>
    <w:rsid w:val="00D57B59"/>
    <w:rsid w:val="00D61F90"/>
    <w:rsid w:val="00D62576"/>
    <w:rsid w:val="00D64769"/>
    <w:rsid w:val="00D67567"/>
    <w:rsid w:val="00D7291C"/>
    <w:rsid w:val="00D75057"/>
    <w:rsid w:val="00D7524B"/>
    <w:rsid w:val="00D77AA4"/>
    <w:rsid w:val="00D806E9"/>
    <w:rsid w:val="00D82F06"/>
    <w:rsid w:val="00D841F2"/>
    <w:rsid w:val="00D84785"/>
    <w:rsid w:val="00D8631B"/>
    <w:rsid w:val="00D868D2"/>
    <w:rsid w:val="00D8699F"/>
    <w:rsid w:val="00D90A9A"/>
    <w:rsid w:val="00D9458E"/>
    <w:rsid w:val="00D95180"/>
    <w:rsid w:val="00D9540D"/>
    <w:rsid w:val="00DA2CAD"/>
    <w:rsid w:val="00DA2FEA"/>
    <w:rsid w:val="00DA319E"/>
    <w:rsid w:val="00DA3B7E"/>
    <w:rsid w:val="00DA43C3"/>
    <w:rsid w:val="00DA58BC"/>
    <w:rsid w:val="00DA6543"/>
    <w:rsid w:val="00DA6FEA"/>
    <w:rsid w:val="00DA7970"/>
    <w:rsid w:val="00DB57DF"/>
    <w:rsid w:val="00DB76CE"/>
    <w:rsid w:val="00DC0117"/>
    <w:rsid w:val="00DC02AB"/>
    <w:rsid w:val="00DC3FD0"/>
    <w:rsid w:val="00DC4419"/>
    <w:rsid w:val="00DC6363"/>
    <w:rsid w:val="00DD0AE7"/>
    <w:rsid w:val="00DD3EC8"/>
    <w:rsid w:val="00DD589B"/>
    <w:rsid w:val="00DD6842"/>
    <w:rsid w:val="00DE1FF3"/>
    <w:rsid w:val="00DE431F"/>
    <w:rsid w:val="00DE4C8B"/>
    <w:rsid w:val="00DE52D2"/>
    <w:rsid w:val="00DE6E4F"/>
    <w:rsid w:val="00DF075D"/>
    <w:rsid w:val="00DF0853"/>
    <w:rsid w:val="00DF0C80"/>
    <w:rsid w:val="00DF5F45"/>
    <w:rsid w:val="00DF6971"/>
    <w:rsid w:val="00DF6F0A"/>
    <w:rsid w:val="00E006BE"/>
    <w:rsid w:val="00E03057"/>
    <w:rsid w:val="00E0431D"/>
    <w:rsid w:val="00E0508D"/>
    <w:rsid w:val="00E074BB"/>
    <w:rsid w:val="00E07DB7"/>
    <w:rsid w:val="00E119D1"/>
    <w:rsid w:val="00E1254F"/>
    <w:rsid w:val="00E12C94"/>
    <w:rsid w:val="00E1397B"/>
    <w:rsid w:val="00E14010"/>
    <w:rsid w:val="00E15AEC"/>
    <w:rsid w:val="00E174D5"/>
    <w:rsid w:val="00E20983"/>
    <w:rsid w:val="00E211CD"/>
    <w:rsid w:val="00E22DFD"/>
    <w:rsid w:val="00E24A09"/>
    <w:rsid w:val="00E25BB6"/>
    <w:rsid w:val="00E26139"/>
    <w:rsid w:val="00E30A91"/>
    <w:rsid w:val="00E331AA"/>
    <w:rsid w:val="00E33989"/>
    <w:rsid w:val="00E33F03"/>
    <w:rsid w:val="00E35EDA"/>
    <w:rsid w:val="00E36B8A"/>
    <w:rsid w:val="00E40D06"/>
    <w:rsid w:val="00E41175"/>
    <w:rsid w:val="00E45B84"/>
    <w:rsid w:val="00E47676"/>
    <w:rsid w:val="00E4799F"/>
    <w:rsid w:val="00E503A7"/>
    <w:rsid w:val="00E54562"/>
    <w:rsid w:val="00E54985"/>
    <w:rsid w:val="00E55743"/>
    <w:rsid w:val="00E55E80"/>
    <w:rsid w:val="00E5635C"/>
    <w:rsid w:val="00E60F95"/>
    <w:rsid w:val="00E617A9"/>
    <w:rsid w:val="00E63069"/>
    <w:rsid w:val="00E65911"/>
    <w:rsid w:val="00E671F8"/>
    <w:rsid w:val="00E67422"/>
    <w:rsid w:val="00E67CC9"/>
    <w:rsid w:val="00E7000C"/>
    <w:rsid w:val="00E70E4A"/>
    <w:rsid w:val="00E71A12"/>
    <w:rsid w:val="00E803DB"/>
    <w:rsid w:val="00E82DFD"/>
    <w:rsid w:val="00E843E0"/>
    <w:rsid w:val="00E86744"/>
    <w:rsid w:val="00E8678C"/>
    <w:rsid w:val="00E92D17"/>
    <w:rsid w:val="00EA02D4"/>
    <w:rsid w:val="00EA0739"/>
    <w:rsid w:val="00EA25CF"/>
    <w:rsid w:val="00EA46BA"/>
    <w:rsid w:val="00EA7AF7"/>
    <w:rsid w:val="00EB0056"/>
    <w:rsid w:val="00EB0C13"/>
    <w:rsid w:val="00EB17F2"/>
    <w:rsid w:val="00EB2CCA"/>
    <w:rsid w:val="00EB3EF3"/>
    <w:rsid w:val="00EC0FAD"/>
    <w:rsid w:val="00EC4EF6"/>
    <w:rsid w:val="00EC5E76"/>
    <w:rsid w:val="00EC65AA"/>
    <w:rsid w:val="00EC6601"/>
    <w:rsid w:val="00EC6A15"/>
    <w:rsid w:val="00EC7C9F"/>
    <w:rsid w:val="00EC7CEB"/>
    <w:rsid w:val="00ED085E"/>
    <w:rsid w:val="00ED21E7"/>
    <w:rsid w:val="00ED6038"/>
    <w:rsid w:val="00ED756B"/>
    <w:rsid w:val="00ED7B93"/>
    <w:rsid w:val="00EE7135"/>
    <w:rsid w:val="00EF1F83"/>
    <w:rsid w:val="00EF2117"/>
    <w:rsid w:val="00EF3517"/>
    <w:rsid w:val="00EF3D32"/>
    <w:rsid w:val="00EF49D9"/>
    <w:rsid w:val="00EF5B4C"/>
    <w:rsid w:val="00F0096E"/>
    <w:rsid w:val="00F00FAF"/>
    <w:rsid w:val="00F0101D"/>
    <w:rsid w:val="00F018D4"/>
    <w:rsid w:val="00F03704"/>
    <w:rsid w:val="00F052BC"/>
    <w:rsid w:val="00F058E2"/>
    <w:rsid w:val="00F06952"/>
    <w:rsid w:val="00F145C2"/>
    <w:rsid w:val="00F16BB5"/>
    <w:rsid w:val="00F175DD"/>
    <w:rsid w:val="00F21A4A"/>
    <w:rsid w:val="00F23570"/>
    <w:rsid w:val="00F30259"/>
    <w:rsid w:val="00F3224F"/>
    <w:rsid w:val="00F32EAF"/>
    <w:rsid w:val="00F36F7E"/>
    <w:rsid w:val="00F43910"/>
    <w:rsid w:val="00F450F0"/>
    <w:rsid w:val="00F46BB6"/>
    <w:rsid w:val="00F526E4"/>
    <w:rsid w:val="00F52FED"/>
    <w:rsid w:val="00F55FFA"/>
    <w:rsid w:val="00F66731"/>
    <w:rsid w:val="00F66A0C"/>
    <w:rsid w:val="00F674FE"/>
    <w:rsid w:val="00F704FA"/>
    <w:rsid w:val="00F71139"/>
    <w:rsid w:val="00F73776"/>
    <w:rsid w:val="00F7407A"/>
    <w:rsid w:val="00F740B9"/>
    <w:rsid w:val="00F74E2E"/>
    <w:rsid w:val="00F773D3"/>
    <w:rsid w:val="00F804A5"/>
    <w:rsid w:val="00F82205"/>
    <w:rsid w:val="00F83A1E"/>
    <w:rsid w:val="00F85A5E"/>
    <w:rsid w:val="00F87278"/>
    <w:rsid w:val="00F92A8F"/>
    <w:rsid w:val="00F92D6D"/>
    <w:rsid w:val="00F94A7E"/>
    <w:rsid w:val="00F9651E"/>
    <w:rsid w:val="00F968F6"/>
    <w:rsid w:val="00F97543"/>
    <w:rsid w:val="00FA02AB"/>
    <w:rsid w:val="00FA50EC"/>
    <w:rsid w:val="00FA5362"/>
    <w:rsid w:val="00FA674B"/>
    <w:rsid w:val="00FB1308"/>
    <w:rsid w:val="00FB53AF"/>
    <w:rsid w:val="00FB5A09"/>
    <w:rsid w:val="00FB65DA"/>
    <w:rsid w:val="00FC2D45"/>
    <w:rsid w:val="00FC3A74"/>
    <w:rsid w:val="00FC3EC5"/>
    <w:rsid w:val="00FC57CA"/>
    <w:rsid w:val="00FD2E7E"/>
    <w:rsid w:val="00FD482F"/>
    <w:rsid w:val="00FD72DA"/>
    <w:rsid w:val="00FD7B97"/>
    <w:rsid w:val="00FE1DE1"/>
    <w:rsid w:val="00FE2FE4"/>
    <w:rsid w:val="00FE7814"/>
    <w:rsid w:val="00FF3C2F"/>
    <w:rsid w:val="00FF5000"/>
    <w:rsid w:val="00FF5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5DB"/>
    <w:rPr>
      <w:rFonts w:ascii="Arial" w:eastAsia="Arial" w:hAnsi="Arial"/>
      <w:sz w:val="24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"/>
    <w:qFormat/>
    <w:rsid w:val="00425D4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093F0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qFormat/>
    <w:rsid w:val="00682004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093F05"/>
    <w:pPr>
      <w:keepNext/>
      <w:ind w:left="1794" w:hanging="1818"/>
      <w:outlineLvl w:val="5"/>
    </w:pPr>
    <w:rPr>
      <w:rFonts w:ascii="Times New Roman" w:hAnsi="Times New Roman"/>
      <w:b/>
    </w:rPr>
  </w:style>
  <w:style w:type="paragraph" w:styleId="Titre9">
    <w:name w:val="heading 9"/>
    <w:basedOn w:val="Normal"/>
    <w:next w:val="Normal"/>
    <w:link w:val="Titre9Car"/>
    <w:qFormat/>
    <w:rsid w:val="00682004"/>
    <w:pPr>
      <w:spacing w:before="240" w:after="60"/>
      <w:outlineLvl w:val="8"/>
    </w:pPr>
    <w:rPr>
      <w:rFonts w:ascii="Cambria" w:eastAsia="Times New Roman" w:hAnsi="Cambria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16FB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816FB"/>
    <w:rPr>
      <w:rFonts w:ascii="Tahoma" w:eastAsia="Arial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8267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94DF1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fr-FR"/>
    </w:rPr>
  </w:style>
  <w:style w:type="paragraph" w:customStyle="1" w:styleId="Default">
    <w:name w:val="Default"/>
    <w:rsid w:val="008B51DC"/>
    <w:pPr>
      <w:autoSpaceDE w:val="0"/>
      <w:autoSpaceDN w:val="0"/>
      <w:adjustRightInd w:val="0"/>
    </w:pPr>
    <w:rPr>
      <w:rFonts w:ascii="Arial-BoldItalicMT" w:hAnsi="Arial-BoldItalicMT" w:cs="Arial-BoldItalicMT"/>
    </w:rPr>
  </w:style>
  <w:style w:type="paragraph" w:styleId="En-tte">
    <w:name w:val="header"/>
    <w:basedOn w:val="Normal"/>
    <w:link w:val="En-tteCar"/>
    <w:uiPriority w:val="99"/>
    <w:semiHidden/>
    <w:unhideWhenUsed/>
    <w:rsid w:val="002F7D2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2F7D2E"/>
    <w:rPr>
      <w:rFonts w:ascii="Arial" w:eastAsia="Arial" w:hAnsi="Arial"/>
      <w:sz w:val="24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F7D2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F7D2E"/>
    <w:rPr>
      <w:rFonts w:ascii="Arial" w:eastAsia="Arial" w:hAnsi="Arial"/>
      <w:sz w:val="24"/>
      <w:szCs w:val="22"/>
      <w:lang w:eastAsia="en-US"/>
    </w:rPr>
  </w:style>
  <w:style w:type="table" w:styleId="Grilledutableau">
    <w:name w:val="Table Grid"/>
    <w:basedOn w:val="TableauNormal"/>
    <w:uiPriority w:val="59"/>
    <w:rsid w:val="0042019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qFormat/>
    <w:rsid w:val="00F73776"/>
    <w:rPr>
      <w:b/>
      <w:bCs/>
    </w:rPr>
  </w:style>
  <w:style w:type="paragraph" w:styleId="Corpsdetexte">
    <w:name w:val="Body Text"/>
    <w:basedOn w:val="Normal"/>
    <w:link w:val="CorpsdetexteCar"/>
    <w:semiHidden/>
    <w:rsid w:val="00056363"/>
    <w:pPr>
      <w:widowControl w:val="0"/>
      <w:suppressAutoHyphens/>
      <w:spacing w:after="120"/>
    </w:pPr>
    <w:rPr>
      <w:rFonts w:ascii="Times New Roman" w:eastAsia="Lucida Sans Unicode" w:hAnsi="Times New Roman"/>
      <w:kern w:val="1"/>
      <w:szCs w:val="24"/>
    </w:rPr>
  </w:style>
  <w:style w:type="character" w:customStyle="1" w:styleId="CorpsdetexteCar">
    <w:name w:val="Corps de texte Car"/>
    <w:link w:val="Corpsdetexte"/>
    <w:semiHidden/>
    <w:rsid w:val="00056363"/>
    <w:rPr>
      <w:rFonts w:ascii="Times New Roman" w:eastAsia="Lucida Sans Unicode" w:hAnsi="Times New Roman"/>
      <w:kern w:val="1"/>
      <w:sz w:val="24"/>
      <w:szCs w:val="24"/>
    </w:rPr>
  </w:style>
  <w:style w:type="paragraph" w:customStyle="1" w:styleId="Contenudetableau">
    <w:name w:val="Contenu de tableau"/>
    <w:basedOn w:val="Normal"/>
    <w:rsid w:val="00056363"/>
    <w:pPr>
      <w:widowControl w:val="0"/>
      <w:suppressLineNumbers/>
      <w:suppressAutoHyphens/>
    </w:pPr>
    <w:rPr>
      <w:rFonts w:ascii="Times New Roman" w:eastAsia="Lucida Sans Unicode" w:hAnsi="Times New Roman"/>
      <w:kern w:val="1"/>
      <w:szCs w:val="24"/>
    </w:rPr>
  </w:style>
  <w:style w:type="character" w:customStyle="1" w:styleId="Titre6Car">
    <w:name w:val="Titre 6 Car"/>
    <w:link w:val="Titre6"/>
    <w:rsid w:val="00093F05"/>
    <w:rPr>
      <w:rFonts w:ascii="Times New Roman" w:eastAsia="Arial" w:hAnsi="Times New Roman"/>
      <w:b/>
      <w:sz w:val="24"/>
      <w:szCs w:val="22"/>
      <w:lang w:eastAsia="en-US"/>
    </w:rPr>
  </w:style>
  <w:style w:type="character" w:customStyle="1" w:styleId="Titre3Car">
    <w:name w:val="Titre 3 Car"/>
    <w:link w:val="Titre3"/>
    <w:rsid w:val="00093F05"/>
    <w:rPr>
      <w:rFonts w:ascii="Cambria" w:eastAsia="Times New Roman" w:hAnsi="Cambria"/>
      <w:b/>
      <w:bCs/>
      <w:sz w:val="26"/>
      <w:szCs w:val="26"/>
      <w:lang w:eastAsia="en-US"/>
    </w:rPr>
  </w:style>
  <w:style w:type="paragraph" w:styleId="Corpsdetexte3">
    <w:name w:val="Body Text 3"/>
    <w:basedOn w:val="Normal"/>
    <w:link w:val="Corpsdetexte3Car"/>
    <w:rsid w:val="00093F05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rsid w:val="00093F05"/>
    <w:rPr>
      <w:rFonts w:ascii="Arial" w:eastAsia="Arial" w:hAnsi="Arial"/>
      <w:sz w:val="16"/>
      <w:szCs w:val="16"/>
      <w:lang w:eastAsia="en-US"/>
    </w:rPr>
  </w:style>
  <w:style w:type="character" w:customStyle="1" w:styleId="Titre2Car">
    <w:name w:val="Titre 2 Car"/>
    <w:link w:val="Titre2"/>
    <w:uiPriority w:val="9"/>
    <w:semiHidden/>
    <w:rsid w:val="00425D4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Titre5Car">
    <w:name w:val="Titre 5 Car"/>
    <w:link w:val="Titre5"/>
    <w:uiPriority w:val="9"/>
    <w:rsid w:val="00682004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itre9Car">
    <w:name w:val="Titre 9 Car"/>
    <w:link w:val="Titre9"/>
    <w:rsid w:val="00682004"/>
    <w:rPr>
      <w:rFonts w:ascii="Cambria" w:eastAsia="Times New Roman" w:hAnsi="Cambria"/>
      <w:sz w:val="22"/>
      <w:szCs w:val="22"/>
      <w:lang w:eastAsia="en-US"/>
    </w:rPr>
  </w:style>
  <w:style w:type="character" w:styleId="Numrodepage">
    <w:name w:val="page number"/>
    <w:basedOn w:val="Policepardfaut"/>
    <w:uiPriority w:val="99"/>
    <w:rsid w:val="00682004"/>
  </w:style>
  <w:style w:type="paragraph" w:customStyle="1" w:styleId="CosmosHeadingStyle1">
    <w:name w:val="CosmosHeadingStyle1"/>
    <w:basedOn w:val="Normal"/>
    <w:link w:val="CosmosHeadingStyle1Car"/>
    <w:rsid w:val="00C32E88"/>
    <w:pPr>
      <w:spacing w:after="200" w:line="276" w:lineRule="auto"/>
    </w:pPr>
    <w:rPr>
      <w:rFonts w:ascii="Calibri" w:eastAsia="Calibri" w:hAnsi="Calibri"/>
      <w:b/>
      <w:sz w:val="22"/>
    </w:rPr>
  </w:style>
  <w:style w:type="character" w:customStyle="1" w:styleId="CosmosHeadingStyle1Car">
    <w:name w:val="CosmosHeadingStyle1 Car"/>
    <w:link w:val="CosmosHeadingStyle1"/>
    <w:rsid w:val="00C32E88"/>
    <w:rPr>
      <w:b/>
      <w:sz w:val="22"/>
      <w:szCs w:val="22"/>
      <w:lang w:eastAsia="en-US"/>
    </w:rPr>
  </w:style>
  <w:style w:type="paragraph" w:customStyle="1" w:styleId="CosmosNormalStyle">
    <w:name w:val="CosmosNormalStyle"/>
    <w:basedOn w:val="Normal"/>
    <w:link w:val="CosmosNormalStyleCar"/>
    <w:rsid w:val="00C32E88"/>
    <w:pPr>
      <w:spacing w:after="200" w:line="276" w:lineRule="auto"/>
    </w:pPr>
    <w:rPr>
      <w:rFonts w:ascii="Calibri" w:eastAsia="Calibri" w:hAnsi="Calibri"/>
      <w:sz w:val="22"/>
    </w:rPr>
  </w:style>
  <w:style w:type="character" w:customStyle="1" w:styleId="CosmosNormalStyleCar">
    <w:name w:val="CosmosNormalStyle Car"/>
    <w:link w:val="CosmosNormalStyle"/>
    <w:rsid w:val="00C32E88"/>
    <w:rPr>
      <w:sz w:val="22"/>
      <w:szCs w:val="22"/>
      <w:lang w:eastAsia="en-US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86021"/>
    <w:rPr>
      <w:szCs w:val="24"/>
    </w:rPr>
  </w:style>
  <w:style w:type="character" w:customStyle="1" w:styleId="CommentaireCar">
    <w:name w:val="Commentaire Car"/>
    <w:link w:val="Commentaire"/>
    <w:uiPriority w:val="99"/>
    <w:semiHidden/>
    <w:rsid w:val="00786021"/>
    <w:rPr>
      <w:rFonts w:ascii="Arial" w:eastAsia="Arial" w:hAnsi="Arial"/>
      <w:sz w:val="24"/>
      <w:szCs w:val="24"/>
      <w:lang w:eastAsia="en-US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3843DA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3843DA"/>
    <w:rPr>
      <w:rFonts w:ascii="Tahoma" w:eastAsia="Arial" w:hAnsi="Tahoma" w:cs="Tahoma"/>
      <w:sz w:val="16"/>
      <w:szCs w:val="16"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59"/>
    <w:rsid w:val="003843DA"/>
    <w:rPr>
      <w:rFonts w:eastAsia="SimSun" w:cs="Arial"/>
      <w:sz w:val="22"/>
      <w:szCs w:val="22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arquedecommentaire">
    <w:name w:val="annotation reference"/>
    <w:basedOn w:val="Policepardfaut"/>
    <w:uiPriority w:val="99"/>
    <w:semiHidden/>
    <w:unhideWhenUsed/>
    <w:rsid w:val="00E63069"/>
    <w:rPr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9F6845"/>
    <w:pPr>
      <w:spacing w:after="200"/>
    </w:pPr>
    <w:rPr>
      <w:b/>
      <w:bCs/>
      <w:color w:val="4F81BD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3C49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3C49"/>
    <w:rPr>
      <w:rFonts w:ascii="Arial" w:eastAsia="Arial" w:hAnsi="Arial"/>
      <w:b/>
      <w:bCs/>
      <w:sz w:val="24"/>
      <w:szCs w:val="24"/>
      <w:lang w:eastAsia="en-US"/>
    </w:rPr>
  </w:style>
  <w:style w:type="paragraph" w:styleId="Rvision">
    <w:name w:val="Revision"/>
    <w:hidden/>
    <w:uiPriority w:val="99"/>
    <w:semiHidden/>
    <w:rsid w:val="00605097"/>
    <w:rPr>
      <w:rFonts w:ascii="Arial" w:eastAsia="Arial" w:hAnsi="Arial"/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5DB"/>
    <w:rPr>
      <w:rFonts w:ascii="Arial" w:eastAsia="Arial" w:hAnsi="Arial"/>
      <w:sz w:val="24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"/>
    <w:qFormat/>
    <w:rsid w:val="00425D4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093F0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qFormat/>
    <w:rsid w:val="00682004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093F05"/>
    <w:pPr>
      <w:keepNext/>
      <w:ind w:left="1794" w:hanging="1818"/>
      <w:outlineLvl w:val="5"/>
    </w:pPr>
    <w:rPr>
      <w:rFonts w:ascii="Times New Roman" w:hAnsi="Times New Roman"/>
      <w:b/>
    </w:rPr>
  </w:style>
  <w:style w:type="paragraph" w:styleId="Titre9">
    <w:name w:val="heading 9"/>
    <w:basedOn w:val="Normal"/>
    <w:next w:val="Normal"/>
    <w:link w:val="Titre9Car"/>
    <w:qFormat/>
    <w:rsid w:val="00682004"/>
    <w:pPr>
      <w:spacing w:before="240" w:after="60"/>
      <w:outlineLvl w:val="8"/>
    </w:pPr>
    <w:rPr>
      <w:rFonts w:ascii="Cambria" w:eastAsia="Times New Roman" w:hAnsi="Cambria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16FB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816FB"/>
    <w:rPr>
      <w:rFonts w:ascii="Tahoma" w:eastAsia="Arial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8267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94DF1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fr-FR"/>
    </w:rPr>
  </w:style>
  <w:style w:type="paragraph" w:customStyle="1" w:styleId="Default">
    <w:name w:val="Default"/>
    <w:rsid w:val="008B51DC"/>
    <w:pPr>
      <w:autoSpaceDE w:val="0"/>
      <w:autoSpaceDN w:val="0"/>
      <w:adjustRightInd w:val="0"/>
    </w:pPr>
    <w:rPr>
      <w:rFonts w:ascii="Arial-BoldItalicMT" w:hAnsi="Arial-BoldItalicMT" w:cs="Arial-BoldItalicMT"/>
    </w:rPr>
  </w:style>
  <w:style w:type="paragraph" w:styleId="En-tte">
    <w:name w:val="header"/>
    <w:basedOn w:val="Normal"/>
    <w:link w:val="En-tteCar"/>
    <w:uiPriority w:val="99"/>
    <w:semiHidden/>
    <w:unhideWhenUsed/>
    <w:rsid w:val="002F7D2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2F7D2E"/>
    <w:rPr>
      <w:rFonts w:ascii="Arial" w:eastAsia="Arial" w:hAnsi="Arial"/>
      <w:sz w:val="24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F7D2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F7D2E"/>
    <w:rPr>
      <w:rFonts w:ascii="Arial" w:eastAsia="Arial" w:hAnsi="Arial"/>
      <w:sz w:val="24"/>
      <w:szCs w:val="22"/>
      <w:lang w:eastAsia="en-US"/>
    </w:rPr>
  </w:style>
  <w:style w:type="table" w:styleId="Grille">
    <w:name w:val="Table Grid"/>
    <w:basedOn w:val="TableauNormal"/>
    <w:uiPriority w:val="59"/>
    <w:rsid w:val="0042019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qFormat/>
    <w:rsid w:val="00F73776"/>
    <w:rPr>
      <w:b/>
      <w:bCs/>
    </w:rPr>
  </w:style>
  <w:style w:type="paragraph" w:styleId="Corpsdetexte">
    <w:name w:val="Body Text"/>
    <w:basedOn w:val="Normal"/>
    <w:link w:val="CorpsdetexteCar"/>
    <w:semiHidden/>
    <w:rsid w:val="00056363"/>
    <w:pPr>
      <w:widowControl w:val="0"/>
      <w:suppressAutoHyphens/>
      <w:spacing w:after="120"/>
    </w:pPr>
    <w:rPr>
      <w:rFonts w:ascii="Times New Roman" w:eastAsia="Lucida Sans Unicode" w:hAnsi="Times New Roman"/>
      <w:kern w:val="1"/>
      <w:szCs w:val="24"/>
    </w:rPr>
  </w:style>
  <w:style w:type="character" w:customStyle="1" w:styleId="CorpsdetexteCar">
    <w:name w:val="Corps de texte Car"/>
    <w:link w:val="Corpsdetexte"/>
    <w:semiHidden/>
    <w:rsid w:val="00056363"/>
    <w:rPr>
      <w:rFonts w:ascii="Times New Roman" w:eastAsia="Lucida Sans Unicode" w:hAnsi="Times New Roman"/>
      <w:kern w:val="1"/>
      <w:sz w:val="24"/>
      <w:szCs w:val="24"/>
    </w:rPr>
  </w:style>
  <w:style w:type="paragraph" w:customStyle="1" w:styleId="Contenudetableau">
    <w:name w:val="Contenu de tableau"/>
    <w:basedOn w:val="Normal"/>
    <w:rsid w:val="00056363"/>
    <w:pPr>
      <w:widowControl w:val="0"/>
      <w:suppressLineNumbers/>
      <w:suppressAutoHyphens/>
    </w:pPr>
    <w:rPr>
      <w:rFonts w:ascii="Times New Roman" w:eastAsia="Lucida Sans Unicode" w:hAnsi="Times New Roman"/>
      <w:kern w:val="1"/>
      <w:szCs w:val="24"/>
    </w:rPr>
  </w:style>
  <w:style w:type="character" w:customStyle="1" w:styleId="Titre6Car">
    <w:name w:val="Titre 6 Car"/>
    <w:link w:val="Titre6"/>
    <w:rsid w:val="00093F05"/>
    <w:rPr>
      <w:rFonts w:ascii="Times New Roman" w:eastAsia="Arial" w:hAnsi="Times New Roman"/>
      <w:b/>
      <w:sz w:val="24"/>
      <w:szCs w:val="22"/>
      <w:lang w:eastAsia="en-US"/>
    </w:rPr>
  </w:style>
  <w:style w:type="character" w:customStyle="1" w:styleId="Titre3Car">
    <w:name w:val="Titre 3 Car"/>
    <w:link w:val="Titre3"/>
    <w:rsid w:val="00093F05"/>
    <w:rPr>
      <w:rFonts w:ascii="Cambria" w:eastAsia="Times New Roman" w:hAnsi="Cambria"/>
      <w:b/>
      <w:bCs/>
      <w:sz w:val="26"/>
      <w:szCs w:val="26"/>
      <w:lang w:eastAsia="en-US"/>
    </w:rPr>
  </w:style>
  <w:style w:type="paragraph" w:styleId="Corpsdetexte3">
    <w:name w:val="Body Text 3"/>
    <w:basedOn w:val="Normal"/>
    <w:link w:val="Corpsdetexte3Car"/>
    <w:rsid w:val="00093F05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rsid w:val="00093F05"/>
    <w:rPr>
      <w:rFonts w:ascii="Arial" w:eastAsia="Arial" w:hAnsi="Arial"/>
      <w:sz w:val="16"/>
      <w:szCs w:val="16"/>
      <w:lang w:eastAsia="en-US"/>
    </w:rPr>
  </w:style>
  <w:style w:type="character" w:customStyle="1" w:styleId="Titre2Car">
    <w:name w:val="Titre 2 Car"/>
    <w:link w:val="Titre2"/>
    <w:uiPriority w:val="9"/>
    <w:semiHidden/>
    <w:rsid w:val="00425D4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Titre5Car">
    <w:name w:val="Titre 5 Car"/>
    <w:link w:val="Titre5"/>
    <w:uiPriority w:val="9"/>
    <w:rsid w:val="00682004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itre9Car">
    <w:name w:val="Titre 9 Car"/>
    <w:link w:val="Titre9"/>
    <w:rsid w:val="00682004"/>
    <w:rPr>
      <w:rFonts w:ascii="Cambria" w:eastAsia="Times New Roman" w:hAnsi="Cambria"/>
      <w:sz w:val="22"/>
      <w:szCs w:val="22"/>
      <w:lang w:eastAsia="en-US"/>
    </w:rPr>
  </w:style>
  <w:style w:type="character" w:styleId="Numrodepage">
    <w:name w:val="page number"/>
    <w:basedOn w:val="Policepardfaut"/>
    <w:uiPriority w:val="99"/>
    <w:rsid w:val="00682004"/>
  </w:style>
  <w:style w:type="paragraph" w:customStyle="1" w:styleId="CosmosHeadingStyle1">
    <w:name w:val="CosmosHeadingStyle1"/>
    <w:basedOn w:val="Normal"/>
    <w:link w:val="CosmosHeadingStyle1Car"/>
    <w:rsid w:val="00C32E88"/>
    <w:pPr>
      <w:spacing w:after="200" w:line="276" w:lineRule="auto"/>
    </w:pPr>
    <w:rPr>
      <w:rFonts w:ascii="Calibri" w:eastAsia="Calibri" w:hAnsi="Calibri"/>
      <w:b/>
      <w:sz w:val="22"/>
    </w:rPr>
  </w:style>
  <w:style w:type="character" w:customStyle="1" w:styleId="CosmosHeadingStyle1Car">
    <w:name w:val="CosmosHeadingStyle1 Car"/>
    <w:link w:val="CosmosHeadingStyle1"/>
    <w:rsid w:val="00C32E88"/>
    <w:rPr>
      <w:b/>
      <w:sz w:val="22"/>
      <w:szCs w:val="22"/>
      <w:lang w:eastAsia="en-US"/>
    </w:rPr>
  </w:style>
  <w:style w:type="paragraph" w:customStyle="1" w:styleId="CosmosNormalStyle">
    <w:name w:val="CosmosNormalStyle"/>
    <w:basedOn w:val="Normal"/>
    <w:link w:val="CosmosNormalStyleCar"/>
    <w:rsid w:val="00C32E88"/>
    <w:pPr>
      <w:spacing w:after="200" w:line="276" w:lineRule="auto"/>
    </w:pPr>
    <w:rPr>
      <w:rFonts w:ascii="Calibri" w:eastAsia="Calibri" w:hAnsi="Calibri"/>
      <w:sz w:val="22"/>
    </w:rPr>
  </w:style>
  <w:style w:type="character" w:customStyle="1" w:styleId="CosmosNormalStyleCar">
    <w:name w:val="CosmosNormalStyle Car"/>
    <w:link w:val="CosmosNormalStyle"/>
    <w:rsid w:val="00C32E88"/>
    <w:rPr>
      <w:sz w:val="22"/>
      <w:szCs w:val="22"/>
      <w:lang w:eastAsia="en-US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86021"/>
    <w:rPr>
      <w:szCs w:val="24"/>
    </w:rPr>
  </w:style>
  <w:style w:type="character" w:customStyle="1" w:styleId="CommentaireCar">
    <w:name w:val="Commentaire Car"/>
    <w:link w:val="Commentaire"/>
    <w:uiPriority w:val="99"/>
    <w:semiHidden/>
    <w:rsid w:val="00786021"/>
    <w:rPr>
      <w:rFonts w:ascii="Arial" w:eastAsia="Arial" w:hAnsi="Arial"/>
      <w:sz w:val="24"/>
      <w:szCs w:val="24"/>
      <w:lang w:eastAsia="en-US"/>
    </w:rPr>
  </w:style>
  <w:style w:type="paragraph" w:styleId="Explorateurdedocument">
    <w:name w:val="Document Map"/>
    <w:basedOn w:val="Normal"/>
    <w:link w:val="ExplorateurdedocumentCar"/>
    <w:uiPriority w:val="99"/>
    <w:semiHidden/>
    <w:unhideWhenUsed/>
    <w:rsid w:val="003843DA"/>
    <w:rPr>
      <w:rFonts w:ascii="Tahoma" w:hAnsi="Tahoma" w:cs="Tahoma"/>
      <w:sz w:val="16"/>
      <w:szCs w:val="16"/>
    </w:rPr>
  </w:style>
  <w:style w:type="character" w:customStyle="1" w:styleId="ExplorateurdedocumentCar">
    <w:name w:val="Explorateur de document Car"/>
    <w:basedOn w:val="Policepardfaut"/>
    <w:link w:val="Explorateurdedocument"/>
    <w:uiPriority w:val="99"/>
    <w:semiHidden/>
    <w:rsid w:val="003843DA"/>
    <w:rPr>
      <w:rFonts w:ascii="Tahoma" w:eastAsia="Arial" w:hAnsi="Tahoma" w:cs="Tahoma"/>
      <w:sz w:val="16"/>
      <w:szCs w:val="16"/>
      <w:lang w:eastAsia="en-US"/>
    </w:rPr>
  </w:style>
  <w:style w:type="table" w:customStyle="1" w:styleId="Grilledutableau1">
    <w:name w:val="Grille du tableau1"/>
    <w:basedOn w:val="TableauNormal"/>
    <w:next w:val="Grille"/>
    <w:uiPriority w:val="59"/>
    <w:rsid w:val="003843DA"/>
    <w:rPr>
      <w:rFonts w:eastAsia="SimSun" w:cs="Arial"/>
      <w:sz w:val="22"/>
      <w:szCs w:val="22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arquedannotation">
    <w:name w:val="annotation reference"/>
    <w:basedOn w:val="Policepardfaut"/>
    <w:uiPriority w:val="99"/>
    <w:semiHidden/>
    <w:unhideWhenUsed/>
    <w:rsid w:val="00E63069"/>
    <w:rPr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9F6845"/>
    <w:pPr>
      <w:spacing w:after="200"/>
    </w:pPr>
    <w:rPr>
      <w:b/>
      <w:bCs/>
      <w:color w:val="4F81BD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3C49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3C49"/>
    <w:rPr>
      <w:rFonts w:ascii="Arial" w:eastAsia="Arial" w:hAnsi="Arial"/>
      <w:b/>
      <w:bCs/>
      <w:sz w:val="24"/>
      <w:szCs w:val="24"/>
      <w:lang w:eastAsia="en-US"/>
    </w:rPr>
  </w:style>
  <w:style w:type="paragraph" w:styleId="Rvision">
    <w:name w:val="Revision"/>
    <w:hidden/>
    <w:uiPriority w:val="99"/>
    <w:semiHidden/>
    <w:rsid w:val="00605097"/>
    <w:rPr>
      <w:rFonts w:ascii="Arial" w:eastAsia="Arial" w:hAnsi="Arial"/>
      <w:sz w:val="24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28" Type="http://schemas.openxmlformats.org/officeDocument/2006/relationships/image" Target="media/image12.png"/><Relationship Id="rId19" Type="http://schemas.openxmlformats.org/officeDocument/2006/relationships/header" Target="header3.xm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78D85-A57E-4CB1-A450-1F24740FD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1352</Words>
  <Characters>7436</Characters>
  <Application>Microsoft Office Word</Application>
  <DocSecurity>0</DocSecurity>
  <Lines>61</Lines>
  <Paragraphs>17</Paragraphs>
  <ScaleCrop>false</ScaleCrop>
  <Company/>
  <LinksUpToDate>false</LinksUpToDate>
  <CharactersWithSpaces>8771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2013-06-07T10:43:00Z</dcterms:created>
  <dcterms:modified xsi:type="dcterms:W3CDTF">2013-06-07T10:43:00Z</dcterms:modified>
</cp:coreProperties>
</file>