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84" w:rsidRDefault="00E84A84"/>
    <w:p w:rsidR="00E84A84" w:rsidRPr="00C36DDE" w:rsidRDefault="00E84A84" w:rsidP="00C36DDE">
      <w:pPr>
        <w:pBdr>
          <w:top w:val="single" w:sz="4" w:space="1" w:color="auto"/>
          <w:left w:val="single" w:sz="4" w:space="4" w:color="auto"/>
          <w:bottom w:val="single" w:sz="4" w:space="1" w:color="auto"/>
          <w:right w:val="single" w:sz="4" w:space="4" w:color="auto"/>
        </w:pBdr>
        <w:shd w:val="clear" w:color="auto" w:fill="000000"/>
        <w:jc w:val="center"/>
        <w:rPr>
          <w:sz w:val="32"/>
          <w:szCs w:val="32"/>
        </w:rPr>
      </w:pPr>
      <w:r w:rsidRPr="00C36DDE">
        <w:rPr>
          <w:rFonts w:cs="Arial"/>
          <w:b/>
          <w:bCs/>
          <w:spacing w:val="-6"/>
          <w:sz w:val="32"/>
          <w:szCs w:val="32"/>
        </w:rPr>
        <w:t>DOSSIER SUJET</w:t>
      </w:r>
    </w:p>
    <w:p w:rsidR="00E84A84" w:rsidRPr="00C36DDE" w:rsidRDefault="00E84A84"/>
    <w:p w:rsidR="00E84A84" w:rsidRDefault="00E84A84" w:rsidP="004F6E41">
      <w:pPr>
        <w:jc w:val="both"/>
        <w:rPr>
          <w:i/>
          <w:szCs w:val="24"/>
        </w:rPr>
      </w:pPr>
    </w:p>
    <w:p w:rsidR="00E84A84" w:rsidRDefault="00E84A84" w:rsidP="00D758C8">
      <w:pPr>
        <w:pBdr>
          <w:top w:val="single" w:sz="4" w:space="1" w:color="auto"/>
          <w:left w:val="single" w:sz="4" w:space="4" w:color="auto"/>
          <w:bottom w:val="single" w:sz="4" w:space="1" w:color="auto"/>
          <w:right w:val="single" w:sz="4" w:space="4" w:color="auto"/>
        </w:pBdr>
        <w:jc w:val="center"/>
        <w:rPr>
          <w:rFonts w:cs="Arial"/>
          <w:b/>
          <w:bCs/>
          <w:sz w:val="28"/>
          <w:szCs w:val="28"/>
        </w:rPr>
      </w:pPr>
      <w:r w:rsidRPr="00360554">
        <w:rPr>
          <w:rFonts w:cs="Arial"/>
          <w:b/>
          <w:bCs/>
          <w:sz w:val="28"/>
          <w:szCs w:val="28"/>
        </w:rPr>
        <w:t>Changement de</w:t>
      </w:r>
      <w:r w:rsidR="0088352A">
        <w:rPr>
          <w:rFonts w:cs="Arial"/>
          <w:b/>
          <w:bCs/>
          <w:sz w:val="28"/>
          <w:szCs w:val="28"/>
        </w:rPr>
        <w:t xml:space="preserve"> bagues sur  amortisseur de traî</w:t>
      </w:r>
      <w:r w:rsidRPr="00360554">
        <w:rPr>
          <w:rFonts w:cs="Arial"/>
          <w:b/>
          <w:bCs/>
          <w:sz w:val="28"/>
          <w:szCs w:val="28"/>
        </w:rPr>
        <w:t xml:space="preserve">née </w:t>
      </w:r>
      <w:r>
        <w:rPr>
          <w:rFonts w:cs="Arial"/>
          <w:b/>
          <w:bCs/>
          <w:sz w:val="28"/>
          <w:szCs w:val="28"/>
        </w:rPr>
        <w:t xml:space="preserve">et embout </w:t>
      </w:r>
    </w:p>
    <w:p w:rsidR="00E84A84" w:rsidRPr="00360554" w:rsidRDefault="00E84A84" w:rsidP="00D758C8">
      <w:pPr>
        <w:pBdr>
          <w:top w:val="single" w:sz="4" w:space="1" w:color="auto"/>
          <w:left w:val="single" w:sz="4" w:space="4" w:color="auto"/>
          <w:bottom w:val="single" w:sz="4" w:space="1" w:color="auto"/>
          <w:right w:val="single" w:sz="4" w:space="4" w:color="auto"/>
        </w:pBdr>
        <w:jc w:val="center"/>
        <w:rPr>
          <w:rFonts w:cs="Arial"/>
          <w:b/>
          <w:bCs/>
          <w:sz w:val="28"/>
          <w:szCs w:val="28"/>
        </w:rPr>
      </w:pPr>
      <w:proofErr w:type="gramStart"/>
      <w:r>
        <w:rPr>
          <w:rFonts w:cs="Arial"/>
          <w:b/>
          <w:bCs/>
          <w:sz w:val="28"/>
          <w:szCs w:val="28"/>
        </w:rPr>
        <w:t>sur</w:t>
      </w:r>
      <w:proofErr w:type="gramEnd"/>
      <w:r>
        <w:rPr>
          <w:rFonts w:cs="Arial"/>
          <w:b/>
          <w:bCs/>
          <w:sz w:val="28"/>
          <w:szCs w:val="28"/>
        </w:rPr>
        <w:t xml:space="preserve"> certains types d’hélicoptères </w:t>
      </w:r>
    </w:p>
    <w:p w:rsidR="00E84A84" w:rsidRDefault="00E84A84" w:rsidP="00F108CD">
      <w:pPr>
        <w:rPr>
          <w:rFonts w:cs="Arial"/>
          <w:b/>
          <w:bCs/>
          <w:sz w:val="16"/>
          <w:szCs w:val="16"/>
          <w:u w:val="single"/>
        </w:rPr>
      </w:pPr>
    </w:p>
    <w:p w:rsidR="00E84A84" w:rsidRDefault="00E84A84" w:rsidP="00F108CD">
      <w:pPr>
        <w:rPr>
          <w:rFonts w:cs="Arial"/>
          <w:b/>
          <w:bCs/>
          <w:szCs w:val="24"/>
          <w:u w:val="single"/>
        </w:rPr>
      </w:pPr>
    </w:p>
    <w:p w:rsidR="00E84A84" w:rsidRDefault="00E84A84" w:rsidP="00F108CD">
      <w:pPr>
        <w:rPr>
          <w:rFonts w:cs="Arial"/>
          <w:b/>
          <w:bCs/>
          <w:szCs w:val="24"/>
          <w:u w:val="single"/>
        </w:rPr>
      </w:pPr>
    </w:p>
    <w:p w:rsidR="00E84A84" w:rsidRPr="00E97867" w:rsidRDefault="00E84A84" w:rsidP="004C7CE3">
      <w:pPr>
        <w:pBdr>
          <w:bottom w:val="single" w:sz="4" w:space="1" w:color="auto"/>
        </w:pBdr>
        <w:jc w:val="both"/>
        <w:rPr>
          <w:rFonts w:cs="Arial"/>
          <w:b/>
          <w:sz w:val="22"/>
          <w:szCs w:val="22"/>
        </w:rPr>
      </w:pPr>
      <w:r w:rsidRPr="00E97867">
        <w:rPr>
          <w:rFonts w:cs="Arial"/>
          <w:b/>
          <w:sz w:val="22"/>
          <w:szCs w:val="22"/>
        </w:rPr>
        <w:t>Mise en situation</w:t>
      </w:r>
    </w:p>
    <w:p w:rsidR="00E84A84" w:rsidRPr="00B24B99" w:rsidRDefault="00E84A84" w:rsidP="004C7CE3">
      <w:pPr>
        <w:rPr>
          <w:rFonts w:cs="Arial"/>
          <w:b/>
          <w:bCs/>
          <w:szCs w:val="24"/>
          <w:u w:val="single"/>
        </w:rPr>
      </w:pPr>
    </w:p>
    <w:p w:rsidR="00E84A84" w:rsidRDefault="00623743" w:rsidP="00734240">
      <w:pPr>
        <w:jc w:val="center"/>
        <w:rPr>
          <w:i/>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3pt;margin-top:7.25pt;width:250.8pt;height:27pt;z-index:251656192">
            <v:textbox style="mso-next-textbox:#_x0000_s1026">
              <w:txbxContent>
                <w:p w:rsidR="00E84A84" w:rsidRDefault="00E84A84">
                  <w:r>
                    <w:t xml:space="preserve">Zone </w:t>
                  </w:r>
                  <w:r w:rsidR="0088352A">
                    <w:t>de l’étude : Amortisseur de traî</w:t>
                  </w:r>
                  <w:r>
                    <w:t>née</w:t>
                  </w:r>
                </w:p>
              </w:txbxContent>
            </v:textbox>
          </v:shape>
        </w:pict>
      </w:r>
      <w:r>
        <w:rPr>
          <w:noProof/>
        </w:rPr>
        <w:pict>
          <v:shape id="_x0000_s1027" type="#_x0000_t202" style="position:absolute;left:0;text-align:left;margin-left:17.1pt;margin-top:1.55pt;width:173.5pt;height:115.15pt;z-index:251658240;mso-wrap-style:none" filled="f" stroked="f">
            <v:textbox style="mso-next-textbox:#_x0000_s1027;mso-fit-shape-to-text:t">
              <w:txbxContent>
                <w:p w:rsidR="00E84A84" w:rsidRPr="00912978" w:rsidRDefault="00623743" w:rsidP="00823473">
                  <w:pPr>
                    <w:jc w:val="center"/>
                    <w:rPr>
                      <w:i/>
                      <w:sz w:val="32"/>
                      <w:szCs w:val="32"/>
                    </w:rPr>
                  </w:pPr>
                  <w:r>
                    <w:rPr>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6" type="#_x0000_t75" style="width:159pt;height:108pt;visibility:visible">
                        <v:imagedata r:id="rId8" o:title=""/>
                      </v:shape>
                    </w:pict>
                  </w:r>
                </w:p>
              </w:txbxContent>
            </v:textbox>
            <w10:wrap type="square"/>
          </v:shape>
        </w:pict>
      </w:r>
    </w:p>
    <w:p w:rsidR="00E84A84" w:rsidRDefault="00E84A84" w:rsidP="00AC3CE9">
      <w:pPr>
        <w:jc w:val="both"/>
        <w:rPr>
          <w:rFonts w:cs="Arial"/>
          <w:sz w:val="22"/>
          <w:szCs w:val="22"/>
        </w:rPr>
      </w:pPr>
    </w:p>
    <w:p w:rsidR="00E84A84" w:rsidRDefault="00E84A84" w:rsidP="00AC3CE9">
      <w:pPr>
        <w:jc w:val="both"/>
        <w:rPr>
          <w:rFonts w:cs="Arial"/>
          <w:sz w:val="22"/>
          <w:szCs w:val="22"/>
        </w:rPr>
      </w:pPr>
    </w:p>
    <w:p w:rsidR="00E84A84" w:rsidRDefault="00E84A84" w:rsidP="00AC3CE9">
      <w:pPr>
        <w:jc w:val="both"/>
        <w:rPr>
          <w:rFonts w:cs="Arial"/>
          <w:sz w:val="22"/>
          <w:szCs w:val="22"/>
        </w:rPr>
      </w:pPr>
    </w:p>
    <w:p w:rsidR="00E84A84" w:rsidRDefault="00E84A84" w:rsidP="00D758C8">
      <w:pPr>
        <w:jc w:val="both"/>
        <w:rPr>
          <w:rFonts w:cs="Arial"/>
          <w:sz w:val="22"/>
          <w:szCs w:val="22"/>
        </w:rPr>
      </w:pPr>
    </w:p>
    <w:p w:rsidR="00E84A84" w:rsidRDefault="00623743" w:rsidP="00D758C8">
      <w:pPr>
        <w:jc w:val="both"/>
        <w:rPr>
          <w:rFonts w:cs="Arial"/>
          <w:sz w:val="22"/>
          <w:szCs w:val="22"/>
        </w:rPr>
      </w:pPr>
      <w:r>
        <w:rPr>
          <w:noProof/>
        </w:rPr>
        <w:pict>
          <v:shape id="_x0000_s1028" type="#_x0000_t202" style="position:absolute;left:0;text-align:left;margin-left:-124.15pt;margin-top:9.5pt;width:305.6pt;height:210.1pt;z-index:251655168;mso-wrap-style:none" stroked="f">
            <v:textbox style="mso-fit-shape-to-text:t">
              <w:txbxContent>
                <w:p w:rsidR="00E84A84" w:rsidRPr="00C53CFF" w:rsidRDefault="00623743" w:rsidP="00940A61">
                  <w:pPr>
                    <w:jc w:val="center"/>
                    <w:rPr>
                      <w:rFonts w:cs="Arial"/>
                      <w:b/>
                      <w:bCs/>
                      <w:u w:val="single"/>
                    </w:rPr>
                  </w:pPr>
                  <w:r>
                    <w:rPr>
                      <w:rFonts w:cs="Arial"/>
                      <w:b/>
                      <w:noProof/>
                      <w:szCs w:val="24"/>
                    </w:rPr>
                    <w:pict>
                      <v:shape id="Image 4" o:spid="_x0000_i1028" type="#_x0000_t75" style="width:291pt;height:203.25pt;visibility:visible">
                        <v:imagedata r:id="rId9" o:title=""/>
                      </v:shape>
                    </w:pict>
                  </w:r>
                </w:p>
              </w:txbxContent>
            </v:textbox>
            <w10:wrap type="square"/>
          </v:shape>
        </w:pict>
      </w:r>
    </w:p>
    <w:p w:rsidR="00E84A84" w:rsidRDefault="00E84A84" w:rsidP="00D758C8">
      <w:pPr>
        <w:jc w:val="both"/>
        <w:rPr>
          <w:rFonts w:cs="Arial"/>
          <w:sz w:val="22"/>
          <w:szCs w:val="22"/>
        </w:rPr>
      </w:pPr>
    </w:p>
    <w:p w:rsidR="00E84A84" w:rsidRDefault="00623743" w:rsidP="00D758C8">
      <w:pPr>
        <w:jc w:val="both"/>
        <w:rPr>
          <w:rFonts w:cs="Arial"/>
          <w:sz w:val="22"/>
          <w:szCs w:val="22"/>
        </w:rPr>
      </w:pPr>
      <w:r>
        <w:rPr>
          <w:noProof/>
        </w:rPr>
        <w:pict>
          <v:line id="_x0000_s1029" style="position:absolute;left:0;text-align:left;z-index:251659264" from="-244.6pt,4.15pt" to="-201.85pt,66.85pt" strokeweight="2.25pt">
            <v:stroke endarrow="block"/>
          </v:line>
        </w:pict>
      </w: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623743" w:rsidP="00D758C8">
      <w:pPr>
        <w:jc w:val="both"/>
        <w:rPr>
          <w:rFonts w:cs="Arial"/>
          <w:sz w:val="22"/>
          <w:szCs w:val="22"/>
        </w:rPr>
      </w:pPr>
      <w:r>
        <w:rPr>
          <w:noProof/>
        </w:rPr>
        <w:pict>
          <v:oval id="_x0000_s1030" style="position:absolute;left:0;text-align:left;margin-left:171pt;margin-top:6.45pt;width:81pt;height:45pt;z-index:251657216" filled="f" strokeweight="3pt"/>
        </w:pict>
      </w: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D758C8">
      <w:pPr>
        <w:jc w:val="both"/>
        <w:rPr>
          <w:rFonts w:cs="Arial"/>
          <w:sz w:val="22"/>
          <w:szCs w:val="22"/>
        </w:rPr>
      </w:pPr>
    </w:p>
    <w:p w:rsidR="00E84A84" w:rsidRDefault="00E84A84" w:rsidP="006B0525">
      <w:pPr>
        <w:jc w:val="both"/>
        <w:rPr>
          <w:rFonts w:cs="Arial"/>
          <w:sz w:val="22"/>
          <w:szCs w:val="22"/>
        </w:rPr>
      </w:pPr>
      <w:r>
        <w:rPr>
          <w:rFonts w:cs="Arial"/>
          <w:sz w:val="22"/>
          <w:szCs w:val="22"/>
        </w:rPr>
        <w:t>Cet hélicoptère a effectué son premier vol</w:t>
      </w:r>
      <w:r w:rsidRPr="0085288B">
        <w:rPr>
          <w:rFonts w:cs="Arial"/>
          <w:sz w:val="22"/>
          <w:szCs w:val="22"/>
        </w:rPr>
        <w:t xml:space="preserve"> le 17 juin 1997 et les livraisons ont débuté en mars 1999. </w:t>
      </w:r>
    </w:p>
    <w:p w:rsidR="00E84A84" w:rsidRDefault="00E84A84" w:rsidP="006B0525">
      <w:pPr>
        <w:jc w:val="both"/>
        <w:rPr>
          <w:rFonts w:cs="Arial"/>
          <w:sz w:val="22"/>
          <w:szCs w:val="22"/>
        </w:rPr>
      </w:pPr>
    </w:p>
    <w:p w:rsidR="00E84A84" w:rsidRDefault="00E84A84" w:rsidP="006B0525">
      <w:pPr>
        <w:jc w:val="both"/>
        <w:rPr>
          <w:rFonts w:cs="Arial"/>
          <w:sz w:val="22"/>
          <w:szCs w:val="22"/>
        </w:rPr>
      </w:pPr>
      <w:r>
        <w:rPr>
          <w:rFonts w:cs="Arial"/>
          <w:sz w:val="22"/>
          <w:szCs w:val="22"/>
        </w:rPr>
        <w:t>Le constructeur</w:t>
      </w:r>
      <w:r w:rsidRPr="0085288B">
        <w:rPr>
          <w:rFonts w:cs="Arial"/>
          <w:sz w:val="22"/>
          <w:szCs w:val="22"/>
        </w:rPr>
        <w:t xml:space="preserve"> a prévu plusieurs co</w:t>
      </w:r>
      <w:r>
        <w:rPr>
          <w:rFonts w:cs="Arial"/>
          <w:sz w:val="22"/>
          <w:szCs w:val="22"/>
        </w:rPr>
        <w:t>nfigurations différentes pour l’</w:t>
      </w:r>
      <w:r w:rsidRPr="0085288B">
        <w:rPr>
          <w:rFonts w:cs="Arial"/>
          <w:sz w:val="22"/>
          <w:szCs w:val="22"/>
        </w:rPr>
        <w:t xml:space="preserve">EC 155 : une version passagers (pouvant transporter </w:t>
      </w:r>
      <w:r w:rsidR="000F5EC0">
        <w:rPr>
          <w:rFonts w:cs="Arial"/>
          <w:sz w:val="22"/>
          <w:szCs w:val="22"/>
        </w:rPr>
        <w:t>douze</w:t>
      </w:r>
      <w:r w:rsidRPr="0085288B">
        <w:rPr>
          <w:rFonts w:cs="Arial"/>
          <w:sz w:val="22"/>
          <w:szCs w:val="22"/>
        </w:rPr>
        <w:t xml:space="preserve"> ou </w:t>
      </w:r>
      <w:r w:rsidR="000F5EC0">
        <w:rPr>
          <w:rFonts w:cs="Arial"/>
          <w:sz w:val="22"/>
          <w:szCs w:val="22"/>
        </w:rPr>
        <w:t>treize</w:t>
      </w:r>
      <w:r w:rsidRPr="0085288B">
        <w:rPr>
          <w:rFonts w:cs="Arial"/>
          <w:sz w:val="22"/>
          <w:szCs w:val="22"/>
        </w:rPr>
        <w:t xml:space="preserve"> personnes et un ou deux me</w:t>
      </w:r>
      <w:r>
        <w:rPr>
          <w:rFonts w:cs="Arial"/>
          <w:sz w:val="22"/>
          <w:szCs w:val="22"/>
        </w:rPr>
        <w:t>mbres d’équipage),</w:t>
      </w:r>
      <w:r w:rsidRPr="0085288B">
        <w:rPr>
          <w:rFonts w:cs="Arial"/>
          <w:sz w:val="22"/>
          <w:szCs w:val="22"/>
        </w:rPr>
        <w:t xml:space="preserve"> une version VIP (avec une cabine luxueuse aménagée pour </w:t>
      </w:r>
      <w:r w:rsidR="000F5EC0">
        <w:rPr>
          <w:rFonts w:cs="Arial"/>
          <w:sz w:val="22"/>
          <w:szCs w:val="22"/>
        </w:rPr>
        <w:t>huit</w:t>
      </w:r>
      <w:r w:rsidRPr="0085288B">
        <w:rPr>
          <w:rFonts w:cs="Arial"/>
          <w:sz w:val="22"/>
          <w:szCs w:val="22"/>
        </w:rPr>
        <w:t xml:space="preserve"> passagers au grand </w:t>
      </w:r>
      <w:r w:rsidR="000F5EC0">
        <w:rPr>
          <w:rFonts w:cs="Arial"/>
          <w:sz w:val="22"/>
          <w:szCs w:val="22"/>
        </w:rPr>
        <w:t>maximum),</w:t>
      </w:r>
      <w:r>
        <w:rPr>
          <w:rFonts w:cs="Arial"/>
          <w:sz w:val="22"/>
          <w:szCs w:val="22"/>
        </w:rPr>
        <w:t xml:space="preserve"> une version </w:t>
      </w:r>
      <w:proofErr w:type="spellStart"/>
      <w:r>
        <w:rPr>
          <w:rFonts w:cs="Arial"/>
          <w:sz w:val="22"/>
          <w:szCs w:val="22"/>
        </w:rPr>
        <w:t>éva-san</w:t>
      </w:r>
      <w:proofErr w:type="spellEnd"/>
      <w:r>
        <w:rPr>
          <w:rFonts w:cs="Arial"/>
          <w:sz w:val="22"/>
          <w:szCs w:val="22"/>
        </w:rPr>
        <w:t xml:space="preserve"> (évacuation sanitaire) équipée de </w:t>
      </w:r>
      <w:r w:rsidRPr="0085288B">
        <w:rPr>
          <w:rFonts w:cs="Arial"/>
          <w:sz w:val="22"/>
          <w:szCs w:val="22"/>
        </w:rPr>
        <w:t xml:space="preserve">deux civières </w:t>
      </w:r>
      <w:r w:rsidR="000F5EC0">
        <w:rPr>
          <w:rFonts w:cs="Arial"/>
          <w:sz w:val="22"/>
          <w:szCs w:val="22"/>
        </w:rPr>
        <w:t>et de</w:t>
      </w:r>
      <w:r w:rsidRPr="0085288B">
        <w:rPr>
          <w:rFonts w:cs="Arial"/>
          <w:sz w:val="22"/>
          <w:szCs w:val="22"/>
        </w:rPr>
        <w:t xml:space="preserve"> quatre p</w:t>
      </w:r>
      <w:r>
        <w:rPr>
          <w:rFonts w:cs="Arial"/>
          <w:sz w:val="22"/>
          <w:szCs w:val="22"/>
        </w:rPr>
        <w:t>laces pour du personnel médical,</w:t>
      </w:r>
      <w:r w:rsidRPr="0085288B">
        <w:rPr>
          <w:rFonts w:cs="Arial"/>
          <w:sz w:val="22"/>
          <w:szCs w:val="22"/>
        </w:rPr>
        <w:t xml:space="preserve"> </w:t>
      </w:r>
      <w:r>
        <w:rPr>
          <w:rFonts w:cs="Arial"/>
          <w:sz w:val="22"/>
          <w:szCs w:val="22"/>
        </w:rPr>
        <w:t>et d</w:t>
      </w:r>
      <w:r w:rsidRPr="0085288B">
        <w:rPr>
          <w:rFonts w:cs="Arial"/>
          <w:sz w:val="22"/>
          <w:szCs w:val="22"/>
        </w:rPr>
        <w:t>epuis 2005</w:t>
      </w:r>
      <w:r w:rsidR="000F5EC0">
        <w:rPr>
          <w:rFonts w:cs="Arial"/>
          <w:sz w:val="22"/>
          <w:szCs w:val="22"/>
        </w:rPr>
        <w:t>,</w:t>
      </w:r>
      <w:r w:rsidRPr="0085288B">
        <w:rPr>
          <w:rFonts w:cs="Arial"/>
          <w:sz w:val="22"/>
          <w:szCs w:val="22"/>
        </w:rPr>
        <w:t xml:space="preserve"> une version off-shore équipée pour des missions d</w:t>
      </w:r>
      <w:r w:rsidR="000F5EC0">
        <w:rPr>
          <w:rFonts w:cs="Arial"/>
          <w:sz w:val="22"/>
          <w:szCs w:val="22"/>
        </w:rPr>
        <w:t>e p</w:t>
      </w:r>
      <w:r>
        <w:rPr>
          <w:rFonts w:cs="Arial"/>
          <w:sz w:val="22"/>
          <w:szCs w:val="22"/>
        </w:rPr>
        <w:t>olice,</w:t>
      </w:r>
      <w:r w:rsidRPr="0085288B">
        <w:rPr>
          <w:rFonts w:cs="Arial"/>
          <w:sz w:val="22"/>
          <w:szCs w:val="22"/>
        </w:rPr>
        <w:t xml:space="preserve"> de surveillance maritime et </w:t>
      </w:r>
      <w:r>
        <w:rPr>
          <w:rFonts w:cs="Arial"/>
          <w:sz w:val="22"/>
          <w:szCs w:val="22"/>
        </w:rPr>
        <w:t xml:space="preserve"> </w:t>
      </w:r>
      <w:r w:rsidRPr="0085288B">
        <w:rPr>
          <w:rFonts w:cs="Arial"/>
          <w:sz w:val="22"/>
          <w:szCs w:val="22"/>
        </w:rPr>
        <w:t xml:space="preserve">aérienne ainsi </w:t>
      </w:r>
      <w:r>
        <w:rPr>
          <w:rFonts w:cs="Arial"/>
          <w:sz w:val="22"/>
          <w:szCs w:val="22"/>
        </w:rPr>
        <w:t>que de secours en mer.</w:t>
      </w:r>
    </w:p>
    <w:p w:rsidR="00E84A84" w:rsidRDefault="00E84A84" w:rsidP="006B0525">
      <w:pPr>
        <w:jc w:val="both"/>
        <w:rPr>
          <w:rFonts w:cs="Arial"/>
          <w:sz w:val="22"/>
          <w:szCs w:val="22"/>
        </w:rPr>
      </w:pPr>
    </w:p>
    <w:p w:rsidR="00E84A84" w:rsidRDefault="00E84A84" w:rsidP="006B0525">
      <w:pPr>
        <w:jc w:val="both"/>
        <w:rPr>
          <w:rFonts w:cs="Arial"/>
          <w:sz w:val="22"/>
          <w:szCs w:val="22"/>
        </w:rPr>
      </w:pPr>
      <w:r w:rsidRPr="0085288B">
        <w:rPr>
          <w:rFonts w:cs="Arial"/>
          <w:sz w:val="22"/>
          <w:szCs w:val="22"/>
        </w:rPr>
        <w:t>Le nouveau rotor (en matériaux composites) à</w:t>
      </w:r>
      <w:r>
        <w:rPr>
          <w:rFonts w:cs="Arial"/>
          <w:sz w:val="22"/>
          <w:szCs w:val="22"/>
        </w:rPr>
        <w:t xml:space="preserve"> cinq pales de type </w:t>
      </w:r>
      <w:proofErr w:type="spellStart"/>
      <w:r>
        <w:rPr>
          <w:rFonts w:cs="Arial"/>
          <w:sz w:val="22"/>
          <w:szCs w:val="22"/>
        </w:rPr>
        <w:t>Spheriflex</w:t>
      </w:r>
      <w:proofErr w:type="spellEnd"/>
      <w:r>
        <w:rPr>
          <w:rFonts w:cs="Arial"/>
          <w:sz w:val="22"/>
          <w:szCs w:val="22"/>
        </w:rPr>
        <w:t xml:space="preserve">  </w:t>
      </w:r>
      <w:r w:rsidRPr="0085288B">
        <w:rPr>
          <w:rFonts w:cs="Arial"/>
          <w:sz w:val="22"/>
          <w:szCs w:val="22"/>
        </w:rPr>
        <w:t xml:space="preserve">et le fenestron (rotor arrière intégré dans la structure de la queue) contribuent à faire diminuer le niveau de vibrations. </w:t>
      </w:r>
      <w:r w:rsidRPr="0085288B">
        <w:rPr>
          <w:rFonts w:cs="Arial"/>
          <w:sz w:val="22"/>
          <w:szCs w:val="22"/>
        </w:rPr>
        <w:br/>
        <w:t>Les deux m</w:t>
      </w:r>
      <w:r>
        <w:rPr>
          <w:rFonts w:cs="Arial"/>
          <w:sz w:val="22"/>
          <w:szCs w:val="22"/>
        </w:rPr>
        <w:t xml:space="preserve">oteurs qui propulsent l’appareil sont des </w:t>
      </w:r>
      <w:r w:rsidRPr="0085288B">
        <w:rPr>
          <w:rFonts w:cs="Arial"/>
          <w:sz w:val="22"/>
          <w:szCs w:val="22"/>
        </w:rPr>
        <w:t xml:space="preserve"> </w:t>
      </w:r>
      <w:proofErr w:type="spellStart"/>
      <w:r w:rsidRPr="0085288B">
        <w:rPr>
          <w:rFonts w:cs="Arial"/>
          <w:sz w:val="22"/>
          <w:szCs w:val="22"/>
        </w:rPr>
        <w:t>Arriel</w:t>
      </w:r>
      <w:proofErr w:type="spellEnd"/>
      <w:r w:rsidRPr="0085288B">
        <w:rPr>
          <w:rFonts w:cs="Arial"/>
          <w:sz w:val="22"/>
          <w:szCs w:val="22"/>
        </w:rPr>
        <w:t xml:space="preserve"> 2C1 «</w:t>
      </w:r>
      <w:proofErr w:type="spellStart"/>
      <w:r w:rsidRPr="0085288B">
        <w:rPr>
          <w:rFonts w:cs="Arial"/>
          <w:sz w:val="22"/>
          <w:szCs w:val="22"/>
        </w:rPr>
        <w:t>turboshaft</w:t>
      </w:r>
      <w:proofErr w:type="spellEnd"/>
      <w:r w:rsidRPr="0085288B">
        <w:rPr>
          <w:rFonts w:cs="Arial"/>
          <w:sz w:val="22"/>
          <w:szCs w:val="22"/>
        </w:rPr>
        <w:t xml:space="preserve">» équipés d’un FADEC (Full </w:t>
      </w:r>
      <w:proofErr w:type="spellStart"/>
      <w:r w:rsidRPr="0085288B">
        <w:rPr>
          <w:rFonts w:cs="Arial"/>
          <w:sz w:val="22"/>
          <w:szCs w:val="22"/>
        </w:rPr>
        <w:t>Authority</w:t>
      </w:r>
      <w:proofErr w:type="spellEnd"/>
      <w:r w:rsidRPr="0085288B">
        <w:rPr>
          <w:rFonts w:cs="Arial"/>
          <w:sz w:val="22"/>
          <w:szCs w:val="22"/>
        </w:rPr>
        <w:t xml:space="preserve"> Digital </w:t>
      </w:r>
      <w:proofErr w:type="spellStart"/>
      <w:r w:rsidRPr="0085288B">
        <w:rPr>
          <w:rFonts w:cs="Arial"/>
          <w:sz w:val="22"/>
          <w:szCs w:val="22"/>
        </w:rPr>
        <w:t>Engine</w:t>
      </w:r>
      <w:proofErr w:type="spellEnd"/>
      <w:r w:rsidRPr="0085288B">
        <w:rPr>
          <w:rFonts w:cs="Arial"/>
          <w:sz w:val="22"/>
          <w:szCs w:val="22"/>
        </w:rPr>
        <w:t xml:space="preserve"> Control). En outre, cet hélicoptère peut être équipé d’un système </w:t>
      </w:r>
      <w:proofErr w:type="spellStart"/>
      <w:r w:rsidRPr="0085288B">
        <w:rPr>
          <w:rFonts w:cs="Arial"/>
          <w:sz w:val="22"/>
          <w:szCs w:val="22"/>
        </w:rPr>
        <w:t>anti-givrage</w:t>
      </w:r>
      <w:proofErr w:type="spellEnd"/>
      <w:r w:rsidRPr="0085288B">
        <w:rPr>
          <w:rFonts w:cs="Arial"/>
          <w:sz w:val="22"/>
          <w:szCs w:val="22"/>
        </w:rPr>
        <w:t xml:space="preserve"> qui le rend à même de vol</w:t>
      </w:r>
      <w:r w:rsidR="006B0525">
        <w:rPr>
          <w:rFonts w:cs="Arial"/>
          <w:sz w:val="22"/>
          <w:szCs w:val="22"/>
        </w:rPr>
        <w:t>er en conditions givrantes.</w:t>
      </w:r>
    </w:p>
    <w:p w:rsidR="006B0525" w:rsidRDefault="006B0525" w:rsidP="006B0525">
      <w:pPr>
        <w:jc w:val="both"/>
        <w:rPr>
          <w:rFonts w:cs="Arial"/>
          <w:sz w:val="22"/>
          <w:szCs w:val="22"/>
        </w:rPr>
      </w:pPr>
    </w:p>
    <w:p w:rsidR="00E84A84" w:rsidRPr="0029601B" w:rsidRDefault="000F5EC0" w:rsidP="006B0525">
      <w:pPr>
        <w:autoSpaceDE w:val="0"/>
        <w:autoSpaceDN w:val="0"/>
        <w:adjustRightInd w:val="0"/>
        <w:jc w:val="both"/>
        <w:rPr>
          <w:rFonts w:cs="Arial"/>
          <w:sz w:val="22"/>
          <w:szCs w:val="22"/>
        </w:rPr>
      </w:pPr>
      <w:r>
        <w:rPr>
          <w:rFonts w:cs="Arial"/>
          <w:sz w:val="22"/>
          <w:szCs w:val="22"/>
        </w:rPr>
        <w:t>L'amortisseur de traînée (2)</w:t>
      </w:r>
      <w:r w:rsidR="00E84A84" w:rsidRPr="0029601B">
        <w:rPr>
          <w:rFonts w:cs="Arial"/>
          <w:sz w:val="22"/>
          <w:szCs w:val="22"/>
        </w:rPr>
        <w:t xml:space="preserve"> </w:t>
      </w:r>
      <w:r>
        <w:rPr>
          <w:rFonts w:cs="Arial"/>
          <w:sz w:val="22"/>
          <w:szCs w:val="22"/>
        </w:rPr>
        <w:t>(v</w:t>
      </w:r>
      <w:r w:rsidR="00E84A84">
        <w:rPr>
          <w:rFonts w:cs="Arial"/>
          <w:sz w:val="22"/>
          <w:szCs w:val="22"/>
        </w:rPr>
        <w:t>oir figure 1 du DT</w:t>
      </w:r>
      <w:r w:rsidR="006B1180">
        <w:rPr>
          <w:rFonts w:cs="Arial"/>
          <w:sz w:val="22"/>
          <w:szCs w:val="22"/>
        </w:rPr>
        <w:t>2/17</w:t>
      </w:r>
      <w:r w:rsidR="00E84A84">
        <w:rPr>
          <w:rFonts w:cs="Arial"/>
          <w:sz w:val="22"/>
          <w:szCs w:val="22"/>
        </w:rPr>
        <w:t>)</w:t>
      </w:r>
      <w:r>
        <w:rPr>
          <w:rFonts w:cs="Arial"/>
          <w:sz w:val="22"/>
          <w:szCs w:val="22"/>
        </w:rPr>
        <w:t>,</w:t>
      </w:r>
      <w:r w:rsidR="00E84A84">
        <w:rPr>
          <w:rFonts w:cs="Arial"/>
          <w:sz w:val="22"/>
          <w:szCs w:val="22"/>
        </w:rPr>
        <w:t xml:space="preserve"> </w:t>
      </w:r>
      <w:r w:rsidR="00E84A84" w:rsidRPr="0029601B">
        <w:rPr>
          <w:rFonts w:cs="Arial"/>
          <w:sz w:val="22"/>
          <w:szCs w:val="22"/>
        </w:rPr>
        <w:t>installé entre les manchons, assure deux fonctions : raideur et amortissement. La raideur permet d'adapter la fréquence naturelle de la pale sur l'axe de traînée et de ramener la pale dans sa position de repos. L'amortissement empêche tout phénomène d'oscillations, source de vibrations, autour de l'axe de traînée.</w:t>
      </w:r>
    </w:p>
    <w:p w:rsidR="00E84A84" w:rsidRPr="0029601B" w:rsidRDefault="00E84A84" w:rsidP="006B0525">
      <w:pPr>
        <w:autoSpaceDE w:val="0"/>
        <w:autoSpaceDN w:val="0"/>
        <w:adjustRightInd w:val="0"/>
        <w:jc w:val="both"/>
        <w:rPr>
          <w:sz w:val="22"/>
          <w:szCs w:val="22"/>
        </w:rPr>
      </w:pPr>
      <w:r w:rsidRPr="0029601B">
        <w:rPr>
          <w:rFonts w:cs="Arial"/>
          <w:sz w:val="22"/>
          <w:szCs w:val="22"/>
        </w:rPr>
        <w:lastRenderedPageBreak/>
        <w:t>Ceci s'obtient par interposition d'élastomère dur entre deux structures cylindriques, chacune d'entre elles étant</w:t>
      </w:r>
      <w:r>
        <w:rPr>
          <w:rFonts w:cs="Arial"/>
          <w:sz w:val="22"/>
          <w:szCs w:val="22"/>
        </w:rPr>
        <w:t xml:space="preserve"> </w:t>
      </w:r>
      <w:r w:rsidRPr="0029601B">
        <w:rPr>
          <w:sz w:val="22"/>
          <w:szCs w:val="22"/>
        </w:rPr>
        <w:t xml:space="preserve">fixée à une extrémité de l'amortisseur. L'amortisseur de traînée doit être installé </w:t>
      </w:r>
      <w:r w:rsidR="000F5EC0">
        <w:rPr>
          <w:sz w:val="22"/>
          <w:szCs w:val="22"/>
        </w:rPr>
        <w:t xml:space="preserve">dans le sens de la rotation (3) </w:t>
      </w:r>
      <w:r w:rsidR="000F5EC0">
        <w:rPr>
          <w:rFonts w:cs="Arial"/>
          <w:sz w:val="22"/>
          <w:szCs w:val="22"/>
        </w:rPr>
        <w:t>(v</w:t>
      </w:r>
      <w:r>
        <w:rPr>
          <w:rFonts w:cs="Arial"/>
          <w:sz w:val="22"/>
          <w:szCs w:val="22"/>
        </w:rPr>
        <w:t>o</w:t>
      </w:r>
      <w:r w:rsidR="0088352A">
        <w:rPr>
          <w:rFonts w:cs="Arial"/>
          <w:sz w:val="22"/>
          <w:szCs w:val="22"/>
        </w:rPr>
        <w:t>ir figure 1 du</w:t>
      </w:r>
      <w:r>
        <w:rPr>
          <w:rFonts w:cs="Arial"/>
          <w:sz w:val="22"/>
          <w:szCs w:val="22"/>
        </w:rPr>
        <w:t xml:space="preserve"> DT</w:t>
      </w:r>
      <w:r w:rsidR="006B1180">
        <w:rPr>
          <w:rFonts w:cs="Arial"/>
          <w:sz w:val="22"/>
          <w:szCs w:val="22"/>
        </w:rPr>
        <w:t>2/17</w:t>
      </w:r>
      <w:r>
        <w:rPr>
          <w:rFonts w:cs="Arial"/>
          <w:sz w:val="22"/>
          <w:szCs w:val="22"/>
        </w:rPr>
        <w:t>)</w:t>
      </w:r>
      <w:r w:rsidR="000F5EC0">
        <w:rPr>
          <w:rFonts w:cs="Arial"/>
          <w:sz w:val="22"/>
          <w:szCs w:val="22"/>
        </w:rPr>
        <w:t>.</w:t>
      </w:r>
    </w:p>
    <w:p w:rsidR="00E84A84" w:rsidRDefault="00E84A84" w:rsidP="006B0525">
      <w:pPr>
        <w:jc w:val="both"/>
        <w:rPr>
          <w:sz w:val="22"/>
          <w:szCs w:val="22"/>
        </w:rPr>
      </w:pPr>
      <w:r w:rsidRPr="00360554">
        <w:rPr>
          <w:sz w:val="22"/>
          <w:szCs w:val="22"/>
        </w:rPr>
        <w:br/>
      </w:r>
      <w:r>
        <w:rPr>
          <w:sz w:val="22"/>
          <w:szCs w:val="22"/>
        </w:rPr>
        <w:t>De cette conception, i</w:t>
      </w:r>
      <w:r w:rsidRPr="00360554">
        <w:rPr>
          <w:sz w:val="22"/>
          <w:szCs w:val="22"/>
        </w:rPr>
        <w:t>l s'en suit une simplification et un allègement du moyeu, une réduction de charges sur les amortisseurs et donc de leur masse, une réduction importante du maître couple du rotor et d</w:t>
      </w:r>
      <w:r>
        <w:rPr>
          <w:sz w:val="22"/>
          <w:szCs w:val="22"/>
        </w:rPr>
        <w:t xml:space="preserve">onc de sa traînée, </w:t>
      </w:r>
      <w:r w:rsidR="000F5EC0">
        <w:rPr>
          <w:sz w:val="22"/>
          <w:szCs w:val="22"/>
        </w:rPr>
        <w:t>ainsi qu’</w:t>
      </w:r>
      <w:r w:rsidRPr="00360554">
        <w:rPr>
          <w:sz w:val="22"/>
          <w:szCs w:val="22"/>
        </w:rPr>
        <w:t>une amélioration de la fiabilité.</w:t>
      </w:r>
    </w:p>
    <w:p w:rsidR="00E84A84" w:rsidRDefault="00E84A84" w:rsidP="006B0525">
      <w:pPr>
        <w:jc w:val="both"/>
        <w:rPr>
          <w:sz w:val="22"/>
          <w:szCs w:val="22"/>
        </w:rPr>
      </w:pPr>
    </w:p>
    <w:p w:rsidR="00E84A84" w:rsidRDefault="00E84A84" w:rsidP="006B0525">
      <w:pPr>
        <w:rPr>
          <w:rFonts w:cs="Arial"/>
          <w:i/>
          <w:sz w:val="22"/>
          <w:szCs w:val="22"/>
        </w:rPr>
      </w:pPr>
      <w:r w:rsidRPr="003B644C">
        <w:rPr>
          <w:rFonts w:cs="Arial"/>
          <w:b/>
          <w:i/>
          <w:sz w:val="22"/>
          <w:szCs w:val="22"/>
          <w:u w:val="single"/>
        </w:rPr>
        <w:t>Quelques caractéristiques</w:t>
      </w:r>
      <w:r>
        <w:rPr>
          <w:rFonts w:cs="Arial"/>
          <w:b/>
          <w:i/>
          <w:sz w:val="22"/>
          <w:szCs w:val="22"/>
          <w:u w:val="single"/>
        </w:rPr>
        <w:t xml:space="preserve"> de l’hélicoptère étudié</w:t>
      </w:r>
      <w:r w:rsidR="006B0525" w:rsidRPr="006B0525">
        <w:rPr>
          <w:rFonts w:cs="Arial"/>
          <w:b/>
          <w:i/>
          <w:sz w:val="22"/>
          <w:szCs w:val="22"/>
        </w:rPr>
        <w:t xml:space="preserve"> </w:t>
      </w:r>
      <w:r w:rsidRPr="006B0525">
        <w:rPr>
          <w:rFonts w:cs="Arial"/>
          <w:i/>
          <w:sz w:val="22"/>
          <w:szCs w:val="22"/>
        </w:rPr>
        <w:t>:</w:t>
      </w:r>
    </w:p>
    <w:p w:rsidR="0081432F" w:rsidRDefault="0081432F" w:rsidP="006B0525">
      <w:pPr>
        <w:rPr>
          <w:rFonts w:cs="Arial"/>
          <w:sz w:val="22"/>
          <w:szCs w:val="22"/>
        </w:rPr>
      </w:pPr>
    </w:p>
    <w:p w:rsidR="00E84A84" w:rsidRPr="0085288B" w:rsidRDefault="00E84A84" w:rsidP="006B0525">
      <w:pPr>
        <w:rPr>
          <w:rFonts w:cs="Arial"/>
          <w:sz w:val="22"/>
          <w:szCs w:val="22"/>
        </w:rPr>
      </w:pPr>
      <w:r>
        <w:rPr>
          <w:rFonts w:cs="Arial"/>
          <w:sz w:val="22"/>
          <w:szCs w:val="22"/>
        </w:rPr>
        <w:t xml:space="preserve">Longueur  </w:t>
      </w:r>
      <w:r w:rsidRPr="0085288B">
        <w:rPr>
          <w:rFonts w:cs="Arial"/>
          <w:sz w:val="22"/>
          <w:szCs w:val="22"/>
        </w:rPr>
        <w:t>de</w:t>
      </w:r>
      <w:r>
        <w:rPr>
          <w:rFonts w:cs="Arial"/>
          <w:sz w:val="22"/>
          <w:szCs w:val="22"/>
        </w:rPr>
        <w:t xml:space="preserve"> l’appareil : 14,30 m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85288B">
        <w:rPr>
          <w:rFonts w:cs="Arial"/>
          <w:sz w:val="22"/>
          <w:szCs w:val="22"/>
        </w:rPr>
        <w:t>R</w:t>
      </w:r>
      <w:r>
        <w:rPr>
          <w:rFonts w:cs="Arial"/>
          <w:sz w:val="22"/>
          <w:szCs w:val="22"/>
        </w:rPr>
        <w:t>ayon d’action :</w:t>
      </w:r>
      <w:r w:rsidRPr="0085288B">
        <w:rPr>
          <w:rFonts w:cs="Arial"/>
          <w:sz w:val="22"/>
          <w:szCs w:val="22"/>
        </w:rPr>
        <w:t xml:space="preserve"> 857 km </w:t>
      </w:r>
    </w:p>
    <w:p w:rsidR="00E84A84" w:rsidRPr="0085288B" w:rsidRDefault="00E84A84" w:rsidP="006B0525">
      <w:pPr>
        <w:rPr>
          <w:rFonts w:cs="Arial"/>
          <w:sz w:val="22"/>
          <w:szCs w:val="22"/>
        </w:rPr>
      </w:pPr>
      <w:r>
        <w:rPr>
          <w:rFonts w:cs="Arial"/>
          <w:sz w:val="22"/>
          <w:szCs w:val="22"/>
        </w:rPr>
        <w:t>D</w:t>
      </w:r>
      <w:r w:rsidRPr="0085288B">
        <w:rPr>
          <w:rFonts w:cs="Arial"/>
          <w:sz w:val="22"/>
          <w:szCs w:val="22"/>
        </w:rPr>
        <w:t>i</w:t>
      </w:r>
      <w:r>
        <w:rPr>
          <w:rFonts w:cs="Arial"/>
          <w:sz w:val="22"/>
          <w:szCs w:val="22"/>
        </w:rPr>
        <w:t xml:space="preserve">amètre du rotor : </w:t>
      </w:r>
      <w:r w:rsidRPr="0085288B">
        <w:rPr>
          <w:rFonts w:cs="Arial"/>
          <w:sz w:val="22"/>
          <w:szCs w:val="22"/>
        </w:rPr>
        <w:t xml:space="preserve">12,60 m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85288B">
        <w:rPr>
          <w:rFonts w:cs="Arial"/>
          <w:sz w:val="22"/>
          <w:szCs w:val="22"/>
        </w:rPr>
        <w:t>P</w:t>
      </w:r>
      <w:r>
        <w:rPr>
          <w:rFonts w:cs="Arial"/>
          <w:sz w:val="22"/>
          <w:szCs w:val="22"/>
        </w:rPr>
        <w:t>lafond :</w:t>
      </w:r>
      <w:r w:rsidRPr="0085288B">
        <w:rPr>
          <w:rFonts w:cs="Arial"/>
          <w:sz w:val="22"/>
          <w:szCs w:val="22"/>
        </w:rPr>
        <w:t xml:space="preserve"> 4</w:t>
      </w:r>
      <w:r w:rsidR="00B96884">
        <w:rPr>
          <w:rFonts w:cs="Arial"/>
          <w:sz w:val="22"/>
          <w:szCs w:val="22"/>
        </w:rPr>
        <w:t> </w:t>
      </w:r>
      <w:r w:rsidRPr="0085288B">
        <w:rPr>
          <w:rFonts w:cs="Arial"/>
          <w:sz w:val="22"/>
          <w:szCs w:val="22"/>
        </w:rPr>
        <w:t xml:space="preserve">572 m </w:t>
      </w:r>
    </w:p>
    <w:p w:rsidR="00E84A84" w:rsidRDefault="00E84A84" w:rsidP="006B0525">
      <w:pPr>
        <w:rPr>
          <w:rFonts w:cs="Arial"/>
          <w:sz w:val="22"/>
          <w:szCs w:val="22"/>
        </w:rPr>
      </w:pPr>
      <w:r w:rsidRPr="0085288B">
        <w:rPr>
          <w:rFonts w:cs="Arial"/>
          <w:sz w:val="22"/>
          <w:szCs w:val="22"/>
        </w:rPr>
        <w:t>Hauteur de</w:t>
      </w:r>
      <w:r>
        <w:rPr>
          <w:rFonts w:cs="Arial"/>
          <w:sz w:val="22"/>
          <w:szCs w:val="22"/>
        </w:rPr>
        <w:t xml:space="preserve"> l’appareil :</w:t>
      </w:r>
      <w:r w:rsidRPr="0085288B">
        <w:rPr>
          <w:rFonts w:cs="Arial"/>
          <w:sz w:val="22"/>
          <w:szCs w:val="22"/>
        </w:rPr>
        <w:t xml:space="preserve"> 4,35 m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85288B">
        <w:rPr>
          <w:rFonts w:cs="Arial"/>
          <w:sz w:val="22"/>
          <w:szCs w:val="22"/>
        </w:rPr>
        <w:t>Vitesse ascensionnelle</w:t>
      </w:r>
      <w:r w:rsidR="00B96884">
        <w:rPr>
          <w:rFonts w:cs="Arial"/>
          <w:sz w:val="22"/>
          <w:szCs w:val="22"/>
        </w:rPr>
        <w:t> : 8,9 m∙</w:t>
      </w:r>
      <w:r>
        <w:rPr>
          <w:rFonts w:cs="Arial"/>
          <w:sz w:val="22"/>
          <w:szCs w:val="22"/>
        </w:rPr>
        <w:t>s</w:t>
      </w:r>
      <w:r w:rsidR="00B96884" w:rsidRPr="00B96884">
        <w:rPr>
          <w:rFonts w:cs="Arial"/>
          <w:sz w:val="22"/>
          <w:szCs w:val="22"/>
          <w:vertAlign w:val="superscript"/>
        </w:rPr>
        <w:t>-1</w:t>
      </w:r>
    </w:p>
    <w:p w:rsidR="00E84A84" w:rsidRPr="0085288B" w:rsidRDefault="00E84A84" w:rsidP="006B0525">
      <w:pPr>
        <w:rPr>
          <w:rFonts w:cs="Arial"/>
          <w:sz w:val="22"/>
          <w:szCs w:val="22"/>
        </w:rPr>
      </w:pPr>
      <w:r>
        <w:rPr>
          <w:rFonts w:cs="Arial"/>
          <w:sz w:val="22"/>
          <w:szCs w:val="22"/>
        </w:rPr>
        <w:t>Poids à vide :</w:t>
      </w:r>
      <w:r w:rsidRPr="0085288B">
        <w:rPr>
          <w:rFonts w:cs="Arial"/>
          <w:sz w:val="22"/>
          <w:szCs w:val="22"/>
        </w:rPr>
        <w:t xml:space="preserve"> 2</w:t>
      </w:r>
      <w:r w:rsidR="000F5EC0">
        <w:rPr>
          <w:rFonts w:cs="Arial"/>
          <w:sz w:val="22"/>
          <w:szCs w:val="22"/>
        </w:rPr>
        <w:t> </w:t>
      </w:r>
      <w:r w:rsidRPr="0085288B">
        <w:rPr>
          <w:rFonts w:cs="Arial"/>
          <w:sz w:val="22"/>
          <w:szCs w:val="22"/>
        </w:rPr>
        <w:t xml:space="preserve">618 kg </w:t>
      </w:r>
    </w:p>
    <w:p w:rsidR="00E84A84" w:rsidRPr="0085288B" w:rsidRDefault="00E84A84" w:rsidP="006B0525">
      <w:pPr>
        <w:rPr>
          <w:rFonts w:cs="Arial"/>
          <w:sz w:val="22"/>
          <w:szCs w:val="22"/>
        </w:rPr>
      </w:pPr>
      <w:r w:rsidRPr="0085288B">
        <w:rPr>
          <w:rFonts w:cs="Arial"/>
          <w:sz w:val="22"/>
          <w:szCs w:val="22"/>
        </w:rPr>
        <w:t>Masse maximale au décollage</w:t>
      </w:r>
      <w:r>
        <w:rPr>
          <w:rFonts w:cs="Arial"/>
          <w:sz w:val="22"/>
          <w:szCs w:val="22"/>
        </w:rPr>
        <w:t> :</w:t>
      </w:r>
      <w:r w:rsidRPr="0085288B">
        <w:rPr>
          <w:rFonts w:cs="Arial"/>
          <w:sz w:val="22"/>
          <w:szCs w:val="22"/>
        </w:rPr>
        <w:t xml:space="preserve"> 4</w:t>
      </w:r>
      <w:r w:rsidR="00B96884">
        <w:rPr>
          <w:rFonts w:cs="Arial"/>
          <w:sz w:val="22"/>
          <w:szCs w:val="22"/>
        </w:rPr>
        <w:t> </w:t>
      </w:r>
      <w:r w:rsidRPr="0085288B">
        <w:rPr>
          <w:rFonts w:cs="Arial"/>
          <w:sz w:val="22"/>
          <w:szCs w:val="22"/>
        </w:rPr>
        <w:t>920 kg</w:t>
      </w:r>
    </w:p>
    <w:p w:rsidR="00E84A84" w:rsidRPr="0085288B" w:rsidRDefault="00E84A84" w:rsidP="006B0525">
      <w:pPr>
        <w:rPr>
          <w:rFonts w:cs="Arial"/>
          <w:sz w:val="22"/>
          <w:szCs w:val="22"/>
        </w:rPr>
      </w:pPr>
      <w:r w:rsidRPr="0085288B">
        <w:rPr>
          <w:rFonts w:cs="Arial"/>
          <w:sz w:val="22"/>
          <w:szCs w:val="22"/>
        </w:rPr>
        <w:t xml:space="preserve">Vitesse </w:t>
      </w:r>
      <w:r>
        <w:rPr>
          <w:rFonts w:cs="Arial"/>
          <w:sz w:val="22"/>
          <w:szCs w:val="22"/>
        </w:rPr>
        <w:t xml:space="preserve">de croisière : 280 </w:t>
      </w:r>
      <w:r w:rsidR="00B96884">
        <w:rPr>
          <w:rFonts w:cs="Arial"/>
          <w:sz w:val="22"/>
          <w:szCs w:val="22"/>
        </w:rPr>
        <w:t>km∙</w:t>
      </w:r>
      <w:r w:rsidR="00B96884" w:rsidRPr="0085288B">
        <w:rPr>
          <w:rFonts w:cs="Arial"/>
          <w:sz w:val="22"/>
          <w:szCs w:val="22"/>
        </w:rPr>
        <w:t>h</w:t>
      </w:r>
      <w:r w:rsidR="00B96884" w:rsidRPr="00B96884">
        <w:rPr>
          <w:rFonts w:cs="Arial"/>
          <w:sz w:val="22"/>
          <w:szCs w:val="22"/>
          <w:vertAlign w:val="superscript"/>
        </w:rPr>
        <w:t>-1</w:t>
      </w:r>
      <w:r w:rsidR="00B96884">
        <w:rPr>
          <w:rFonts w:cs="Arial"/>
          <w:sz w:val="22"/>
          <w:szCs w:val="22"/>
        </w:rPr>
        <w:t xml:space="preserve"> </w:t>
      </w:r>
      <w:r>
        <w:rPr>
          <w:rFonts w:cs="Arial"/>
          <w:sz w:val="22"/>
          <w:szCs w:val="22"/>
        </w:rPr>
        <w:t>(</w:t>
      </w:r>
      <w:r w:rsidRPr="0085288B">
        <w:rPr>
          <w:rFonts w:cs="Arial"/>
          <w:sz w:val="22"/>
          <w:szCs w:val="22"/>
        </w:rPr>
        <w:t>ne p</w:t>
      </w:r>
      <w:r w:rsidR="00B96884">
        <w:rPr>
          <w:rFonts w:cs="Arial"/>
          <w:sz w:val="22"/>
          <w:szCs w:val="22"/>
        </w:rPr>
        <w:t>eut en aucun cas excéder 324 km∙</w:t>
      </w:r>
      <w:r w:rsidRPr="0085288B">
        <w:rPr>
          <w:rFonts w:cs="Arial"/>
          <w:sz w:val="22"/>
          <w:szCs w:val="22"/>
        </w:rPr>
        <w:t>h</w:t>
      </w:r>
      <w:r w:rsidR="00B96884" w:rsidRPr="00B96884">
        <w:rPr>
          <w:rFonts w:cs="Arial"/>
          <w:sz w:val="22"/>
          <w:szCs w:val="22"/>
          <w:vertAlign w:val="superscript"/>
        </w:rPr>
        <w:t>-1</w:t>
      </w:r>
      <w:r>
        <w:rPr>
          <w:rFonts w:cs="Arial"/>
          <w:sz w:val="22"/>
          <w:szCs w:val="22"/>
        </w:rPr>
        <w:t>)</w:t>
      </w:r>
    </w:p>
    <w:p w:rsidR="00E84A84" w:rsidRDefault="00E84A84" w:rsidP="006B0525">
      <w:pPr>
        <w:rPr>
          <w:rFonts w:cs="Arial"/>
          <w:sz w:val="22"/>
          <w:szCs w:val="22"/>
        </w:rPr>
      </w:pPr>
      <w:r>
        <w:rPr>
          <w:rFonts w:cs="Arial"/>
          <w:sz w:val="22"/>
          <w:szCs w:val="22"/>
        </w:rPr>
        <w:t>Rotor principal : 5 pales</w:t>
      </w:r>
    </w:p>
    <w:p w:rsidR="00E84A84" w:rsidRDefault="00E84A84" w:rsidP="006B0525">
      <w:pPr>
        <w:pBdr>
          <w:bottom w:val="single" w:sz="4" w:space="1" w:color="auto"/>
        </w:pBdr>
        <w:jc w:val="both"/>
        <w:rPr>
          <w:rFonts w:cs="Arial"/>
          <w:b/>
          <w:sz w:val="22"/>
          <w:szCs w:val="22"/>
        </w:rPr>
      </w:pPr>
    </w:p>
    <w:p w:rsidR="0081432F" w:rsidRDefault="0081432F" w:rsidP="006B0525">
      <w:pPr>
        <w:pBdr>
          <w:bottom w:val="single" w:sz="4" w:space="1" w:color="auto"/>
        </w:pBdr>
        <w:jc w:val="both"/>
        <w:rPr>
          <w:rFonts w:cs="Arial"/>
          <w:b/>
          <w:sz w:val="22"/>
          <w:szCs w:val="22"/>
        </w:rPr>
      </w:pPr>
    </w:p>
    <w:p w:rsidR="00E84A84" w:rsidRPr="00E97867" w:rsidRDefault="00E84A84" w:rsidP="006B0525">
      <w:pPr>
        <w:pBdr>
          <w:bottom w:val="single" w:sz="4" w:space="1" w:color="auto"/>
        </w:pBdr>
        <w:jc w:val="both"/>
        <w:rPr>
          <w:rFonts w:cs="Arial"/>
          <w:b/>
          <w:sz w:val="22"/>
          <w:szCs w:val="22"/>
        </w:rPr>
      </w:pPr>
      <w:r>
        <w:rPr>
          <w:rFonts w:cs="Arial"/>
          <w:b/>
          <w:sz w:val="22"/>
          <w:szCs w:val="22"/>
        </w:rPr>
        <w:t>Objectif</w:t>
      </w:r>
      <w:r w:rsidRPr="00E97867">
        <w:rPr>
          <w:rFonts w:cs="Arial"/>
          <w:b/>
          <w:sz w:val="22"/>
          <w:szCs w:val="22"/>
        </w:rPr>
        <w:t xml:space="preserve"> de l’étude</w:t>
      </w:r>
    </w:p>
    <w:p w:rsidR="00E84A84" w:rsidRDefault="00E84A84" w:rsidP="006B0525">
      <w:pPr>
        <w:rPr>
          <w:szCs w:val="24"/>
        </w:rPr>
      </w:pPr>
    </w:p>
    <w:p w:rsidR="00E84A84" w:rsidRDefault="00E84A84" w:rsidP="006B0525">
      <w:pPr>
        <w:jc w:val="both"/>
        <w:rPr>
          <w:sz w:val="22"/>
          <w:szCs w:val="22"/>
        </w:rPr>
      </w:pPr>
      <w:r>
        <w:rPr>
          <w:sz w:val="22"/>
          <w:szCs w:val="22"/>
        </w:rPr>
        <w:t>Suite à une inspection demandée par un bulletin de serv</w:t>
      </w:r>
      <w:r w:rsidR="000F5EC0">
        <w:rPr>
          <w:sz w:val="22"/>
          <w:szCs w:val="22"/>
        </w:rPr>
        <w:t>ice (</w:t>
      </w:r>
      <w:r>
        <w:rPr>
          <w:sz w:val="22"/>
          <w:szCs w:val="22"/>
        </w:rPr>
        <w:t>DT</w:t>
      </w:r>
      <w:r w:rsidR="006B1180">
        <w:rPr>
          <w:sz w:val="22"/>
          <w:szCs w:val="22"/>
        </w:rPr>
        <w:t>3/17</w:t>
      </w:r>
      <w:r>
        <w:rPr>
          <w:sz w:val="22"/>
          <w:szCs w:val="22"/>
        </w:rPr>
        <w:t>), il a été constaté la présence de corrosion sur les bagues en bronze situé</w:t>
      </w:r>
      <w:r w:rsidR="00434992">
        <w:rPr>
          <w:sz w:val="22"/>
          <w:szCs w:val="22"/>
        </w:rPr>
        <w:t>e</w:t>
      </w:r>
      <w:r>
        <w:rPr>
          <w:sz w:val="22"/>
          <w:szCs w:val="22"/>
        </w:rPr>
        <w:t>s sur les manchons et</w:t>
      </w:r>
      <w:r w:rsidR="000F5EC0">
        <w:rPr>
          <w:sz w:val="22"/>
          <w:szCs w:val="22"/>
        </w:rPr>
        <w:t xml:space="preserve"> les </w:t>
      </w:r>
      <w:r>
        <w:rPr>
          <w:sz w:val="22"/>
          <w:szCs w:val="22"/>
        </w:rPr>
        <w:t>amortisseurs de trainée de l’</w:t>
      </w:r>
      <w:r w:rsidR="000F5EC0">
        <w:rPr>
          <w:sz w:val="22"/>
          <w:szCs w:val="22"/>
        </w:rPr>
        <w:t>hélicoptère (figures 1 et 2,</w:t>
      </w:r>
      <w:r>
        <w:rPr>
          <w:sz w:val="22"/>
          <w:szCs w:val="22"/>
        </w:rPr>
        <w:t xml:space="preserve"> DT</w:t>
      </w:r>
      <w:r w:rsidR="006B1180">
        <w:rPr>
          <w:sz w:val="22"/>
          <w:szCs w:val="22"/>
        </w:rPr>
        <w:t>2/17</w:t>
      </w:r>
      <w:r>
        <w:rPr>
          <w:sz w:val="22"/>
          <w:szCs w:val="22"/>
        </w:rPr>
        <w:t>).  Le bulletin de service propose 2 solutions de remplacement de ces ba</w:t>
      </w:r>
      <w:r w:rsidR="000F5EC0">
        <w:rPr>
          <w:sz w:val="22"/>
          <w:szCs w:val="22"/>
        </w:rPr>
        <w:t>gues (</w:t>
      </w:r>
      <w:r>
        <w:rPr>
          <w:sz w:val="22"/>
          <w:szCs w:val="22"/>
        </w:rPr>
        <w:t>DT</w:t>
      </w:r>
      <w:r w:rsidR="006B1180">
        <w:rPr>
          <w:sz w:val="22"/>
          <w:szCs w:val="22"/>
        </w:rPr>
        <w:t>4/17</w:t>
      </w:r>
      <w:r>
        <w:rPr>
          <w:sz w:val="22"/>
          <w:szCs w:val="22"/>
        </w:rPr>
        <w:t xml:space="preserve"> et DT</w:t>
      </w:r>
      <w:r w:rsidR="006B1180">
        <w:rPr>
          <w:sz w:val="22"/>
          <w:szCs w:val="22"/>
        </w:rPr>
        <w:t>5/17</w:t>
      </w:r>
      <w:r>
        <w:rPr>
          <w:sz w:val="22"/>
          <w:szCs w:val="22"/>
        </w:rPr>
        <w:t>)</w:t>
      </w:r>
      <w:r w:rsidR="000F5EC0">
        <w:rPr>
          <w:sz w:val="22"/>
          <w:szCs w:val="22"/>
        </w:rPr>
        <w:t>.</w:t>
      </w:r>
    </w:p>
    <w:p w:rsidR="00E84A84" w:rsidRDefault="00E84A84" w:rsidP="006B0525">
      <w:pPr>
        <w:jc w:val="both"/>
        <w:rPr>
          <w:sz w:val="22"/>
          <w:szCs w:val="22"/>
        </w:rPr>
      </w:pPr>
    </w:p>
    <w:p w:rsidR="00E84A84" w:rsidRDefault="00E84A84" w:rsidP="006B0525">
      <w:pPr>
        <w:jc w:val="both"/>
        <w:rPr>
          <w:sz w:val="22"/>
          <w:szCs w:val="22"/>
        </w:rPr>
      </w:pPr>
      <w:r>
        <w:rPr>
          <w:sz w:val="22"/>
          <w:szCs w:val="22"/>
        </w:rPr>
        <w:t xml:space="preserve">En raison </w:t>
      </w:r>
      <w:r w:rsidRPr="00E611CF">
        <w:rPr>
          <w:sz w:val="22"/>
          <w:szCs w:val="22"/>
        </w:rPr>
        <w:t xml:space="preserve">des coûts </w:t>
      </w:r>
      <w:r>
        <w:rPr>
          <w:sz w:val="22"/>
          <w:szCs w:val="22"/>
        </w:rPr>
        <w:t>supplémentaires dus à l</w:t>
      </w:r>
      <w:r w:rsidRPr="00E611CF">
        <w:rPr>
          <w:sz w:val="22"/>
          <w:szCs w:val="22"/>
        </w:rPr>
        <w:t>’immobilisation des appareil</w:t>
      </w:r>
      <w:r>
        <w:rPr>
          <w:sz w:val="22"/>
          <w:szCs w:val="22"/>
        </w:rPr>
        <w:t>s pour opération de maintenance, u</w:t>
      </w:r>
      <w:r w:rsidRPr="00E611CF">
        <w:rPr>
          <w:sz w:val="22"/>
          <w:szCs w:val="22"/>
        </w:rPr>
        <w:t xml:space="preserve">ne </w:t>
      </w:r>
      <w:r>
        <w:rPr>
          <w:sz w:val="22"/>
          <w:szCs w:val="22"/>
        </w:rPr>
        <w:t>étude</w:t>
      </w:r>
      <w:r w:rsidRPr="00E611CF">
        <w:rPr>
          <w:sz w:val="22"/>
          <w:szCs w:val="22"/>
        </w:rPr>
        <w:t xml:space="preserve"> de procédure est étudiée afin </w:t>
      </w:r>
      <w:r>
        <w:rPr>
          <w:sz w:val="22"/>
          <w:szCs w:val="22"/>
        </w:rPr>
        <w:t xml:space="preserve">de </w:t>
      </w:r>
      <w:r w:rsidRPr="00E611CF">
        <w:rPr>
          <w:sz w:val="22"/>
          <w:szCs w:val="22"/>
        </w:rPr>
        <w:t>diminuer les coûts d’entretien.</w:t>
      </w:r>
      <w:r>
        <w:rPr>
          <w:sz w:val="22"/>
          <w:szCs w:val="22"/>
        </w:rPr>
        <w:t xml:space="preserve"> Un travail de modification sur les nouveaux hélicoptères à l’assemblage sera aussi étudié.</w:t>
      </w:r>
    </w:p>
    <w:p w:rsidR="00E84A84" w:rsidRDefault="00E84A84" w:rsidP="006B0525">
      <w:pPr>
        <w:jc w:val="both"/>
        <w:rPr>
          <w:sz w:val="22"/>
          <w:szCs w:val="22"/>
        </w:rPr>
      </w:pPr>
    </w:p>
    <w:p w:rsidR="00E84A84" w:rsidRDefault="00E84A84" w:rsidP="006B0525">
      <w:pPr>
        <w:jc w:val="both"/>
        <w:rPr>
          <w:sz w:val="22"/>
          <w:szCs w:val="22"/>
        </w:rPr>
      </w:pPr>
      <w:r>
        <w:rPr>
          <w:sz w:val="22"/>
          <w:szCs w:val="22"/>
        </w:rPr>
        <w:t>La démarche d’analyse portera sur :</w:t>
      </w:r>
    </w:p>
    <w:p w:rsidR="00E84A84" w:rsidRDefault="00E84A84" w:rsidP="006B0525">
      <w:pPr>
        <w:numPr>
          <w:ilvl w:val="0"/>
          <w:numId w:val="25"/>
        </w:numPr>
        <w:jc w:val="both"/>
        <w:rPr>
          <w:sz w:val="22"/>
          <w:szCs w:val="22"/>
        </w:rPr>
      </w:pPr>
      <w:r>
        <w:rPr>
          <w:sz w:val="22"/>
          <w:szCs w:val="22"/>
        </w:rPr>
        <w:t>l’analyse de la corrosion</w:t>
      </w:r>
      <w:r w:rsidR="000F5EC0">
        <w:rPr>
          <w:sz w:val="22"/>
          <w:szCs w:val="22"/>
        </w:rPr>
        <w:t>,</w:t>
      </w:r>
    </w:p>
    <w:p w:rsidR="00E84A84" w:rsidRDefault="00AD732F" w:rsidP="006B0525">
      <w:pPr>
        <w:numPr>
          <w:ilvl w:val="0"/>
          <w:numId w:val="25"/>
        </w:numPr>
        <w:jc w:val="both"/>
        <w:rPr>
          <w:sz w:val="22"/>
          <w:szCs w:val="22"/>
        </w:rPr>
      </w:pPr>
      <w:r>
        <w:rPr>
          <w:sz w:val="22"/>
          <w:szCs w:val="22"/>
        </w:rPr>
        <w:t>la ré</w:t>
      </w:r>
      <w:r w:rsidR="00E84A84">
        <w:rPr>
          <w:sz w:val="22"/>
          <w:szCs w:val="22"/>
        </w:rPr>
        <w:t>glementation</w:t>
      </w:r>
      <w:r w:rsidR="000F5EC0">
        <w:rPr>
          <w:sz w:val="22"/>
          <w:szCs w:val="22"/>
        </w:rPr>
        <w:t>,</w:t>
      </w:r>
    </w:p>
    <w:p w:rsidR="00E84A84" w:rsidRDefault="00E84A84" w:rsidP="006B0525">
      <w:pPr>
        <w:numPr>
          <w:ilvl w:val="0"/>
          <w:numId w:val="25"/>
        </w:numPr>
        <w:jc w:val="both"/>
        <w:rPr>
          <w:sz w:val="22"/>
          <w:szCs w:val="22"/>
        </w:rPr>
      </w:pPr>
      <w:r>
        <w:rPr>
          <w:sz w:val="22"/>
          <w:szCs w:val="22"/>
        </w:rPr>
        <w:t>l’étude de planning et le calcul de coûts de production</w:t>
      </w:r>
      <w:r w:rsidR="000F5EC0">
        <w:rPr>
          <w:sz w:val="22"/>
          <w:szCs w:val="22"/>
        </w:rPr>
        <w:t>,</w:t>
      </w:r>
    </w:p>
    <w:p w:rsidR="00E84A84" w:rsidRDefault="00E84A84" w:rsidP="006B0525">
      <w:pPr>
        <w:numPr>
          <w:ilvl w:val="0"/>
          <w:numId w:val="25"/>
        </w:numPr>
        <w:jc w:val="both"/>
        <w:rPr>
          <w:sz w:val="22"/>
          <w:szCs w:val="22"/>
        </w:rPr>
      </w:pPr>
      <w:r>
        <w:rPr>
          <w:sz w:val="22"/>
          <w:szCs w:val="22"/>
        </w:rPr>
        <w:t>le processus d’assemblage des nouveaux appareils</w:t>
      </w:r>
      <w:r w:rsidR="000F5EC0">
        <w:rPr>
          <w:sz w:val="22"/>
          <w:szCs w:val="22"/>
        </w:rPr>
        <w:t>.</w:t>
      </w:r>
    </w:p>
    <w:p w:rsidR="00E84A84" w:rsidRDefault="00E84A84" w:rsidP="006B0525">
      <w:pPr>
        <w:rPr>
          <w:b/>
          <w:sz w:val="28"/>
          <w:szCs w:val="28"/>
          <w:u w:val="single"/>
        </w:rPr>
      </w:pPr>
    </w:p>
    <w:p w:rsidR="00E84A84" w:rsidRPr="00E611CF" w:rsidRDefault="00E84A84" w:rsidP="006B0525">
      <w:pPr>
        <w:jc w:val="both"/>
        <w:rPr>
          <w:sz w:val="22"/>
          <w:szCs w:val="22"/>
        </w:rPr>
      </w:pPr>
      <w:r w:rsidRPr="00E611CF">
        <w:rPr>
          <w:sz w:val="22"/>
          <w:szCs w:val="22"/>
        </w:rPr>
        <w:t xml:space="preserve">Afin </w:t>
      </w:r>
      <w:r>
        <w:rPr>
          <w:sz w:val="22"/>
          <w:szCs w:val="22"/>
        </w:rPr>
        <w:t xml:space="preserve">de changer les bagues en bronze, </w:t>
      </w:r>
      <w:r w:rsidR="000F5EC0">
        <w:rPr>
          <w:sz w:val="22"/>
          <w:szCs w:val="22"/>
        </w:rPr>
        <w:t>e</w:t>
      </w:r>
      <w:r>
        <w:rPr>
          <w:sz w:val="22"/>
          <w:szCs w:val="22"/>
        </w:rPr>
        <w:t>n fonction des recommandations du bulletin de service adapté à l’entreprise</w:t>
      </w:r>
      <w:r w:rsidR="0088352A">
        <w:rPr>
          <w:sz w:val="22"/>
          <w:szCs w:val="22"/>
        </w:rPr>
        <w:t xml:space="preserve"> (voir plan de l’entreprise DT</w:t>
      </w:r>
      <w:r w:rsidR="000F5EC0">
        <w:rPr>
          <w:sz w:val="22"/>
          <w:szCs w:val="22"/>
        </w:rPr>
        <w:t>1/17)</w:t>
      </w:r>
      <w:r>
        <w:rPr>
          <w:sz w:val="22"/>
          <w:szCs w:val="22"/>
        </w:rPr>
        <w:t xml:space="preserve">, il a été établi l’organisation suivante : </w:t>
      </w:r>
    </w:p>
    <w:p w:rsidR="00FC7AD3" w:rsidRDefault="00FC7AD3" w:rsidP="006B0525">
      <w:pPr>
        <w:jc w:val="both"/>
        <w:rPr>
          <w:szCs w:val="24"/>
        </w:rPr>
      </w:pPr>
    </w:p>
    <w:p w:rsidR="00E84A84" w:rsidRPr="00274F59" w:rsidRDefault="00E84A84" w:rsidP="006B0525">
      <w:pPr>
        <w:jc w:val="both"/>
        <w:rPr>
          <w:b/>
          <w:szCs w:val="24"/>
          <w:u w:val="single"/>
        </w:rPr>
      </w:pPr>
      <w:r w:rsidRPr="00274F59">
        <w:rPr>
          <w:b/>
          <w:szCs w:val="24"/>
          <w:u w:val="single"/>
        </w:rPr>
        <w:t>Procédure 1</w:t>
      </w:r>
      <w:r w:rsidRPr="0081432F">
        <w:rPr>
          <w:b/>
          <w:szCs w:val="24"/>
        </w:rPr>
        <w:t> :</w:t>
      </w:r>
    </w:p>
    <w:p w:rsidR="00E84A84" w:rsidRDefault="00E84A84" w:rsidP="006B0525">
      <w:pPr>
        <w:jc w:val="both"/>
        <w:rPr>
          <w:i/>
          <w:szCs w:val="24"/>
          <w:u w:val="single"/>
        </w:rPr>
      </w:pPr>
    </w:p>
    <w:p w:rsidR="00E84A84" w:rsidRPr="00F668CF" w:rsidRDefault="00E84A84" w:rsidP="006B0525">
      <w:pPr>
        <w:numPr>
          <w:ilvl w:val="0"/>
          <w:numId w:val="11"/>
        </w:numPr>
        <w:jc w:val="both"/>
        <w:rPr>
          <w:b/>
          <w:i/>
          <w:sz w:val="22"/>
          <w:szCs w:val="22"/>
          <w:u w:val="single"/>
        </w:rPr>
      </w:pPr>
      <w:r w:rsidRPr="00F668CF">
        <w:rPr>
          <w:b/>
          <w:i/>
          <w:sz w:val="22"/>
          <w:szCs w:val="22"/>
          <w:u w:val="single"/>
        </w:rPr>
        <w:t>Phase de démontage</w:t>
      </w:r>
      <w:r w:rsidRPr="0081432F">
        <w:rPr>
          <w:b/>
          <w:i/>
          <w:sz w:val="22"/>
          <w:szCs w:val="22"/>
        </w:rPr>
        <w:t> </w:t>
      </w:r>
      <w:r w:rsidRPr="00C53C9A">
        <w:rPr>
          <w:b/>
          <w:sz w:val="22"/>
          <w:szCs w:val="22"/>
        </w:rPr>
        <w:t>:</w:t>
      </w:r>
    </w:p>
    <w:p w:rsidR="00E84A84" w:rsidRDefault="00E84A84" w:rsidP="006B0525">
      <w:pPr>
        <w:jc w:val="both"/>
        <w:rPr>
          <w:b/>
          <w:sz w:val="22"/>
          <w:szCs w:val="22"/>
          <w:u w:val="single"/>
        </w:rPr>
      </w:pPr>
    </w:p>
    <w:p w:rsidR="00E84A84" w:rsidRDefault="00E84A84" w:rsidP="006B0525">
      <w:pPr>
        <w:numPr>
          <w:ilvl w:val="1"/>
          <w:numId w:val="11"/>
        </w:numPr>
        <w:tabs>
          <w:tab w:val="clear" w:pos="1440"/>
          <w:tab w:val="num" w:pos="709"/>
        </w:tabs>
        <w:ind w:left="709" w:hanging="283"/>
        <w:jc w:val="both"/>
        <w:rPr>
          <w:sz w:val="22"/>
          <w:szCs w:val="22"/>
        </w:rPr>
      </w:pPr>
      <w:r w:rsidRPr="00E611CF">
        <w:rPr>
          <w:sz w:val="22"/>
          <w:szCs w:val="22"/>
          <w:u w:val="single"/>
        </w:rPr>
        <w:t xml:space="preserve">Sur zone </w:t>
      </w:r>
      <w:r>
        <w:rPr>
          <w:sz w:val="22"/>
          <w:szCs w:val="22"/>
          <w:u w:val="single"/>
        </w:rPr>
        <w:t>atelier</w:t>
      </w:r>
      <w:r w:rsidRPr="0081432F">
        <w:rPr>
          <w:sz w:val="22"/>
          <w:szCs w:val="22"/>
        </w:rPr>
        <w:t> :</w:t>
      </w:r>
      <w:r w:rsidRPr="00E611CF">
        <w:rPr>
          <w:sz w:val="22"/>
          <w:szCs w:val="22"/>
        </w:rPr>
        <w:t xml:space="preserve"> </w:t>
      </w:r>
      <w:r w:rsidRPr="00E611CF">
        <w:rPr>
          <w:sz w:val="22"/>
          <w:szCs w:val="22"/>
        </w:rPr>
        <w:tab/>
      </w:r>
    </w:p>
    <w:p w:rsidR="00E84A84" w:rsidRPr="00E9321B" w:rsidRDefault="00677706" w:rsidP="006B0525">
      <w:pPr>
        <w:numPr>
          <w:ilvl w:val="3"/>
          <w:numId w:val="16"/>
        </w:numPr>
        <w:tabs>
          <w:tab w:val="clear" w:pos="2880"/>
          <w:tab w:val="num" w:pos="851"/>
        </w:tabs>
        <w:ind w:left="851" w:firstLine="0"/>
        <w:jc w:val="both"/>
        <w:rPr>
          <w:sz w:val="22"/>
          <w:szCs w:val="22"/>
        </w:rPr>
      </w:pPr>
      <w:r w:rsidRPr="00E9321B">
        <w:rPr>
          <w:sz w:val="22"/>
          <w:szCs w:val="22"/>
        </w:rPr>
        <w:t xml:space="preserve"> Repérage et dépose </w:t>
      </w:r>
      <w:r w:rsidR="00E84A84" w:rsidRPr="00E9321B">
        <w:rPr>
          <w:sz w:val="22"/>
          <w:szCs w:val="22"/>
        </w:rPr>
        <w:t xml:space="preserve">des  5 pales suivant la </w:t>
      </w:r>
      <w:r w:rsidR="000F5EC0">
        <w:rPr>
          <w:sz w:val="22"/>
          <w:szCs w:val="22"/>
        </w:rPr>
        <w:t>procédure de l’AMM (non fourni),</w:t>
      </w:r>
    </w:p>
    <w:p w:rsidR="00E84A84" w:rsidRPr="00E9321B" w:rsidRDefault="00FC7AD3" w:rsidP="006B0525">
      <w:pPr>
        <w:numPr>
          <w:ilvl w:val="3"/>
          <w:numId w:val="16"/>
        </w:numPr>
        <w:tabs>
          <w:tab w:val="clear" w:pos="2880"/>
          <w:tab w:val="num" w:pos="709"/>
          <w:tab w:val="num" w:pos="1418"/>
        </w:tabs>
        <w:ind w:hanging="2029"/>
        <w:jc w:val="both"/>
        <w:rPr>
          <w:sz w:val="22"/>
          <w:szCs w:val="22"/>
        </w:rPr>
      </w:pPr>
      <w:r>
        <w:rPr>
          <w:sz w:val="22"/>
          <w:szCs w:val="22"/>
        </w:rPr>
        <w:t xml:space="preserve"> </w:t>
      </w:r>
      <w:r w:rsidR="00E84A84" w:rsidRPr="00E9321B">
        <w:rPr>
          <w:sz w:val="22"/>
          <w:szCs w:val="22"/>
        </w:rPr>
        <w:t xml:space="preserve">Transport et stockage des 5 pales au magasin outillage sur </w:t>
      </w:r>
      <w:r w:rsidR="00E9321B" w:rsidRPr="00E9321B">
        <w:rPr>
          <w:sz w:val="22"/>
          <w:szCs w:val="22"/>
        </w:rPr>
        <w:t>chariot</w:t>
      </w:r>
      <w:r w:rsidR="00636E49">
        <w:rPr>
          <w:sz w:val="22"/>
          <w:szCs w:val="22"/>
        </w:rPr>
        <w:t>s</w:t>
      </w:r>
      <w:r w:rsidR="000F5EC0">
        <w:rPr>
          <w:sz w:val="22"/>
          <w:szCs w:val="22"/>
        </w:rPr>
        <w:t>,</w:t>
      </w:r>
    </w:p>
    <w:p w:rsidR="00E84A84" w:rsidRPr="00E9321B" w:rsidRDefault="00FC7AD3" w:rsidP="006B0525">
      <w:pPr>
        <w:numPr>
          <w:ilvl w:val="3"/>
          <w:numId w:val="16"/>
        </w:numPr>
        <w:tabs>
          <w:tab w:val="clear" w:pos="2880"/>
          <w:tab w:val="num" w:pos="709"/>
          <w:tab w:val="num" w:pos="1418"/>
        </w:tabs>
        <w:ind w:hanging="2029"/>
        <w:jc w:val="both"/>
        <w:rPr>
          <w:sz w:val="22"/>
          <w:szCs w:val="22"/>
        </w:rPr>
      </w:pPr>
      <w:r>
        <w:rPr>
          <w:sz w:val="22"/>
          <w:szCs w:val="22"/>
        </w:rPr>
        <w:t xml:space="preserve"> </w:t>
      </w:r>
      <w:r w:rsidR="00677706" w:rsidRPr="00E9321B">
        <w:rPr>
          <w:sz w:val="22"/>
          <w:szCs w:val="22"/>
        </w:rPr>
        <w:t>Repérage et d</w:t>
      </w:r>
      <w:r w:rsidR="00E84A84" w:rsidRPr="00E9321B">
        <w:rPr>
          <w:sz w:val="22"/>
          <w:szCs w:val="22"/>
        </w:rPr>
        <w:t>épose des 5 amortisseurs suivant la procédure de l’AMM (non fourni)</w:t>
      </w:r>
      <w:r w:rsidR="000F5EC0">
        <w:rPr>
          <w:sz w:val="22"/>
          <w:szCs w:val="22"/>
        </w:rPr>
        <w:t>,</w:t>
      </w:r>
    </w:p>
    <w:p w:rsidR="00E84A84" w:rsidRPr="00E9321B" w:rsidRDefault="00E84A84" w:rsidP="006B0525">
      <w:pPr>
        <w:numPr>
          <w:ilvl w:val="3"/>
          <w:numId w:val="16"/>
        </w:numPr>
        <w:tabs>
          <w:tab w:val="clear" w:pos="2880"/>
          <w:tab w:val="num" w:pos="709"/>
          <w:tab w:val="num" w:pos="1418"/>
        </w:tabs>
        <w:ind w:hanging="2029"/>
        <w:jc w:val="both"/>
        <w:rPr>
          <w:sz w:val="22"/>
          <w:szCs w:val="22"/>
        </w:rPr>
      </w:pPr>
      <w:r w:rsidRPr="00E9321B">
        <w:rPr>
          <w:sz w:val="22"/>
          <w:szCs w:val="22"/>
        </w:rPr>
        <w:t xml:space="preserve"> </w:t>
      </w:r>
      <w:r w:rsidR="00677706" w:rsidRPr="00E9321B">
        <w:rPr>
          <w:sz w:val="22"/>
          <w:szCs w:val="22"/>
        </w:rPr>
        <w:t>Repérage et d</w:t>
      </w:r>
      <w:r w:rsidRPr="00E9321B">
        <w:rPr>
          <w:sz w:val="22"/>
          <w:szCs w:val="22"/>
        </w:rPr>
        <w:t xml:space="preserve">épose des 5 manchons suivant la </w:t>
      </w:r>
      <w:r w:rsidR="0046719E">
        <w:rPr>
          <w:sz w:val="22"/>
          <w:szCs w:val="22"/>
        </w:rPr>
        <w:t>procédure de l’AMM (non fourni),</w:t>
      </w:r>
    </w:p>
    <w:p w:rsidR="00E84A84" w:rsidRPr="00E9321B" w:rsidRDefault="00FC7AD3" w:rsidP="006B0525">
      <w:pPr>
        <w:numPr>
          <w:ilvl w:val="3"/>
          <w:numId w:val="16"/>
        </w:numPr>
        <w:tabs>
          <w:tab w:val="clear" w:pos="2880"/>
          <w:tab w:val="num" w:pos="709"/>
          <w:tab w:val="num" w:pos="1418"/>
        </w:tabs>
        <w:ind w:left="2166" w:hanging="1315"/>
        <w:rPr>
          <w:sz w:val="22"/>
          <w:szCs w:val="22"/>
        </w:rPr>
      </w:pPr>
      <w:r>
        <w:rPr>
          <w:sz w:val="22"/>
          <w:szCs w:val="22"/>
        </w:rPr>
        <w:t xml:space="preserve"> </w:t>
      </w:r>
      <w:r w:rsidR="00E84A84" w:rsidRPr="00E9321B">
        <w:rPr>
          <w:sz w:val="22"/>
          <w:szCs w:val="22"/>
        </w:rPr>
        <w:t>Tr</w:t>
      </w:r>
      <w:r w:rsidR="004471B5" w:rsidRPr="00E9321B">
        <w:rPr>
          <w:sz w:val="22"/>
          <w:szCs w:val="22"/>
        </w:rPr>
        <w:t>ansport sur chariot</w:t>
      </w:r>
      <w:r w:rsidR="00636E49">
        <w:rPr>
          <w:sz w:val="22"/>
          <w:szCs w:val="22"/>
        </w:rPr>
        <w:t>s</w:t>
      </w:r>
      <w:r w:rsidR="00E84A84" w:rsidRPr="00E9321B">
        <w:rPr>
          <w:sz w:val="22"/>
          <w:szCs w:val="22"/>
        </w:rPr>
        <w:t xml:space="preserve"> des amortisseurs et manchons à l’atelier ensemble mécanique. </w:t>
      </w:r>
    </w:p>
    <w:p w:rsidR="00E84A84" w:rsidRPr="00E9321B" w:rsidRDefault="00E84A84" w:rsidP="006B0525">
      <w:pPr>
        <w:tabs>
          <w:tab w:val="num" w:pos="709"/>
        </w:tabs>
        <w:jc w:val="both"/>
        <w:rPr>
          <w:sz w:val="22"/>
          <w:szCs w:val="22"/>
        </w:rPr>
      </w:pPr>
    </w:p>
    <w:p w:rsidR="00E84A84" w:rsidRDefault="0088352A" w:rsidP="006B0525">
      <w:pPr>
        <w:numPr>
          <w:ilvl w:val="0"/>
          <w:numId w:val="13"/>
        </w:numPr>
        <w:tabs>
          <w:tab w:val="clear" w:pos="1440"/>
          <w:tab w:val="num" w:pos="709"/>
        </w:tabs>
        <w:ind w:hanging="1014"/>
        <w:jc w:val="both"/>
        <w:rPr>
          <w:sz w:val="22"/>
          <w:szCs w:val="22"/>
          <w:u w:val="single"/>
        </w:rPr>
      </w:pPr>
      <w:r>
        <w:rPr>
          <w:rFonts w:cs="Arial"/>
          <w:sz w:val="22"/>
          <w:szCs w:val="22"/>
          <w:u w:val="single"/>
        </w:rPr>
        <w:t>À</w:t>
      </w:r>
      <w:r w:rsidR="00E84A84" w:rsidRPr="00E611CF">
        <w:rPr>
          <w:sz w:val="22"/>
          <w:szCs w:val="22"/>
          <w:u w:val="single"/>
        </w:rPr>
        <w:t xml:space="preserve"> l’atelier </w:t>
      </w:r>
      <w:r w:rsidR="00E84A84">
        <w:rPr>
          <w:sz w:val="22"/>
          <w:szCs w:val="22"/>
          <w:u w:val="single"/>
        </w:rPr>
        <w:t xml:space="preserve">ensemble </w:t>
      </w:r>
      <w:r w:rsidR="00E84A84" w:rsidRPr="00E611CF">
        <w:rPr>
          <w:sz w:val="22"/>
          <w:szCs w:val="22"/>
          <w:u w:val="single"/>
        </w:rPr>
        <w:t>mécanique</w:t>
      </w:r>
      <w:r w:rsidR="00E84A84" w:rsidRPr="00C53C9A">
        <w:rPr>
          <w:sz w:val="22"/>
          <w:szCs w:val="22"/>
        </w:rPr>
        <w:t> :</w:t>
      </w:r>
    </w:p>
    <w:p w:rsidR="00E84A84" w:rsidRDefault="00FC7AD3" w:rsidP="006B0525">
      <w:pPr>
        <w:numPr>
          <w:ilvl w:val="3"/>
          <w:numId w:val="16"/>
        </w:numPr>
        <w:tabs>
          <w:tab w:val="clear" w:pos="2880"/>
          <w:tab w:val="num" w:pos="709"/>
          <w:tab w:val="num" w:pos="1418"/>
        </w:tabs>
        <w:ind w:hanging="2029"/>
        <w:jc w:val="both"/>
        <w:rPr>
          <w:sz w:val="22"/>
          <w:szCs w:val="22"/>
        </w:rPr>
      </w:pPr>
      <w:r>
        <w:rPr>
          <w:sz w:val="22"/>
          <w:szCs w:val="22"/>
        </w:rPr>
        <w:t xml:space="preserve"> </w:t>
      </w:r>
      <w:r w:rsidR="004471B5">
        <w:rPr>
          <w:sz w:val="22"/>
          <w:szCs w:val="22"/>
        </w:rPr>
        <w:t xml:space="preserve">Dépose </w:t>
      </w:r>
      <w:r w:rsidR="00E84A84">
        <w:rPr>
          <w:sz w:val="22"/>
          <w:szCs w:val="22"/>
        </w:rPr>
        <w:t>de toutes les</w:t>
      </w:r>
      <w:r w:rsidR="00E84A84" w:rsidRPr="00E611CF">
        <w:rPr>
          <w:sz w:val="22"/>
          <w:szCs w:val="22"/>
        </w:rPr>
        <w:t xml:space="preserve"> bagues</w:t>
      </w:r>
      <w:r w:rsidR="00E84A84">
        <w:rPr>
          <w:sz w:val="22"/>
          <w:szCs w:val="22"/>
        </w:rPr>
        <w:t xml:space="preserve"> situées sur les 5 </w:t>
      </w:r>
      <w:r w:rsidR="00E84A84" w:rsidRPr="00E611CF">
        <w:rPr>
          <w:sz w:val="22"/>
          <w:szCs w:val="22"/>
        </w:rPr>
        <w:t>amortisseur</w:t>
      </w:r>
      <w:r w:rsidR="004F7003">
        <w:rPr>
          <w:sz w:val="22"/>
          <w:szCs w:val="22"/>
        </w:rPr>
        <w:t>s,</w:t>
      </w:r>
    </w:p>
    <w:p w:rsidR="00E84A84" w:rsidRPr="00E611CF" w:rsidRDefault="00FC7AD3" w:rsidP="006B0525">
      <w:pPr>
        <w:numPr>
          <w:ilvl w:val="3"/>
          <w:numId w:val="16"/>
        </w:numPr>
        <w:tabs>
          <w:tab w:val="clear" w:pos="2880"/>
          <w:tab w:val="num" w:pos="709"/>
          <w:tab w:val="num" w:pos="1418"/>
        </w:tabs>
        <w:ind w:hanging="2029"/>
        <w:jc w:val="both"/>
        <w:rPr>
          <w:sz w:val="22"/>
          <w:szCs w:val="22"/>
        </w:rPr>
      </w:pPr>
      <w:r>
        <w:rPr>
          <w:sz w:val="22"/>
          <w:szCs w:val="22"/>
        </w:rPr>
        <w:t xml:space="preserve"> </w:t>
      </w:r>
      <w:r w:rsidR="004471B5">
        <w:rPr>
          <w:sz w:val="22"/>
          <w:szCs w:val="22"/>
        </w:rPr>
        <w:t>Dépose</w:t>
      </w:r>
      <w:r w:rsidR="00E84A84">
        <w:rPr>
          <w:sz w:val="22"/>
          <w:szCs w:val="22"/>
        </w:rPr>
        <w:t xml:space="preserve"> de toutes les</w:t>
      </w:r>
      <w:r w:rsidR="00E84A84" w:rsidRPr="00E611CF">
        <w:rPr>
          <w:sz w:val="22"/>
          <w:szCs w:val="22"/>
        </w:rPr>
        <w:t xml:space="preserve"> bagues</w:t>
      </w:r>
      <w:r w:rsidR="00E84A84">
        <w:rPr>
          <w:sz w:val="22"/>
          <w:szCs w:val="22"/>
        </w:rPr>
        <w:t xml:space="preserve"> situées sur les 5 </w:t>
      </w:r>
      <w:r w:rsidR="00E84A84" w:rsidRPr="00E611CF">
        <w:rPr>
          <w:sz w:val="22"/>
          <w:szCs w:val="22"/>
        </w:rPr>
        <w:t>manchon</w:t>
      </w:r>
      <w:r w:rsidR="00E84A84">
        <w:rPr>
          <w:sz w:val="22"/>
          <w:szCs w:val="22"/>
        </w:rPr>
        <w:t>s.</w:t>
      </w:r>
    </w:p>
    <w:p w:rsidR="00E84A84" w:rsidRDefault="00E84A84" w:rsidP="006B0525">
      <w:pPr>
        <w:jc w:val="both"/>
        <w:rPr>
          <w:sz w:val="22"/>
          <w:szCs w:val="22"/>
        </w:rPr>
      </w:pPr>
      <w:r>
        <w:rPr>
          <w:sz w:val="22"/>
          <w:szCs w:val="22"/>
        </w:rPr>
        <w:tab/>
      </w:r>
      <w:r>
        <w:rPr>
          <w:sz w:val="22"/>
          <w:szCs w:val="22"/>
        </w:rPr>
        <w:tab/>
      </w:r>
    </w:p>
    <w:p w:rsidR="0046719E" w:rsidRDefault="0046719E" w:rsidP="0046719E">
      <w:pPr>
        <w:ind w:left="720"/>
        <w:rPr>
          <w:b/>
          <w:i/>
          <w:sz w:val="22"/>
          <w:szCs w:val="22"/>
          <w:u w:val="single"/>
        </w:rPr>
      </w:pPr>
    </w:p>
    <w:p w:rsidR="0046719E" w:rsidRDefault="0046719E" w:rsidP="0046719E">
      <w:pPr>
        <w:ind w:left="720"/>
        <w:rPr>
          <w:b/>
          <w:i/>
          <w:sz w:val="22"/>
          <w:szCs w:val="22"/>
          <w:u w:val="single"/>
        </w:rPr>
      </w:pPr>
    </w:p>
    <w:p w:rsidR="00E84A84" w:rsidRDefault="00E84A84" w:rsidP="006B0525">
      <w:pPr>
        <w:numPr>
          <w:ilvl w:val="0"/>
          <w:numId w:val="11"/>
        </w:numPr>
        <w:rPr>
          <w:b/>
          <w:i/>
          <w:sz w:val="22"/>
          <w:szCs w:val="22"/>
          <w:u w:val="single"/>
        </w:rPr>
      </w:pPr>
      <w:r w:rsidRPr="00F668CF">
        <w:rPr>
          <w:b/>
          <w:i/>
          <w:sz w:val="22"/>
          <w:szCs w:val="22"/>
          <w:u w:val="single"/>
        </w:rPr>
        <w:lastRenderedPageBreak/>
        <w:t>Phase de remontage</w:t>
      </w:r>
      <w:r w:rsidRPr="00C53C9A">
        <w:rPr>
          <w:b/>
          <w:sz w:val="22"/>
          <w:szCs w:val="22"/>
        </w:rPr>
        <w:t> :</w:t>
      </w:r>
    </w:p>
    <w:p w:rsidR="00E84A84" w:rsidRDefault="00E84A84" w:rsidP="006B0525">
      <w:pPr>
        <w:rPr>
          <w:b/>
          <w:i/>
          <w:sz w:val="22"/>
          <w:szCs w:val="22"/>
          <w:u w:val="single"/>
        </w:rPr>
      </w:pPr>
    </w:p>
    <w:p w:rsidR="00E84A84" w:rsidRPr="00E611CF" w:rsidRDefault="006F748A" w:rsidP="006B0525">
      <w:pPr>
        <w:numPr>
          <w:ilvl w:val="0"/>
          <w:numId w:val="13"/>
        </w:numPr>
        <w:tabs>
          <w:tab w:val="clear" w:pos="1440"/>
          <w:tab w:val="num" w:pos="709"/>
        </w:tabs>
        <w:ind w:hanging="1014"/>
        <w:rPr>
          <w:sz w:val="22"/>
          <w:szCs w:val="22"/>
          <w:u w:val="single"/>
        </w:rPr>
      </w:pPr>
      <w:r>
        <w:rPr>
          <w:rFonts w:cs="Arial"/>
          <w:sz w:val="22"/>
          <w:szCs w:val="22"/>
          <w:u w:val="single"/>
        </w:rPr>
        <w:t>À</w:t>
      </w:r>
      <w:r w:rsidR="00E84A84" w:rsidRPr="00E611CF">
        <w:rPr>
          <w:sz w:val="22"/>
          <w:szCs w:val="22"/>
          <w:u w:val="single"/>
        </w:rPr>
        <w:t xml:space="preserve"> l’atelier </w:t>
      </w:r>
      <w:r w:rsidR="00E84A84">
        <w:rPr>
          <w:sz w:val="22"/>
          <w:szCs w:val="22"/>
          <w:u w:val="single"/>
        </w:rPr>
        <w:t xml:space="preserve">ensemble </w:t>
      </w:r>
      <w:r w:rsidR="00E84A84" w:rsidRPr="00E611CF">
        <w:rPr>
          <w:sz w:val="22"/>
          <w:szCs w:val="22"/>
          <w:u w:val="single"/>
        </w:rPr>
        <w:t>mécanique</w:t>
      </w:r>
      <w:r w:rsidR="00E84A84" w:rsidRPr="006B0525">
        <w:rPr>
          <w:sz w:val="22"/>
          <w:szCs w:val="22"/>
        </w:rPr>
        <w:t> :</w:t>
      </w:r>
    </w:p>
    <w:p w:rsidR="00E84A84" w:rsidRDefault="00E84A84" w:rsidP="006B0525">
      <w:pPr>
        <w:numPr>
          <w:ilvl w:val="3"/>
          <w:numId w:val="16"/>
        </w:numPr>
        <w:tabs>
          <w:tab w:val="clear" w:pos="2880"/>
          <w:tab w:val="num" w:pos="1418"/>
        </w:tabs>
        <w:ind w:hanging="2029"/>
        <w:jc w:val="both"/>
        <w:rPr>
          <w:sz w:val="22"/>
          <w:szCs w:val="22"/>
        </w:rPr>
      </w:pPr>
      <w:r w:rsidRPr="00E611CF">
        <w:rPr>
          <w:sz w:val="22"/>
          <w:szCs w:val="22"/>
        </w:rPr>
        <w:t>Nettoyage des surfaces sur</w:t>
      </w:r>
      <w:r>
        <w:rPr>
          <w:sz w:val="22"/>
          <w:szCs w:val="22"/>
        </w:rPr>
        <w:t xml:space="preserve"> les 5</w:t>
      </w:r>
      <w:r w:rsidRPr="00E611CF">
        <w:rPr>
          <w:sz w:val="22"/>
          <w:szCs w:val="22"/>
        </w:rPr>
        <w:t xml:space="preserve"> manchons et </w:t>
      </w:r>
      <w:r>
        <w:rPr>
          <w:sz w:val="22"/>
          <w:szCs w:val="22"/>
        </w:rPr>
        <w:t xml:space="preserve">les 5 </w:t>
      </w:r>
      <w:r w:rsidRPr="00E611CF">
        <w:rPr>
          <w:sz w:val="22"/>
          <w:szCs w:val="22"/>
        </w:rPr>
        <w:t xml:space="preserve">amortisseurs avec </w:t>
      </w:r>
      <w:r w:rsidR="00B96884">
        <w:rPr>
          <w:sz w:val="22"/>
          <w:szCs w:val="22"/>
        </w:rPr>
        <w:t xml:space="preserve">du </w:t>
      </w:r>
      <w:r w:rsidRPr="00E611CF">
        <w:rPr>
          <w:sz w:val="22"/>
          <w:szCs w:val="22"/>
        </w:rPr>
        <w:t>dissolvant</w:t>
      </w:r>
      <w:r w:rsidR="004F7003">
        <w:rPr>
          <w:sz w:val="22"/>
          <w:szCs w:val="22"/>
        </w:rPr>
        <w:t>,</w:t>
      </w:r>
    </w:p>
    <w:p w:rsidR="00E84A84" w:rsidRDefault="00E84A84" w:rsidP="006B0525">
      <w:pPr>
        <w:numPr>
          <w:ilvl w:val="3"/>
          <w:numId w:val="16"/>
        </w:numPr>
        <w:tabs>
          <w:tab w:val="clear" w:pos="2880"/>
          <w:tab w:val="num" w:pos="1418"/>
        </w:tabs>
        <w:ind w:left="1418" w:hanging="567"/>
        <w:jc w:val="both"/>
        <w:rPr>
          <w:sz w:val="22"/>
          <w:szCs w:val="22"/>
        </w:rPr>
      </w:pPr>
      <w:r w:rsidRPr="00E611CF">
        <w:rPr>
          <w:sz w:val="22"/>
          <w:szCs w:val="22"/>
        </w:rPr>
        <w:t>Collag</w:t>
      </w:r>
      <w:r>
        <w:rPr>
          <w:sz w:val="22"/>
          <w:szCs w:val="22"/>
        </w:rPr>
        <w:t xml:space="preserve">e des nouvelles bagues en acier nitruré </w:t>
      </w:r>
      <w:r w:rsidRPr="00E611CF">
        <w:rPr>
          <w:sz w:val="22"/>
          <w:szCs w:val="22"/>
        </w:rPr>
        <w:t>sur</w:t>
      </w:r>
      <w:r>
        <w:rPr>
          <w:sz w:val="22"/>
          <w:szCs w:val="22"/>
        </w:rPr>
        <w:t xml:space="preserve"> les 5</w:t>
      </w:r>
      <w:r w:rsidRPr="00E611CF">
        <w:rPr>
          <w:sz w:val="22"/>
          <w:szCs w:val="22"/>
        </w:rPr>
        <w:t xml:space="preserve"> manchons et </w:t>
      </w:r>
      <w:r>
        <w:rPr>
          <w:sz w:val="22"/>
          <w:szCs w:val="22"/>
        </w:rPr>
        <w:t xml:space="preserve">les 5 </w:t>
      </w:r>
      <w:r w:rsidRPr="00E611CF">
        <w:rPr>
          <w:sz w:val="22"/>
          <w:szCs w:val="22"/>
        </w:rPr>
        <w:t>amortisseurs</w:t>
      </w:r>
      <w:r w:rsidR="004F7003">
        <w:rPr>
          <w:sz w:val="22"/>
          <w:szCs w:val="22"/>
        </w:rPr>
        <w:t>,</w:t>
      </w:r>
    </w:p>
    <w:p w:rsidR="00E84A84" w:rsidRDefault="00E84A84" w:rsidP="006B0525">
      <w:pPr>
        <w:numPr>
          <w:ilvl w:val="3"/>
          <w:numId w:val="16"/>
        </w:numPr>
        <w:tabs>
          <w:tab w:val="clear" w:pos="2880"/>
          <w:tab w:val="num" w:pos="1418"/>
        </w:tabs>
        <w:ind w:hanging="2029"/>
        <w:jc w:val="both"/>
        <w:rPr>
          <w:sz w:val="22"/>
          <w:szCs w:val="22"/>
        </w:rPr>
      </w:pPr>
      <w:r w:rsidRPr="00E611CF">
        <w:rPr>
          <w:sz w:val="22"/>
          <w:szCs w:val="22"/>
        </w:rPr>
        <w:t>Polymérisation à l</w:t>
      </w:r>
      <w:r w:rsidR="004F7003">
        <w:rPr>
          <w:sz w:val="22"/>
          <w:szCs w:val="22"/>
        </w:rPr>
        <w:t>’air libre pendant 4 jours (96 h</w:t>
      </w:r>
      <w:r w:rsidRPr="00E611CF">
        <w:rPr>
          <w:sz w:val="22"/>
          <w:szCs w:val="22"/>
        </w:rPr>
        <w:t>eures)</w:t>
      </w:r>
      <w:r w:rsidR="004F7003">
        <w:rPr>
          <w:sz w:val="22"/>
          <w:szCs w:val="22"/>
        </w:rPr>
        <w:t>,</w:t>
      </w:r>
    </w:p>
    <w:p w:rsidR="004471B5" w:rsidRDefault="00E84A84" w:rsidP="006B0525">
      <w:pPr>
        <w:numPr>
          <w:ilvl w:val="3"/>
          <w:numId w:val="16"/>
        </w:numPr>
        <w:tabs>
          <w:tab w:val="clear" w:pos="2880"/>
          <w:tab w:val="num" w:pos="1418"/>
        </w:tabs>
        <w:ind w:hanging="2029"/>
        <w:jc w:val="both"/>
        <w:rPr>
          <w:sz w:val="22"/>
          <w:szCs w:val="22"/>
        </w:rPr>
      </w:pPr>
      <w:r w:rsidRPr="00E611CF">
        <w:rPr>
          <w:sz w:val="22"/>
          <w:szCs w:val="22"/>
        </w:rPr>
        <w:t>Transport sur chariots</w:t>
      </w:r>
      <w:r w:rsidR="00636E49">
        <w:rPr>
          <w:sz w:val="22"/>
          <w:szCs w:val="22"/>
        </w:rPr>
        <w:t xml:space="preserve"> </w:t>
      </w:r>
      <w:r w:rsidR="004471B5">
        <w:rPr>
          <w:sz w:val="22"/>
          <w:szCs w:val="22"/>
        </w:rPr>
        <w:t xml:space="preserve"> des amortisseurs et</w:t>
      </w:r>
      <w:r w:rsidRPr="00E611CF">
        <w:rPr>
          <w:sz w:val="22"/>
          <w:szCs w:val="22"/>
        </w:rPr>
        <w:t xml:space="preserve"> </w:t>
      </w:r>
      <w:r w:rsidR="00C53C9A">
        <w:rPr>
          <w:sz w:val="22"/>
          <w:szCs w:val="22"/>
        </w:rPr>
        <w:t xml:space="preserve">des </w:t>
      </w:r>
      <w:r w:rsidRPr="00E611CF">
        <w:rPr>
          <w:sz w:val="22"/>
          <w:szCs w:val="22"/>
        </w:rPr>
        <w:t>manchons</w:t>
      </w:r>
      <w:r w:rsidR="004F7003">
        <w:rPr>
          <w:sz w:val="22"/>
          <w:szCs w:val="22"/>
        </w:rPr>
        <w:t>,</w:t>
      </w:r>
    </w:p>
    <w:p w:rsidR="00E84A84" w:rsidRPr="00E611CF" w:rsidRDefault="004471B5" w:rsidP="006B0525">
      <w:pPr>
        <w:numPr>
          <w:ilvl w:val="3"/>
          <w:numId w:val="16"/>
        </w:numPr>
        <w:tabs>
          <w:tab w:val="clear" w:pos="2880"/>
          <w:tab w:val="num" w:pos="1418"/>
        </w:tabs>
        <w:ind w:hanging="2029"/>
        <w:jc w:val="both"/>
        <w:rPr>
          <w:sz w:val="22"/>
          <w:szCs w:val="22"/>
        </w:rPr>
      </w:pPr>
      <w:r>
        <w:rPr>
          <w:sz w:val="22"/>
          <w:szCs w:val="22"/>
        </w:rPr>
        <w:t>Tr</w:t>
      </w:r>
      <w:r w:rsidR="00636E49">
        <w:rPr>
          <w:sz w:val="22"/>
          <w:szCs w:val="22"/>
        </w:rPr>
        <w:t xml:space="preserve">ansport sur chariots </w:t>
      </w:r>
      <w:r>
        <w:rPr>
          <w:sz w:val="22"/>
          <w:szCs w:val="22"/>
        </w:rPr>
        <w:t xml:space="preserve"> </w:t>
      </w:r>
      <w:r w:rsidR="00E84A84">
        <w:rPr>
          <w:sz w:val="22"/>
          <w:szCs w:val="22"/>
        </w:rPr>
        <w:t xml:space="preserve">des  pales </w:t>
      </w:r>
      <w:r w:rsidR="00636E49">
        <w:rPr>
          <w:sz w:val="22"/>
          <w:szCs w:val="22"/>
        </w:rPr>
        <w:t xml:space="preserve"> sur z</w:t>
      </w:r>
      <w:r w:rsidR="00E84A84" w:rsidRPr="00E611CF">
        <w:rPr>
          <w:sz w:val="22"/>
          <w:szCs w:val="22"/>
        </w:rPr>
        <w:t>one</w:t>
      </w:r>
      <w:r w:rsidR="00E84A84">
        <w:rPr>
          <w:sz w:val="22"/>
          <w:szCs w:val="22"/>
        </w:rPr>
        <w:t xml:space="preserve"> atelier.</w:t>
      </w:r>
    </w:p>
    <w:p w:rsidR="00FC7AD3" w:rsidRPr="00E611CF" w:rsidRDefault="00FC7AD3" w:rsidP="006B0525">
      <w:pPr>
        <w:jc w:val="both"/>
        <w:rPr>
          <w:sz w:val="22"/>
          <w:szCs w:val="22"/>
          <w:u w:val="single"/>
        </w:rPr>
      </w:pPr>
    </w:p>
    <w:p w:rsidR="00E84A84" w:rsidRPr="0081432F" w:rsidRDefault="00E84A84" w:rsidP="0081432F">
      <w:pPr>
        <w:numPr>
          <w:ilvl w:val="0"/>
          <w:numId w:val="13"/>
        </w:numPr>
        <w:tabs>
          <w:tab w:val="clear" w:pos="1440"/>
          <w:tab w:val="num" w:pos="709"/>
        </w:tabs>
        <w:ind w:left="1080" w:hanging="654"/>
        <w:jc w:val="both"/>
        <w:rPr>
          <w:sz w:val="22"/>
          <w:szCs w:val="22"/>
          <w:u w:val="single"/>
        </w:rPr>
      </w:pPr>
      <w:r w:rsidRPr="0081432F">
        <w:rPr>
          <w:sz w:val="22"/>
          <w:szCs w:val="22"/>
          <w:u w:val="single"/>
        </w:rPr>
        <w:t>Sur zone atelier</w:t>
      </w:r>
      <w:r w:rsidR="006B0525" w:rsidRPr="0081432F">
        <w:rPr>
          <w:sz w:val="22"/>
          <w:szCs w:val="22"/>
        </w:rPr>
        <w:t xml:space="preserve"> </w:t>
      </w:r>
      <w:r w:rsidRPr="0081432F">
        <w:rPr>
          <w:sz w:val="22"/>
          <w:szCs w:val="22"/>
        </w:rPr>
        <w:t>:</w:t>
      </w:r>
    </w:p>
    <w:p w:rsidR="00E84A84" w:rsidRDefault="00E84A84" w:rsidP="006B0525">
      <w:pPr>
        <w:numPr>
          <w:ilvl w:val="3"/>
          <w:numId w:val="16"/>
        </w:numPr>
        <w:tabs>
          <w:tab w:val="clear" w:pos="2880"/>
          <w:tab w:val="num" w:pos="1418"/>
        </w:tabs>
        <w:ind w:hanging="2029"/>
        <w:jc w:val="both"/>
        <w:rPr>
          <w:sz w:val="22"/>
          <w:szCs w:val="22"/>
        </w:rPr>
      </w:pPr>
      <w:r w:rsidRPr="00E611CF">
        <w:rPr>
          <w:sz w:val="22"/>
          <w:szCs w:val="22"/>
        </w:rPr>
        <w:t>Re</w:t>
      </w:r>
      <w:r>
        <w:rPr>
          <w:sz w:val="22"/>
          <w:szCs w:val="22"/>
        </w:rPr>
        <w:t>pose</w:t>
      </w:r>
      <w:r w:rsidRPr="00E611CF">
        <w:rPr>
          <w:sz w:val="22"/>
          <w:szCs w:val="22"/>
        </w:rPr>
        <w:t xml:space="preserve"> d</w:t>
      </w:r>
      <w:r>
        <w:rPr>
          <w:sz w:val="22"/>
          <w:szCs w:val="22"/>
        </w:rPr>
        <w:t xml:space="preserve">es 5 manchons selon </w:t>
      </w:r>
      <w:r w:rsidR="00C53C9A">
        <w:rPr>
          <w:sz w:val="22"/>
          <w:szCs w:val="22"/>
        </w:rPr>
        <w:t xml:space="preserve">la </w:t>
      </w:r>
      <w:r w:rsidR="0081432F">
        <w:rPr>
          <w:sz w:val="22"/>
          <w:szCs w:val="22"/>
        </w:rPr>
        <w:t>procédure de l’AMM (non fourni),</w:t>
      </w:r>
    </w:p>
    <w:p w:rsidR="00E84A84" w:rsidRDefault="00E84A84" w:rsidP="006B0525">
      <w:pPr>
        <w:numPr>
          <w:ilvl w:val="3"/>
          <w:numId w:val="16"/>
        </w:numPr>
        <w:tabs>
          <w:tab w:val="clear" w:pos="2880"/>
          <w:tab w:val="num" w:pos="1418"/>
        </w:tabs>
        <w:ind w:hanging="2029"/>
        <w:jc w:val="both"/>
        <w:rPr>
          <w:sz w:val="22"/>
          <w:szCs w:val="22"/>
        </w:rPr>
      </w:pPr>
      <w:r>
        <w:rPr>
          <w:sz w:val="22"/>
          <w:szCs w:val="22"/>
        </w:rPr>
        <w:t xml:space="preserve">Repose des 5 </w:t>
      </w:r>
      <w:r w:rsidRPr="00E611CF">
        <w:rPr>
          <w:sz w:val="22"/>
          <w:szCs w:val="22"/>
        </w:rPr>
        <w:t xml:space="preserve">amortisseurs selon </w:t>
      </w:r>
      <w:r w:rsidR="00C53C9A">
        <w:rPr>
          <w:sz w:val="22"/>
          <w:szCs w:val="22"/>
        </w:rPr>
        <w:t xml:space="preserve">la </w:t>
      </w:r>
      <w:r w:rsidRPr="00E611CF">
        <w:rPr>
          <w:sz w:val="22"/>
          <w:szCs w:val="22"/>
        </w:rPr>
        <w:t xml:space="preserve">procédure </w:t>
      </w:r>
      <w:r w:rsidR="0081432F">
        <w:rPr>
          <w:sz w:val="22"/>
          <w:szCs w:val="22"/>
        </w:rPr>
        <w:t>de l’AMM (non fourni),</w:t>
      </w:r>
    </w:p>
    <w:p w:rsidR="00E84A84" w:rsidRDefault="00E84A84" w:rsidP="006B0525">
      <w:pPr>
        <w:numPr>
          <w:ilvl w:val="3"/>
          <w:numId w:val="16"/>
        </w:numPr>
        <w:tabs>
          <w:tab w:val="clear" w:pos="2880"/>
          <w:tab w:val="num" w:pos="1418"/>
        </w:tabs>
        <w:ind w:hanging="2029"/>
        <w:jc w:val="both"/>
        <w:rPr>
          <w:sz w:val="22"/>
          <w:szCs w:val="22"/>
        </w:rPr>
      </w:pPr>
      <w:r>
        <w:rPr>
          <w:sz w:val="22"/>
          <w:szCs w:val="22"/>
        </w:rPr>
        <w:t>Repose</w:t>
      </w:r>
      <w:r w:rsidRPr="00E611CF">
        <w:rPr>
          <w:sz w:val="22"/>
          <w:szCs w:val="22"/>
        </w:rPr>
        <w:t xml:space="preserve"> des</w:t>
      </w:r>
      <w:r>
        <w:rPr>
          <w:sz w:val="22"/>
          <w:szCs w:val="22"/>
        </w:rPr>
        <w:t xml:space="preserve"> 5 pa</w:t>
      </w:r>
      <w:r w:rsidRPr="00E611CF">
        <w:rPr>
          <w:sz w:val="22"/>
          <w:szCs w:val="22"/>
        </w:rPr>
        <w:t xml:space="preserve">les selon la procédure </w:t>
      </w:r>
      <w:r w:rsidR="0081432F">
        <w:rPr>
          <w:sz w:val="22"/>
          <w:szCs w:val="22"/>
        </w:rPr>
        <w:t>de l’AMM (non fourni),</w:t>
      </w:r>
    </w:p>
    <w:p w:rsidR="00E84A84" w:rsidRDefault="00E84A84" w:rsidP="006B0525">
      <w:pPr>
        <w:numPr>
          <w:ilvl w:val="3"/>
          <w:numId w:val="16"/>
        </w:numPr>
        <w:tabs>
          <w:tab w:val="clear" w:pos="2880"/>
          <w:tab w:val="num" w:pos="1418"/>
        </w:tabs>
        <w:ind w:hanging="2029"/>
        <w:jc w:val="both"/>
        <w:rPr>
          <w:sz w:val="22"/>
          <w:szCs w:val="22"/>
        </w:rPr>
      </w:pPr>
      <w:r>
        <w:rPr>
          <w:sz w:val="22"/>
          <w:szCs w:val="22"/>
        </w:rPr>
        <w:t>Contrôle qualité final avant remise en service</w:t>
      </w:r>
      <w:r w:rsidR="006F7169">
        <w:rPr>
          <w:sz w:val="22"/>
          <w:szCs w:val="22"/>
        </w:rPr>
        <w:t>.</w:t>
      </w:r>
    </w:p>
    <w:p w:rsidR="00636E49" w:rsidRDefault="00636E49" w:rsidP="006B0525">
      <w:pPr>
        <w:ind w:left="2160"/>
        <w:jc w:val="both"/>
        <w:rPr>
          <w:sz w:val="22"/>
          <w:szCs w:val="22"/>
        </w:rPr>
      </w:pPr>
    </w:p>
    <w:p w:rsidR="00E84A84" w:rsidRPr="00274F59" w:rsidRDefault="00E84A84" w:rsidP="006B0525">
      <w:pPr>
        <w:jc w:val="both"/>
        <w:rPr>
          <w:b/>
          <w:szCs w:val="24"/>
          <w:u w:val="single"/>
        </w:rPr>
      </w:pPr>
      <w:r w:rsidRPr="00274F59">
        <w:rPr>
          <w:b/>
          <w:szCs w:val="24"/>
          <w:u w:val="single"/>
        </w:rPr>
        <w:t>Procédure 2</w:t>
      </w:r>
      <w:r w:rsidRPr="0081432F">
        <w:rPr>
          <w:b/>
          <w:szCs w:val="24"/>
        </w:rPr>
        <w:t> :</w:t>
      </w:r>
    </w:p>
    <w:p w:rsidR="00E84A84" w:rsidRPr="00736468" w:rsidRDefault="00E84A84" w:rsidP="006B0525">
      <w:pPr>
        <w:jc w:val="both"/>
        <w:rPr>
          <w:i/>
          <w:szCs w:val="24"/>
          <w:u w:val="single"/>
        </w:rPr>
      </w:pPr>
    </w:p>
    <w:p w:rsidR="00E84A84" w:rsidRPr="00F668CF" w:rsidRDefault="00E84A84" w:rsidP="006B0525">
      <w:pPr>
        <w:numPr>
          <w:ilvl w:val="0"/>
          <w:numId w:val="11"/>
        </w:numPr>
        <w:jc w:val="both"/>
        <w:rPr>
          <w:b/>
          <w:i/>
          <w:sz w:val="22"/>
          <w:szCs w:val="22"/>
          <w:u w:val="single"/>
        </w:rPr>
      </w:pPr>
      <w:r w:rsidRPr="00F668CF">
        <w:rPr>
          <w:b/>
          <w:i/>
          <w:sz w:val="22"/>
          <w:szCs w:val="22"/>
          <w:u w:val="single"/>
        </w:rPr>
        <w:t>Phase de démontage</w:t>
      </w:r>
      <w:r w:rsidRPr="00C53C9A">
        <w:rPr>
          <w:b/>
          <w:sz w:val="22"/>
          <w:szCs w:val="22"/>
        </w:rPr>
        <w:t> :</w:t>
      </w:r>
    </w:p>
    <w:p w:rsidR="00E84A84" w:rsidRPr="00E611CF" w:rsidRDefault="00E84A84" w:rsidP="006B0525">
      <w:pPr>
        <w:jc w:val="both"/>
        <w:rPr>
          <w:b/>
          <w:sz w:val="22"/>
          <w:szCs w:val="22"/>
          <w:u w:val="single"/>
        </w:rPr>
      </w:pPr>
    </w:p>
    <w:p w:rsidR="00E84A84" w:rsidRDefault="00E84A84" w:rsidP="006B0525">
      <w:pPr>
        <w:numPr>
          <w:ilvl w:val="1"/>
          <w:numId w:val="11"/>
        </w:numPr>
        <w:tabs>
          <w:tab w:val="clear" w:pos="1440"/>
          <w:tab w:val="num" w:pos="851"/>
        </w:tabs>
        <w:ind w:hanging="1014"/>
        <w:jc w:val="both"/>
        <w:rPr>
          <w:sz w:val="22"/>
          <w:szCs w:val="22"/>
        </w:rPr>
      </w:pPr>
      <w:r w:rsidRPr="00E611CF">
        <w:rPr>
          <w:sz w:val="22"/>
          <w:szCs w:val="22"/>
          <w:u w:val="single"/>
        </w:rPr>
        <w:t xml:space="preserve">Sur zone </w:t>
      </w:r>
      <w:r>
        <w:rPr>
          <w:sz w:val="22"/>
          <w:szCs w:val="22"/>
          <w:u w:val="single"/>
        </w:rPr>
        <w:t>atelier</w:t>
      </w:r>
      <w:r w:rsidRPr="0081432F">
        <w:rPr>
          <w:sz w:val="22"/>
          <w:szCs w:val="22"/>
        </w:rPr>
        <w:t> :</w:t>
      </w:r>
      <w:r w:rsidRPr="00E611CF">
        <w:rPr>
          <w:sz w:val="22"/>
          <w:szCs w:val="22"/>
        </w:rPr>
        <w:t xml:space="preserve"> </w:t>
      </w:r>
      <w:r w:rsidRPr="00E611CF">
        <w:rPr>
          <w:sz w:val="22"/>
          <w:szCs w:val="22"/>
        </w:rPr>
        <w:tab/>
      </w:r>
    </w:p>
    <w:p w:rsidR="00E84A84" w:rsidRDefault="004471B5" w:rsidP="006B0525">
      <w:pPr>
        <w:numPr>
          <w:ilvl w:val="0"/>
          <w:numId w:val="21"/>
        </w:numPr>
        <w:tabs>
          <w:tab w:val="clear" w:pos="1443"/>
          <w:tab w:val="num" w:pos="1418"/>
        </w:tabs>
        <w:ind w:left="851" w:hanging="18"/>
        <w:jc w:val="both"/>
        <w:rPr>
          <w:sz w:val="22"/>
          <w:szCs w:val="22"/>
        </w:rPr>
      </w:pPr>
      <w:r>
        <w:rPr>
          <w:sz w:val="22"/>
          <w:szCs w:val="22"/>
        </w:rPr>
        <w:t>Repérage et d</w:t>
      </w:r>
      <w:r w:rsidR="00E84A84" w:rsidRPr="00E611CF">
        <w:rPr>
          <w:sz w:val="22"/>
          <w:szCs w:val="22"/>
        </w:rPr>
        <w:t>épose</w:t>
      </w:r>
      <w:r w:rsidR="00C53C9A">
        <w:rPr>
          <w:sz w:val="22"/>
          <w:szCs w:val="22"/>
        </w:rPr>
        <w:t xml:space="preserve"> des </w:t>
      </w:r>
      <w:r w:rsidR="00E84A84">
        <w:rPr>
          <w:sz w:val="22"/>
          <w:szCs w:val="22"/>
        </w:rPr>
        <w:t>5 pa</w:t>
      </w:r>
      <w:r w:rsidR="00E84A84" w:rsidRPr="00E611CF">
        <w:rPr>
          <w:sz w:val="22"/>
          <w:szCs w:val="22"/>
        </w:rPr>
        <w:t xml:space="preserve">les suivant la procédure </w:t>
      </w:r>
      <w:r w:rsidR="00E84A84">
        <w:rPr>
          <w:sz w:val="22"/>
          <w:szCs w:val="22"/>
        </w:rPr>
        <w:t>de l’AMM</w:t>
      </w:r>
      <w:r w:rsidR="00E84A84" w:rsidRPr="00E611CF">
        <w:rPr>
          <w:sz w:val="22"/>
          <w:szCs w:val="22"/>
        </w:rPr>
        <w:t xml:space="preserve"> </w:t>
      </w:r>
      <w:r w:rsidR="00C53C9A">
        <w:rPr>
          <w:sz w:val="22"/>
          <w:szCs w:val="22"/>
        </w:rPr>
        <w:t>(non fourni),</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Transport et stockage des 5 pa</w:t>
      </w:r>
      <w:r w:rsidRPr="00E611CF">
        <w:rPr>
          <w:sz w:val="22"/>
          <w:szCs w:val="22"/>
        </w:rPr>
        <w:t xml:space="preserve">les au magasin </w:t>
      </w:r>
      <w:r>
        <w:rPr>
          <w:sz w:val="22"/>
          <w:szCs w:val="22"/>
        </w:rPr>
        <w:t xml:space="preserve">outillage </w:t>
      </w:r>
      <w:r w:rsidRPr="00E611CF">
        <w:rPr>
          <w:sz w:val="22"/>
          <w:szCs w:val="22"/>
        </w:rPr>
        <w:t xml:space="preserve">sur </w:t>
      </w:r>
      <w:r w:rsidR="00636E49">
        <w:rPr>
          <w:sz w:val="22"/>
          <w:szCs w:val="22"/>
        </w:rPr>
        <w:t>c</w:t>
      </w:r>
      <w:r w:rsidR="00E9321B">
        <w:rPr>
          <w:sz w:val="22"/>
          <w:szCs w:val="22"/>
        </w:rPr>
        <w:t>hariot</w:t>
      </w:r>
      <w:r w:rsidR="00636E49">
        <w:rPr>
          <w:sz w:val="22"/>
          <w:szCs w:val="22"/>
        </w:rPr>
        <w:t>s</w:t>
      </w:r>
      <w:r w:rsidR="00C53C9A">
        <w:rPr>
          <w:sz w:val="22"/>
          <w:szCs w:val="22"/>
        </w:rPr>
        <w:t>,</w:t>
      </w:r>
    </w:p>
    <w:p w:rsidR="00E84A84" w:rsidRDefault="004471B5" w:rsidP="006B0525">
      <w:pPr>
        <w:numPr>
          <w:ilvl w:val="0"/>
          <w:numId w:val="21"/>
        </w:numPr>
        <w:tabs>
          <w:tab w:val="clear" w:pos="1443"/>
          <w:tab w:val="num" w:pos="1418"/>
        </w:tabs>
        <w:ind w:left="851" w:hanging="18"/>
        <w:jc w:val="both"/>
        <w:rPr>
          <w:sz w:val="22"/>
          <w:szCs w:val="22"/>
        </w:rPr>
      </w:pPr>
      <w:r>
        <w:rPr>
          <w:sz w:val="22"/>
          <w:szCs w:val="22"/>
        </w:rPr>
        <w:t>Repérage et d</w:t>
      </w:r>
      <w:r w:rsidRPr="00E611CF">
        <w:rPr>
          <w:sz w:val="22"/>
          <w:szCs w:val="22"/>
        </w:rPr>
        <w:t>épose</w:t>
      </w:r>
      <w:r w:rsidR="00E84A84">
        <w:rPr>
          <w:sz w:val="22"/>
          <w:szCs w:val="22"/>
        </w:rPr>
        <w:t xml:space="preserve"> des 5</w:t>
      </w:r>
      <w:r w:rsidR="00E84A84" w:rsidRPr="00E611CF">
        <w:rPr>
          <w:sz w:val="22"/>
          <w:szCs w:val="22"/>
        </w:rPr>
        <w:t xml:space="preserve"> amortisseurs suivant la procédure </w:t>
      </w:r>
      <w:r w:rsidR="00C53C9A">
        <w:rPr>
          <w:sz w:val="22"/>
          <w:szCs w:val="22"/>
        </w:rPr>
        <w:t>de l’AMM (non fourni),</w:t>
      </w:r>
    </w:p>
    <w:p w:rsidR="00E84A84" w:rsidRDefault="00E84A84" w:rsidP="006B0525">
      <w:pPr>
        <w:numPr>
          <w:ilvl w:val="0"/>
          <w:numId w:val="21"/>
        </w:numPr>
        <w:tabs>
          <w:tab w:val="clear" w:pos="1443"/>
          <w:tab w:val="num" w:pos="1418"/>
        </w:tabs>
        <w:ind w:left="851" w:hanging="18"/>
        <w:jc w:val="both"/>
        <w:rPr>
          <w:sz w:val="22"/>
          <w:szCs w:val="22"/>
        </w:rPr>
      </w:pPr>
      <w:r w:rsidRPr="00E611CF">
        <w:rPr>
          <w:sz w:val="22"/>
          <w:szCs w:val="22"/>
        </w:rPr>
        <w:t>Tr</w:t>
      </w:r>
      <w:r w:rsidR="005121B8">
        <w:rPr>
          <w:sz w:val="22"/>
          <w:szCs w:val="22"/>
        </w:rPr>
        <w:t>ansport sur chariot</w:t>
      </w:r>
      <w:r w:rsidR="00636E49">
        <w:rPr>
          <w:sz w:val="22"/>
          <w:szCs w:val="22"/>
        </w:rPr>
        <w:t>s</w:t>
      </w:r>
      <w:r>
        <w:rPr>
          <w:sz w:val="22"/>
          <w:szCs w:val="22"/>
        </w:rPr>
        <w:t xml:space="preserve"> des amortisseurs</w:t>
      </w:r>
      <w:r w:rsidRPr="00E611CF">
        <w:rPr>
          <w:sz w:val="22"/>
          <w:szCs w:val="22"/>
        </w:rPr>
        <w:t xml:space="preserve"> à l’</w:t>
      </w:r>
      <w:r>
        <w:rPr>
          <w:sz w:val="22"/>
          <w:szCs w:val="22"/>
        </w:rPr>
        <w:t>atelier ensemble</w:t>
      </w:r>
      <w:r w:rsidRPr="00E611CF">
        <w:rPr>
          <w:sz w:val="22"/>
          <w:szCs w:val="22"/>
        </w:rPr>
        <w:t xml:space="preserve"> mécanique</w:t>
      </w:r>
      <w:r w:rsidR="00C53C9A">
        <w:rPr>
          <w:sz w:val="22"/>
          <w:szCs w:val="22"/>
        </w:rPr>
        <w:t>,</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Dépose de toutes les bagu</w:t>
      </w:r>
      <w:r w:rsidR="005121B8">
        <w:rPr>
          <w:sz w:val="22"/>
          <w:szCs w:val="22"/>
        </w:rPr>
        <w:t>es situées sur les 5 manchons</w:t>
      </w:r>
      <w:r w:rsidR="00C53C9A">
        <w:rPr>
          <w:sz w:val="22"/>
          <w:szCs w:val="22"/>
        </w:rPr>
        <w:t>,</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Nettoyage des surfaces sur l</w:t>
      </w:r>
      <w:r w:rsidR="005121B8">
        <w:rPr>
          <w:sz w:val="22"/>
          <w:szCs w:val="22"/>
        </w:rPr>
        <w:t>es 5 manchons avec</w:t>
      </w:r>
      <w:r w:rsidR="00B96884">
        <w:rPr>
          <w:sz w:val="22"/>
          <w:szCs w:val="22"/>
        </w:rPr>
        <w:t xml:space="preserve"> du</w:t>
      </w:r>
      <w:r w:rsidR="005121B8">
        <w:rPr>
          <w:sz w:val="22"/>
          <w:szCs w:val="22"/>
        </w:rPr>
        <w:t xml:space="preserve"> dissolvant</w:t>
      </w:r>
      <w:r w:rsidR="00C53C9A">
        <w:rPr>
          <w:sz w:val="22"/>
          <w:szCs w:val="22"/>
        </w:rPr>
        <w:t>,</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 xml:space="preserve">Collage des bagues </w:t>
      </w:r>
      <w:r w:rsidR="00176BD8">
        <w:rPr>
          <w:sz w:val="22"/>
          <w:szCs w:val="22"/>
        </w:rPr>
        <w:t>en acier nitruré</w:t>
      </w:r>
      <w:r w:rsidR="005121B8">
        <w:rPr>
          <w:sz w:val="22"/>
          <w:szCs w:val="22"/>
        </w:rPr>
        <w:t xml:space="preserve"> sur les 5 manchons</w:t>
      </w:r>
      <w:r w:rsidR="00C53C9A">
        <w:rPr>
          <w:sz w:val="22"/>
          <w:szCs w:val="22"/>
        </w:rPr>
        <w:t>,</w:t>
      </w:r>
    </w:p>
    <w:p w:rsidR="00E84A84" w:rsidRPr="004F7003" w:rsidRDefault="00E84A84" w:rsidP="006B0525">
      <w:pPr>
        <w:numPr>
          <w:ilvl w:val="0"/>
          <w:numId w:val="21"/>
        </w:numPr>
        <w:tabs>
          <w:tab w:val="clear" w:pos="1443"/>
          <w:tab w:val="num" w:pos="1418"/>
        </w:tabs>
        <w:ind w:left="1418" w:hanging="567"/>
        <w:jc w:val="both"/>
        <w:rPr>
          <w:sz w:val="22"/>
          <w:szCs w:val="22"/>
        </w:rPr>
      </w:pPr>
      <w:r w:rsidRPr="004F7003">
        <w:rPr>
          <w:sz w:val="22"/>
          <w:szCs w:val="22"/>
        </w:rPr>
        <w:t>Polymérisation à l’aide de 5 couvertures chauffantes entourant les 5</w:t>
      </w:r>
      <w:r w:rsidR="00E9321B" w:rsidRPr="004F7003">
        <w:rPr>
          <w:sz w:val="22"/>
          <w:szCs w:val="22"/>
        </w:rPr>
        <w:t xml:space="preserve"> </w:t>
      </w:r>
      <w:r w:rsidRPr="004F7003">
        <w:rPr>
          <w:sz w:val="22"/>
          <w:szCs w:val="22"/>
        </w:rPr>
        <w:t>manchons pendant 1 jour (24 heures).</w:t>
      </w:r>
    </w:p>
    <w:p w:rsidR="005121B8" w:rsidRDefault="005121B8" w:rsidP="006B0525">
      <w:pPr>
        <w:jc w:val="both"/>
        <w:rPr>
          <w:sz w:val="22"/>
          <w:szCs w:val="22"/>
        </w:rPr>
      </w:pPr>
    </w:p>
    <w:p w:rsidR="00E84A84" w:rsidRDefault="0088352A" w:rsidP="0081432F">
      <w:pPr>
        <w:numPr>
          <w:ilvl w:val="0"/>
          <w:numId w:val="13"/>
        </w:numPr>
        <w:tabs>
          <w:tab w:val="clear" w:pos="1440"/>
          <w:tab w:val="num" w:pos="851"/>
        </w:tabs>
        <w:ind w:hanging="1014"/>
        <w:jc w:val="both"/>
        <w:rPr>
          <w:sz w:val="22"/>
          <w:szCs w:val="22"/>
          <w:u w:val="single"/>
        </w:rPr>
      </w:pPr>
      <w:r>
        <w:rPr>
          <w:rFonts w:cs="Arial"/>
          <w:sz w:val="22"/>
          <w:szCs w:val="22"/>
          <w:u w:val="single"/>
        </w:rPr>
        <w:t>À</w:t>
      </w:r>
      <w:r w:rsidR="00E84A84" w:rsidRPr="00E611CF">
        <w:rPr>
          <w:sz w:val="22"/>
          <w:szCs w:val="22"/>
          <w:u w:val="single"/>
        </w:rPr>
        <w:t xml:space="preserve"> l’atelier </w:t>
      </w:r>
      <w:r w:rsidR="00E84A84">
        <w:rPr>
          <w:sz w:val="22"/>
          <w:szCs w:val="22"/>
          <w:u w:val="single"/>
        </w:rPr>
        <w:t xml:space="preserve">ensemble </w:t>
      </w:r>
      <w:r w:rsidR="00E84A84" w:rsidRPr="00E611CF">
        <w:rPr>
          <w:sz w:val="22"/>
          <w:szCs w:val="22"/>
          <w:u w:val="single"/>
        </w:rPr>
        <w:t>mécanique</w:t>
      </w:r>
      <w:r w:rsidR="00E84A84" w:rsidRPr="0081432F">
        <w:rPr>
          <w:sz w:val="22"/>
          <w:szCs w:val="22"/>
        </w:rPr>
        <w:t> :</w:t>
      </w:r>
    </w:p>
    <w:p w:rsidR="00E84A84" w:rsidRDefault="00E84A84" w:rsidP="0081432F">
      <w:pPr>
        <w:numPr>
          <w:ilvl w:val="0"/>
          <w:numId w:val="21"/>
        </w:numPr>
        <w:tabs>
          <w:tab w:val="clear" w:pos="1443"/>
          <w:tab w:val="num" w:pos="1418"/>
        </w:tabs>
        <w:ind w:left="851" w:hanging="18"/>
        <w:jc w:val="both"/>
        <w:rPr>
          <w:sz w:val="22"/>
          <w:szCs w:val="22"/>
        </w:rPr>
      </w:pPr>
      <w:r w:rsidRPr="00E611CF">
        <w:rPr>
          <w:sz w:val="22"/>
          <w:szCs w:val="22"/>
        </w:rPr>
        <w:t>Dépose</w:t>
      </w:r>
      <w:r>
        <w:rPr>
          <w:sz w:val="22"/>
          <w:szCs w:val="22"/>
        </w:rPr>
        <w:t xml:space="preserve"> de toutes les</w:t>
      </w:r>
      <w:r w:rsidRPr="00E611CF">
        <w:rPr>
          <w:sz w:val="22"/>
          <w:szCs w:val="22"/>
        </w:rPr>
        <w:t xml:space="preserve"> bagues</w:t>
      </w:r>
      <w:r>
        <w:rPr>
          <w:sz w:val="22"/>
          <w:szCs w:val="22"/>
        </w:rPr>
        <w:t xml:space="preserve"> situées sur les 5 </w:t>
      </w:r>
      <w:r w:rsidRPr="00E611CF">
        <w:rPr>
          <w:sz w:val="22"/>
          <w:szCs w:val="22"/>
        </w:rPr>
        <w:t>amortisseur</w:t>
      </w:r>
      <w:r>
        <w:rPr>
          <w:sz w:val="22"/>
          <w:szCs w:val="22"/>
        </w:rPr>
        <w:t>s.</w:t>
      </w:r>
      <w:r w:rsidRPr="00E611CF">
        <w:rPr>
          <w:sz w:val="22"/>
          <w:szCs w:val="22"/>
        </w:rPr>
        <w:t xml:space="preserve"> </w:t>
      </w:r>
      <w:r>
        <w:rPr>
          <w:sz w:val="22"/>
          <w:szCs w:val="22"/>
        </w:rPr>
        <w:tab/>
      </w:r>
      <w:r>
        <w:rPr>
          <w:sz w:val="22"/>
          <w:szCs w:val="22"/>
        </w:rPr>
        <w:tab/>
      </w:r>
      <w:r>
        <w:rPr>
          <w:sz w:val="22"/>
          <w:szCs w:val="22"/>
        </w:rPr>
        <w:tab/>
      </w:r>
    </w:p>
    <w:p w:rsidR="00E84A84" w:rsidRDefault="00E84A84" w:rsidP="006B0525">
      <w:pPr>
        <w:rPr>
          <w:sz w:val="22"/>
          <w:szCs w:val="22"/>
        </w:rPr>
      </w:pPr>
    </w:p>
    <w:p w:rsidR="00E84A84" w:rsidRDefault="00E84A84" w:rsidP="006B0525">
      <w:pPr>
        <w:numPr>
          <w:ilvl w:val="0"/>
          <w:numId w:val="11"/>
        </w:numPr>
        <w:rPr>
          <w:b/>
          <w:i/>
          <w:sz w:val="22"/>
          <w:szCs w:val="22"/>
          <w:u w:val="single"/>
        </w:rPr>
      </w:pPr>
      <w:r w:rsidRPr="00F668CF">
        <w:rPr>
          <w:b/>
          <w:i/>
          <w:sz w:val="22"/>
          <w:szCs w:val="22"/>
          <w:u w:val="single"/>
        </w:rPr>
        <w:t>Phase de remontage</w:t>
      </w:r>
      <w:r w:rsidRPr="00C53C9A">
        <w:rPr>
          <w:b/>
          <w:sz w:val="22"/>
          <w:szCs w:val="22"/>
        </w:rPr>
        <w:t> :</w:t>
      </w:r>
    </w:p>
    <w:p w:rsidR="00E84A84" w:rsidRPr="00E611CF" w:rsidRDefault="00E84A84" w:rsidP="006B0525">
      <w:pPr>
        <w:rPr>
          <w:b/>
          <w:sz w:val="22"/>
          <w:szCs w:val="22"/>
          <w:u w:val="single"/>
        </w:rPr>
      </w:pPr>
    </w:p>
    <w:p w:rsidR="00E84A84" w:rsidRPr="0081432F" w:rsidRDefault="0088352A" w:rsidP="000569BA">
      <w:pPr>
        <w:numPr>
          <w:ilvl w:val="0"/>
          <w:numId w:val="13"/>
        </w:numPr>
        <w:tabs>
          <w:tab w:val="clear" w:pos="1440"/>
          <w:tab w:val="num" w:pos="851"/>
        </w:tabs>
        <w:ind w:hanging="1014"/>
        <w:rPr>
          <w:b/>
          <w:sz w:val="22"/>
          <w:szCs w:val="22"/>
          <w:u w:val="single"/>
        </w:rPr>
      </w:pPr>
      <w:r>
        <w:rPr>
          <w:rFonts w:cs="Arial"/>
          <w:sz w:val="22"/>
          <w:szCs w:val="22"/>
          <w:u w:val="single"/>
        </w:rPr>
        <w:t>À</w:t>
      </w:r>
      <w:r w:rsidR="00E84A84" w:rsidRPr="0081432F">
        <w:rPr>
          <w:sz w:val="22"/>
          <w:szCs w:val="22"/>
          <w:u w:val="single"/>
        </w:rPr>
        <w:t xml:space="preserve"> l’atelier ensemble mécanique</w:t>
      </w:r>
      <w:r w:rsidR="00E84A84" w:rsidRPr="0081432F">
        <w:rPr>
          <w:sz w:val="22"/>
          <w:szCs w:val="22"/>
        </w:rPr>
        <w:t> :</w:t>
      </w:r>
    </w:p>
    <w:p w:rsidR="00E84A84" w:rsidRDefault="00E84A84" w:rsidP="006B0525">
      <w:pPr>
        <w:numPr>
          <w:ilvl w:val="0"/>
          <w:numId w:val="21"/>
        </w:numPr>
        <w:tabs>
          <w:tab w:val="clear" w:pos="1443"/>
          <w:tab w:val="num" w:pos="1418"/>
        </w:tabs>
        <w:ind w:left="851" w:hanging="18"/>
        <w:jc w:val="both"/>
        <w:rPr>
          <w:sz w:val="22"/>
          <w:szCs w:val="22"/>
        </w:rPr>
      </w:pPr>
      <w:r w:rsidRPr="00E611CF">
        <w:rPr>
          <w:sz w:val="22"/>
          <w:szCs w:val="22"/>
        </w:rPr>
        <w:t>Nettoyage des surfaces sur</w:t>
      </w:r>
      <w:r>
        <w:rPr>
          <w:sz w:val="22"/>
          <w:szCs w:val="22"/>
        </w:rPr>
        <w:t xml:space="preserve"> les 5 </w:t>
      </w:r>
      <w:r w:rsidRPr="00E611CF">
        <w:rPr>
          <w:sz w:val="22"/>
          <w:szCs w:val="22"/>
        </w:rPr>
        <w:t xml:space="preserve">amortisseurs avec </w:t>
      </w:r>
      <w:r w:rsidR="00B96884">
        <w:rPr>
          <w:sz w:val="22"/>
          <w:szCs w:val="22"/>
        </w:rPr>
        <w:t xml:space="preserve">du </w:t>
      </w:r>
      <w:r w:rsidRPr="00E611CF">
        <w:rPr>
          <w:sz w:val="22"/>
          <w:szCs w:val="22"/>
        </w:rPr>
        <w:t>dissolvant</w:t>
      </w:r>
      <w:r w:rsidR="00C53C9A">
        <w:rPr>
          <w:sz w:val="22"/>
          <w:szCs w:val="22"/>
        </w:rPr>
        <w:t>,</w:t>
      </w:r>
      <w:r w:rsidRPr="00E611CF">
        <w:rPr>
          <w:sz w:val="22"/>
          <w:szCs w:val="22"/>
        </w:rPr>
        <w:t xml:space="preserve"> </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 xml:space="preserve">Collage des nouvelles bagues en acier nitruré </w:t>
      </w:r>
      <w:r w:rsidRPr="00E611CF">
        <w:rPr>
          <w:sz w:val="22"/>
          <w:szCs w:val="22"/>
        </w:rPr>
        <w:t>sur</w:t>
      </w:r>
      <w:r>
        <w:rPr>
          <w:sz w:val="22"/>
          <w:szCs w:val="22"/>
        </w:rPr>
        <w:t xml:space="preserve"> les 5 </w:t>
      </w:r>
      <w:r w:rsidRPr="00E611CF">
        <w:rPr>
          <w:sz w:val="22"/>
          <w:szCs w:val="22"/>
        </w:rPr>
        <w:t>amortisseurs</w:t>
      </w:r>
      <w:r w:rsidR="00C53C9A">
        <w:rPr>
          <w:sz w:val="22"/>
          <w:szCs w:val="22"/>
        </w:rPr>
        <w:t>,</w:t>
      </w:r>
    </w:p>
    <w:p w:rsidR="00E84A84" w:rsidRDefault="00E84A84" w:rsidP="006B0525">
      <w:pPr>
        <w:numPr>
          <w:ilvl w:val="0"/>
          <w:numId w:val="21"/>
        </w:numPr>
        <w:tabs>
          <w:tab w:val="clear" w:pos="1443"/>
          <w:tab w:val="num" w:pos="1418"/>
        </w:tabs>
        <w:ind w:left="851" w:hanging="18"/>
        <w:jc w:val="both"/>
        <w:rPr>
          <w:sz w:val="22"/>
          <w:szCs w:val="22"/>
        </w:rPr>
      </w:pPr>
      <w:r w:rsidRPr="00E611CF">
        <w:rPr>
          <w:sz w:val="22"/>
          <w:szCs w:val="22"/>
        </w:rPr>
        <w:t xml:space="preserve">Polymérisation </w:t>
      </w:r>
      <w:r>
        <w:rPr>
          <w:sz w:val="22"/>
          <w:szCs w:val="22"/>
        </w:rPr>
        <w:t>en étuve pendant 1 jour</w:t>
      </w:r>
      <w:r w:rsidRPr="00E611CF">
        <w:rPr>
          <w:sz w:val="22"/>
          <w:szCs w:val="22"/>
        </w:rPr>
        <w:t xml:space="preserve"> (</w:t>
      </w:r>
      <w:r>
        <w:rPr>
          <w:sz w:val="22"/>
          <w:szCs w:val="22"/>
        </w:rPr>
        <w:t>24</w:t>
      </w:r>
      <w:r w:rsidR="00C53C9A">
        <w:rPr>
          <w:sz w:val="22"/>
          <w:szCs w:val="22"/>
        </w:rPr>
        <w:t xml:space="preserve"> h</w:t>
      </w:r>
      <w:r w:rsidRPr="00E611CF">
        <w:rPr>
          <w:sz w:val="22"/>
          <w:szCs w:val="22"/>
        </w:rPr>
        <w:t>eures)</w:t>
      </w:r>
      <w:r w:rsidR="00C53C9A">
        <w:rPr>
          <w:sz w:val="22"/>
          <w:szCs w:val="22"/>
        </w:rPr>
        <w:t>,</w:t>
      </w:r>
    </w:p>
    <w:p w:rsidR="00636E49" w:rsidRPr="00C53C9A" w:rsidRDefault="005121B8" w:rsidP="00522937">
      <w:pPr>
        <w:numPr>
          <w:ilvl w:val="0"/>
          <w:numId w:val="21"/>
        </w:numPr>
        <w:tabs>
          <w:tab w:val="clear" w:pos="1443"/>
          <w:tab w:val="num" w:pos="1418"/>
        </w:tabs>
        <w:ind w:left="851" w:hanging="18"/>
        <w:jc w:val="both"/>
        <w:rPr>
          <w:sz w:val="22"/>
          <w:szCs w:val="22"/>
        </w:rPr>
      </w:pPr>
      <w:r w:rsidRPr="00C53C9A">
        <w:rPr>
          <w:sz w:val="22"/>
          <w:szCs w:val="22"/>
        </w:rPr>
        <w:t>Transport sur chariot</w:t>
      </w:r>
      <w:r w:rsidR="00636E49" w:rsidRPr="00C53C9A">
        <w:rPr>
          <w:sz w:val="22"/>
          <w:szCs w:val="22"/>
        </w:rPr>
        <w:t>s</w:t>
      </w:r>
      <w:r w:rsidR="00E84A84" w:rsidRPr="00C53C9A">
        <w:rPr>
          <w:sz w:val="22"/>
          <w:szCs w:val="22"/>
        </w:rPr>
        <w:t xml:space="preserve"> des 5 am</w:t>
      </w:r>
      <w:r w:rsidR="00C53C9A">
        <w:rPr>
          <w:sz w:val="22"/>
          <w:szCs w:val="22"/>
        </w:rPr>
        <w:t>orti</w:t>
      </w:r>
      <w:r w:rsidR="0046719E">
        <w:rPr>
          <w:sz w:val="22"/>
          <w:szCs w:val="22"/>
        </w:rPr>
        <w:t>sseurs vers la zone atelier.</w:t>
      </w:r>
      <w:r w:rsidR="00E84A84" w:rsidRPr="00C53C9A">
        <w:rPr>
          <w:sz w:val="22"/>
          <w:szCs w:val="22"/>
        </w:rPr>
        <w:tab/>
      </w:r>
      <w:r w:rsidR="00E84A84" w:rsidRPr="00C53C9A">
        <w:rPr>
          <w:sz w:val="22"/>
          <w:szCs w:val="22"/>
        </w:rPr>
        <w:tab/>
      </w:r>
      <w:r w:rsidR="00E84A84" w:rsidRPr="00C53C9A">
        <w:rPr>
          <w:sz w:val="22"/>
          <w:szCs w:val="22"/>
        </w:rPr>
        <w:tab/>
        <w:t xml:space="preserve"> </w:t>
      </w:r>
    </w:p>
    <w:p w:rsidR="00E84A84" w:rsidRDefault="00E84A84" w:rsidP="006B0525">
      <w:pPr>
        <w:rPr>
          <w:sz w:val="22"/>
          <w:szCs w:val="22"/>
        </w:rPr>
      </w:pPr>
      <w:r>
        <w:rPr>
          <w:sz w:val="22"/>
          <w:szCs w:val="22"/>
        </w:rPr>
        <w:tab/>
      </w:r>
      <w:r w:rsidRPr="00E611CF">
        <w:rPr>
          <w:sz w:val="22"/>
          <w:szCs w:val="22"/>
        </w:rPr>
        <w:t xml:space="preserve"> </w:t>
      </w:r>
    </w:p>
    <w:p w:rsidR="00E84A84" w:rsidRPr="00C53C9A" w:rsidRDefault="00E84A84" w:rsidP="00C53C9A">
      <w:pPr>
        <w:numPr>
          <w:ilvl w:val="0"/>
          <w:numId w:val="13"/>
        </w:numPr>
        <w:tabs>
          <w:tab w:val="clear" w:pos="1440"/>
          <w:tab w:val="num" w:pos="851"/>
        </w:tabs>
        <w:ind w:left="1080" w:hanging="654"/>
        <w:jc w:val="both"/>
        <w:rPr>
          <w:sz w:val="22"/>
          <w:szCs w:val="22"/>
          <w:u w:val="single"/>
        </w:rPr>
      </w:pPr>
      <w:r w:rsidRPr="00C53C9A">
        <w:rPr>
          <w:sz w:val="22"/>
          <w:szCs w:val="22"/>
          <w:u w:val="single"/>
        </w:rPr>
        <w:t>Sur zone atelier</w:t>
      </w:r>
      <w:r w:rsidR="00C53C9A" w:rsidRPr="00C53C9A">
        <w:rPr>
          <w:sz w:val="22"/>
          <w:szCs w:val="22"/>
        </w:rPr>
        <w:t xml:space="preserve"> </w:t>
      </w:r>
      <w:r w:rsidRPr="00C53C9A">
        <w:rPr>
          <w:sz w:val="22"/>
          <w:szCs w:val="22"/>
        </w:rPr>
        <w:t>:</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 xml:space="preserve">Repose des 5 </w:t>
      </w:r>
      <w:r w:rsidRPr="00E611CF">
        <w:rPr>
          <w:sz w:val="22"/>
          <w:szCs w:val="22"/>
        </w:rPr>
        <w:t xml:space="preserve">amortisseurs selon </w:t>
      </w:r>
      <w:r w:rsidR="00C53C9A">
        <w:rPr>
          <w:sz w:val="22"/>
          <w:szCs w:val="22"/>
        </w:rPr>
        <w:t xml:space="preserve">la </w:t>
      </w:r>
      <w:r w:rsidRPr="00E611CF">
        <w:rPr>
          <w:sz w:val="22"/>
          <w:szCs w:val="22"/>
        </w:rPr>
        <w:t xml:space="preserve">procédure </w:t>
      </w:r>
      <w:r w:rsidR="00C53C9A">
        <w:rPr>
          <w:sz w:val="22"/>
          <w:szCs w:val="22"/>
        </w:rPr>
        <w:t>de l’AMM (non fourni),</w:t>
      </w:r>
    </w:p>
    <w:p w:rsidR="00636E49" w:rsidRDefault="00636E49" w:rsidP="006B0525">
      <w:pPr>
        <w:numPr>
          <w:ilvl w:val="0"/>
          <w:numId w:val="21"/>
        </w:numPr>
        <w:tabs>
          <w:tab w:val="clear" w:pos="1443"/>
          <w:tab w:val="num" w:pos="1418"/>
        </w:tabs>
        <w:ind w:left="851" w:hanging="18"/>
        <w:jc w:val="both"/>
        <w:rPr>
          <w:sz w:val="22"/>
          <w:szCs w:val="22"/>
        </w:rPr>
      </w:pPr>
      <w:r w:rsidRPr="00636E49">
        <w:rPr>
          <w:sz w:val="22"/>
          <w:szCs w:val="22"/>
        </w:rPr>
        <w:t xml:space="preserve">Transport sur chariots  des  pales </w:t>
      </w:r>
      <w:r w:rsidR="006F7169">
        <w:rPr>
          <w:sz w:val="22"/>
          <w:szCs w:val="22"/>
        </w:rPr>
        <w:t xml:space="preserve"> vers la</w:t>
      </w:r>
      <w:r w:rsidRPr="00636E49">
        <w:rPr>
          <w:sz w:val="22"/>
          <w:szCs w:val="22"/>
        </w:rPr>
        <w:t xml:space="preserve"> zone atelier</w:t>
      </w:r>
      <w:r w:rsidR="00C53C9A">
        <w:rPr>
          <w:sz w:val="22"/>
          <w:szCs w:val="22"/>
        </w:rPr>
        <w:t>,</w:t>
      </w:r>
    </w:p>
    <w:p w:rsidR="00E84A84" w:rsidRPr="00636E49" w:rsidRDefault="00E84A84" w:rsidP="006B0525">
      <w:pPr>
        <w:numPr>
          <w:ilvl w:val="0"/>
          <w:numId w:val="21"/>
        </w:numPr>
        <w:tabs>
          <w:tab w:val="clear" w:pos="1443"/>
          <w:tab w:val="num" w:pos="1418"/>
        </w:tabs>
        <w:ind w:left="851" w:hanging="18"/>
        <w:jc w:val="both"/>
        <w:rPr>
          <w:sz w:val="22"/>
          <w:szCs w:val="22"/>
        </w:rPr>
      </w:pPr>
      <w:r w:rsidRPr="00636E49">
        <w:rPr>
          <w:sz w:val="22"/>
          <w:szCs w:val="22"/>
        </w:rPr>
        <w:t xml:space="preserve">Repose des 5 pales selon la </w:t>
      </w:r>
      <w:r w:rsidR="00C53C9A">
        <w:rPr>
          <w:sz w:val="22"/>
          <w:szCs w:val="22"/>
        </w:rPr>
        <w:t>procédure de l’AMM (non fourni),</w:t>
      </w:r>
    </w:p>
    <w:p w:rsidR="00E84A84" w:rsidRDefault="00E84A84" w:rsidP="006B0525">
      <w:pPr>
        <w:numPr>
          <w:ilvl w:val="0"/>
          <w:numId w:val="21"/>
        </w:numPr>
        <w:tabs>
          <w:tab w:val="clear" w:pos="1443"/>
          <w:tab w:val="num" w:pos="1418"/>
        </w:tabs>
        <w:ind w:left="851" w:hanging="18"/>
        <w:jc w:val="both"/>
        <w:rPr>
          <w:sz w:val="22"/>
          <w:szCs w:val="22"/>
        </w:rPr>
      </w:pPr>
      <w:r>
        <w:rPr>
          <w:sz w:val="22"/>
          <w:szCs w:val="22"/>
        </w:rPr>
        <w:t>Contrôle qualité final avant remise en service</w:t>
      </w:r>
      <w:r w:rsidR="006F7169">
        <w:rPr>
          <w:sz w:val="22"/>
          <w:szCs w:val="22"/>
        </w:rPr>
        <w:t>.</w:t>
      </w:r>
    </w:p>
    <w:p w:rsidR="00C53C9A" w:rsidRDefault="00E84A84" w:rsidP="00912E46">
      <w:pPr>
        <w:spacing w:line="360" w:lineRule="auto"/>
        <w:jc w:val="both"/>
        <w:rPr>
          <w:sz w:val="22"/>
          <w:szCs w:val="22"/>
        </w:rPr>
      </w:pPr>
      <w:r>
        <w:rPr>
          <w:sz w:val="22"/>
          <w:szCs w:val="22"/>
        </w:rPr>
        <w:tab/>
      </w:r>
    </w:p>
    <w:p w:rsidR="00E84A84" w:rsidRPr="00C53C9A" w:rsidRDefault="00C53C9A" w:rsidP="00446857">
      <w:pPr>
        <w:jc w:val="both"/>
        <w:rPr>
          <w:sz w:val="22"/>
          <w:szCs w:val="22"/>
        </w:rPr>
      </w:pPr>
      <w:r>
        <w:rPr>
          <w:sz w:val="22"/>
          <w:szCs w:val="22"/>
        </w:rPr>
        <w:br w:type="page"/>
      </w:r>
      <w:r w:rsidR="00E84A84" w:rsidRPr="00E97867">
        <w:rPr>
          <w:rFonts w:cs="Arial"/>
          <w:b/>
          <w:sz w:val="22"/>
          <w:szCs w:val="22"/>
        </w:rPr>
        <w:lastRenderedPageBreak/>
        <w:t>Travail demandé</w:t>
      </w:r>
    </w:p>
    <w:p w:rsidR="00E84A84" w:rsidRPr="00446857" w:rsidRDefault="00E84A84" w:rsidP="009A23F7">
      <w:pPr>
        <w:rPr>
          <w:b/>
          <w:sz w:val="22"/>
          <w:szCs w:val="22"/>
          <w:u w:val="single"/>
        </w:rPr>
      </w:pPr>
    </w:p>
    <w:p w:rsidR="00E84A84" w:rsidRPr="00CF2F78" w:rsidRDefault="00E84A84" w:rsidP="00CF2F78">
      <w:pPr>
        <w:tabs>
          <w:tab w:val="left" w:pos="3930"/>
        </w:tabs>
        <w:jc w:val="both"/>
        <w:rPr>
          <w:rFonts w:cs="Arial"/>
          <w:sz w:val="28"/>
          <w:szCs w:val="28"/>
        </w:rPr>
      </w:pPr>
      <w:r w:rsidRPr="00CF2F78">
        <w:rPr>
          <w:rFonts w:cs="Arial"/>
          <w:sz w:val="28"/>
          <w:szCs w:val="28"/>
        </w:rPr>
        <w:t>P</w:t>
      </w:r>
      <w:r w:rsidR="0088352A">
        <w:rPr>
          <w:rFonts w:cs="Arial"/>
          <w:sz w:val="28"/>
          <w:szCs w:val="28"/>
        </w:rPr>
        <w:t>artie 1 : É</w:t>
      </w:r>
      <w:r w:rsidR="005121B8">
        <w:rPr>
          <w:rFonts w:cs="Arial"/>
          <w:sz w:val="28"/>
          <w:szCs w:val="28"/>
        </w:rPr>
        <w:t xml:space="preserve">tude de la </w:t>
      </w:r>
      <w:r w:rsidRPr="00CF2F78">
        <w:rPr>
          <w:rFonts w:cs="Arial"/>
          <w:sz w:val="28"/>
          <w:szCs w:val="28"/>
        </w:rPr>
        <w:t>corrosion</w:t>
      </w:r>
      <w:r w:rsidR="005121B8">
        <w:rPr>
          <w:rFonts w:cs="Arial"/>
          <w:sz w:val="28"/>
          <w:szCs w:val="28"/>
        </w:rPr>
        <w:t xml:space="preserve"> des bagues</w:t>
      </w:r>
      <w:r w:rsidRPr="00CF2F78">
        <w:rPr>
          <w:rFonts w:cs="Arial"/>
          <w:sz w:val="28"/>
          <w:szCs w:val="28"/>
        </w:rPr>
        <w:t xml:space="preserve"> </w:t>
      </w:r>
    </w:p>
    <w:p w:rsidR="00E84A84" w:rsidRPr="00332D20" w:rsidRDefault="00E84A84" w:rsidP="009A23F7">
      <w:pPr>
        <w:rPr>
          <w:b/>
          <w:sz w:val="22"/>
          <w:szCs w:val="22"/>
          <w:u w:val="single"/>
        </w:rPr>
      </w:pPr>
      <w:r>
        <w:rPr>
          <w:szCs w:val="24"/>
        </w:rPr>
        <w:tab/>
      </w:r>
      <w:r>
        <w:rPr>
          <w:szCs w:val="24"/>
        </w:rPr>
        <w:tab/>
        <w:t xml:space="preserve"> </w:t>
      </w:r>
    </w:p>
    <w:p w:rsidR="00E84A84" w:rsidRPr="004C7CE3" w:rsidRDefault="00C53C9A" w:rsidP="004F7003">
      <w:pPr>
        <w:jc w:val="both"/>
        <w:rPr>
          <w:i/>
          <w:sz w:val="22"/>
          <w:szCs w:val="22"/>
        </w:rPr>
      </w:pPr>
      <w:r>
        <w:rPr>
          <w:i/>
          <w:sz w:val="22"/>
          <w:szCs w:val="22"/>
        </w:rPr>
        <w:t>Suite à l’usure des bagues en b</w:t>
      </w:r>
      <w:r w:rsidR="00E84A84" w:rsidRPr="004C7CE3">
        <w:rPr>
          <w:i/>
          <w:sz w:val="22"/>
          <w:szCs w:val="22"/>
        </w:rPr>
        <w:t>ronze, une étude a été effectuée pour définir un nouveau matériau</w:t>
      </w:r>
      <w:r w:rsidR="00E84A84">
        <w:rPr>
          <w:i/>
          <w:sz w:val="22"/>
          <w:szCs w:val="22"/>
        </w:rPr>
        <w:t>.</w:t>
      </w:r>
      <w:r w:rsidR="00E84A84" w:rsidRPr="004C7CE3">
        <w:rPr>
          <w:i/>
          <w:sz w:val="22"/>
          <w:szCs w:val="22"/>
        </w:rPr>
        <w:t xml:space="preserve"> Cette analyse a nécessité 40 heures de travail et après une série d’essais, les bagues en bronze (Cu</w:t>
      </w:r>
      <w:r w:rsidR="0046719E">
        <w:rPr>
          <w:i/>
          <w:sz w:val="22"/>
          <w:szCs w:val="22"/>
        </w:rPr>
        <w:t>Sn</w:t>
      </w:r>
      <w:r w:rsidR="00E84A84" w:rsidRPr="004C7CE3">
        <w:rPr>
          <w:i/>
          <w:sz w:val="22"/>
          <w:szCs w:val="22"/>
        </w:rPr>
        <w:t>9P) seront remplacé</w:t>
      </w:r>
      <w:r w:rsidR="00E84A84">
        <w:rPr>
          <w:i/>
          <w:sz w:val="22"/>
          <w:szCs w:val="22"/>
        </w:rPr>
        <w:t>e</w:t>
      </w:r>
      <w:r w:rsidR="00E84A84" w:rsidRPr="004C7CE3">
        <w:rPr>
          <w:i/>
          <w:sz w:val="22"/>
          <w:szCs w:val="22"/>
        </w:rPr>
        <w:t xml:space="preserve">s par des bagues en acier nitruré </w:t>
      </w:r>
      <w:r w:rsidR="00E84A84" w:rsidRPr="00CF2F78">
        <w:rPr>
          <w:i/>
          <w:sz w:val="22"/>
          <w:szCs w:val="22"/>
        </w:rPr>
        <w:t>(31</w:t>
      </w:r>
      <w:r>
        <w:rPr>
          <w:i/>
          <w:sz w:val="22"/>
          <w:szCs w:val="22"/>
        </w:rPr>
        <w:t>CrMo</w:t>
      </w:r>
      <w:r w:rsidR="00E84A84" w:rsidRPr="00CF2F78">
        <w:rPr>
          <w:i/>
          <w:sz w:val="22"/>
          <w:szCs w:val="22"/>
        </w:rPr>
        <w:t>12)</w:t>
      </w:r>
      <w:r w:rsidR="00E84A84">
        <w:rPr>
          <w:i/>
          <w:sz w:val="22"/>
          <w:szCs w:val="22"/>
        </w:rPr>
        <w:t>.</w:t>
      </w:r>
      <w:r w:rsidR="00E84A84" w:rsidRPr="004C7CE3">
        <w:rPr>
          <w:i/>
          <w:sz w:val="22"/>
          <w:szCs w:val="22"/>
        </w:rPr>
        <w:t xml:space="preserve"> </w:t>
      </w:r>
    </w:p>
    <w:p w:rsidR="00E84A84" w:rsidRDefault="00E84A84" w:rsidP="009A23F7">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sidRPr="001A3F6B">
              <w:rPr>
                <w:rFonts w:cs="Arial"/>
                <w:b/>
                <w:sz w:val="22"/>
                <w:szCs w:val="22"/>
              </w:rPr>
              <w:t>Question 1.1 :</w:t>
            </w:r>
          </w:p>
        </w:tc>
        <w:tc>
          <w:tcPr>
            <w:tcW w:w="8459" w:type="dxa"/>
            <w:vMerge w:val="restart"/>
          </w:tcPr>
          <w:p w:rsidR="00E84A84" w:rsidRPr="001A3F6B" w:rsidRDefault="00E84A84" w:rsidP="006F748A">
            <w:pPr>
              <w:jc w:val="both"/>
              <w:rPr>
                <w:rFonts w:cs="Arial"/>
                <w:szCs w:val="22"/>
              </w:rPr>
            </w:pPr>
            <w:r>
              <w:rPr>
                <w:sz w:val="22"/>
                <w:szCs w:val="22"/>
              </w:rPr>
              <w:t>Citer</w:t>
            </w:r>
            <w:r w:rsidR="0016579B">
              <w:rPr>
                <w:sz w:val="22"/>
                <w:szCs w:val="22"/>
              </w:rPr>
              <w:t xml:space="preserve">  en expliquant succinctement </w:t>
            </w:r>
            <w:r w:rsidR="005121B8">
              <w:rPr>
                <w:sz w:val="22"/>
                <w:szCs w:val="22"/>
              </w:rPr>
              <w:t>4 processus</w:t>
            </w:r>
            <w:r>
              <w:rPr>
                <w:sz w:val="22"/>
                <w:szCs w:val="22"/>
              </w:rPr>
              <w:t xml:space="preserve"> </w:t>
            </w:r>
            <w:r w:rsidR="005121B8">
              <w:rPr>
                <w:sz w:val="22"/>
                <w:szCs w:val="22"/>
              </w:rPr>
              <w:t xml:space="preserve">de formation </w:t>
            </w:r>
            <w:r>
              <w:rPr>
                <w:sz w:val="22"/>
                <w:szCs w:val="22"/>
              </w:rPr>
              <w:t>de corrosion rencontrés couramment en aéronautique</w:t>
            </w:r>
            <w:r w:rsidR="005121B8">
              <w:rPr>
                <w:sz w:val="22"/>
                <w:szCs w:val="22"/>
              </w:rPr>
              <w:t>.</w:t>
            </w:r>
          </w:p>
        </w:tc>
      </w:tr>
      <w:tr w:rsidR="00E84A84" w:rsidRPr="001A3F6B" w:rsidTr="00BE1B75">
        <w:tc>
          <w:tcPr>
            <w:tcW w:w="1714" w:type="dxa"/>
          </w:tcPr>
          <w:p w:rsidR="00E84A84" w:rsidRPr="001A3F6B" w:rsidRDefault="00187DAC" w:rsidP="00BE1B75">
            <w:pPr>
              <w:rPr>
                <w:rFonts w:cs="Arial"/>
                <w:sz w:val="16"/>
                <w:szCs w:val="16"/>
              </w:rPr>
            </w:pPr>
            <w:r>
              <w:rPr>
                <w:rFonts w:cs="Arial"/>
                <w:sz w:val="16"/>
                <w:szCs w:val="16"/>
              </w:rPr>
              <w:t>F</w:t>
            </w:r>
            <w:r w:rsidR="00E84A84">
              <w:rPr>
                <w:rFonts w:cs="Arial"/>
                <w:sz w:val="16"/>
                <w:szCs w:val="16"/>
              </w:rPr>
              <w:t>euille de copie</w:t>
            </w:r>
          </w:p>
        </w:tc>
        <w:tc>
          <w:tcPr>
            <w:tcW w:w="8459" w:type="dxa"/>
            <w:vMerge/>
          </w:tcPr>
          <w:p w:rsidR="00E84A84" w:rsidRPr="001A3F6B" w:rsidRDefault="00E84A84" w:rsidP="00BE1B75">
            <w:pPr>
              <w:rPr>
                <w:rFonts w:cs="Arial"/>
                <w:szCs w:val="22"/>
              </w:rPr>
            </w:pPr>
          </w:p>
        </w:tc>
      </w:tr>
    </w:tbl>
    <w:p w:rsidR="00E84A84" w:rsidRDefault="00E84A84" w:rsidP="009A23F7">
      <w:pPr>
        <w:rPr>
          <w:sz w:val="22"/>
          <w:szCs w:val="22"/>
        </w:rPr>
      </w:pPr>
    </w:p>
    <w:tbl>
      <w:tblPr>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809"/>
        <w:gridCol w:w="8364"/>
      </w:tblGrid>
      <w:tr w:rsidR="00E84A84" w:rsidRPr="001A3F6B" w:rsidTr="003A67C7">
        <w:trPr>
          <w:trHeight w:val="299"/>
        </w:trPr>
        <w:tc>
          <w:tcPr>
            <w:tcW w:w="1809" w:type="dxa"/>
          </w:tcPr>
          <w:p w:rsidR="00E84A84" w:rsidRPr="001A3F6B" w:rsidRDefault="00E84A84" w:rsidP="00BE1B75">
            <w:pPr>
              <w:rPr>
                <w:rFonts w:cs="Arial"/>
                <w:b/>
                <w:szCs w:val="22"/>
              </w:rPr>
            </w:pPr>
            <w:r w:rsidRPr="001A3F6B">
              <w:rPr>
                <w:rFonts w:cs="Arial"/>
                <w:b/>
                <w:sz w:val="22"/>
                <w:szCs w:val="22"/>
              </w:rPr>
              <w:t>Question 1.2 :</w:t>
            </w:r>
          </w:p>
        </w:tc>
        <w:tc>
          <w:tcPr>
            <w:tcW w:w="8364" w:type="dxa"/>
            <w:vMerge w:val="restart"/>
          </w:tcPr>
          <w:p w:rsidR="00E84A84" w:rsidRDefault="00E84A84" w:rsidP="004C7CE3">
            <w:pPr>
              <w:jc w:val="both"/>
              <w:rPr>
                <w:szCs w:val="22"/>
              </w:rPr>
            </w:pPr>
            <w:r>
              <w:rPr>
                <w:sz w:val="22"/>
                <w:szCs w:val="22"/>
              </w:rPr>
              <w:t>Donner la désignation détaillée des 2 matériaux suivants :</w:t>
            </w:r>
          </w:p>
          <w:p w:rsidR="00E84A84" w:rsidRDefault="00E84A84" w:rsidP="004C7CE3">
            <w:pPr>
              <w:jc w:val="both"/>
              <w:rPr>
                <w:szCs w:val="22"/>
              </w:rPr>
            </w:pPr>
            <w:r>
              <w:rPr>
                <w:sz w:val="22"/>
                <w:szCs w:val="22"/>
              </w:rPr>
              <w:t xml:space="preserve">- </w:t>
            </w:r>
            <w:r w:rsidRPr="00E611CF">
              <w:rPr>
                <w:sz w:val="22"/>
                <w:szCs w:val="22"/>
              </w:rPr>
              <w:t>CuSn9P</w:t>
            </w:r>
            <w:r>
              <w:rPr>
                <w:sz w:val="22"/>
                <w:szCs w:val="22"/>
              </w:rPr>
              <w:t xml:space="preserve"> </w:t>
            </w:r>
          </w:p>
          <w:p w:rsidR="00E84A84" w:rsidRPr="001A3F6B" w:rsidRDefault="00047147" w:rsidP="00BE1B75">
            <w:pPr>
              <w:rPr>
                <w:rFonts w:cs="Arial"/>
                <w:szCs w:val="22"/>
              </w:rPr>
            </w:pPr>
            <w:r>
              <w:rPr>
                <w:sz w:val="22"/>
                <w:szCs w:val="22"/>
              </w:rPr>
              <w:t>- 31CrMo</w:t>
            </w:r>
            <w:r w:rsidR="00E84A84">
              <w:rPr>
                <w:sz w:val="22"/>
                <w:szCs w:val="22"/>
              </w:rPr>
              <w:t>12</w:t>
            </w:r>
          </w:p>
        </w:tc>
      </w:tr>
      <w:tr w:rsidR="00E84A84" w:rsidRPr="001A3F6B" w:rsidTr="003A67C7">
        <w:tc>
          <w:tcPr>
            <w:tcW w:w="1809" w:type="dxa"/>
          </w:tcPr>
          <w:p w:rsidR="00E84A84" w:rsidRDefault="00E84A84" w:rsidP="00BE1B75">
            <w:pPr>
              <w:rPr>
                <w:rFonts w:cs="Arial"/>
                <w:sz w:val="16"/>
                <w:szCs w:val="16"/>
              </w:rPr>
            </w:pPr>
            <w:r>
              <w:rPr>
                <w:rFonts w:cs="Arial"/>
                <w:sz w:val="16"/>
                <w:szCs w:val="16"/>
              </w:rPr>
              <w:t>DT</w:t>
            </w:r>
            <w:r w:rsidR="006F748A">
              <w:rPr>
                <w:rFonts w:cs="Arial"/>
                <w:sz w:val="16"/>
                <w:szCs w:val="16"/>
              </w:rPr>
              <w:t>7 à DT10</w:t>
            </w:r>
          </w:p>
          <w:p w:rsidR="00E84A84" w:rsidRPr="001A3F6B" w:rsidRDefault="00187DAC" w:rsidP="00187DAC">
            <w:pPr>
              <w:rPr>
                <w:rFonts w:cs="Arial"/>
                <w:sz w:val="16"/>
                <w:szCs w:val="16"/>
              </w:rPr>
            </w:pPr>
            <w:r>
              <w:rPr>
                <w:rFonts w:cs="Arial"/>
                <w:sz w:val="16"/>
                <w:szCs w:val="16"/>
              </w:rPr>
              <w:t>F</w:t>
            </w:r>
            <w:r w:rsidR="00E84A84">
              <w:rPr>
                <w:rFonts w:cs="Arial"/>
                <w:sz w:val="16"/>
                <w:szCs w:val="16"/>
              </w:rPr>
              <w:t>euille de copie</w:t>
            </w:r>
          </w:p>
        </w:tc>
        <w:tc>
          <w:tcPr>
            <w:tcW w:w="8364" w:type="dxa"/>
            <w:vMerge/>
          </w:tcPr>
          <w:p w:rsidR="00E84A84" w:rsidRPr="001A3F6B" w:rsidRDefault="00E84A84" w:rsidP="00BE1B75">
            <w:pPr>
              <w:rPr>
                <w:rFonts w:cs="Arial"/>
                <w:szCs w:val="22"/>
              </w:rPr>
            </w:pPr>
          </w:p>
        </w:tc>
      </w:tr>
    </w:tbl>
    <w:p w:rsidR="00E84A84" w:rsidRPr="00E611CF" w:rsidRDefault="00E84A84" w:rsidP="00CA0320">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2"/>
        <w:gridCol w:w="8426"/>
      </w:tblGrid>
      <w:tr w:rsidR="00E84A84" w:rsidRPr="001A3F6B" w:rsidTr="003A67C7">
        <w:trPr>
          <w:trHeight w:val="299"/>
        </w:trPr>
        <w:tc>
          <w:tcPr>
            <w:tcW w:w="1712" w:type="dxa"/>
          </w:tcPr>
          <w:p w:rsidR="00E84A84" w:rsidRPr="001A3F6B" w:rsidRDefault="00E84A84" w:rsidP="00BE1B75">
            <w:pPr>
              <w:rPr>
                <w:rFonts w:cs="Arial"/>
                <w:b/>
                <w:szCs w:val="22"/>
              </w:rPr>
            </w:pPr>
            <w:r>
              <w:rPr>
                <w:rFonts w:cs="Arial"/>
                <w:b/>
                <w:sz w:val="22"/>
                <w:szCs w:val="22"/>
              </w:rPr>
              <w:t>Question 1.3</w:t>
            </w:r>
            <w:r w:rsidRPr="001A3F6B">
              <w:rPr>
                <w:rFonts w:cs="Arial"/>
                <w:b/>
                <w:sz w:val="22"/>
                <w:szCs w:val="22"/>
              </w:rPr>
              <w:t> :</w:t>
            </w:r>
          </w:p>
        </w:tc>
        <w:tc>
          <w:tcPr>
            <w:tcW w:w="8426" w:type="dxa"/>
            <w:vMerge w:val="restart"/>
          </w:tcPr>
          <w:p w:rsidR="00E84A84" w:rsidRPr="001A3F6B" w:rsidRDefault="00E84A84" w:rsidP="00472EF8">
            <w:pPr>
              <w:jc w:val="both"/>
              <w:rPr>
                <w:rFonts w:cs="Arial"/>
                <w:szCs w:val="22"/>
              </w:rPr>
            </w:pPr>
            <w:r>
              <w:rPr>
                <w:sz w:val="22"/>
                <w:szCs w:val="22"/>
              </w:rPr>
              <w:t xml:space="preserve">La nouvelle bague (en acier nitruré) est en contact avec la </w:t>
            </w:r>
            <w:r w:rsidR="00047147">
              <w:rPr>
                <w:sz w:val="22"/>
                <w:szCs w:val="22"/>
              </w:rPr>
              <w:t>sphère, contenant un alliage de nickel, de chrome et de f</w:t>
            </w:r>
            <w:r>
              <w:rPr>
                <w:sz w:val="22"/>
                <w:szCs w:val="22"/>
              </w:rPr>
              <w:t>er (Inconel)</w:t>
            </w:r>
            <w:r w:rsidR="00047147">
              <w:rPr>
                <w:sz w:val="22"/>
                <w:szCs w:val="22"/>
              </w:rPr>
              <w:t>,</w:t>
            </w:r>
            <w:r>
              <w:rPr>
                <w:sz w:val="22"/>
                <w:szCs w:val="22"/>
              </w:rPr>
              <w:t xml:space="preserve"> de la</w:t>
            </w:r>
            <w:r w:rsidR="00702812">
              <w:rPr>
                <w:sz w:val="22"/>
                <w:szCs w:val="22"/>
              </w:rPr>
              <w:t xml:space="preserve"> liaison rotule (v</w:t>
            </w:r>
            <w:r w:rsidR="003A67C7">
              <w:rPr>
                <w:sz w:val="22"/>
                <w:szCs w:val="22"/>
              </w:rPr>
              <w:t>oir figure 2,</w:t>
            </w:r>
            <w:r w:rsidR="00472EF8">
              <w:rPr>
                <w:sz w:val="22"/>
                <w:szCs w:val="22"/>
              </w:rPr>
              <w:t xml:space="preserve"> </w:t>
            </w:r>
            <w:r w:rsidR="00702812">
              <w:rPr>
                <w:sz w:val="22"/>
                <w:szCs w:val="22"/>
              </w:rPr>
              <w:t xml:space="preserve"> </w:t>
            </w:r>
            <w:r>
              <w:rPr>
                <w:sz w:val="22"/>
                <w:szCs w:val="22"/>
              </w:rPr>
              <w:t>DT</w:t>
            </w:r>
            <w:r w:rsidR="00D11F93">
              <w:rPr>
                <w:sz w:val="22"/>
                <w:szCs w:val="22"/>
              </w:rPr>
              <w:t>2</w:t>
            </w:r>
            <w:r>
              <w:rPr>
                <w:sz w:val="22"/>
                <w:szCs w:val="22"/>
              </w:rPr>
              <w:t>)</w:t>
            </w:r>
            <w:r w:rsidR="00B41189">
              <w:rPr>
                <w:sz w:val="22"/>
                <w:szCs w:val="22"/>
              </w:rPr>
              <w:t>.</w:t>
            </w:r>
            <w:r w:rsidR="009633F2">
              <w:rPr>
                <w:sz w:val="22"/>
                <w:szCs w:val="22"/>
              </w:rPr>
              <w:t xml:space="preserve"> </w:t>
            </w:r>
            <w:r>
              <w:rPr>
                <w:sz w:val="22"/>
                <w:szCs w:val="22"/>
              </w:rPr>
              <w:t>Justifier ce choix de matériau à l’aide du tableau</w:t>
            </w:r>
            <w:r w:rsidR="003A67C7">
              <w:rPr>
                <w:sz w:val="22"/>
                <w:szCs w:val="22"/>
              </w:rPr>
              <w:t xml:space="preserve"> </w:t>
            </w:r>
            <w:r w:rsidR="00047147">
              <w:rPr>
                <w:sz w:val="22"/>
                <w:szCs w:val="22"/>
              </w:rPr>
              <w:t>« </w:t>
            </w:r>
            <w:r w:rsidR="003A67C7">
              <w:rPr>
                <w:sz w:val="22"/>
                <w:szCs w:val="22"/>
              </w:rPr>
              <w:t>couple galvanique</w:t>
            </w:r>
            <w:r w:rsidR="00047147">
              <w:rPr>
                <w:sz w:val="22"/>
                <w:szCs w:val="22"/>
              </w:rPr>
              <w:t> »</w:t>
            </w:r>
            <w:r>
              <w:rPr>
                <w:sz w:val="22"/>
                <w:szCs w:val="22"/>
              </w:rPr>
              <w:t xml:space="preserve"> </w:t>
            </w:r>
            <w:r w:rsidR="00047147">
              <w:rPr>
                <w:sz w:val="22"/>
                <w:szCs w:val="22"/>
              </w:rPr>
              <w:t xml:space="preserve">du </w:t>
            </w:r>
            <w:r>
              <w:rPr>
                <w:sz w:val="22"/>
                <w:szCs w:val="22"/>
              </w:rPr>
              <w:t>DT</w:t>
            </w:r>
            <w:r w:rsidR="00D11F93">
              <w:rPr>
                <w:sz w:val="22"/>
                <w:szCs w:val="22"/>
              </w:rPr>
              <w:t>10</w:t>
            </w:r>
            <w:r w:rsidR="00B41189">
              <w:rPr>
                <w:sz w:val="22"/>
                <w:szCs w:val="22"/>
              </w:rPr>
              <w:t>.</w:t>
            </w:r>
          </w:p>
        </w:tc>
      </w:tr>
      <w:tr w:rsidR="00E84A84" w:rsidRPr="001A3F6B" w:rsidTr="003A67C7">
        <w:tc>
          <w:tcPr>
            <w:tcW w:w="1712" w:type="dxa"/>
          </w:tcPr>
          <w:p w:rsidR="00E84A84" w:rsidRDefault="00E84A84" w:rsidP="006B1180">
            <w:pPr>
              <w:rPr>
                <w:rFonts w:cs="Arial"/>
                <w:sz w:val="16"/>
                <w:szCs w:val="16"/>
              </w:rPr>
            </w:pPr>
            <w:r>
              <w:rPr>
                <w:rFonts w:cs="Arial"/>
                <w:sz w:val="16"/>
                <w:szCs w:val="16"/>
              </w:rPr>
              <w:t>DT</w:t>
            </w:r>
            <w:r w:rsidR="006F748A">
              <w:rPr>
                <w:rFonts w:cs="Arial"/>
                <w:sz w:val="16"/>
                <w:szCs w:val="16"/>
              </w:rPr>
              <w:t xml:space="preserve">2, </w:t>
            </w:r>
            <w:r w:rsidR="00702812">
              <w:rPr>
                <w:rFonts w:cs="Arial"/>
                <w:sz w:val="16"/>
                <w:szCs w:val="16"/>
              </w:rPr>
              <w:t>DT</w:t>
            </w:r>
            <w:r w:rsidR="006F748A">
              <w:rPr>
                <w:rFonts w:cs="Arial"/>
                <w:sz w:val="16"/>
                <w:szCs w:val="16"/>
              </w:rPr>
              <w:t>10</w:t>
            </w:r>
          </w:p>
          <w:p w:rsidR="00187DAC" w:rsidRPr="001A3F6B" w:rsidRDefault="00187DAC" w:rsidP="006B1180">
            <w:pPr>
              <w:rPr>
                <w:rFonts w:cs="Arial"/>
                <w:sz w:val="16"/>
                <w:szCs w:val="16"/>
              </w:rPr>
            </w:pPr>
            <w:r>
              <w:rPr>
                <w:rFonts w:cs="Arial"/>
                <w:sz w:val="16"/>
                <w:szCs w:val="16"/>
              </w:rPr>
              <w:t>Feuille de copie</w:t>
            </w:r>
          </w:p>
        </w:tc>
        <w:tc>
          <w:tcPr>
            <w:tcW w:w="8426" w:type="dxa"/>
            <w:vMerge/>
          </w:tcPr>
          <w:p w:rsidR="00E84A84" w:rsidRPr="001A3F6B" w:rsidRDefault="00E84A84" w:rsidP="00BE1B75">
            <w:pPr>
              <w:rPr>
                <w:rFonts w:cs="Arial"/>
                <w:szCs w:val="22"/>
              </w:rPr>
            </w:pPr>
          </w:p>
        </w:tc>
      </w:tr>
    </w:tbl>
    <w:p w:rsidR="00E84A84" w:rsidRDefault="00E84A84" w:rsidP="00CA0320">
      <w:pPr>
        <w:jc w:val="both"/>
        <w:rPr>
          <w:sz w:val="22"/>
          <w:szCs w:val="22"/>
          <w:u w:val="single"/>
        </w:rPr>
      </w:pPr>
    </w:p>
    <w:p w:rsidR="00E84A84" w:rsidRPr="00DE37D6" w:rsidRDefault="00AD732F" w:rsidP="00FB3595">
      <w:pPr>
        <w:tabs>
          <w:tab w:val="left" w:pos="3930"/>
        </w:tabs>
        <w:jc w:val="both"/>
        <w:rPr>
          <w:szCs w:val="24"/>
        </w:rPr>
      </w:pPr>
      <w:r>
        <w:rPr>
          <w:rFonts w:cs="Arial"/>
          <w:sz w:val="28"/>
          <w:szCs w:val="28"/>
        </w:rPr>
        <w:t>Partie 2 : Ré</w:t>
      </w:r>
      <w:r w:rsidR="00E84A84" w:rsidRPr="00CF2F78">
        <w:rPr>
          <w:rFonts w:cs="Arial"/>
          <w:sz w:val="28"/>
          <w:szCs w:val="28"/>
        </w:rPr>
        <w:t>glementation</w:t>
      </w:r>
      <w:r w:rsidR="00E84A84">
        <w:rPr>
          <w:szCs w:val="24"/>
        </w:rPr>
        <w:t xml:space="preserve"> </w:t>
      </w:r>
      <w:r w:rsidR="00E84A84">
        <w:rPr>
          <w:szCs w:val="24"/>
        </w:rPr>
        <w:tab/>
      </w:r>
      <w:r w:rsidR="00E84A84">
        <w:rPr>
          <w:szCs w:val="24"/>
        </w:rPr>
        <w:tab/>
      </w:r>
    </w:p>
    <w:p w:rsidR="00E84A84" w:rsidRPr="00B33B2C" w:rsidRDefault="00E84A84" w:rsidP="00FB3595">
      <w:pPr>
        <w:jc w:val="both"/>
        <w:rPr>
          <w:b/>
          <w:sz w:val="22"/>
          <w:szCs w:val="22"/>
          <w:u w:val="single"/>
        </w:rPr>
      </w:pPr>
    </w:p>
    <w:p w:rsidR="00E84A84" w:rsidRPr="00020280" w:rsidRDefault="00E84A84" w:rsidP="00FB3595">
      <w:pPr>
        <w:jc w:val="both"/>
        <w:rPr>
          <w:i/>
          <w:sz w:val="22"/>
          <w:szCs w:val="22"/>
        </w:rPr>
      </w:pPr>
      <w:r w:rsidRPr="00020280">
        <w:rPr>
          <w:i/>
          <w:sz w:val="22"/>
          <w:szCs w:val="22"/>
        </w:rPr>
        <w:t>L’</w:t>
      </w:r>
      <w:r>
        <w:rPr>
          <w:i/>
          <w:sz w:val="22"/>
          <w:szCs w:val="22"/>
        </w:rPr>
        <w:t>application d’un bulletin de service est un travail supplémentaire impliquant des vé</w:t>
      </w:r>
      <w:r w:rsidR="004763D4">
        <w:rPr>
          <w:i/>
          <w:sz w:val="22"/>
          <w:szCs w:val="22"/>
        </w:rPr>
        <w:t>rifications et un suivi de la ré</w:t>
      </w:r>
      <w:r>
        <w:rPr>
          <w:i/>
          <w:sz w:val="22"/>
          <w:szCs w:val="22"/>
        </w:rPr>
        <w:t>gleme</w:t>
      </w:r>
      <w:r w:rsidR="00047147">
        <w:rPr>
          <w:i/>
          <w:sz w:val="22"/>
          <w:szCs w:val="22"/>
        </w:rPr>
        <w:t xml:space="preserve">ntation. Dans ce cadre, il </w:t>
      </w:r>
      <w:r>
        <w:rPr>
          <w:i/>
          <w:sz w:val="22"/>
          <w:szCs w:val="22"/>
        </w:rPr>
        <w:t>est nécessaire d’avoir une connaissance des dispositifs permettant cette réalisation.</w:t>
      </w:r>
    </w:p>
    <w:p w:rsidR="00E84A84" w:rsidRDefault="00E84A84" w:rsidP="00FB3595">
      <w:pPr>
        <w:jc w:val="both"/>
        <w:rPr>
          <w:b/>
          <w:szCs w:val="24"/>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sidRPr="001A3F6B">
              <w:rPr>
                <w:rFonts w:cs="Arial"/>
                <w:b/>
                <w:sz w:val="22"/>
                <w:szCs w:val="22"/>
              </w:rPr>
              <w:t>Question 2.1 :</w:t>
            </w:r>
          </w:p>
        </w:tc>
        <w:tc>
          <w:tcPr>
            <w:tcW w:w="8459" w:type="dxa"/>
            <w:vMerge w:val="restart"/>
          </w:tcPr>
          <w:p w:rsidR="00E84A84" w:rsidRDefault="00E84A84" w:rsidP="00020280">
            <w:pPr>
              <w:jc w:val="both"/>
              <w:rPr>
                <w:szCs w:val="22"/>
              </w:rPr>
            </w:pPr>
            <w:r>
              <w:rPr>
                <w:sz w:val="22"/>
                <w:szCs w:val="22"/>
              </w:rPr>
              <w:t>Sachant que :</w:t>
            </w:r>
          </w:p>
          <w:p w:rsidR="00E84A84" w:rsidRDefault="00E84A84" w:rsidP="00020280">
            <w:pPr>
              <w:numPr>
                <w:ilvl w:val="0"/>
                <w:numId w:val="12"/>
              </w:numPr>
              <w:jc w:val="both"/>
              <w:rPr>
                <w:szCs w:val="22"/>
              </w:rPr>
            </w:pPr>
            <w:r>
              <w:rPr>
                <w:sz w:val="22"/>
                <w:szCs w:val="22"/>
              </w:rPr>
              <w:t>plusieurs types d’hélicoptères cités appartiennent à des sociétés pratiquant le travai</w:t>
            </w:r>
            <w:r w:rsidR="00047147">
              <w:rPr>
                <w:sz w:val="22"/>
                <w:szCs w:val="22"/>
              </w:rPr>
              <w:t>l aérien et le transport public,</w:t>
            </w:r>
            <w:r>
              <w:rPr>
                <w:sz w:val="22"/>
                <w:szCs w:val="22"/>
              </w:rPr>
              <w:t> </w:t>
            </w:r>
          </w:p>
          <w:p w:rsidR="00E84A84" w:rsidRDefault="00E84A84" w:rsidP="00020280">
            <w:pPr>
              <w:numPr>
                <w:ilvl w:val="0"/>
                <w:numId w:val="12"/>
              </w:numPr>
              <w:jc w:val="both"/>
              <w:rPr>
                <w:szCs w:val="22"/>
              </w:rPr>
            </w:pPr>
            <w:r>
              <w:rPr>
                <w:sz w:val="22"/>
                <w:szCs w:val="22"/>
              </w:rPr>
              <w:t>que cette entreprise s’engage au renouvellement des certi</w:t>
            </w:r>
            <w:r w:rsidR="00047147">
              <w:rPr>
                <w:sz w:val="22"/>
                <w:szCs w:val="22"/>
              </w:rPr>
              <w:t>ficats d’examen de navigabilité,</w:t>
            </w:r>
          </w:p>
          <w:p w:rsidR="00E84A84" w:rsidRPr="001A3F6B" w:rsidRDefault="00446857" w:rsidP="004763D4">
            <w:pPr>
              <w:rPr>
                <w:rFonts w:cs="Arial"/>
                <w:szCs w:val="22"/>
              </w:rPr>
            </w:pPr>
            <w:r>
              <w:rPr>
                <w:sz w:val="22"/>
                <w:szCs w:val="22"/>
              </w:rPr>
              <w:t>q</w:t>
            </w:r>
            <w:r w:rsidR="00E84A84">
              <w:rPr>
                <w:sz w:val="22"/>
                <w:szCs w:val="22"/>
              </w:rPr>
              <w:t>uels ag</w:t>
            </w:r>
            <w:r w:rsidR="004763D4">
              <w:rPr>
                <w:sz w:val="22"/>
                <w:szCs w:val="22"/>
              </w:rPr>
              <w:t>réments doit posséder cette entreprise</w:t>
            </w:r>
            <w:r w:rsidR="00E84A84">
              <w:rPr>
                <w:sz w:val="22"/>
                <w:szCs w:val="22"/>
              </w:rPr>
              <w:t> ?</w:t>
            </w:r>
          </w:p>
        </w:tc>
      </w:tr>
      <w:tr w:rsidR="00E84A84" w:rsidRPr="001A3F6B" w:rsidTr="00BE1B75">
        <w:tc>
          <w:tcPr>
            <w:tcW w:w="1714" w:type="dxa"/>
          </w:tcPr>
          <w:p w:rsidR="00E84A84" w:rsidRPr="001A3F6B" w:rsidRDefault="00187DAC" w:rsidP="00BE1B75">
            <w:pPr>
              <w:rPr>
                <w:rFonts w:cs="Arial"/>
                <w:sz w:val="16"/>
                <w:szCs w:val="16"/>
              </w:rPr>
            </w:pPr>
            <w:r>
              <w:rPr>
                <w:rFonts w:cs="Arial"/>
                <w:sz w:val="16"/>
                <w:szCs w:val="16"/>
              </w:rPr>
              <w:t>F</w:t>
            </w:r>
            <w:r w:rsidR="00E84A84">
              <w:rPr>
                <w:rFonts w:cs="Arial"/>
                <w:sz w:val="16"/>
                <w:szCs w:val="16"/>
              </w:rPr>
              <w:t>euille de copie</w:t>
            </w:r>
          </w:p>
        </w:tc>
        <w:tc>
          <w:tcPr>
            <w:tcW w:w="8459" w:type="dxa"/>
            <w:vMerge/>
          </w:tcPr>
          <w:p w:rsidR="00E84A84" w:rsidRPr="001A3F6B" w:rsidRDefault="00E84A84" w:rsidP="00BE1B75">
            <w:pPr>
              <w:rPr>
                <w:rFonts w:cs="Arial"/>
                <w:szCs w:val="22"/>
              </w:rPr>
            </w:pPr>
          </w:p>
        </w:tc>
      </w:tr>
    </w:tbl>
    <w:p w:rsidR="00E84A84" w:rsidRPr="00B33B2C" w:rsidRDefault="00E84A84" w:rsidP="00FB3595">
      <w:pPr>
        <w:jc w:val="both"/>
        <w:rPr>
          <w:b/>
          <w:sz w:val="22"/>
          <w:szCs w:val="22"/>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2"/>
        <w:gridCol w:w="8426"/>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2.2</w:t>
            </w:r>
            <w:r w:rsidR="0046719E">
              <w:rPr>
                <w:rFonts w:cs="Arial"/>
                <w:b/>
                <w:sz w:val="22"/>
                <w:szCs w:val="22"/>
              </w:rPr>
              <w:t xml:space="preserve"> </w:t>
            </w:r>
            <w:r w:rsidRPr="001A3F6B">
              <w:rPr>
                <w:rFonts w:cs="Arial"/>
                <w:b/>
                <w:sz w:val="22"/>
                <w:szCs w:val="22"/>
              </w:rPr>
              <w:t>:</w:t>
            </w:r>
          </w:p>
        </w:tc>
        <w:tc>
          <w:tcPr>
            <w:tcW w:w="8459" w:type="dxa"/>
            <w:vMerge w:val="restart"/>
          </w:tcPr>
          <w:p w:rsidR="00E84A84" w:rsidRPr="001A3F6B" w:rsidRDefault="00E84A84" w:rsidP="00A82F58">
            <w:pPr>
              <w:jc w:val="both"/>
              <w:rPr>
                <w:rFonts w:cs="Arial"/>
                <w:szCs w:val="22"/>
              </w:rPr>
            </w:pPr>
            <w:r>
              <w:rPr>
                <w:sz w:val="22"/>
                <w:szCs w:val="22"/>
              </w:rPr>
              <w:t>Sachant que ce t</w:t>
            </w:r>
            <w:r w:rsidR="00702812">
              <w:rPr>
                <w:sz w:val="22"/>
                <w:szCs w:val="22"/>
              </w:rPr>
              <w:t xml:space="preserve">ravail relève d’un bulletin </w:t>
            </w:r>
            <w:r w:rsidR="00047147">
              <w:rPr>
                <w:sz w:val="22"/>
                <w:szCs w:val="22"/>
              </w:rPr>
              <w:t>de s</w:t>
            </w:r>
            <w:r>
              <w:rPr>
                <w:sz w:val="22"/>
                <w:szCs w:val="22"/>
              </w:rPr>
              <w:t>ervice,</w:t>
            </w:r>
            <w:r w:rsidR="00B41189">
              <w:rPr>
                <w:sz w:val="22"/>
                <w:szCs w:val="22"/>
              </w:rPr>
              <w:t xml:space="preserve"> à quel moment sera programmé</w:t>
            </w:r>
            <w:r w:rsidR="00D15749">
              <w:rPr>
                <w:sz w:val="22"/>
                <w:szCs w:val="22"/>
              </w:rPr>
              <w:t xml:space="preserve"> </w:t>
            </w:r>
            <w:r>
              <w:rPr>
                <w:sz w:val="22"/>
                <w:szCs w:val="22"/>
              </w:rPr>
              <w:t>ce travail ?</w:t>
            </w:r>
          </w:p>
        </w:tc>
      </w:tr>
      <w:tr w:rsidR="00E84A84" w:rsidRPr="001A3F6B" w:rsidTr="00BE1B75">
        <w:tc>
          <w:tcPr>
            <w:tcW w:w="1714" w:type="dxa"/>
          </w:tcPr>
          <w:p w:rsidR="00E84A84" w:rsidRDefault="00187DAC" w:rsidP="00BE1B75">
            <w:pPr>
              <w:rPr>
                <w:rFonts w:cs="Arial"/>
                <w:sz w:val="16"/>
                <w:szCs w:val="16"/>
              </w:rPr>
            </w:pPr>
            <w:r>
              <w:rPr>
                <w:rFonts w:cs="Arial"/>
                <w:sz w:val="16"/>
                <w:szCs w:val="16"/>
              </w:rPr>
              <w:t>F</w:t>
            </w:r>
            <w:r w:rsidR="00E84A84">
              <w:rPr>
                <w:rFonts w:cs="Arial"/>
                <w:sz w:val="16"/>
                <w:szCs w:val="16"/>
              </w:rPr>
              <w:t>euille de copie</w:t>
            </w:r>
          </w:p>
          <w:p w:rsidR="00E84A84" w:rsidRPr="001A3F6B" w:rsidRDefault="00E84A84" w:rsidP="00BE1B75">
            <w:pPr>
              <w:rPr>
                <w:rFonts w:cs="Arial"/>
                <w:sz w:val="16"/>
                <w:szCs w:val="16"/>
              </w:rPr>
            </w:pPr>
          </w:p>
        </w:tc>
        <w:tc>
          <w:tcPr>
            <w:tcW w:w="8459" w:type="dxa"/>
            <w:vMerge/>
          </w:tcPr>
          <w:p w:rsidR="00E84A84" w:rsidRPr="001A3F6B" w:rsidRDefault="00E84A84" w:rsidP="00BE1B75">
            <w:pPr>
              <w:rPr>
                <w:rFonts w:cs="Arial"/>
                <w:szCs w:val="22"/>
              </w:rPr>
            </w:pPr>
          </w:p>
        </w:tc>
      </w:tr>
    </w:tbl>
    <w:p w:rsidR="00E84A84" w:rsidRDefault="00E84A84" w:rsidP="00FB3595">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2.3</w:t>
            </w:r>
            <w:r w:rsidRPr="001A3F6B">
              <w:rPr>
                <w:rFonts w:cs="Arial"/>
                <w:b/>
                <w:sz w:val="22"/>
                <w:szCs w:val="22"/>
              </w:rPr>
              <w:t> :</w:t>
            </w:r>
          </w:p>
        </w:tc>
        <w:tc>
          <w:tcPr>
            <w:tcW w:w="8459" w:type="dxa"/>
            <w:vMerge w:val="restart"/>
          </w:tcPr>
          <w:p w:rsidR="00E84A84" w:rsidRPr="00446857" w:rsidRDefault="00702812" w:rsidP="00446857">
            <w:pPr>
              <w:jc w:val="both"/>
              <w:rPr>
                <w:szCs w:val="22"/>
              </w:rPr>
            </w:pPr>
            <w:r>
              <w:rPr>
                <w:rFonts w:cs="Arial"/>
                <w:sz w:val="22"/>
                <w:szCs w:val="22"/>
              </w:rPr>
              <w:t>À</w:t>
            </w:r>
            <w:r w:rsidR="00E84A84">
              <w:rPr>
                <w:sz w:val="22"/>
                <w:szCs w:val="22"/>
              </w:rPr>
              <w:t xml:space="preserve"> partir de la réception</w:t>
            </w:r>
            <w:r w:rsidR="00047147">
              <w:rPr>
                <w:sz w:val="22"/>
                <w:szCs w:val="22"/>
              </w:rPr>
              <w:t xml:space="preserve">, à partir de quel document </w:t>
            </w:r>
            <w:r w:rsidR="00E84A84">
              <w:rPr>
                <w:sz w:val="22"/>
                <w:szCs w:val="22"/>
              </w:rPr>
              <w:t>l’exécution d’un bulletin de service  sera rendu impérative ?</w:t>
            </w:r>
          </w:p>
        </w:tc>
      </w:tr>
      <w:tr w:rsidR="00E84A84" w:rsidRPr="001A3F6B" w:rsidTr="00446857">
        <w:trPr>
          <w:trHeight w:val="325"/>
        </w:trPr>
        <w:tc>
          <w:tcPr>
            <w:tcW w:w="1714" w:type="dxa"/>
          </w:tcPr>
          <w:p w:rsidR="00E84A84" w:rsidRPr="001A3F6B" w:rsidRDefault="00187DAC" w:rsidP="00BE1B75">
            <w:pPr>
              <w:rPr>
                <w:rFonts w:cs="Arial"/>
                <w:sz w:val="16"/>
                <w:szCs w:val="16"/>
              </w:rPr>
            </w:pPr>
            <w:r>
              <w:rPr>
                <w:sz w:val="16"/>
                <w:szCs w:val="16"/>
              </w:rPr>
              <w:t>F</w:t>
            </w:r>
            <w:r w:rsidR="00E84A84">
              <w:rPr>
                <w:sz w:val="16"/>
                <w:szCs w:val="16"/>
              </w:rPr>
              <w:t>euille de copie</w:t>
            </w:r>
          </w:p>
        </w:tc>
        <w:tc>
          <w:tcPr>
            <w:tcW w:w="8459" w:type="dxa"/>
            <w:vMerge/>
          </w:tcPr>
          <w:p w:rsidR="00E84A84" w:rsidRPr="001A3F6B" w:rsidRDefault="00E84A84" w:rsidP="00BE1B75">
            <w:pPr>
              <w:rPr>
                <w:rFonts w:cs="Arial"/>
                <w:szCs w:val="22"/>
              </w:rPr>
            </w:pPr>
          </w:p>
        </w:tc>
      </w:tr>
    </w:tbl>
    <w:p w:rsidR="00E84A84" w:rsidRDefault="0016031D" w:rsidP="0016031D">
      <w:pPr>
        <w:tabs>
          <w:tab w:val="left" w:pos="7150"/>
        </w:tabs>
        <w:jc w:val="both"/>
        <w:rPr>
          <w:sz w:val="22"/>
          <w:szCs w:val="22"/>
        </w:rPr>
      </w:pPr>
      <w:r>
        <w:rPr>
          <w:sz w:val="22"/>
          <w:szCs w:val="22"/>
        </w:rPr>
        <w:tab/>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2.4</w:t>
            </w:r>
            <w:r w:rsidRPr="001A3F6B">
              <w:rPr>
                <w:rFonts w:cs="Arial"/>
                <w:b/>
                <w:sz w:val="22"/>
                <w:szCs w:val="22"/>
              </w:rPr>
              <w:t> :</w:t>
            </w:r>
          </w:p>
        </w:tc>
        <w:tc>
          <w:tcPr>
            <w:tcW w:w="8459" w:type="dxa"/>
            <w:vMerge w:val="restart"/>
          </w:tcPr>
          <w:p w:rsidR="00E84A84" w:rsidRPr="001A3F6B" w:rsidRDefault="00047147" w:rsidP="005407FB">
            <w:pPr>
              <w:rPr>
                <w:rFonts w:cs="Arial"/>
                <w:szCs w:val="22"/>
              </w:rPr>
            </w:pPr>
            <w:r>
              <w:rPr>
                <w:sz w:val="22"/>
                <w:szCs w:val="22"/>
              </w:rPr>
              <w:t xml:space="preserve">Sur combien d’aéronefs </w:t>
            </w:r>
            <w:r w:rsidR="005407FB">
              <w:rPr>
                <w:sz w:val="22"/>
                <w:szCs w:val="22"/>
              </w:rPr>
              <w:t>le constructeur a-t-il prévu cette modification</w:t>
            </w:r>
            <w:r w:rsidR="00702812">
              <w:rPr>
                <w:sz w:val="22"/>
                <w:szCs w:val="22"/>
              </w:rPr>
              <w:t xml:space="preserve"> </w:t>
            </w:r>
            <w:r w:rsidR="00E84A84">
              <w:rPr>
                <w:sz w:val="22"/>
                <w:szCs w:val="22"/>
              </w:rPr>
              <w:t>?</w:t>
            </w:r>
          </w:p>
        </w:tc>
      </w:tr>
      <w:tr w:rsidR="00E84A84" w:rsidRPr="001A3F6B" w:rsidTr="00BE1B75">
        <w:tc>
          <w:tcPr>
            <w:tcW w:w="1714" w:type="dxa"/>
          </w:tcPr>
          <w:p w:rsidR="00E84A84" w:rsidRDefault="00E84A84" w:rsidP="00BE1B75">
            <w:pPr>
              <w:rPr>
                <w:sz w:val="16"/>
                <w:szCs w:val="16"/>
              </w:rPr>
            </w:pPr>
            <w:r>
              <w:rPr>
                <w:sz w:val="16"/>
                <w:szCs w:val="16"/>
              </w:rPr>
              <w:t>DT</w:t>
            </w:r>
            <w:r w:rsidR="006F748A">
              <w:rPr>
                <w:sz w:val="16"/>
                <w:szCs w:val="16"/>
              </w:rPr>
              <w:t>3</w:t>
            </w:r>
          </w:p>
          <w:p w:rsidR="00E84A84" w:rsidRPr="00446857" w:rsidRDefault="00187DAC" w:rsidP="00BE1B75">
            <w:pPr>
              <w:rPr>
                <w:sz w:val="16"/>
                <w:szCs w:val="16"/>
              </w:rPr>
            </w:pPr>
            <w:r>
              <w:rPr>
                <w:sz w:val="16"/>
                <w:szCs w:val="16"/>
              </w:rPr>
              <w:t>F</w:t>
            </w:r>
            <w:r w:rsidR="00E84A84">
              <w:rPr>
                <w:sz w:val="16"/>
                <w:szCs w:val="16"/>
              </w:rPr>
              <w:t>euille de copie</w:t>
            </w:r>
          </w:p>
        </w:tc>
        <w:tc>
          <w:tcPr>
            <w:tcW w:w="8459" w:type="dxa"/>
            <w:vMerge/>
          </w:tcPr>
          <w:p w:rsidR="00E84A84" w:rsidRPr="001A3F6B" w:rsidRDefault="00E84A84" w:rsidP="00BE1B75">
            <w:pPr>
              <w:rPr>
                <w:rFonts w:cs="Arial"/>
                <w:szCs w:val="22"/>
              </w:rPr>
            </w:pPr>
          </w:p>
        </w:tc>
      </w:tr>
    </w:tbl>
    <w:p w:rsidR="00E84A84" w:rsidRDefault="00E84A84" w:rsidP="00FB3595">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2.5</w:t>
            </w:r>
            <w:r w:rsidRPr="001A3F6B">
              <w:rPr>
                <w:rFonts w:cs="Arial"/>
                <w:b/>
                <w:sz w:val="22"/>
                <w:szCs w:val="22"/>
              </w:rPr>
              <w:t> :</w:t>
            </w:r>
          </w:p>
        </w:tc>
        <w:tc>
          <w:tcPr>
            <w:tcW w:w="8459" w:type="dxa"/>
            <w:vMerge w:val="restart"/>
          </w:tcPr>
          <w:p w:rsidR="00E84A84" w:rsidRPr="001A3F6B" w:rsidRDefault="00702812" w:rsidP="0040204A">
            <w:pPr>
              <w:jc w:val="both"/>
              <w:rPr>
                <w:rFonts w:cs="Arial"/>
                <w:szCs w:val="22"/>
              </w:rPr>
            </w:pPr>
            <w:r>
              <w:rPr>
                <w:sz w:val="22"/>
                <w:szCs w:val="22"/>
              </w:rPr>
              <w:t xml:space="preserve">Dans un atelier agréé, </w:t>
            </w:r>
            <w:r w:rsidR="00E84A84">
              <w:rPr>
                <w:sz w:val="22"/>
                <w:szCs w:val="22"/>
              </w:rPr>
              <w:t>tous les travaux relèvent de l’exécution d’un bon de lancement. Dans le cadre de la réalisation d’une visite, quels sont les travaux à faire apparaitre sur ce bon de lancement ?</w:t>
            </w:r>
          </w:p>
        </w:tc>
      </w:tr>
      <w:tr w:rsidR="00E84A84" w:rsidRPr="001A3F6B" w:rsidTr="00BE1B75">
        <w:tc>
          <w:tcPr>
            <w:tcW w:w="1714" w:type="dxa"/>
          </w:tcPr>
          <w:p w:rsidR="00E84A84" w:rsidRPr="001A3F6B" w:rsidRDefault="00187DAC" w:rsidP="00BE1B75">
            <w:pPr>
              <w:rPr>
                <w:rFonts w:cs="Arial"/>
                <w:sz w:val="16"/>
                <w:szCs w:val="16"/>
              </w:rPr>
            </w:pPr>
            <w:r>
              <w:rPr>
                <w:rFonts w:cs="Arial"/>
                <w:sz w:val="16"/>
                <w:szCs w:val="16"/>
              </w:rPr>
              <w:t>F</w:t>
            </w:r>
            <w:r w:rsidR="00E84A84">
              <w:rPr>
                <w:rFonts w:cs="Arial"/>
                <w:sz w:val="16"/>
                <w:szCs w:val="16"/>
              </w:rPr>
              <w:t>euille de copie</w:t>
            </w:r>
          </w:p>
        </w:tc>
        <w:tc>
          <w:tcPr>
            <w:tcW w:w="8459" w:type="dxa"/>
            <w:vMerge/>
          </w:tcPr>
          <w:p w:rsidR="00E84A84" w:rsidRPr="001A3F6B" w:rsidRDefault="00E84A84" w:rsidP="00BE1B75">
            <w:pPr>
              <w:rPr>
                <w:rFonts w:cs="Arial"/>
                <w:szCs w:val="22"/>
              </w:rPr>
            </w:pPr>
          </w:p>
        </w:tc>
      </w:tr>
    </w:tbl>
    <w:p w:rsidR="00E84A84" w:rsidRDefault="00E84A84" w:rsidP="00FB3595">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2"/>
        <w:gridCol w:w="8426"/>
      </w:tblGrid>
      <w:tr w:rsidR="00E84A84" w:rsidRPr="001A3F6B" w:rsidTr="00446857">
        <w:trPr>
          <w:trHeight w:val="299"/>
        </w:trPr>
        <w:tc>
          <w:tcPr>
            <w:tcW w:w="1712" w:type="dxa"/>
          </w:tcPr>
          <w:p w:rsidR="00E84A84" w:rsidRPr="001A3F6B" w:rsidRDefault="00E84A84" w:rsidP="00BE1B75">
            <w:pPr>
              <w:rPr>
                <w:rFonts w:cs="Arial"/>
                <w:b/>
                <w:szCs w:val="22"/>
              </w:rPr>
            </w:pPr>
            <w:r>
              <w:rPr>
                <w:rFonts w:cs="Arial"/>
                <w:b/>
                <w:sz w:val="22"/>
                <w:szCs w:val="22"/>
              </w:rPr>
              <w:t>Question 2.6</w:t>
            </w:r>
            <w:r w:rsidRPr="001A3F6B">
              <w:rPr>
                <w:rFonts w:cs="Arial"/>
                <w:b/>
                <w:sz w:val="22"/>
                <w:szCs w:val="22"/>
              </w:rPr>
              <w:t> :</w:t>
            </w:r>
          </w:p>
        </w:tc>
        <w:tc>
          <w:tcPr>
            <w:tcW w:w="8426" w:type="dxa"/>
            <w:vMerge w:val="restart"/>
          </w:tcPr>
          <w:p w:rsidR="00E84A84" w:rsidRPr="001A3F6B" w:rsidRDefault="00C215F4" w:rsidP="0040204A">
            <w:pPr>
              <w:jc w:val="both"/>
              <w:rPr>
                <w:rFonts w:cs="Arial"/>
                <w:szCs w:val="22"/>
              </w:rPr>
            </w:pPr>
            <w:r>
              <w:rPr>
                <w:sz w:val="22"/>
                <w:szCs w:val="22"/>
              </w:rPr>
              <w:t xml:space="preserve">En vue de planifier le changement des bagues, préciser sur </w:t>
            </w:r>
            <w:r w:rsidR="006F7169">
              <w:rPr>
                <w:sz w:val="22"/>
                <w:szCs w:val="22"/>
              </w:rPr>
              <w:t xml:space="preserve">feuille de </w:t>
            </w:r>
            <w:r>
              <w:rPr>
                <w:sz w:val="22"/>
                <w:szCs w:val="22"/>
              </w:rPr>
              <w:t xml:space="preserve">copie la </w:t>
            </w:r>
            <w:r w:rsidR="00047147">
              <w:rPr>
                <w:sz w:val="22"/>
                <w:szCs w:val="22"/>
              </w:rPr>
              <w:t xml:space="preserve">qualification des 3 opérateurs 1, 2 et </w:t>
            </w:r>
            <w:r w:rsidR="00E84A84">
              <w:rPr>
                <w:sz w:val="22"/>
                <w:szCs w:val="22"/>
              </w:rPr>
              <w:t>3 mention</w:t>
            </w:r>
            <w:r>
              <w:rPr>
                <w:sz w:val="22"/>
                <w:szCs w:val="22"/>
              </w:rPr>
              <w:t>nés</w:t>
            </w:r>
            <w:r w:rsidR="00047147">
              <w:rPr>
                <w:sz w:val="22"/>
                <w:szCs w:val="22"/>
              </w:rPr>
              <w:t xml:space="preserve"> sur le</w:t>
            </w:r>
            <w:r w:rsidR="009B368F">
              <w:rPr>
                <w:sz w:val="22"/>
                <w:szCs w:val="22"/>
              </w:rPr>
              <w:t xml:space="preserve"> DR</w:t>
            </w:r>
            <w:r w:rsidR="006F748A">
              <w:rPr>
                <w:sz w:val="22"/>
                <w:szCs w:val="22"/>
              </w:rPr>
              <w:t xml:space="preserve">1 </w:t>
            </w:r>
            <w:r>
              <w:rPr>
                <w:sz w:val="22"/>
                <w:szCs w:val="22"/>
              </w:rPr>
              <w:t>(les moyens</w:t>
            </w:r>
            <w:r w:rsidR="009B368F">
              <w:rPr>
                <w:sz w:val="22"/>
                <w:szCs w:val="22"/>
              </w:rPr>
              <w:t xml:space="preserve"> humain</w:t>
            </w:r>
            <w:r w:rsidR="0040204A">
              <w:rPr>
                <w:sz w:val="22"/>
                <w:szCs w:val="22"/>
              </w:rPr>
              <w:t>s disponibles</w:t>
            </w:r>
            <w:r w:rsidR="009B368F">
              <w:rPr>
                <w:sz w:val="22"/>
                <w:szCs w:val="22"/>
              </w:rPr>
              <w:t xml:space="preserve"> figurent sur le DT</w:t>
            </w:r>
            <w:r w:rsidR="00D11F93">
              <w:rPr>
                <w:sz w:val="22"/>
                <w:szCs w:val="22"/>
              </w:rPr>
              <w:t>1</w:t>
            </w:r>
            <w:r w:rsidR="009B368F">
              <w:rPr>
                <w:sz w:val="22"/>
                <w:szCs w:val="22"/>
              </w:rPr>
              <w:t>).</w:t>
            </w:r>
          </w:p>
        </w:tc>
      </w:tr>
      <w:tr w:rsidR="00E84A84" w:rsidRPr="001A3F6B" w:rsidTr="00446857">
        <w:tc>
          <w:tcPr>
            <w:tcW w:w="1712" w:type="dxa"/>
            <w:tcBorders>
              <w:bottom w:val="single" w:sz="4" w:space="0" w:color="BFBFBF"/>
            </w:tcBorders>
          </w:tcPr>
          <w:p w:rsidR="00E84A84" w:rsidRDefault="00C215F4" w:rsidP="00BE1B75">
            <w:pPr>
              <w:rPr>
                <w:rFonts w:cs="Arial"/>
                <w:sz w:val="16"/>
                <w:szCs w:val="16"/>
              </w:rPr>
            </w:pPr>
            <w:r>
              <w:rPr>
                <w:rFonts w:cs="Arial"/>
                <w:sz w:val="16"/>
                <w:szCs w:val="16"/>
              </w:rPr>
              <w:t>DR</w:t>
            </w:r>
            <w:r w:rsidR="006F748A">
              <w:rPr>
                <w:rFonts w:cs="Arial"/>
                <w:sz w:val="16"/>
                <w:szCs w:val="16"/>
              </w:rPr>
              <w:t>1, DT1</w:t>
            </w:r>
          </w:p>
          <w:p w:rsidR="00E84A84" w:rsidRPr="001A3F6B" w:rsidRDefault="00187DAC" w:rsidP="00187DAC">
            <w:pPr>
              <w:rPr>
                <w:rFonts w:cs="Arial"/>
                <w:sz w:val="16"/>
                <w:szCs w:val="16"/>
              </w:rPr>
            </w:pPr>
            <w:r>
              <w:rPr>
                <w:rFonts w:cs="Arial"/>
                <w:sz w:val="16"/>
                <w:szCs w:val="16"/>
              </w:rPr>
              <w:t>F</w:t>
            </w:r>
            <w:r w:rsidR="00E84A84">
              <w:rPr>
                <w:rFonts w:cs="Arial"/>
                <w:sz w:val="16"/>
                <w:szCs w:val="16"/>
              </w:rPr>
              <w:t>euille de copie</w:t>
            </w:r>
          </w:p>
        </w:tc>
        <w:tc>
          <w:tcPr>
            <w:tcW w:w="8426" w:type="dxa"/>
            <w:vMerge/>
            <w:tcBorders>
              <w:bottom w:val="single" w:sz="4" w:space="0" w:color="BFBFBF"/>
            </w:tcBorders>
          </w:tcPr>
          <w:p w:rsidR="00E84A84" w:rsidRPr="001A3F6B" w:rsidRDefault="00E84A84" w:rsidP="00BE1B75">
            <w:pPr>
              <w:rPr>
                <w:rFonts w:cs="Arial"/>
                <w:szCs w:val="22"/>
              </w:rPr>
            </w:pPr>
          </w:p>
        </w:tc>
      </w:tr>
    </w:tbl>
    <w:p w:rsidR="00E84A84" w:rsidRDefault="00E84A84" w:rsidP="00B33B2C">
      <w:pPr>
        <w:jc w:val="both"/>
        <w:rPr>
          <w:sz w:val="22"/>
          <w:szCs w:val="22"/>
        </w:rPr>
      </w:pPr>
    </w:p>
    <w:tbl>
      <w:tblPr>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02"/>
        <w:gridCol w:w="8471"/>
      </w:tblGrid>
      <w:tr w:rsidR="00446857" w:rsidRPr="001A3F6B" w:rsidTr="00311ADD">
        <w:trPr>
          <w:trHeight w:val="299"/>
        </w:trPr>
        <w:tc>
          <w:tcPr>
            <w:tcW w:w="1702" w:type="dxa"/>
          </w:tcPr>
          <w:p w:rsidR="00446857" w:rsidRPr="001A3F6B" w:rsidRDefault="00446857" w:rsidP="00311ADD">
            <w:pPr>
              <w:rPr>
                <w:rFonts w:cs="Arial"/>
                <w:b/>
                <w:szCs w:val="22"/>
              </w:rPr>
            </w:pPr>
            <w:r>
              <w:rPr>
                <w:rFonts w:cs="Arial"/>
                <w:b/>
                <w:sz w:val="22"/>
                <w:szCs w:val="22"/>
              </w:rPr>
              <w:t>Question 2.7</w:t>
            </w:r>
            <w:r w:rsidRPr="001A3F6B">
              <w:rPr>
                <w:rFonts w:cs="Arial"/>
                <w:b/>
                <w:sz w:val="22"/>
                <w:szCs w:val="22"/>
              </w:rPr>
              <w:t> :</w:t>
            </w:r>
          </w:p>
        </w:tc>
        <w:tc>
          <w:tcPr>
            <w:tcW w:w="8471" w:type="dxa"/>
            <w:vMerge w:val="restart"/>
          </w:tcPr>
          <w:p w:rsidR="00446857" w:rsidRPr="001A3F6B" w:rsidRDefault="00446857" w:rsidP="00446857">
            <w:pPr>
              <w:jc w:val="both"/>
              <w:rPr>
                <w:rFonts w:cs="Arial"/>
                <w:szCs w:val="22"/>
              </w:rPr>
            </w:pPr>
            <w:r>
              <w:rPr>
                <w:sz w:val="22"/>
                <w:szCs w:val="22"/>
              </w:rPr>
              <w:t>Quelle qualification doit-on posséder pour valider le contrôle final de chaque opération ?</w:t>
            </w:r>
          </w:p>
        </w:tc>
      </w:tr>
      <w:tr w:rsidR="00446857" w:rsidRPr="001A3F6B" w:rsidTr="00311ADD">
        <w:tc>
          <w:tcPr>
            <w:tcW w:w="1702" w:type="dxa"/>
          </w:tcPr>
          <w:p w:rsidR="00446857" w:rsidRPr="001A3F6B" w:rsidRDefault="00446857" w:rsidP="00311ADD">
            <w:pPr>
              <w:rPr>
                <w:rFonts w:cs="Arial"/>
                <w:sz w:val="16"/>
                <w:szCs w:val="16"/>
              </w:rPr>
            </w:pPr>
            <w:r>
              <w:rPr>
                <w:rFonts w:cs="Arial"/>
                <w:sz w:val="16"/>
                <w:szCs w:val="16"/>
              </w:rPr>
              <w:t>Feuille de copie</w:t>
            </w:r>
          </w:p>
        </w:tc>
        <w:tc>
          <w:tcPr>
            <w:tcW w:w="8471" w:type="dxa"/>
            <w:vMerge/>
          </w:tcPr>
          <w:p w:rsidR="00446857" w:rsidRPr="001A3F6B" w:rsidRDefault="00446857" w:rsidP="00311ADD">
            <w:pPr>
              <w:rPr>
                <w:rFonts w:cs="Arial"/>
                <w:szCs w:val="22"/>
              </w:rPr>
            </w:pPr>
          </w:p>
        </w:tc>
      </w:tr>
    </w:tbl>
    <w:p w:rsidR="00446857" w:rsidRDefault="00446857" w:rsidP="00B33B2C">
      <w:pPr>
        <w:jc w:val="both"/>
        <w:rPr>
          <w:sz w:val="22"/>
          <w:szCs w:val="22"/>
        </w:rPr>
      </w:pPr>
    </w:p>
    <w:tbl>
      <w:tblPr>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02"/>
        <w:gridCol w:w="8471"/>
      </w:tblGrid>
      <w:tr w:rsidR="00E84A84" w:rsidRPr="001A3F6B" w:rsidTr="001D319A">
        <w:trPr>
          <w:trHeight w:val="299"/>
        </w:trPr>
        <w:tc>
          <w:tcPr>
            <w:tcW w:w="1702" w:type="dxa"/>
          </w:tcPr>
          <w:p w:rsidR="00E84A84" w:rsidRPr="001A3F6B" w:rsidRDefault="00E84A84" w:rsidP="00BE1B75">
            <w:pPr>
              <w:rPr>
                <w:rFonts w:cs="Arial"/>
                <w:b/>
                <w:szCs w:val="22"/>
              </w:rPr>
            </w:pPr>
            <w:r>
              <w:rPr>
                <w:rFonts w:cs="Arial"/>
                <w:b/>
                <w:sz w:val="22"/>
                <w:szCs w:val="22"/>
              </w:rPr>
              <w:lastRenderedPageBreak/>
              <w:t>Question 2.8</w:t>
            </w:r>
            <w:r w:rsidRPr="001A3F6B">
              <w:rPr>
                <w:rFonts w:cs="Arial"/>
                <w:b/>
                <w:sz w:val="22"/>
                <w:szCs w:val="22"/>
              </w:rPr>
              <w:t> :</w:t>
            </w:r>
          </w:p>
        </w:tc>
        <w:tc>
          <w:tcPr>
            <w:tcW w:w="8471" w:type="dxa"/>
            <w:vMerge w:val="restart"/>
          </w:tcPr>
          <w:p w:rsidR="00E84A84" w:rsidRPr="001A3F6B" w:rsidRDefault="00E84A84" w:rsidP="00446857">
            <w:pPr>
              <w:jc w:val="both"/>
              <w:rPr>
                <w:rFonts w:cs="Arial"/>
                <w:szCs w:val="22"/>
              </w:rPr>
            </w:pPr>
            <w:r>
              <w:rPr>
                <w:sz w:val="22"/>
                <w:szCs w:val="22"/>
              </w:rPr>
              <w:t xml:space="preserve">Quelle est la licence requise </w:t>
            </w:r>
            <w:r w:rsidR="00FF2FF7">
              <w:rPr>
                <w:sz w:val="22"/>
                <w:szCs w:val="22"/>
              </w:rPr>
              <w:t>pour</w:t>
            </w:r>
            <w:r>
              <w:rPr>
                <w:sz w:val="22"/>
                <w:szCs w:val="22"/>
              </w:rPr>
              <w:t xml:space="preserve"> l’APRS de sortie de visite ?</w:t>
            </w:r>
          </w:p>
        </w:tc>
      </w:tr>
      <w:tr w:rsidR="00E84A84" w:rsidRPr="001A3F6B" w:rsidTr="001D319A">
        <w:tc>
          <w:tcPr>
            <w:tcW w:w="1702" w:type="dxa"/>
          </w:tcPr>
          <w:p w:rsidR="00E84A84" w:rsidRPr="001A3F6B" w:rsidRDefault="00187DAC" w:rsidP="00BE1B75">
            <w:pPr>
              <w:rPr>
                <w:rFonts w:cs="Arial"/>
                <w:sz w:val="16"/>
                <w:szCs w:val="16"/>
              </w:rPr>
            </w:pPr>
            <w:r>
              <w:rPr>
                <w:rFonts w:cs="Arial"/>
                <w:sz w:val="16"/>
                <w:szCs w:val="16"/>
              </w:rPr>
              <w:t>F</w:t>
            </w:r>
            <w:r w:rsidR="00E84A84">
              <w:rPr>
                <w:rFonts w:cs="Arial"/>
                <w:sz w:val="16"/>
                <w:szCs w:val="16"/>
              </w:rPr>
              <w:t>euille de copie</w:t>
            </w:r>
          </w:p>
        </w:tc>
        <w:tc>
          <w:tcPr>
            <w:tcW w:w="8471" w:type="dxa"/>
            <w:vMerge/>
          </w:tcPr>
          <w:p w:rsidR="00E84A84" w:rsidRPr="001A3F6B" w:rsidRDefault="00E84A84" w:rsidP="00BE1B75">
            <w:pPr>
              <w:rPr>
                <w:rFonts w:cs="Arial"/>
                <w:szCs w:val="22"/>
              </w:rPr>
            </w:pPr>
          </w:p>
        </w:tc>
      </w:tr>
    </w:tbl>
    <w:p w:rsidR="00E84A84" w:rsidRDefault="00E84A84" w:rsidP="00B33B2C">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2.9</w:t>
            </w:r>
            <w:r w:rsidRPr="001A3F6B">
              <w:rPr>
                <w:rFonts w:cs="Arial"/>
                <w:b/>
                <w:sz w:val="22"/>
                <w:szCs w:val="22"/>
              </w:rPr>
              <w:t> :</w:t>
            </w:r>
          </w:p>
        </w:tc>
        <w:tc>
          <w:tcPr>
            <w:tcW w:w="8459" w:type="dxa"/>
            <w:vMerge w:val="restart"/>
          </w:tcPr>
          <w:p w:rsidR="00E84A84" w:rsidRPr="001A3F6B" w:rsidRDefault="001616C2" w:rsidP="00FF2FF7">
            <w:pPr>
              <w:jc w:val="both"/>
              <w:rPr>
                <w:rFonts w:cs="Arial"/>
                <w:szCs w:val="22"/>
              </w:rPr>
            </w:pPr>
            <w:r>
              <w:rPr>
                <w:sz w:val="22"/>
                <w:szCs w:val="22"/>
              </w:rPr>
              <w:t>D</w:t>
            </w:r>
            <w:r w:rsidR="00E84A84">
              <w:rPr>
                <w:sz w:val="22"/>
                <w:szCs w:val="22"/>
              </w:rPr>
              <w:t xml:space="preserve">es contrôles d’exécution sont nécessairement intégrés aux </w:t>
            </w:r>
            <w:r w:rsidR="00FF2FF7">
              <w:rPr>
                <w:sz w:val="22"/>
                <w:szCs w:val="22"/>
              </w:rPr>
              <w:t xml:space="preserve">travaux </w:t>
            </w:r>
            <w:r w:rsidR="00E84A84">
              <w:rPr>
                <w:sz w:val="22"/>
                <w:szCs w:val="22"/>
              </w:rPr>
              <w:t>sur les deux procédures définies par l’entreprise et par le bulletin de service.</w:t>
            </w:r>
            <w:r w:rsidR="006F7169">
              <w:rPr>
                <w:sz w:val="22"/>
                <w:szCs w:val="22"/>
              </w:rPr>
              <w:t xml:space="preserve"> </w:t>
            </w:r>
            <w:r w:rsidR="00B96884">
              <w:rPr>
                <w:sz w:val="22"/>
                <w:szCs w:val="22"/>
              </w:rPr>
              <w:t xml:space="preserve">Réécrire </w:t>
            </w:r>
            <w:r w:rsidR="001D319A">
              <w:rPr>
                <w:sz w:val="22"/>
                <w:szCs w:val="22"/>
              </w:rPr>
              <w:t xml:space="preserve"> la </w:t>
            </w:r>
            <w:r>
              <w:rPr>
                <w:sz w:val="22"/>
                <w:szCs w:val="22"/>
              </w:rPr>
              <w:t xml:space="preserve"> procédure 1 </w:t>
            </w:r>
            <w:r w:rsidR="00B96884">
              <w:rPr>
                <w:sz w:val="22"/>
                <w:szCs w:val="22"/>
              </w:rPr>
              <w:t>en intégrant</w:t>
            </w:r>
            <w:r w:rsidR="001D319A">
              <w:rPr>
                <w:sz w:val="22"/>
                <w:szCs w:val="22"/>
              </w:rPr>
              <w:t xml:space="preserve"> </w:t>
            </w:r>
            <w:r>
              <w:rPr>
                <w:sz w:val="22"/>
                <w:szCs w:val="22"/>
              </w:rPr>
              <w:t>ces contrôles d’exécution.</w:t>
            </w:r>
            <w:r w:rsidR="001D319A">
              <w:rPr>
                <w:sz w:val="22"/>
                <w:szCs w:val="22"/>
              </w:rPr>
              <w:t xml:space="preserve"> Répondre sur feuille de copie.</w:t>
            </w:r>
          </w:p>
        </w:tc>
      </w:tr>
      <w:tr w:rsidR="00E84A84" w:rsidRPr="001A3F6B" w:rsidTr="00BE1B75">
        <w:tc>
          <w:tcPr>
            <w:tcW w:w="1714" w:type="dxa"/>
          </w:tcPr>
          <w:p w:rsidR="00187DAC" w:rsidRDefault="00E84A84" w:rsidP="00BE1B75">
            <w:pPr>
              <w:rPr>
                <w:sz w:val="16"/>
                <w:szCs w:val="16"/>
              </w:rPr>
            </w:pPr>
            <w:r w:rsidRPr="00A02CEB">
              <w:rPr>
                <w:sz w:val="16"/>
                <w:szCs w:val="16"/>
              </w:rPr>
              <w:t>DT</w:t>
            </w:r>
            <w:r w:rsidR="006F748A">
              <w:rPr>
                <w:sz w:val="16"/>
                <w:szCs w:val="16"/>
              </w:rPr>
              <w:t xml:space="preserve">4, </w:t>
            </w:r>
            <w:r w:rsidRPr="00A02CEB">
              <w:rPr>
                <w:sz w:val="16"/>
                <w:szCs w:val="16"/>
              </w:rPr>
              <w:t>DT</w:t>
            </w:r>
            <w:r w:rsidR="006F748A">
              <w:rPr>
                <w:sz w:val="16"/>
                <w:szCs w:val="16"/>
              </w:rPr>
              <w:t>5</w:t>
            </w:r>
          </w:p>
          <w:p w:rsidR="00E84A84" w:rsidRPr="00187DAC" w:rsidRDefault="00187DAC" w:rsidP="00BE1B75">
            <w:pPr>
              <w:rPr>
                <w:sz w:val="16"/>
                <w:szCs w:val="16"/>
              </w:rPr>
            </w:pPr>
            <w:r>
              <w:rPr>
                <w:sz w:val="16"/>
                <w:szCs w:val="16"/>
              </w:rPr>
              <w:t>F</w:t>
            </w:r>
            <w:r w:rsidR="00E84A84">
              <w:rPr>
                <w:sz w:val="16"/>
                <w:szCs w:val="16"/>
              </w:rPr>
              <w:t>euille de copie</w:t>
            </w:r>
          </w:p>
        </w:tc>
        <w:tc>
          <w:tcPr>
            <w:tcW w:w="8459" w:type="dxa"/>
            <w:vMerge/>
          </w:tcPr>
          <w:p w:rsidR="00E84A84" w:rsidRPr="001A3F6B" w:rsidRDefault="00E84A84" w:rsidP="00BE1B75">
            <w:pPr>
              <w:rPr>
                <w:rFonts w:cs="Arial"/>
                <w:szCs w:val="22"/>
              </w:rPr>
            </w:pPr>
          </w:p>
        </w:tc>
      </w:tr>
    </w:tbl>
    <w:p w:rsidR="00E84A84" w:rsidRDefault="00E84A84" w:rsidP="004F6E41">
      <w:pPr>
        <w:jc w:val="both"/>
        <w:rPr>
          <w:b/>
          <w:szCs w:val="24"/>
          <w:u w:val="single"/>
        </w:rPr>
      </w:pPr>
    </w:p>
    <w:p w:rsidR="00E84A84" w:rsidRDefault="00E84A84" w:rsidP="00CF2F78">
      <w:pPr>
        <w:rPr>
          <w:rFonts w:cs="Arial"/>
          <w:sz w:val="28"/>
          <w:szCs w:val="28"/>
        </w:rPr>
      </w:pPr>
      <w:r w:rsidRPr="00CF2F78">
        <w:rPr>
          <w:rFonts w:cs="Arial"/>
          <w:sz w:val="28"/>
          <w:szCs w:val="28"/>
        </w:rPr>
        <w:t>Partie 3 : Etude du Planning</w:t>
      </w:r>
    </w:p>
    <w:p w:rsidR="001D319A" w:rsidRPr="00446857" w:rsidRDefault="001D319A" w:rsidP="00CF2F78">
      <w:pPr>
        <w:rPr>
          <w:rFonts w:cs="Arial"/>
          <w:sz w:val="22"/>
          <w:szCs w:val="22"/>
        </w:rPr>
      </w:pPr>
    </w:p>
    <w:p w:rsidR="00E84A84" w:rsidRDefault="00E84A84" w:rsidP="00F81D1A">
      <w:pPr>
        <w:jc w:val="both"/>
        <w:rPr>
          <w:sz w:val="22"/>
          <w:szCs w:val="22"/>
        </w:rPr>
      </w:pPr>
      <w:r w:rsidRPr="00F81D1A">
        <w:rPr>
          <w:rFonts w:cs="Arial"/>
          <w:sz w:val="22"/>
          <w:szCs w:val="22"/>
          <w:u w:val="single"/>
        </w:rPr>
        <w:t>Nota :</w:t>
      </w:r>
      <w:r w:rsidR="00FF2FF7">
        <w:rPr>
          <w:rFonts w:cs="Arial"/>
          <w:sz w:val="22"/>
          <w:szCs w:val="22"/>
        </w:rPr>
        <w:t xml:space="preserve"> u</w:t>
      </w:r>
      <w:r w:rsidRPr="00F81D1A">
        <w:rPr>
          <w:rFonts w:cs="Arial"/>
          <w:sz w:val="22"/>
          <w:szCs w:val="22"/>
        </w:rPr>
        <w:t xml:space="preserve">ne très grande rigueur </w:t>
      </w:r>
      <w:r>
        <w:rPr>
          <w:rFonts w:cs="Arial"/>
          <w:sz w:val="22"/>
          <w:szCs w:val="22"/>
        </w:rPr>
        <w:t>est demandée dans la lecture de tous les</w:t>
      </w:r>
      <w:r w:rsidRPr="00F81D1A">
        <w:rPr>
          <w:rFonts w:cs="Arial"/>
          <w:sz w:val="22"/>
          <w:szCs w:val="22"/>
        </w:rPr>
        <w:t xml:space="preserve"> documents avant de rép</w:t>
      </w:r>
      <w:r>
        <w:rPr>
          <w:rFonts w:cs="Arial"/>
          <w:sz w:val="22"/>
          <w:szCs w:val="22"/>
        </w:rPr>
        <w:t>ondre aux questions.</w:t>
      </w:r>
      <w:r>
        <w:rPr>
          <w:sz w:val="22"/>
          <w:szCs w:val="22"/>
        </w:rPr>
        <w:tab/>
      </w:r>
      <w:r>
        <w:rPr>
          <w:sz w:val="22"/>
          <w:szCs w:val="22"/>
        </w:rPr>
        <w:tab/>
      </w:r>
    </w:p>
    <w:p w:rsidR="00E84A84" w:rsidRDefault="00E84A84" w:rsidP="00F81D1A">
      <w:pPr>
        <w:jc w:val="both"/>
        <w:rPr>
          <w:sz w:val="22"/>
          <w:szCs w:val="22"/>
        </w:rPr>
      </w:pPr>
    </w:p>
    <w:p w:rsidR="00E84A84" w:rsidRDefault="00E84A84" w:rsidP="004F6E41">
      <w:pPr>
        <w:jc w:val="both"/>
        <w:rPr>
          <w:i/>
          <w:sz w:val="22"/>
          <w:szCs w:val="22"/>
        </w:rPr>
      </w:pPr>
      <w:r w:rsidRPr="00CF2F78">
        <w:rPr>
          <w:i/>
          <w:sz w:val="22"/>
          <w:szCs w:val="22"/>
        </w:rPr>
        <w:t>Pour cette partie, on vous demande de déterminer les temps et les coûts engendrés par l’app</w:t>
      </w:r>
      <w:r w:rsidR="00FF2FF7">
        <w:rPr>
          <w:i/>
          <w:sz w:val="22"/>
          <w:szCs w:val="22"/>
        </w:rPr>
        <w:t>lication du b</w:t>
      </w:r>
      <w:r>
        <w:rPr>
          <w:i/>
          <w:sz w:val="22"/>
          <w:szCs w:val="22"/>
        </w:rPr>
        <w:t>ulletin de service et de choisir la procédure.</w:t>
      </w:r>
      <w:r w:rsidRPr="00CF2F78">
        <w:rPr>
          <w:i/>
          <w:sz w:val="22"/>
          <w:szCs w:val="22"/>
        </w:rPr>
        <w:t xml:space="preserve"> On utilisera le moins d’opérateurs qualifiés pos</w:t>
      </w:r>
      <w:r w:rsidR="00947806">
        <w:rPr>
          <w:i/>
          <w:sz w:val="22"/>
          <w:szCs w:val="22"/>
        </w:rPr>
        <w:t>sibles et les contrôles</w:t>
      </w:r>
      <w:r w:rsidRPr="00CF2F78">
        <w:rPr>
          <w:i/>
          <w:sz w:val="22"/>
          <w:szCs w:val="22"/>
        </w:rPr>
        <w:t xml:space="preserve"> se feront en parallèle de la production sans l’interrompre.</w:t>
      </w:r>
    </w:p>
    <w:p w:rsidR="00E84A84" w:rsidRPr="00CF2F78" w:rsidRDefault="00E84A84" w:rsidP="004F6E41">
      <w:pPr>
        <w:jc w:val="both"/>
        <w:rPr>
          <w:i/>
          <w:sz w:val="22"/>
          <w:szCs w:val="22"/>
        </w:rPr>
      </w:pPr>
      <w:r w:rsidRPr="00CF2F78">
        <w:rPr>
          <w:i/>
          <w:sz w:val="22"/>
          <w:szCs w:val="22"/>
        </w:rPr>
        <w:t xml:space="preserve"> </w:t>
      </w:r>
    </w:p>
    <w:p w:rsidR="00E84A84" w:rsidRDefault="00E84A84" w:rsidP="004F6E41">
      <w:pPr>
        <w:jc w:val="both"/>
        <w:rPr>
          <w:i/>
          <w:sz w:val="22"/>
          <w:szCs w:val="22"/>
        </w:rPr>
      </w:pPr>
      <w:r w:rsidRPr="00223DE2">
        <w:rPr>
          <w:i/>
          <w:sz w:val="22"/>
          <w:szCs w:val="22"/>
          <w:u w:val="single"/>
        </w:rPr>
        <w:t>Attention</w:t>
      </w:r>
      <w:r w:rsidR="00FF2FF7">
        <w:rPr>
          <w:i/>
          <w:sz w:val="22"/>
          <w:szCs w:val="22"/>
        </w:rPr>
        <w:t> : l</w:t>
      </w:r>
      <w:r w:rsidRPr="00444842">
        <w:rPr>
          <w:i/>
          <w:sz w:val="22"/>
          <w:szCs w:val="22"/>
        </w:rPr>
        <w:t xml:space="preserve">e délai de livraison de l’appareil </w:t>
      </w:r>
      <w:r>
        <w:rPr>
          <w:i/>
          <w:sz w:val="22"/>
          <w:szCs w:val="22"/>
        </w:rPr>
        <w:t xml:space="preserve">(certificat de remise en service) </w:t>
      </w:r>
      <w:r w:rsidR="006F748A">
        <w:rPr>
          <w:i/>
          <w:sz w:val="22"/>
          <w:szCs w:val="22"/>
        </w:rPr>
        <w:t>a été fixé au lundi à 18 heures</w:t>
      </w:r>
      <w:r w:rsidRPr="00444842">
        <w:rPr>
          <w:i/>
          <w:sz w:val="22"/>
          <w:szCs w:val="22"/>
        </w:rPr>
        <w:t>, semaine 11.</w:t>
      </w:r>
    </w:p>
    <w:p w:rsidR="00E84A84" w:rsidRPr="00444842" w:rsidRDefault="00E84A84" w:rsidP="004F6E41">
      <w:pPr>
        <w:jc w:val="both"/>
        <w:rPr>
          <w:i/>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3.1</w:t>
            </w:r>
            <w:r w:rsidRPr="001A3F6B">
              <w:rPr>
                <w:rFonts w:cs="Arial"/>
                <w:b/>
                <w:sz w:val="22"/>
                <w:szCs w:val="22"/>
              </w:rPr>
              <w:t> :</w:t>
            </w:r>
          </w:p>
        </w:tc>
        <w:tc>
          <w:tcPr>
            <w:tcW w:w="8459" w:type="dxa"/>
            <w:vMerge w:val="restart"/>
          </w:tcPr>
          <w:p w:rsidR="0046719E" w:rsidRDefault="00FF2FF7" w:rsidP="00D56E44">
            <w:pPr>
              <w:jc w:val="both"/>
              <w:rPr>
                <w:sz w:val="22"/>
                <w:szCs w:val="22"/>
              </w:rPr>
            </w:pPr>
            <w:r>
              <w:rPr>
                <w:sz w:val="22"/>
                <w:szCs w:val="22"/>
              </w:rPr>
              <w:t xml:space="preserve">Déterminer </w:t>
            </w:r>
            <w:r w:rsidR="00E84A84" w:rsidRPr="00E611CF">
              <w:rPr>
                <w:sz w:val="22"/>
                <w:szCs w:val="22"/>
              </w:rPr>
              <w:t xml:space="preserve">le </w:t>
            </w:r>
            <w:r w:rsidR="00E84A84">
              <w:rPr>
                <w:sz w:val="22"/>
                <w:szCs w:val="22"/>
              </w:rPr>
              <w:t>temps</w:t>
            </w:r>
            <w:r w:rsidR="009F1B44">
              <w:rPr>
                <w:sz w:val="22"/>
                <w:szCs w:val="22"/>
              </w:rPr>
              <w:t xml:space="preserve"> maximal</w:t>
            </w:r>
            <w:r w:rsidR="00E84A84">
              <w:rPr>
                <w:sz w:val="22"/>
                <w:szCs w:val="22"/>
              </w:rPr>
              <w:t xml:space="preserve"> d’immobilisation</w:t>
            </w:r>
            <w:r w:rsidR="00E84A84" w:rsidRPr="00BB1A91">
              <w:rPr>
                <w:sz w:val="22"/>
                <w:szCs w:val="22"/>
              </w:rPr>
              <w:t xml:space="preserve"> </w:t>
            </w:r>
            <w:r w:rsidR="00E84A84" w:rsidRPr="00E611CF">
              <w:rPr>
                <w:sz w:val="22"/>
                <w:szCs w:val="22"/>
              </w:rPr>
              <w:t>d’un appareil</w:t>
            </w:r>
            <w:r>
              <w:rPr>
                <w:sz w:val="22"/>
                <w:szCs w:val="22"/>
              </w:rPr>
              <w:t xml:space="preserve"> pour les 2 </w:t>
            </w:r>
            <w:r w:rsidR="00E84A84">
              <w:rPr>
                <w:sz w:val="22"/>
                <w:szCs w:val="22"/>
              </w:rPr>
              <w:t>procédures, jusqu’à la délivrance du certificat de remise en service, en prenant en compte le temps de polymérisation</w:t>
            </w:r>
            <w:r w:rsidR="0046719E">
              <w:rPr>
                <w:sz w:val="22"/>
                <w:szCs w:val="22"/>
              </w:rPr>
              <w:t>.</w:t>
            </w:r>
          </w:p>
          <w:p w:rsidR="00E84A84" w:rsidRDefault="00E84A84" w:rsidP="00D56E44">
            <w:pPr>
              <w:jc w:val="both"/>
              <w:rPr>
                <w:szCs w:val="22"/>
              </w:rPr>
            </w:pPr>
            <w:r>
              <w:rPr>
                <w:sz w:val="22"/>
                <w:szCs w:val="22"/>
              </w:rPr>
              <w:t>Expliquer</w:t>
            </w:r>
            <w:r w:rsidRPr="00E611CF">
              <w:rPr>
                <w:sz w:val="22"/>
                <w:szCs w:val="22"/>
              </w:rPr>
              <w:t xml:space="preserve"> </w:t>
            </w:r>
            <w:r>
              <w:rPr>
                <w:sz w:val="22"/>
                <w:szCs w:val="22"/>
              </w:rPr>
              <w:t xml:space="preserve">en détail </w:t>
            </w:r>
            <w:r w:rsidRPr="00E611CF">
              <w:rPr>
                <w:sz w:val="22"/>
                <w:szCs w:val="22"/>
              </w:rPr>
              <w:t>votre</w:t>
            </w:r>
            <w:r>
              <w:rPr>
                <w:sz w:val="22"/>
                <w:szCs w:val="22"/>
              </w:rPr>
              <w:t xml:space="preserve"> démarche. Vous exprimerez le temps </w:t>
            </w:r>
            <w:r w:rsidR="0046719E">
              <w:rPr>
                <w:sz w:val="22"/>
                <w:szCs w:val="22"/>
              </w:rPr>
              <w:t>total</w:t>
            </w:r>
            <w:r>
              <w:rPr>
                <w:sz w:val="22"/>
                <w:szCs w:val="22"/>
              </w:rPr>
              <w:t xml:space="preserve"> en jours.</w:t>
            </w:r>
          </w:p>
          <w:p w:rsidR="00E84A84" w:rsidRDefault="00E84A84" w:rsidP="00D56E44">
            <w:pPr>
              <w:jc w:val="both"/>
              <w:rPr>
                <w:szCs w:val="22"/>
              </w:rPr>
            </w:pPr>
          </w:p>
          <w:p w:rsidR="00E84A84" w:rsidRPr="00223DE2" w:rsidRDefault="00E84A84" w:rsidP="00654AD3">
            <w:pPr>
              <w:jc w:val="both"/>
              <w:rPr>
                <w:szCs w:val="22"/>
              </w:rPr>
            </w:pPr>
            <w:r w:rsidRPr="00223DE2">
              <w:rPr>
                <w:sz w:val="22"/>
                <w:szCs w:val="22"/>
                <w:u w:val="single"/>
              </w:rPr>
              <w:t>Nota</w:t>
            </w:r>
            <w:r>
              <w:rPr>
                <w:sz w:val="22"/>
                <w:szCs w:val="22"/>
              </w:rPr>
              <w:t xml:space="preserve"> : concernant la procédure 2, la polymérisation </w:t>
            </w:r>
            <w:r w:rsidR="00947806">
              <w:rPr>
                <w:sz w:val="22"/>
                <w:szCs w:val="22"/>
              </w:rPr>
              <w:t>des bagues sur les manchons</w:t>
            </w:r>
            <w:r w:rsidR="001436B9">
              <w:rPr>
                <w:sz w:val="22"/>
                <w:szCs w:val="22"/>
              </w:rPr>
              <w:t xml:space="preserve"> à l’aide des couvertures chauffantes</w:t>
            </w:r>
            <w:r w:rsidR="00947806">
              <w:rPr>
                <w:sz w:val="22"/>
                <w:szCs w:val="22"/>
              </w:rPr>
              <w:t xml:space="preserve"> </w:t>
            </w:r>
            <w:r w:rsidR="00654AD3">
              <w:rPr>
                <w:sz w:val="22"/>
                <w:szCs w:val="22"/>
              </w:rPr>
              <w:t>se fera simultanément avec</w:t>
            </w:r>
            <w:r w:rsidR="00176BD8">
              <w:rPr>
                <w:sz w:val="22"/>
                <w:szCs w:val="22"/>
              </w:rPr>
              <w:t xml:space="preserve"> la polymérisation </w:t>
            </w:r>
            <w:r w:rsidR="001436B9">
              <w:rPr>
                <w:sz w:val="22"/>
                <w:szCs w:val="22"/>
              </w:rPr>
              <w:t xml:space="preserve">des bagues </w:t>
            </w:r>
            <w:r w:rsidR="00947806">
              <w:rPr>
                <w:sz w:val="22"/>
                <w:szCs w:val="22"/>
              </w:rPr>
              <w:t>sur les amo</w:t>
            </w:r>
            <w:r w:rsidR="001436B9">
              <w:rPr>
                <w:sz w:val="22"/>
                <w:szCs w:val="22"/>
              </w:rPr>
              <w:t>rtisseurs en étuve.</w:t>
            </w:r>
            <w:r w:rsidR="00947806">
              <w:rPr>
                <w:sz w:val="22"/>
                <w:szCs w:val="22"/>
              </w:rPr>
              <w:t xml:space="preserve"> </w:t>
            </w:r>
          </w:p>
        </w:tc>
      </w:tr>
      <w:tr w:rsidR="00E84A84" w:rsidRPr="001A3F6B" w:rsidTr="00BE1B75">
        <w:tc>
          <w:tcPr>
            <w:tcW w:w="1714" w:type="dxa"/>
          </w:tcPr>
          <w:p w:rsidR="00E84A84" w:rsidRDefault="00847174" w:rsidP="00BE1B75">
            <w:pPr>
              <w:rPr>
                <w:rFonts w:cs="Arial"/>
                <w:sz w:val="16"/>
                <w:szCs w:val="16"/>
              </w:rPr>
            </w:pPr>
            <w:r>
              <w:rPr>
                <w:rFonts w:cs="Arial"/>
                <w:sz w:val="16"/>
                <w:szCs w:val="16"/>
              </w:rPr>
              <w:t>DT</w:t>
            </w:r>
            <w:r w:rsidR="00702812">
              <w:rPr>
                <w:rFonts w:cs="Arial"/>
                <w:sz w:val="16"/>
                <w:szCs w:val="16"/>
              </w:rPr>
              <w:t>1</w:t>
            </w:r>
            <w:r w:rsidR="006F748A">
              <w:rPr>
                <w:rFonts w:cs="Arial"/>
                <w:sz w:val="16"/>
                <w:szCs w:val="16"/>
              </w:rPr>
              <w:t xml:space="preserve">, </w:t>
            </w:r>
            <w:r w:rsidR="00E84A84">
              <w:rPr>
                <w:rFonts w:cs="Arial"/>
                <w:sz w:val="16"/>
                <w:szCs w:val="16"/>
              </w:rPr>
              <w:t>DT</w:t>
            </w:r>
            <w:r w:rsidR="006F748A">
              <w:rPr>
                <w:rFonts w:cs="Arial"/>
                <w:sz w:val="16"/>
                <w:szCs w:val="16"/>
              </w:rPr>
              <w:t>4</w:t>
            </w:r>
            <w:r w:rsidR="00E84A84">
              <w:rPr>
                <w:rFonts w:cs="Arial"/>
                <w:sz w:val="16"/>
                <w:szCs w:val="16"/>
              </w:rPr>
              <w:t xml:space="preserve"> à DT</w:t>
            </w:r>
            <w:r w:rsidR="006F748A">
              <w:rPr>
                <w:rFonts w:cs="Arial"/>
                <w:sz w:val="16"/>
                <w:szCs w:val="16"/>
              </w:rPr>
              <w:t>6</w:t>
            </w:r>
          </w:p>
          <w:p w:rsidR="00E84A84" w:rsidRPr="001A3F6B" w:rsidRDefault="00187DAC" w:rsidP="00BE1B75">
            <w:pPr>
              <w:rPr>
                <w:rFonts w:cs="Arial"/>
                <w:sz w:val="16"/>
                <w:szCs w:val="16"/>
              </w:rPr>
            </w:pPr>
            <w:r>
              <w:rPr>
                <w:rFonts w:cs="Arial"/>
                <w:sz w:val="16"/>
                <w:szCs w:val="16"/>
              </w:rPr>
              <w:t>F</w:t>
            </w:r>
            <w:r w:rsidR="00E84A84">
              <w:rPr>
                <w:rFonts w:cs="Arial"/>
                <w:sz w:val="16"/>
                <w:szCs w:val="16"/>
              </w:rPr>
              <w:t>euille de copie</w:t>
            </w:r>
          </w:p>
        </w:tc>
        <w:tc>
          <w:tcPr>
            <w:tcW w:w="8459" w:type="dxa"/>
            <w:vMerge/>
          </w:tcPr>
          <w:p w:rsidR="00E84A84" w:rsidRPr="001A3F6B" w:rsidRDefault="00E84A84" w:rsidP="00BE1B75">
            <w:pPr>
              <w:rPr>
                <w:rFonts w:cs="Arial"/>
                <w:szCs w:val="22"/>
              </w:rPr>
            </w:pPr>
          </w:p>
        </w:tc>
      </w:tr>
    </w:tbl>
    <w:p w:rsidR="00E84A84" w:rsidRDefault="00E84A84" w:rsidP="00CA0320">
      <w:pPr>
        <w:jc w:val="both"/>
        <w:rPr>
          <w:sz w:val="22"/>
          <w:szCs w:val="22"/>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0"/>
        <w:gridCol w:w="8428"/>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3.2</w:t>
            </w:r>
            <w:r w:rsidRPr="001A3F6B">
              <w:rPr>
                <w:rFonts w:cs="Arial"/>
                <w:b/>
                <w:sz w:val="22"/>
                <w:szCs w:val="22"/>
              </w:rPr>
              <w:t> :</w:t>
            </w:r>
          </w:p>
        </w:tc>
        <w:tc>
          <w:tcPr>
            <w:tcW w:w="8459" w:type="dxa"/>
            <w:vMerge w:val="restart"/>
          </w:tcPr>
          <w:p w:rsidR="00E84A84" w:rsidRDefault="00E84A84" w:rsidP="00FF2FF7">
            <w:pPr>
              <w:jc w:val="both"/>
              <w:rPr>
                <w:szCs w:val="22"/>
              </w:rPr>
            </w:pPr>
            <w:r w:rsidRPr="00E611CF">
              <w:rPr>
                <w:sz w:val="22"/>
                <w:szCs w:val="22"/>
              </w:rPr>
              <w:t xml:space="preserve">Déterminer le coût </w:t>
            </w:r>
            <w:r>
              <w:rPr>
                <w:sz w:val="22"/>
                <w:szCs w:val="22"/>
              </w:rPr>
              <w:t xml:space="preserve"> de  chacune  des  procédures  proposées  </w:t>
            </w:r>
            <w:r w:rsidRPr="00E611CF">
              <w:rPr>
                <w:sz w:val="22"/>
                <w:szCs w:val="22"/>
              </w:rPr>
              <w:t xml:space="preserve">pour </w:t>
            </w:r>
            <w:r>
              <w:rPr>
                <w:sz w:val="22"/>
                <w:szCs w:val="22"/>
              </w:rPr>
              <w:t xml:space="preserve"> le</w:t>
            </w:r>
            <w:r w:rsidR="00FF2FF7">
              <w:rPr>
                <w:sz w:val="22"/>
                <w:szCs w:val="22"/>
              </w:rPr>
              <w:t xml:space="preserve"> </w:t>
            </w:r>
            <w:r>
              <w:rPr>
                <w:sz w:val="22"/>
                <w:szCs w:val="22"/>
              </w:rPr>
              <w:t>c</w:t>
            </w:r>
            <w:r w:rsidRPr="00E611CF">
              <w:rPr>
                <w:sz w:val="22"/>
                <w:szCs w:val="22"/>
              </w:rPr>
              <w:t>hangement</w:t>
            </w:r>
            <w:r w:rsidR="00FF2FF7">
              <w:rPr>
                <w:sz w:val="22"/>
                <w:szCs w:val="22"/>
              </w:rPr>
              <w:t xml:space="preserve"> </w:t>
            </w:r>
            <w:r w:rsidRPr="00E611CF">
              <w:rPr>
                <w:sz w:val="22"/>
                <w:szCs w:val="22"/>
              </w:rPr>
              <w:t>de toutes les b</w:t>
            </w:r>
            <w:r w:rsidR="00FF2FF7">
              <w:rPr>
                <w:sz w:val="22"/>
                <w:szCs w:val="22"/>
              </w:rPr>
              <w:t>agues sur un appareil (l</w:t>
            </w:r>
            <w:r>
              <w:rPr>
                <w:sz w:val="22"/>
                <w:szCs w:val="22"/>
              </w:rPr>
              <w:t>e taux d’amortissement des</w:t>
            </w:r>
            <w:r w:rsidR="00FF2FF7">
              <w:rPr>
                <w:sz w:val="22"/>
                <w:szCs w:val="22"/>
              </w:rPr>
              <w:t xml:space="preserve"> </w:t>
            </w:r>
            <w:r>
              <w:rPr>
                <w:sz w:val="22"/>
                <w:szCs w:val="22"/>
              </w:rPr>
              <w:t>couvertures chauffantes est pris en compte dans le coût d’utilisation)</w:t>
            </w:r>
            <w:r w:rsidR="00FF2FF7">
              <w:rPr>
                <w:sz w:val="22"/>
                <w:szCs w:val="22"/>
              </w:rPr>
              <w:t>.</w:t>
            </w:r>
          </w:p>
          <w:p w:rsidR="00E84A84" w:rsidRDefault="00E84A84" w:rsidP="00FF2FF7">
            <w:pPr>
              <w:jc w:val="both"/>
              <w:rPr>
                <w:szCs w:val="22"/>
              </w:rPr>
            </w:pPr>
            <w:r>
              <w:rPr>
                <w:sz w:val="22"/>
                <w:szCs w:val="22"/>
              </w:rPr>
              <w:t xml:space="preserve">Le coût de l’ensemble des contrôles d’exécution (différents </w:t>
            </w:r>
            <w:r w:rsidR="00FF2FF7">
              <w:rPr>
                <w:sz w:val="22"/>
                <w:szCs w:val="22"/>
              </w:rPr>
              <w:t xml:space="preserve">de ceux de </w:t>
            </w:r>
            <w:r>
              <w:rPr>
                <w:sz w:val="22"/>
                <w:szCs w:val="22"/>
              </w:rPr>
              <w:t xml:space="preserve">remise en service) s’élèvera à : </w:t>
            </w:r>
          </w:p>
          <w:p w:rsidR="00E84A84" w:rsidRDefault="00E84A84" w:rsidP="00446857">
            <w:pPr>
              <w:numPr>
                <w:ilvl w:val="4"/>
                <w:numId w:val="27"/>
              </w:numPr>
              <w:ind w:hanging="1765"/>
              <w:jc w:val="both"/>
              <w:rPr>
                <w:szCs w:val="22"/>
              </w:rPr>
            </w:pPr>
            <w:r>
              <w:rPr>
                <w:sz w:val="22"/>
                <w:szCs w:val="22"/>
              </w:rPr>
              <w:t>Procédure 1 = 400 €</w:t>
            </w:r>
          </w:p>
          <w:p w:rsidR="00E84A84" w:rsidRPr="00324F1B" w:rsidRDefault="00E84A84" w:rsidP="00446857">
            <w:pPr>
              <w:numPr>
                <w:ilvl w:val="4"/>
                <w:numId w:val="27"/>
              </w:numPr>
              <w:ind w:hanging="1765"/>
              <w:jc w:val="both"/>
              <w:rPr>
                <w:szCs w:val="22"/>
              </w:rPr>
            </w:pPr>
            <w:r>
              <w:rPr>
                <w:sz w:val="22"/>
                <w:szCs w:val="22"/>
              </w:rPr>
              <w:t>Procédure 2 = 500 €</w:t>
            </w:r>
          </w:p>
          <w:p w:rsidR="00E84A84" w:rsidRPr="001A3F6B" w:rsidRDefault="00E84A84" w:rsidP="00FF2FF7">
            <w:pPr>
              <w:jc w:val="both"/>
              <w:rPr>
                <w:rFonts w:cs="Arial"/>
                <w:szCs w:val="22"/>
              </w:rPr>
            </w:pPr>
            <w:r>
              <w:rPr>
                <w:sz w:val="22"/>
                <w:szCs w:val="22"/>
              </w:rPr>
              <w:t>Expliquer</w:t>
            </w:r>
            <w:r w:rsidRPr="00E611CF">
              <w:rPr>
                <w:sz w:val="22"/>
                <w:szCs w:val="22"/>
              </w:rPr>
              <w:t xml:space="preserve"> en détail votre démarche.</w:t>
            </w:r>
            <w:r>
              <w:rPr>
                <w:sz w:val="22"/>
                <w:szCs w:val="22"/>
              </w:rPr>
              <w:t xml:space="preserve"> </w:t>
            </w:r>
          </w:p>
        </w:tc>
      </w:tr>
      <w:tr w:rsidR="00E84A84" w:rsidRPr="001A3F6B" w:rsidTr="00BE1B75">
        <w:tc>
          <w:tcPr>
            <w:tcW w:w="1714" w:type="dxa"/>
          </w:tcPr>
          <w:p w:rsidR="00E84A84" w:rsidRDefault="00702812" w:rsidP="0075432D">
            <w:pPr>
              <w:rPr>
                <w:rFonts w:cs="Arial"/>
                <w:sz w:val="16"/>
                <w:szCs w:val="16"/>
              </w:rPr>
            </w:pPr>
            <w:r>
              <w:rPr>
                <w:rFonts w:cs="Arial"/>
                <w:sz w:val="16"/>
                <w:szCs w:val="16"/>
              </w:rPr>
              <w:t>DT1</w:t>
            </w:r>
            <w:r w:rsidR="006F748A">
              <w:rPr>
                <w:rFonts w:cs="Arial"/>
                <w:sz w:val="16"/>
                <w:szCs w:val="16"/>
              </w:rPr>
              <w:t>, DT6</w:t>
            </w:r>
          </w:p>
          <w:p w:rsidR="00E84A84" w:rsidRPr="001A3F6B" w:rsidRDefault="00187DAC" w:rsidP="00BE1B75">
            <w:pPr>
              <w:rPr>
                <w:rFonts w:cs="Arial"/>
                <w:sz w:val="16"/>
                <w:szCs w:val="16"/>
              </w:rPr>
            </w:pPr>
            <w:r>
              <w:rPr>
                <w:rFonts w:cs="Arial"/>
                <w:sz w:val="16"/>
                <w:szCs w:val="16"/>
              </w:rPr>
              <w:t>F</w:t>
            </w:r>
            <w:r w:rsidR="00E84A84">
              <w:rPr>
                <w:rFonts w:cs="Arial"/>
                <w:sz w:val="16"/>
                <w:szCs w:val="16"/>
              </w:rPr>
              <w:t>euille de copie</w:t>
            </w:r>
          </w:p>
        </w:tc>
        <w:tc>
          <w:tcPr>
            <w:tcW w:w="8459" w:type="dxa"/>
            <w:vMerge/>
          </w:tcPr>
          <w:p w:rsidR="00E84A84" w:rsidRPr="001A3F6B" w:rsidRDefault="00E84A84" w:rsidP="00BE1B75">
            <w:pPr>
              <w:rPr>
                <w:rFonts w:cs="Arial"/>
                <w:szCs w:val="22"/>
              </w:rPr>
            </w:pPr>
          </w:p>
        </w:tc>
      </w:tr>
    </w:tbl>
    <w:p w:rsidR="003E064B" w:rsidRPr="00E611CF" w:rsidRDefault="003E064B" w:rsidP="00CA0320">
      <w:pPr>
        <w:jc w:val="both"/>
        <w:rPr>
          <w:sz w:val="22"/>
          <w:szCs w:val="22"/>
        </w:rPr>
      </w:pPr>
    </w:p>
    <w:tbl>
      <w:tblPr>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02"/>
        <w:gridCol w:w="8471"/>
      </w:tblGrid>
      <w:tr w:rsidR="00E84A84" w:rsidRPr="001A3F6B" w:rsidTr="001D319A">
        <w:trPr>
          <w:trHeight w:val="299"/>
        </w:trPr>
        <w:tc>
          <w:tcPr>
            <w:tcW w:w="1702" w:type="dxa"/>
          </w:tcPr>
          <w:p w:rsidR="00E84A84" w:rsidRPr="001A3F6B" w:rsidRDefault="00E84A84" w:rsidP="00BE1B75">
            <w:pPr>
              <w:rPr>
                <w:rFonts w:cs="Arial"/>
                <w:b/>
                <w:szCs w:val="22"/>
              </w:rPr>
            </w:pPr>
            <w:r>
              <w:rPr>
                <w:rFonts w:cs="Arial"/>
                <w:b/>
                <w:sz w:val="22"/>
                <w:szCs w:val="22"/>
              </w:rPr>
              <w:t>Question 3</w:t>
            </w:r>
            <w:r w:rsidRPr="001A3F6B">
              <w:rPr>
                <w:rFonts w:cs="Arial"/>
                <w:b/>
                <w:sz w:val="22"/>
                <w:szCs w:val="22"/>
              </w:rPr>
              <w:t>.3 :</w:t>
            </w:r>
          </w:p>
        </w:tc>
        <w:tc>
          <w:tcPr>
            <w:tcW w:w="8471" w:type="dxa"/>
            <w:vMerge w:val="restart"/>
          </w:tcPr>
          <w:p w:rsidR="00E84A84" w:rsidRPr="001A3F6B" w:rsidRDefault="00E84A84" w:rsidP="00BE1B75">
            <w:pPr>
              <w:rPr>
                <w:rFonts w:cs="Arial"/>
                <w:szCs w:val="22"/>
              </w:rPr>
            </w:pPr>
            <w:r>
              <w:rPr>
                <w:sz w:val="22"/>
                <w:szCs w:val="22"/>
              </w:rPr>
              <w:t>Déterminer la procédure la plus appropriée et justifier votre choix</w:t>
            </w:r>
            <w:r w:rsidR="00FF23B7">
              <w:rPr>
                <w:sz w:val="22"/>
                <w:szCs w:val="22"/>
              </w:rPr>
              <w:t>.</w:t>
            </w:r>
          </w:p>
        </w:tc>
      </w:tr>
      <w:tr w:rsidR="00E84A84" w:rsidRPr="001A3F6B" w:rsidTr="001D319A">
        <w:tc>
          <w:tcPr>
            <w:tcW w:w="1702" w:type="dxa"/>
          </w:tcPr>
          <w:p w:rsidR="00E84A84" w:rsidRPr="001A3F6B" w:rsidRDefault="00E84A84" w:rsidP="00BE1B75">
            <w:pPr>
              <w:rPr>
                <w:rFonts w:cs="Arial"/>
                <w:sz w:val="16"/>
                <w:szCs w:val="16"/>
              </w:rPr>
            </w:pPr>
            <w:r>
              <w:rPr>
                <w:rFonts w:cs="Arial"/>
                <w:sz w:val="16"/>
                <w:szCs w:val="16"/>
              </w:rPr>
              <w:t>Sur feuille de copie</w:t>
            </w:r>
          </w:p>
        </w:tc>
        <w:tc>
          <w:tcPr>
            <w:tcW w:w="8471" w:type="dxa"/>
            <w:vMerge/>
          </w:tcPr>
          <w:p w:rsidR="00E84A84" w:rsidRPr="001A3F6B" w:rsidRDefault="00E84A84" w:rsidP="00BE1B75">
            <w:pPr>
              <w:rPr>
                <w:rFonts w:cs="Arial"/>
                <w:szCs w:val="22"/>
              </w:rPr>
            </w:pPr>
          </w:p>
        </w:tc>
      </w:tr>
    </w:tbl>
    <w:p w:rsidR="00E84A84" w:rsidRDefault="00E84A84" w:rsidP="00CA0320">
      <w:pPr>
        <w:jc w:val="both"/>
        <w:rPr>
          <w:sz w:val="22"/>
          <w:szCs w:val="22"/>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B33B2C" w:rsidRPr="001A3F6B" w:rsidTr="00311ADD">
        <w:trPr>
          <w:trHeight w:val="299"/>
        </w:trPr>
        <w:tc>
          <w:tcPr>
            <w:tcW w:w="1714" w:type="dxa"/>
          </w:tcPr>
          <w:p w:rsidR="00B33B2C" w:rsidRPr="001A3F6B" w:rsidRDefault="00B33B2C" w:rsidP="00B33B2C">
            <w:pPr>
              <w:rPr>
                <w:rFonts w:cs="Arial"/>
                <w:b/>
                <w:szCs w:val="22"/>
              </w:rPr>
            </w:pPr>
            <w:r>
              <w:rPr>
                <w:rFonts w:cs="Arial"/>
                <w:b/>
                <w:sz w:val="22"/>
                <w:szCs w:val="22"/>
              </w:rPr>
              <w:t xml:space="preserve">Question 3.4 </w:t>
            </w:r>
            <w:r w:rsidRPr="001A3F6B">
              <w:rPr>
                <w:rFonts w:cs="Arial"/>
                <w:b/>
                <w:sz w:val="22"/>
                <w:szCs w:val="22"/>
              </w:rPr>
              <w:t>:</w:t>
            </w:r>
          </w:p>
        </w:tc>
        <w:tc>
          <w:tcPr>
            <w:tcW w:w="8459" w:type="dxa"/>
            <w:vMerge w:val="restart"/>
          </w:tcPr>
          <w:p w:rsidR="00B33B2C" w:rsidRDefault="006F748A" w:rsidP="00B33B2C">
            <w:pPr>
              <w:jc w:val="both"/>
              <w:rPr>
                <w:szCs w:val="22"/>
              </w:rPr>
            </w:pPr>
            <w:r>
              <w:rPr>
                <w:sz w:val="22"/>
                <w:szCs w:val="22"/>
              </w:rPr>
              <w:t>Sur le DR1</w:t>
            </w:r>
            <w:r w:rsidR="00B33B2C">
              <w:rPr>
                <w:sz w:val="22"/>
                <w:szCs w:val="22"/>
              </w:rPr>
              <w:t>, on donne la répartition incomplète des différents chantiers de travail pour les semaines 10 et 11. L’ensemble des tâches de changement de bagues sera réparti sur 2 opérateurs (1 et 2). Ils ont les compétences pour réaliser toutes les tâches demandées dans cette procédure.</w:t>
            </w:r>
          </w:p>
          <w:p w:rsidR="00B33B2C" w:rsidRPr="001A3F6B" w:rsidRDefault="00B33B2C" w:rsidP="00B33B2C">
            <w:pPr>
              <w:jc w:val="both"/>
              <w:rPr>
                <w:rFonts w:cs="Arial"/>
                <w:szCs w:val="22"/>
              </w:rPr>
            </w:pPr>
            <w:r>
              <w:rPr>
                <w:sz w:val="22"/>
                <w:szCs w:val="22"/>
              </w:rPr>
              <w:t>Compléter le</w:t>
            </w:r>
            <w:r w:rsidRPr="00E611CF">
              <w:rPr>
                <w:sz w:val="22"/>
                <w:szCs w:val="22"/>
              </w:rPr>
              <w:t xml:space="preserve"> </w:t>
            </w:r>
            <w:r>
              <w:rPr>
                <w:sz w:val="22"/>
                <w:szCs w:val="22"/>
              </w:rPr>
              <w:t xml:space="preserve"> </w:t>
            </w:r>
            <w:r w:rsidRPr="00E611CF">
              <w:rPr>
                <w:sz w:val="22"/>
                <w:szCs w:val="22"/>
              </w:rPr>
              <w:t>planning</w:t>
            </w:r>
            <w:r>
              <w:rPr>
                <w:sz w:val="22"/>
                <w:szCs w:val="22"/>
              </w:rPr>
              <w:t xml:space="preserve"> en intégrant l’appareil 4 pour la procédure 2, e</w:t>
            </w:r>
            <w:r w:rsidR="00D11F93">
              <w:rPr>
                <w:sz w:val="22"/>
                <w:szCs w:val="22"/>
              </w:rPr>
              <w:t>n respectant la légende du DR1</w:t>
            </w:r>
            <w:r>
              <w:rPr>
                <w:sz w:val="22"/>
                <w:szCs w:val="22"/>
              </w:rPr>
              <w:t>, en fonction de la durée</w:t>
            </w:r>
            <w:r w:rsidR="00D11F93">
              <w:rPr>
                <w:sz w:val="22"/>
                <w:szCs w:val="22"/>
              </w:rPr>
              <w:t xml:space="preserve"> hebdomadaire de travail (DT1</w:t>
            </w:r>
            <w:r>
              <w:rPr>
                <w:sz w:val="22"/>
                <w:szCs w:val="22"/>
              </w:rPr>
              <w:t xml:space="preserve">). La date de début de chantier est fixée </w:t>
            </w:r>
            <w:r w:rsidR="006F748A">
              <w:rPr>
                <w:sz w:val="22"/>
                <w:szCs w:val="22"/>
              </w:rPr>
              <w:t xml:space="preserve">au </w:t>
            </w:r>
            <w:r>
              <w:rPr>
                <w:sz w:val="22"/>
                <w:szCs w:val="22"/>
              </w:rPr>
              <w:t>mardi à 14</w:t>
            </w:r>
            <w:r w:rsidR="006F748A">
              <w:rPr>
                <w:sz w:val="22"/>
                <w:szCs w:val="22"/>
              </w:rPr>
              <w:t xml:space="preserve"> </w:t>
            </w:r>
            <w:r>
              <w:rPr>
                <w:sz w:val="22"/>
                <w:szCs w:val="22"/>
              </w:rPr>
              <w:t>h</w:t>
            </w:r>
            <w:r w:rsidR="006F748A">
              <w:rPr>
                <w:sz w:val="22"/>
                <w:szCs w:val="22"/>
              </w:rPr>
              <w:t>eures</w:t>
            </w:r>
            <w:r>
              <w:rPr>
                <w:sz w:val="22"/>
                <w:szCs w:val="22"/>
              </w:rPr>
              <w:t>.</w:t>
            </w:r>
          </w:p>
        </w:tc>
      </w:tr>
      <w:tr w:rsidR="00B33B2C" w:rsidRPr="001A3F6B" w:rsidTr="00311ADD">
        <w:tc>
          <w:tcPr>
            <w:tcW w:w="1714" w:type="dxa"/>
          </w:tcPr>
          <w:p w:rsidR="00B33B2C" w:rsidRPr="001A3F6B" w:rsidRDefault="006F748A" w:rsidP="006F748A">
            <w:pPr>
              <w:rPr>
                <w:rFonts w:cs="Arial"/>
                <w:sz w:val="16"/>
                <w:szCs w:val="16"/>
              </w:rPr>
            </w:pPr>
            <w:r>
              <w:rPr>
                <w:rFonts w:cs="Arial"/>
                <w:sz w:val="16"/>
                <w:szCs w:val="16"/>
              </w:rPr>
              <w:t>DR1, DT1</w:t>
            </w:r>
          </w:p>
        </w:tc>
        <w:tc>
          <w:tcPr>
            <w:tcW w:w="8459" w:type="dxa"/>
            <w:vMerge/>
          </w:tcPr>
          <w:p w:rsidR="00B33B2C" w:rsidRPr="001A3F6B" w:rsidRDefault="00B33B2C" w:rsidP="00311ADD">
            <w:pPr>
              <w:rPr>
                <w:rFonts w:cs="Arial"/>
                <w:szCs w:val="22"/>
              </w:rPr>
            </w:pPr>
          </w:p>
        </w:tc>
      </w:tr>
    </w:tbl>
    <w:p w:rsidR="00B33B2C" w:rsidRDefault="00B33B2C" w:rsidP="00CA0320">
      <w:pPr>
        <w:jc w:val="both"/>
        <w:rPr>
          <w:sz w:val="22"/>
          <w:szCs w:val="22"/>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E1B75">
        <w:trPr>
          <w:trHeight w:val="299"/>
        </w:trPr>
        <w:tc>
          <w:tcPr>
            <w:tcW w:w="1714" w:type="dxa"/>
          </w:tcPr>
          <w:p w:rsidR="00E84A84" w:rsidRPr="001A3F6B" w:rsidRDefault="00E84A84" w:rsidP="00BE1B75">
            <w:pPr>
              <w:rPr>
                <w:rFonts w:cs="Arial"/>
                <w:b/>
                <w:szCs w:val="22"/>
              </w:rPr>
            </w:pPr>
            <w:r>
              <w:rPr>
                <w:rFonts w:cs="Arial"/>
                <w:b/>
                <w:sz w:val="22"/>
                <w:szCs w:val="22"/>
              </w:rPr>
              <w:t>Question 3.5</w:t>
            </w:r>
            <w:r w:rsidRPr="001A3F6B">
              <w:rPr>
                <w:rFonts w:cs="Arial"/>
                <w:b/>
                <w:sz w:val="22"/>
                <w:szCs w:val="22"/>
              </w:rPr>
              <w:t> :</w:t>
            </w:r>
          </w:p>
        </w:tc>
        <w:tc>
          <w:tcPr>
            <w:tcW w:w="8459" w:type="dxa"/>
            <w:vMerge w:val="restart"/>
          </w:tcPr>
          <w:p w:rsidR="00E84A84" w:rsidRPr="001A3F6B" w:rsidRDefault="00FF2FF7" w:rsidP="00B33B2C">
            <w:pPr>
              <w:jc w:val="both"/>
              <w:rPr>
                <w:rFonts w:cs="Arial"/>
                <w:szCs w:val="22"/>
              </w:rPr>
            </w:pPr>
            <w:r>
              <w:rPr>
                <w:sz w:val="22"/>
                <w:szCs w:val="22"/>
              </w:rPr>
              <w:t>Placer, sur le planning (</w:t>
            </w:r>
            <w:r w:rsidR="00E84A84">
              <w:rPr>
                <w:sz w:val="22"/>
                <w:szCs w:val="22"/>
              </w:rPr>
              <w:t>DR</w:t>
            </w:r>
            <w:r w:rsidR="006F748A">
              <w:rPr>
                <w:sz w:val="22"/>
                <w:szCs w:val="22"/>
              </w:rPr>
              <w:t>1</w:t>
            </w:r>
            <w:r w:rsidR="00E84A84">
              <w:rPr>
                <w:sz w:val="22"/>
                <w:szCs w:val="22"/>
              </w:rPr>
              <w:t xml:space="preserve">) les interventions du contrôleur d’exécution </w:t>
            </w:r>
            <w:r w:rsidR="006432C3">
              <w:rPr>
                <w:sz w:val="22"/>
                <w:szCs w:val="22"/>
              </w:rPr>
              <w:t xml:space="preserve">dans le cadre de la validation du processus </w:t>
            </w:r>
            <w:r w:rsidR="00E84A84">
              <w:rPr>
                <w:sz w:val="22"/>
                <w:szCs w:val="22"/>
              </w:rPr>
              <w:t>(</w:t>
            </w:r>
            <w:r w:rsidR="00B33B2C">
              <w:rPr>
                <w:sz w:val="22"/>
                <w:szCs w:val="22"/>
              </w:rPr>
              <w:t>r</w:t>
            </w:r>
            <w:r w:rsidR="00E84A84">
              <w:rPr>
                <w:sz w:val="22"/>
                <w:szCs w:val="22"/>
              </w:rPr>
              <w:t>esponsable qualité)</w:t>
            </w:r>
            <w:r w:rsidR="00B33B2C">
              <w:rPr>
                <w:sz w:val="22"/>
                <w:szCs w:val="22"/>
              </w:rPr>
              <w:t>.</w:t>
            </w:r>
          </w:p>
        </w:tc>
      </w:tr>
      <w:tr w:rsidR="00E84A84" w:rsidRPr="001A3F6B" w:rsidTr="00BE1B75">
        <w:tc>
          <w:tcPr>
            <w:tcW w:w="1714" w:type="dxa"/>
          </w:tcPr>
          <w:p w:rsidR="00E84A84" w:rsidRPr="001A3F6B" w:rsidRDefault="006F748A" w:rsidP="00BE1B75">
            <w:pPr>
              <w:rPr>
                <w:rFonts w:cs="Arial"/>
                <w:sz w:val="16"/>
                <w:szCs w:val="16"/>
              </w:rPr>
            </w:pPr>
            <w:r>
              <w:rPr>
                <w:rFonts w:cs="Arial"/>
                <w:sz w:val="16"/>
                <w:szCs w:val="16"/>
              </w:rPr>
              <w:t>DR1</w:t>
            </w:r>
          </w:p>
        </w:tc>
        <w:tc>
          <w:tcPr>
            <w:tcW w:w="8459" w:type="dxa"/>
            <w:vMerge/>
          </w:tcPr>
          <w:p w:rsidR="00E84A84" w:rsidRPr="001A3F6B" w:rsidRDefault="00E84A84" w:rsidP="00BE1B75">
            <w:pPr>
              <w:rPr>
                <w:rFonts w:cs="Arial"/>
                <w:szCs w:val="22"/>
              </w:rPr>
            </w:pPr>
          </w:p>
        </w:tc>
      </w:tr>
    </w:tbl>
    <w:p w:rsidR="00E84A84" w:rsidRDefault="00E84A84" w:rsidP="00CA0320">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2"/>
        <w:gridCol w:w="8426"/>
      </w:tblGrid>
      <w:tr w:rsidR="00E84A84" w:rsidRPr="001A3F6B" w:rsidTr="00BF19D8">
        <w:trPr>
          <w:trHeight w:val="299"/>
        </w:trPr>
        <w:tc>
          <w:tcPr>
            <w:tcW w:w="1712" w:type="dxa"/>
          </w:tcPr>
          <w:p w:rsidR="00E84A84" w:rsidRPr="001A3F6B" w:rsidRDefault="00E84A84" w:rsidP="00BE1B75">
            <w:pPr>
              <w:rPr>
                <w:rFonts w:cs="Arial"/>
                <w:b/>
                <w:szCs w:val="22"/>
              </w:rPr>
            </w:pPr>
            <w:r>
              <w:rPr>
                <w:rFonts w:cs="Arial"/>
                <w:b/>
                <w:sz w:val="22"/>
                <w:szCs w:val="22"/>
              </w:rPr>
              <w:t>Question 3.6</w:t>
            </w:r>
            <w:r w:rsidRPr="001A3F6B">
              <w:rPr>
                <w:rFonts w:cs="Arial"/>
                <w:b/>
                <w:sz w:val="22"/>
                <w:szCs w:val="22"/>
              </w:rPr>
              <w:t> :</w:t>
            </w:r>
          </w:p>
        </w:tc>
        <w:tc>
          <w:tcPr>
            <w:tcW w:w="8426" w:type="dxa"/>
            <w:vMerge w:val="restart"/>
          </w:tcPr>
          <w:p w:rsidR="00E84A84" w:rsidRPr="001A3F6B" w:rsidRDefault="00E84A84" w:rsidP="00472EF8">
            <w:pPr>
              <w:rPr>
                <w:rFonts w:cs="Arial"/>
                <w:szCs w:val="22"/>
              </w:rPr>
            </w:pPr>
            <w:r>
              <w:rPr>
                <w:sz w:val="22"/>
                <w:szCs w:val="22"/>
              </w:rPr>
              <w:t>Donner la date de fin de chantier pour l’appareil étudié. Le délai de livraison sera</w:t>
            </w:r>
            <w:r w:rsidR="00472EF8">
              <w:rPr>
                <w:sz w:val="22"/>
                <w:szCs w:val="22"/>
              </w:rPr>
              <w:t>-</w:t>
            </w:r>
            <w:r>
              <w:rPr>
                <w:sz w:val="22"/>
                <w:szCs w:val="22"/>
              </w:rPr>
              <w:t xml:space="preserve">t-il </w:t>
            </w:r>
            <w:r w:rsidR="00472EF8">
              <w:rPr>
                <w:sz w:val="22"/>
                <w:szCs w:val="22"/>
              </w:rPr>
              <w:t>respecté (r</w:t>
            </w:r>
            <w:r>
              <w:rPr>
                <w:sz w:val="22"/>
                <w:szCs w:val="22"/>
              </w:rPr>
              <w:t>épondre en bas du DR</w:t>
            </w:r>
            <w:r w:rsidR="006F748A">
              <w:rPr>
                <w:sz w:val="22"/>
                <w:szCs w:val="22"/>
              </w:rPr>
              <w:t>1</w:t>
            </w:r>
            <w:r>
              <w:rPr>
                <w:sz w:val="22"/>
                <w:szCs w:val="22"/>
              </w:rPr>
              <w:t>)</w:t>
            </w:r>
            <w:r w:rsidR="00472EF8" w:rsidRPr="00472EF8">
              <w:rPr>
                <w:sz w:val="22"/>
                <w:szCs w:val="22"/>
              </w:rPr>
              <w:t> ?</w:t>
            </w:r>
            <w:r w:rsidRPr="00472EF8">
              <w:rPr>
                <w:sz w:val="22"/>
                <w:szCs w:val="22"/>
              </w:rPr>
              <w:t xml:space="preserve"> </w:t>
            </w:r>
          </w:p>
        </w:tc>
      </w:tr>
      <w:tr w:rsidR="00E84A84" w:rsidRPr="001A3F6B" w:rsidTr="00BF19D8">
        <w:tc>
          <w:tcPr>
            <w:tcW w:w="1712" w:type="dxa"/>
          </w:tcPr>
          <w:p w:rsidR="00E84A84" w:rsidRPr="001A3F6B" w:rsidRDefault="006F748A" w:rsidP="00BE1B75">
            <w:pPr>
              <w:rPr>
                <w:rFonts w:cs="Arial"/>
                <w:sz w:val="16"/>
                <w:szCs w:val="16"/>
              </w:rPr>
            </w:pPr>
            <w:r>
              <w:rPr>
                <w:rFonts w:cs="Arial"/>
                <w:sz w:val="16"/>
                <w:szCs w:val="16"/>
              </w:rPr>
              <w:t>DR1</w:t>
            </w:r>
          </w:p>
        </w:tc>
        <w:tc>
          <w:tcPr>
            <w:tcW w:w="8426" w:type="dxa"/>
            <w:vMerge/>
          </w:tcPr>
          <w:p w:rsidR="00E84A84" w:rsidRPr="001A3F6B" w:rsidRDefault="00E84A84" w:rsidP="00FF2FF7">
            <w:pPr>
              <w:rPr>
                <w:rFonts w:cs="Arial"/>
                <w:szCs w:val="22"/>
              </w:rPr>
            </w:pPr>
          </w:p>
        </w:tc>
      </w:tr>
    </w:tbl>
    <w:p w:rsidR="00B33B2C" w:rsidRDefault="00B33B2C" w:rsidP="00BF19D8">
      <w:pPr>
        <w:jc w:val="both"/>
        <w:rPr>
          <w:rFonts w:cs="Arial"/>
          <w:sz w:val="22"/>
          <w:szCs w:val="22"/>
        </w:rPr>
      </w:pPr>
    </w:p>
    <w:p w:rsidR="00446857" w:rsidRPr="00446857" w:rsidRDefault="00446857" w:rsidP="00BF19D8">
      <w:pPr>
        <w:jc w:val="both"/>
        <w:rPr>
          <w:rFonts w:cs="Arial"/>
          <w:sz w:val="22"/>
          <w:szCs w:val="22"/>
        </w:rPr>
      </w:pPr>
    </w:p>
    <w:p w:rsidR="00554724" w:rsidRDefault="00E84A84" w:rsidP="00BF19D8">
      <w:pPr>
        <w:jc w:val="both"/>
        <w:rPr>
          <w:rFonts w:cs="Arial"/>
          <w:sz w:val="28"/>
          <w:szCs w:val="28"/>
        </w:rPr>
      </w:pPr>
      <w:r w:rsidRPr="00582D29">
        <w:rPr>
          <w:rFonts w:cs="Arial"/>
          <w:sz w:val="28"/>
          <w:szCs w:val="28"/>
        </w:rPr>
        <w:lastRenderedPageBreak/>
        <w:t>Partie 4 : Processus d’assemblage</w:t>
      </w:r>
    </w:p>
    <w:p w:rsidR="00E84A84" w:rsidRPr="00994F8A" w:rsidRDefault="00E84A84" w:rsidP="00BF19D8">
      <w:pPr>
        <w:jc w:val="both"/>
        <w:rPr>
          <w:rFonts w:cs="Arial"/>
          <w:sz w:val="16"/>
          <w:szCs w:val="16"/>
        </w:rPr>
      </w:pPr>
      <w:r w:rsidRPr="00554724">
        <w:rPr>
          <w:rFonts w:cs="Arial"/>
          <w:sz w:val="22"/>
          <w:szCs w:val="22"/>
        </w:rPr>
        <w:t xml:space="preserve"> </w:t>
      </w:r>
    </w:p>
    <w:p w:rsidR="00E84A84" w:rsidRDefault="00623743" w:rsidP="00CA0320">
      <w:pPr>
        <w:jc w:val="both"/>
        <w:rPr>
          <w:sz w:val="22"/>
          <w:szCs w:val="22"/>
        </w:rPr>
      </w:pPr>
      <w:r>
        <w:rPr>
          <w:b/>
          <w:noProof/>
          <w:sz w:val="22"/>
          <w:szCs w:val="22"/>
          <w:u w:val="single"/>
        </w:rPr>
        <w:pict>
          <v:shape id="_x0000_s1041" type="#_x0000_t202" style="position:absolute;left:0;text-align:left;margin-left:264.2pt;margin-top:42.75pt;width:101.5pt;height:55.05pt;z-index:251661312;mso-wrap-style:none" stroked="f">
            <v:textbox style="mso-next-textbox:#_x0000_s1041;mso-fit-shape-to-text:t">
              <w:txbxContent>
                <w:p w:rsidR="0046719E" w:rsidRDefault="00623743">
                  <w:r>
                    <w:pict>
                      <v:shape id="_x0000_i1030" type="#_x0000_t75" style="width:87pt;height:48pt">
                        <v:imagedata r:id="rId10" o:title=""/>
                      </v:shape>
                    </w:pict>
                  </w:r>
                </w:p>
              </w:txbxContent>
            </v:textbox>
          </v:shape>
        </w:pict>
      </w:r>
      <w:r w:rsidR="00E84A84">
        <w:rPr>
          <w:sz w:val="22"/>
          <w:szCs w:val="22"/>
        </w:rPr>
        <w:t>Vous êtes préparateur</w:t>
      </w:r>
      <w:r w:rsidR="00472EF8">
        <w:rPr>
          <w:sz w:val="22"/>
          <w:szCs w:val="22"/>
        </w:rPr>
        <w:t>,</w:t>
      </w:r>
      <w:r w:rsidR="00E84A84">
        <w:rPr>
          <w:sz w:val="22"/>
          <w:szCs w:val="22"/>
        </w:rPr>
        <w:t xml:space="preserve"> sous la responsabilité d’un bureau d’étude de la cha</w:t>
      </w:r>
      <w:r w:rsidR="006F748A">
        <w:rPr>
          <w:sz w:val="22"/>
          <w:szCs w:val="22"/>
        </w:rPr>
        <w:t>î</w:t>
      </w:r>
      <w:r w:rsidR="00E84A84">
        <w:rPr>
          <w:sz w:val="22"/>
          <w:szCs w:val="22"/>
        </w:rPr>
        <w:t>ne d’assemblage</w:t>
      </w:r>
      <w:r w:rsidR="00472EF8">
        <w:rPr>
          <w:sz w:val="22"/>
          <w:szCs w:val="22"/>
        </w:rPr>
        <w:t>,</w:t>
      </w:r>
      <w:r w:rsidR="00E84A84">
        <w:rPr>
          <w:sz w:val="22"/>
          <w:szCs w:val="22"/>
        </w:rPr>
        <w:t xml:space="preserve"> de ce type d’hélicoptère. Suite au </w:t>
      </w:r>
      <w:r w:rsidR="00472EF8">
        <w:rPr>
          <w:sz w:val="22"/>
          <w:szCs w:val="22"/>
        </w:rPr>
        <w:t>bulletin de service</w:t>
      </w:r>
      <w:r w:rsidR="00E84A84">
        <w:rPr>
          <w:sz w:val="22"/>
          <w:szCs w:val="22"/>
        </w:rPr>
        <w:t>, le constructeur doit intégrer cette modification. Il est donc nécessaire de rédiger toutes les fiches d’instructions correspondantes aux modifications des appareils et du processus d’assemblage.</w:t>
      </w:r>
    </w:p>
    <w:p w:rsidR="00E84A84" w:rsidRPr="0046719E" w:rsidRDefault="00E84A84" w:rsidP="00CA0320">
      <w:pPr>
        <w:jc w:val="both"/>
        <w:rPr>
          <w:b/>
          <w:sz w:val="22"/>
          <w:szCs w:val="22"/>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567955">
        <w:trPr>
          <w:trHeight w:val="299"/>
        </w:trPr>
        <w:tc>
          <w:tcPr>
            <w:tcW w:w="1714" w:type="dxa"/>
          </w:tcPr>
          <w:p w:rsidR="00E84A84" w:rsidRPr="001A3F6B" w:rsidRDefault="00E84A84" w:rsidP="00567955">
            <w:pPr>
              <w:rPr>
                <w:rFonts w:cs="Arial"/>
                <w:b/>
                <w:szCs w:val="22"/>
              </w:rPr>
            </w:pPr>
            <w:r>
              <w:rPr>
                <w:rFonts w:cs="Arial"/>
                <w:b/>
                <w:sz w:val="22"/>
                <w:szCs w:val="22"/>
              </w:rPr>
              <w:t>Question 4.1</w:t>
            </w:r>
            <w:r w:rsidRPr="001A3F6B">
              <w:rPr>
                <w:rFonts w:cs="Arial"/>
                <w:b/>
                <w:sz w:val="22"/>
                <w:szCs w:val="22"/>
              </w:rPr>
              <w:t> :</w:t>
            </w:r>
          </w:p>
        </w:tc>
        <w:tc>
          <w:tcPr>
            <w:tcW w:w="8459" w:type="dxa"/>
            <w:vMerge w:val="restart"/>
          </w:tcPr>
          <w:p w:rsidR="00393129" w:rsidRDefault="00393129" w:rsidP="00582D29">
            <w:pPr>
              <w:jc w:val="both"/>
              <w:rPr>
                <w:sz w:val="22"/>
                <w:szCs w:val="22"/>
              </w:rPr>
            </w:pPr>
            <w:r w:rsidRPr="00FF23B7">
              <w:rPr>
                <w:sz w:val="22"/>
                <w:szCs w:val="22"/>
              </w:rPr>
              <w:t>Le constructeur a ajouté le symbole</w:t>
            </w:r>
            <w:r w:rsidR="0046719E">
              <w:rPr>
                <w:sz w:val="22"/>
                <w:szCs w:val="22"/>
              </w:rPr>
              <w:t xml:space="preserve">                               </w:t>
            </w:r>
            <w:r w:rsidRPr="00FF23B7">
              <w:rPr>
                <w:sz w:val="22"/>
                <w:szCs w:val="22"/>
              </w:rPr>
              <w:t xml:space="preserve">dans </w:t>
            </w:r>
            <w:r w:rsidR="00526AA1" w:rsidRPr="00FF23B7">
              <w:rPr>
                <w:sz w:val="22"/>
                <w:szCs w:val="22"/>
              </w:rPr>
              <w:t>la procédure de pose</w:t>
            </w:r>
            <w:r w:rsidRPr="00FF23B7">
              <w:rPr>
                <w:sz w:val="22"/>
                <w:szCs w:val="22"/>
              </w:rPr>
              <w:t xml:space="preserve"> des manchons.</w:t>
            </w:r>
          </w:p>
          <w:p w:rsidR="00702812" w:rsidRPr="00D11F93" w:rsidRDefault="00702812" w:rsidP="00582D29">
            <w:pPr>
              <w:jc w:val="both"/>
              <w:rPr>
                <w:sz w:val="16"/>
                <w:szCs w:val="16"/>
              </w:rPr>
            </w:pPr>
          </w:p>
          <w:p w:rsidR="00393129" w:rsidRPr="00FF23B7" w:rsidRDefault="00393129" w:rsidP="00582D29">
            <w:pPr>
              <w:jc w:val="both"/>
              <w:rPr>
                <w:sz w:val="22"/>
                <w:szCs w:val="22"/>
              </w:rPr>
            </w:pPr>
            <w:r w:rsidRPr="00FF23B7">
              <w:rPr>
                <w:sz w:val="22"/>
                <w:szCs w:val="22"/>
              </w:rPr>
              <w:t xml:space="preserve">Ce </w:t>
            </w:r>
            <w:r w:rsidRPr="00FF23B7">
              <w:rPr>
                <w:rFonts w:cs="Arial"/>
                <w:sz w:val="22"/>
                <w:szCs w:val="22"/>
              </w:rPr>
              <w:t>symbole</w:t>
            </w:r>
            <w:r w:rsidRPr="00FF23B7">
              <w:rPr>
                <w:sz w:val="22"/>
                <w:szCs w:val="22"/>
              </w:rPr>
              <w:t xml:space="preserve"> signifie qu’il faut appliquer un couple de serrage compris entre 220 et 250</w:t>
            </w:r>
            <w:r w:rsidR="00C22854" w:rsidRPr="00FF23B7">
              <w:rPr>
                <w:sz w:val="22"/>
                <w:szCs w:val="22"/>
              </w:rPr>
              <w:t xml:space="preserve"> </w:t>
            </w:r>
            <w:proofErr w:type="spellStart"/>
            <w:r w:rsidRPr="00FF23B7">
              <w:rPr>
                <w:sz w:val="22"/>
                <w:szCs w:val="22"/>
              </w:rPr>
              <w:t>N</w:t>
            </w:r>
            <w:r w:rsidR="00C22854" w:rsidRPr="00FF23B7">
              <w:rPr>
                <w:rFonts w:cs="Arial"/>
                <w:sz w:val="22"/>
                <w:szCs w:val="22"/>
              </w:rPr>
              <w:t>∙</w:t>
            </w:r>
            <w:r w:rsidRPr="00FF23B7">
              <w:rPr>
                <w:sz w:val="22"/>
                <w:szCs w:val="22"/>
              </w:rPr>
              <w:t>m</w:t>
            </w:r>
            <w:proofErr w:type="spellEnd"/>
            <w:r w:rsidRPr="00FF23B7">
              <w:rPr>
                <w:sz w:val="22"/>
                <w:szCs w:val="22"/>
              </w:rPr>
              <w:t xml:space="preserve"> sans lubrification.</w:t>
            </w:r>
          </w:p>
          <w:p w:rsidR="00393129" w:rsidRPr="00FF23B7" w:rsidRDefault="00393129" w:rsidP="00582D29">
            <w:pPr>
              <w:jc w:val="both"/>
              <w:rPr>
                <w:sz w:val="22"/>
                <w:szCs w:val="22"/>
              </w:rPr>
            </w:pPr>
            <w:r w:rsidRPr="00FF23B7">
              <w:rPr>
                <w:sz w:val="22"/>
                <w:szCs w:val="22"/>
              </w:rPr>
              <w:t>Expli</w:t>
            </w:r>
            <w:r w:rsidR="00702812">
              <w:rPr>
                <w:sz w:val="22"/>
                <w:szCs w:val="22"/>
              </w:rPr>
              <w:t>quer</w:t>
            </w:r>
            <w:r w:rsidR="00FF23B7">
              <w:rPr>
                <w:sz w:val="22"/>
                <w:szCs w:val="22"/>
              </w:rPr>
              <w:t xml:space="preserve"> l’utilité de donner un </w:t>
            </w:r>
            <w:r w:rsidR="00FF23B7" w:rsidRPr="00702812">
              <w:rPr>
                <w:sz w:val="22"/>
                <w:szCs w:val="22"/>
              </w:rPr>
              <w:t>inte</w:t>
            </w:r>
            <w:r w:rsidRPr="00702812">
              <w:rPr>
                <w:sz w:val="22"/>
                <w:szCs w:val="22"/>
              </w:rPr>
              <w:t>rvalle de couple de serrage</w:t>
            </w:r>
            <w:r w:rsidRPr="00FF23B7">
              <w:rPr>
                <w:sz w:val="22"/>
                <w:szCs w:val="22"/>
              </w:rPr>
              <w:t>.</w:t>
            </w:r>
          </w:p>
          <w:p w:rsidR="00E84A84" w:rsidRPr="001A3F6B" w:rsidRDefault="00702812" w:rsidP="00BF19D8">
            <w:pPr>
              <w:jc w:val="both"/>
              <w:rPr>
                <w:rFonts w:cs="Arial"/>
                <w:szCs w:val="22"/>
              </w:rPr>
            </w:pPr>
            <w:r>
              <w:rPr>
                <w:sz w:val="22"/>
                <w:szCs w:val="22"/>
              </w:rPr>
              <w:t>Expliquer</w:t>
            </w:r>
            <w:r w:rsidR="00393129" w:rsidRPr="00FF23B7">
              <w:rPr>
                <w:sz w:val="22"/>
                <w:szCs w:val="22"/>
              </w:rPr>
              <w:t xml:space="preserve"> l’utilité d’un couple de serrage. </w:t>
            </w:r>
          </w:p>
        </w:tc>
      </w:tr>
      <w:tr w:rsidR="00E84A84" w:rsidRPr="001A3F6B" w:rsidTr="00567955">
        <w:tc>
          <w:tcPr>
            <w:tcW w:w="1714" w:type="dxa"/>
          </w:tcPr>
          <w:p w:rsidR="00393129" w:rsidRDefault="006F748A" w:rsidP="006F748A">
            <w:pPr>
              <w:rPr>
                <w:rFonts w:cs="Arial"/>
                <w:sz w:val="16"/>
                <w:szCs w:val="16"/>
              </w:rPr>
            </w:pPr>
            <w:r>
              <w:rPr>
                <w:rFonts w:cs="Arial"/>
                <w:sz w:val="16"/>
                <w:szCs w:val="16"/>
              </w:rPr>
              <w:t>DT13, DT14</w:t>
            </w:r>
          </w:p>
          <w:p w:rsidR="006F748A" w:rsidRPr="001A3F6B" w:rsidRDefault="006F748A" w:rsidP="006F748A">
            <w:pPr>
              <w:rPr>
                <w:rFonts w:cs="Arial"/>
                <w:sz w:val="16"/>
                <w:szCs w:val="16"/>
              </w:rPr>
            </w:pPr>
            <w:r>
              <w:rPr>
                <w:rFonts w:cs="Arial"/>
                <w:sz w:val="16"/>
                <w:szCs w:val="16"/>
              </w:rPr>
              <w:t>Feuille de copie</w:t>
            </w:r>
          </w:p>
        </w:tc>
        <w:tc>
          <w:tcPr>
            <w:tcW w:w="8459" w:type="dxa"/>
            <w:vMerge/>
          </w:tcPr>
          <w:p w:rsidR="00E84A84" w:rsidRPr="001A3F6B" w:rsidRDefault="00E84A84" w:rsidP="00567955">
            <w:pPr>
              <w:rPr>
                <w:rFonts w:cs="Arial"/>
                <w:szCs w:val="22"/>
              </w:rPr>
            </w:pPr>
          </w:p>
        </w:tc>
      </w:tr>
    </w:tbl>
    <w:p w:rsidR="00E84A84" w:rsidRDefault="00E84A84" w:rsidP="00CA0320">
      <w:pPr>
        <w:jc w:val="both"/>
        <w:rPr>
          <w:sz w:val="22"/>
          <w:szCs w:val="22"/>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E84A84" w:rsidRPr="001A3F6B" w:rsidTr="00BF19D8">
        <w:trPr>
          <w:trHeight w:val="299"/>
        </w:trPr>
        <w:tc>
          <w:tcPr>
            <w:tcW w:w="1711" w:type="dxa"/>
          </w:tcPr>
          <w:p w:rsidR="00E84A84" w:rsidRPr="001A3F6B" w:rsidRDefault="00E84A84" w:rsidP="00A5795F">
            <w:pPr>
              <w:rPr>
                <w:rFonts w:cs="Arial"/>
                <w:b/>
                <w:szCs w:val="22"/>
              </w:rPr>
            </w:pPr>
            <w:r>
              <w:rPr>
                <w:rFonts w:cs="Arial"/>
                <w:b/>
                <w:sz w:val="22"/>
                <w:szCs w:val="22"/>
              </w:rPr>
              <w:t>Question 4.2</w:t>
            </w:r>
            <w:r w:rsidRPr="001A3F6B">
              <w:rPr>
                <w:rFonts w:cs="Arial"/>
                <w:b/>
                <w:sz w:val="22"/>
                <w:szCs w:val="22"/>
              </w:rPr>
              <w:t> :</w:t>
            </w:r>
          </w:p>
        </w:tc>
        <w:tc>
          <w:tcPr>
            <w:tcW w:w="8427" w:type="dxa"/>
            <w:vMerge w:val="restart"/>
          </w:tcPr>
          <w:p w:rsidR="00E84A84" w:rsidRPr="00FF23B7" w:rsidRDefault="008D3BD0" w:rsidP="00D11F93">
            <w:pPr>
              <w:jc w:val="both"/>
              <w:rPr>
                <w:rFonts w:cs="Arial"/>
                <w:sz w:val="22"/>
                <w:szCs w:val="22"/>
              </w:rPr>
            </w:pPr>
            <w:r w:rsidRPr="00FF23B7">
              <w:rPr>
                <w:sz w:val="22"/>
                <w:szCs w:val="22"/>
              </w:rPr>
              <w:t xml:space="preserve">L’appareil concerné n’a pas reçu la modification </w:t>
            </w:r>
            <w:r w:rsidRPr="00FF23B7">
              <w:rPr>
                <w:rFonts w:cs="Arial"/>
                <w:sz w:val="22"/>
                <w:szCs w:val="22"/>
              </w:rPr>
              <w:t>MOD 0762B93. La procéd</w:t>
            </w:r>
            <w:r w:rsidR="004909E6" w:rsidRPr="00FF23B7">
              <w:rPr>
                <w:rFonts w:cs="Arial"/>
                <w:sz w:val="22"/>
                <w:szCs w:val="22"/>
              </w:rPr>
              <w:t xml:space="preserve">ure de pose </w:t>
            </w:r>
            <w:r w:rsidR="00FB5627" w:rsidRPr="00FF23B7">
              <w:rPr>
                <w:rFonts w:cs="Arial"/>
                <w:sz w:val="22"/>
                <w:szCs w:val="22"/>
              </w:rPr>
              <w:t xml:space="preserve">décrite dans le </w:t>
            </w:r>
            <w:r w:rsidR="004909E6" w:rsidRPr="00FF23B7">
              <w:rPr>
                <w:rFonts w:cs="Arial"/>
                <w:sz w:val="22"/>
                <w:szCs w:val="22"/>
              </w:rPr>
              <w:t>DT</w:t>
            </w:r>
            <w:r w:rsidR="00D11F93">
              <w:rPr>
                <w:rFonts w:cs="Arial"/>
                <w:sz w:val="22"/>
                <w:szCs w:val="22"/>
              </w:rPr>
              <w:t>12</w:t>
            </w:r>
            <w:r w:rsidR="00FF23B7">
              <w:rPr>
                <w:rFonts w:cs="Arial"/>
                <w:sz w:val="22"/>
                <w:szCs w:val="22"/>
              </w:rPr>
              <w:t xml:space="preserve"> est incomplète. Compléter </w:t>
            </w:r>
            <w:r w:rsidRPr="00FF23B7">
              <w:rPr>
                <w:rFonts w:cs="Arial"/>
                <w:sz w:val="22"/>
                <w:szCs w:val="22"/>
              </w:rPr>
              <w:t xml:space="preserve">(en français) </w:t>
            </w:r>
            <w:r w:rsidR="00FF23B7">
              <w:rPr>
                <w:rFonts w:cs="Arial"/>
                <w:sz w:val="22"/>
                <w:szCs w:val="22"/>
              </w:rPr>
              <w:t xml:space="preserve">cette procédure sur le </w:t>
            </w:r>
            <w:r w:rsidR="004909E6" w:rsidRPr="00FF23B7">
              <w:rPr>
                <w:rFonts w:cs="Arial"/>
                <w:sz w:val="22"/>
                <w:szCs w:val="22"/>
              </w:rPr>
              <w:t>DR</w:t>
            </w:r>
            <w:r w:rsidR="00D11F93">
              <w:rPr>
                <w:rFonts w:cs="Arial"/>
                <w:sz w:val="22"/>
                <w:szCs w:val="22"/>
              </w:rPr>
              <w:t>2</w:t>
            </w:r>
            <w:r w:rsidRPr="00FF23B7">
              <w:rPr>
                <w:rFonts w:cs="Arial"/>
                <w:sz w:val="22"/>
                <w:szCs w:val="22"/>
              </w:rPr>
              <w:t xml:space="preserve">. </w:t>
            </w:r>
          </w:p>
        </w:tc>
      </w:tr>
      <w:tr w:rsidR="00E84A84" w:rsidRPr="001A3F6B" w:rsidTr="00BF19D8">
        <w:tc>
          <w:tcPr>
            <w:tcW w:w="1711" w:type="dxa"/>
          </w:tcPr>
          <w:p w:rsidR="00E84A84" w:rsidRPr="001A3F6B" w:rsidRDefault="00E84A84" w:rsidP="00D11F93">
            <w:pPr>
              <w:rPr>
                <w:rFonts w:cs="Arial"/>
                <w:sz w:val="16"/>
                <w:szCs w:val="16"/>
              </w:rPr>
            </w:pPr>
            <w:r>
              <w:rPr>
                <w:rFonts w:cs="Arial"/>
                <w:sz w:val="16"/>
                <w:szCs w:val="16"/>
              </w:rPr>
              <w:t>DR</w:t>
            </w:r>
            <w:r w:rsidR="00D11F93">
              <w:rPr>
                <w:rFonts w:cs="Arial"/>
                <w:sz w:val="16"/>
                <w:szCs w:val="16"/>
              </w:rPr>
              <w:t xml:space="preserve">2, </w:t>
            </w:r>
            <w:r w:rsidR="004909E6">
              <w:rPr>
                <w:rFonts w:cs="Arial"/>
                <w:sz w:val="16"/>
                <w:szCs w:val="16"/>
              </w:rPr>
              <w:t>DT</w:t>
            </w:r>
            <w:r w:rsidR="00D11F93">
              <w:rPr>
                <w:rFonts w:cs="Arial"/>
                <w:sz w:val="16"/>
                <w:szCs w:val="16"/>
              </w:rPr>
              <w:t>12</w:t>
            </w:r>
          </w:p>
        </w:tc>
        <w:tc>
          <w:tcPr>
            <w:tcW w:w="8427" w:type="dxa"/>
            <w:vMerge/>
          </w:tcPr>
          <w:p w:rsidR="00E84A84" w:rsidRPr="001A3F6B" w:rsidRDefault="00E84A84" w:rsidP="00A5795F">
            <w:pPr>
              <w:rPr>
                <w:rFonts w:cs="Arial"/>
                <w:szCs w:val="22"/>
              </w:rPr>
            </w:pPr>
          </w:p>
        </w:tc>
      </w:tr>
    </w:tbl>
    <w:p w:rsidR="00E84A84" w:rsidRDefault="00E84A84" w:rsidP="00CA0320">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6836F6" w:rsidRPr="001A3F6B" w:rsidTr="0087705A">
        <w:trPr>
          <w:trHeight w:val="299"/>
        </w:trPr>
        <w:tc>
          <w:tcPr>
            <w:tcW w:w="1714" w:type="dxa"/>
          </w:tcPr>
          <w:p w:rsidR="006836F6" w:rsidRPr="001A3F6B" w:rsidRDefault="006836F6" w:rsidP="006836F6">
            <w:pPr>
              <w:rPr>
                <w:rFonts w:cs="Arial"/>
                <w:b/>
                <w:szCs w:val="22"/>
              </w:rPr>
            </w:pPr>
            <w:r>
              <w:rPr>
                <w:rFonts w:cs="Arial"/>
                <w:b/>
                <w:sz w:val="22"/>
                <w:szCs w:val="22"/>
              </w:rPr>
              <w:t>Question 4.3</w:t>
            </w:r>
            <w:r w:rsidRPr="001A3F6B">
              <w:rPr>
                <w:rFonts w:cs="Arial"/>
                <w:b/>
                <w:sz w:val="22"/>
                <w:szCs w:val="22"/>
              </w:rPr>
              <w:t> :</w:t>
            </w:r>
          </w:p>
        </w:tc>
        <w:tc>
          <w:tcPr>
            <w:tcW w:w="8459" w:type="dxa"/>
            <w:vMerge w:val="restart"/>
          </w:tcPr>
          <w:p w:rsidR="006836F6" w:rsidRPr="00BF19D8" w:rsidRDefault="00C40345" w:rsidP="006836F6">
            <w:pPr>
              <w:jc w:val="both"/>
              <w:rPr>
                <w:rFonts w:cs="Arial"/>
                <w:sz w:val="22"/>
                <w:szCs w:val="22"/>
              </w:rPr>
            </w:pPr>
            <w:r w:rsidRPr="00BF19D8">
              <w:rPr>
                <w:rFonts w:cs="Arial"/>
                <w:sz w:val="22"/>
                <w:szCs w:val="22"/>
              </w:rPr>
              <w:t xml:space="preserve">Le </w:t>
            </w:r>
            <w:r w:rsidR="00D11F93">
              <w:rPr>
                <w:rFonts w:cs="Arial"/>
                <w:sz w:val="22"/>
                <w:szCs w:val="22"/>
              </w:rPr>
              <w:t>DT16</w:t>
            </w:r>
            <w:r w:rsidR="006B1180">
              <w:rPr>
                <w:rFonts w:cs="Arial"/>
                <w:sz w:val="22"/>
                <w:szCs w:val="22"/>
              </w:rPr>
              <w:t xml:space="preserve"> </w:t>
            </w:r>
            <w:r w:rsidR="00BF19D8" w:rsidRPr="00BF19D8">
              <w:rPr>
                <w:rFonts w:cs="Arial"/>
                <w:sz w:val="22"/>
                <w:szCs w:val="22"/>
              </w:rPr>
              <w:t>décrit</w:t>
            </w:r>
            <w:r w:rsidRPr="00BF19D8">
              <w:rPr>
                <w:rFonts w:cs="Arial"/>
                <w:sz w:val="22"/>
                <w:szCs w:val="22"/>
              </w:rPr>
              <w:t xml:space="preserve"> la procédure pour effectuer u</w:t>
            </w:r>
            <w:r w:rsidR="006836F6" w:rsidRPr="00BF19D8">
              <w:rPr>
                <w:rFonts w:cs="Arial"/>
                <w:sz w:val="22"/>
                <w:szCs w:val="22"/>
              </w:rPr>
              <w:t>n contr</w:t>
            </w:r>
            <w:r w:rsidRPr="00BF19D8">
              <w:rPr>
                <w:rFonts w:cs="Arial"/>
                <w:sz w:val="22"/>
                <w:szCs w:val="22"/>
              </w:rPr>
              <w:t>ôle</w:t>
            </w:r>
            <w:r w:rsidR="006836F6" w:rsidRPr="00BF19D8">
              <w:rPr>
                <w:rFonts w:cs="Arial"/>
                <w:sz w:val="22"/>
                <w:szCs w:val="22"/>
              </w:rPr>
              <w:t xml:space="preserve"> sur le manchon.</w:t>
            </w:r>
            <w:r w:rsidR="00BF19D8" w:rsidRPr="00BF19D8">
              <w:rPr>
                <w:rFonts w:cs="Arial"/>
                <w:sz w:val="22"/>
                <w:szCs w:val="22"/>
              </w:rPr>
              <w:t xml:space="preserve"> </w:t>
            </w:r>
          </w:p>
          <w:p w:rsidR="00C40345" w:rsidRPr="00BF19D8" w:rsidRDefault="00FF23B7" w:rsidP="00C40345">
            <w:pPr>
              <w:jc w:val="both"/>
              <w:rPr>
                <w:rFonts w:cs="Arial"/>
                <w:sz w:val="22"/>
                <w:szCs w:val="22"/>
              </w:rPr>
            </w:pPr>
            <w:r>
              <w:rPr>
                <w:rFonts w:cs="Arial"/>
                <w:sz w:val="22"/>
                <w:szCs w:val="22"/>
              </w:rPr>
              <w:t xml:space="preserve">Parmi les </w:t>
            </w:r>
            <w:r w:rsidR="00C40345" w:rsidRPr="00BF19D8">
              <w:rPr>
                <w:rFonts w:cs="Arial"/>
                <w:sz w:val="22"/>
                <w:szCs w:val="22"/>
              </w:rPr>
              <w:t>instruments de</w:t>
            </w:r>
            <w:r w:rsidR="006B1180">
              <w:rPr>
                <w:rFonts w:cs="Arial"/>
                <w:sz w:val="22"/>
                <w:szCs w:val="22"/>
              </w:rPr>
              <w:t xml:space="preserve"> </w:t>
            </w:r>
            <w:r w:rsidR="00D11F93">
              <w:rPr>
                <w:rFonts w:cs="Arial"/>
                <w:sz w:val="22"/>
                <w:szCs w:val="22"/>
              </w:rPr>
              <w:t>mesure et de contrôle du DT17</w:t>
            </w:r>
            <w:bookmarkStart w:id="0" w:name="_GoBack"/>
            <w:bookmarkEnd w:id="0"/>
            <w:r w:rsidR="006B1180">
              <w:rPr>
                <w:rFonts w:cs="Arial"/>
                <w:sz w:val="22"/>
                <w:szCs w:val="22"/>
              </w:rPr>
              <w:t>,</w:t>
            </w:r>
            <w:r w:rsidR="00702812">
              <w:rPr>
                <w:rFonts w:cs="Arial"/>
                <w:sz w:val="22"/>
                <w:szCs w:val="22"/>
              </w:rPr>
              <w:t xml:space="preserve">  choisir</w:t>
            </w:r>
            <w:r>
              <w:rPr>
                <w:rFonts w:cs="Arial"/>
                <w:sz w:val="22"/>
                <w:szCs w:val="22"/>
              </w:rPr>
              <w:t xml:space="preserve"> l’instrument de </w:t>
            </w:r>
            <w:r w:rsidR="00C40345" w:rsidRPr="00BF19D8">
              <w:rPr>
                <w:rFonts w:cs="Arial"/>
                <w:sz w:val="22"/>
                <w:szCs w:val="22"/>
              </w:rPr>
              <w:t>mesure ou</w:t>
            </w:r>
            <w:r w:rsidR="00BF19D8" w:rsidRPr="00BF19D8">
              <w:rPr>
                <w:rFonts w:cs="Arial"/>
                <w:sz w:val="22"/>
                <w:szCs w:val="22"/>
              </w:rPr>
              <w:t xml:space="preserve"> de</w:t>
            </w:r>
            <w:r w:rsidR="00C40345" w:rsidRPr="00BF19D8">
              <w:rPr>
                <w:rFonts w:cs="Arial"/>
                <w:sz w:val="22"/>
                <w:szCs w:val="22"/>
              </w:rPr>
              <w:t xml:space="preserve"> contrôle permettant de répondre au paragraphe d) de la procédure.</w:t>
            </w:r>
          </w:p>
          <w:p w:rsidR="00C40345" w:rsidRPr="001A3F6B" w:rsidRDefault="00C40345" w:rsidP="009F747C">
            <w:pPr>
              <w:jc w:val="both"/>
              <w:rPr>
                <w:rFonts w:cs="Arial"/>
                <w:szCs w:val="22"/>
              </w:rPr>
            </w:pPr>
            <w:r w:rsidRPr="00BF19D8">
              <w:rPr>
                <w:rFonts w:cs="Arial"/>
                <w:sz w:val="22"/>
                <w:szCs w:val="22"/>
              </w:rPr>
              <w:t>Mon</w:t>
            </w:r>
            <w:r w:rsidR="009F747C">
              <w:rPr>
                <w:rFonts w:cs="Arial"/>
                <w:sz w:val="22"/>
                <w:szCs w:val="22"/>
              </w:rPr>
              <w:t xml:space="preserve">trer, par un schéma </w:t>
            </w:r>
            <w:r w:rsidR="008D3BD0">
              <w:rPr>
                <w:rFonts w:cs="Arial"/>
                <w:sz w:val="22"/>
                <w:szCs w:val="22"/>
              </w:rPr>
              <w:t>succinct</w:t>
            </w:r>
            <w:r w:rsidR="00BF19D8" w:rsidRPr="00BF19D8">
              <w:rPr>
                <w:rFonts w:cs="Arial"/>
                <w:sz w:val="22"/>
                <w:szCs w:val="22"/>
              </w:rPr>
              <w:t xml:space="preserve">, comment l’opérateur devra positionner </w:t>
            </w:r>
            <w:r w:rsidRPr="00BF19D8">
              <w:rPr>
                <w:rFonts w:cs="Arial"/>
                <w:sz w:val="22"/>
                <w:szCs w:val="22"/>
              </w:rPr>
              <w:t xml:space="preserve"> </w:t>
            </w:r>
            <w:r w:rsidR="00BF19D8" w:rsidRPr="00BF19D8">
              <w:rPr>
                <w:rFonts w:cs="Arial"/>
                <w:sz w:val="22"/>
                <w:szCs w:val="22"/>
              </w:rPr>
              <w:t>l’</w:t>
            </w:r>
            <w:r w:rsidRPr="00BF19D8">
              <w:rPr>
                <w:rFonts w:cs="Arial"/>
                <w:sz w:val="22"/>
                <w:szCs w:val="22"/>
              </w:rPr>
              <w:t>instrument de mesure</w:t>
            </w:r>
            <w:r w:rsidR="008D3BD0">
              <w:rPr>
                <w:rFonts w:cs="Arial"/>
                <w:sz w:val="22"/>
                <w:szCs w:val="22"/>
              </w:rPr>
              <w:t xml:space="preserve"> sur le manchon</w:t>
            </w:r>
            <w:r w:rsidRPr="00BF19D8">
              <w:rPr>
                <w:rFonts w:cs="Arial"/>
                <w:sz w:val="22"/>
                <w:szCs w:val="22"/>
              </w:rPr>
              <w:t>.</w:t>
            </w:r>
            <w:r w:rsidR="008D3BD0">
              <w:rPr>
                <w:rFonts w:cs="Arial"/>
                <w:sz w:val="22"/>
                <w:szCs w:val="22"/>
              </w:rPr>
              <w:t xml:space="preserve"> </w:t>
            </w:r>
            <w:r w:rsidR="006F748A">
              <w:rPr>
                <w:rFonts w:cs="Arial"/>
                <w:sz w:val="22"/>
                <w:szCs w:val="22"/>
              </w:rPr>
              <w:t>Expliquer</w:t>
            </w:r>
            <w:r w:rsidRPr="00FF23B7">
              <w:rPr>
                <w:rFonts w:cs="Arial"/>
                <w:sz w:val="22"/>
                <w:szCs w:val="22"/>
              </w:rPr>
              <w:t xml:space="preserve"> </w:t>
            </w:r>
            <w:r w:rsidR="00ED4B66" w:rsidRPr="00FF23B7">
              <w:rPr>
                <w:rFonts w:cs="Arial"/>
                <w:sz w:val="22"/>
                <w:szCs w:val="22"/>
              </w:rPr>
              <w:t>littéralement</w:t>
            </w:r>
            <w:r w:rsidR="009F747C" w:rsidRPr="00FF23B7">
              <w:rPr>
                <w:rFonts w:cs="Arial"/>
                <w:sz w:val="22"/>
                <w:szCs w:val="22"/>
              </w:rPr>
              <w:t xml:space="preserve"> la procédure</w:t>
            </w:r>
            <w:r w:rsidR="00ED4B66" w:rsidRPr="00FF23B7">
              <w:rPr>
                <w:rFonts w:cs="Arial"/>
                <w:sz w:val="22"/>
                <w:szCs w:val="22"/>
              </w:rPr>
              <w:t>.</w:t>
            </w:r>
          </w:p>
        </w:tc>
      </w:tr>
      <w:tr w:rsidR="006836F6" w:rsidRPr="001A3F6B" w:rsidTr="0087705A">
        <w:tc>
          <w:tcPr>
            <w:tcW w:w="1714" w:type="dxa"/>
          </w:tcPr>
          <w:p w:rsidR="006B1180" w:rsidRDefault="00D11F93" w:rsidP="00D11F93">
            <w:pPr>
              <w:rPr>
                <w:rFonts w:cs="Arial"/>
                <w:sz w:val="16"/>
                <w:szCs w:val="16"/>
              </w:rPr>
            </w:pPr>
            <w:r>
              <w:rPr>
                <w:rFonts w:cs="Arial"/>
                <w:sz w:val="16"/>
                <w:szCs w:val="16"/>
              </w:rPr>
              <w:t>DT16, DT17</w:t>
            </w:r>
          </w:p>
          <w:p w:rsidR="00D11F93" w:rsidRPr="001A3F6B" w:rsidRDefault="00D11F93" w:rsidP="00D11F93">
            <w:pPr>
              <w:rPr>
                <w:rFonts w:cs="Arial"/>
                <w:sz w:val="16"/>
                <w:szCs w:val="16"/>
              </w:rPr>
            </w:pPr>
            <w:r>
              <w:rPr>
                <w:rFonts w:cs="Arial"/>
                <w:sz w:val="16"/>
                <w:szCs w:val="16"/>
              </w:rPr>
              <w:t>Feuille de copie</w:t>
            </w:r>
          </w:p>
        </w:tc>
        <w:tc>
          <w:tcPr>
            <w:tcW w:w="8459" w:type="dxa"/>
            <w:vMerge/>
          </w:tcPr>
          <w:p w:rsidR="006836F6" w:rsidRPr="001A3F6B" w:rsidRDefault="006836F6" w:rsidP="0087705A">
            <w:pPr>
              <w:rPr>
                <w:rFonts w:cs="Arial"/>
                <w:szCs w:val="22"/>
              </w:rPr>
            </w:pPr>
          </w:p>
        </w:tc>
      </w:tr>
    </w:tbl>
    <w:p w:rsidR="006836F6" w:rsidRPr="00B33B2C" w:rsidRDefault="006836F6" w:rsidP="00CA0320">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BF19D8" w:rsidRPr="00C97F13" w:rsidTr="00BF19D8">
        <w:trPr>
          <w:trHeight w:val="299"/>
        </w:trPr>
        <w:tc>
          <w:tcPr>
            <w:tcW w:w="1711" w:type="dxa"/>
          </w:tcPr>
          <w:p w:rsidR="00BF19D8" w:rsidRPr="001A3F6B" w:rsidRDefault="00BF19D8" w:rsidP="0087705A">
            <w:pPr>
              <w:rPr>
                <w:rFonts w:cs="Arial"/>
                <w:b/>
                <w:szCs w:val="22"/>
              </w:rPr>
            </w:pPr>
            <w:r>
              <w:rPr>
                <w:rFonts w:cs="Arial"/>
                <w:b/>
                <w:sz w:val="22"/>
                <w:szCs w:val="22"/>
              </w:rPr>
              <w:t>Question 4.4</w:t>
            </w:r>
            <w:r w:rsidRPr="001A3F6B">
              <w:rPr>
                <w:rFonts w:cs="Arial"/>
                <w:b/>
                <w:sz w:val="22"/>
                <w:szCs w:val="22"/>
              </w:rPr>
              <w:t> :</w:t>
            </w:r>
          </w:p>
        </w:tc>
        <w:tc>
          <w:tcPr>
            <w:tcW w:w="8427" w:type="dxa"/>
            <w:vMerge w:val="restart"/>
          </w:tcPr>
          <w:p w:rsidR="00BF19D8" w:rsidRPr="00BF19D8" w:rsidRDefault="00D11F93" w:rsidP="00BF19D8">
            <w:pPr>
              <w:jc w:val="both"/>
              <w:rPr>
                <w:rFonts w:cs="Arial"/>
                <w:sz w:val="22"/>
                <w:szCs w:val="22"/>
              </w:rPr>
            </w:pPr>
            <w:r>
              <w:rPr>
                <w:rFonts w:cs="Arial"/>
                <w:sz w:val="22"/>
                <w:szCs w:val="22"/>
              </w:rPr>
              <w:t>Le</w:t>
            </w:r>
            <w:r w:rsidR="00BF19D8" w:rsidRPr="00BF19D8">
              <w:rPr>
                <w:rFonts w:cs="Arial"/>
                <w:sz w:val="22"/>
                <w:szCs w:val="22"/>
              </w:rPr>
              <w:t xml:space="preserve"> D</w:t>
            </w:r>
            <w:r w:rsidR="004909E6">
              <w:rPr>
                <w:rFonts w:cs="Arial"/>
                <w:sz w:val="22"/>
                <w:szCs w:val="22"/>
              </w:rPr>
              <w:t>R</w:t>
            </w:r>
            <w:r>
              <w:rPr>
                <w:rFonts w:cs="Arial"/>
                <w:sz w:val="22"/>
                <w:szCs w:val="22"/>
              </w:rPr>
              <w:t>3</w:t>
            </w:r>
            <w:r w:rsidR="00BB4612">
              <w:rPr>
                <w:rFonts w:cs="Arial"/>
                <w:sz w:val="22"/>
                <w:szCs w:val="22"/>
              </w:rPr>
              <w:t xml:space="preserve"> </w:t>
            </w:r>
            <w:r w:rsidR="00BF19D8" w:rsidRPr="00BF19D8">
              <w:rPr>
                <w:rFonts w:cs="Arial"/>
                <w:sz w:val="22"/>
                <w:szCs w:val="22"/>
              </w:rPr>
              <w:t xml:space="preserve">décrit la procédure </w:t>
            </w:r>
            <w:r w:rsidR="005D3096">
              <w:rPr>
                <w:rFonts w:cs="Arial"/>
                <w:sz w:val="22"/>
                <w:szCs w:val="22"/>
              </w:rPr>
              <w:t xml:space="preserve">incomplète </w:t>
            </w:r>
            <w:r w:rsidR="00BF19D8" w:rsidRPr="00BF19D8">
              <w:rPr>
                <w:rFonts w:cs="Arial"/>
                <w:sz w:val="22"/>
                <w:szCs w:val="22"/>
              </w:rPr>
              <w:t xml:space="preserve">de pose et dépose des tresses de </w:t>
            </w:r>
            <w:r>
              <w:rPr>
                <w:rFonts w:cs="Arial"/>
                <w:sz w:val="22"/>
                <w:szCs w:val="22"/>
              </w:rPr>
              <w:t>métallisation</w:t>
            </w:r>
            <w:r w:rsidR="00BF19D8" w:rsidRPr="00BF19D8">
              <w:rPr>
                <w:rFonts w:cs="Arial"/>
                <w:sz w:val="22"/>
                <w:szCs w:val="22"/>
              </w:rPr>
              <w:t xml:space="preserve"> des pales.</w:t>
            </w:r>
          </w:p>
          <w:p w:rsidR="00BF19D8" w:rsidRDefault="00BF19D8" w:rsidP="00BF19D8">
            <w:pPr>
              <w:jc w:val="both"/>
              <w:rPr>
                <w:sz w:val="22"/>
                <w:szCs w:val="22"/>
              </w:rPr>
            </w:pPr>
            <w:r w:rsidRPr="00BF19D8">
              <w:rPr>
                <w:sz w:val="22"/>
                <w:szCs w:val="22"/>
              </w:rPr>
              <w:t>Replacer</w:t>
            </w:r>
            <w:r w:rsidR="003E064B">
              <w:rPr>
                <w:sz w:val="22"/>
                <w:szCs w:val="22"/>
              </w:rPr>
              <w:t>,</w:t>
            </w:r>
            <w:r w:rsidRPr="00BF19D8">
              <w:rPr>
                <w:sz w:val="22"/>
                <w:szCs w:val="22"/>
              </w:rPr>
              <w:t xml:space="preserve"> </w:t>
            </w:r>
            <w:r w:rsidR="003E064B" w:rsidRPr="00BF19D8">
              <w:rPr>
                <w:sz w:val="22"/>
                <w:szCs w:val="22"/>
              </w:rPr>
              <w:t>dans l’ordre</w:t>
            </w:r>
            <w:r w:rsidR="003E064B">
              <w:rPr>
                <w:sz w:val="22"/>
                <w:szCs w:val="22"/>
              </w:rPr>
              <w:t>,</w:t>
            </w:r>
            <w:r w:rsidR="003E064B" w:rsidRPr="00BF19D8">
              <w:rPr>
                <w:sz w:val="22"/>
                <w:szCs w:val="22"/>
              </w:rPr>
              <w:t xml:space="preserve"> </w:t>
            </w:r>
            <w:r w:rsidRPr="00BF19D8">
              <w:rPr>
                <w:sz w:val="22"/>
                <w:szCs w:val="22"/>
              </w:rPr>
              <w:t>les actions du tableau ci-dessous de cette procédure en complétant les items manquant</w:t>
            </w:r>
            <w:r w:rsidR="004909E6">
              <w:rPr>
                <w:sz w:val="22"/>
                <w:szCs w:val="22"/>
              </w:rPr>
              <w:t xml:space="preserve"> sur le DR</w:t>
            </w:r>
            <w:r w:rsidR="00D11F93">
              <w:rPr>
                <w:sz w:val="22"/>
                <w:szCs w:val="22"/>
              </w:rPr>
              <w:t>3</w:t>
            </w:r>
            <w:r w:rsidRPr="00BF19D8">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
              <w:gridCol w:w="7790"/>
            </w:tblGrid>
            <w:tr w:rsidR="008172E7" w:rsidRPr="00C97F13" w:rsidTr="008172E7">
              <w:tc>
                <w:tcPr>
                  <w:tcW w:w="411" w:type="dxa"/>
                </w:tcPr>
                <w:p w:rsidR="008172E7" w:rsidRPr="008172E7" w:rsidRDefault="008172E7" w:rsidP="0087705A">
                  <w:pPr>
                    <w:rPr>
                      <w:rFonts w:cs="Arial"/>
                      <w:sz w:val="22"/>
                      <w:szCs w:val="22"/>
                    </w:rPr>
                  </w:pPr>
                  <w:r>
                    <w:rPr>
                      <w:rFonts w:cs="Arial"/>
                      <w:sz w:val="22"/>
                      <w:szCs w:val="22"/>
                    </w:rPr>
                    <w:t>A</w:t>
                  </w:r>
                </w:p>
              </w:tc>
              <w:tc>
                <w:tcPr>
                  <w:tcW w:w="7790" w:type="dxa"/>
                </w:tcPr>
                <w:p w:rsidR="008172E7" w:rsidRPr="008D3BD0" w:rsidRDefault="008172E7" w:rsidP="0087705A">
                  <w:pPr>
                    <w:rPr>
                      <w:sz w:val="22"/>
                      <w:szCs w:val="22"/>
                      <w:lang w:val="en-US"/>
                    </w:rPr>
                  </w:pPr>
                  <w:r w:rsidRPr="008D3BD0">
                    <w:rPr>
                      <w:rFonts w:cs="Arial"/>
                      <w:sz w:val="22"/>
                      <w:szCs w:val="22"/>
                      <w:lang w:val="en-US"/>
                    </w:rPr>
                    <w:t>Install and torque the nut (5).</w:t>
                  </w:r>
                </w:p>
              </w:tc>
            </w:tr>
            <w:tr w:rsidR="008172E7" w:rsidRPr="00C97F13" w:rsidTr="008172E7">
              <w:tc>
                <w:tcPr>
                  <w:tcW w:w="411" w:type="dxa"/>
                </w:tcPr>
                <w:p w:rsidR="008172E7" w:rsidRDefault="008172E7" w:rsidP="0087705A">
                  <w:pPr>
                    <w:rPr>
                      <w:rFonts w:cs="Arial"/>
                      <w:sz w:val="22"/>
                      <w:szCs w:val="22"/>
                      <w:lang w:val="en-US"/>
                    </w:rPr>
                  </w:pPr>
                </w:p>
                <w:p w:rsidR="008172E7" w:rsidRPr="008D3BD0" w:rsidRDefault="008172E7" w:rsidP="0087705A">
                  <w:pPr>
                    <w:rPr>
                      <w:rFonts w:cs="Arial"/>
                      <w:sz w:val="22"/>
                      <w:szCs w:val="22"/>
                      <w:lang w:val="en-US"/>
                    </w:rPr>
                  </w:pPr>
                  <w:r>
                    <w:rPr>
                      <w:rFonts w:cs="Arial"/>
                      <w:sz w:val="22"/>
                      <w:szCs w:val="22"/>
                      <w:lang w:val="en-US"/>
                    </w:rPr>
                    <w:t>B</w:t>
                  </w:r>
                </w:p>
              </w:tc>
              <w:tc>
                <w:tcPr>
                  <w:tcW w:w="7790" w:type="dxa"/>
                </w:tcPr>
                <w:p w:rsidR="008172E7" w:rsidRPr="00BF19D8" w:rsidRDefault="008172E7" w:rsidP="0087705A">
                  <w:pPr>
                    <w:rPr>
                      <w:sz w:val="22"/>
                      <w:szCs w:val="22"/>
                      <w:lang w:val="en-US"/>
                    </w:rPr>
                  </w:pPr>
                  <w:r w:rsidRPr="008D3BD0">
                    <w:rPr>
                      <w:rFonts w:cs="Arial"/>
                      <w:sz w:val="22"/>
                      <w:szCs w:val="22"/>
                      <w:lang w:val="en-US"/>
                    </w:rPr>
                    <w:t>Put the elect</w:t>
                  </w:r>
                  <w:r w:rsidRPr="00BF19D8">
                    <w:rPr>
                      <w:rFonts w:cs="Arial"/>
                      <w:sz w:val="22"/>
                      <w:szCs w:val="22"/>
                      <w:lang w:val="en-US"/>
                    </w:rPr>
                    <w:t>rical bonding braid (1) in its position with a 40° angle to the blade trailing edge.</w:t>
                  </w:r>
                </w:p>
              </w:tc>
            </w:tr>
            <w:tr w:rsidR="008172E7" w:rsidRPr="00C97F13" w:rsidTr="008172E7">
              <w:tc>
                <w:tcPr>
                  <w:tcW w:w="411" w:type="dxa"/>
                </w:tcPr>
                <w:p w:rsidR="008172E7" w:rsidRDefault="008172E7" w:rsidP="0087705A">
                  <w:pPr>
                    <w:rPr>
                      <w:rFonts w:cs="Arial"/>
                      <w:sz w:val="22"/>
                      <w:szCs w:val="22"/>
                      <w:lang w:val="en-US"/>
                    </w:rPr>
                  </w:pPr>
                </w:p>
                <w:p w:rsidR="008172E7" w:rsidRPr="00BF19D8" w:rsidRDefault="008172E7" w:rsidP="0087705A">
                  <w:pPr>
                    <w:rPr>
                      <w:rFonts w:cs="Arial"/>
                      <w:sz w:val="22"/>
                      <w:szCs w:val="22"/>
                      <w:lang w:val="en-US"/>
                    </w:rPr>
                  </w:pPr>
                  <w:r>
                    <w:rPr>
                      <w:rFonts w:cs="Arial"/>
                      <w:sz w:val="22"/>
                      <w:szCs w:val="22"/>
                      <w:lang w:val="en-US"/>
                    </w:rPr>
                    <w:t>C</w:t>
                  </w:r>
                </w:p>
              </w:tc>
              <w:tc>
                <w:tcPr>
                  <w:tcW w:w="7790" w:type="dxa"/>
                </w:tcPr>
                <w:p w:rsidR="008172E7" w:rsidRPr="00BF19D8" w:rsidRDefault="008172E7" w:rsidP="0087705A">
                  <w:pPr>
                    <w:rPr>
                      <w:sz w:val="22"/>
                      <w:szCs w:val="22"/>
                      <w:lang w:val="en-US"/>
                    </w:rPr>
                  </w:pPr>
                  <w:r w:rsidRPr="00BF19D8">
                    <w:rPr>
                      <w:rFonts w:cs="Arial"/>
                      <w:sz w:val="22"/>
                      <w:szCs w:val="22"/>
                      <w:lang w:val="en-US"/>
                    </w:rPr>
                    <w:t>Apply the Locking fluid C</w:t>
                  </w:r>
                  <w:r>
                    <w:rPr>
                      <w:rFonts w:cs="Arial"/>
                      <w:sz w:val="22"/>
                      <w:szCs w:val="22"/>
                      <w:lang w:val="en-US"/>
                    </w:rPr>
                    <w:t>M 621 on the threads of the screw</w:t>
                  </w:r>
                  <w:r w:rsidRPr="00BF19D8">
                    <w:rPr>
                      <w:rFonts w:cs="Arial"/>
                      <w:sz w:val="22"/>
                      <w:szCs w:val="22"/>
                      <w:lang w:val="en-US"/>
                    </w:rPr>
                    <w:t xml:space="preserve"> (3), but not on the first two threads.</w:t>
                  </w:r>
                </w:p>
              </w:tc>
            </w:tr>
            <w:tr w:rsidR="008172E7" w:rsidRPr="00C97F13" w:rsidTr="008172E7">
              <w:tc>
                <w:tcPr>
                  <w:tcW w:w="411" w:type="dxa"/>
                </w:tcPr>
                <w:p w:rsidR="008172E7" w:rsidRDefault="008172E7" w:rsidP="0087705A">
                  <w:pPr>
                    <w:rPr>
                      <w:rFonts w:cs="Arial"/>
                      <w:sz w:val="22"/>
                      <w:szCs w:val="22"/>
                      <w:lang w:val="en-US"/>
                    </w:rPr>
                  </w:pPr>
                  <w:r>
                    <w:rPr>
                      <w:rFonts w:cs="Arial"/>
                      <w:sz w:val="22"/>
                      <w:szCs w:val="22"/>
                      <w:lang w:val="en-US"/>
                    </w:rPr>
                    <w:t>D</w:t>
                  </w:r>
                </w:p>
              </w:tc>
              <w:tc>
                <w:tcPr>
                  <w:tcW w:w="7790" w:type="dxa"/>
                </w:tcPr>
                <w:p w:rsidR="008172E7" w:rsidRPr="00BF19D8" w:rsidRDefault="008172E7" w:rsidP="0087705A">
                  <w:pPr>
                    <w:rPr>
                      <w:sz w:val="22"/>
                      <w:szCs w:val="22"/>
                      <w:lang w:val="en-US"/>
                    </w:rPr>
                  </w:pPr>
                  <w:r>
                    <w:rPr>
                      <w:rFonts w:cs="Arial"/>
                      <w:sz w:val="22"/>
                      <w:szCs w:val="22"/>
                      <w:lang w:val="en-US"/>
                    </w:rPr>
                    <w:t>Install the screw</w:t>
                  </w:r>
                  <w:r w:rsidRPr="00BF19D8">
                    <w:rPr>
                      <w:rFonts w:cs="Arial"/>
                      <w:sz w:val="22"/>
                      <w:szCs w:val="22"/>
                      <w:lang w:val="en-US"/>
                    </w:rPr>
                    <w:t xml:space="preserve"> (3) with the washer (4).</w:t>
                  </w:r>
                </w:p>
              </w:tc>
            </w:tr>
            <w:tr w:rsidR="008172E7" w:rsidRPr="008D3BD0" w:rsidTr="008172E7">
              <w:tc>
                <w:tcPr>
                  <w:tcW w:w="411" w:type="dxa"/>
                </w:tcPr>
                <w:p w:rsidR="008172E7" w:rsidRDefault="008172E7" w:rsidP="00BF19D8">
                  <w:pPr>
                    <w:autoSpaceDE w:val="0"/>
                    <w:autoSpaceDN w:val="0"/>
                    <w:adjustRightInd w:val="0"/>
                    <w:rPr>
                      <w:rFonts w:cs="Arial"/>
                      <w:sz w:val="22"/>
                      <w:szCs w:val="22"/>
                      <w:lang w:val="en-US"/>
                    </w:rPr>
                  </w:pPr>
                  <w:r>
                    <w:rPr>
                      <w:rFonts w:cs="Arial"/>
                      <w:sz w:val="22"/>
                      <w:szCs w:val="22"/>
                      <w:lang w:val="en-US"/>
                    </w:rPr>
                    <w:t>E</w:t>
                  </w:r>
                </w:p>
              </w:tc>
              <w:tc>
                <w:tcPr>
                  <w:tcW w:w="7790" w:type="dxa"/>
                </w:tcPr>
                <w:p w:rsidR="008172E7" w:rsidRPr="00BF19D8" w:rsidRDefault="008172E7" w:rsidP="00BF19D8">
                  <w:pPr>
                    <w:autoSpaceDE w:val="0"/>
                    <w:autoSpaceDN w:val="0"/>
                    <w:adjustRightInd w:val="0"/>
                    <w:rPr>
                      <w:sz w:val="22"/>
                      <w:szCs w:val="22"/>
                      <w:lang w:val="en-US"/>
                    </w:rPr>
                  </w:pPr>
                  <w:r>
                    <w:rPr>
                      <w:rFonts w:cs="Arial"/>
                      <w:sz w:val="22"/>
                      <w:szCs w:val="22"/>
                      <w:lang w:val="en-US"/>
                    </w:rPr>
                    <w:t>M</w:t>
                  </w:r>
                  <w:r w:rsidRPr="00BF19D8">
                    <w:rPr>
                      <w:rFonts w:cs="Arial"/>
                      <w:sz w:val="22"/>
                      <w:szCs w:val="22"/>
                      <w:lang w:val="en-US"/>
                    </w:rPr>
                    <w:t>ake the electrical bond.</w:t>
                  </w:r>
                </w:p>
              </w:tc>
            </w:tr>
            <w:tr w:rsidR="008172E7" w:rsidRPr="008D3BD0" w:rsidTr="008172E7">
              <w:tc>
                <w:tcPr>
                  <w:tcW w:w="411" w:type="dxa"/>
                </w:tcPr>
                <w:p w:rsidR="008172E7" w:rsidRDefault="008172E7" w:rsidP="00BF19D8">
                  <w:pPr>
                    <w:autoSpaceDE w:val="0"/>
                    <w:autoSpaceDN w:val="0"/>
                    <w:adjustRightInd w:val="0"/>
                    <w:rPr>
                      <w:rFonts w:cs="Arial"/>
                      <w:sz w:val="22"/>
                      <w:szCs w:val="22"/>
                      <w:lang w:val="en-US"/>
                    </w:rPr>
                  </w:pPr>
                  <w:r>
                    <w:rPr>
                      <w:rFonts w:cs="Arial"/>
                      <w:sz w:val="22"/>
                      <w:szCs w:val="22"/>
                      <w:lang w:val="en-US"/>
                    </w:rPr>
                    <w:t>F</w:t>
                  </w:r>
                </w:p>
              </w:tc>
              <w:tc>
                <w:tcPr>
                  <w:tcW w:w="7790" w:type="dxa"/>
                </w:tcPr>
                <w:p w:rsidR="008172E7" w:rsidRPr="00BF19D8" w:rsidRDefault="008172E7" w:rsidP="00BF19D8">
                  <w:pPr>
                    <w:autoSpaceDE w:val="0"/>
                    <w:autoSpaceDN w:val="0"/>
                    <w:adjustRightInd w:val="0"/>
                    <w:rPr>
                      <w:sz w:val="22"/>
                      <w:szCs w:val="22"/>
                      <w:lang w:val="en-US"/>
                    </w:rPr>
                  </w:pPr>
                  <w:r>
                    <w:rPr>
                      <w:rFonts w:cs="Arial"/>
                      <w:sz w:val="22"/>
                      <w:szCs w:val="22"/>
                      <w:lang w:val="en-US"/>
                    </w:rPr>
                    <w:t>M</w:t>
                  </w:r>
                  <w:r w:rsidRPr="00BF19D8">
                    <w:rPr>
                      <w:rFonts w:cs="Arial"/>
                      <w:sz w:val="22"/>
                      <w:szCs w:val="22"/>
                      <w:lang w:val="en-US"/>
                    </w:rPr>
                    <w:t>ake the electrical bond.</w:t>
                  </w:r>
                </w:p>
              </w:tc>
            </w:tr>
            <w:tr w:rsidR="008172E7" w:rsidTr="008172E7">
              <w:tc>
                <w:tcPr>
                  <w:tcW w:w="411" w:type="dxa"/>
                </w:tcPr>
                <w:p w:rsidR="008172E7" w:rsidRDefault="008172E7" w:rsidP="0087705A">
                  <w:pPr>
                    <w:rPr>
                      <w:rFonts w:cs="Arial"/>
                      <w:sz w:val="22"/>
                      <w:szCs w:val="22"/>
                    </w:rPr>
                  </w:pPr>
                  <w:r>
                    <w:rPr>
                      <w:rFonts w:cs="Arial"/>
                      <w:sz w:val="22"/>
                      <w:szCs w:val="22"/>
                    </w:rPr>
                    <w:t>G</w:t>
                  </w:r>
                </w:p>
              </w:tc>
              <w:tc>
                <w:tcPr>
                  <w:tcW w:w="7790" w:type="dxa"/>
                </w:tcPr>
                <w:p w:rsidR="008172E7" w:rsidRPr="00BF19D8" w:rsidRDefault="008172E7" w:rsidP="0087705A">
                  <w:pPr>
                    <w:rPr>
                      <w:sz w:val="22"/>
                      <w:szCs w:val="22"/>
                      <w:lang w:val="en-US"/>
                    </w:rPr>
                  </w:pPr>
                  <w:r>
                    <w:rPr>
                      <w:rFonts w:cs="Arial"/>
                      <w:sz w:val="22"/>
                      <w:szCs w:val="22"/>
                    </w:rPr>
                    <w:t xml:space="preserve">Torque the </w:t>
                  </w:r>
                  <w:r>
                    <w:rPr>
                      <w:rFonts w:cs="Arial"/>
                      <w:sz w:val="22"/>
                      <w:szCs w:val="22"/>
                      <w:lang w:val="en-US"/>
                    </w:rPr>
                    <w:t>screw</w:t>
                  </w:r>
                  <w:r w:rsidRPr="00BF19D8">
                    <w:rPr>
                      <w:rFonts w:cs="Arial"/>
                      <w:sz w:val="22"/>
                      <w:szCs w:val="22"/>
                    </w:rPr>
                    <w:t xml:space="preserve"> (3).</w:t>
                  </w:r>
                </w:p>
              </w:tc>
            </w:tr>
            <w:tr w:rsidR="008172E7" w:rsidRPr="00C97F13" w:rsidTr="008172E7">
              <w:tc>
                <w:tcPr>
                  <w:tcW w:w="411" w:type="dxa"/>
                </w:tcPr>
                <w:p w:rsidR="008172E7" w:rsidRPr="00BF19D8" w:rsidRDefault="00994F8A" w:rsidP="0087705A">
                  <w:pPr>
                    <w:rPr>
                      <w:rFonts w:cs="Arial"/>
                      <w:sz w:val="22"/>
                      <w:szCs w:val="22"/>
                      <w:lang w:val="en-US"/>
                    </w:rPr>
                  </w:pPr>
                  <w:r>
                    <w:rPr>
                      <w:rFonts w:cs="Arial"/>
                      <w:sz w:val="22"/>
                      <w:szCs w:val="22"/>
                      <w:lang w:val="en-US"/>
                    </w:rPr>
                    <w:t>H</w:t>
                  </w:r>
                </w:p>
              </w:tc>
              <w:tc>
                <w:tcPr>
                  <w:tcW w:w="7790" w:type="dxa"/>
                </w:tcPr>
                <w:p w:rsidR="008172E7" w:rsidRPr="00BF19D8" w:rsidRDefault="008172E7" w:rsidP="0087705A">
                  <w:pPr>
                    <w:rPr>
                      <w:sz w:val="22"/>
                      <w:szCs w:val="22"/>
                      <w:lang w:val="en-US"/>
                    </w:rPr>
                  </w:pPr>
                  <w:r w:rsidRPr="00BF19D8">
                    <w:rPr>
                      <w:rFonts w:cs="Arial"/>
                      <w:sz w:val="22"/>
                      <w:szCs w:val="22"/>
                      <w:lang w:val="en-US"/>
                    </w:rPr>
                    <w:t>Put the electrica</w:t>
                  </w:r>
                  <w:r>
                    <w:rPr>
                      <w:rFonts w:cs="Arial"/>
                      <w:sz w:val="22"/>
                      <w:szCs w:val="22"/>
                      <w:lang w:val="en-US"/>
                    </w:rPr>
                    <w:t>l bonding braid (1) and the screw</w:t>
                  </w:r>
                  <w:r w:rsidRPr="00BF19D8">
                    <w:rPr>
                      <w:rFonts w:cs="Arial"/>
                      <w:sz w:val="22"/>
                      <w:szCs w:val="22"/>
                      <w:lang w:val="en-US"/>
                    </w:rPr>
                    <w:t xml:space="preserve"> (2) in their positions.</w:t>
                  </w:r>
                </w:p>
              </w:tc>
            </w:tr>
          </w:tbl>
          <w:p w:rsidR="00BF19D8" w:rsidRPr="00BB4612" w:rsidRDefault="00BF19D8" w:rsidP="00BF19D8">
            <w:pPr>
              <w:jc w:val="both"/>
              <w:rPr>
                <w:rFonts w:cs="Arial"/>
                <w:szCs w:val="22"/>
                <w:lang w:val="en-US"/>
              </w:rPr>
            </w:pPr>
          </w:p>
        </w:tc>
      </w:tr>
      <w:tr w:rsidR="00BF19D8" w:rsidRPr="001A3F6B" w:rsidTr="00BF19D8">
        <w:tc>
          <w:tcPr>
            <w:tcW w:w="1711" w:type="dxa"/>
          </w:tcPr>
          <w:p w:rsidR="003E064B" w:rsidRPr="001A3F6B" w:rsidRDefault="004909E6" w:rsidP="0087705A">
            <w:pPr>
              <w:rPr>
                <w:rFonts w:cs="Arial"/>
                <w:sz w:val="16"/>
                <w:szCs w:val="16"/>
              </w:rPr>
            </w:pPr>
            <w:r>
              <w:rPr>
                <w:sz w:val="16"/>
                <w:szCs w:val="16"/>
              </w:rPr>
              <w:t>DR</w:t>
            </w:r>
            <w:r w:rsidR="00D11F93">
              <w:rPr>
                <w:sz w:val="16"/>
                <w:szCs w:val="16"/>
              </w:rPr>
              <w:t>3</w:t>
            </w:r>
          </w:p>
        </w:tc>
        <w:tc>
          <w:tcPr>
            <w:tcW w:w="8427" w:type="dxa"/>
            <w:vMerge/>
          </w:tcPr>
          <w:p w:rsidR="00BF19D8" w:rsidRPr="001A3F6B" w:rsidRDefault="00BF19D8" w:rsidP="0087705A">
            <w:pPr>
              <w:rPr>
                <w:rFonts w:cs="Arial"/>
                <w:szCs w:val="22"/>
              </w:rPr>
            </w:pPr>
          </w:p>
        </w:tc>
      </w:tr>
    </w:tbl>
    <w:p w:rsidR="00BF19D8" w:rsidRDefault="00BF19D8" w:rsidP="00CA0320">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2"/>
        <w:gridCol w:w="8426"/>
      </w:tblGrid>
      <w:tr w:rsidR="00BF19D8" w:rsidRPr="001A3F6B" w:rsidTr="00E76BDB">
        <w:trPr>
          <w:trHeight w:val="299"/>
        </w:trPr>
        <w:tc>
          <w:tcPr>
            <w:tcW w:w="1712" w:type="dxa"/>
          </w:tcPr>
          <w:p w:rsidR="00BF19D8" w:rsidRPr="001A3F6B" w:rsidRDefault="00BF19D8" w:rsidP="0087705A">
            <w:pPr>
              <w:rPr>
                <w:rFonts w:cs="Arial"/>
                <w:b/>
                <w:szCs w:val="22"/>
              </w:rPr>
            </w:pPr>
            <w:r>
              <w:rPr>
                <w:rFonts w:cs="Arial"/>
                <w:b/>
                <w:sz w:val="22"/>
                <w:szCs w:val="22"/>
              </w:rPr>
              <w:t>Question 4.5</w:t>
            </w:r>
            <w:r w:rsidRPr="001A3F6B">
              <w:rPr>
                <w:rFonts w:cs="Arial"/>
                <w:b/>
                <w:sz w:val="22"/>
                <w:szCs w:val="22"/>
              </w:rPr>
              <w:t> :</w:t>
            </w:r>
          </w:p>
        </w:tc>
        <w:tc>
          <w:tcPr>
            <w:tcW w:w="8426" w:type="dxa"/>
            <w:vMerge w:val="restart"/>
          </w:tcPr>
          <w:p w:rsidR="00BB4612" w:rsidRDefault="00187DAC" w:rsidP="00187DAC">
            <w:pPr>
              <w:jc w:val="both"/>
              <w:rPr>
                <w:sz w:val="22"/>
                <w:szCs w:val="22"/>
              </w:rPr>
            </w:pPr>
            <w:r>
              <w:rPr>
                <w:sz w:val="22"/>
                <w:szCs w:val="22"/>
              </w:rPr>
              <w:t xml:space="preserve">La </w:t>
            </w:r>
            <w:r w:rsidR="00BB4612" w:rsidRPr="00BB4612">
              <w:rPr>
                <w:sz w:val="22"/>
                <w:szCs w:val="22"/>
              </w:rPr>
              <w:t xml:space="preserve">précaution (NOTE) </w:t>
            </w:r>
            <w:r>
              <w:rPr>
                <w:sz w:val="22"/>
                <w:szCs w:val="22"/>
              </w:rPr>
              <w:t xml:space="preserve">ci-dessous </w:t>
            </w:r>
            <w:r w:rsidR="00BB4612" w:rsidRPr="00BB4612">
              <w:rPr>
                <w:sz w:val="22"/>
                <w:szCs w:val="22"/>
              </w:rPr>
              <w:t xml:space="preserve">est  rendue nécessaire  lors de  </w:t>
            </w:r>
            <w:r>
              <w:rPr>
                <w:sz w:val="22"/>
                <w:szCs w:val="22"/>
              </w:rPr>
              <w:t>l’application du produit CM 621 :</w:t>
            </w:r>
          </w:p>
          <w:p w:rsidR="00187DAC" w:rsidRPr="008172E7" w:rsidRDefault="00187DAC" w:rsidP="00187DAC">
            <w:pPr>
              <w:jc w:val="both"/>
              <w:rPr>
                <w:rFonts w:cs="Arial"/>
                <w:i/>
                <w:iCs/>
                <w:sz w:val="22"/>
                <w:szCs w:val="22"/>
              </w:rPr>
            </w:pPr>
            <w:proofErr w:type="gramStart"/>
            <w:r w:rsidRPr="005D3096">
              <w:rPr>
                <w:rFonts w:cs="Arial"/>
                <w:i/>
                <w:iCs/>
                <w:sz w:val="20"/>
                <w:lang w:val="en-US"/>
              </w:rPr>
              <w:t>NOTE</w:t>
            </w:r>
            <w:r>
              <w:rPr>
                <w:rFonts w:cs="Arial"/>
                <w:i/>
                <w:iCs/>
                <w:sz w:val="20"/>
                <w:lang w:val="en-US"/>
              </w:rPr>
              <w:t xml:space="preserve"> </w:t>
            </w:r>
            <w:r>
              <w:rPr>
                <w:rFonts w:cs="Arial"/>
                <w:i/>
                <w:iCs/>
                <w:sz w:val="22"/>
                <w:szCs w:val="22"/>
                <w:lang w:val="en-US"/>
              </w:rPr>
              <w:t>:</w:t>
            </w:r>
            <w:proofErr w:type="gramEnd"/>
            <w:r w:rsidRPr="00BB4612">
              <w:rPr>
                <w:rFonts w:cs="Arial"/>
                <w:i/>
                <w:iCs/>
                <w:sz w:val="22"/>
                <w:szCs w:val="22"/>
                <w:lang w:val="en-US"/>
              </w:rPr>
              <w:t xml:space="preserve"> Do not apply the Locking fluid CM 621 on th</w:t>
            </w:r>
            <w:r>
              <w:rPr>
                <w:rFonts w:cs="Arial"/>
                <w:i/>
                <w:iCs/>
                <w:sz w:val="22"/>
                <w:szCs w:val="22"/>
                <w:lang w:val="en-US"/>
              </w:rPr>
              <w:t xml:space="preserve">e first two threads of the </w:t>
            </w:r>
            <w:proofErr w:type="spellStart"/>
            <w:r w:rsidRPr="008172E7">
              <w:rPr>
                <w:rFonts w:cs="Arial"/>
                <w:sz w:val="22"/>
                <w:szCs w:val="22"/>
              </w:rPr>
              <w:t>screw</w:t>
            </w:r>
            <w:proofErr w:type="spellEnd"/>
            <w:r>
              <w:rPr>
                <w:rFonts w:cs="Arial"/>
                <w:sz w:val="22"/>
                <w:szCs w:val="22"/>
              </w:rPr>
              <w:t> </w:t>
            </w:r>
            <w:r w:rsidRPr="008172E7">
              <w:rPr>
                <w:rFonts w:cs="Arial"/>
                <w:i/>
                <w:iCs/>
                <w:sz w:val="22"/>
                <w:szCs w:val="22"/>
              </w:rPr>
              <w:t>(</w:t>
            </w:r>
            <w:r>
              <w:rPr>
                <w:rFonts w:cs="Arial"/>
                <w:i/>
                <w:iCs/>
                <w:sz w:val="22"/>
                <w:szCs w:val="22"/>
              </w:rPr>
              <w:t>3).</w:t>
            </w:r>
          </w:p>
          <w:p w:rsidR="00BB4612" w:rsidRPr="001A3F6B" w:rsidRDefault="00702812" w:rsidP="00D11F93">
            <w:pPr>
              <w:jc w:val="both"/>
              <w:rPr>
                <w:rFonts w:cs="Arial"/>
                <w:szCs w:val="22"/>
              </w:rPr>
            </w:pPr>
            <w:r>
              <w:rPr>
                <w:sz w:val="22"/>
                <w:szCs w:val="22"/>
              </w:rPr>
              <w:t>Ajouter</w:t>
            </w:r>
            <w:r w:rsidR="00BB4612" w:rsidRPr="00BB4612">
              <w:rPr>
                <w:sz w:val="22"/>
                <w:szCs w:val="22"/>
              </w:rPr>
              <w:t xml:space="preserve"> </w:t>
            </w:r>
            <w:r w:rsidR="00187DAC">
              <w:rPr>
                <w:sz w:val="22"/>
                <w:szCs w:val="22"/>
              </w:rPr>
              <w:t>cette note</w:t>
            </w:r>
            <w:r w:rsidR="00BB4612" w:rsidRPr="00BB4612">
              <w:rPr>
                <w:sz w:val="22"/>
                <w:szCs w:val="22"/>
              </w:rPr>
              <w:t xml:space="preserve"> entre deux actions sur la </w:t>
            </w:r>
            <w:r w:rsidR="003E064B">
              <w:rPr>
                <w:sz w:val="22"/>
                <w:szCs w:val="22"/>
              </w:rPr>
              <w:t xml:space="preserve">procédure du </w:t>
            </w:r>
            <w:r w:rsidR="004909E6">
              <w:rPr>
                <w:sz w:val="22"/>
                <w:szCs w:val="22"/>
              </w:rPr>
              <w:t>DR</w:t>
            </w:r>
            <w:r w:rsidR="00D11F93">
              <w:rPr>
                <w:sz w:val="22"/>
                <w:szCs w:val="22"/>
              </w:rPr>
              <w:t>3</w:t>
            </w:r>
            <w:r w:rsidR="00BB4612">
              <w:t>.</w:t>
            </w:r>
          </w:p>
        </w:tc>
      </w:tr>
      <w:tr w:rsidR="00BF19D8" w:rsidRPr="001A3F6B" w:rsidTr="00E76BDB">
        <w:tc>
          <w:tcPr>
            <w:tcW w:w="1712" w:type="dxa"/>
          </w:tcPr>
          <w:p w:rsidR="00BF19D8" w:rsidRPr="001A3F6B" w:rsidRDefault="004909E6" w:rsidP="0087705A">
            <w:pPr>
              <w:rPr>
                <w:rFonts w:cs="Arial"/>
                <w:sz w:val="16"/>
                <w:szCs w:val="16"/>
              </w:rPr>
            </w:pPr>
            <w:r>
              <w:rPr>
                <w:sz w:val="16"/>
                <w:szCs w:val="16"/>
              </w:rPr>
              <w:t>DR</w:t>
            </w:r>
            <w:r w:rsidR="00D11F93">
              <w:rPr>
                <w:sz w:val="16"/>
                <w:szCs w:val="16"/>
              </w:rPr>
              <w:t>3</w:t>
            </w:r>
          </w:p>
        </w:tc>
        <w:tc>
          <w:tcPr>
            <w:tcW w:w="8426" w:type="dxa"/>
            <w:vMerge/>
          </w:tcPr>
          <w:p w:rsidR="00BF19D8" w:rsidRPr="001A3F6B" w:rsidRDefault="00BF19D8" w:rsidP="0087705A">
            <w:pPr>
              <w:rPr>
                <w:rFonts w:cs="Arial"/>
                <w:szCs w:val="22"/>
              </w:rPr>
            </w:pPr>
          </w:p>
        </w:tc>
      </w:tr>
    </w:tbl>
    <w:p w:rsidR="00BF19D8" w:rsidRDefault="00BF19D8" w:rsidP="00CA0320">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2"/>
        <w:gridCol w:w="8426"/>
      </w:tblGrid>
      <w:tr w:rsidR="00BB4612" w:rsidRPr="001A3F6B" w:rsidTr="0087705A">
        <w:trPr>
          <w:trHeight w:val="299"/>
        </w:trPr>
        <w:tc>
          <w:tcPr>
            <w:tcW w:w="1714" w:type="dxa"/>
          </w:tcPr>
          <w:p w:rsidR="00BB4612" w:rsidRPr="001A3F6B" w:rsidRDefault="00BB4612" w:rsidP="0087705A">
            <w:pPr>
              <w:rPr>
                <w:rFonts w:cs="Arial"/>
                <w:b/>
                <w:szCs w:val="22"/>
              </w:rPr>
            </w:pPr>
            <w:r>
              <w:rPr>
                <w:rFonts w:cs="Arial"/>
                <w:b/>
                <w:sz w:val="22"/>
                <w:szCs w:val="22"/>
              </w:rPr>
              <w:t>Question 4.6</w:t>
            </w:r>
            <w:r w:rsidRPr="001A3F6B">
              <w:rPr>
                <w:rFonts w:cs="Arial"/>
                <w:b/>
                <w:sz w:val="22"/>
                <w:szCs w:val="22"/>
              </w:rPr>
              <w:t> :</w:t>
            </w:r>
          </w:p>
        </w:tc>
        <w:tc>
          <w:tcPr>
            <w:tcW w:w="8459" w:type="dxa"/>
            <w:vMerge w:val="restart"/>
          </w:tcPr>
          <w:p w:rsidR="00BB4612" w:rsidRPr="00BB4612" w:rsidRDefault="00BB4612" w:rsidP="00BB4612">
            <w:pPr>
              <w:rPr>
                <w:sz w:val="22"/>
                <w:szCs w:val="22"/>
              </w:rPr>
            </w:pPr>
            <w:r w:rsidRPr="00BB4612">
              <w:rPr>
                <w:sz w:val="22"/>
                <w:szCs w:val="22"/>
              </w:rPr>
              <w:t xml:space="preserve">Pourquoi ce produit </w:t>
            </w:r>
            <w:r w:rsidR="00E76BDB">
              <w:rPr>
                <w:sz w:val="22"/>
                <w:szCs w:val="22"/>
              </w:rPr>
              <w:t>n’est appliqué que sur le « </w:t>
            </w:r>
            <w:proofErr w:type="spellStart"/>
            <w:r w:rsidR="00E76BDB" w:rsidRPr="00E76BDB">
              <w:rPr>
                <w:rFonts w:cs="Arial"/>
                <w:sz w:val="22"/>
                <w:szCs w:val="22"/>
              </w:rPr>
              <w:t>screw</w:t>
            </w:r>
            <w:proofErr w:type="spellEnd"/>
            <w:r w:rsidR="00187DAC">
              <w:rPr>
                <w:sz w:val="22"/>
                <w:szCs w:val="22"/>
              </w:rPr>
              <w:t> » repère (</w:t>
            </w:r>
            <w:r w:rsidR="00E76BDB">
              <w:rPr>
                <w:sz w:val="22"/>
                <w:szCs w:val="22"/>
              </w:rPr>
              <w:t>3</w:t>
            </w:r>
            <w:r w:rsidR="00187DAC">
              <w:rPr>
                <w:sz w:val="22"/>
                <w:szCs w:val="22"/>
              </w:rPr>
              <w:t>)</w:t>
            </w:r>
            <w:r w:rsidR="00765F99">
              <w:rPr>
                <w:sz w:val="22"/>
                <w:szCs w:val="22"/>
              </w:rPr>
              <w:t> ?</w:t>
            </w:r>
          </w:p>
          <w:p w:rsidR="00BB4612" w:rsidRPr="001A3F6B" w:rsidRDefault="00BB4612" w:rsidP="0087705A">
            <w:pPr>
              <w:rPr>
                <w:rFonts w:cs="Arial"/>
                <w:szCs w:val="22"/>
              </w:rPr>
            </w:pPr>
          </w:p>
        </w:tc>
      </w:tr>
      <w:tr w:rsidR="00BB4612" w:rsidRPr="001A3F6B" w:rsidTr="0087705A">
        <w:tc>
          <w:tcPr>
            <w:tcW w:w="1714" w:type="dxa"/>
          </w:tcPr>
          <w:p w:rsidR="00D11F93" w:rsidRDefault="00D11F93" w:rsidP="0046719E">
            <w:pPr>
              <w:rPr>
                <w:rFonts w:cs="Arial"/>
                <w:sz w:val="16"/>
                <w:szCs w:val="16"/>
              </w:rPr>
            </w:pPr>
            <w:r>
              <w:rPr>
                <w:rFonts w:cs="Arial"/>
                <w:sz w:val="16"/>
                <w:szCs w:val="16"/>
              </w:rPr>
              <w:t>DR3</w:t>
            </w:r>
          </w:p>
          <w:p w:rsidR="00BB4612" w:rsidRPr="001A3F6B" w:rsidRDefault="00BB4612" w:rsidP="0046719E">
            <w:pPr>
              <w:rPr>
                <w:rFonts w:cs="Arial"/>
                <w:sz w:val="16"/>
                <w:szCs w:val="16"/>
              </w:rPr>
            </w:pPr>
            <w:r>
              <w:rPr>
                <w:rFonts w:cs="Arial"/>
                <w:sz w:val="16"/>
                <w:szCs w:val="16"/>
              </w:rPr>
              <w:t>Feuille de copie</w:t>
            </w:r>
          </w:p>
        </w:tc>
        <w:tc>
          <w:tcPr>
            <w:tcW w:w="8459" w:type="dxa"/>
            <w:vMerge/>
          </w:tcPr>
          <w:p w:rsidR="00BB4612" w:rsidRPr="001A3F6B" w:rsidRDefault="00BB4612" w:rsidP="0087705A">
            <w:pPr>
              <w:rPr>
                <w:rFonts w:cs="Arial"/>
                <w:szCs w:val="22"/>
              </w:rPr>
            </w:pPr>
          </w:p>
        </w:tc>
      </w:tr>
    </w:tbl>
    <w:p w:rsidR="00BF19D8" w:rsidRPr="00B33B2C" w:rsidRDefault="00BF19D8" w:rsidP="00BF19D8">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711"/>
        <w:gridCol w:w="8427"/>
      </w:tblGrid>
      <w:tr w:rsidR="00BB4612" w:rsidRPr="001A3F6B" w:rsidTr="004A320D">
        <w:trPr>
          <w:trHeight w:val="299"/>
        </w:trPr>
        <w:tc>
          <w:tcPr>
            <w:tcW w:w="1711" w:type="dxa"/>
          </w:tcPr>
          <w:p w:rsidR="00BB4612" w:rsidRPr="001A3F6B" w:rsidRDefault="00BB4612" w:rsidP="0087705A">
            <w:pPr>
              <w:rPr>
                <w:rFonts w:cs="Arial"/>
                <w:b/>
                <w:szCs w:val="22"/>
              </w:rPr>
            </w:pPr>
            <w:r>
              <w:rPr>
                <w:rFonts w:cs="Arial"/>
                <w:b/>
                <w:sz w:val="22"/>
                <w:szCs w:val="22"/>
              </w:rPr>
              <w:t>Question 4.7</w:t>
            </w:r>
            <w:r w:rsidRPr="001A3F6B">
              <w:rPr>
                <w:rFonts w:cs="Arial"/>
                <w:b/>
                <w:sz w:val="22"/>
                <w:szCs w:val="22"/>
              </w:rPr>
              <w:t> :</w:t>
            </w:r>
          </w:p>
        </w:tc>
        <w:tc>
          <w:tcPr>
            <w:tcW w:w="8427" w:type="dxa"/>
            <w:vMerge w:val="restart"/>
          </w:tcPr>
          <w:p w:rsidR="00BB4612" w:rsidRPr="00BB4612" w:rsidRDefault="00B33B2C" w:rsidP="00B33B2C">
            <w:pPr>
              <w:jc w:val="both"/>
              <w:rPr>
                <w:sz w:val="22"/>
                <w:szCs w:val="22"/>
              </w:rPr>
            </w:pPr>
            <w:r>
              <w:rPr>
                <w:sz w:val="22"/>
                <w:szCs w:val="22"/>
              </w:rPr>
              <w:t>Proposer un appareil</w:t>
            </w:r>
            <w:r w:rsidR="00BB4612" w:rsidRPr="00BB4612">
              <w:rPr>
                <w:sz w:val="22"/>
                <w:szCs w:val="22"/>
              </w:rPr>
              <w:t xml:space="preserve"> pour contrôler la métallisation</w:t>
            </w:r>
            <w:r>
              <w:rPr>
                <w:sz w:val="22"/>
                <w:szCs w:val="22"/>
              </w:rPr>
              <w:t xml:space="preserve"> parmi la liste ci-dessous</w:t>
            </w:r>
            <w:r w:rsidR="00BB4612" w:rsidRPr="00BB4612">
              <w:rPr>
                <w:sz w:val="22"/>
                <w:szCs w:val="22"/>
              </w:rPr>
              <w:t> :</w:t>
            </w:r>
          </w:p>
          <w:p w:rsidR="00BB4612" w:rsidRPr="00BB4612" w:rsidRDefault="00E1377C" w:rsidP="00B33B2C">
            <w:pPr>
              <w:pStyle w:val="Paragraphedeliste"/>
              <w:numPr>
                <w:ilvl w:val="0"/>
                <w:numId w:val="26"/>
              </w:numPr>
              <w:contextualSpacing/>
              <w:jc w:val="both"/>
              <w:rPr>
                <w:sz w:val="22"/>
                <w:szCs w:val="22"/>
              </w:rPr>
            </w:pPr>
            <w:r>
              <w:rPr>
                <w:sz w:val="22"/>
                <w:szCs w:val="22"/>
              </w:rPr>
              <w:t>Voltmètre</w:t>
            </w:r>
          </w:p>
          <w:p w:rsidR="00BB4612" w:rsidRPr="00BB4612" w:rsidRDefault="00E1377C" w:rsidP="00B33B2C">
            <w:pPr>
              <w:pStyle w:val="Paragraphedeliste"/>
              <w:numPr>
                <w:ilvl w:val="0"/>
                <w:numId w:val="26"/>
              </w:numPr>
              <w:contextualSpacing/>
              <w:jc w:val="both"/>
              <w:rPr>
                <w:sz w:val="22"/>
                <w:szCs w:val="22"/>
              </w:rPr>
            </w:pPr>
            <w:r>
              <w:rPr>
                <w:sz w:val="22"/>
                <w:szCs w:val="22"/>
              </w:rPr>
              <w:t xml:space="preserve">Ampèremètre </w:t>
            </w:r>
          </w:p>
          <w:p w:rsidR="00B33B2C" w:rsidRPr="00B33B2C" w:rsidRDefault="00BB4612" w:rsidP="00B33B2C">
            <w:pPr>
              <w:pStyle w:val="Paragraphedeliste"/>
              <w:numPr>
                <w:ilvl w:val="0"/>
                <w:numId w:val="26"/>
              </w:numPr>
              <w:contextualSpacing/>
              <w:jc w:val="both"/>
            </w:pPr>
            <w:r w:rsidRPr="00BB4612">
              <w:rPr>
                <w:sz w:val="22"/>
                <w:szCs w:val="22"/>
              </w:rPr>
              <w:t>Ohmmètre</w:t>
            </w:r>
          </w:p>
          <w:p w:rsidR="00BB4612" w:rsidRPr="00B33B2C" w:rsidRDefault="00B33B2C" w:rsidP="00B33B2C">
            <w:pPr>
              <w:pStyle w:val="Paragraphedeliste"/>
              <w:ind w:left="0"/>
              <w:contextualSpacing/>
              <w:jc w:val="both"/>
              <w:rPr>
                <w:sz w:val="22"/>
                <w:szCs w:val="22"/>
              </w:rPr>
            </w:pPr>
            <w:r w:rsidRPr="00B33B2C">
              <w:rPr>
                <w:sz w:val="22"/>
                <w:szCs w:val="22"/>
              </w:rPr>
              <w:t>Justifier ce choix.</w:t>
            </w:r>
          </w:p>
        </w:tc>
      </w:tr>
      <w:tr w:rsidR="00BB4612" w:rsidRPr="001A3F6B" w:rsidTr="004A320D">
        <w:tc>
          <w:tcPr>
            <w:tcW w:w="1711" w:type="dxa"/>
          </w:tcPr>
          <w:p w:rsidR="00BB4612" w:rsidRPr="001A3F6B" w:rsidRDefault="00BB4612" w:rsidP="00554724">
            <w:pPr>
              <w:rPr>
                <w:rFonts w:cs="Arial"/>
                <w:sz w:val="16"/>
                <w:szCs w:val="16"/>
              </w:rPr>
            </w:pPr>
            <w:r>
              <w:rPr>
                <w:rFonts w:cs="Arial"/>
                <w:sz w:val="16"/>
                <w:szCs w:val="16"/>
              </w:rPr>
              <w:t>Feuille de copie</w:t>
            </w:r>
            <w:r w:rsidR="003E064B" w:rsidRPr="003E064B">
              <w:rPr>
                <w:sz w:val="16"/>
                <w:szCs w:val="16"/>
              </w:rPr>
              <w:t xml:space="preserve"> </w:t>
            </w:r>
          </w:p>
        </w:tc>
        <w:tc>
          <w:tcPr>
            <w:tcW w:w="8427" w:type="dxa"/>
            <w:vMerge/>
          </w:tcPr>
          <w:p w:rsidR="00BB4612" w:rsidRPr="001A3F6B" w:rsidRDefault="00BB4612" w:rsidP="0087705A">
            <w:pPr>
              <w:rPr>
                <w:rFonts w:cs="Arial"/>
                <w:szCs w:val="22"/>
              </w:rPr>
            </w:pPr>
          </w:p>
        </w:tc>
      </w:tr>
    </w:tbl>
    <w:p w:rsidR="00BF19D8" w:rsidRDefault="00BF19D8" w:rsidP="00D11F93">
      <w:pPr>
        <w:jc w:val="both"/>
        <w:rPr>
          <w:sz w:val="22"/>
          <w:szCs w:val="22"/>
        </w:rPr>
      </w:pPr>
    </w:p>
    <w:sectPr w:rsidR="00BF19D8" w:rsidSect="00636E49">
      <w:footerReference w:type="default" r:id="rId11"/>
      <w:pgSz w:w="11907" w:h="16839" w:code="9"/>
      <w:pgMar w:top="709" w:right="567" w:bottom="851" w:left="1418" w:header="709" w:footer="60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3E" w:rsidRDefault="00823B3E">
      <w:r>
        <w:separator/>
      </w:r>
    </w:p>
  </w:endnote>
  <w:endnote w:type="continuationSeparator" w:id="0">
    <w:p w:rsidR="00823B3E" w:rsidRDefault="0082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84" w:rsidRDefault="00E84A84" w:rsidP="006138B9">
    <w:pPr>
      <w:pStyle w:val="Pieddepage"/>
      <w:tabs>
        <w:tab w:val="clear" w:pos="9072"/>
        <w:tab w:val="right" w:pos="96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843"/>
      <w:gridCol w:w="1701"/>
    </w:tblGrid>
    <w:tr w:rsidR="00E84A84" w:rsidRPr="00A134FC" w:rsidTr="00FC7AD3">
      <w:tc>
        <w:tcPr>
          <w:tcW w:w="8188" w:type="dxa"/>
          <w:gridSpan w:val="2"/>
        </w:tcPr>
        <w:p w:rsidR="00E84A84" w:rsidRPr="00095F17" w:rsidRDefault="0088352A" w:rsidP="00155DF8">
          <w:pPr>
            <w:pStyle w:val="Pieddepage"/>
            <w:jc w:val="center"/>
            <w:rPr>
              <w:b/>
              <w:sz w:val="20"/>
            </w:rPr>
          </w:pPr>
          <w:r>
            <w:rPr>
              <w:b/>
              <w:sz w:val="20"/>
            </w:rPr>
            <w:t>BTS A</w:t>
          </w:r>
          <w:r>
            <w:rPr>
              <w:rFonts w:cs="Arial"/>
              <w:b/>
              <w:sz w:val="20"/>
            </w:rPr>
            <w:t>É</w:t>
          </w:r>
          <w:r w:rsidR="00E84A84" w:rsidRPr="00F95B38">
            <w:rPr>
              <w:b/>
              <w:sz w:val="20"/>
            </w:rPr>
            <w:t>RONAUTIQUE</w:t>
          </w:r>
        </w:p>
      </w:tc>
      <w:tc>
        <w:tcPr>
          <w:tcW w:w="1701" w:type="dxa"/>
        </w:tcPr>
        <w:p w:rsidR="00E84A84" w:rsidRPr="00095F17" w:rsidRDefault="00E658AA" w:rsidP="00155DF8">
          <w:pPr>
            <w:pStyle w:val="Pieddepage"/>
            <w:jc w:val="center"/>
            <w:rPr>
              <w:sz w:val="20"/>
            </w:rPr>
          </w:pPr>
          <w:r w:rsidRPr="00F95B38">
            <w:rPr>
              <w:sz w:val="20"/>
            </w:rPr>
            <w:t>Session :</w:t>
          </w:r>
          <w:r w:rsidR="00B33B2C">
            <w:rPr>
              <w:sz w:val="20"/>
            </w:rPr>
            <w:t xml:space="preserve"> </w:t>
          </w:r>
          <w:r w:rsidR="00B96884">
            <w:rPr>
              <w:sz w:val="20"/>
            </w:rPr>
            <w:t>2017</w:t>
          </w:r>
        </w:p>
      </w:tc>
    </w:tr>
    <w:tr w:rsidR="00E84A84" w:rsidRPr="006138B9" w:rsidTr="006F748A">
      <w:trPr>
        <w:trHeight w:val="335"/>
      </w:trPr>
      <w:tc>
        <w:tcPr>
          <w:tcW w:w="6345" w:type="dxa"/>
        </w:tcPr>
        <w:p w:rsidR="00E84A84" w:rsidRPr="00095F17" w:rsidRDefault="006F748A" w:rsidP="006F748A">
          <w:pPr>
            <w:pStyle w:val="Pieddepage"/>
            <w:spacing w:before="40"/>
            <w:jc w:val="center"/>
            <w:rPr>
              <w:bCs/>
              <w:sz w:val="20"/>
            </w:rPr>
          </w:pPr>
          <w:r>
            <w:rPr>
              <w:rFonts w:cs="Arial"/>
              <w:bCs/>
              <w:sz w:val="20"/>
            </w:rPr>
            <w:t>É</w:t>
          </w:r>
          <w:r w:rsidR="00E84A84" w:rsidRPr="00F95B38">
            <w:rPr>
              <w:bCs/>
              <w:sz w:val="20"/>
            </w:rPr>
            <w:t>tude de processus d’assemblage ou de maintenance d’aéronefs</w:t>
          </w:r>
        </w:p>
      </w:tc>
      <w:tc>
        <w:tcPr>
          <w:tcW w:w="1843" w:type="dxa"/>
        </w:tcPr>
        <w:p w:rsidR="00E84A84" w:rsidRPr="00095F17" w:rsidRDefault="00E84A84" w:rsidP="006F748A">
          <w:pPr>
            <w:pStyle w:val="Pieddepage"/>
            <w:spacing w:before="40"/>
            <w:jc w:val="center"/>
            <w:rPr>
              <w:sz w:val="20"/>
            </w:rPr>
          </w:pPr>
          <w:r w:rsidRPr="00F95B38">
            <w:rPr>
              <w:sz w:val="20"/>
            </w:rPr>
            <w:t>Code : AE4AMAE</w:t>
          </w:r>
        </w:p>
      </w:tc>
      <w:tc>
        <w:tcPr>
          <w:tcW w:w="1701" w:type="dxa"/>
        </w:tcPr>
        <w:p w:rsidR="00332D20" w:rsidRPr="00095F17" w:rsidRDefault="00784A1F" w:rsidP="006F748A">
          <w:pPr>
            <w:pStyle w:val="Pieddepage"/>
            <w:spacing w:before="40"/>
            <w:jc w:val="center"/>
            <w:rPr>
              <w:sz w:val="20"/>
            </w:rPr>
          </w:pPr>
          <w:r>
            <w:rPr>
              <w:sz w:val="20"/>
            </w:rPr>
            <w:t>Page : DS</w:t>
          </w:r>
          <w:r w:rsidR="004E325B" w:rsidRPr="00095F17">
            <w:rPr>
              <w:rStyle w:val="Numrodepage"/>
              <w:sz w:val="20"/>
            </w:rPr>
            <w:fldChar w:fldCharType="begin"/>
          </w:r>
          <w:r w:rsidR="00E84A84" w:rsidRPr="00F95B38">
            <w:rPr>
              <w:rStyle w:val="Numrodepage"/>
              <w:sz w:val="20"/>
            </w:rPr>
            <w:instrText xml:space="preserve"> PAGE </w:instrText>
          </w:r>
          <w:r w:rsidR="004E325B" w:rsidRPr="00095F17">
            <w:rPr>
              <w:rStyle w:val="Numrodepage"/>
              <w:sz w:val="20"/>
            </w:rPr>
            <w:fldChar w:fldCharType="separate"/>
          </w:r>
          <w:r w:rsidR="00623743">
            <w:rPr>
              <w:rStyle w:val="Numrodepage"/>
              <w:noProof/>
              <w:sz w:val="20"/>
            </w:rPr>
            <w:t>6</w:t>
          </w:r>
          <w:r w:rsidR="004E325B" w:rsidRPr="00095F17">
            <w:rPr>
              <w:rStyle w:val="Numrodepage"/>
              <w:sz w:val="20"/>
            </w:rPr>
            <w:fldChar w:fldCharType="end"/>
          </w:r>
          <w:r w:rsidR="00B33B2C">
            <w:rPr>
              <w:sz w:val="20"/>
            </w:rPr>
            <w:t>/</w:t>
          </w:r>
          <w:r w:rsidR="00332D20">
            <w:rPr>
              <w:sz w:val="20"/>
            </w:rPr>
            <w:t>6</w:t>
          </w:r>
        </w:p>
      </w:tc>
    </w:tr>
  </w:tbl>
  <w:p w:rsidR="00E84A84" w:rsidRDefault="00E84A84" w:rsidP="006138B9">
    <w:pPr>
      <w:pStyle w:val="Pieddepage"/>
      <w:tabs>
        <w:tab w:val="clear" w:pos="9072"/>
        <w:tab w:val="right" w:pos="9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3E" w:rsidRDefault="00823B3E">
      <w:r>
        <w:separator/>
      </w:r>
    </w:p>
  </w:footnote>
  <w:footnote w:type="continuationSeparator" w:id="0">
    <w:p w:rsidR="00823B3E" w:rsidRDefault="00823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1E5C"/>
    <w:multiLevelType w:val="hybridMultilevel"/>
    <w:tmpl w:val="DF7C1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1008C0"/>
    <w:multiLevelType w:val="hybridMultilevel"/>
    <w:tmpl w:val="CFA0BD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745AD"/>
    <w:multiLevelType w:val="hybridMultilevel"/>
    <w:tmpl w:val="BB30AC5E"/>
    <w:lvl w:ilvl="0" w:tplc="49A0D648">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8C3D99"/>
    <w:multiLevelType w:val="hybridMultilevel"/>
    <w:tmpl w:val="9998C5FA"/>
    <w:lvl w:ilvl="0" w:tplc="040C000B">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hint="default"/>
      </w:rPr>
    </w:lvl>
    <w:lvl w:ilvl="8" w:tplc="040C0005">
      <w:start w:val="1"/>
      <w:numFmt w:val="bullet"/>
      <w:lvlText w:val=""/>
      <w:lvlJc w:val="left"/>
      <w:pPr>
        <w:ind w:left="7614" w:hanging="360"/>
      </w:pPr>
      <w:rPr>
        <w:rFonts w:ascii="Wingdings" w:hAnsi="Wingdings" w:hint="default"/>
      </w:rPr>
    </w:lvl>
  </w:abstractNum>
  <w:abstractNum w:abstractNumId="4">
    <w:nsid w:val="0D471064"/>
    <w:multiLevelType w:val="hybridMultilevel"/>
    <w:tmpl w:val="23D04D6A"/>
    <w:lvl w:ilvl="0" w:tplc="D9506F24">
      <w:numFmt w:val="bullet"/>
      <w:lvlText w:val="-"/>
      <w:lvlJc w:val="left"/>
      <w:pPr>
        <w:tabs>
          <w:tab w:val="num" w:pos="1065"/>
        </w:tabs>
        <w:ind w:left="1065" w:hanging="360"/>
      </w:pPr>
      <w:rPr>
        <w:rFonts w:ascii="Arial" w:eastAsia="Times New Roman" w:hAnsi="Aria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0EE935E7"/>
    <w:multiLevelType w:val="hybridMultilevel"/>
    <w:tmpl w:val="A1D28DE4"/>
    <w:lvl w:ilvl="0" w:tplc="768E7F9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BC0765"/>
    <w:multiLevelType w:val="hybridMultilevel"/>
    <w:tmpl w:val="921E1A6A"/>
    <w:lvl w:ilvl="0" w:tplc="54548090">
      <w:start w:val="1"/>
      <w:numFmt w:val="lowerLetter"/>
      <w:lvlText w:val="%1)"/>
      <w:lvlJc w:val="left"/>
      <w:pPr>
        <w:tabs>
          <w:tab w:val="num" w:pos="2130"/>
        </w:tabs>
        <w:ind w:left="2130" w:hanging="720"/>
      </w:pPr>
      <w:rPr>
        <w:rFonts w:cs="Times New Roman" w:hint="default"/>
      </w:rPr>
    </w:lvl>
    <w:lvl w:ilvl="1" w:tplc="040C0019" w:tentative="1">
      <w:start w:val="1"/>
      <w:numFmt w:val="lowerLetter"/>
      <w:lvlText w:val="%2."/>
      <w:lvlJc w:val="left"/>
      <w:pPr>
        <w:tabs>
          <w:tab w:val="num" w:pos="2490"/>
        </w:tabs>
        <w:ind w:left="2490" w:hanging="360"/>
      </w:pPr>
      <w:rPr>
        <w:rFonts w:cs="Times New Roman"/>
      </w:rPr>
    </w:lvl>
    <w:lvl w:ilvl="2" w:tplc="040C001B" w:tentative="1">
      <w:start w:val="1"/>
      <w:numFmt w:val="lowerRoman"/>
      <w:lvlText w:val="%3."/>
      <w:lvlJc w:val="right"/>
      <w:pPr>
        <w:tabs>
          <w:tab w:val="num" w:pos="3210"/>
        </w:tabs>
        <w:ind w:left="3210" w:hanging="180"/>
      </w:pPr>
      <w:rPr>
        <w:rFonts w:cs="Times New Roman"/>
      </w:rPr>
    </w:lvl>
    <w:lvl w:ilvl="3" w:tplc="040C000F" w:tentative="1">
      <w:start w:val="1"/>
      <w:numFmt w:val="decimal"/>
      <w:lvlText w:val="%4."/>
      <w:lvlJc w:val="left"/>
      <w:pPr>
        <w:tabs>
          <w:tab w:val="num" w:pos="3930"/>
        </w:tabs>
        <w:ind w:left="3930" w:hanging="360"/>
      </w:pPr>
      <w:rPr>
        <w:rFonts w:cs="Times New Roman"/>
      </w:rPr>
    </w:lvl>
    <w:lvl w:ilvl="4" w:tplc="040C0019" w:tentative="1">
      <w:start w:val="1"/>
      <w:numFmt w:val="lowerLetter"/>
      <w:lvlText w:val="%5."/>
      <w:lvlJc w:val="left"/>
      <w:pPr>
        <w:tabs>
          <w:tab w:val="num" w:pos="4650"/>
        </w:tabs>
        <w:ind w:left="4650" w:hanging="360"/>
      </w:pPr>
      <w:rPr>
        <w:rFonts w:cs="Times New Roman"/>
      </w:rPr>
    </w:lvl>
    <w:lvl w:ilvl="5" w:tplc="040C001B" w:tentative="1">
      <w:start w:val="1"/>
      <w:numFmt w:val="lowerRoman"/>
      <w:lvlText w:val="%6."/>
      <w:lvlJc w:val="right"/>
      <w:pPr>
        <w:tabs>
          <w:tab w:val="num" w:pos="5370"/>
        </w:tabs>
        <w:ind w:left="5370" w:hanging="180"/>
      </w:pPr>
      <w:rPr>
        <w:rFonts w:cs="Times New Roman"/>
      </w:rPr>
    </w:lvl>
    <w:lvl w:ilvl="6" w:tplc="040C000F" w:tentative="1">
      <w:start w:val="1"/>
      <w:numFmt w:val="decimal"/>
      <w:lvlText w:val="%7."/>
      <w:lvlJc w:val="left"/>
      <w:pPr>
        <w:tabs>
          <w:tab w:val="num" w:pos="6090"/>
        </w:tabs>
        <w:ind w:left="6090" w:hanging="360"/>
      </w:pPr>
      <w:rPr>
        <w:rFonts w:cs="Times New Roman"/>
      </w:rPr>
    </w:lvl>
    <w:lvl w:ilvl="7" w:tplc="040C0019" w:tentative="1">
      <w:start w:val="1"/>
      <w:numFmt w:val="lowerLetter"/>
      <w:lvlText w:val="%8."/>
      <w:lvlJc w:val="left"/>
      <w:pPr>
        <w:tabs>
          <w:tab w:val="num" w:pos="6810"/>
        </w:tabs>
        <w:ind w:left="6810" w:hanging="360"/>
      </w:pPr>
      <w:rPr>
        <w:rFonts w:cs="Times New Roman"/>
      </w:rPr>
    </w:lvl>
    <w:lvl w:ilvl="8" w:tplc="040C001B" w:tentative="1">
      <w:start w:val="1"/>
      <w:numFmt w:val="lowerRoman"/>
      <w:lvlText w:val="%9."/>
      <w:lvlJc w:val="right"/>
      <w:pPr>
        <w:tabs>
          <w:tab w:val="num" w:pos="7530"/>
        </w:tabs>
        <w:ind w:left="7530" w:hanging="180"/>
      </w:pPr>
      <w:rPr>
        <w:rFonts w:cs="Times New Roman"/>
      </w:rPr>
    </w:lvl>
  </w:abstractNum>
  <w:abstractNum w:abstractNumId="7">
    <w:nsid w:val="213767CF"/>
    <w:multiLevelType w:val="hybridMultilevel"/>
    <w:tmpl w:val="72F0D306"/>
    <w:lvl w:ilvl="0" w:tplc="040C000B">
      <w:start w:val="1"/>
      <w:numFmt w:val="bullet"/>
      <w:lvlText w:val=""/>
      <w:lvlJc w:val="left"/>
      <w:pPr>
        <w:tabs>
          <w:tab w:val="num" w:pos="1065"/>
        </w:tabs>
        <w:ind w:left="1065" w:hanging="360"/>
      </w:pPr>
      <w:rPr>
        <w:rFonts w:ascii="Wingdings" w:hAnsi="Wingdings" w:hint="default"/>
      </w:rPr>
    </w:lvl>
    <w:lvl w:ilvl="1" w:tplc="1CD8F180">
      <w:start w:val="21"/>
      <w:numFmt w:val="bullet"/>
      <w:lvlText w:val="-"/>
      <w:lvlJc w:val="left"/>
      <w:pPr>
        <w:tabs>
          <w:tab w:val="num" w:pos="1785"/>
        </w:tabs>
        <w:ind w:left="1785" w:hanging="360"/>
      </w:pPr>
      <w:rPr>
        <w:rFonts w:ascii="Arial Narrow" w:eastAsia="Times New Roman" w:hAnsi="Arial Narro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2457475A"/>
    <w:multiLevelType w:val="hybridMultilevel"/>
    <w:tmpl w:val="303A74A4"/>
    <w:lvl w:ilvl="0" w:tplc="A492235E">
      <w:start w:val="1"/>
      <w:numFmt w:val="lowerLetter"/>
      <w:lvlText w:val="%1)"/>
      <w:lvlJc w:val="left"/>
      <w:pPr>
        <w:tabs>
          <w:tab w:val="num" w:pos="2490"/>
        </w:tabs>
        <w:ind w:left="2490" w:hanging="360"/>
      </w:pPr>
      <w:rPr>
        <w:rFonts w:cs="Times New Roman" w:hint="default"/>
      </w:rPr>
    </w:lvl>
    <w:lvl w:ilvl="1" w:tplc="040C0019" w:tentative="1">
      <w:start w:val="1"/>
      <w:numFmt w:val="lowerLetter"/>
      <w:lvlText w:val="%2."/>
      <w:lvlJc w:val="left"/>
      <w:pPr>
        <w:tabs>
          <w:tab w:val="num" w:pos="3210"/>
        </w:tabs>
        <w:ind w:left="3210" w:hanging="360"/>
      </w:pPr>
      <w:rPr>
        <w:rFonts w:cs="Times New Roman"/>
      </w:rPr>
    </w:lvl>
    <w:lvl w:ilvl="2" w:tplc="040C001B" w:tentative="1">
      <w:start w:val="1"/>
      <w:numFmt w:val="lowerRoman"/>
      <w:lvlText w:val="%3."/>
      <w:lvlJc w:val="right"/>
      <w:pPr>
        <w:tabs>
          <w:tab w:val="num" w:pos="3930"/>
        </w:tabs>
        <w:ind w:left="3930" w:hanging="180"/>
      </w:pPr>
      <w:rPr>
        <w:rFonts w:cs="Times New Roman"/>
      </w:rPr>
    </w:lvl>
    <w:lvl w:ilvl="3" w:tplc="040C000F" w:tentative="1">
      <w:start w:val="1"/>
      <w:numFmt w:val="decimal"/>
      <w:lvlText w:val="%4."/>
      <w:lvlJc w:val="left"/>
      <w:pPr>
        <w:tabs>
          <w:tab w:val="num" w:pos="4650"/>
        </w:tabs>
        <w:ind w:left="4650" w:hanging="360"/>
      </w:pPr>
      <w:rPr>
        <w:rFonts w:cs="Times New Roman"/>
      </w:rPr>
    </w:lvl>
    <w:lvl w:ilvl="4" w:tplc="040C0019" w:tentative="1">
      <w:start w:val="1"/>
      <w:numFmt w:val="lowerLetter"/>
      <w:lvlText w:val="%5."/>
      <w:lvlJc w:val="left"/>
      <w:pPr>
        <w:tabs>
          <w:tab w:val="num" w:pos="5370"/>
        </w:tabs>
        <w:ind w:left="5370" w:hanging="360"/>
      </w:pPr>
      <w:rPr>
        <w:rFonts w:cs="Times New Roman"/>
      </w:rPr>
    </w:lvl>
    <w:lvl w:ilvl="5" w:tplc="040C001B" w:tentative="1">
      <w:start w:val="1"/>
      <w:numFmt w:val="lowerRoman"/>
      <w:lvlText w:val="%6."/>
      <w:lvlJc w:val="right"/>
      <w:pPr>
        <w:tabs>
          <w:tab w:val="num" w:pos="6090"/>
        </w:tabs>
        <w:ind w:left="6090" w:hanging="180"/>
      </w:pPr>
      <w:rPr>
        <w:rFonts w:cs="Times New Roman"/>
      </w:rPr>
    </w:lvl>
    <w:lvl w:ilvl="6" w:tplc="040C000F" w:tentative="1">
      <w:start w:val="1"/>
      <w:numFmt w:val="decimal"/>
      <w:lvlText w:val="%7."/>
      <w:lvlJc w:val="left"/>
      <w:pPr>
        <w:tabs>
          <w:tab w:val="num" w:pos="6810"/>
        </w:tabs>
        <w:ind w:left="6810" w:hanging="360"/>
      </w:pPr>
      <w:rPr>
        <w:rFonts w:cs="Times New Roman"/>
      </w:rPr>
    </w:lvl>
    <w:lvl w:ilvl="7" w:tplc="040C0019" w:tentative="1">
      <w:start w:val="1"/>
      <w:numFmt w:val="lowerLetter"/>
      <w:lvlText w:val="%8."/>
      <w:lvlJc w:val="left"/>
      <w:pPr>
        <w:tabs>
          <w:tab w:val="num" w:pos="7530"/>
        </w:tabs>
        <w:ind w:left="7530" w:hanging="360"/>
      </w:pPr>
      <w:rPr>
        <w:rFonts w:cs="Times New Roman"/>
      </w:rPr>
    </w:lvl>
    <w:lvl w:ilvl="8" w:tplc="040C001B" w:tentative="1">
      <w:start w:val="1"/>
      <w:numFmt w:val="lowerRoman"/>
      <w:lvlText w:val="%9."/>
      <w:lvlJc w:val="right"/>
      <w:pPr>
        <w:tabs>
          <w:tab w:val="num" w:pos="8250"/>
        </w:tabs>
        <w:ind w:left="8250" w:hanging="180"/>
      </w:pPr>
      <w:rPr>
        <w:rFonts w:cs="Times New Roman"/>
      </w:rPr>
    </w:lvl>
  </w:abstractNum>
  <w:abstractNum w:abstractNumId="9">
    <w:nsid w:val="25C4772E"/>
    <w:multiLevelType w:val="hybridMultilevel"/>
    <w:tmpl w:val="E048B806"/>
    <w:lvl w:ilvl="0" w:tplc="0394A4AC">
      <w:start w:val="1"/>
      <w:numFmt w:val="lowerLetter"/>
      <w:lvlText w:val="%1)"/>
      <w:lvlJc w:val="left"/>
      <w:pPr>
        <w:tabs>
          <w:tab w:val="num" w:pos="2490"/>
        </w:tabs>
        <w:ind w:left="2490" w:hanging="360"/>
      </w:pPr>
      <w:rPr>
        <w:rFonts w:cs="Times New Roman" w:hint="default"/>
      </w:rPr>
    </w:lvl>
    <w:lvl w:ilvl="1" w:tplc="040C0019" w:tentative="1">
      <w:start w:val="1"/>
      <w:numFmt w:val="lowerLetter"/>
      <w:lvlText w:val="%2."/>
      <w:lvlJc w:val="left"/>
      <w:pPr>
        <w:tabs>
          <w:tab w:val="num" w:pos="3210"/>
        </w:tabs>
        <w:ind w:left="3210" w:hanging="360"/>
      </w:pPr>
      <w:rPr>
        <w:rFonts w:cs="Times New Roman"/>
      </w:rPr>
    </w:lvl>
    <w:lvl w:ilvl="2" w:tplc="040C001B" w:tentative="1">
      <w:start w:val="1"/>
      <w:numFmt w:val="lowerRoman"/>
      <w:lvlText w:val="%3."/>
      <w:lvlJc w:val="right"/>
      <w:pPr>
        <w:tabs>
          <w:tab w:val="num" w:pos="3930"/>
        </w:tabs>
        <w:ind w:left="3930" w:hanging="180"/>
      </w:pPr>
      <w:rPr>
        <w:rFonts w:cs="Times New Roman"/>
      </w:rPr>
    </w:lvl>
    <w:lvl w:ilvl="3" w:tplc="040C000F" w:tentative="1">
      <w:start w:val="1"/>
      <w:numFmt w:val="decimal"/>
      <w:lvlText w:val="%4."/>
      <w:lvlJc w:val="left"/>
      <w:pPr>
        <w:tabs>
          <w:tab w:val="num" w:pos="4650"/>
        </w:tabs>
        <w:ind w:left="4650" w:hanging="360"/>
      </w:pPr>
      <w:rPr>
        <w:rFonts w:cs="Times New Roman"/>
      </w:rPr>
    </w:lvl>
    <w:lvl w:ilvl="4" w:tplc="040C0019" w:tentative="1">
      <w:start w:val="1"/>
      <w:numFmt w:val="lowerLetter"/>
      <w:lvlText w:val="%5."/>
      <w:lvlJc w:val="left"/>
      <w:pPr>
        <w:tabs>
          <w:tab w:val="num" w:pos="5370"/>
        </w:tabs>
        <w:ind w:left="5370" w:hanging="360"/>
      </w:pPr>
      <w:rPr>
        <w:rFonts w:cs="Times New Roman"/>
      </w:rPr>
    </w:lvl>
    <w:lvl w:ilvl="5" w:tplc="040C001B" w:tentative="1">
      <w:start w:val="1"/>
      <w:numFmt w:val="lowerRoman"/>
      <w:lvlText w:val="%6."/>
      <w:lvlJc w:val="right"/>
      <w:pPr>
        <w:tabs>
          <w:tab w:val="num" w:pos="6090"/>
        </w:tabs>
        <w:ind w:left="6090" w:hanging="180"/>
      </w:pPr>
      <w:rPr>
        <w:rFonts w:cs="Times New Roman"/>
      </w:rPr>
    </w:lvl>
    <w:lvl w:ilvl="6" w:tplc="040C000F" w:tentative="1">
      <w:start w:val="1"/>
      <w:numFmt w:val="decimal"/>
      <w:lvlText w:val="%7."/>
      <w:lvlJc w:val="left"/>
      <w:pPr>
        <w:tabs>
          <w:tab w:val="num" w:pos="6810"/>
        </w:tabs>
        <w:ind w:left="6810" w:hanging="360"/>
      </w:pPr>
      <w:rPr>
        <w:rFonts w:cs="Times New Roman"/>
      </w:rPr>
    </w:lvl>
    <w:lvl w:ilvl="7" w:tplc="040C0019" w:tentative="1">
      <w:start w:val="1"/>
      <w:numFmt w:val="lowerLetter"/>
      <w:lvlText w:val="%8."/>
      <w:lvlJc w:val="left"/>
      <w:pPr>
        <w:tabs>
          <w:tab w:val="num" w:pos="7530"/>
        </w:tabs>
        <w:ind w:left="7530" w:hanging="360"/>
      </w:pPr>
      <w:rPr>
        <w:rFonts w:cs="Times New Roman"/>
      </w:rPr>
    </w:lvl>
    <w:lvl w:ilvl="8" w:tplc="040C001B" w:tentative="1">
      <w:start w:val="1"/>
      <w:numFmt w:val="lowerRoman"/>
      <w:lvlText w:val="%9."/>
      <w:lvlJc w:val="right"/>
      <w:pPr>
        <w:tabs>
          <w:tab w:val="num" w:pos="8250"/>
        </w:tabs>
        <w:ind w:left="8250" w:hanging="180"/>
      </w:pPr>
      <w:rPr>
        <w:rFonts w:cs="Times New Roman"/>
      </w:rPr>
    </w:lvl>
  </w:abstractNum>
  <w:abstractNum w:abstractNumId="10">
    <w:nsid w:val="29F84282"/>
    <w:multiLevelType w:val="hybridMultilevel"/>
    <w:tmpl w:val="EB6C3B30"/>
    <w:lvl w:ilvl="0" w:tplc="C794F7F4">
      <w:start w:val="1"/>
      <w:numFmt w:val="lowerLetter"/>
      <w:lvlText w:val="%1)"/>
      <w:lvlJc w:val="left"/>
      <w:pPr>
        <w:tabs>
          <w:tab w:val="num" w:pos="2490"/>
        </w:tabs>
        <w:ind w:left="2490" w:hanging="360"/>
      </w:pPr>
      <w:rPr>
        <w:rFonts w:cs="Times New Roman" w:hint="default"/>
      </w:rPr>
    </w:lvl>
    <w:lvl w:ilvl="1" w:tplc="040C0019" w:tentative="1">
      <w:start w:val="1"/>
      <w:numFmt w:val="lowerLetter"/>
      <w:lvlText w:val="%2."/>
      <w:lvlJc w:val="left"/>
      <w:pPr>
        <w:tabs>
          <w:tab w:val="num" w:pos="3210"/>
        </w:tabs>
        <w:ind w:left="3210" w:hanging="360"/>
      </w:pPr>
      <w:rPr>
        <w:rFonts w:cs="Times New Roman"/>
      </w:rPr>
    </w:lvl>
    <w:lvl w:ilvl="2" w:tplc="040C001B" w:tentative="1">
      <w:start w:val="1"/>
      <w:numFmt w:val="lowerRoman"/>
      <w:lvlText w:val="%3."/>
      <w:lvlJc w:val="right"/>
      <w:pPr>
        <w:tabs>
          <w:tab w:val="num" w:pos="3930"/>
        </w:tabs>
        <w:ind w:left="3930" w:hanging="180"/>
      </w:pPr>
      <w:rPr>
        <w:rFonts w:cs="Times New Roman"/>
      </w:rPr>
    </w:lvl>
    <w:lvl w:ilvl="3" w:tplc="040C000F" w:tentative="1">
      <w:start w:val="1"/>
      <w:numFmt w:val="decimal"/>
      <w:lvlText w:val="%4."/>
      <w:lvlJc w:val="left"/>
      <w:pPr>
        <w:tabs>
          <w:tab w:val="num" w:pos="4650"/>
        </w:tabs>
        <w:ind w:left="4650" w:hanging="360"/>
      </w:pPr>
      <w:rPr>
        <w:rFonts w:cs="Times New Roman"/>
      </w:rPr>
    </w:lvl>
    <w:lvl w:ilvl="4" w:tplc="040C0019" w:tentative="1">
      <w:start w:val="1"/>
      <w:numFmt w:val="lowerLetter"/>
      <w:lvlText w:val="%5."/>
      <w:lvlJc w:val="left"/>
      <w:pPr>
        <w:tabs>
          <w:tab w:val="num" w:pos="5370"/>
        </w:tabs>
        <w:ind w:left="5370" w:hanging="360"/>
      </w:pPr>
      <w:rPr>
        <w:rFonts w:cs="Times New Roman"/>
      </w:rPr>
    </w:lvl>
    <w:lvl w:ilvl="5" w:tplc="040C001B" w:tentative="1">
      <w:start w:val="1"/>
      <w:numFmt w:val="lowerRoman"/>
      <w:lvlText w:val="%6."/>
      <w:lvlJc w:val="right"/>
      <w:pPr>
        <w:tabs>
          <w:tab w:val="num" w:pos="6090"/>
        </w:tabs>
        <w:ind w:left="6090" w:hanging="180"/>
      </w:pPr>
      <w:rPr>
        <w:rFonts w:cs="Times New Roman"/>
      </w:rPr>
    </w:lvl>
    <w:lvl w:ilvl="6" w:tplc="040C000F" w:tentative="1">
      <w:start w:val="1"/>
      <w:numFmt w:val="decimal"/>
      <w:lvlText w:val="%7."/>
      <w:lvlJc w:val="left"/>
      <w:pPr>
        <w:tabs>
          <w:tab w:val="num" w:pos="6810"/>
        </w:tabs>
        <w:ind w:left="6810" w:hanging="360"/>
      </w:pPr>
      <w:rPr>
        <w:rFonts w:cs="Times New Roman"/>
      </w:rPr>
    </w:lvl>
    <w:lvl w:ilvl="7" w:tplc="040C0019" w:tentative="1">
      <w:start w:val="1"/>
      <w:numFmt w:val="lowerLetter"/>
      <w:lvlText w:val="%8."/>
      <w:lvlJc w:val="left"/>
      <w:pPr>
        <w:tabs>
          <w:tab w:val="num" w:pos="7530"/>
        </w:tabs>
        <w:ind w:left="7530" w:hanging="360"/>
      </w:pPr>
      <w:rPr>
        <w:rFonts w:cs="Times New Roman"/>
      </w:rPr>
    </w:lvl>
    <w:lvl w:ilvl="8" w:tplc="040C001B" w:tentative="1">
      <w:start w:val="1"/>
      <w:numFmt w:val="lowerRoman"/>
      <w:lvlText w:val="%9."/>
      <w:lvlJc w:val="right"/>
      <w:pPr>
        <w:tabs>
          <w:tab w:val="num" w:pos="8250"/>
        </w:tabs>
        <w:ind w:left="8250" w:hanging="180"/>
      </w:pPr>
      <w:rPr>
        <w:rFonts w:cs="Times New Roman"/>
      </w:rPr>
    </w:lvl>
  </w:abstractNum>
  <w:abstractNum w:abstractNumId="11">
    <w:nsid w:val="331A19B5"/>
    <w:multiLevelType w:val="hybridMultilevel"/>
    <w:tmpl w:val="B350A026"/>
    <w:lvl w:ilvl="0" w:tplc="040C000B">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hint="default"/>
      </w:rPr>
    </w:lvl>
    <w:lvl w:ilvl="8" w:tplc="040C0005">
      <w:start w:val="1"/>
      <w:numFmt w:val="bullet"/>
      <w:lvlText w:val=""/>
      <w:lvlJc w:val="left"/>
      <w:pPr>
        <w:ind w:left="7614" w:hanging="360"/>
      </w:pPr>
      <w:rPr>
        <w:rFonts w:ascii="Wingdings" w:hAnsi="Wingdings" w:hint="default"/>
      </w:rPr>
    </w:lvl>
  </w:abstractNum>
  <w:abstractNum w:abstractNumId="12">
    <w:nsid w:val="34637D77"/>
    <w:multiLevelType w:val="hybridMultilevel"/>
    <w:tmpl w:val="2744ACA8"/>
    <w:lvl w:ilvl="0" w:tplc="040C0017">
      <w:start w:val="1"/>
      <w:numFmt w:val="lowerLetter"/>
      <w:lvlText w:val="%1)"/>
      <w:lvlJc w:val="left"/>
      <w:pPr>
        <w:tabs>
          <w:tab w:val="num" w:pos="720"/>
        </w:tabs>
        <w:ind w:left="720" w:hanging="360"/>
      </w:pPr>
      <w:rPr>
        <w:rFonts w:cs="Times New Roman"/>
      </w:rPr>
    </w:lvl>
    <w:lvl w:ilvl="1" w:tplc="58FC2B40">
      <w:start w:val="1"/>
      <w:numFmt w:val="lowerLetter"/>
      <w:lvlText w:val="%2)"/>
      <w:lvlJc w:val="left"/>
      <w:pPr>
        <w:tabs>
          <w:tab w:val="num" w:pos="1443"/>
        </w:tabs>
        <w:ind w:left="1443"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17">
      <w:start w:val="1"/>
      <w:numFmt w:val="lowerLetter"/>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356F2E47"/>
    <w:multiLevelType w:val="hybridMultilevel"/>
    <w:tmpl w:val="60C036C4"/>
    <w:lvl w:ilvl="0" w:tplc="CF36FC0C">
      <w:start w:val="1"/>
      <w:numFmt w:val="lowerLetter"/>
      <w:lvlText w:val="%1)"/>
      <w:lvlJc w:val="left"/>
      <w:pPr>
        <w:tabs>
          <w:tab w:val="num" w:pos="2130"/>
        </w:tabs>
        <w:ind w:left="2130" w:hanging="720"/>
      </w:pPr>
      <w:rPr>
        <w:rFonts w:cs="Times New Roman" w:hint="default"/>
      </w:rPr>
    </w:lvl>
    <w:lvl w:ilvl="1" w:tplc="040C0019" w:tentative="1">
      <w:start w:val="1"/>
      <w:numFmt w:val="lowerLetter"/>
      <w:lvlText w:val="%2."/>
      <w:lvlJc w:val="left"/>
      <w:pPr>
        <w:tabs>
          <w:tab w:val="num" w:pos="2490"/>
        </w:tabs>
        <w:ind w:left="2490" w:hanging="360"/>
      </w:pPr>
      <w:rPr>
        <w:rFonts w:cs="Times New Roman"/>
      </w:rPr>
    </w:lvl>
    <w:lvl w:ilvl="2" w:tplc="040C001B" w:tentative="1">
      <w:start w:val="1"/>
      <w:numFmt w:val="lowerRoman"/>
      <w:lvlText w:val="%3."/>
      <w:lvlJc w:val="right"/>
      <w:pPr>
        <w:tabs>
          <w:tab w:val="num" w:pos="3210"/>
        </w:tabs>
        <w:ind w:left="3210" w:hanging="180"/>
      </w:pPr>
      <w:rPr>
        <w:rFonts w:cs="Times New Roman"/>
      </w:rPr>
    </w:lvl>
    <w:lvl w:ilvl="3" w:tplc="040C000F" w:tentative="1">
      <w:start w:val="1"/>
      <w:numFmt w:val="decimal"/>
      <w:lvlText w:val="%4."/>
      <w:lvlJc w:val="left"/>
      <w:pPr>
        <w:tabs>
          <w:tab w:val="num" w:pos="3930"/>
        </w:tabs>
        <w:ind w:left="3930" w:hanging="360"/>
      </w:pPr>
      <w:rPr>
        <w:rFonts w:cs="Times New Roman"/>
      </w:rPr>
    </w:lvl>
    <w:lvl w:ilvl="4" w:tplc="040C0019" w:tentative="1">
      <w:start w:val="1"/>
      <w:numFmt w:val="lowerLetter"/>
      <w:lvlText w:val="%5."/>
      <w:lvlJc w:val="left"/>
      <w:pPr>
        <w:tabs>
          <w:tab w:val="num" w:pos="4650"/>
        </w:tabs>
        <w:ind w:left="4650" w:hanging="360"/>
      </w:pPr>
      <w:rPr>
        <w:rFonts w:cs="Times New Roman"/>
      </w:rPr>
    </w:lvl>
    <w:lvl w:ilvl="5" w:tplc="040C001B" w:tentative="1">
      <w:start w:val="1"/>
      <w:numFmt w:val="lowerRoman"/>
      <w:lvlText w:val="%6."/>
      <w:lvlJc w:val="right"/>
      <w:pPr>
        <w:tabs>
          <w:tab w:val="num" w:pos="5370"/>
        </w:tabs>
        <w:ind w:left="5370" w:hanging="180"/>
      </w:pPr>
      <w:rPr>
        <w:rFonts w:cs="Times New Roman"/>
      </w:rPr>
    </w:lvl>
    <w:lvl w:ilvl="6" w:tplc="040C000F" w:tentative="1">
      <w:start w:val="1"/>
      <w:numFmt w:val="decimal"/>
      <w:lvlText w:val="%7."/>
      <w:lvlJc w:val="left"/>
      <w:pPr>
        <w:tabs>
          <w:tab w:val="num" w:pos="6090"/>
        </w:tabs>
        <w:ind w:left="6090" w:hanging="360"/>
      </w:pPr>
      <w:rPr>
        <w:rFonts w:cs="Times New Roman"/>
      </w:rPr>
    </w:lvl>
    <w:lvl w:ilvl="7" w:tplc="040C0019" w:tentative="1">
      <w:start w:val="1"/>
      <w:numFmt w:val="lowerLetter"/>
      <w:lvlText w:val="%8."/>
      <w:lvlJc w:val="left"/>
      <w:pPr>
        <w:tabs>
          <w:tab w:val="num" w:pos="6810"/>
        </w:tabs>
        <w:ind w:left="6810" w:hanging="360"/>
      </w:pPr>
      <w:rPr>
        <w:rFonts w:cs="Times New Roman"/>
      </w:rPr>
    </w:lvl>
    <w:lvl w:ilvl="8" w:tplc="040C001B" w:tentative="1">
      <w:start w:val="1"/>
      <w:numFmt w:val="lowerRoman"/>
      <w:lvlText w:val="%9."/>
      <w:lvlJc w:val="right"/>
      <w:pPr>
        <w:tabs>
          <w:tab w:val="num" w:pos="7530"/>
        </w:tabs>
        <w:ind w:left="7530" w:hanging="180"/>
      </w:pPr>
      <w:rPr>
        <w:rFonts w:cs="Times New Roman"/>
      </w:rPr>
    </w:lvl>
  </w:abstractNum>
  <w:abstractNum w:abstractNumId="14">
    <w:nsid w:val="36546145"/>
    <w:multiLevelType w:val="hybridMultilevel"/>
    <w:tmpl w:val="7C0EAD90"/>
    <w:lvl w:ilvl="0" w:tplc="D6FAF14C">
      <w:start w:val="39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514CD7"/>
    <w:multiLevelType w:val="multilevel"/>
    <w:tmpl w:val="00147D4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BC9545E"/>
    <w:multiLevelType w:val="hybridMultilevel"/>
    <w:tmpl w:val="72A0EF1E"/>
    <w:lvl w:ilvl="0" w:tplc="DDE4FC3E">
      <w:start w:val="1"/>
      <w:numFmt w:val="lowerLetter"/>
      <w:lvlText w:val="%1)"/>
      <w:lvlJc w:val="left"/>
      <w:pPr>
        <w:tabs>
          <w:tab w:val="num" w:pos="2490"/>
        </w:tabs>
        <w:ind w:left="2490" w:hanging="360"/>
      </w:pPr>
      <w:rPr>
        <w:rFonts w:cs="Times New Roman" w:hint="default"/>
      </w:rPr>
    </w:lvl>
    <w:lvl w:ilvl="1" w:tplc="040C0019" w:tentative="1">
      <w:start w:val="1"/>
      <w:numFmt w:val="lowerLetter"/>
      <w:lvlText w:val="%2."/>
      <w:lvlJc w:val="left"/>
      <w:pPr>
        <w:tabs>
          <w:tab w:val="num" w:pos="3210"/>
        </w:tabs>
        <w:ind w:left="3210" w:hanging="360"/>
      </w:pPr>
      <w:rPr>
        <w:rFonts w:cs="Times New Roman"/>
      </w:rPr>
    </w:lvl>
    <w:lvl w:ilvl="2" w:tplc="040C001B" w:tentative="1">
      <w:start w:val="1"/>
      <w:numFmt w:val="lowerRoman"/>
      <w:lvlText w:val="%3."/>
      <w:lvlJc w:val="right"/>
      <w:pPr>
        <w:tabs>
          <w:tab w:val="num" w:pos="3930"/>
        </w:tabs>
        <w:ind w:left="3930" w:hanging="180"/>
      </w:pPr>
      <w:rPr>
        <w:rFonts w:cs="Times New Roman"/>
      </w:rPr>
    </w:lvl>
    <w:lvl w:ilvl="3" w:tplc="040C000F" w:tentative="1">
      <w:start w:val="1"/>
      <w:numFmt w:val="decimal"/>
      <w:lvlText w:val="%4."/>
      <w:lvlJc w:val="left"/>
      <w:pPr>
        <w:tabs>
          <w:tab w:val="num" w:pos="4650"/>
        </w:tabs>
        <w:ind w:left="4650" w:hanging="360"/>
      </w:pPr>
      <w:rPr>
        <w:rFonts w:cs="Times New Roman"/>
      </w:rPr>
    </w:lvl>
    <w:lvl w:ilvl="4" w:tplc="040C0019" w:tentative="1">
      <w:start w:val="1"/>
      <w:numFmt w:val="lowerLetter"/>
      <w:lvlText w:val="%5."/>
      <w:lvlJc w:val="left"/>
      <w:pPr>
        <w:tabs>
          <w:tab w:val="num" w:pos="5370"/>
        </w:tabs>
        <w:ind w:left="5370" w:hanging="360"/>
      </w:pPr>
      <w:rPr>
        <w:rFonts w:cs="Times New Roman"/>
      </w:rPr>
    </w:lvl>
    <w:lvl w:ilvl="5" w:tplc="040C001B" w:tentative="1">
      <w:start w:val="1"/>
      <w:numFmt w:val="lowerRoman"/>
      <w:lvlText w:val="%6."/>
      <w:lvlJc w:val="right"/>
      <w:pPr>
        <w:tabs>
          <w:tab w:val="num" w:pos="6090"/>
        </w:tabs>
        <w:ind w:left="6090" w:hanging="180"/>
      </w:pPr>
      <w:rPr>
        <w:rFonts w:cs="Times New Roman"/>
      </w:rPr>
    </w:lvl>
    <w:lvl w:ilvl="6" w:tplc="040C000F" w:tentative="1">
      <w:start w:val="1"/>
      <w:numFmt w:val="decimal"/>
      <w:lvlText w:val="%7."/>
      <w:lvlJc w:val="left"/>
      <w:pPr>
        <w:tabs>
          <w:tab w:val="num" w:pos="6810"/>
        </w:tabs>
        <w:ind w:left="6810" w:hanging="360"/>
      </w:pPr>
      <w:rPr>
        <w:rFonts w:cs="Times New Roman"/>
      </w:rPr>
    </w:lvl>
    <w:lvl w:ilvl="7" w:tplc="040C0019" w:tentative="1">
      <w:start w:val="1"/>
      <w:numFmt w:val="lowerLetter"/>
      <w:lvlText w:val="%8."/>
      <w:lvlJc w:val="left"/>
      <w:pPr>
        <w:tabs>
          <w:tab w:val="num" w:pos="7530"/>
        </w:tabs>
        <w:ind w:left="7530" w:hanging="360"/>
      </w:pPr>
      <w:rPr>
        <w:rFonts w:cs="Times New Roman"/>
      </w:rPr>
    </w:lvl>
    <w:lvl w:ilvl="8" w:tplc="040C001B" w:tentative="1">
      <w:start w:val="1"/>
      <w:numFmt w:val="lowerRoman"/>
      <w:lvlText w:val="%9."/>
      <w:lvlJc w:val="right"/>
      <w:pPr>
        <w:tabs>
          <w:tab w:val="num" w:pos="8250"/>
        </w:tabs>
        <w:ind w:left="8250" w:hanging="180"/>
      </w:pPr>
      <w:rPr>
        <w:rFonts w:cs="Times New Roman"/>
      </w:rPr>
    </w:lvl>
  </w:abstractNum>
  <w:abstractNum w:abstractNumId="17">
    <w:nsid w:val="40DD25CB"/>
    <w:multiLevelType w:val="hybridMultilevel"/>
    <w:tmpl w:val="56BC06C8"/>
    <w:lvl w:ilvl="0" w:tplc="4F3E954E">
      <w:start w:val="39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C5564B"/>
    <w:multiLevelType w:val="hybridMultilevel"/>
    <w:tmpl w:val="98F4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C5606B0"/>
    <w:multiLevelType w:val="hybridMultilevel"/>
    <w:tmpl w:val="754A0C02"/>
    <w:lvl w:ilvl="0" w:tplc="58FC2B40">
      <w:start w:val="1"/>
      <w:numFmt w:val="lowerLetter"/>
      <w:lvlText w:val="%1)"/>
      <w:lvlJc w:val="left"/>
      <w:pPr>
        <w:tabs>
          <w:tab w:val="num" w:pos="1443"/>
        </w:tabs>
        <w:ind w:left="1443"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5F214D49"/>
    <w:multiLevelType w:val="multilevel"/>
    <w:tmpl w:val="2DE65F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F266D28"/>
    <w:multiLevelType w:val="hybridMultilevel"/>
    <w:tmpl w:val="3E56E5F4"/>
    <w:lvl w:ilvl="0" w:tplc="040C0005">
      <w:start w:val="1"/>
      <w:numFmt w:val="bullet"/>
      <w:lvlText w:val=""/>
      <w:lvlJc w:val="left"/>
      <w:pPr>
        <w:tabs>
          <w:tab w:val="num" w:pos="720"/>
        </w:tabs>
        <w:ind w:left="720" w:hanging="360"/>
      </w:pPr>
      <w:rPr>
        <w:rFonts w:ascii="Wingdings" w:hAnsi="Wingdings" w:hint="default"/>
      </w:rPr>
    </w:lvl>
    <w:lvl w:ilvl="1" w:tplc="49A0D64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B4161F5"/>
    <w:multiLevelType w:val="hybridMultilevel"/>
    <w:tmpl w:val="E308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6586480"/>
    <w:multiLevelType w:val="hybridMultilevel"/>
    <w:tmpl w:val="97147E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7927130"/>
    <w:multiLevelType w:val="hybridMultilevel"/>
    <w:tmpl w:val="8C2C1868"/>
    <w:lvl w:ilvl="0" w:tplc="443057E0">
      <w:start w:val="39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491186"/>
    <w:multiLevelType w:val="hybridMultilevel"/>
    <w:tmpl w:val="EDD4A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EE54BB"/>
    <w:multiLevelType w:val="hybridMultilevel"/>
    <w:tmpl w:val="8812A99E"/>
    <w:lvl w:ilvl="0" w:tplc="040C000B">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hint="default"/>
      </w:rPr>
    </w:lvl>
    <w:lvl w:ilvl="8" w:tplc="040C0005">
      <w:start w:val="1"/>
      <w:numFmt w:val="bullet"/>
      <w:lvlText w:val=""/>
      <w:lvlJc w:val="left"/>
      <w:pPr>
        <w:ind w:left="7614" w:hanging="360"/>
      </w:pPr>
      <w:rPr>
        <w:rFonts w:ascii="Wingdings" w:hAnsi="Wingdings" w:hint="default"/>
      </w:rPr>
    </w:lvl>
  </w:abstractNum>
  <w:num w:numId="1">
    <w:abstractNumId w:val="26"/>
  </w:num>
  <w:num w:numId="2">
    <w:abstractNumId w:val="11"/>
  </w:num>
  <w:num w:numId="3">
    <w:abstractNumId w:val="3"/>
  </w:num>
  <w:num w:numId="4">
    <w:abstractNumId w:val="0"/>
  </w:num>
  <w:num w:numId="5">
    <w:abstractNumId w:val="23"/>
  </w:num>
  <w:num w:numId="6">
    <w:abstractNumId w:val="22"/>
  </w:num>
  <w:num w:numId="7">
    <w:abstractNumId w:val="17"/>
  </w:num>
  <w:num w:numId="8">
    <w:abstractNumId w:val="14"/>
  </w:num>
  <w:num w:numId="9">
    <w:abstractNumId w:val="24"/>
  </w:num>
  <w:num w:numId="10">
    <w:abstractNumId w:val="7"/>
  </w:num>
  <w:num w:numId="11">
    <w:abstractNumId w:val="21"/>
  </w:num>
  <w:num w:numId="12">
    <w:abstractNumId w:val="4"/>
  </w:num>
  <w:num w:numId="13">
    <w:abstractNumId w:val="2"/>
  </w:num>
  <w:num w:numId="14">
    <w:abstractNumId w:val="20"/>
  </w:num>
  <w:num w:numId="15">
    <w:abstractNumId w:val="1"/>
  </w:num>
  <w:num w:numId="16">
    <w:abstractNumId w:val="12"/>
  </w:num>
  <w:num w:numId="17">
    <w:abstractNumId w:val="15"/>
  </w:num>
  <w:num w:numId="18">
    <w:abstractNumId w:val="13"/>
  </w:num>
  <w:num w:numId="19">
    <w:abstractNumId w:val="6"/>
  </w:num>
  <w:num w:numId="20">
    <w:abstractNumId w:val="10"/>
  </w:num>
  <w:num w:numId="21">
    <w:abstractNumId w:val="19"/>
  </w:num>
  <w:num w:numId="22">
    <w:abstractNumId w:val="9"/>
  </w:num>
  <w:num w:numId="23">
    <w:abstractNumId w:val="8"/>
  </w:num>
  <w:num w:numId="24">
    <w:abstractNumId w:val="16"/>
  </w:num>
  <w:num w:numId="25">
    <w:abstractNumId w:val="5"/>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EC0"/>
    <w:rsid w:val="00011CD7"/>
    <w:rsid w:val="00012F20"/>
    <w:rsid w:val="00017330"/>
    <w:rsid w:val="00017B93"/>
    <w:rsid w:val="00020280"/>
    <w:rsid w:val="000225F7"/>
    <w:rsid w:val="000434D4"/>
    <w:rsid w:val="0004416B"/>
    <w:rsid w:val="00045825"/>
    <w:rsid w:val="00047147"/>
    <w:rsid w:val="00053125"/>
    <w:rsid w:val="00055C37"/>
    <w:rsid w:val="000579DC"/>
    <w:rsid w:val="00060599"/>
    <w:rsid w:val="00071822"/>
    <w:rsid w:val="00080026"/>
    <w:rsid w:val="00084063"/>
    <w:rsid w:val="000848C1"/>
    <w:rsid w:val="00086083"/>
    <w:rsid w:val="000945FB"/>
    <w:rsid w:val="00095F17"/>
    <w:rsid w:val="00096325"/>
    <w:rsid w:val="000B1C9D"/>
    <w:rsid w:val="000B2164"/>
    <w:rsid w:val="000B30F9"/>
    <w:rsid w:val="000B597C"/>
    <w:rsid w:val="000D2F32"/>
    <w:rsid w:val="000E0315"/>
    <w:rsid w:val="000E29A1"/>
    <w:rsid w:val="000E5FBD"/>
    <w:rsid w:val="000F5EC0"/>
    <w:rsid w:val="0011195C"/>
    <w:rsid w:val="00113D5C"/>
    <w:rsid w:val="00114D4F"/>
    <w:rsid w:val="001164DB"/>
    <w:rsid w:val="001260C8"/>
    <w:rsid w:val="001436B9"/>
    <w:rsid w:val="00155DF8"/>
    <w:rsid w:val="00156FF7"/>
    <w:rsid w:val="0016031D"/>
    <w:rsid w:val="001616C2"/>
    <w:rsid w:val="0016579B"/>
    <w:rsid w:val="001721FD"/>
    <w:rsid w:val="00176BD8"/>
    <w:rsid w:val="00182263"/>
    <w:rsid w:val="00187DAC"/>
    <w:rsid w:val="00190F67"/>
    <w:rsid w:val="00191598"/>
    <w:rsid w:val="00194301"/>
    <w:rsid w:val="001A0830"/>
    <w:rsid w:val="001A3F6B"/>
    <w:rsid w:val="001C082B"/>
    <w:rsid w:val="001C4F86"/>
    <w:rsid w:val="001C590F"/>
    <w:rsid w:val="001D1888"/>
    <w:rsid w:val="001D319A"/>
    <w:rsid w:val="001E108E"/>
    <w:rsid w:val="001E6DE4"/>
    <w:rsid w:val="00201810"/>
    <w:rsid w:val="00205B04"/>
    <w:rsid w:val="0020704B"/>
    <w:rsid w:val="00207345"/>
    <w:rsid w:val="0021551A"/>
    <w:rsid w:val="00223DE2"/>
    <w:rsid w:val="0023317C"/>
    <w:rsid w:val="00245D68"/>
    <w:rsid w:val="00265962"/>
    <w:rsid w:val="00274F59"/>
    <w:rsid w:val="002866E4"/>
    <w:rsid w:val="0029601B"/>
    <w:rsid w:val="002A0D33"/>
    <w:rsid w:val="002A1796"/>
    <w:rsid w:val="002B1C2D"/>
    <w:rsid w:val="002C6233"/>
    <w:rsid w:val="002D45D9"/>
    <w:rsid w:val="002D5561"/>
    <w:rsid w:val="002F48CC"/>
    <w:rsid w:val="002F60D5"/>
    <w:rsid w:val="002F6599"/>
    <w:rsid w:val="0031308E"/>
    <w:rsid w:val="00324F1B"/>
    <w:rsid w:val="00332D20"/>
    <w:rsid w:val="00334C09"/>
    <w:rsid w:val="00336956"/>
    <w:rsid w:val="003420AC"/>
    <w:rsid w:val="00345169"/>
    <w:rsid w:val="00360554"/>
    <w:rsid w:val="00361F3D"/>
    <w:rsid w:val="00365B4B"/>
    <w:rsid w:val="00367180"/>
    <w:rsid w:val="0037578A"/>
    <w:rsid w:val="00375F78"/>
    <w:rsid w:val="00382F64"/>
    <w:rsid w:val="00390562"/>
    <w:rsid w:val="0039195F"/>
    <w:rsid w:val="00393129"/>
    <w:rsid w:val="00394FC9"/>
    <w:rsid w:val="00395338"/>
    <w:rsid w:val="00397EB0"/>
    <w:rsid w:val="003A463A"/>
    <w:rsid w:val="003A67C7"/>
    <w:rsid w:val="003B0D9D"/>
    <w:rsid w:val="003B644C"/>
    <w:rsid w:val="003B7197"/>
    <w:rsid w:val="003C0A0C"/>
    <w:rsid w:val="003C3993"/>
    <w:rsid w:val="003C6688"/>
    <w:rsid w:val="003E064B"/>
    <w:rsid w:val="003E4246"/>
    <w:rsid w:val="003E6C8E"/>
    <w:rsid w:val="003F196F"/>
    <w:rsid w:val="003F7B58"/>
    <w:rsid w:val="0040204A"/>
    <w:rsid w:val="004020ED"/>
    <w:rsid w:val="00420F14"/>
    <w:rsid w:val="00434992"/>
    <w:rsid w:val="00443C9A"/>
    <w:rsid w:val="00444289"/>
    <w:rsid w:val="00444842"/>
    <w:rsid w:val="004466B8"/>
    <w:rsid w:val="00446857"/>
    <w:rsid w:val="004471B5"/>
    <w:rsid w:val="004641F6"/>
    <w:rsid w:val="00464CC2"/>
    <w:rsid w:val="00464D55"/>
    <w:rsid w:val="0046719E"/>
    <w:rsid w:val="00472EF8"/>
    <w:rsid w:val="004763D4"/>
    <w:rsid w:val="004768EB"/>
    <w:rsid w:val="004800D5"/>
    <w:rsid w:val="00483393"/>
    <w:rsid w:val="00485C05"/>
    <w:rsid w:val="004909E6"/>
    <w:rsid w:val="004958A7"/>
    <w:rsid w:val="004A320D"/>
    <w:rsid w:val="004B31EA"/>
    <w:rsid w:val="004C617A"/>
    <w:rsid w:val="004C7660"/>
    <w:rsid w:val="004C7CE3"/>
    <w:rsid w:val="004D4F97"/>
    <w:rsid w:val="004D6510"/>
    <w:rsid w:val="004E2890"/>
    <w:rsid w:val="004E2F1E"/>
    <w:rsid w:val="004E325B"/>
    <w:rsid w:val="004F1683"/>
    <w:rsid w:val="004F6112"/>
    <w:rsid w:val="004F6E41"/>
    <w:rsid w:val="004F7003"/>
    <w:rsid w:val="005121B8"/>
    <w:rsid w:val="00513536"/>
    <w:rsid w:val="00524500"/>
    <w:rsid w:val="00526AA1"/>
    <w:rsid w:val="0053585D"/>
    <w:rsid w:val="0053764B"/>
    <w:rsid w:val="005407FB"/>
    <w:rsid w:val="00544FF0"/>
    <w:rsid w:val="005456C9"/>
    <w:rsid w:val="0055164E"/>
    <w:rsid w:val="00552002"/>
    <w:rsid w:val="00552EF0"/>
    <w:rsid w:val="005532D7"/>
    <w:rsid w:val="00554724"/>
    <w:rsid w:val="005554A5"/>
    <w:rsid w:val="00561340"/>
    <w:rsid w:val="00567955"/>
    <w:rsid w:val="00582D29"/>
    <w:rsid w:val="005849A7"/>
    <w:rsid w:val="00585293"/>
    <w:rsid w:val="0059692C"/>
    <w:rsid w:val="00597832"/>
    <w:rsid w:val="005A72F6"/>
    <w:rsid w:val="005B6645"/>
    <w:rsid w:val="005B7090"/>
    <w:rsid w:val="005C33ED"/>
    <w:rsid w:val="005C6B61"/>
    <w:rsid w:val="005D3096"/>
    <w:rsid w:val="005D4D8E"/>
    <w:rsid w:val="005F1164"/>
    <w:rsid w:val="006057D8"/>
    <w:rsid w:val="00612057"/>
    <w:rsid w:val="006138B9"/>
    <w:rsid w:val="00614FEE"/>
    <w:rsid w:val="00617588"/>
    <w:rsid w:val="00617719"/>
    <w:rsid w:val="00623743"/>
    <w:rsid w:val="0063485D"/>
    <w:rsid w:val="00636E49"/>
    <w:rsid w:val="00642DB5"/>
    <w:rsid w:val="006432C3"/>
    <w:rsid w:val="00654AD3"/>
    <w:rsid w:val="00665E3C"/>
    <w:rsid w:val="00677706"/>
    <w:rsid w:val="006836F6"/>
    <w:rsid w:val="00683F0F"/>
    <w:rsid w:val="00687681"/>
    <w:rsid w:val="006A4C18"/>
    <w:rsid w:val="006B0525"/>
    <w:rsid w:val="006B1180"/>
    <w:rsid w:val="006B14E0"/>
    <w:rsid w:val="006C09C8"/>
    <w:rsid w:val="006C3F05"/>
    <w:rsid w:val="006D33BE"/>
    <w:rsid w:val="006D706C"/>
    <w:rsid w:val="006E46D8"/>
    <w:rsid w:val="006E74F3"/>
    <w:rsid w:val="006E7C74"/>
    <w:rsid w:val="006F2C08"/>
    <w:rsid w:val="006F7169"/>
    <w:rsid w:val="006F748A"/>
    <w:rsid w:val="00702728"/>
    <w:rsid w:val="00702812"/>
    <w:rsid w:val="0070759A"/>
    <w:rsid w:val="00710F8E"/>
    <w:rsid w:val="00712ADD"/>
    <w:rsid w:val="007132BF"/>
    <w:rsid w:val="0071447D"/>
    <w:rsid w:val="007144CD"/>
    <w:rsid w:val="00715D7C"/>
    <w:rsid w:val="00715E8D"/>
    <w:rsid w:val="0072317B"/>
    <w:rsid w:val="007310DA"/>
    <w:rsid w:val="00734240"/>
    <w:rsid w:val="00736468"/>
    <w:rsid w:val="007364D1"/>
    <w:rsid w:val="00737820"/>
    <w:rsid w:val="007378A3"/>
    <w:rsid w:val="00740D88"/>
    <w:rsid w:val="00746591"/>
    <w:rsid w:val="00750870"/>
    <w:rsid w:val="0075432D"/>
    <w:rsid w:val="00762115"/>
    <w:rsid w:val="00765F99"/>
    <w:rsid w:val="00771A52"/>
    <w:rsid w:val="00772265"/>
    <w:rsid w:val="00775577"/>
    <w:rsid w:val="007772F9"/>
    <w:rsid w:val="00784A1F"/>
    <w:rsid w:val="00785427"/>
    <w:rsid w:val="00786B33"/>
    <w:rsid w:val="00791DED"/>
    <w:rsid w:val="007A00AA"/>
    <w:rsid w:val="007A4084"/>
    <w:rsid w:val="007A5703"/>
    <w:rsid w:val="007A6517"/>
    <w:rsid w:val="007B22E6"/>
    <w:rsid w:val="007B4F52"/>
    <w:rsid w:val="007C3503"/>
    <w:rsid w:val="007E5200"/>
    <w:rsid w:val="007E705D"/>
    <w:rsid w:val="007F0FA5"/>
    <w:rsid w:val="007F7E5C"/>
    <w:rsid w:val="0081432F"/>
    <w:rsid w:val="008172E7"/>
    <w:rsid w:val="00820EFC"/>
    <w:rsid w:val="00823473"/>
    <w:rsid w:val="00823B3E"/>
    <w:rsid w:val="00824EDD"/>
    <w:rsid w:val="00826252"/>
    <w:rsid w:val="00826AEC"/>
    <w:rsid w:val="0082731E"/>
    <w:rsid w:val="00830322"/>
    <w:rsid w:val="008318EB"/>
    <w:rsid w:val="008375E3"/>
    <w:rsid w:val="008415C4"/>
    <w:rsid w:val="00842447"/>
    <w:rsid w:val="00846A60"/>
    <w:rsid w:val="00846FFB"/>
    <w:rsid w:val="00847174"/>
    <w:rsid w:val="008517D8"/>
    <w:rsid w:val="0085288B"/>
    <w:rsid w:val="00861DE2"/>
    <w:rsid w:val="00862086"/>
    <w:rsid w:val="00867576"/>
    <w:rsid w:val="00867C66"/>
    <w:rsid w:val="00871520"/>
    <w:rsid w:val="00872F45"/>
    <w:rsid w:val="0087705A"/>
    <w:rsid w:val="0088352A"/>
    <w:rsid w:val="008839E6"/>
    <w:rsid w:val="00886758"/>
    <w:rsid w:val="00886C46"/>
    <w:rsid w:val="00897969"/>
    <w:rsid w:val="008A3E05"/>
    <w:rsid w:val="008B3EDA"/>
    <w:rsid w:val="008B6710"/>
    <w:rsid w:val="008C0C9D"/>
    <w:rsid w:val="008C5830"/>
    <w:rsid w:val="008C710F"/>
    <w:rsid w:val="008C7B44"/>
    <w:rsid w:val="008D331C"/>
    <w:rsid w:val="008D3BD0"/>
    <w:rsid w:val="008E1BEA"/>
    <w:rsid w:val="008E7B27"/>
    <w:rsid w:val="008F3E69"/>
    <w:rsid w:val="009006BE"/>
    <w:rsid w:val="00906599"/>
    <w:rsid w:val="00912978"/>
    <w:rsid w:val="00912E46"/>
    <w:rsid w:val="0091580A"/>
    <w:rsid w:val="009165F7"/>
    <w:rsid w:val="009278F7"/>
    <w:rsid w:val="00940A61"/>
    <w:rsid w:val="00941E26"/>
    <w:rsid w:val="00943444"/>
    <w:rsid w:val="00947806"/>
    <w:rsid w:val="0095790E"/>
    <w:rsid w:val="009633F2"/>
    <w:rsid w:val="00974E5C"/>
    <w:rsid w:val="00985776"/>
    <w:rsid w:val="00987E3E"/>
    <w:rsid w:val="00994F8A"/>
    <w:rsid w:val="009A23F7"/>
    <w:rsid w:val="009A5D72"/>
    <w:rsid w:val="009B368F"/>
    <w:rsid w:val="009C1A39"/>
    <w:rsid w:val="009C7FAD"/>
    <w:rsid w:val="009D3DA9"/>
    <w:rsid w:val="009E5D84"/>
    <w:rsid w:val="009F1B44"/>
    <w:rsid w:val="009F24A3"/>
    <w:rsid w:val="009F6AAE"/>
    <w:rsid w:val="009F747C"/>
    <w:rsid w:val="00A00310"/>
    <w:rsid w:val="00A02CEB"/>
    <w:rsid w:val="00A04068"/>
    <w:rsid w:val="00A06AAC"/>
    <w:rsid w:val="00A134FC"/>
    <w:rsid w:val="00A20D80"/>
    <w:rsid w:val="00A22C48"/>
    <w:rsid w:val="00A31636"/>
    <w:rsid w:val="00A4249F"/>
    <w:rsid w:val="00A43370"/>
    <w:rsid w:val="00A51AD8"/>
    <w:rsid w:val="00A55394"/>
    <w:rsid w:val="00A5583C"/>
    <w:rsid w:val="00A5795F"/>
    <w:rsid w:val="00A71C4F"/>
    <w:rsid w:val="00A82F58"/>
    <w:rsid w:val="00A83515"/>
    <w:rsid w:val="00A876CA"/>
    <w:rsid w:val="00AA04ED"/>
    <w:rsid w:val="00AA3916"/>
    <w:rsid w:val="00AA5E2A"/>
    <w:rsid w:val="00AB1088"/>
    <w:rsid w:val="00AB2A78"/>
    <w:rsid w:val="00AB46F0"/>
    <w:rsid w:val="00AB51DE"/>
    <w:rsid w:val="00AC3CE9"/>
    <w:rsid w:val="00AD732F"/>
    <w:rsid w:val="00AE7866"/>
    <w:rsid w:val="00AF0AFF"/>
    <w:rsid w:val="00AF47E5"/>
    <w:rsid w:val="00AF4B1A"/>
    <w:rsid w:val="00B00F8B"/>
    <w:rsid w:val="00B05904"/>
    <w:rsid w:val="00B06A74"/>
    <w:rsid w:val="00B12BA7"/>
    <w:rsid w:val="00B13ACD"/>
    <w:rsid w:val="00B15AD7"/>
    <w:rsid w:val="00B24B99"/>
    <w:rsid w:val="00B32CAA"/>
    <w:rsid w:val="00B33B2C"/>
    <w:rsid w:val="00B33C64"/>
    <w:rsid w:val="00B41189"/>
    <w:rsid w:val="00B4394D"/>
    <w:rsid w:val="00B60870"/>
    <w:rsid w:val="00B61D67"/>
    <w:rsid w:val="00B67F25"/>
    <w:rsid w:val="00B80620"/>
    <w:rsid w:val="00B82737"/>
    <w:rsid w:val="00B84A07"/>
    <w:rsid w:val="00B91112"/>
    <w:rsid w:val="00B92305"/>
    <w:rsid w:val="00B96884"/>
    <w:rsid w:val="00BB1A91"/>
    <w:rsid w:val="00BB418D"/>
    <w:rsid w:val="00BB4612"/>
    <w:rsid w:val="00BE013A"/>
    <w:rsid w:val="00BE1B75"/>
    <w:rsid w:val="00BE26E8"/>
    <w:rsid w:val="00BE2E54"/>
    <w:rsid w:val="00BE46EF"/>
    <w:rsid w:val="00BE573A"/>
    <w:rsid w:val="00BF116C"/>
    <w:rsid w:val="00BF19D8"/>
    <w:rsid w:val="00BF2841"/>
    <w:rsid w:val="00BF481E"/>
    <w:rsid w:val="00C13FAE"/>
    <w:rsid w:val="00C1431C"/>
    <w:rsid w:val="00C215F4"/>
    <w:rsid w:val="00C22854"/>
    <w:rsid w:val="00C233E8"/>
    <w:rsid w:val="00C30EE9"/>
    <w:rsid w:val="00C31589"/>
    <w:rsid w:val="00C36DDE"/>
    <w:rsid w:val="00C40345"/>
    <w:rsid w:val="00C53C9A"/>
    <w:rsid w:val="00C53CFF"/>
    <w:rsid w:val="00C56548"/>
    <w:rsid w:val="00C65A15"/>
    <w:rsid w:val="00C72A50"/>
    <w:rsid w:val="00C76D6E"/>
    <w:rsid w:val="00C80B3B"/>
    <w:rsid w:val="00C81220"/>
    <w:rsid w:val="00C91972"/>
    <w:rsid w:val="00C91A36"/>
    <w:rsid w:val="00C91AB6"/>
    <w:rsid w:val="00C97F13"/>
    <w:rsid w:val="00CA0320"/>
    <w:rsid w:val="00CA2E5E"/>
    <w:rsid w:val="00CA4869"/>
    <w:rsid w:val="00CA48AA"/>
    <w:rsid w:val="00CB1942"/>
    <w:rsid w:val="00CB35E6"/>
    <w:rsid w:val="00CD2A7C"/>
    <w:rsid w:val="00CF018F"/>
    <w:rsid w:val="00CF2F78"/>
    <w:rsid w:val="00D0037F"/>
    <w:rsid w:val="00D01F06"/>
    <w:rsid w:val="00D04C0D"/>
    <w:rsid w:val="00D10429"/>
    <w:rsid w:val="00D11F93"/>
    <w:rsid w:val="00D146EC"/>
    <w:rsid w:val="00D15749"/>
    <w:rsid w:val="00D53554"/>
    <w:rsid w:val="00D5516F"/>
    <w:rsid w:val="00D56E44"/>
    <w:rsid w:val="00D71C6D"/>
    <w:rsid w:val="00D758C8"/>
    <w:rsid w:val="00D77A2F"/>
    <w:rsid w:val="00D81158"/>
    <w:rsid w:val="00D8560E"/>
    <w:rsid w:val="00D93641"/>
    <w:rsid w:val="00DA275C"/>
    <w:rsid w:val="00DB0CC8"/>
    <w:rsid w:val="00DB193A"/>
    <w:rsid w:val="00DC0933"/>
    <w:rsid w:val="00DC3DAD"/>
    <w:rsid w:val="00DD1953"/>
    <w:rsid w:val="00DD59EE"/>
    <w:rsid w:val="00DD5F78"/>
    <w:rsid w:val="00DE0B4D"/>
    <w:rsid w:val="00DE37D6"/>
    <w:rsid w:val="00DF0AE7"/>
    <w:rsid w:val="00DF3046"/>
    <w:rsid w:val="00DF419C"/>
    <w:rsid w:val="00DF4363"/>
    <w:rsid w:val="00DF6721"/>
    <w:rsid w:val="00E00DC7"/>
    <w:rsid w:val="00E024E6"/>
    <w:rsid w:val="00E028FD"/>
    <w:rsid w:val="00E1377C"/>
    <w:rsid w:val="00E166DB"/>
    <w:rsid w:val="00E24F88"/>
    <w:rsid w:val="00E350FA"/>
    <w:rsid w:val="00E35BB2"/>
    <w:rsid w:val="00E43012"/>
    <w:rsid w:val="00E44D06"/>
    <w:rsid w:val="00E5305F"/>
    <w:rsid w:val="00E548E8"/>
    <w:rsid w:val="00E611CF"/>
    <w:rsid w:val="00E658AA"/>
    <w:rsid w:val="00E72794"/>
    <w:rsid w:val="00E754A0"/>
    <w:rsid w:val="00E76BDB"/>
    <w:rsid w:val="00E84A84"/>
    <w:rsid w:val="00E85448"/>
    <w:rsid w:val="00E9130F"/>
    <w:rsid w:val="00E927F4"/>
    <w:rsid w:val="00E9321B"/>
    <w:rsid w:val="00E97867"/>
    <w:rsid w:val="00EA1248"/>
    <w:rsid w:val="00EA32AF"/>
    <w:rsid w:val="00EA7CF6"/>
    <w:rsid w:val="00ED4B66"/>
    <w:rsid w:val="00ED51D7"/>
    <w:rsid w:val="00EF1944"/>
    <w:rsid w:val="00EF4BB1"/>
    <w:rsid w:val="00EF6409"/>
    <w:rsid w:val="00F028BB"/>
    <w:rsid w:val="00F02A54"/>
    <w:rsid w:val="00F07C98"/>
    <w:rsid w:val="00F108CD"/>
    <w:rsid w:val="00F2106A"/>
    <w:rsid w:val="00F22E47"/>
    <w:rsid w:val="00F53EC0"/>
    <w:rsid w:val="00F629EC"/>
    <w:rsid w:val="00F62B7B"/>
    <w:rsid w:val="00F666BE"/>
    <w:rsid w:val="00F668CF"/>
    <w:rsid w:val="00F67146"/>
    <w:rsid w:val="00F67761"/>
    <w:rsid w:val="00F7213C"/>
    <w:rsid w:val="00F72D66"/>
    <w:rsid w:val="00F751E2"/>
    <w:rsid w:val="00F81D1A"/>
    <w:rsid w:val="00F86D1A"/>
    <w:rsid w:val="00F95B38"/>
    <w:rsid w:val="00FA44AD"/>
    <w:rsid w:val="00FA796B"/>
    <w:rsid w:val="00FB3595"/>
    <w:rsid w:val="00FB5627"/>
    <w:rsid w:val="00FC7AD3"/>
    <w:rsid w:val="00FD34FB"/>
    <w:rsid w:val="00FD5F8D"/>
    <w:rsid w:val="00FD6C47"/>
    <w:rsid w:val="00FE0D16"/>
    <w:rsid w:val="00FE4CEE"/>
    <w:rsid w:val="00FE501E"/>
    <w:rsid w:val="00FE5B88"/>
    <w:rsid w:val="00FF08B2"/>
    <w:rsid w:val="00FF0F9A"/>
    <w:rsid w:val="00FF20B0"/>
    <w:rsid w:val="00FF23B7"/>
    <w:rsid w:val="00FF2EC4"/>
    <w:rsid w:val="00FF2FF7"/>
    <w:rsid w:val="00FF4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5:docId w15:val="{B40DA513-CD6F-4644-9219-2B70F5D6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E41"/>
    <w:rPr>
      <w:rFonts w:ascii="Arial" w:hAnsi="Arial"/>
      <w:sz w:val="24"/>
    </w:rPr>
  </w:style>
  <w:style w:type="paragraph" w:styleId="Titre1">
    <w:name w:val="heading 1"/>
    <w:basedOn w:val="Normal"/>
    <w:next w:val="Normal"/>
    <w:link w:val="Titre1Car"/>
    <w:uiPriority w:val="99"/>
    <w:qFormat/>
    <w:rsid w:val="004F6E41"/>
    <w:pPr>
      <w:keepNext/>
      <w:pBdr>
        <w:top w:val="single" w:sz="12" w:space="1" w:color="auto"/>
        <w:left w:val="single" w:sz="12" w:space="4" w:color="auto"/>
        <w:bottom w:val="single" w:sz="12" w:space="1" w:color="auto"/>
        <w:right w:val="single" w:sz="12" w:space="4" w:color="auto"/>
      </w:pBdr>
      <w:jc w:val="center"/>
      <w:outlineLvl w:val="0"/>
    </w:pPr>
    <w:rPr>
      <w:b/>
      <w:bCs/>
      <w:sz w:val="36"/>
    </w:rPr>
  </w:style>
  <w:style w:type="paragraph" w:styleId="Titre7">
    <w:name w:val="heading 7"/>
    <w:basedOn w:val="Normal"/>
    <w:next w:val="Normal"/>
    <w:link w:val="Titre7Car"/>
    <w:uiPriority w:val="99"/>
    <w:qFormat/>
    <w:rsid w:val="004F6E41"/>
    <w:pPr>
      <w:keepNext/>
      <w:outlineLvl w:val="6"/>
    </w:pPr>
    <w:rPr>
      <w:rFonts w:ascii="Arial Narrow" w:hAnsi="Arial Narrow"/>
      <w:b/>
      <w:bCs/>
      <w:sz w:val="32"/>
    </w:rPr>
  </w:style>
  <w:style w:type="paragraph" w:styleId="Titre9">
    <w:name w:val="heading 9"/>
    <w:basedOn w:val="Normal"/>
    <w:next w:val="Normal"/>
    <w:link w:val="Titre9Car"/>
    <w:uiPriority w:val="99"/>
    <w:qFormat/>
    <w:rsid w:val="00FA44AD"/>
    <w:pPr>
      <w:spacing w:before="240" w:after="60"/>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F6E41"/>
    <w:rPr>
      <w:rFonts w:ascii="Arial" w:hAnsi="Arial" w:cs="Times New Roman"/>
      <w:b/>
      <w:bCs/>
      <w:sz w:val="36"/>
      <w:lang w:val="fr-FR" w:eastAsia="fr-FR" w:bidi="ar-SA"/>
    </w:rPr>
  </w:style>
  <w:style w:type="character" w:customStyle="1" w:styleId="Titre7Car">
    <w:name w:val="Titre 7 Car"/>
    <w:link w:val="Titre7"/>
    <w:uiPriority w:val="99"/>
    <w:locked/>
    <w:rsid w:val="004F6E41"/>
    <w:rPr>
      <w:rFonts w:ascii="Arial Narrow" w:hAnsi="Arial Narrow" w:cs="Times New Roman"/>
      <w:b/>
      <w:bCs/>
      <w:sz w:val="32"/>
      <w:lang w:val="fr-FR" w:eastAsia="fr-FR" w:bidi="ar-SA"/>
    </w:rPr>
  </w:style>
  <w:style w:type="character" w:customStyle="1" w:styleId="Titre9Car">
    <w:name w:val="Titre 9 Car"/>
    <w:link w:val="Titre9"/>
    <w:uiPriority w:val="99"/>
    <w:semiHidden/>
    <w:locked/>
    <w:rsid w:val="008A3E05"/>
    <w:rPr>
      <w:rFonts w:ascii="Cambria" w:hAnsi="Cambria" w:cs="Times New Roman"/>
    </w:rPr>
  </w:style>
  <w:style w:type="paragraph" w:customStyle="1" w:styleId="Paragraphedeliste1">
    <w:name w:val="Paragraphe de liste1"/>
    <w:basedOn w:val="Normal"/>
    <w:uiPriority w:val="99"/>
    <w:rsid w:val="004F6E41"/>
    <w:pPr>
      <w:ind w:left="720"/>
    </w:pPr>
  </w:style>
  <w:style w:type="paragraph" w:styleId="NormalWeb">
    <w:name w:val="Normal (Web)"/>
    <w:basedOn w:val="Normal"/>
    <w:uiPriority w:val="99"/>
    <w:rsid w:val="0085288B"/>
    <w:pPr>
      <w:spacing w:before="100" w:beforeAutospacing="1" w:after="100" w:afterAutospacing="1"/>
    </w:pPr>
    <w:rPr>
      <w:rFonts w:ascii="Times New Roman" w:hAnsi="Times New Roman"/>
      <w:szCs w:val="24"/>
    </w:rPr>
  </w:style>
  <w:style w:type="table" w:styleId="Grilledutableau">
    <w:name w:val="Table Grid"/>
    <w:basedOn w:val="TableauNormal"/>
    <w:uiPriority w:val="59"/>
    <w:rsid w:val="00C565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rsid w:val="00AF4B1A"/>
    <w:pPr>
      <w:tabs>
        <w:tab w:val="center" w:pos="4536"/>
        <w:tab w:val="right" w:pos="9072"/>
      </w:tabs>
    </w:pPr>
    <w:rPr>
      <w:sz w:val="20"/>
    </w:rPr>
  </w:style>
  <w:style w:type="character" w:customStyle="1" w:styleId="En-tteCar">
    <w:name w:val="En-tête Car"/>
    <w:link w:val="En-tte"/>
    <w:uiPriority w:val="99"/>
    <w:semiHidden/>
    <w:locked/>
    <w:rsid w:val="008A3E05"/>
    <w:rPr>
      <w:rFonts w:ascii="Arial" w:hAnsi="Arial" w:cs="Times New Roman"/>
      <w:sz w:val="20"/>
      <w:szCs w:val="20"/>
    </w:rPr>
  </w:style>
  <w:style w:type="paragraph" w:styleId="Pieddepage">
    <w:name w:val="footer"/>
    <w:basedOn w:val="Normal"/>
    <w:link w:val="PieddepageCar"/>
    <w:uiPriority w:val="99"/>
    <w:rsid w:val="00AF4B1A"/>
    <w:pPr>
      <w:tabs>
        <w:tab w:val="center" w:pos="4536"/>
        <w:tab w:val="right" w:pos="9072"/>
      </w:tabs>
    </w:pPr>
  </w:style>
  <w:style w:type="character" w:customStyle="1" w:styleId="PieddepageCar">
    <w:name w:val="Pied de page Car"/>
    <w:link w:val="Pieddepage"/>
    <w:uiPriority w:val="99"/>
    <w:locked/>
    <w:rsid w:val="006138B9"/>
    <w:rPr>
      <w:rFonts w:ascii="Arial" w:hAnsi="Arial" w:cs="Times New Roman"/>
      <w:sz w:val="24"/>
    </w:rPr>
  </w:style>
  <w:style w:type="character" w:styleId="Numrodepage">
    <w:name w:val="page number"/>
    <w:uiPriority w:val="99"/>
    <w:rsid w:val="00AF4B1A"/>
    <w:rPr>
      <w:rFonts w:cs="Times New Roman"/>
    </w:rPr>
  </w:style>
  <w:style w:type="paragraph" w:styleId="Paragraphedeliste">
    <w:name w:val="List Paragraph"/>
    <w:basedOn w:val="Normal"/>
    <w:uiPriority w:val="34"/>
    <w:qFormat/>
    <w:rsid w:val="00740D88"/>
    <w:pPr>
      <w:ind w:left="708"/>
    </w:pPr>
  </w:style>
  <w:style w:type="paragraph" w:styleId="Textedebulles">
    <w:name w:val="Balloon Text"/>
    <w:basedOn w:val="Normal"/>
    <w:link w:val="TextedebullesCar"/>
    <w:uiPriority w:val="99"/>
    <w:rsid w:val="000B597C"/>
    <w:rPr>
      <w:rFonts w:ascii="Tahoma" w:hAnsi="Tahoma"/>
      <w:sz w:val="16"/>
      <w:szCs w:val="16"/>
    </w:rPr>
  </w:style>
  <w:style w:type="character" w:customStyle="1" w:styleId="TextedebullesCar">
    <w:name w:val="Texte de bulles Car"/>
    <w:link w:val="Textedebulles"/>
    <w:uiPriority w:val="99"/>
    <w:locked/>
    <w:rsid w:val="000B5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BTS\BTS%20AERONAUTIQUE\Sujets%20BTS%20A&#233;ro\Sujet%20BTS%20A&#233;ro%20&#233;preuve%20U42\BTS%20Aero%20sujets%20U42%20session%202017\AERO-U42AM-ChangBagueHelicopt-2017\Doc\U42_DS_Changement%20Bagues%20H&#233;licopt&#232;res-2017-V01121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F4DD-4927-4DD5-820F-D43D2C72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U42_DS_Changement Bagues Hélicoptères-2017-V011216</Template>
  <TotalTime>167</TotalTime>
  <Pages>6</Pages>
  <Words>2304</Words>
  <Characters>11839</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Company>LPMF</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Brevet de technicien supérieur</dc:title>
  <dc:subject/>
  <dc:creator>utilisateur</dc:creator>
  <cp:keywords/>
  <dc:description/>
  <cp:lastModifiedBy>utilisateur</cp:lastModifiedBy>
  <cp:revision>14</cp:revision>
  <cp:lastPrinted>2013-10-28T14:06:00Z</cp:lastPrinted>
  <dcterms:created xsi:type="dcterms:W3CDTF">2017-01-12T05:54:00Z</dcterms:created>
  <dcterms:modified xsi:type="dcterms:W3CDTF">2017-01-19T10:31:00Z</dcterms:modified>
</cp:coreProperties>
</file>