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424" w:lineRule="auto"/>
        <w:ind w:left="2698" w:right="2643" w:firstLine="7"/>
      </w:pPr>
      <w:r>
        <w:rPr/>
        <w:t>BACCALAURÉAT PROFESSIONNEL RÉPARATION DES CARROSSERIES</w:t>
      </w:r>
    </w:p>
    <w:p>
      <w:pPr>
        <w:pStyle w:val="BodyText"/>
        <w:rPr>
          <w:b/>
          <w:sz w:val="20"/>
        </w:rPr>
      </w:pPr>
    </w:p>
    <w:p>
      <w:pPr>
        <w:pStyle w:val="BodyText"/>
        <w:rPr>
          <w:b/>
          <w:sz w:val="20"/>
        </w:rPr>
      </w:pPr>
    </w:p>
    <w:p>
      <w:pPr>
        <w:pStyle w:val="BodyText"/>
        <w:spacing w:before="9"/>
        <w:rPr>
          <w:b/>
          <w:sz w:val="26"/>
        </w:rPr>
      </w:pPr>
    </w:p>
    <w:p>
      <w:pPr>
        <w:spacing w:before="70"/>
        <w:ind w:left="0" w:right="586" w:firstLine="0"/>
        <w:jc w:val="right"/>
        <w:rPr>
          <w:b/>
          <w:sz w:val="24"/>
        </w:rPr>
      </w:pPr>
      <w:r>
        <w:rPr>
          <w:sz w:val="24"/>
        </w:rPr>
        <w:t>Session : </w:t>
      </w:r>
      <w:r>
        <w:rPr>
          <w:b/>
          <w:sz w:val="24"/>
        </w:rPr>
        <w:t>2016</w:t>
      </w:r>
    </w:p>
    <w:p>
      <w:pPr>
        <w:pStyle w:val="BodyText"/>
        <w:spacing w:before="8"/>
        <w:rPr>
          <w:b/>
          <w:sz w:val="20"/>
        </w:rPr>
      </w:pPr>
      <w:r>
        <w:rPr/>
        <w:pict>
          <v:shapetype id="_x0000_t202" o:spt="202" coordsize="21600,21600" path="m,l,21600r21600,l21600,xe">
            <v:stroke joinstyle="miter"/>
            <v:path gradientshapeok="t" o:connecttype="rect"/>
          </v:shapetype>
          <v:shape style="position:absolute;margin-left:39.840pt;margin-top:14.256579pt;width:515.8pt;height:48.6pt;mso-position-horizontal-relative:page;mso-position-vertical-relative:paragraph;z-index:0;mso-wrap-distance-left:0;mso-wrap-distance-right:0" type="#_x0000_t202" filled="true" fillcolor="#f2f2f2" stroked="true" strokeweight=".72pt" strokecolor="#000000">
            <v:textbox inset="0,0,0,0">
              <w:txbxContent>
                <w:p>
                  <w:pPr>
                    <w:pStyle w:val="BodyText"/>
                    <w:spacing w:before="2"/>
                    <w:rPr>
                      <w:b/>
                      <w:sz w:val="25"/>
                    </w:rPr>
                  </w:pPr>
                </w:p>
                <w:p>
                  <w:pPr>
                    <w:spacing w:before="0"/>
                    <w:ind w:left="2560" w:right="0" w:firstLine="0"/>
                    <w:jc w:val="left"/>
                    <w:rPr>
                      <w:sz w:val="32"/>
                    </w:rPr>
                  </w:pPr>
                  <w:r>
                    <w:rPr>
                      <w:sz w:val="32"/>
                    </w:rPr>
                    <w:t>E.2 - ÉPREUVE TECHNOLOGIQUE</w:t>
                  </w:r>
                </w:p>
              </w:txbxContent>
            </v:textbox>
            <v:fill type="solid"/>
            <w10:wrap type="topAndBottom"/>
          </v:shape>
        </w:pict>
      </w:r>
      <w:r>
        <w:rPr/>
        <w:pict>
          <v:group style="position:absolute;margin-left:39.465pt;margin-top:76.641579pt;width:516.5500pt;height:78.9pt;mso-position-horizontal-relative:page;mso-position-vertical-relative:paragraph;z-index:1120;mso-wrap-distance-left:0;mso-wrap-distance-right:0" coordorigin="789,1533" coordsize="10331,1578">
            <v:rect style="position:absolute;left:804;top:1555;width:10301;height:302" filled="true" fillcolor="#f2f2f2" stroked="false">
              <v:fill type="solid"/>
            </v:rect>
            <v:line style="position:absolute" from="804,1548" to="11105,1548" stroked="true" strokeweight=".72pt" strokecolor="#000000"/>
            <v:rect style="position:absolute;left:804;top:1857;width:10301;height:276" filled="true" fillcolor="#f2f2f2" stroked="false">
              <v:fill type="solid"/>
            </v:rect>
            <v:rect style="position:absolute;left:804;top:2133;width:10301;height:377" filled="true" fillcolor="#f2f2f2" stroked="false">
              <v:fill type="solid"/>
            </v:rect>
            <v:rect style="position:absolute;left:804;top:2510;width:10301;height:276" filled="true" fillcolor="#f2f2f2" stroked="false">
              <v:fill type="solid"/>
            </v:rect>
            <v:rect style="position:absolute;left:804;top:2786;width:10301;height:302" filled="true" fillcolor="#f2f2f2" stroked="false">
              <v:fill type="solid"/>
            </v:rect>
            <v:line style="position:absolute" from="804,3096" to="11105,3096" stroked="true" strokeweight=".72pt" strokecolor="#000000"/>
            <v:line style="position:absolute" from="797,1540" to="797,3103" stroked="true" strokeweight=".72pt" strokecolor="#000000"/>
            <v:line style="position:absolute" from="11112,1540" to="11112,3103" stroked="true" strokeweight=".72pt" strokecolor="#000000"/>
            <v:shape style="position:absolute;left:3276;top:1610;width:7643;height:889" type="#_x0000_t202" filled="false" stroked="false">
              <v:textbox inset="0,0,0,0">
                <w:txbxContent>
                  <w:p>
                    <w:pPr>
                      <w:spacing w:line="245" w:lineRule="exact" w:before="0"/>
                      <w:ind w:left="4672" w:right="-7" w:firstLine="0"/>
                      <w:jc w:val="left"/>
                      <w:rPr>
                        <w:b/>
                        <w:sz w:val="24"/>
                      </w:rPr>
                    </w:pPr>
                    <w:r>
                      <w:rPr>
                        <w:b/>
                        <w:sz w:val="24"/>
                        <w:u w:val="thick"/>
                      </w:rPr>
                      <w:t>UNITÉ CERTIFICATIVE</w:t>
                    </w:r>
                    <w:r>
                      <w:rPr>
                        <w:b/>
                        <w:spacing w:val="-16"/>
                        <w:sz w:val="24"/>
                        <w:u w:val="thick"/>
                      </w:rPr>
                      <w:t> </w:t>
                    </w:r>
                    <w:r>
                      <w:rPr>
                        <w:b/>
                        <w:sz w:val="24"/>
                        <w:u w:val="thick"/>
                      </w:rPr>
                      <w:t>U2</w:t>
                    </w:r>
                  </w:p>
                  <w:p>
                    <w:pPr>
                      <w:spacing w:line="240" w:lineRule="auto" w:before="6"/>
                      <w:rPr>
                        <w:b/>
                        <w:sz w:val="24"/>
                      </w:rPr>
                    </w:pPr>
                  </w:p>
                  <w:p>
                    <w:pPr>
                      <w:spacing w:line="361" w:lineRule="exact" w:before="0"/>
                      <w:ind w:left="0" w:right="-7" w:firstLine="0"/>
                      <w:jc w:val="left"/>
                      <w:rPr>
                        <w:b/>
                        <w:sz w:val="32"/>
                      </w:rPr>
                    </w:pPr>
                    <w:r>
                      <w:rPr>
                        <w:b/>
                        <w:sz w:val="32"/>
                      </w:rPr>
                      <w:t>Étude de cas – Expertise technique</w:t>
                    </w:r>
                  </w:p>
                </w:txbxContent>
              </v:textbox>
              <w10:wrap type="none"/>
            </v:shape>
            <v:shape style="position:absolute;left:852;top:2822;width:1180;height:240" type="#_x0000_t202" filled="false" stroked="false">
              <v:textbox inset="0,0,0,0">
                <w:txbxContent>
                  <w:p>
                    <w:pPr>
                      <w:spacing w:line="240" w:lineRule="exact" w:before="0"/>
                      <w:ind w:left="0" w:right="-14" w:firstLine="0"/>
                      <w:jc w:val="left"/>
                      <w:rPr>
                        <w:b/>
                        <w:sz w:val="24"/>
                      </w:rPr>
                    </w:pPr>
                    <w:r>
                      <w:rPr>
                        <w:b/>
                        <w:sz w:val="24"/>
                      </w:rPr>
                      <w:t>Durée : 3h</w:t>
                    </w:r>
                  </w:p>
                </w:txbxContent>
              </v:textbox>
              <w10:wrap type="none"/>
            </v:shape>
            <v:shape style="position:absolute;left:9967;top:2822;width:950;height:240" type="#_x0000_t202" filled="false" stroked="false">
              <v:textbox inset="0,0,0,0">
                <w:txbxContent>
                  <w:p>
                    <w:pPr>
                      <w:spacing w:line="240" w:lineRule="exact" w:before="0"/>
                      <w:ind w:left="0" w:right="-17" w:firstLine="0"/>
                      <w:jc w:val="left"/>
                      <w:rPr>
                        <w:b/>
                        <w:sz w:val="24"/>
                      </w:rPr>
                    </w:pPr>
                    <w:r>
                      <w:rPr>
                        <w:b/>
                        <w:sz w:val="24"/>
                      </w:rPr>
                      <w:t>Coef. : 3</w:t>
                    </w:r>
                  </w:p>
                </w:txbxContent>
              </v:textbox>
              <w10:wrap type="none"/>
            </v:shape>
            <w10:wrap type="topAndBottom"/>
          </v:group>
        </w:pict>
      </w:r>
    </w:p>
    <w:p>
      <w:pPr>
        <w:pStyle w:val="BodyText"/>
        <w:spacing w:before="4"/>
        <w:rPr>
          <w:b/>
          <w:sz w:val="17"/>
        </w:rPr>
      </w:pPr>
    </w:p>
    <w:p>
      <w:pPr>
        <w:pStyle w:val="BodyText"/>
        <w:rPr>
          <w:b/>
          <w:sz w:val="20"/>
        </w:rPr>
      </w:pPr>
    </w:p>
    <w:p>
      <w:pPr>
        <w:pStyle w:val="BodyText"/>
        <w:rPr>
          <w:b/>
          <w:sz w:val="20"/>
        </w:rPr>
      </w:pPr>
    </w:p>
    <w:p>
      <w:pPr>
        <w:pStyle w:val="BodyText"/>
        <w:rPr>
          <w:b/>
          <w:sz w:val="27"/>
        </w:rPr>
      </w:pPr>
    </w:p>
    <w:p>
      <w:pPr>
        <w:spacing w:before="35"/>
        <w:ind w:left="1072" w:right="1082" w:firstLine="0"/>
        <w:jc w:val="center"/>
        <w:rPr>
          <w:b/>
          <w:sz w:val="52"/>
        </w:rPr>
      </w:pPr>
      <w:r>
        <w:rPr>
          <w:b/>
          <w:sz w:val="52"/>
        </w:rPr>
        <w:t>DOSSIER SUJET</w:t>
      </w:r>
    </w:p>
    <w:p>
      <w:pPr>
        <w:pStyle w:val="Heading1"/>
        <w:spacing w:before="381"/>
        <w:ind w:right="1081"/>
        <w:jc w:val="center"/>
      </w:pPr>
      <w:r>
        <w:rPr/>
        <w:t>DOSSIER COMPLET À REMETTRE EN FIN D’ÉPREUVE.</w:t>
      </w:r>
    </w:p>
    <w:p>
      <w:pPr>
        <w:pStyle w:val="BodyText"/>
        <w:spacing w:before="5"/>
        <w:rPr>
          <w:b/>
          <w:sz w:val="25"/>
        </w:rPr>
      </w:pPr>
    </w:p>
    <w:p>
      <w:pPr>
        <w:spacing w:before="0"/>
        <w:ind w:left="1073" w:right="1082" w:firstLine="0"/>
        <w:jc w:val="center"/>
        <w:rPr>
          <w:b/>
          <w:sz w:val="24"/>
        </w:rPr>
      </w:pPr>
      <w:r>
        <w:rPr>
          <w:b/>
          <w:sz w:val="24"/>
        </w:rPr>
        <w:t>Le dossier SUJET ne portera pas l’identité du candidat.</w:t>
      </w:r>
    </w:p>
    <w:p>
      <w:pPr>
        <w:pStyle w:val="Heading3"/>
        <w:spacing w:before="141"/>
        <w:ind w:left="1074" w:right="1082"/>
        <w:jc w:val="center"/>
      </w:pPr>
      <w:r>
        <w:rPr/>
        <w:t>Les feuilles seront classées et agrafées à l'intérieur d’une copie double d'examen.</w:t>
      </w:r>
    </w:p>
    <w:p>
      <w:pPr>
        <w:pStyle w:val="BodyText"/>
        <w:rPr>
          <w:sz w:val="24"/>
        </w:rPr>
      </w:pPr>
    </w:p>
    <w:p>
      <w:pPr>
        <w:spacing w:before="141"/>
        <w:ind w:left="332" w:right="337" w:firstLine="0"/>
        <w:jc w:val="both"/>
        <w:rPr>
          <w:i/>
          <w:sz w:val="22"/>
        </w:rPr>
      </w:pPr>
      <w:r>
        <w:rPr>
          <w:i/>
          <w:sz w:val="22"/>
        </w:rPr>
        <w:t>Toutes les calculatrices de poche, y compris les calculatrices programmables, alphanumériques ou à </w:t>
      </w:r>
      <w:r>
        <w:rPr>
          <w:i/>
          <w:sz w:val="22"/>
        </w:rPr>
        <w:t>écran graphique, à condition que leur fonctionnement soit autonome et qu’il ne soit pas fait usage d’imprimante, sont autorisées.</w:t>
      </w:r>
    </w:p>
    <w:p>
      <w:pPr>
        <w:spacing w:before="1"/>
        <w:ind w:left="332" w:right="338" w:firstLine="0"/>
        <w:jc w:val="both"/>
        <w:rPr>
          <w:i/>
          <w:sz w:val="22"/>
        </w:rPr>
      </w:pPr>
      <w:r>
        <w:rPr>
          <w:i/>
          <w:sz w:val="22"/>
        </w:rPr>
        <w:t>Les échanges de machines entre candidats, la consultation des notices fournies par les constructeurs </w:t>
      </w:r>
      <w:r>
        <w:rPr>
          <w:i/>
          <w:sz w:val="22"/>
        </w:rPr>
        <w:t>ainsi que les échanges d’informations par l’intermédiaire des fonctions de transmission des calculatrices sont interdits (circulaire n° 99-186 du 16 novembre 1999).</w:t>
      </w:r>
    </w:p>
    <w:p>
      <w:pPr>
        <w:pStyle w:val="BodyText"/>
        <w:rPr>
          <w:i/>
        </w:rPr>
      </w:pPr>
    </w:p>
    <w:p>
      <w:pPr>
        <w:pStyle w:val="BodyText"/>
        <w:rPr>
          <w:i/>
        </w:rPr>
      </w:pPr>
    </w:p>
    <w:p>
      <w:pPr>
        <w:pStyle w:val="BodyText"/>
        <w:spacing w:before="6"/>
        <w:rPr>
          <w:i/>
          <w:sz w:val="28"/>
        </w:rPr>
      </w:pPr>
    </w:p>
    <w:p>
      <w:pPr>
        <w:spacing w:before="0"/>
        <w:ind w:left="1073" w:right="1082" w:firstLine="0"/>
        <w:jc w:val="center"/>
        <w:rPr>
          <w:b/>
          <w:sz w:val="24"/>
        </w:rPr>
      </w:pPr>
      <w:r>
        <w:rPr>
          <w:b/>
          <w:sz w:val="24"/>
        </w:rPr>
        <w:t>Ce dossier comprend 19 pages numérotées de DS 1/19 à DS 19/19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3"/>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3" w:right="453"/>
              <w:jc w:val="center"/>
              <w:rPr>
                <w:sz w:val="20"/>
              </w:rPr>
            </w:pPr>
            <w:r>
              <w:rPr>
                <w:sz w:val="20"/>
              </w:rPr>
              <w:t>Page 1/19</w:t>
            </w:r>
          </w:p>
        </w:tc>
      </w:tr>
    </w:tbl>
    <w:p>
      <w:pPr>
        <w:spacing w:after="0"/>
        <w:jc w:val="center"/>
        <w:rPr>
          <w:sz w:val="20"/>
        </w:rPr>
        <w:sectPr>
          <w:type w:val="continuous"/>
          <w:pgSz w:w="11900" w:h="16840"/>
          <w:pgMar w:top="1200" w:bottom="280" w:left="520" w:right="500"/>
        </w:sectPr>
      </w:pPr>
    </w:p>
    <w:p>
      <w:pPr>
        <w:pStyle w:val="BodyText"/>
        <w:rPr>
          <w:b/>
          <w:sz w:val="20"/>
        </w:rPr>
      </w:pPr>
    </w:p>
    <w:p>
      <w:pPr>
        <w:pStyle w:val="BodyText"/>
        <w:rPr>
          <w:b/>
          <w:sz w:val="20"/>
        </w:rPr>
      </w:pPr>
    </w:p>
    <w:p>
      <w:pPr>
        <w:pStyle w:val="BodyText"/>
        <w:spacing w:before="9"/>
        <w:rPr>
          <w:b/>
          <w:sz w:val="13"/>
        </w:rPr>
      </w:pPr>
    </w:p>
    <w:p>
      <w:pPr>
        <w:spacing w:line="240" w:lineRule="auto"/>
        <w:ind w:left="2440" w:right="0" w:firstLine="0"/>
        <w:rPr>
          <w:sz w:val="20"/>
        </w:rPr>
      </w:pPr>
      <w:r>
        <w:rPr>
          <w:rFonts w:ascii="Times New Roman"/>
          <w:spacing w:val="-49"/>
          <w:sz w:val="20"/>
        </w:rPr>
        <w:t> </w:t>
      </w:r>
      <w:r>
        <w:rPr>
          <w:spacing w:val="-49"/>
          <w:sz w:val="20"/>
        </w:rPr>
        <w:pict>
          <v:shape style="width:306pt;height:26.8pt;mso-position-horizontal-relative:char;mso-position-vertical-relative:line" type="#_x0000_t202" filled="false" stroked="true" strokeweight=".75pt" strokecolor="#000000">
            <w10:anchorlock/>
            <v:textbox inset="0,0,0,0">
              <w:txbxContent>
                <w:p>
                  <w:pPr>
                    <w:spacing w:before="76"/>
                    <w:ind w:left="1523" w:right="0" w:firstLine="0"/>
                    <w:jc w:val="left"/>
                    <w:rPr>
                      <w:b/>
                      <w:sz w:val="32"/>
                    </w:rPr>
                  </w:pPr>
                  <w:r>
                    <w:rPr>
                      <w:b/>
                      <w:sz w:val="32"/>
                    </w:rPr>
                    <w:t>TRAVAIL DEMANDÉ</w:t>
                  </w:r>
                </w:p>
              </w:txbxContent>
            </v:textbox>
          </v:shape>
        </w:pict>
      </w:r>
      <w:r>
        <w:rPr>
          <w:spacing w:val="-49"/>
          <w:sz w:val="20"/>
        </w:rPr>
      </w:r>
    </w:p>
    <w:p>
      <w:pPr>
        <w:pStyle w:val="BodyText"/>
        <w:spacing w:before="7"/>
        <w:rPr>
          <w:b/>
          <w:sz w:val="26"/>
        </w:rPr>
      </w:pPr>
    </w:p>
    <w:p>
      <w:pPr>
        <w:pStyle w:val="BodyText"/>
        <w:spacing w:before="72"/>
        <w:ind w:left="331" w:right="1532"/>
      </w:pPr>
      <w:r>
        <w:rPr/>
        <w:t>Vous devez prendre en charge les réparations de la PEUGEOT 4008 de Monsieur DUPIN Ce véhicule a subi un choc avant gauche et arrière droit.</w:t>
      </w:r>
    </w:p>
    <w:p>
      <w:pPr>
        <w:pStyle w:val="BodyText"/>
        <w:spacing w:before="11"/>
      </w:pPr>
      <w:r>
        <w:rPr/>
        <w:pict>
          <v:group style="position:absolute;margin-left:66.224998pt;margin-top:15.173282pt;width:450.75pt;height:257.55pt;mso-position-horizontal-relative:page;mso-position-vertical-relative:paragraph;z-index:1168;mso-wrap-distance-left:0;mso-wrap-distance-right:0" coordorigin="1324,303" coordsize="9015,5151">
            <v:rect style="position:absolute;left:1332;top:311;width:9000;height:5136" filled="false" stroked="true" strokeweight=".75pt" strokecolor="#000000"/>
            <v:shape style="position:absolute;left:1932;top:561;width:7798;height:4570" type="#_x0000_t75" stroked="false">
              <v:imagedata r:id="rId6" o:title=""/>
            </v:shape>
            <w10:wrap type="topAndBottom"/>
          </v:group>
        </w:pict>
      </w:r>
    </w:p>
    <w:p>
      <w:pPr>
        <w:pStyle w:val="BodyText"/>
        <w:spacing w:before="11"/>
        <w:rPr>
          <w:sz w:val="23"/>
        </w:rPr>
      </w:pPr>
    </w:p>
    <w:p>
      <w:pPr>
        <w:pStyle w:val="Heading4"/>
        <w:spacing w:before="0"/>
        <w:ind w:left="331" w:right="2643"/>
      </w:pPr>
      <w:r>
        <w:rPr/>
        <w:t>ON VOUS DONNE :</w:t>
      </w:r>
    </w:p>
    <w:p>
      <w:pPr>
        <w:pStyle w:val="BodyText"/>
        <w:spacing w:before="5"/>
        <w:rPr>
          <w:b/>
        </w:rPr>
      </w:pPr>
    </w:p>
    <w:p>
      <w:pPr>
        <w:pStyle w:val="ListParagraph"/>
        <w:numPr>
          <w:ilvl w:val="0"/>
          <w:numId w:val="1"/>
        </w:numPr>
        <w:tabs>
          <w:tab w:pos="1041" w:val="left" w:leader="none"/>
        </w:tabs>
        <w:spacing w:line="240" w:lineRule="auto" w:before="0" w:after="0"/>
        <w:ind w:left="1052" w:right="0" w:hanging="360"/>
        <w:jc w:val="left"/>
        <w:rPr>
          <w:sz w:val="22"/>
        </w:rPr>
      </w:pPr>
      <w:r>
        <w:rPr>
          <w:sz w:val="22"/>
        </w:rPr>
        <w:t>La photo du véhicule</w:t>
      </w:r>
      <w:r>
        <w:rPr>
          <w:spacing w:val="-2"/>
          <w:sz w:val="22"/>
        </w:rPr>
        <w:t> </w:t>
      </w:r>
      <w:r>
        <w:rPr>
          <w:sz w:val="22"/>
        </w:rPr>
        <w:t>accidenté</w:t>
      </w:r>
    </w:p>
    <w:p>
      <w:pPr>
        <w:pStyle w:val="BodyText"/>
        <w:spacing w:before="2"/>
      </w:pPr>
    </w:p>
    <w:p>
      <w:pPr>
        <w:pStyle w:val="ListParagraph"/>
        <w:numPr>
          <w:ilvl w:val="0"/>
          <w:numId w:val="1"/>
        </w:numPr>
        <w:tabs>
          <w:tab w:pos="1041" w:val="left" w:leader="none"/>
        </w:tabs>
        <w:spacing w:line="240" w:lineRule="auto" w:before="1" w:after="0"/>
        <w:ind w:left="1040" w:right="0" w:hanging="348"/>
        <w:jc w:val="left"/>
        <w:rPr>
          <w:sz w:val="22"/>
        </w:rPr>
      </w:pPr>
      <w:r>
        <w:rPr>
          <w:sz w:val="22"/>
        </w:rPr>
        <w:t>L’évaluation de la remise en</w:t>
      </w:r>
      <w:r>
        <w:rPr>
          <w:spacing w:val="-1"/>
          <w:sz w:val="22"/>
        </w:rPr>
        <w:t> </w:t>
      </w:r>
      <w:r>
        <w:rPr>
          <w:sz w:val="22"/>
        </w:rPr>
        <w:t>état</w:t>
      </w:r>
    </w:p>
    <w:p>
      <w:pPr>
        <w:pStyle w:val="BodyText"/>
        <w:spacing w:before="2"/>
      </w:pPr>
    </w:p>
    <w:p>
      <w:pPr>
        <w:pStyle w:val="ListParagraph"/>
        <w:numPr>
          <w:ilvl w:val="0"/>
          <w:numId w:val="1"/>
        </w:numPr>
        <w:tabs>
          <w:tab w:pos="1041" w:val="left" w:leader="none"/>
        </w:tabs>
        <w:spacing w:line="240" w:lineRule="auto" w:before="1" w:after="0"/>
        <w:ind w:left="1040" w:right="0" w:hanging="348"/>
        <w:jc w:val="left"/>
        <w:rPr>
          <w:sz w:val="22"/>
        </w:rPr>
      </w:pPr>
      <w:r>
        <w:rPr>
          <w:sz w:val="22"/>
        </w:rPr>
        <w:t>Un document devis</w:t>
      </w:r>
      <w:r>
        <w:rPr>
          <w:spacing w:val="-2"/>
          <w:sz w:val="22"/>
        </w:rPr>
        <w:t> </w:t>
      </w:r>
      <w:r>
        <w:rPr>
          <w:sz w:val="22"/>
        </w:rPr>
        <w:t>vierge</w:t>
      </w:r>
    </w:p>
    <w:p>
      <w:pPr>
        <w:pStyle w:val="BodyText"/>
        <w:spacing w:before="2"/>
      </w:pPr>
    </w:p>
    <w:p>
      <w:pPr>
        <w:pStyle w:val="ListParagraph"/>
        <w:numPr>
          <w:ilvl w:val="0"/>
          <w:numId w:val="1"/>
        </w:numPr>
        <w:tabs>
          <w:tab w:pos="1041" w:val="left" w:leader="none"/>
        </w:tabs>
        <w:spacing w:line="240" w:lineRule="auto" w:before="1" w:after="0"/>
        <w:ind w:left="1040" w:right="0" w:hanging="348"/>
        <w:jc w:val="left"/>
        <w:rPr>
          <w:sz w:val="22"/>
        </w:rPr>
      </w:pPr>
      <w:r>
        <w:rPr>
          <w:sz w:val="22"/>
        </w:rPr>
        <w:t>Un dossier</w:t>
      </w:r>
      <w:r>
        <w:rPr>
          <w:spacing w:val="3"/>
          <w:sz w:val="22"/>
        </w:rPr>
        <w:t> </w:t>
      </w:r>
      <w:r>
        <w:rPr>
          <w:sz w:val="22"/>
        </w:rPr>
        <w:t>technique</w:t>
      </w:r>
    </w:p>
    <w:p>
      <w:pPr>
        <w:pStyle w:val="BodyText"/>
        <w:spacing w:before="2"/>
      </w:pPr>
    </w:p>
    <w:p>
      <w:pPr>
        <w:pStyle w:val="ListParagraph"/>
        <w:numPr>
          <w:ilvl w:val="0"/>
          <w:numId w:val="1"/>
        </w:numPr>
        <w:tabs>
          <w:tab w:pos="1041" w:val="left" w:leader="none"/>
        </w:tabs>
        <w:spacing w:line="240" w:lineRule="auto" w:before="1" w:after="0"/>
        <w:ind w:left="1040" w:right="0" w:hanging="348"/>
        <w:jc w:val="left"/>
        <w:rPr>
          <w:sz w:val="22"/>
        </w:rPr>
      </w:pPr>
      <w:r>
        <w:rPr>
          <w:sz w:val="22"/>
        </w:rPr>
        <w:t>Un dossier sujet avec le mode</w:t>
      </w:r>
      <w:r>
        <w:rPr>
          <w:spacing w:val="3"/>
          <w:sz w:val="22"/>
        </w:rPr>
        <w:t> </w:t>
      </w:r>
      <w:r>
        <w:rPr>
          <w:sz w:val="22"/>
        </w:rPr>
        <w:t>opératoire</w:t>
      </w:r>
    </w:p>
    <w:p>
      <w:pPr>
        <w:pStyle w:val="BodyText"/>
        <w:spacing w:before="2"/>
      </w:pPr>
    </w:p>
    <w:p>
      <w:pPr>
        <w:pStyle w:val="ListParagraph"/>
        <w:numPr>
          <w:ilvl w:val="0"/>
          <w:numId w:val="1"/>
        </w:numPr>
        <w:tabs>
          <w:tab w:pos="1041" w:val="left" w:leader="none"/>
        </w:tabs>
        <w:spacing w:line="240" w:lineRule="auto" w:before="1" w:after="0"/>
        <w:ind w:left="1040" w:right="0" w:hanging="348"/>
        <w:jc w:val="left"/>
        <w:rPr>
          <w:sz w:val="22"/>
        </w:rPr>
      </w:pPr>
      <w:r>
        <w:rPr>
          <w:sz w:val="22"/>
        </w:rPr>
        <w:t>Un dossier réponse</w:t>
      </w:r>
      <w:r>
        <w:rPr>
          <w:spacing w:val="1"/>
          <w:sz w:val="22"/>
        </w:rPr>
        <w:t> </w:t>
      </w:r>
      <w:r>
        <w:rPr>
          <w:sz w:val="22"/>
        </w:rPr>
        <w:t>(questionnaires)</w:t>
      </w:r>
    </w:p>
    <w:p>
      <w:pPr>
        <w:pStyle w:val="BodyText"/>
      </w:pPr>
    </w:p>
    <w:p>
      <w:pPr>
        <w:pStyle w:val="BodyText"/>
        <w:spacing w:before="7"/>
        <w:rPr>
          <w:sz w:val="24"/>
        </w:rPr>
      </w:pPr>
    </w:p>
    <w:p>
      <w:pPr>
        <w:pStyle w:val="Heading4"/>
        <w:spacing w:before="0"/>
        <w:ind w:left="331" w:right="2643"/>
      </w:pPr>
      <w:r>
        <w:rPr/>
        <w:t>ON VOUS DEMANDE :</w:t>
      </w:r>
    </w:p>
    <w:p>
      <w:pPr>
        <w:pStyle w:val="BodyText"/>
        <w:spacing w:before="3"/>
        <w:rPr>
          <w:b/>
          <w:sz w:val="23"/>
        </w:rPr>
      </w:pPr>
    </w:p>
    <w:p>
      <w:pPr>
        <w:pStyle w:val="ListParagraph"/>
        <w:numPr>
          <w:ilvl w:val="0"/>
          <w:numId w:val="1"/>
        </w:numPr>
        <w:tabs>
          <w:tab w:pos="1041" w:val="left" w:leader="none"/>
        </w:tabs>
        <w:spacing w:line="240" w:lineRule="auto" w:before="0" w:after="0"/>
        <w:ind w:left="1052" w:right="338" w:hanging="360"/>
        <w:jc w:val="left"/>
        <w:rPr>
          <w:sz w:val="22"/>
        </w:rPr>
      </w:pPr>
      <w:r>
        <w:rPr>
          <w:sz w:val="22"/>
        </w:rPr>
        <w:t>D’étudier l’évaluation de la remise en état afin d’y trouver les informations nécessaires pour effectuer le devis de la réparation du choc</w:t>
      </w:r>
      <w:r>
        <w:rPr>
          <w:spacing w:val="3"/>
          <w:sz w:val="22"/>
        </w:rPr>
        <w:t> </w:t>
      </w:r>
      <w:r>
        <w:rPr>
          <w:sz w:val="22"/>
        </w:rPr>
        <w:t>arrière.</w:t>
      </w:r>
    </w:p>
    <w:p>
      <w:pPr>
        <w:pStyle w:val="BodyText"/>
        <w:spacing w:before="2"/>
      </w:pPr>
    </w:p>
    <w:p>
      <w:pPr>
        <w:pStyle w:val="ListParagraph"/>
        <w:numPr>
          <w:ilvl w:val="0"/>
          <w:numId w:val="1"/>
        </w:numPr>
        <w:tabs>
          <w:tab w:pos="1041" w:val="left" w:leader="none"/>
        </w:tabs>
        <w:spacing w:line="240" w:lineRule="auto" w:before="1" w:after="0"/>
        <w:ind w:left="1052" w:right="337" w:hanging="360"/>
        <w:jc w:val="both"/>
        <w:rPr>
          <w:sz w:val="22"/>
        </w:rPr>
      </w:pPr>
      <w:r>
        <w:rPr>
          <w:sz w:val="22"/>
        </w:rPr>
        <w:t>De répondre aux questions, à l’aide du dossier technique et du mode opératoire. Le candidat apportera les renseignements complémentaires à la réalisation de l’intervention sur le plan technologique.</w:t>
      </w:r>
    </w:p>
    <w:p>
      <w:pPr>
        <w:pStyle w:val="BodyText"/>
        <w:rPr>
          <w:sz w:val="20"/>
        </w:rPr>
      </w:pPr>
    </w:p>
    <w:p>
      <w:pPr>
        <w:pStyle w:val="BodyText"/>
        <w:rPr>
          <w:sz w:val="20"/>
        </w:rPr>
      </w:pPr>
    </w:p>
    <w:p>
      <w:pPr>
        <w:pStyle w:val="BodyText"/>
        <w:spacing w:before="6" w:after="1"/>
        <w:rPr>
          <w:sz w:val="14"/>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3" w:right="453"/>
              <w:jc w:val="center"/>
              <w:rPr>
                <w:sz w:val="20"/>
              </w:rPr>
            </w:pPr>
            <w:r>
              <w:rPr>
                <w:sz w:val="20"/>
              </w:rPr>
              <w:t>Page 2/19</w:t>
            </w:r>
          </w:p>
        </w:tc>
      </w:tr>
    </w:tbl>
    <w:p>
      <w:pPr>
        <w:spacing w:after="0"/>
        <w:jc w:val="center"/>
        <w:rPr>
          <w:sz w:val="20"/>
        </w:rPr>
        <w:sectPr>
          <w:headerReference w:type="default" r:id="rId5"/>
          <w:pgSz w:w="11900" w:h="16840"/>
          <w:pgMar w:header="750" w:footer="0" w:top="940" w:bottom="280" w:left="520" w:right="500"/>
        </w:sectPr>
      </w:pPr>
    </w:p>
    <w:p>
      <w:pPr>
        <w:pStyle w:val="BodyText"/>
        <w:rPr>
          <w:sz w:val="20"/>
        </w:rPr>
      </w:pPr>
      <w:r>
        <w:rPr/>
        <w:pict>
          <v:rect style="position:absolute;margin-left:190.800003pt;margin-top:463.799622pt;width:62.399999pt;height:12.72pt;mso-position-horizontal-relative:page;mso-position-vertical-relative:page;z-index:-78328" filled="true" fillcolor="#bfbfbf" stroked="false">
            <v:fill type="solid"/>
            <w10:wrap type="none"/>
          </v:rect>
        </w:pict>
      </w:r>
    </w:p>
    <w:p>
      <w:pPr>
        <w:pStyle w:val="BodyText"/>
        <w:spacing w:before="2"/>
        <w:rPr>
          <w:sz w:val="21"/>
        </w:rPr>
      </w:pPr>
    </w:p>
    <w:p>
      <w:pPr>
        <w:spacing w:line="244" w:lineRule="auto" w:before="0"/>
        <w:ind w:left="331" w:right="338" w:firstLine="0"/>
        <w:jc w:val="both"/>
        <w:rPr>
          <w:b/>
          <w:i/>
          <w:sz w:val="22"/>
        </w:rPr>
      </w:pPr>
      <w:r>
        <w:rPr>
          <w:b/>
          <w:i/>
          <w:color w:val="006FC0"/>
          <w:sz w:val="22"/>
        </w:rPr>
        <w:t>Le sujet est organisé sous la forme d’une gamme opératoire. Les phases à compléter sur le </w:t>
      </w:r>
      <w:r>
        <w:rPr>
          <w:b/>
          <w:i/>
          <w:color w:val="006FC0"/>
          <w:sz w:val="22"/>
        </w:rPr>
        <w:t>dossier réponses sont repérées avec une zone grisée sur le dossier sujet et avec un lien au dossier technique.</w:t>
      </w:r>
    </w:p>
    <w:p>
      <w:pPr>
        <w:pStyle w:val="BodyText"/>
        <w:rPr>
          <w:b/>
          <w:i/>
          <w:sz w:val="20"/>
        </w:rPr>
      </w:pPr>
    </w:p>
    <w:p>
      <w:pPr>
        <w:pStyle w:val="BodyText"/>
        <w:spacing w:before="9" w:after="1"/>
        <w:rPr>
          <w:b/>
          <w:i/>
          <w:sz w:val="26"/>
        </w:rPr>
      </w:pPr>
    </w:p>
    <w:tbl>
      <w:tblPr>
        <w:tblW w:w="0" w:type="auto"/>
        <w:jc w:val="lef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3"/>
        <w:gridCol w:w="7037"/>
      </w:tblGrid>
      <w:tr>
        <w:trPr>
          <w:trHeight w:val="538" w:hRule="exact"/>
        </w:trPr>
        <w:tc>
          <w:tcPr>
            <w:tcW w:w="2753" w:type="dxa"/>
          </w:tcPr>
          <w:p>
            <w:pPr>
              <w:pStyle w:val="TableParagraph"/>
              <w:spacing w:before="139"/>
              <w:ind w:left="1027" w:right="1028"/>
              <w:jc w:val="center"/>
              <w:rPr>
                <w:b/>
                <w:sz w:val="22"/>
              </w:rPr>
            </w:pPr>
            <w:r>
              <w:rPr>
                <w:b/>
                <w:sz w:val="22"/>
              </w:rPr>
              <w:t>Phase</w:t>
            </w:r>
          </w:p>
        </w:tc>
        <w:tc>
          <w:tcPr>
            <w:tcW w:w="7037" w:type="dxa"/>
          </w:tcPr>
          <w:p>
            <w:pPr>
              <w:pStyle w:val="TableParagraph"/>
              <w:spacing w:line="249" w:lineRule="auto" w:before="7"/>
              <w:ind w:left="2212" w:right="174" w:hanging="1829"/>
              <w:rPr>
                <w:b/>
                <w:sz w:val="22"/>
              </w:rPr>
            </w:pPr>
            <w:r>
              <w:rPr>
                <w:b/>
                <w:sz w:val="22"/>
              </w:rPr>
              <w:t>Renseignements technologiques et scientifiques, schémas, consignes de sécurité …</w:t>
            </w:r>
          </w:p>
        </w:tc>
      </w:tr>
      <w:tr>
        <w:trPr>
          <w:trHeight w:val="1396" w:hRule="exact"/>
        </w:trPr>
        <w:tc>
          <w:tcPr>
            <w:tcW w:w="2753" w:type="dxa"/>
          </w:tcPr>
          <w:p>
            <w:pPr>
              <w:pStyle w:val="TableParagraph"/>
              <w:jc w:val="both"/>
              <w:rPr>
                <w:sz w:val="22"/>
              </w:rPr>
            </w:pPr>
            <w:r>
              <w:rPr>
                <w:sz w:val="22"/>
              </w:rPr>
              <w:t>100</w:t>
            </w:r>
          </w:p>
          <w:p>
            <w:pPr>
              <w:pStyle w:val="TableParagraph"/>
              <w:spacing w:before="186"/>
              <w:ind w:right="127"/>
              <w:jc w:val="both"/>
              <w:rPr>
                <w:sz w:val="22"/>
              </w:rPr>
            </w:pPr>
            <w:r>
              <w:rPr>
                <w:sz w:val="22"/>
              </w:rPr>
              <w:t>Réalisation du devis suite à l’évaluation de la remise en état du véhicule</w:t>
            </w:r>
          </w:p>
        </w:tc>
        <w:tc>
          <w:tcPr>
            <w:tcW w:w="7037" w:type="dxa"/>
          </w:tcPr>
          <w:p>
            <w:pPr>
              <w:pStyle w:val="TableParagraph"/>
              <w:ind w:left="0"/>
              <w:rPr>
                <w:b/>
                <w:i/>
                <w:sz w:val="22"/>
              </w:rPr>
            </w:pPr>
          </w:p>
          <w:p>
            <w:pPr>
              <w:pStyle w:val="TableParagraph"/>
              <w:spacing w:before="5"/>
              <w:ind w:left="0"/>
              <w:rPr>
                <w:b/>
                <w:i/>
                <w:sz w:val="27"/>
              </w:rPr>
            </w:pPr>
          </w:p>
          <w:p>
            <w:pPr>
              <w:pStyle w:val="TableParagraph"/>
              <w:ind w:left="1010" w:right="174"/>
              <w:rPr>
                <w:b/>
                <w:sz w:val="22"/>
              </w:rPr>
            </w:pPr>
            <w:r>
              <w:rPr>
                <w:b/>
                <w:color w:val="006FC0"/>
                <w:sz w:val="22"/>
              </w:rPr>
              <w:t>Répondre sur le dossier page DS 8/19 à DS 9/19</w:t>
            </w:r>
          </w:p>
        </w:tc>
      </w:tr>
      <w:tr>
        <w:trPr>
          <w:trHeight w:val="1143" w:hRule="exact"/>
        </w:trPr>
        <w:tc>
          <w:tcPr>
            <w:tcW w:w="2753" w:type="dxa"/>
          </w:tcPr>
          <w:p>
            <w:pPr>
              <w:pStyle w:val="TableParagraph"/>
              <w:ind w:right="812"/>
              <w:rPr>
                <w:sz w:val="22"/>
              </w:rPr>
            </w:pPr>
            <w:r>
              <w:rPr>
                <w:sz w:val="22"/>
              </w:rPr>
              <w:t>200</w:t>
            </w:r>
          </w:p>
          <w:p>
            <w:pPr>
              <w:pStyle w:val="TableParagraph"/>
              <w:spacing w:before="186"/>
              <w:ind w:right="812"/>
              <w:rPr>
                <w:sz w:val="22"/>
              </w:rPr>
            </w:pPr>
            <w:r>
              <w:rPr>
                <w:sz w:val="22"/>
              </w:rPr>
              <w:t>Prise en charge du véhicule</w:t>
            </w:r>
          </w:p>
        </w:tc>
        <w:tc>
          <w:tcPr>
            <w:tcW w:w="7037" w:type="dxa"/>
          </w:tcPr>
          <w:p>
            <w:pPr>
              <w:pStyle w:val="TableParagraph"/>
              <w:ind w:left="0"/>
              <w:rPr>
                <w:b/>
                <w:i/>
                <w:sz w:val="22"/>
              </w:rPr>
            </w:pPr>
          </w:p>
          <w:p>
            <w:pPr>
              <w:pStyle w:val="TableParagraph"/>
              <w:spacing w:before="5"/>
              <w:ind w:left="0"/>
              <w:rPr>
                <w:b/>
                <w:i/>
                <w:sz w:val="17"/>
              </w:rPr>
            </w:pPr>
          </w:p>
          <w:p>
            <w:pPr>
              <w:pStyle w:val="TableParagraph"/>
              <w:ind w:left="1084" w:right="174"/>
              <w:rPr>
                <w:b/>
                <w:sz w:val="22"/>
              </w:rPr>
            </w:pPr>
            <w:r>
              <w:rPr>
                <w:b/>
                <w:color w:val="006FC0"/>
                <w:sz w:val="22"/>
              </w:rPr>
              <w:t>Répondre sur le dossier page DS 10/19 à DS 10/19</w:t>
            </w:r>
          </w:p>
        </w:tc>
      </w:tr>
      <w:tr>
        <w:trPr>
          <w:trHeight w:val="792" w:hRule="exact"/>
        </w:trPr>
        <w:tc>
          <w:tcPr>
            <w:tcW w:w="2753" w:type="dxa"/>
          </w:tcPr>
          <w:p>
            <w:pPr>
              <w:pStyle w:val="TableParagraph"/>
              <w:ind w:right="812"/>
              <w:rPr>
                <w:sz w:val="22"/>
              </w:rPr>
            </w:pPr>
            <w:r>
              <w:rPr>
                <w:sz w:val="22"/>
              </w:rPr>
              <w:t>300</w:t>
            </w:r>
          </w:p>
          <w:p>
            <w:pPr>
              <w:pStyle w:val="TableParagraph"/>
              <w:spacing w:before="186"/>
              <w:ind w:right="213"/>
              <w:rPr>
                <w:sz w:val="22"/>
              </w:rPr>
            </w:pPr>
            <w:r>
              <w:rPr>
                <w:sz w:val="22"/>
              </w:rPr>
              <w:t>Contrôle de la géométrie</w:t>
            </w:r>
          </w:p>
        </w:tc>
        <w:tc>
          <w:tcPr>
            <w:tcW w:w="7037" w:type="dxa"/>
          </w:tcPr>
          <w:p>
            <w:pPr>
              <w:pStyle w:val="TableParagraph"/>
              <w:spacing w:before="6"/>
              <w:ind w:left="0"/>
              <w:rPr>
                <w:b/>
                <w:i/>
                <w:sz w:val="23"/>
              </w:rPr>
            </w:pPr>
          </w:p>
          <w:p>
            <w:pPr>
              <w:pStyle w:val="TableParagraph"/>
              <w:ind w:left="887" w:right="174"/>
              <w:rPr>
                <w:b/>
                <w:sz w:val="22"/>
              </w:rPr>
            </w:pPr>
            <w:r>
              <w:rPr>
                <w:b/>
                <w:color w:val="006FC0"/>
                <w:sz w:val="22"/>
              </w:rPr>
              <w:t>Répondre sur le dossier page DS 11/19 à DS 11/19</w:t>
            </w:r>
          </w:p>
        </w:tc>
      </w:tr>
      <w:tr>
        <w:trPr>
          <w:trHeight w:val="1716" w:hRule="exact"/>
        </w:trPr>
        <w:tc>
          <w:tcPr>
            <w:tcW w:w="2753" w:type="dxa"/>
            <w:vMerge w:val="restart"/>
          </w:tcPr>
          <w:p>
            <w:pPr>
              <w:pStyle w:val="TableParagraph"/>
              <w:ind w:right="812"/>
              <w:rPr>
                <w:sz w:val="22"/>
              </w:rPr>
            </w:pPr>
            <w:r>
              <w:rPr>
                <w:sz w:val="22"/>
              </w:rPr>
              <w:t>400</w:t>
            </w:r>
          </w:p>
          <w:p>
            <w:pPr>
              <w:pStyle w:val="TableParagraph"/>
              <w:spacing w:before="186"/>
              <w:ind w:right="274"/>
              <w:rPr>
                <w:sz w:val="22"/>
              </w:rPr>
            </w:pPr>
            <w:r>
              <w:rPr>
                <w:sz w:val="22"/>
              </w:rPr>
              <w:t>Dépose des éléments amovibles endommagés</w:t>
            </w:r>
          </w:p>
        </w:tc>
        <w:tc>
          <w:tcPr>
            <w:tcW w:w="7037" w:type="dxa"/>
            <w:tcBorders>
              <w:bottom w:val="nil"/>
            </w:tcBorders>
          </w:tcPr>
          <w:p>
            <w:pPr>
              <w:pStyle w:val="TableParagraph"/>
              <w:tabs>
                <w:tab w:pos="1195" w:val="left" w:leader="none"/>
              </w:tabs>
              <w:spacing w:before="185"/>
              <w:ind w:left="0" w:right="2776"/>
              <w:jc w:val="center"/>
              <w:rPr>
                <w:sz w:val="22"/>
              </w:rPr>
            </w:pPr>
            <w:r>
              <w:rPr>
                <w:sz w:val="22"/>
              </w:rPr>
              <w:t>Dépose :</w:t>
              <w:tab/>
              <w:t>- pare boue aile avant</w:t>
            </w:r>
            <w:r>
              <w:rPr>
                <w:spacing w:val="1"/>
                <w:sz w:val="22"/>
              </w:rPr>
              <w:t> </w:t>
            </w:r>
            <w:r>
              <w:rPr>
                <w:sz w:val="22"/>
              </w:rPr>
              <w:t>gauche</w:t>
            </w:r>
          </w:p>
          <w:p>
            <w:pPr>
              <w:pStyle w:val="TableParagraph"/>
              <w:numPr>
                <w:ilvl w:val="0"/>
                <w:numId w:val="2"/>
              </w:numPr>
              <w:tabs>
                <w:tab w:pos="1421" w:val="left" w:leader="none"/>
              </w:tabs>
              <w:spacing w:line="240" w:lineRule="auto" w:before="1" w:after="0"/>
              <w:ind w:left="1420" w:right="0" w:hanging="136"/>
              <w:jc w:val="left"/>
              <w:rPr>
                <w:sz w:val="22"/>
              </w:rPr>
            </w:pPr>
            <w:r>
              <w:rPr>
                <w:sz w:val="22"/>
              </w:rPr>
              <w:t>cloison bouclier avant</w:t>
            </w:r>
            <w:r>
              <w:rPr>
                <w:spacing w:val="-3"/>
                <w:sz w:val="22"/>
              </w:rPr>
              <w:t> </w:t>
            </w:r>
            <w:r>
              <w:rPr>
                <w:sz w:val="22"/>
              </w:rPr>
              <w:t>gauche</w:t>
            </w:r>
          </w:p>
          <w:p>
            <w:pPr>
              <w:pStyle w:val="TableParagraph"/>
              <w:numPr>
                <w:ilvl w:val="0"/>
                <w:numId w:val="2"/>
              </w:numPr>
              <w:tabs>
                <w:tab w:pos="1421" w:val="left" w:leader="none"/>
              </w:tabs>
              <w:spacing w:line="240" w:lineRule="auto" w:before="1" w:after="0"/>
              <w:ind w:left="1420" w:right="0" w:hanging="136"/>
              <w:jc w:val="left"/>
              <w:rPr>
                <w:sz w:val="22"/>
              </w:rPr>
            </w:pPr>
            <w:r>
              <w:rPr>
                <w:sz w:val="22"/>
              </w:rPr>
              <w:t>bouclier</w:t>
            </w:r>
            <w:r>
              <w:rPr>
                <w:spacing w:val="-6"/>
                <w:sz w:val="22"/>
              </w:rPr>
              <w:t> </w:t>
            </w:r>
            <w:r>
              <w:rPr>
                <w:sz w:val="22"/>
              </w:rPr>
              <w:t>avant</w:t>
            </w:r>
          </w:p>
          <w:p>
            <w:pPr>
              <w:pStyle w:val="TableParagraph"/>
              <w:numPr>
                <w:ilvl w:val="0"/>
                <w:numId w:val="2"/>
              </w:numPr>
              <w:tabs>
                <w:tab w:pos="1421" w:val="left" w:leader="none"/>
              </w:tabs>
              <w:spacing w:line="240" w:lineRule="auto" w:before="1" w:after="0"/>
              <w:ind w:left="1420" w:right="0" w:hanging="136"/>
              <w:jc w:val="left"/>
              <w:rPr>
                <w:sz w:val="22"/>
              </w:rPr>
            </w:pPr>
            <w:r>
              <w:rPr>
                <w:sz w:val="22"/>
              </w:rPr>
              <w:t>aile avant</w:t>
            </w:r>
            <w:r>
              <w:rPr>
                <w:spacing w:val="-2"/>
                <w:sz w:val="22"/>
              </w:rPr>
              <w:t> </w:t>
            </w:r>
            <w:r>
              <w:rPr>
                <w:sz w:val="22"/>
              </w:rPr>
              <w:t>gauche</w:t>
            </w:r>
          </w:p>
          <w:p>
            <w:pPr>
              <w:pStyle w:val="TableParagraph"/>
              <w:numPr>
                <w:ilvl w:val="0"/>
                <w:numId w:val="2"/>
              </w:numPr>
              <w:tabs>
                <w:tab w:pos="1421" w:val="left" w:leader="none"/>
              </w:tabs>
              <w:spacing w:line="240" w:lineRule="auto" w:before="1" w:after="0"/>
              <w:ind w:left="1420" w:right="0" w:hanging="136"/>
              <w:jc w:val="left"/>
              <w:rPr>
                <w:sz w:val="22"/>
              </w:rPr>
            </w:pPr>
            <w:r>
              <w:rPr>
                <w:sz w:val="22"/>
              </w:rPr>
              <w:t>traverse</w:t>
            </w:r>
            <w:r>
              <w:rPr>
                <w:spacing w:val="-4"/>
                <w:sz w:val="22"/>
              </w:rPr>
              <w:t> </w:t>
            </w:r>
            <w:r>
              <w:rPr>
                <w:sz w:val="22"/>
              </w:rPr>
              <w:t>bouclier</w:t>
            </w:r>
          </w:p>
          <w:p>
            <w:pPr>
              <w:pStyle w:val="TableParagraph"/>
              <w:numPr>
                <w:ilvl w:val="0"/>
                <w:numId w:val="2"/>
              </w:numPr>
              <w:tabs>
                <w:tab w:pos="1421" w:val="left" w:leader="none"/>
              </w:tabs>
              <w:spacing w:line="240" w:lineRule="auto" w:before="1" w:after="0"/>
              <w:ind w:left="1420" w:right="0" w:hanging="136"/>
              <w:jc w:val="left"/>
              <w:rPr>
                <w:sz w:val="22"/>
              </w:rPr>
            </w:pPr>
            <w:r>
              <w:rPr>
                <w:sz w:val="22"/>
              </w:rPr>
              <w:t>face avant</w:t>
            </w:r>
          </w:p>
        </w:tc>
      </w:tr>
      <w:tr>
        <w:trPr>
          <w:trHeight w:val="1663" w:hRule="exact"/>
        </w:trPr>
        <w:tc>
          <w:tcPr>
            <w:tcW w:w="2753" w:type="dxa"/>
            <w:vMerge/>
          </w:tcPr>
          <w:p>
            <w:pPr/>
          </w:p>
        </w:tc>
        <w:tc>
          <w:tcPr>
            <w:tcW w:w="7037" w:type="dxa"/>
            <w:tcBorders>
              <w:top w:val="nil"/>
            </w:tcBorders>
          </w:tcPr>
          <w:p>
            <w:pPr>
              <w:pStyle w:val="TableParagraph"/>
              <w:numPr>
                <w:ilvl w:val="0"/>
                <w:numId w:val="3"/>
              </w:numPr>
              <w:tabs>
                <w:tab w:pos="1441" w:val="left" w:leader="none"/>
              </w:tabs>
              <w:spacing w:line="240" w:lineRule="auto" w:before="185" w:after="0"/>
              <w:ind w:left="1440" w:right="0" w:hanging="137"/>
              <w:jc w:val="left"/>
              <w:rPr>
                <w:sz w:val="22"/>
              </w:rPr>
            </w:pPr>
            <w:r>
              <w:rPr>
                <w:sz w:val="22"/>
              </w:rPr>
              <w:t>capot</w:t>
            </w:r>
          </w:p>
          <w:p>
            <w:pPr>
              <w:pStyle w:val="TableParagraph"/>
              <w:numPr>
                <w:ilvl w:val="0"/>
                <w:numId w:val="3"/>
              </w:numPr>
              <w:tabs>
                <w:tab w:pos="1450" w:val="left" w:leader="none"/>
              </w:tabs>
              <w:spacing w:line="240" w:lineRule="auto" w:before="1" w:after="0"/>
              <w:ind w:left="1449" w:right="0" w:hanging="137"/>
              <w:jc w:val="left"/>
              <w:rPr>
                <w:sz w:val="22"/>
              </w:rPr>
            </w:pPr>
            <w:r>
              <w:rPr>
                <w:sz w:val="22"/>
              </w:rPr>
              <w:t>optique de phare lampe à décharge</w:t>
            </w:r>
            <w:r>
              <w:rPr>
                <w:spacing w:val="2"/>
                <w:sz w:val="22"/>
              </w:rPr>
              <w:t> </w:t>
            </w:r>
            <w:r>
              <w:rPr>
                <w:sz w:val="22"/>
              </w:rPr>
              <w:t>(xénon)</w:t>
            </w:r>
          </w:p>
          <w:p>
            <w:pPr>
              <w:pStyle w:val="TableParagraph"/>
              <w:numPr>
                <w:ilvl w:val="0"/>
                <w:numId w:val="3"/>
              </w:numPr>
              <w:tabs>
                <w:tab w:pos="1450" w:val="left" w:leader="none"/>
              </w:tabs>
              <w:spacing w:line="240" w:lineRule="auto" w:before="1" w:after="0"/>
              <w:ind w:left="1449" w:right="0" w:hanging="137"/>
              <w:jc w:val="left"/>
              <w:rPr>
                <w:sz w:val="22"/>
              </w:rPr>
            </w:pPr>
            <w:r>
              <w:rPr>
                <w:sz w:val="22"/>
              </w:rPr>
              <w:t>air bag latéral et prétentionneur avant gauche</w:t>
            </w:r>
          </w:p>
          <w:p>
            <w:pPr>
              <w:pStyle w:val="TableParagraph"/>
              <w:numPr>
                <w:ilvl w:val="0"/>
                <w:numId w:val="3"/>
              </w:numPr>
              <w:tabs>
                <w:tab w:pos="1513" w:val="left" w:leader="none"/>
              </w:tabs>
              <w:spacing w:line="240" w:lineRule="auto" w:before="1" w:after="0"/>
              <w:ind w:left="1512" w:right="0" w:hanging="137"/>
              <w:jc w:val="left"/>
              <w:rPr>
                <w:sz w:val="22"/>
              </w:rPr>
            </w:pPr>
            <w:r>
              <w:rPr>
                <w:sz w:val="22"/>
              </w:rPr>
              <w:t>calculateur air bag</w:t>
            </w:r>
          </w:p>
          <w:p>
            <w:pPr>
              <w:pStyle w:val="TableParagraph"/>
              <w:spacing w:before="8"/>
              <w:ind w:left="878" w:right="875"/>
              <w:jc w:val="center"/>
              <w:rPr>
                <w:b/>
                <w:sz w:val="22"/>
              </w:rPr>
            </w:pPr>
            <w:r>
              <w:rPr>
                <w:b/>
                <w:color w:val="006FC0"/>
                <w:sz w:val="22"/>
              </w:rPr>
              <w:t>Répondre sur le dossier page DS 12/19 à DS 13/19</w:t>
            </w:r>
          </w:p>
        </w:tc>
      </w:tr>
      <w:tr>
        <w:trPr>
          <w:trHeight w:val="1397" w:hRule="exact"/>
        </w:trPr>
        <w:tc>
          <w:tcPr>
            <w:tcW w:w="2753" w:type="dxa"/>
          </w:tcPr>
          <w:p>
            <w:pPr>
              <w:pStyle w:val="TableParagraph"/>
              <w:ind w:right="812"/>
              <w:rPr>
                <w:sz w:val="22"/>
              </w:rPr>
            </w:pPr>
            <w:r>
              <w:rPr>
                <w:sz w:val="22"/>
              </w:rPr>
              <w:t>500</w:t>
            </w:r>
          </w:p>
          <w:p>
            <w:pPr>
              <w:pStyle w:val="TableParagraph"/>
              <w:spacing w:before="186"/>
              <w:ind w:right="384"/>
              <w:rPr>
                <w:sz w:val="22"/>
              </w:rPr>
            </w:pPr>
            <w:r>
              <w:rPr>
                <w:sz w:val="22"/>
              </w:rPr>
              <w:t>Pose du véhicule sur le marbre et contrôle du soubassement</w:t>
            </w:r>
          </w:p>
        </w:tc>
        <w:tc>
          <w:tcPr>
            <w:tcW w:w="7037" w:type="dxa"/>
          </w:tcPr>
          <w:p>
            <w:pPr>
              <w:pStyle w:val="TableParagraph"/>
              <w:ind w:left="0"/>
              <w:rPr>
                <w:b/>
                <w:i/>
                <w:sz w:val="22"/>
              </w:rPr>
            </w:pPr>
          </w:p>
          <w:p>
            <w:pPr>
              <w:pStyle w:val="TableParagraph"/>
              <w:ind w:left="0"/>
              <w:rPr>
                <w:b/>
                <w:i/>
                <w:sz w:val="22"/>
              </w:rPr>
            </w:pPr>
          </w:p>
          <w:p>
            <w:pPr>
              <w:pStyle w:val="TableParagraph"/>
              <w:spacing w:before="142"/>
              <w:ind w:left="1471" w:right="174"/>
              <w:rPr>
                <w:b/>
                <w:sz w:val="22"/>
              </w:rPr>
            </w:pPr>
            <w:r>
              <w:rPr>
                <w:b/>
                <w:color w:val="006FC0"/>
                <w:sz w:val="22"/>
              </w:rPr>
              <w:t>Répondre sur le dossier page DS 13/19</w:t>
            </w:r>
          </w:p>
        </w:tc>
      </w:tr>
      <w:tr>
        <w:trPr>
          <w:trHeight w:val="2460" w:hRule="exact"/>
        </w:trPr>
        <w:tc>
          <w:tcPr>
            <w:tcW w:w="2753" w:type="dxa"/>
          </w:tcPr>
          <w:p>
            <w:pPr>
              <w:pStyle w:val="TableParagraph"/>
              <w:ind w:right="812"/>
              <w:rPr>
                <w:sz w:val="22"/>
              </w:rPr>
            </w:pPr>
            <w:r>
              <w:rPr>
                <w:sz w:val="22"/>
              </w:rPr>
              <w:t>600</w:t>
            </w:r>
          </w:p>
          <w:p>
            <w:pPr>
              <w:pStyle w:val="TableParagraph"/>
              <w:spacing w:before="186"/>
              <w:ind w:right="836"/>
              <w:rPr>
                <w:sz w:val="22"/>
              </w:rPr>
            </w:pPr>
            <w:r>
              <w:rPr>
                <w:sz w:val="22"/>
              </w:rPr>
              <w:t>Remettre en ligne par vérinage avant restructuration</w:t>
            </w:r>
          </w:p>
        </w:tc>
        <w:tc>
          <w:tcPr>
            <w:tcW w:w="7037" w:type="dxa"/>
          </w:tcPr>
          <w:p>
            <w:pPr>
              <w:pStyle w:val="TableParagraph"/>
              <w:spacing w:before="185"/>
              <w:ind w:right="174"/>
              <w:rPr>
                <w:sz w:val="22"/>
              </w:rPr>
            </w:pPr>
            <w:r>
              <w:rPr>
                <w:sz w:val="22"/>
              </w:rPr>
              <w:t>Vérification de l’ancrage du véhicule</w:t>
            </w:r>
          </w:p>
          <w:p>
            <w:pPr>
              <w:pStyle w:val="TableParagraph"/>
              <w:spacing w:line="417" w:lineRule="auto" w:before="186"/>
              <w:ind w:right="1501"/>
              <w:rPr>
                <w:sz w:val="22"/>
              </w:rPr>
            </w:pPr>
            <w:r>
              <w:rPr>
                <w:sz w:val="22"/>
              </w:rPr>
              <w:t>Mise en place de la pince de traction et du vérin vecteur Mise en place de l’élingue de sécurité avant la traction. Ne pas se positionner dans le sens de vérinage.</w:t>
            </w:r>
          </w:p>
          <w:p>
            <w:pPr>
              <w:pStyle w:val="TableParagraph"/>
              <w:spacing w:before="4"/>
              <w:ind w:right="174"/>
              <w:rPr>
                <w:sz w:val="22"/>
              </w:rPr>
            </w:pPr>
            <w:r>
              <w:rPr>
                <w:sz w:val="22"/>
              </w:rPr>
              <w:t>Remise en ligne de l’embout de longeron avant gauche.</w:t>
            </w: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5"/>
        <w:rPr>
          <w:b/>
          <w:i/>
          <w:sz w:val="26"/>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3" w:right="453"/>
              <w:jc w:val="center"/>
              <w:rPr>
                <w:sz w:val="20"/>
              </w:rPr>
            </w:pPr>
            <w:r>
              <w:rPr>
                <w:sz w:val="20"/>
              </w:rPr>
              <w:t>Page 3/19</w:t>
            </w:r>
          </w:p>
        </w:tc>
      </w:tr>
    </w:tbl>
    <w:p>
      <w:pPr>
        <w:spacing w:after="0"/>
        <w:jc w:val="center"/>
        <w:rPr>
          <w:sz w:val="20"/>
        </w:rPr>
        <w:sectPr>
          <w:pgSz w:w="11900" w:h="16840"/>
          <w:pgMar w:header="750" w:footer="0" w:top="940" w:bottom="280" w:left="520" w:right="500"/>
        </w:sectPr>
      </w:pPr>
    </w:p>
    <w:p>
      <w:pPr>
        <w:pStyle w:val="BodyText"/>
        <w:spacing w:before="3"/>
        <w:rPr>
          <w:rFonts w:ascii="Times New Roman"/>
          <w:sz w:val="15"/>
        </w:rPr>
      </w:pPr>
    </w:p>
    <w:tbl>
      <w:tblPr>
        <w:tblW w:w="0" w:type="auto"/>
        <w:jc w:val="left"/>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3"/>
        <w:gridCol w:w="7037"/>
      </w:tblGrid>
      <w:tr>
        <w:trPr>
          <w:trHeight w:val="538" w:hRule="exact"/>
        </w:trPr>
        <w:tc>
          <w:tcPr>
            <w:tcW w:w="2753" w:type="dxa"/>
          </w:tcPr>
          <w:p>
            <w:pPr>
              <w:pStyle w:val="TableParagraph"/>
              <w:spacing w:before="139"/>
              <w:ind w:left="1027" w:right="1028"/>
              <w:jc w:val="center"/>
              <w:rPr>
                <w:b/>
                <w:sz w:val="22"/>
              </w:rPr>
            </w:pPr>
            <w:r>
              <w:rPr>
                <w:b/>
                <w:sz w:val="22"/>
              </w:rPr>
              <w:t>Phase</w:t>
            </w:r>
          </w:p>
        </w:tc>
        <w:tc>
          <w:tcPr>
            <w:tcW w:w="7037" w:type="dxa"/>
          </w:tcPr>
          <w:p>
            <w:pPr>
              <w:pStyle w:val="TableParagraph"/>
              <w:spacing w:line="249" w:lineRule="auto" w:before="7"/>
              <w:ind w:left="2212" w:right="174" w:hanging="1829"/>
              <w:rPr>
                <w:b/>
                <w:sz w:val="22"/>
              </w:rPr>
            </w:pPr>
            <w:r>
              <w:rPr>
                <w:b/>
                <w:sz w:val="22"/>
              </w:rPr>
              <w:t>Renseignements technologiques et scientifiques, schémas, consignes de sécurité …</w:t>
            </w:r>
          </w:p>
        </w:tc>
      </w:tr>
      <w:tr>
        <w:trPr>
          <w:trHeight w:val="4339" w:hRule="exact"/>
        </w:trPr>
        <w:tc>
          <w:tcPr>
            <w:tcW w:w="2753" w:type="dxa"/>
          </w:tcPr>
          <w:p>
            <w:pPr>
              <w:pStyle w:val="TableParagraph"/>
              <w:ind w:right="812"/>
              <w:rPr>
                <w:sz w:val="22"/>
              </w:rPr>
            </w:pPr>
            <w:r>
              <w:rPr>
                <w:sz w:val="22"/>
              </w:rPr>
              <w:t>700</w:t>
            </w:r>
          </w:p>
          <w:p>
            <w:pPr>
              <w:pStyle w:val="TableParagraph"/>
              <w:spacing w:before="186"/>
              <w:ind w:right="213"/>
              <w:rPr>
                <w:sz w:val="22"/>
              </w:rPr>
            </w:pPr>
            <w:r>
              <w:rPr>
                <w:sz w:val="22"/>
              </w:rPr>
              <w:t>Remplacement partiel du longeron avant gauche</w:t>
            </w:r>
          </w:p>
          <w:p>
            <w:pPr>
              <w:pStyle w:val="TableParagraph"/>
              <w:ind w:left="0"/>
              <w:rPr>
                <w:rFonts w:ascii="Times New Roman"/>
                <w:sz w:val="22"/>
              </w:rPr>
            </w:pPr>
          </w:p>
          <w:p>
            <w:pPr>
              <w:pStyle w:val="TableParagraph"/>
              <w:spacing w:before="4"/>
              <w:ind w:left="0"/>
              <w:rPr>
                <w:rFonts w:ascii="Times New Roman"/>
                <w:sz w:val="22"/>
              </w:rPr>
            </w:pPr>
          </w:p>
          <w:p>
            <w:pPr>
              <w:pStyle w:val="TableParagraph"/>
              <w:tabs>
                <w:tab w:pos="1087" w:val="left" w:leader="none"/>
              </w:tabs>
              <w:ind w:left="1027" w:right="351" w:hanging="300"/>
              <w:rPr>
                <w:sz w:val="22"/>
              </w:rPr>
            </w:pPr>
            <w:r>
              <w:rPr>
                <w:sz w:val="22"/>
              </w:rPr>
              <w:t>-</w:t>
              <w:tab/>
              <w:tab/>
              <w:t>Identification des pièces</w:t>
            </w:r>
            <w:r>
              <w:rPr>
                <w:spacing w:val="-1"/>
                <w:sz w:val="22"/>
              </w:rPr>
              <w:t> </w:t>
            </w:r>
            <w:r>
              <w:rPr>
                <w:sz w:val="22"/>
              </w:rPr>
              <w:t>de</w:t>
            </w:r>
          </w:p>
          <w:p>
            <w:pPr>
              <w:pStyle w:val="TableParagraph"/>
              <w:spacing w:before="1"/>
              <w:ind w:left="1190" w:right="213"/>
              <w:rPr>
                <w:sz w:val="22"/>
              </w:rPr>
            </w:pPr>
            <w:r>
              <w:rPr>
                <w:sz w:val="22"/>
              </w:rPr>
              <w:t>rechanges</w:t>
            </w:r>
          </w:p>
        </w:tc>
        <w:tc>
          <w:tcPr>
            <w:tcW w:w="7037" w:type="dxa"/>
          </w:tcPr>
          <w:p>
            <w:pPr>
              <w:pStyle w:val="TableParagraph"/>
              <w:spacing w:before="4"/>
              <w:ind w:left="0"/>
              <w:rPr>
                <w:rFonts w:ascii="Times New Roman"/>
                <w:sz w:val="4"/>
              </w:rPr>
            </w:pPr>
          </w:p>
          <w:p>
            <w:pPr>
              <w:pStyle w:val="TableParagraph"/>
              <w:ind w:left="1728"/>
              <w:rPr>
                <w:rFonts w:ascii="Times New Roman"/>
                <w:sz w:val="20"/>
              </w:rPr>
            </w:pPr>
            <w:r>
              <w:rPr>
                <w:rFonts w:ascii="Times New Roman"/>
                <w:sz w:val="20"/>
              </w:rPr>
              <w:drawing>
                <wp:inline distT="0" distB="0" distL="0" distR="0">
                  <wp:extent cx="2147209" cy="1218437"/>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2147209" cy="1218437"/>
                          </a:xfrm>
                          <a:prstGeom prst="rect">
                            <a:avLst/>
                          </a:prstGeom>
                        </pic:spPr>
                      </pic:pic>
                    </a:graphicData>
                  </a:graphic>
                </wp:inline>
              </w:drawing>
            </w:r>
            <w:r>
              <w:rPr>
                <w:rFonts w:ascii="Times New Roman"/>
                <w:sz w:val="20"/>
              </w:rPr>
            </w:r>
          </w:p>
          <w:p>
            <w:pPr>
              <w:pStyle w:val="TableParagraph"/>
              <w:tabs>
                <w:tab w:pos="1663" w:val="left" w:leader="none"/>
                <w:tab w:pos="3561" w:val="left" w:leader="none"/>
                <w:tab w:pos="5447" w:val="left" w:leader="none"/>
              </w:tabs>
              <w:spacing w:before="126"/>
              <w:ind w:left="110" w:right="174"/>
              <w:rPr>
                <w:sz w:val="22"/>
              </w:rPr>
            </w:pPr>
            <w:r>
              <w:rPr>
                <w:sz w:val="22"/>
              </w:rPr>
              <w:t>Repère</w:t>
              <w:tab/>
              <w:t>Désignation</w:t>
              <w:tab/>
              <w:t>Épaisseur</w:t>
            </w:r>
            <w:r>
              <w:rPr>
                <w:spacing w:val="2"/>
                <w:sz w:val="22"/>
              </w:rPr>
              <w:t> </w:t>
            </w:r>
            <w:r>
              <w:rPr>
                <w:sz w:val="22"/>
              </w:rPr>
              <w:t>(mm)</w:t>
              <w:tab/>
              <w:t>Nature</w:t>
            </w:r>
          </w:p>
          <w:p>
            <w:pPr>
              <w:pStyle w:val="TableParagraph"/>
              <w:tabs>
                <w:tab w:pos="1058" w:val="left" w:leader="none"/>
                <w:tab w:pos="4303" w:val="left" w:leader="none"/>
                <w:tab w:pos="5313" w:val="left" w:leader="none"/>
              </w:tabs>
              <w:spacing w:before="126"/>
              <w:ind w:left="1120" w:right="669" w:hanging="660"/>
              <w:rPr>
                <w:sz w:val="22"/>
              </w:rPr>
            </w:pPr>
            <w:r>
              <w:rPr>
                <w:sz w:val="22"/>
              </w:rPr>
              <w:t>1</w:t>
              <w:tab/>
              <w:t>Brancard avant</w:t>
            </w:r>
            <w:r>
              <w:rPr>
                <w:spacing w:val="1"/>
                <w:sz w:val="22"/>
              </w:rPr>
              <w:t> </w:t>
            </w:r>
            <w:r>
              <w:rPr>
                <w:sz w:val="22"/>
              </w:rPr>
              <w:t>gauche</w:t>
              <w:tab/>
              <w:t>-</w:t>
              <w:tab/>
              <w:t>Acier</w:t>
            </w:r>
            <w:r>
              <w:rPr>
                <w:spacing w:val="-1"/>
                <w:sz w:val="22"/>
              </w:rPr>
              <w:t> </w:t>
            </w:r>
            <w:r>
              <w:rPr>
                <w:sz w:val="22"/>
              </w:rPr>
              <w:t>doux</w:t>
            </w:r>
            <w:r>
              <w:rPr>
                <w:w w:val="100"/>
                <w:sz w:val="22"/>
              </w:rPr>
              <w:t> </w:t>
            </w:r>
            <w:r>
              <w:rPr>
                <w:sz w:val="22"/>
              </w:rPr>
              <w:t>assemblée (longeron)</w:t>
            </w:r>
          </w:p>
          <w:p>
            <w:pPr>
              <w:pStyle w:val="TableParagraph"/>
              <w:spacing w:before="3"/>
              <w:ind w:left="0"/>
              <w:rPr>
                <w:rFonts w:ascii="Times New Roman"/>
                <w:sz w:val="18"/>
              </w:rPr>
            </w:pPr>
          </w:p>
          <w:p>
            <w:pPr>
              <w:pStyle w:val="TableParagraph"/>
              <w:numPr>
                <w:ilvl w:val="0"/>
                <w:numId w:val="4"/>
              </w:numPr>
              <w:tabs>
                <w:tab w:pos="933" w:val="left" w:leader="none"/>
                <w:tab w:pos="937" w:val="left" w:leader="none"/>
                <w:tab w:pos="4280" w:val="left" w:leader="none"/>
                <w:tab w:pos="5234" w:val="left" w:leader="none"/>
                <w:tab w:pos="5289" w:val="left" w:leader="none"/>
              </w:tabs>
              <w:spacing w:line="417" w:lineRule="auto" w:before="0" w:after="0"/>
              <w:ind w:left="376" w:right="693" w:firstLine="0"/>
              <w:jc w:val="left"/>
              <w:rPr>
                <w:sz w:val="22"/>
              </w:rPr>
            </w:pPr>
            <w:r>
              <w:rPr>
                <w:sz w:val="22"/>
              </w:rPr>
              <w:t>Fermeture avant</w:t>
            </w:r>
            <w:r>
              <w:rPr>
                <w:spacing w:val="1"/>
                <w:sz w:val="22"/>
              </w:rPr>
              <w:t> </w:t>
            </w:r>
            <w:r>
              <w:rPr>
                <w:sz w:val="22"/>
              </w:rPr>
              <w:t>gauche</w:t>
              <w:tab/>
              <w:t>-</w:t>
              <w:tab/>
              <w:tab/>
              <w:t>Acier</w:t>
            </w:r>
            <w:r>
              <w:rPr>
                <w:spacing w:val="-1"/>
                <w:sz w:val="22"/>
              </w:rPr>
              <w:t> </w:t>
            </w:r>
            <w:r>
              <w:rPr>
                <w:sz w:val="22"/>
              </w:rPr>
              <w:t>doux</w:t>
            </w:r>
            <w:r>
              <w:rPr>
                <w:w w:val="100"/>
                <w:sz w:val="22"/>
              </w:rPr>
              <w:t> </w:t>
            </w:r>
            <w:r>
              <w:rPr>
                <w:sz w:val="22"/>
              </w:rPr>
              <w:t>2a</w:t>
              <w:tab/>
              <w:t>Fermeture avant</w:t>
            </w:r>
            <w:r>
              <w:rPr>
                <w:spacing w:val="1"/>
                <w:sz w:val="22"/>
              </w:rPr>
              <w:t> </w:t>
            </w:r>
            <w:r>
              <w:rPr>
                <w:sz w:val="22"/>
              </w:rPr>
              <w:t>gauche</w:t>
              <w:tab/>
              <w:t>-</w:t>
              <w:tab/>
              <w:t>THLE</w:t>
            </w:r>
          </w:p>
          <w:p>
            <w:pPr>
              <w:pStyle w:val="TableParagraph"/>
              <w:numPr>
                <w:ilvl w:val="0"/>
                <w:numId w:val="4"/>
              </w:numPr>
              <w:tabs>
                <w:tab w:pos="936" w:val="left" w:leader="none"/>
                <w:tab w:pos="937" w:val="left" w:leader="none"/>
                <w:tab w:pos="4281" w:val="left" w:leader="none"/>
                <w:tab w:pos="5229" w:val="left" w:leader="none"/>
              </w:tabs>
              <w:spacing w:line="240" w:lineRule="auto" w:before="4" w:after="0"/>
              <w:ind w:left="936" w:right="0" w:hanging="560"/>
              <w:jc w:val="left"/>
              <w:rPr>
                <w:sz w:val="22"/>
              </w:rPr>
            </w:pPr>
            <w:r>
              <w:rPr>
                <w:sz w:val="22"/>
              </w:rPr>
              <w:t>Platine de brancard</w:t>
              <w:tab/>
              <w:t>-</w:t>
              <w:tab/>
              <w:t>Acier</w:t>
            </w:r>
            <w:r>
              <w:rPr>
                <w:spacing w:val="-4"/>
                <w:sz w:val="22"/>
              </w:rPr>
              <w:t> </w:t>
            </w:r>
            <w:r>
              <w:rPr>
                <w:sz w:val="22"/>
              </w:rPr>
              <w:t>doux</w:t>
            </w:r>
          </w:p>
        </w:tc>
      </w:tr>
      <w:tr>
        <w:trPr>
          <w:trHeight w:val="8858" w:hRule="exact"/>
        </w:trPr>
        <w:tc>
          <w:tcPr>
            <w:tcW w:w="2753" w:type="dxa"/>
          </w:tcPr>
          <w:p>
            <w:pPr>
              <w:pStyle w:val="TableParagraph"/>
              <w:ind w:right="812"/>
              <w:rPr>
                <w:sz w:val="22"/>
              </w:rPr>
            </w:pPr>
            <w:r>
              <w:rPr>
                <w:sz w:val="22"/>
              </w:rPr>
              <w:t>710</w:t>
            </w:r>
          </w:p>
          <w:p>
            <w:pPr>
              <w:pStyle w:val="TableParagraph"/>
              <w:tabs>
                <w:tab w:pos="928" w:val="left" w:leader="none"/>
              </w:tabs>
              <w:spacing w:before="186"/>
              <w:ind w:left="568" w:right="213"/>
              <w:rPr>
                <w:sz w:val="22"/>
              </w:rPr>
            </w:pPr>
            <w:r>
              <w:rPr>
                <w:sz w:val="22"/>
              </w:rPr>
              <w:t>-</w:t>
              <w:tab/>
              <w:t>Préparation</w:t>
            </w:r>
            <w:r>
              <w:rPr>
                <w:spacing w:val="-2"/>
                <w:sz w:val="22"/>
              </w:rPr>
              <w:t> </w:t>
            </w:r>
            <w:r>
              <w:rPr>
                <w:sz w:val="22"/>
              </w:rPr>
              <w:t>des</w:t>
            </w:r>
          </w:p>
          <w:p>
            <w:pPr>
              <w:pStyle w:val="TableParagraph"/>
              <w:spacing w:before="1"/>
              <w:ind w:left="1190" w:right="505" w:firstLine="45"/>
              <w:rPr>
                <w:sz w:val="22"/>
              </w:rPr>
            </w:pPr>
            <w:r>
              <w:rPr>
                <w:sz w:val="22"/>
              </w:rPr>
              <w:t>pièces de rechanges</w:t>
            </w:r>
          </w:p>
        </w:tc>
        <w:tc>
          <w:tcPr>
            <w:tcW w:w="7037" w:type="dxa"/>
          </w:tcPr>
          <w:p>
            <w:pPr>
              <w:pStyle w:val="TableParagraph"/>
              <w:spacing w:before="5"/>
              <w:ind w:left="0"/>
              <w:rPr>
                <w:rFonts w:ascii="Times New Roman"/>
                <w:sz w:val="6"/>
              </w:rPr>
            </w:pPr>
          </w:p>
          <w:p>
            <w:pPr>
              <w:pStyle w:val="TableParagraph"/>
              <w:ind w:left="2119"/>
              <w:rPr>
                <w:rFonts w:ascii="Times New Roman"/>
                <w:sz w:val="20"/>
              </w:rPr>
            </w:pPr>
            <w:r>
              <w:rPr>
                <w:rFonts w:ascii="Times New Roman"/>
                <w:sz w:val="20"/>
              </w:rPr>
              <w:drawing>
                <wp:inline distT="0" distB="0" distL="0" distR="0">
                  <wp:extent cx="1857194" cy="1396746"/>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1857194" cy="1396746"/>
                          </a:xfrm>
                          <a:prstGeom prst="rect">
                            <a:avLst/>
                          </a:prstGeom>
                        </pic:spPr>
                      </pic:pic>
                    </a:graphicData>
                  </a:graphic>
                </wp:inline>
              </w:drawing>
            </w:r>
            <w:r>
              <w:rPr>
                <w:rFonts w:ascii="Times New Roman"/>
                <w:sz w:val="20"/>
              </w:rPr>
            </w:r>
          </w:p>
          <w:p>
            <w:pPr>
              <w:pStyle w:val="TableParagraph"/>
              <w:spacing w:before="15"/>
              <w:ind w:right="174"/>
              <w:rPr>
                <w:sz w:val="22"/>
              </w:rPr>
            </w:pPr>
            <w:r>
              <w:rPr>
                <w:sz w:val="22"/>
              </w:rPr>
              <w:t>Positionner la fermeture de brancard (2) sur le brancard (1), à l’aide de pinces à étaux.</w:t>
            </w:r>
          </w:p>
          <w:p>
            <w:pPr>
              <w:pStyle w:val="TableParagraph"/>
              <w:spacing w:before="186"/>
              <w:ind w:right="174"/>
              <w:rPr>
                <w:sz w:val="22"/>
              </w:rPr>
            </w:pPr>
            <w:r>
              <w:rPr>
                <w:sz w:val="22"/>
              </w:rPr>
              <w:t>"A" = 315 mm.</w:t>
            </w:r>
          </w:p>
          <w:p>
            <w:pPr>
              <w:pStyle w:val="TableParagraph"/>
              <w:spacing w:before="186"/>
              <w:ind w:right="174"/>
              <w:rPr>
                <w:sz w:val="22"/>
              </w:rPr>
            </w:pPr>
            <w:r>
              <w:rPr>
                <w:sz w:val="22"/>
              </w:rPr>
              <w:t>Tracer (en "a").</w:t>
            </w:r>
          </w:p>
          <w:p>
            <w:pPr>
              <w:pStyle w:val="TableParagraph"/>
              <w:spacing w:before="186"/>
              <w:ind w:right="174"/>
              <w:rPr>
                <w:sz w:val="22"/>
              </w:rPr>
            </w:pPr>
            <w:r>
              <w:rPr>
                <w:sz w:val="22"/>
              </w:rPr>
              <w:t>Déposer la pièce (1) de la fermeture de brancard, puis couper (en "a").</w:t>
            </w:r>
          </w:p>
          <w:p>
            <w:pPr>
              <w:pStyle w:val="TableParagraph"/>
              <w:spacing w:before="186" w:after="35"/>
              <w:ind w:right="174"/>
              <w:rPr>
                <w:sz w:val="22"/>
              </w:rPr>
            </w:pPr>
            <w:r>
              <w:rPr>
                <w:sz w:val="22"/>
              </w:rPr>
              <w:t>Préparer les bords d’accostage</w:t>
            </w:r>
          </w:p>
          <w:p>
            <w:pPr>
              <w:pStyle w:val="TableParagraph"/>
              <w:ind w:left="2301"/>
              <w:rPr>
                <w:rFonts w:ascii="Times New Roman"/>
                <w:sz w:val="20"/>
              </w:rPr>
            </w:pPr>
            <w:r>
              <w:rPr>
                <w:rFonts w:ascii="Times New Roman"/>
                <w:sz w:val="20"/>
              </w:rPr>
              <w:drawing>
                <wp:inline distT="0" distB="0" distL="0" distR="0">
                  <wp:extent cx="1856192" cy="1087850"/>
                  <wp:effectExtent l="0" t="0" r="0" b="0"/>
                  <wp:docPr id="5" name="image4.jpeg" descr=""/>
                  <wp:cNvGraphicFramePr>
                    <a:graphicFrameLocks noChangeAspect="1"/>
                  </wp:cNvGraphicFramePr>
                  <a:graphic>
                    <a:graphicData uri="http://schemas.openxmlformats.org/drawingml/2006/picture">
                      <pic:pic>
                        <pic:nvPicPr>
                          <pic:cNvPr id="6" name="image4.jpeg"/>
                          <pic:cNvPicPr/>
                        </pic:nvPicPr>
                        <pic:blipFill>
                          <a:blip r:embed="rId9" cstate="print"/>
                          <a:stretch>
                            <a:fillRect/>
                          </a:stretch>
                        </pic:blipFill>
                        <pic:spPr>
                          <a:xfrm>
                            <a:off x="0" y="0"/>
                            <a:ext cx="1856192" cy="1087850"/>
                          </a:xfrm>
                          <a:prstGeom prst="rect">
                            <a:avLst/>
                          </a:prstGeom>
                        </pic:spPr>
                      </pic:pic>
                    </a:graphicData>
                  </a:graphic>
                </wp:inline>
              </w:drawing>
            </w:r>
            <w:r>
              <w:rPr>
                <w:rFonts w:ascii="Times New Roman"/>
                <w:sz w:val="20"/>
              </w:rPr>
            </w:r>
          </w:p>
          <w:p>
            <w:pPr>
              <w:pStyle w:val="TableParagraph"/>
              <w:spacing w:before="143"/>
              <w:ind w:right="174"/>
              <w:rPr>
                <w:sz w:val="22"/>
              </w:rPr>
            </w:pPr>
            <w:r>
              <w:rPr>
                <w:sz w:val="22"/>
              </w:rPr>
              <w:t>"B" = 210 mm.</w:t>
            </w:r>
          </w:p>
          <w:p>
            <w:pPr>
              <w:pStyle w:val="TableParagraph"/>
              <w:spacing w:line="446" w:lineRule="exact" w:before="35"/>
              <w:ind w:right="3898"/>
              <w:rPr>
                <w:sz w:val="22"/>
              </w:rPr>
            </w:pPr>
            <w:r>
              <w:rPr>
                <w:sz w:val="22"/>
              </w:rPr>
              <w:t>Tracer, puis découper (en "b"). Préparer les bords d’accostage</w:t>
            </w:r>
          </w:p>
          <w:p>
            <w:pPr>
              <w:pStyle w:val="TableParagraph"/>
              <w:spacing w:line="219" w:lineRule="exact"/>
              <w:ind w:right="174"/>
              <w:rPr>
                <w:sz w:val="22"/>
              </w:rPr>
            </w:pPr>
            <w:r>
              <w:rPr>
                <w:b/>
                <w:color w:val="FF0000"/>
                <w:sz w:val="22"/>
              </w:rPr>
              <w:t>IMPERATIF </w:t>
            </w:r>
            <w:r>
              <w:rPr>
                <w:color w:val="FF0000"/>
                <w:sz w:val="22"/>
              </w:rPr>
              <w:t>: Lors du nettoyage des bords d’accostage, utiliser</w:t>
            </w:r>
          </w:p>
          <w:p>
            <w:pPr>
              <w:pStyle w:val="TableParagraph"/>
              <w:spacing w:before="4"/>
              <w:ind w:right="174"/>
              <w:rPr>
                <w:sz w:val="22"/>
              </w:rPr>
            </w:pPr>
            <w:r>
              <w:rPr>
                <w:color w:val="FF0000"/>
                <w:sz w:val="22"/>
              </w:rPr>
              <w:t>uniquement des roues de décapage afin de ne pas détériorer la protection anticorrosion.</w:t>
            </w:r>
          </w:p>
        </w:tc>
      </w:tr>
    </w:tbl>
    <w:p>
      <w:pPr>
        <w:pStyle w:val="BodyText"/>
        <w:rPr>
          <w:rFonts w:ascii="Times New Roman"/>
          <w:sz w:val="20"/>
        </w:rPr>
      </w:pPr>
    </w:p>
    <w:p>
      <w:pPr>
        <w:pStyle w:val="BodyText"/>
        <w:spacing w:before="11"/>
        <w:rPr>
          <w:rFonts w:ascii="Times New Roman"/>
          <w:sz w:val="17"/>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3" w:right="453"/>
              <w:jc w:val="center"/>
              <w:rPr>
                <w:sz w:val="20"/>
              </w:rPr>
            </w:pPr>
            <w:r>
              <w:rPr>
                <w:sz w:val="20"/>
              </w:rPr>
              <w:t>Page 4/19</w:t>
            </w:r>
          </w:p>
        </w:tc>
      </w:tr>
    </w:tbl>
    <w:p>
      <w:pPr>
        <w:spacing w:after="0"/>
        <w:jc w:val="center"/>
        <w:rPr>
          <w:sz w:val="20"/>
        </w:rPr>
        <w:sectPr>
          <w:pgSz w:w="11900" w:h="16840"/>
          <w:pgMar w:header="750" w:footer="0" w:top="940" w:bottom="280" w:left="520" w:right="500"/>
        </w:sectPr>
      </w:pPr>
    </w:p>
    <w:p>
      <w:pPr>
        <w:pStyle w:val="BodyText"/>
        <w:spacing w:before="4"/>
        <w:rPr>
          <w:rFonts w:ascii="Times New Roman"/>
          <w:sz w:val="2"/>
        </w:rPr>
      </w:pPr>
      <w:r>
        <w:rPr/>
        <w:drawing>
          <wp:anchor distT="0" distB="0" distL="0" distR="0" allowOverlap="1" layoutInCell="1" locked="0" behindDoc="0" simplePos="0" relativeHeight="1216">
            <wp:simplePos x="0" y="0"/>
            <wp:positionH relativeFrom="page">
              <wp:posOffset>3525011</wp:posOffset>
            </wp:positionH>
            <wp:positionV relativeFrom="page">
              <wp:posOffset>3384798</wp:posOffset>
            </wp:positionV>
            <wp:extent cx="2146978" cy="932402"/>
            <wp:effectExtent l="0" t="0" r="0" b="0"/>
            <wp:wrapNone/>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0" cstate="print"/>
                    <a:stretch>
                      <a:fillRect/>
                    </a:stretch>
                  </pic:blipFill>
                  <pic:spPr>
                    <a:xfrm>
                      <a:off x="0" y="0"/>
                      <a:ext cx="2146978" cy="932402"/>
                    </a:xfrm>
                    <a:prstGeom prst="rect">
                      <a:avLst/>
                    </a:prstGeom>
                  </pic:spPr>
                </pic:pic>
              </a:graphicData>
            </a:graphic>
          </wp:anchor>
        </w:drawing>
      </w:r>
    </w:p>
    <w:tbl>
      <w:tblPr>
        <w:tblW w:w="0" w:type="auto"/>
        <w:jc w:val="left"/>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3"/>
        <w:gridCol w:w="2220"/>
        <w:gridCol w:w="3541"/>
        <w:gridCol w:w="3496"/>
      </w:tblGrid>
      <w:tr>
        <w:trPr>
          <w:trHeight w:val="538" w:hRule="exact"/>
        </w:trPr>
        <w:tc>
          <w:tcPr>
            <w:tcW w:w="2753" w:type="dxa"/>
            <w:gridSpan w:val="2"/>
          </w:tcPr>
          <w:p>
            <w:pPr>
              <w:pStyle w:val="TableParagraph"/>
              <w:spacing w:before="139"/>
              <w:ind w:left="1027" w:right="1028"/>
              <w:jc w:val="center"/>
              <w:rPr>
                <w:b/>
                <w:sz w:val="22"/>
              </w:rPr>
            </w:pPr>
            <w:r>
              <w:rPr>
                <w:b/>
                <w:sz w:val="22"/>
              </w:rPr>
              <w:t>Phase</w:t>
            </w:r>
          </w:p>
        </w:tc>
        <w:tc>
          <w:tcPr>
            <w:tcW w:w="7037" w:type="dxa"/>
            <w:gridSpan w:val="2"/>
          </w:tcPr>
          <w:p>
            <w:pPr>
              <w:pStyle w:val="TableParagraph"/>
              <w:spacing w:line="249" w:lineRule="auto" w:before="7"/>
              <w:ind w:left="2212" w:right="174" w:hanging="1829"/>
              <w:rPr>
                <w:b/>
                <w:sz w:val="22"/>
              </w:rPr>
            </w:pPr>
            <w:r>
              <w:rPr>
                <w:b/>
                <w:sz w:val="22"/>
              </w:rPr>
              <w:t>Renseignements technologiques et scientifiques, schémas, consignes de sécurité …</w:t>
            </w:r>
          </w:p>
        </w:tc>
      </w:tr>
      <w:tr>
        <w:trPr>
          <w:trHeight w:val="3722" w:hRule="exact"/>
        </w:trPr>
        <w:tc>
          <w:tcPr>
            <w:tcW w:w="533" w:type="dxa"/>
            <w:tcBorders>
              <w:right w:val="nil"/>
            </w:tcBorders>
          </w:tcPr>
          <w:p>
            <w:pPr>
              <w:pStyle w:val="TableParagraph"/>
              <w:ind w:left="46" w:right="74"/>
              <w:jc w:val="center"/>
              <w:rPr>
                <w:sz w:val="22"/>
              </w:rPr>
            </w:pPr>
            <w:r>
              <w:rPr>
                <w:sz w:val="22"/>
              </w:rPr>
              <w:t>720</w:t>
            </w:r>
          </w:p>
        </w:tc>
        <w:tc>
          <w:tcPr>
            <w:tcW w:w="2220" w:type="dxa"/>
            <w:tcBorders>
              <w:left w:val="nil"/>
            </w:tcBorders>
          </w:tcPr>
          <w:p>
            <w:pPr>
              <w:pStyle w:val="TableParagraph"/>
              <w:ind w:left="0"/>
              <w:rPr>
                <w:rFonts w:ascii="Times New Roman"/>
                <w:sz w:val="22"/>
              </w:rPr>
            </w:pPr>
          </w:p>
          <w:p>
            <w:pPr>
              <w:pStyle w:val="TableParagraph"/>
              <w:tabs>
                <w:tab w:pos="530" w:val="left" w:leader="none"/>
              </w:tabs>
              <w:spacing w:before="186"/>
              <w:ind w:left="215" w:right="70" w:hanging="46"/>
              <w:rPr>
                <w:sz w:val="22"/>
              </w:rPr>
            </w:pPr>
            <w:r>
              <w:rPr>
                <w:sz w:val="22"/>
              </w:rPr>
              <w:t>-</w:t>
              <w:tab/>
              <w:t>Découpe</w:t>
            </w:r>
            <w:r>
              <w:rPr>
                <w:spacing w:val="-2"/>
                <w:sz w:val="22"/>
              </w:rPr>
              <w:t> </w:t>
            </w:r>
            <w:r>
              <w:rPr>
                <w:sz w:val="22"/>
              </w:rPr>
              <w:t>des</w:t>
            </w:r>
            <w:r>
              <w:rPr>
                <w:w w:val="100"/>
                <w:sz w:val="22"/>
              </w:rPr>
              <w:t> </w:t>
            </w:r>
            <w:r>
              <w:rPr>
                <w:sz w:val="22"/>
              </w:rPr>
              <w:t>pièces sur la</w:t>
            </w:r>
            <w:r>
              <w:rPr>
                <w:spacing w:val="2"/>
                <w:sz w:val="22"/>
              </w:rPr>
              <w:t> </w:t>
            </w:r>
            <w:r>
              <w:rPr>
                <w:sz w:val="22"/>
              </w:rPr>
              <w:t>caisse</w:t>
            </w:r>
          </w:p>
        </w:tc>
        <w:tc>
          <w:tcPr>
            <w:tcW w:w="3541" w:type="dxa"/>
            <w:tcBorders>
              <w:right w:val="nil"/>
            </w:tcBorders>
          </w:tcPr>
          <w:p>
            <w:pPr>
              <w:pStyle w:val="TableParagraph"/>
              <w:spacing w:before="7"/>
              <w:ind w:left="0"/>
              <w:rPr>
                <w:rFonts w:ascii="Times New Roman"/>
                <w:sz w:val="14"/>
              </w:rPr>
            </w:pPr>
          </w:p>
          <w:p>
            <w:pPr>
              <w:pStyle w:val="TableParagraph"/>
              <w:ind w:left="396"/>
              <w:rPr>
                <w:rFonts w:ascii="Times New Roman"/>
                <w:sz w:val="20"/>
              </w:rPr>
            </w:pPr>
            <w:r>
              <w:rPr>
                <w:rFonts w:ascii="Times New Roman"/>
                <w:sz w:val="20"/>
              </w:rPr>
              <w:drawing>
                <wp:inline distT="0" distB="0" distL="0" distR="0">
                  <wp:extent cx="1807561" cy="1303020"/>
                  <wp:effectExtent l="0" t="0" r="0" b="0"/>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1" cstate="print"/>
                          <a:stretch>
                            <a:fillRect/>
                          </a:stretch>
                        </pic:blipFill>
                        <pic:spPr>
                          <a:xfrm>
                            <a:off x="0" y="0"/>
                            <a:ext cx="1807561" cy="1303020"/>
                          </a:xfrm>
                          <a:prstGeom prst="rect">
                            <a:avLst/>
                          </a:prstGeom>
                        </pic:spPr>
                      </pic:pic>
                    </a:graphicData>
                  </a:graphic>
                </wp:inline>
              </w:drawing>
            </w:r>
            <w:r>
              <w:rPr>
                <w:rFonts w:ascii="Times New Roman"/>
                <w:sz w:val="20"/>
              </w:rPr>
            </w:r>
          </w:p>
          <w:p>
            <w:pPr>
              <w:pStyle w:val="TableParagraph"/>
              <w:spacing w:before="170"/>
              <w:ind w:right="345"/>
              <w:rPr>
                <w:sz w:val="22"/>
              </w:rPr>
            </w:pPr>
            <w:r>
              <w:rPr>
                <w:sz w:val="22"/>
              </w:rPr>
              <w:t>"D" = 210 mm.</w:t>
            </w:r>
          </w:p>
          <w:p>
            <w:pPr>
              <w:pStyle w:val="TableParagraph"/>
              <w:spacing w:line="417" w:lineRule="auto" w:before="186"/>
              <w:ind w:right="345"/>
              <w:rPr>
                <w:sz w:val="22"/>
              </w:rPr>
            </w:pPr>
            <w:r>
              <w:rPr>
                <w:sz w:val="22"/>
              </w:rPr>
              <w:t>Tracer, puis découper (en "e"). Préparer les bords d’accostage.</w:t>
            </w:r>
          </w:p>
        </w:tc>
        <w:tc>
          <w:tcPr>
            <w:tcW w:w="3496" w:type="dxa"/>
            <w:tcBorders>
              <w:left w:val="nil"/>
            </w:tcBorders>
          </w:tcPr>
          <w:p>
            <w:pPr>
              <w:pStyle w:val="TableParagraph"/>
              <w:spacing w:before="93"/>
              <w:ind w:left="347" w:right="51"/>
              <w:jc w:val="center"/>
              <w:rPr>
                <w:sz w:val="22"/>
              </w:rPr>
            </w:pPr>
            <w:r>
              <w:rPr>
                <w:sz w:val="22"/>
              </w:rPr>
              <w:t>"C" = 315 mm</w:t>
            </w:r>
          </w:p>
          <w:p>
            <w:pPr>
              <w:pStyle w:val="TableParagraph"/>
              <w:spacing w:before="116"/>
              <w:ind w:left="488"/>
              <w:rPr>
                <w:sz w:val="22"/>
              </w:rPr>
            </w:pPr>
            <w:r>
              <w:rPr>
                <w:sz w:val="22"/>
              </w:rPr>
              <w:t>Tracer puis découper (en "c").</w:t>
            </w:r>
          </w:p>
          <w:p>
            <w:pPr>
              <w:pStyle w:val="TableParagraph"/>
              <w:spacing w:before="116"/>
              <w:ind w:left="510" w:right="298" w:hanging="8"/>
              <w:rPr>
                <w:sz w:val="22"/>
              </w:rPr>
            </w:pPr>
            <w:r>
              <w:rPr>
                <w:sz w:val="22"/>
              </w:rPr>
              <w:t>Découper les points de soudure électrique (en "d").</w:t>
            </w:r>
          </w:p>
          <w:p>
            <w:pPr>
              <w:pStyle w:val="TableParagraph"/>
              <w:spacing w:before="116"/>
              <w:ind w:left="293" w:right="51"/>
              <w:jc w:val="center"/>
              <w:rPr>
                <w:sz w:val="22"/>
              </w:rPr>
            </w:pPr>
            <w:r>
              <w:rPr>
                <w:sz w:val="22"/>
              </w:rPr>
              <w:t>Préparer les bords d’accostage.</w:t>
            </w:r>
          </w:p>
          <w:p>
            <w:pPr>
              <w:pStyle w:val="TableParagraph"/>
              <w:spacing w:before="10"/>
              <w:ind w:left="0"/>
              <w:rPr>
                <w:rFonts w:ascii="Times New Roman"/>
                <w:sz w:val="8"/>
              </w:rPr>
            </w:pPr>
          </w:p>
          <w:p>
            <w:pPr>
              <w:pStyle w:val="TableParagraph"/>
              <w:ind w:left="80"/>
              <w:rPr>
                <w:rFonts w:ascii="Times New Roman"/>
                <w:sz w:val="20"/>
              </w:rPr>
            </w:pPr>
            <w:r>
              <w:rPr>
                <w:rFonts w:ascii="Times New Roman"/>
                <w:sz w:val="20"/>
              </w:rPr>
              <w:drawing>
                <wp:inline distT="0" distB="0" distL="0" distR="0">
                  <wp:extent cx="1881689" cy="1186052"/>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2" cstate="print"/>
                          <a:stretch>
                            <a:fillRect/>
                          </a:stretch>
                        </pic:blipFill>
                        <pic:spPr>
                          <a:xfrm>
                            <a:off x="0" y="0"/>
                            <a:ext cx="1881689" cy="1186052"/>
                          </a:xfrm>
                          <a:prstGeom prst="rect">
                            <a:avLst/>
                          </a:prstGeom>
                        </pic:spPr>
                      </pic:pic>
                    </a:graphicData>
                  </a:graphic>
                </wp:inline>
              </w:drawing>
            </w:r>
            <w:r>
              <w:rPr>
                <w:rFonts w:ascii="Times New Roman"/>
                <w:sz w:val="20"/>
              </w:rPr>
            </w:r>
          </w:p>
        </w:tc>
      </w:tr>
      <w:tr>
        <w:trPr>
          <w:trHeight w:val="1766" w:hRule="exact"/>
        </w:trPr>
        <w:tc>
          <w:tcPr>
            <w:tcW w:w="533" w:type="dxa"/>
            <w:vMerge w:val="restart"/>
            <w:tcBorders>
              <w:right w:val="nil"/>
            </w:tcBorders>
          </w:tcPr>
          <w:p>
            <w:pPr>
              <w:pStyle w:val="TableParagraph"/>
              <w:rPr>
                <w:sz w:val="22"/>
              </w:rPr>
            </w:pPr>
            <w:r>
              <w:rPr>
                <w:sz w:val="22"/>
              </w:rPr>
              <w:t>730</w:t>
            </w:r>
          </w:p>
        </w:tc>
        <w:tc>
          <w:tcPr>
            <w:tcW w:w="2220" w:type="dxa"/>
            <w:vMerge w:val="restart"/>
            <w:tcBorders>
              <w:left w:val="nil"/>
            </w:tcBorders>
          </w:tcPr>
          <w:p>
            <w:pPr>
              <w:pStyle w:val="TableParagraph"/>
              <w:ind w:left="0"/>
              <w:rPr>
                <w:rFonts w:ascii="Times New Roman"/>
                <w:sz w:val="22"/>
              </w:rPr>
            </w:pPr>
          </w:p>
          <w:p>
            <w:pPr>
              <w:pStyle w:val="TableParagraph"/>
              <w:tabs>
                <w:tab w:pos="551" w:val="left" w:leader="none"/>
              </w:tabs>
              <w:spacing w:before="186"/>
              <w:ind w:left="350" w:right="205" w:hanging="159"/>
              <w:rPr>
                <w:sz w:val="22"/>
              </w:rPr>
            </w:pPr>
            <w:r>
              <w:rPr>
                <w:sz w:val="22"/>
              </w:rPr>
              <w:t>-</w:t>
              <w:tab/>
              <w:tab/>
              <w:t>Nettoyage</w:t>
            </w:r>
            <w:r>
              <w:rPr>
                <w:spacing w:val="1"/>
                <w:sz w:val="22"/>
              </w:rPr>
              <w:t> </w:t>
            </w:r>
            <w:r>
              <w:rPr>
                <w:sz w:val="22"/>
              </w:rPr>
              <w:t>et</w:t>
            </w:r>
            <w:r>
              <w:rPr>
                <w:w w:val="100"/>
                <w:sz w:val="22"/>
              </w:rPr>
              <w:t> </w:t>
            </w:r>
            <w:r>
              <w:rPr>
                <w:sz w:val="22"/>
              </w:rPr>
              <w:t>préparation de</w:t>
            </w:r>
            <w:r>
              <w:rPr>
                <w:spacing w:val="-1"/>
                <w:sz w:val="22"/>
              </w:rPr>
              <w:t> </w:t>
            </w:r>
            <w:r>
              <w:rPr>
                <w:sz w:val="22"/>
              </w:rPr>
              <w:t>la</w:t>
            </w:r>
          </w:p>
          <w:p>
            <w:pPr>
              <w:pStyle w:val="TableParagraph"/>
              <w:spacing w:before="1"/>
              <w:ind w:left="866" w:right="70"/>
              <w:rPr>
                <w:sz w:val="22"/>
              </w:rPr>
            </w:pPr>
            <w:r>
              <w:rPr>
                <w:sz w:val="22"/>
              </w:rPr>
              <w:t>caisse</w:t>
            </w:r>
          </w:p>
        </w:tc>
        <w:tc>
          <w:tcPr>
            <w:tcW w:w="7037" w:type="dxa"/>
            <w:gridSpan w:val="2"/>
            <w:tcBorders>
              <w:bottom w:val="nil"/>
            </w:tcBorders>
          </w:tcPr>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2"/>
              </w:rPr>
            </w:pPr>
          </w:p>
          <w:p>
            <w:pPr>
              <w:pStyle w:val="TableParagraph"/>
              <w:ind w:left="0"/>
              <w:rPr>
                <w:rFonts w:ascii="Times New Roman"/>
                <w:sz w:val="21"/>
              </w:rPr>
            </w:pPr>
          </w:p>
          <w:p>
            <w:pPr>
              <w:pStyle w:val="TableParagraph"/>
              <w:spacing w:before="1"/>
              <w:ind w:right="174"/>
              <w:rPr>
                <w:sz w:val="22"/>
              </w:rPr>
            </w:pPr>
            <w:r>
              <w:rPr>
                <w:sz w:val="22"/>
              </w:rPr>
              <w:t>Préparer les bords d’accostage</w:t>
            </w:r>
          </w:p>
        </w:tc>
      </w:tr>
      <w:tr>
        <w:trPr>
          <w:trHeight w:val="790" w:hRule="exact"/>
        </w:trPr>
        <w:tc>
          <w:tcPr>
            <w:tcW w:w="533" w:type="dxa"/>
            <w:vMerge/>
            <w:tcBorders>
              <w:right w:val="nil"/>
            </w:tcBorders>
          </w:tcPr>
          <w:p>
            <w:pPr/>
          </w:p>
        </w:tc>
        <w:tc>
          <w:tcPr>
            <w:tcW w:w="2220" w:type="dxa"/>
            <w:vMerge/>
            <w:tcBorders>
              <w:left w:val="nil"/>
            </w:tcBorders>
          </w:tcPr>
          <w:p>
            <w:pPr/>
          </w:p>
        </w:tc>
        <w:tc>
          <w:tcPr>
            <w:tcW w:w="7037" w:type="dxa"/>
            <w:gridSpan w:val="2"/>
            <w:tcBorders>
              <w:top w:val="nil"/>
            </w:tcBorders>
          </w:tcPr>
          <w:p>
            <w:pPr>
              <w:pStyle w:val="TableParagraph"/>
              <w:spacing w:before="8"/>
              <w:ind w:left="0"/>
              <w:rPr>
                <w:rFonts w:ascii="Times New Roman"/>
                <w:sz w:val="22"/>
              </w:rPr>
            </w:pPr>
          </w:p>
          <w:p>
            <w:pPr>
              <w:pStyle w:val="TableParagraph"/>
              <w:ind w:left="1471" w:right="174"/>
              <w:rPr>
                <w:b/>
                <w:sz w:val="22"/>
              </w:rPr>
            </w:pPr>
            <w:r>
              <w:rPr>
                <w:b/>
                <w:color w:val="006FC0"/>
                <w:sz w:val="22"/>
              </w:rPr>
              <w:t>Répondre sur le dossier page DS 14/19</w:t>
            </w:r>
          </w:p>
        </w:tc>
      </w:tr>
      <w:tr>
        <w:trPr>
          <w:trHeight w:val="2921" w:hRule="exact"/>
        </w:trPr>
        <w:tc>
          <w:tcPr>
            <w:tcW w:w="533" w:type="dxa"/>
            <w:vMerge w:val="restart"/>
            <w:tcBorders>
              <w:right w:val="nil"/>
            </w:tcBorders>
          </w:tcPr>
          <w:p>
            <w:pPr>
              <w:pStyle w:val="TableParagraph"/>
              <w:rPr>
                <w:sz w:val="22"/>
              </w:rPr>
            </w:pPr>
            <w:r>
              <w:rPr>
                <w:sz w:val="22"/>
              </w:rPr>
              <w:t>740</w:t>
            </w:r>
          </w:p>
        </w:tc>
        <w:tc>
          <w:tcPr>
            <w:tcW w:w="2220" w:type="dxa"/>
            <w:vMerge w:val="restart"/>
            <w:tcBorders>
              <w:left w:val="nil"/>
            </w:tcBorders>
          </w:tcPr>
          <w:p>
            <w:pPr>
              <w:pStyle w:val="TableParagraph"/>
              <w:ind w:left="0"/>
              <w:rPr>
                <w:rFonts w:ascii="Times New Roman"/>
                <w:sz w:val="22"/>
              </w:rPr>
            </w:pPr>
          </w:p>
          <w:p>
            <w:pPr>
              <w:pStyle w:val="TableParagraph"/>
              <w:tabs>
                <w:tab w:pos="748" w:val="left" w:leader="none"/>
              </w:tabs>
              <w:spacing w:before="186"/>
              <w:ind w:left="388" w:right="70"/>
              <w:rPr>
                <w:sz w:val="22"/>
              </w:rPr>
            </w:pPr>
            <w:r>
              <w:rPr>
                <w:sz w:val="22"/>
              </w:rPr>
              <w:t>-</w:t>
              <w:tab/>
              <w:t>Ajustage</w:t>
            </w:r>
          </w:p>
        </w:tc>
        <w:tc>
          <w:tcPr>
            <w:tcW w:w="7037" w:type="dxa"/>
            <w:gridSpan w:val="2"/>
            <w:tcBorders>
              <w:bottom w:val="nil"/>
            </w:tcBorders>
          </w:tcPr>
          <w:p>
            <w:pPr>
              <w:pStyle w:val="TableParagraph"/>
              <w:spacing w:before="185"/>
              <w:ind w:right="174"/>
              <w:rPr>
                <w:sz w:val="22"/>
              </w:rPr>
            </w:pPr>
            <w:r>
              <w:rPr>
                <w:sz w:val="22"/>
              </w:rPr>
              <w:t>Positionner :</w:t>
            </w:r>
          </w:p>
          <w:p>
            <w:pPr>
              <w:pStyle w:val="TableParagraph"/>
              <w:numPr>
                <w:ilvl w:val="0"/>
                <w:numId w:val="5"/>
              </w:numPr>
              <w:tabs>
                <w:tab w:pos="784" w:val="left" w:leader="none"/>
                <w:tab w:pos="785" w:val="left" w:leader="none"/>
              </w:tabs>
              <w:spacing w:line="240" w:lineRule="auto" w:before="116" w:after="0"/>
              <w:ind w:left="784" w:right="0" w:hanging="360"/>
              <w:jc w:val="left"/>
              <w:rPr>
                <w:sz w:val="22"/>
              </w:rPr>
            </w:pPr>
            <w:r>
              <w:rPr>
                <w:sz w:val="22"/>
              </w:rPr>
              <w:t>Le brancard avant gauche</w:t>
            </w:r>
            <w:r>
              <w:rPr>
                <w:spacing w:val="2"/>
                <w:sz w:val="22"/>
              </w:rPr>
              <w:t> </w:t>
            </w:r>
            <w:r>
              <w:rPr>
                <w:sz w:val="22"/>
              </w:rPr>
              <w:t>assemblé</w:t>
            </w:r>
          </w:p>
          <w:p>
            <w:pPr>
              <w:pStyle w:val="TableParagraph"/>
              <w:numPr>
                <w:ilvl w:val="0"/>
                <w:numId w:val="5"/>
              </w:numPr>
              <w:tabs>
                <w:tab w:pos="784" w:val="left" w:leader="none"/>
                <w:tab w:pos="785" w:val="left" w:leader="none"/>
              </w:tabs>
              <w:spacing w:line="240" w:lineRule="auto" w:before="102" w:after="0"/>
              <w:ind w:left="784" w:right="0" w:hanging="360"/>
              <w:jc w:val="left"/>
              <w:rPr>
                <w:sz w:val="22"/>
              </w:rPr>
            </w:pPr>
            <w:r>
              <w:rPr>
                <w:sz w:val="22"/>
              </w:rPr>
              <w:t>La fermeture de brancard avant</w:t>
            </w:r>
            <w:r>
              <w:rPr>
                <w:spacing w:val="7"/>
                <w:sz w:val="22"/>
              </w:rPr>
              <w:t> </w:t>
            </w:r>
            <w:r>
              <w:rPr>
                <w:sz w:val="22"/>
              </w:rPr>
              <w:t>gauche</w:t>
            </w:r>
          </w:p>
          <w:p>
            <w:pPr>
              <w:pStyle w:val="TableParagraph"/>
              <w:numPr>
                <w:ilvl w:val="0"/>
                <w:numId w:val="5"/>
              </w:numPr>
              <w:tabs>
                <w:tab w:pos="784" w:val="left" w:leader="none"/>
                <w:tab w:pos="785" w:val="left" w:leader="none"/>
              </w:tabs>
              <w:spacing w:line="240" w:lineRule="auto" w:before="102" w:after="0"/>
              <w:ind w:left="784" w:right="0" w:hanging="360"/>
              <w:jc w:val="left"/>
              <w:rPr>
                <w:sz w:val="22"/>
              </w:rPr>
            </w:pPr>
            <w:r>
              <w:rPr>
                <w:sz w:val="22"/>
              </w:rPr>
              <w:t>Les éléments permettant</w:t>
            </w:r>
            <w:r>
              <w:rPr>
                <w:spacing w:val="7"/>
                <w:sz w:val="22"/>
              </w:rPr>
              <w:t> </w:t>
            </w:r>
            <w:r>
              <w:rPr>
                <w:sz w:val="22"/>
              </w:rPr>
              <w:t>l’ajustage</w:t>
            </w:r>
          </w:p>
          <w:p>
            <w:pPr>
              <w:pStyle w:val="TableParagraph"/>
              <w:spacing w:before="150"/>
              <w:ind w:right="1134"/>
              <w:rPr>
                <w:sz w:val="22"/>
              </w:rPr>
            </w:pPr>
            <w:r>
              <w:rPr>
                <w:sz w:val="22"/>
              </w:rPr>
              <w:t>Contrôler la position à l’aide d’un des systèmes de mesures homologués.</w:t>
            </w:r>
          </w:p>
          <w:p>
            <w:pPr>
              <w:pStyle w:val="TableParagraph"/>
              <w:spacing w:before="116"/>
              <w:ind w:right="174"/>
              <w:rPr>
                <w:sz w:val="22"/>
              </w:rPr>
            </w:pPr>
            <w:r>
              <w:rPr>
                <w:sz w:val="22"/>
              </w:rPr>
              <w:t>Ajuster les coupes (Si nécessaire).</w:t>
            </w:r>
          </w:p>
          <w:p>
            <w:pPr>
              <w:pStyle w:val="TableParagraph"/>
              <w:spacing w:before="116"/>
              <w:ind w:right="174"/>
              <w:rPr>
                <w:sz w:val="22"/>
              </w:rPr>
            </w:pPr>
            <w:r>
              <w:rPr>
                <w:sz w:val="22"/>
              </w:rPr>
              <w:t>Maintenir le brancard avant gauche en position.</w:t>
            </w:r>
          </w:p>
        </w:tc>
      </w:tr>
      <w:tr>
        <w:trPr>
          <w:trHeight w:val="907" w:hRule="exact"/>
        </w:trPr>
        <w:tc>
          <w:tcPr>
            <w:tcW w:w="533" w:type="dxa"/>
            <w:vMerge/>
            <w:tcBorders>
              <w:right w:val="nil"/>
            </w:tcBorders>
          </w:tcPr>
          <w:p>
            <w:pPr/>
          </w:p>
        </w:tc>
        <w:tc>
          <w:tcPr>
            <w:tcW w:w="2220" w:type="dxa"/>
            <w:vMerge/>
            <w:tcBorders>
              <w:left w:val="nil"/>
            </w:tcBorders>
          </w:tcPr>
          <w:p>
            <w:pPr/>
          </w:p>
        </w:tc>
        <w:tc>
          <w:tcPr>
            <w:tcW w:w="7037" w:type="dxa"/>
            <w:gridSpan w:val="2"/>
            <w:tcBorders>
              <w:top w:val="nil"/>
            </w:tcBorders>
          </w:tcPr>
          <w:p>
            <w:pPr>
              <w:pStyle w:val="TableParagraph"/>
              <w:spacing w:before="10"/>
              <w:ind w:left="0"/>
              <w:rPr>
                <w:rFonts w:ascii="Times New Roman"/>
                <w:sz w:val="30"/>
              </w:rPr>
            </w:pPr>
          </w:p>
          <w:p>
            <w:pPr>
              <w:pStyle w:val="TableParagraph"/>
              <w:ind w:left="1471" w:right="174"/>
              <w:rPr>
                <w:b/>
                <w:sz w:val="22"/>
              </w:rPr>
            </w:pPr>
            <w:r>
              <w:rPr>
                <w:b/>
                <w:color w:val="006FC0"/>
                <w:sz w:val="22"/>
              </w:rPr>
              <w:t>Répondre sur le dossier page DS 14/19</w:t>
            </w:r>
          </w:p>
        </w:tc>
      </w:tr>
      <w:tr>
        <w:trPr>
          <w:trHeight w:val="3158" w:hRule="exact"/>
        </w:trPr>
        <w:tc>
          <w:tcPr>
            <w:tcW w:w="533" w:type="dxa"/>
            <w:tcBorders>
              <w:right w:val="nil"/>
            </w:tcBorders>
          </w:tcPr>
          <w:p>
            <w:pPr>
              <w:pStyle w:val="TableParagraph"/>
              <w:ind w:left="46" w:right="74"/>
              <w:jc w:val="center"/>
              <w:rPr>
                <w:sz w:val="22"/>
              </w:rPr>
            </w:pPr>
            <w:r>
              <w:rPr>
                <w:sz w:val="22"/>
              </w:rPr>
              <w:t>750</w:t>
            </w:r>
          </w:p>
        </w:tc>
        <w:tc>
          <w:tcPr>
            <w:tcW w:w="2220" w:type="dxa"/>
            <w:tcBorders>
              <w:left w:val="nil"/>
            </w:tcBorders>
          </w:tcPr>
          <w:p>
            <w:pPr>
              <w:pStyle w:val="TableParagraph"/>
              <w:spacing w:before="1"/>
              <w:ind w:left="0"/>
              <w:rPr>
                <w:rFonts w:ascii="Times New Roman"/>
                <w:sz w:val="22"/>
              </w:rPr>
            </w:pPr>
          </w:p>
          <w:p>
            <w:pPr>
              <w:pStyle w:val="TableParagraph"/>
              <w:tabs>
                <w:tab w:pos="455" w:val="left" w:leader="none"/>
              </w:tabs>
              <w:ind w:left="630" w:right="312" w:hanging="536"/>
              <w:rPr>
                <w:sz w:val="22"/>
              </w:rPr>
            </w:pPr>
            <w:r>
              <w:rPr>
                <w:sz w:val="22"/>
              </w:rPr>
              <w:t>-</w:t>
              <w:tab/>
              <w:t>Soudage</w:t>
            </w:r>
            <w:r>
              <w:rPr>
                <w:spacing w:val="-2"/>
                <w:sz w:val="22"/>
              </w:rPr>
              <w:t> </w:t>
            </w:r>
            <w:r>
              <w:rPr>
                <w:sz w:val="22"/>
              </w:rPr>
              <w:t>MAG</w:t>
            </w:r>
            <w:r>
              <w:rPr>
                <w:w w:val="100"/>
                <w:sz w:val="22"/>
              </w:rPr>
              <w:t> </w:t>
            </w:r>
            <w:r>
              <w:rPr>
                <w:sz w:val="22"/>
              </w:rPr>
              <w:t>et</w:t>
            </w:r>
            <w:r>
              <w:rPr>
                <w:spacing w:val="3"/>
                <w:sz w:val="22"/>
              </w:rPr>
              <w:t> </w:t>
            </w:r>
            <w:r>
              <w:rPr>
                <w:sz w:val="22"/>
              </w:rPr>
              <w:t>meulage</w:t>
            </w:r>
          </w:p>
        </w:tc>
        <w:tc>
          <w:tcPr>
            <w:tcW w:w="3541" w:type="dxa"/>
            <w:tcBorders>
              <w:right w:val="nil"/>
            </w:tcBorders>
          </w:tcPr>
          <w:p>
            <w:pPr>
              <w:pStyle w:val="TableParagraph"/>
              <w:spacing w:before="6"/>
              <w:ind w:left="0"/>
              <w:rPr>
                <w:rFonts w:ascii="Times New Roman"/>
                <w:sz w:val="8"/>
              </w:rPr>
            </w:pPr>
          </w:p>
          <w:p>
            <w:pPr>
              <w:pStyle w:val="TableParagraph"/>
              <w:ind w:left="156"/>
              <w:rPr>
                <w:rFonts w:ascii="Times New Roman"/>
                <w:sz w:val="20"/>
              </w:rPr>
            </w:pPr>
            <w:r>
              <w:rPr>
                <w:rFonts w:ascii="Times New Roman"/>
                <w:sz w:val="20"/>
              </w:rPr>
              <w:drawing>
                <wp:inline distT="0" distB="0" distL="0" distR="0">
                  <wp:extent cx="1879343" cy="994410"/>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3" cstate="print"/>
                          <a:stretch>
                            <a:fillRect/>
                          </a:stretch>
                        </pic:blipFill>
                        <pic:spPr>
                          <a:xfrm>
                            <a:off x="0" y="0"/>
                            <a:ext cx="1879343" cy="994410"/>
                          </a:xfrm>
                          <a:prstGeom prst="rect">
                            <a:avLst/>
                          </a:prstGeom>
                        </pic:spPr>
                      </pic:pic>
                    </a:graphicData>
                  </a:graphic>
                </wp:inline>
              </w:drawing>
            </w:r>
            <w:r>
              <w:rPr>
                <w:rFonts w:ascii="Times New Roman"/>
                <w:sz w:val="20"/>
              </w:rPr>
            </w:r>
          </w:p>
          <w:p>
            <w:pPr>
              <w:pStyle w:val="TableParagraph"/>
              <w:spacing w:line="417" w:lineRule="auto" w:before="71"/>
              <w:ind w:right="27"/>
              <w:rPr>
                <w:sz w:val="22"/>
              </w:rPr>
            </w:pPr>
            <w:r>
              <w:rPr>
                <w:sz w:val="22"/>
              </w:rPr>
              <w:t>Souder par cordon MAG (en "g"). Meuler le cordon de soudure MAG.</w:t>
            </w:r>
          </w:p>
        </w:tc>
        <w:tc>
          <w:tcPr>
            <w:tcW w:w="3496" w:type="dxa"/>
            <w:tcBorders>
              <w:left w:val="nil"/>
            </w:tcBorders>
          </w:tcPr>
          <w:p>
            <w:pPr>
              <w:pStyle w:val="TableParagraph"/>
              <w:spacing w:before="2"/>
              <w:ind w:left="0"/>
              <w:rPr>
                <w:rFonts w:ascii="Times New Roman"/>
                <w:sz w:val="24"/>
              </w:rPr>
            </w:pPr>
          </w:p>
          <w:p>
            <w:pPr>
              <w:pStyle w:val="TableParagraph"/>
              <w:spacing w:line="417" w:lineRule="auto"/>
              <w:ind w:left="40" w:right="68" w:firstLine="180"/>
              <w:rPr>
                <w:sz w:val="22"/>
              </w:rPr>
            </w:pPr>
            <w:r>
              <w:rPr>
                <w:sz w:val="22"/>
              </w:rPr>
              <w:t>Souder par cordon MAG (en "f"). Meuler le cordon de soudure MAG</w:t>
            </w:r>
          </w:p>
          <w:p>
            <w:pPr>
              <w:pStyle w:val="TableParagraph"/>
              <w:spacing w:before="8"/>
              <w:ind w:left="0"/>
              <w:rPr>
                <w:rFonts w:ascii="Times New Roman"/>
                <w:sz w:val="23"/>
              </w:rPr>
            </w:pPr>
          </w:p>
          <w:p>
            <w:pPr>
              <w:pStyle w:val="TableParagraph"/>
              <w:ind w:left="323"/>
              <w:rPr>
                <w:rFonts w:ascii="Times New Roman"/>
                <w:sz w:val="20"/>
              </w:rPr>
            </w:pPr>
            <w:r>
              <w:rPr>
                <w:rFonts w:ascii="Times New Roman"/>
                <w:sz w:val="20"/>
              </w:rPr>
              <w:drawing>
                <wp:inline distT="0" distB="0" distL="0" distR="0">
                  <wp:extent cx="1903316" cy="976217"/>
                  <wp:effectExtent l="0" t="0" r="0" b="0"/>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14" cstate="print"/>
                          <a:stretch>
                            <a:fillRect/>
                          </a:stretch>
                        </pic:blipFill>
                        <pic:spPr>
                          <a:xfrm>
                            <a:off x="0" y="0"/>
                            <a:ext cx="1903316" cy="976217"/>
                          </a:xfrm>
                          <a:prstGeom prst="rect">
                            <a:avLst/>
                          </a:prstGeom>
                        </pic:spPr>
                      </pic:pic>
                    </a:graphicData>
                  </a:graphic>
                </wp:inline>
              </w:drawing>
            </w:r>
            <w:r>
              <w:rPr>
                <w:rFonts w:ascii="Times New Roman"/>
                <w:sz w:val="20"/>
              </w:rPr>
            </w:r>
          </w:p>
          <w:p>
            <w:pPr>
              <w:pStyle w:val="TableParagraph"/>
              <w:spacing w:before="1"/>
              <w:ind w:left="0"/>
              <w:rPr>
                <w:rFonts w:ascii="Times New Roman"/>
                <w:sz w:val="16"/>
              </w:rPr>
            </w:pPr>
          </w:p>
        </w:tc>
      </w:tr>
    </w:tbl>
    <w:p>
      <w:pPr>
        <w:pStyle w:val="BodyText"/>
        <w:rPr>
          <w:rFonts w:ascii="Times New Roman"/>
          <w:sz w:val="20"/>
        </w:rPr>
      </w:pPr>
    </w:p>
    <w:p>
      <w:pPr>
        <w:pStyle w:val="BodyText"/>
        <w:spacing w:after="1"/>
        <w:rPr>
          <w:rFonts w:ascii="Times New Roman"/>
          <w:sz w:val="25"/>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3" w:right="453"/>
              <w:jc w:val="center"/>
              <w:rPr>
                <w:sz w:val="20"/>
              </w:rPr>
            </w:pPr>
            <w:r>
              <w:rPr>
                <w:sz w:val="20"/>
              </w:rPr>
              <w:t>Page 5/19</w:t>
            </w:r>
          </w:p>
        </w:tc>
      </w:tr>
    </w:tbl>
    <w:p>
      <w:pPr>
        <w:spacing w:after="0"/>
        <w:jc w:val="center"/>
        <w:rPr>
          <w:sz w:val="20"/>
        </w:rPr>
        <w:sectPr>
          <w:pgSz w:w="11900" w:h="16840"/>
          <w:pgMar w:header="750" w:footer="0" w:top="940" w:bottom="280" w:left="520" w:right="500"/>
        </w:sectPr>
      </w:pPr>
    </w:p>
    <w:p>
      <w:pPr>
        <w:pStyle w:val="BodyText"/>
        <w:spacing w:before="11"/>
        <w:rPr>
          <w:rFonts w:ascii="Times New Roman"/>
          <w:sz w:val="12"/>
        </w:rPr>
      </w:pPr>
    </w:p>
    <w:tbl>
      <w:tblPr>
        <w:tblW w:w="0" w:type="auto"/>
        <w:jc w:val="left"/>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3"/>
        <w:gridCol w:w="7037"/>
      </w:tblGrid>
      <w:tr>
        <w:trPr>
          <w:trHeight w:val="538" w:hRule="exact"/>
        </w:trPr>
        <w:tc>
          <w:tcPr>
            <w:tcW w:w="2753" w:type="dxa"/>
          </w:tcPr>
          <w:p>
            <w:pPr>
              <w:pStyle w:val="TableParagraph"/>
              <w:spacing w:before="139"/>
              <w:ind w:left="1027" w:right="1028"/>
              <w:jc w:val="center"/>
              <w:rPr>
                <w:b/>
                <w:sz w:val="22"/>
              </w:rPr>
            </w:pPr>
            <w:r>
              <w:rPr>
                <w:b/>
                <w:sz w:val="22"/>
              </w:rPr>
              <w:t>Phase</w:t>
            </w:r>
          </w:p>
        </w:tc>
        <w:tc>
          <w:tcPr>
            <w:tcW w:w="7037" w:type="dxa"/>
          </w:tcPr>
          <w:p>
            <w:pPr>
              <w:pStyle w:val="TableParagraph"/>
              <w:spacing w:line="249" w:lineRule="auto" w:before="7"/>
              <w:ind w:left="2212" w:right="174" w:hanging="1829"/>
              <w:rPr>
                <w:b/>
                <w:sz w:val="22"/>
              </w:rPr>
            </w:pPr>
            <w:r>
              <w:rPr>
                <w:b/>
                <w:sz w:val="22"/>
              </w:rPr>
              <w:t>Renseignements technologiques et scientifiques, schémas, consignes de sécurité …</w:t>
            </w:r>
          </w:p>
        </w:tc>
      </w:tr>
      <w:tr>
        <w:trPr>
          <w:trHeight w:val="3228" w:hRule="exact"/>
        </w:trPr>
        <w:tc>
          <w:tcPr>
            <w:tcW w:w="2753" w:type="dxa"/>
            <w:vMerge w:val="restart"/>
          </w:tcPr>
          <w:p>
            <w:pPr>
              <w:pStyle w:val="TableParagraph"/>
              <w:spacing w:before="1"/>
              <w:ind w:left="0"/>
              <w:rPr>
                <w:rFonts w:ascii="Times New Roman"/>
                <w:sz w:val="22"/>
              </w:rPr>
            </w:pPr>
          </w:p>
          <w:p>
            <w:pPr>
              <w:pStyle w:val="TableParagraph"/>
              <w:tabs>
                <w:tab w:pos="936" w:val="left" w:leader="none"/>
              </w:tabs>
              <w:ind w:left="575" w:right="213"/>
              <w:rPr>
                <w:sz w:val="22"/>
              </w:rPr>
            </w:pPr>
            <w:r>
              <w:rPr>
                <w:sz w:val="22"/>
              </w:rPr>
              <w:t>-</w:t>
              <w:tab/>
              <w:t>Soudage SERP</w:t>
            </w:r>
          </w:p>
        </w:tc>
        <w:tc>
          <w:tcPr>
            <w:tcW w:w="7037" w:type="dxa"/>
            <w:tcBorders>
              <w:bottom w:val="nil"/>
            </w:tcBorders>
          </w:tcPr>
          <w:p>
            <w:pPr>
              <w:pStyle w:val="TableParagraph"/>
              <w:ind w:left="2004"/>
              <w:rPr>
                <w:rFonts w:ascii="Times New Roman"/>
                <w:sz w:val="20"/>
              </w:rPr>
            </w:pPr>
            <w:r>
              <w:rPr>
                <w:rFonts w:ascii="Times New Roman"/>
                <w:sz w:val="20"/>
              </w:rPr>
              <w:drawing>
                <wp:inline distT="0" distB="0" distL="0" distR="0">
                  <wp:extent cx="2118814" cy="1234440"/>
                  <wp:effectExtent l="0" t="0" r="0" b="0"/>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15" cstate="print"/>
                          <a:stretch>
                            <a:fillRect/>
                          </a:stretch>
                        </pic:blipFill>
                        <pic:spPr>
                          <a:xfrm>
                            <a:off x="0" y="0"/>
                            <a:ext cx="2118814" cy="1234440"/>
                          </a:xfrm>
                          <a:prstGeom prst="rect">
                            <a:avLst/>
                          </a:prstGeom>
                        </pic:spPr>
                      </pic:pic>
                    </a:graphicData>
                  </a:graphic>
                </wp:inline>
              </w:drawing>
            </w:r>
            <w:r>
              <w:rPr>
                <w:rFonts w:ascii="Times New Roman"/>
                <w:sz w:val="20"/>
              </w:rPr>
            </w:r>
          </w:p>
          <w:p>
            <w:pPr>
              <w:pStyle w:val="TableParagraph"/>
              <w:spacing w:before="21"/>
              <w:jc w:val="both"/>
              <w:rPr>
                <w:sz w:val="22"/>
              </w:rPr>
            </w:pPr>
            <w:r>
              <w:rPr>
                <w:sz w:val="22"/>
              </w:rPr>
              <w:t>Souder par points électriques (en "h").</w:t>
            </w:r>
          </w:p>
          <w:p>
            <w:pPr>
              <w:pStyle w:val="TableParagraph"/>
              <w:spacing w:line="242" w:lineRule="auto" w:before="124"/>
              <w:ind w:right="58"/>
              <w:jc w:val="both"/>
              <w:rPr>
                <w:sz w:val="22"/>
              </w:rPr>
            </w:pPr>
            <w:r>
              <w:rPr>
                <w:b/>
                <w:color w:val="0000FF"/>
                <w:sz w:val="22"/>
              </w:rPr>
              <w:t>ATTENTION </w:t>
            </w:r>
            <w:r>
              <w:rPr>
                <w:color w:val="0000FF"/>
                <w:sz w:val="22"/>
              </w:rPr>
              <w:t>: Le nombre de points de soudure nécessaire à l’assemblage d’une pièce neuve doit être identique au nombre de points de soudure fixant la pièce d’origine.</w:t>
            </w:r>
          </w:p>
        </w:tc>
      </w:tr>
      <w:tr>
        <w:trPr>
          <w:trHeight w:val="919" w:hRule="exact"/>
        </w:trPr>
        <w:tc>
          <w:tcPr>
            <w:tcW w:w="2753" w:type="dxa"/>
            <w:vMerge/>
          </w:tcPr>
          <w:p>
            <w:pPr/>
          </w:p>
        </w:tc>
        <w:tc>
          <w:tcPr>
            <w:tcW w:w="7037" w:type="dxa"/>
            <w:tcBorders>
              <w:top w:val="nil"/>
            </w:tcBorders>
          </w:tcPr>
          <w:p>
            <w:pPr>
              <w:pStyle w:val="TableParagraph"/>
              <w:spacing w:before="10"/>
              <w:ind w:left="0"/>
              <w:rPr>
                <w:rFonts w:ascii="Times New Roman"/>
                <w:sz w:val="30"/>
              </w:rPr>
            </w:pPr>
          </w:p>
          <w:p>
            <w:pPr>
              <w:pStyle w:val="TableParagraph"/>
              <w:ind w:left="877" w:right="875"/>
              <w:jc w:val="center"/>
              <w:rPr>
                <w:b/>
                <w:sz w:val="22"/>
              </w:rPr>
            </w:pPr>
            <w:r>
              <w:rPr>
                <w:b/>
                <w:color w:val="006FC0"/>
                <w:sz w:val="22"/>
              </w:rPr>
              <w:t>Répondre sur le dossier page DS 15/19</w:t>
            </w:r>
          </w:p>
        </w:tc>
      </w:tr>
      <w:tr>
        <w:trPr>
          <w:trHeight w:val="2419" w:hRule="exact"/>
        </w:trPr>
        <w:tc>
          <w:tcPr>
            <w:tcW w:w="2753" w:type="dxa"/>
          </w:tcPr>
          <w:p>
            <w:pPr>
              <w:pStyle w:val="TableParagraph"/>
              <w:ind w:right="812"/>
              <w:rPr>
                <w:sz w:val="22"/>
              </w:rPr>
            </w:pPr>
            <w:r>
              <w:rPr>
                <w:sz w:val="22"/>
              </w:rPr>
              <w:t>800</w:t>
            </w:r>
          </w:p>
          <w:p>
            <w:pPr>
              <w:pStyle w:val="TableParagraph"/>
              <w:spacing w:before="186"/>
              <w:ind w:right="568"/>
              <w:rPr>
                <w:sz w:val="22"/>
              </w:rPr>
            </w:pPr>
            <w:r>
              <w:rPr>
                <w:sz w:val="22"/>
              </w:rPr>
              <w:t>Finition et garnissage chimique</w:t>
            </w:r>
          </w:p>
        </w:tc>
        <w:tc>
          <w:tcPr>
            <w:tcW w:w="7037" w:type="dxa"/>
          </w:tcPr>
          <w:p>
            <w:pPr>
              <w:pStyle w:val="TableParagraph"/>
              <w:spacing w:before="115"/>
              <w:ind w:right="174"/>
              <w:rPr>
                <w:sz w:val="22"/>
              </w:rPr>
            </w:pPr>
            <w:r>
              <w:rPr>
                <w:sz w:val="22"/>
              </w:rPr>
              <w:t>Poncer la zone à mastiquer à l’aide d’une ponceuse et des papiers abrasifs</w:t>
            </w:r>
          </w:p>
          <w:p>
            <w:pPr>
              <w:pStyle w:val="TableParagraph"/>
              <w:spacing w:before="116"/>
              <w:ind w:right="174"/>
              <w:rPr>
                <w:sz w:val="22"/>
              </w:rPr>
            </w:pPr>
            <w:r>
              <w:rPr>
                <w:sz w:val="22"/>
              </w:rPr>
              <w:t>Appliquer une couche d’impression époxy sur les zones mises à nue.</w:t>
            </w:r>
          </w:p>
          <w:p>
            <w:pPr>
              <w:pStyle w:val="TableParagraph"/>
              <w:spacing w:before="116"/>
              <w:ind w:right="174"/>
              <w:rPr>
                <w:sz w:val="22"/>
              </w:rPr>
            </w:pPr>
            <w:r>
              <w:rPr>
                <w:sz w:val="22"/>
              </w:rPr>
              <w:t>Préparer et appliquer un mastic polyester sur les zones de soudure par cordon MAG.</w:t>
            </w:r>
          </w:p>
          <w:p>
            <w:pPr>
              <w:pStyle w:val="TableParagraph"/>
              <w:spacing w:before="116"/>
              <w:ind w:right="174"/>
              <w:rPr>
                <w:sz w:val="22"/>
              </w:rPr>
            </w:pPr>
            <w:r>
              <w:rPr>
                <w:sz w:val="22"/>
              </w:rPr>
              <w:t>Poncer les zones de masticages à l’aide d’une cale à poncer et des papiers abrasifs.</w:t>
            </w:r>
          </w:p>
        </w:tc>
      </w:tr>
      <w:tr>
        <w:trPr>
          <w:trHeight w:val="3866" w:hRule="exact"/>
        </w:trPr>
        <w:tc>
          <w:tcPr>
            <w:tcW w:w="2753" w:type="dxa"/>
            <w:vMerge w:val="restart"/>
          </w:tcPr>
          <w:p>
            <w:pPr>
              <w:pStyle w:val="TableParagraph"/>
              <w:ind w:right="812"/>
              <w:rPr>
                <w:sz w:val="22"/>
              </w:rPr>
            </w:pPr>
            <w:r>
              <w:rPr>
                <w:sz w:val="22"/>
              </w:rPr>
              <w:t>900</w:t>
            </w:r>
          </w:p>
          <w:p>
            <w:pPr>
              <w:pStyle w:val="TableParagraph"/>
              <w:spacing w:before="186"/>
              <w:ind w:right="107"/>
              <w:rPr>
                <w:sz w:val="22"/>
              </w:rPr>
            </w:pPr>
            <w:r>
              <w:rPr>
                <w:sz w:val="22"/>
              </w:rPr>
              <w:t>Etanchéité et protection et réparation thermoplastique</w:t>
            </w:r>
          </w:p>
        </w:tc>
        <w:tc>
          <w:tcPr>
            <w:tcW w:w="7037" w:type="dxa"/>
            <w:tcBorders>
              <w:bottom w:val="nil"/>
            </w:tcBorders>
          </w:tcPr>
          <w:p>
            <w:pPr>
              <w:pStyle w:val="TableParagraph"/>
              <w:spacing w:before="8" w:after="1"/>
              <w:ind w:left="0"/>
              <w:rPr>
                <w:rFonts w:ascii="Times New Roman"/>
                <w:sz w:val="8"/>
              </w:rPr>
            </w:pPr>
          </w:p>
          <w:p>
            <w:pPr>
              <w:pStyle w:val="TableParagraph"/>
              <w:tabs>
                <w:tab w:pos="3868" w:val="left" w:leader="none"/>
              </w:tabs>
              <w:ind w:left="700"/>
              <w:rPr>
                <w:rFonts w:ascii="Times New Roman"/>
                <w:sz w:val="20"/>
              </w:rPr>
            </w:pPr>
            <w:r>
              <w:rPr>
                <w:rFonts w:ascii="Times New Roman"/>
                <w:position w:val="105"/>
                <w:sz w:val="20"/>
              </w:rPr>
              <w:drawing>
                <wp:inline distT="0" distB="0" distL="0" distR="0">
                  <wp:extent cx="1807464" cy="893063"/>
                  <wp:effectExtent l="0" t="0" r="0" b="0"/>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16" cstate="print"/>
                          <a:stretch>
                            <a:fillRect/>
                          </a:stretch>
                        </pic:blipFill>
                        <pic:spPr>
                          <a:xfrm>
                            <a:off x="0" y="0"/>
                            <a:ext cx="1807464" cy="893063"/>
                          </a:xfrm>
                          <a:prstGeom prst="rect">
                            <a:avLst/>
                          </a:prstGeom>
                        </pic:spPr>
                      </pic:pic>
                    </a:graphicData>
                  </a:graphic>
                </wp:inline>
              </w:drawing>
            </w:r>
            <w:r>
              <w:rPr>
                <w:rFonts w:ascii="Times New Roman"/>
                <w:position w:val="105"/>
                <w:sz w:val="20"/>
              </w:rPr>
            </w:r>
            <w:r>
              <w:rPr>
                <w:rFonts w:ascii="Times New Roman"/>
                <w:position w:val="105"/>
                <w:sz w:val="20"/>
              </w:rPr>
              <w:tab/>
            </w:r>
            <w:r>
              <w:rPr>
                <w:rFonts w:ascii="Times New Roman"/>
                <w:sz w:val="20"/>
              </w:rPr>
              <w:drawing>
                <wp:inline distT="0" distB="0" distL="0" distR="0">
                  <wp:extent cx="1699259" cy="841248"/>
                  <wp:effectExtent l="0" t="0" r="0" b="0"/>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17" cstate="print"/>
                          <a:stretch>
                            <a:fillRect/>
                          </a:stretch>
                        </pic:blipFill>
                        <pic:spPr>
                          <a:xfrm>
                            <a:off x="0" y="0"/>
                            <a:ext cx="1699259" cy="841248"/>
                          </a:xfrm>
                          <a:prstGeom prst="rect">
                            <a:avLst/>
                          </a:prstGeom>
                        </pic:spPr>
                      </pic:pic>
                    </a:graphicData>
                  </a:graphic>
                </wp:inline>
              </w:drawing>
            </w:r>
            <w:r>
              <w:rPr>
                <w:rFonts w:ascii="Times New Roman"/>
                <w:sz w:val="20"/>
              </w:rPr>
            </w:r>
          </w:p>
          <w:p>
            <w:pPr>
              <w:pStyle w:val="TableParagraph"/>
              <w:spacing w:before="57"/>
              <w:ind w:right="49"/>
              <w:rPr>
                <w:sz w:val="22"/>
              </w:rPr>
            </w:pPr>
            <w:r>
              <w:rPr>
                <w:sz w:val="22"/>
              </w:rPr>
              <w:t>Appliquer une couche d’impression phosphatante sur les zones mises à nue.</w:t>
            </w:r>
          </w:p>
          <w:p>
            <w:pPr>
              <w:pStyle w:val="TableParagraph"/>
              <w:spacing w:before="116"/>
              <w:ind w:right="49"/>
              <w:rPr>
                <w:sz w:val="22"/>
              </w:rPr>
            </w:pPr>
            <w:r>
              <w:rPr>
                <w:sz w:val="22"/>
              </w:rPr>
              <w:t>Pulvérisation dans les corps creux, du produit indice "C5" dans la zone de réparation, après peinture des éléments.</w:t>
            </w:r>
          </w:p>
        </w:tc>
      </w:tr>
      <w:tr>
        <w:trPr>
          <w:trHeight w:val="953" w:hRule="exact"/>
        </w:trPr>
        <w:tc>
          <w:tcPr>
            <w:tcW w:w="2753" w:type="dxa"/>
            <w:vMerge/>
          </w:tcPr>
          <w:p>
            <w:pPr/>
          </w:p>
        </w:tc>
        <w:tc>
          <w:tcPr>
            <w:tcW w:w="7037" w:type="dxa"/>
            <w:tcBorders>
              <w:top w:val="nil"/>
            </w:tcBorders>
          </w:tcPr>
          <w:p>
            <w:pPr>
              <w:pStyle w:val="TableParagraph"/>
              <w:spacing w:before="10"/>
              <w:ind w:left="0"/>
              <w:rPr>
                <w:rFonts w:ascii="Times New Roman"/>
                <w:sz w:val="30"/>
              </w:rPr>
            </w:pPr>
          </w:p>
          <w:p>
            <w:pPr>
              <w:pStyle w:val="TableParagraph"/>
              <w:ind w:left="878" w:right="875"/>
              <w:jc w:val="center"/>
              <w:rPr>
                <w:b/>
                <w:sz w:val="22"/>
              </w:rPr>
            </w:pPr>
            <w:r>
              <w:rPr>
                <w:b/>
                <w:color w:val="006FC0"/>
                <w:sz w:val="22"/>
              </w:rPr>
              <w:t>Répondre sur le dossier page DS 16/19 et 17/19</w:t>
            </w:r>
          </w:p>
        </w:tc>
      </w:tr>
      <w:tr>
        <w:trPr>
          <w:trHeight w:val="1975" w:hRule="exact"/>
        </w:trPr>
        <w:tc>
          <w:tcPr>
            <w:tcW w:w="2753" w:type="dxa"/>
          </w:tcPr>
          <w:p>
            <w:pPr>
              <w:pStyle w:val="TableParagraph"/>
              <w:ind w:right="812"/>
              <w:rPr>
                <w:sz w:val="22"/>
              </w:rPr>
            </w:pPr>
            <w:r>
              <w:rPr>
                <w:sz w:val="22"/>
              </w:rPr>
              <w:t>1000</w:t>
            </w:r>
          </w:p>
          <w:p>
            <w:pPr>
              <w:pStyle w:val="TableParagraph"/>
              <w:spacing w:before="8"/>
              <w:ind w:left="0"/>
              <w:rPr>
                <w:rFonts w:ascii="Times New Roman"/>
                <w:sz w:val="24"/>
              </w:rPr>
            </w:pPr>
          </w:p>
          <w:p>
            <w:pPr>
              <w:pStyle w:val="TableParagraph"/>
              <w:ind w:right="421"/>
              <w:rPr>
                <w:sz w:val="22"/>
              </w:rPr>
            </w:pPr>
            <w:r>
              <w:rPr>
                <w:sz w:val="22"/>
              </w:rPr>
              <w:t>Préparer et peindre les éléments à l’intérieur</w:t>
            </w:r>
          </w:p>
        </w:tc>
        <w:tc>
          <w:tcPr>
            <w:tcW w:w="7037" w:type="dxa"/>
          </w:tcPr>
          <w:p>
            <w:pPr>
              <w:pStyle w:val="TableParagraph"/>
              <w:spacing w:before="185"/>
              <w:ind w:right="174"/>
              <w:rPr>
                <w:sz w:val="22"/>
              </w:rPr>
            </w:pPr>
            <w:r>
              <w:rPr>
                <w:sz w:val="22"/>
              </w:rPr>
              <w:t>Poncer les éléments à l’aide de papiers abrasifs</w:t>
            </w:r>
          </w:p>
          <w:p>
            <w:pPr>
              <w:pStyle w:val="TableParagraph"/>
              <w:spacing w:before="116"/>
              <w:ind w:right="174"/>
              <w:rPr>
                <w:sz w:val="22"/>
              </w:rPr>
            </w:pPr>
            <w:r>
              <w:rPr>
                <w:sz w:val="22"/>
              </w:rPr>
              <w:t>Appliquer une couche d’impression phosphatante sur l’ensemble des éléments changés.</w:t>
            </w:r>
          </w:p>
          <w:p>
            <w:pPr>
              <w:pStyle w:val="TableParagraph"/>
              <w:spacing w:before="116"/>
              <w:ind w:right="174"/>
              <w:rPr>
                <w:sz w:val="22"/>
              </w:rPr>
            </w:pPr>
            <w:r>
              <w:rPr>
                <w:sz w:val="22"/>
              </w:rPr>
              <w:t>Appliquer un apprêt.</w:t>
            </w:r>
          </w:p>
          <w:p>
            <w:pPr>
              <w:pStyle w:val="TableParagraph"/>
              <w:spacing w:before="116"/>
              <w:ind w:right="174"/>
              <w:rPr>
                <w:sz w:val="22"/>
              </w:rPr>
            </w:pPr>
            <w:r>
              <w:rPr>
                <w:sz w:val="22"/>
              </w:rPr>
              <w:t>Préparer la teinte, dilution et application.</w:t>
            </w:r>
          </w:p>
        </w:tc>
      </w:tr>
    </w:tbl>
    <w:p>
      <w:pPr>
        <w:pStyle w:val="BodyText"/>
        <w:spacing w:before="1"/>
        <w:rPr>
          <w:rFonts w:ascii="Times New Roman"/>
          <w:sz w:val="26"/>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3" w:right="453"/>
              <w:jc w:val="center"/>
              <w:rPr>
                <w:sz w:val="20"/>
              </w:rPr>
            </w:pPr>
            <w:r>
              <w:rPr>
                <w:sz w:val="20"/>
              </w:rPr>
              <w:t>Page 6/19</w:t>
            </w:r>
          </w:p>
        </w:tc>
      </w:tr>
    </w:tbl>
    <w:p>
      <w:pPr>
        <w:spacing w:after="0"/>
        <w:jc w:val="center"/>
        <w:rPr>
          <w:sz w:val="20"/>
        </w:rPr>
        <w:sectPr>
          <w:pgSz w:w="11900" w:h="16840"/>
          <w:pgMar w:header="750" w:footer="0" w:top="940" w:bottom="280" w:left="520" w:right="50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tbl>
      <w:tblPr>
        <w:tblW w:w="0" w:type="auto"/>
        <w:jc w:val="left"/>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53"/>
        <w:gridCol w:w="7037"/>
      </w:tblGrid>
      <w:tr>
        <w:trPr>
          <w:trHeight w:val="538" w:hRule="exact"/>
        </w:trPr>
        <w:tc>
          <w:tcPr>
            <w:tcW w:w="2753" w:type="dxa"/>
          </w:tcPr>
          <w:p>
            <w:pPr>
              <w:pStyle w:val="TableParagraph"/>
              <w:spacing w:before="139"/>
              <w:ind w:left="1027" w:right="1028"/>
              <w:jc w:val="center"/>
              <w:rPr>
                <w:b/>
                <w:sz w:val="22"/>
              </w:rPr>
            </w:pPr>
            <w:r>
              <w:rPr>
                <w:b/>
                <w:sz w:val="22"/>
              </w:rPr>
              <w:t>Phase</w:t>
            </w:r>
          </w:p>
        </w:tc>
        <w:tc>
          <w:tcPr>
            <w:tcW w:w="7037" w:type="dxa"/>
          </w:tcPr>
          <w:p>
            <w:pPr>
              <w:pStyle w:val="TableParagraph"/>
              <w:spacing w:line="249" w:lineRule="auto" w:before="7"/>
              <w:ind w:left="2212" w:right="174" w:hanging="1829"/>
              <w:rPr>
                <w:b/>
                <w:sz w:val="22"/>
              </w:rPr>
            </w:pPr>
            <w:r>
              <w:rPr>
                <w:b/>
                <w:sz w:val="22"/>
              </w:rPr>
              <w:t>Renseignements technologiques et scientifiques, schémas, consignes de sécurité …</w:t>
            </w:r>
          </w:p>
        </w:tc>
      </w:tr>
      <w:tr>
        <w:trPr>
          <w:trHeight w:val="2554" w:hRule="exact"/>
        </w:trPr>
        <w:tc>
          <w:tcPr>
            <w:tcW w:w="2753" w:type="dxa"/>
          </w:tcPr>
          <w:p>
            <w:pPr>
              <w:pStyle w:val="TableParagraph"/>
              <w:ind w:right="812"/>
              <w:rPr>
                <w:sz w:val="22"/>
              </w:rPr>
            </w:pPr>
            <w:r>
              <w:rPr>
                <w:sz w:val="22"/>
              </w:rPr>
              <w:t>1100</w:t>
            </w:r>
          </w:p>
          <w:p>
            <w:pPr>
              <w:pStyle w:val="TableParagraph"/>
              <w:spacing w:before="2"/>
              <w:ind w:left="0"/>
              <w:rPr>
                <w:rFonts w:ascii="Times New Roman"/>
                <w:sz w:val="22"/>
              </w:rPr>
            </w:pPr>
          </w:p>
          <w:p>
            <w:pPr>
              <w:pStyle w:val="TableParagraph"/>
              <w:spacing w:before="1"/>
              <w:ind w:right="604"/>
              <w:rPr>
                <w:sz w:val="22"/>
              </w:rPr>
            </w:pPr>
            <w:r>
              <w:rPr>
                <w:sz w:val="22"/>
              </w:rPr>
              <w:t>Pose et ajustage des éléments amovibles</w:t>
            </w:r>
          </w:p>
        </w:tc>
        <w:tc>
          <w:tcPr>
            <w:tcW w:w="7037" w:type="dxa"/>
          </w:tcPr>
          <w:p>
            <w:pPr>
              <w:pStyle w:val="TableParagraph"/>
              <w:numPr>
                <w:ilvl w:val="0"/>
                <w:numId w:val="6"/>
              </w:numPr>
              <w:tabs>
                <w:tab w:pos="1421" w:val="left" w:leader="none"/>
              </w:tabs>
              <w:spacing w:line="240" w:lineRule="auto" w:before="0" w:after="0"/>
              <w:ind w:left="1420" w:right="0" w:hanging="136"/>
              <w:jc w:val="left"/>
              <w:rPr>
                <w:sz w:val="22"/>
              </w:rPr>
            </w:pPr>
            <w:r>
              <w:rPr>
                <w:sz w:val="22"/>
              </w:rPr>
              <w:t>capot</w:t>
            </w:r>
          </w:p>
          <w:p>
            <w:pPr>
              <w:pStyle w:val="TableParagraph"/>
              <w:numPr>
                <w:ilvl w:val="0"/>
                <w:numId w:val="6"/>
              </w:numPr>
              <w:tabs>
                <w:tab w:pos="1421" w:val="left" w:leader="none"/>
              </w:tabs>
              <w:spacing w:line="240" w:lineRule="auto" w:before="1" w:after="0"/>
              <w:ind w:left="1420" w:right="0" w:hanging="136"/>
              <w:jc w:val="left"/>
              <w:rPr>
                <w:sz w:val="22"/>
              </w:rPr>
            </w:pPr>
            <w:r>
              <w:rPr>
                <w:sz w:val="22"/>
              </w:rPr>
              <w:t>aile avant</w:t>
            </w:r>
            <w:r>
              <w:rPr>
                <w:spacing w:val="-2"/>
                <w:sz w:val="22"/>
              </w:rPr>
              <w:t> </w:t>
            </w:r>
            <w:r>
              <w:rPr>
                <w:sz w:val="22"/>
              </w:rPr>
              <w:t>gauche</w:t>
            </w:r>
          </w:p>
          <w:p>
            <w:pPr>
              <w:pStyle w:val="TableParagraph"/>
              <w:numPr>
                <w:ilvl w:val="0"/>
                <w:numId w:val="6"/>
              </w:numPr>
              <w:tabs>
                <w:tab w:pos="1421" w:val="left" w:leader="none"/>
              </w:tabs>
              <w:spacing w:line="240" w:lineRule="auto" w:before="1" w:after="0"/>
              <w:ind w:left="1420" w:right="0" w:hanging="136"/>
              <w:jc w:val="left"/>
              <w:rPr>
                <w:sz w:val="22"/>
              </w:rPr>
            </w:pPr>
            <w:r>
              <w:rPr>
                <w:sz w:val="22"/>
              </w:rPr>
              <w:t>traverse</w:t>
            </w:r>
            <w:r>
              <w:rPr>
                <w:spacing w:val="-4"/>
                <w:sz w:val="22"/>
              </w:rPr>
              <w:t> </w:t>
            </w:r>
            <w:r>
              <w:rPr>
                <w:sz w:val="22"/>
              </w:rPr>
              <w:t>bouclier</w:t>
            </w:r>
          </w:p>
          <w:p>
            <w:pPr>
              <w:pStyle w:val="TableParagraph"/>
              <w:numPr>
                <w:ilvl w:val="0"/>
                <w:numId w:val="6"/>
              </w:numPr>
              <w:tabs>
                <w:tab w:pos="1421" w:val="left" w:leader="none"/>
              </w:tabs>
              <w:spacing w:line="240" w:lineRule="auto" w:before="1" w:after="0"/>
              <w:ind w:left="1420" w:right="0" w:hanging="136"/>
              <w:jc w:val="left"/>
              <w:rPr>
                <w:sz w:val="22"/>
              </w:rPr>
            </w:pPr>
            <w:r>
              <w:rPr>
                <w:sz w:val="22"/>
              </w:rPr>
              <w:t>face avant</w:t>
            </w:r>
          </w:p>
          <w:p>
            <w:pPr>
              <w:pStyle w:val="TableParagraph"/>
              <w:numPr>
                <w:ilvl w:val="0"/>
                <w:numId w:val="6"/>
              </w:numPr>
              <w:tabs>
                <w:tab w:pos="1421" w:val="left" w:leader="none"/>
              </w:tabs>
              <w:spacing w:line="240" w:lineRule="auto" w:before="1" w:after="0"/>
              <w:ind w:left="1420" w:right="0" w:hanging="136"/>
              <w:jc w:val="left"/>
              <w:rPr>
                <w:sz w:val="22"/>
              </w:rPr>
            </w:pPr>
            <w:r>
              <w:rPr>
                <w:sz w:val="22"/>
              </w:rPr>
              <w:t>bouclier</w:t>
            </w:r>
            <w:r>
              <w:rPr>
                <w:spacing w:val="-6"/>
                <w:sz w:val="22"/>
              </w:rPr>
              <w:t> </w:t>
            </w:r>
            <w:r>
              <w:rPr>
                <w:sz w:val="22"/>
              </w:rPr>
              <w:t>avant</w:t>
            </w:r>
          </w:p>
          <w:p>
            <w:pPr>
              <w:pStyle w:val="TableParagraph"/>
              <w:numPr>
                <w:ilvl w:val="0"/>
                <w:numId w:val="6"/>
              </w:numPr>
              <w:tabs>
                <w:tab w:pos="1412" w:val="left" w:leader="none"/>
              </w:tabs>
              <w:spacing w:line="240" w:lineRule="auto" w:before="1" w:after="0"/>
              <w:ind w:left="1411" w:right="0" w:hanging="137"/>
              <w:jc w:val="left"/>
              <w:rPr>
                <w:sz w:val="22"/>
              </w:rPr>
            </w:pPr>
            <w:r>
              <w:rPr>
                <w:sz w:val="22"/>
              </w:rPr>
              <w:t>pare boue aile avant</w:t>
            </w:r>
            <w:r>
              <w:rPr>
                <w:spacing w:val="-1"/>
                <w:sz w:val="22"/>
              </w:rPr>
              <w:t> </w:t>
            </w:r>
            <w:r>
              <w:rPr>
                <w:sz w:val="22"/>
              </w:rPr>
              <w:t>gauche</w:t>
            </w:r>
          </w:p>
          <w:p>
            <w:pPr>
              <w:pStyle w:val="TableParagraph"/>
              <w:numPr>
                <w:ilvl w:val="0"/>
                <w:numId w:val="6"/>
              </w:numPr>
              <w:tabs>
                <w:tab w:pos="1421" w:val="left" w:leader="none"/>
              </w:tabs>
              <w:spacing w:line="240" w:lineRule="auto" w:before="1" w:after="0"/>
              <w:ind w:left="1420" w:right="0" w:hanging="136"/>
              <w:jc w:val="left"/>
              <w:rPr>
                <w:sz w:val="22"/>
              </w:rPr>
            </w:pPr>
            <w:r>
              <w:rPr>
                <w:sz w:val="22"/>
              </w:rPr>
              <w:t>cloison bouclier avant</w:t>
            </w:r>
            <w:r>
              <w:rPr>
                <w:spacing w:val="-3"/>
                <w:sz w:val="22"/>
              </w:rPr>
              <w:t> </w:t>
            </w:r>
            <w:r>
              <w:rPr>
                <w:sz w:val="22"/>
              </w:rPr>
              <w:t>gauche</w:t>
            </w:r>
          </w:p>
          <w:p>
            <w:pPr>
              <w:pStyle w:val="TableParagraph"/>
              <w:numPr>
                <w:ilvl w:val="0"/>
                <w:numId w:val="6"/>
              </w:numPr>
              <w:tabs>
                <w:tab w:pos="1450" w:val="left" w:leader="none"/>
              </w:tabs>
              <w:spacing w:line="240" w:lineRule="auto" w:before="1" w:after="0"/>
              <w:ind w:left="1449" w:right="0" w:hanging="137"/>
              <w:jc w:val="left"/>
              <w:rPr>
                <w:sz w:val="22"/>
              </w:rPr>
            </w:pPr>
            <w:r>
              <w:rPr>
                <w:sz w:val="22"/>
              </w:rPr>
              <w:t>optique de phare lampe à décharge</w:t>
            </w:r>
            <w:r>
              <w:rPr>
                <w:spacing w:val="2"/>
                <w:sz w:val="22"/>
              </w:rPr>
              <w:t> </w:t>
            </w:r>
            <w:r>
              <w:rPr>
                <w:sz w:val="22"/>
              </w:rPr>
              <w:t>(xénon)</w:t>
            </w:r>
          </w:p>
          <w:p>
            <w:pPr>
              <w:pStyle w:val="TableParagraph"/>
              <w:numPr>
                <w:ilvl w:val="0"/>
                <w:numId w:val="6"/>
              </w:numPr>
              <w:tabs>
                <w:tab w:pos="1450" w:val="left" w:leader="none"/>
              </w:tabs>
              <w:spacing w:line="240" w:lineRule="auto" w:before="1" w:after="0"/>
              <w:ind w:left="1449" w:right="0" w:hanging="137"/>
              <w:jc w:val="left"/>
              <w:rPr>
                <w:sz w:val="22"/>
              </w:rPr>
            </w:pPr>
            <w:r>
              <w:rPr>
                <w:sz w:val="22"/>
              </w:rPr>
              <w:t>air bag latéral et prétentionneur avant gauche</w:t>
            </w:r>
          </w:p>
          <w:p>
            <w:pPr>
              <w:pStyle w:val="TableParagraph"/>
              <w:numPr>
                <w:ilvl w:val="0"/>
                <w:numId w:val="6"/>
              </w:numPr>
              <w:tabs>
                <w:tab w:pos="1450" w:val="left" w:leader="none"/>
              </w:tabs>
              <w:spacing w:line="240" w:lineRule="auto" w:before="1" w:after="0"/>
              <w:ind w:left="1449" w:right="0" w:hanging="137"/>
              <w:jc w:val="left"/>
              <w:rPr>
                <w:sz w:val="22"/>
              </w:rPr>
            </w:pPr>
            <w:r>
              <w:rPr>
                <w:sz w:val="22"/>
              </w:rPr>
              <w:t>calculateur air bag</w:t>
            </w:r>
          </w:p>
        </w:tc>
      </w:tr>
      <w:tr>
        <w:trPr>
          <w:trHeight w:val="1174" w:hRule="exact"/>
        </w:trPr>
        <w:tc>
          <w:tcPr>
            <w:tcW w:w="2753" w:type="dxa"/>
          </w:tcPr>
          <w:p>
            <w:pPr>
              <w:pStyle w:val="TableParagraph"/>
              <w:ind w:right="812"/>
              <w:rPr>
                <w:sz w:val="22"/>
              </w:rPr>
            </w:pPr>
            <w:r>
              <w:rPr>
                <w:sz w:val="22"/>
              </w:rPr>
              <w:t>1200</w:t>
            </w:r>
          </w:p>
          <w:p>
            <w:pPr>
              <w:pStyle w:val="TableParagraph"/>
              <w:spacing w:before="2"/>
              <w:ind w:left="0"/>
              <w:rPr>
                <w:rFonts w:ascii="Times New Roman"/>
                <w:sz w:val="22"/>
              </w:rPr>
            </w:pPr>
          </w:p>
          <w:p>
            <w:pPr>
              <w:pStyle w:val="TableParagraph"/>
              <w:spacing w:before="1"/>
              <w:ind w:right="604"/>
              <w:rPr>
                <w:sz w:val="22"/>
              </w:rPr>
            </w:pPr>
            <w:r>
              <w:rPr>
                <w:sz w:val="22"/>
              </w:rPr>
              <w:t>Peindre les éléments à l’extérieur</w:t>
            </w:r>
          </w:p>
        </w:tc>
        <w:tc>
          <w:tcPr>
            <w:tcW w:w="7037" w:type="dxa"/>
          </w:tcPr>
          <w:p>
            <w:pPr>
              <w:pStyle w:val="TableParagraph"/>
              <w:ind w:left="0"/>
              <w:rPr>
                <w:rFonts w:ascii="Times New Roman"/>
                <w:sz w:val="22"/>
              </w:rPr>
            </w:pPr>
          </w:p>
          <w:p>
            <w:pPr>
              <w:pStyle w:val="TableParagraph"/>
              <w:spacing w:before="3"/>
              <w:ind w:left="0"/>
              <w:rPr>
                <w:rFonts w:ascii="Times New Roman"/>
                <w:sz w:val="18"/>
              </w:rPr>
            </w:pPr>
          </w:p>
          <w:p>
            <w:pPr>
              <w:pStyle w:val="TableParagraph"/>
              <w:ind w:left="0" w:right="1466"/>
              <w:jc w:val="right"/>
              <w:rPr>
                <w:b/>
                <w:sz w:val="22"/>
              </w:rPr>
            </w:pPr>
            <w:r>
              <w:rPr>
                <w:b/>
                <w:color w:val="006FC0"/>
                <w:sz w:val="22"/>
              </w:rPr>
              <w:t>Répondre sur le dossier page DS 18/19</w:t>
            </w:r>
          </w:p>
        </w:tc>
      </w:tr>
      <w:tr>
        <w:trPr>
          <w:trHeight w:val="1402" w:hRule="exact"/>
        </w:trPr>
        <w:tc>
          <w:tcPr>
            <w:tcW w:w="2753" w:type="dxa"/>
          </w:tcPr>
          <w:p>
            <w:pPr>
              <w:pStyle w:val="TableParagraph"/>
              <w:ind w:right="812"/>
              <w:rPr>
                <w:sz w:val="22"/>
              </w:rPr>
            </w:pPr>
            <w:r>
              <w:rPr>
                <w:sz w:val="22"/>
              </w:rPr>
              <w:t>1300</w:t>
            </w:r>
          </w:p>
          <w:p>
            <w:pPr>
              <w:pStyle w:val="TableParagraph"/>
              <w:spacing w:before="2"/>
              <w:ind w:left="0"/>
              <w:rPr>
                <w:rFonts w:ascii="Times New Roman"/>
                <w:sz w:val="22"/>
              </w:rPr>
            </w:pPr>
          </w:p>
          <w:p>
            <w:pPr>
              <w:pStyle w:val="TableParagraph"/>
              <w:spacing w:before="1"/>
              <w:ind w:right="108"/>
              <w:rPr>
                <w:sz w:val="22"/>
              </w:rPr>
            </w:pPr>
            <w:r>
              <w:rPr>
                <w:sz w:val="22"/>
              </w:rPr>
              <w:t>Remplacement de l’airbag latéral et du prétentionneur de sécurité</w:t>
            </w:r>
          </w:p>
        </w:tc>
        <w:tc>
          <w:tcPr>
            <w:tcW w:w="7037" w:type="dxa"/>
          </w:tcPr>
          <w:p>
            <w:pPr>
              <w:pStyle w:val="TableParagraph"/>
              <w:spacing w:before="7"/>
              <w:ind w:left="0"/>
              <w:rPr>
                <w:rFonts w:ascii="Times New Roman"/>
                <w:sz w:val="24"/>
              </w:rPr>
            </w:pPr>
          </w:p>
          <w:p>
            <w:pPr>
              <w:pStyle w:val="TableParagraph"/>
              <w:ind w:right="174"/>
              <w:rPr>
                <w:sz w:val="22"/>
              </w:rPr>
            </w:pPr>
            <w:r>
              <w:rPr>
                <w:sz w:val="22"/>
              </w:rPr>
              <w:t>Remplacer : -  air bag latéral et prétentionneur avant gauche</w:t>
            </w:r>
          </w:p>
          <w:p>
            <w:pPr>
              <w:pStyle w:val="TableParagraph"/>
              <w:spacing w:before="1"/>
              <w:ind w:left="1300" w:right="174"/>
              <w:rPr>
                <w:sz w:val="22"/>
              </w:rPr>
            </w:pPr>
            <w:r>
              <w:rPr>
                <w:sz w:val="22"/>
              </w:rPr>
              <w:t>-  calculateur air bag</w:t>
            </w:r>
          </w:p>
          <w:p>
            <w:pPr>
              <w:pStyle w:val="TableParagraph"/>
              <w:spacing w:before="2"/>
              <w:ind w:left="0"/>
              <w:rPr>
                <w:rFonts w:ascii="Times New Roman"/>
                <w:sz w:val="22"/>
              </w:rPr>
            </w:pPr>
          </w:p>
          <w:p>
            <w:pPr>
              <w:pStyle w:val="TableParagraph"/>
              <w:spacing w:before="1"/>
              <w:ind w:right="174"/>
              <w:rPr>
                <w:sz w:val="22"/>
              </w:rPr>
            </w:pPr>
            <w:r>
              <w:rPr>
                <w:sz w:val="22"/>
              </w:rPr>
              <w:t>Remonter : - les garnitures</w:t>
            </w:r>
          </w:p>
        </w:tc>
      </w:tr>
      <w:tr>
        <w:trPr>
          <w:trHeight w:val="953" w:hRule="exact"/>
        </w:trPr>
        <w:tc>
          <w:tcPr>
            <w:tcW w:w="2753" w:type="dxa"/>
            <w:vMerge w:val="restart"/>
          </w:tcPr>
          <w:p>
            <w:pPr>
              <w:pStyle w:val="TableParagraph"/>
              <w:ind w:right="812"/>
              <w:rPr>
                <w:sz w:val="22"/>
              </w:rPr>
            </w:pPr>
            <w:r>
              <w:rPr>
                <w:sz w:val="22"/>
              </w:rPr>
              <w:t>1400</w:t>
            </w:r>
          </w:p>
          <w:p>
            <w:pPr>
              <w:pStyle w:val="TableParagraph"/>
              <w:ind w:left="0"/>
              <w:rPr>
                <w:rFonts w:ascii="Times New Roman"/>
                <w:sz w:val="23"/>
              </w:rPr>
            </w:pPr>
          </w:p>
          <w:p>
            <w:pPr>
              <w:pStyle w:val="TableParagraph"/>
              <w:spacing w:before="1"/>
              <w:ind w:right="824"/>
              <w:rPr>
                <w:sz w:val="22"/>
              </w:rPr>
            </w:pPr>
            <w:r>
              <w:rPr>
                <w:sz w:val="22"/>
              </w:rPr>
              <w:t>Réinitialisation des systèmes</w:t>
            </w:r>
          </w:p>
        </w:tc>
        <w:tc>
          <w:tcPr>
            <w:tcW w:w="7037" w:type="dxa"/>
            <w:tcBorders>
              <w:bottom w:val="nil"/>
            </w:tcBorders>
          </w:tcPr>
          <w:p>
            <w:pPr>
              <w:pStyle w:val="TableParagraph"/>
              <w:spacing w:before="1"/>
              <w:ind w:left="0"/>
              <w:rPr>
                <w:rFonts w:ascii="Times New Roman"/>
                <w:sz w:val="22"/>
              </w:rPr>
            </w:pPr>
          </w:p>
          <w:p>
            <w:pPr>
              <w:pStyle w:val="TableParagraph"/>
              <w:ind w:right="174"/>
              <w:rPr>
                <w:sz w:val="22"/>
              </w:rPr>
            </w:pPr>
            <w:r>
              <w:rPr>
                <w:sz w:val="22"/>
              </w:rPr>
              <w:t>Brancher  la batterie</w:t>
            </w:r>
          </w:p>
          <w:p>
            <w:pPr>
              <w:pStyle w:val="TableParagraph"/>
              <w:spacing w:before="186"/>
              <w:ind w:right="174"/>
              <w:rPr>
                <w:sz w:val="22"/>
              </w:rPr>
            </w:pPr>
            <w:r>
              <w:rPr>
                <w:sz w:val="22"/>
              </w:rPr>
              <w:t>Réinitialiser les calculateurs via la valise diag constructeur.</w:t>
            </w:r>
          </w:p>
        </w:tc>
      </w:tr>
      <w:tr>
        <w:trPr>
          <w:trHeight w:val="1044" w:hRule="exact"/>
        </w:trPr>
        <w:tc>
          <w:tcPr>
            <w:tcW w:w="2753" w:type="dxa"/>
            <w:vMerge/>
          </w:tcPr>
          <w:p>
            <w:pPr/>
          </w:p>
        </w:tc>
        <w:tc>
          <w:tcPr>
            <w:tcW w:w="7037" w:type="dxa"/>
            <w:tcBorders>
              <w:top w:val="nil"/>
            </w:tcBorders>
          </w:tcPr>
          <w:p>
            <w:pPr>
              <w:pStyle w:val="TableParagraph"/>
              <w:spacing w:before="10"/>
              <w:ind w:left="0"/>
              <w:rPr>
                <w:rFonts w:ascii="Times New Roman"/>
                <w:sz w:val="30"/>
              </w:rPr>
            </w:pPr>
          </w:p>
          <w:p>
            <w:pPr>
              <w:pStyle w:val="TableParagraph"/>
              <w:ind w:left="0" w:right="1466"/>
              <w:jc w:val="right"/>
              <w:rPr>
                <w:b/>
                <w:sz w:val="22"/>
              </w:rPr>
            </w:pPr>
            <w:r>
              <w:rPr>
                <w:b/>
                <w:color w:val="006FC0"/>
                <w:sz w:val="22"/>
              </w:rPr>
              <w:t>Répondre sur le dossier page DS 19/19</w:t>
            </w:r>
          </w:p>
        </w:tc>
      </w:tr>
      <w:tr>
        <w:trPr>
          <w:trHeight w:val="526" w:hRule="exact"/>
        </w:trPr>
        <w:tc>
          <w:tcPr>
            <w:tcW w:w="2753" w:type="dxa"/>
            <w:vMerge w:val="restart"/>
          </w:tcPr>
          <w:p>
            <w:pPr>
              <w:pStyle w:val="TableParagraph"/>
              <w:spacing w:before="12"/>
              <w:ind w:right="812"/>
              <w:rPr>
                <w:sz w:val="22"/>
              </w:rPr>
            </w:pPr>
            <w:r>
              <w:rPr>
                <w:sz w:val="22"/>
              </w:rPr>
              <w:t>1500</w:t>
            </w:r>
          </w:p>
          <w:p>
            <w:pPr>
              <w:pStyle w:val="TableParagraph"/>
              <w:spacing w:before="2"/>
              <w:ind w:left="0"/>
              <w:rPr>
                <w:rFonts w:ascii="Times New Roman"/>
                <w:sz w:val="22"/>
              </w:rPr>
            </w:pPr>
          </w:p>
          <w:p>
            <w:pPr>
              <w:pStyle w:val="TableParagraph"/>
              <w:spacing w:before="1"/>
              <w:ind w:right="580"/>
              <w:rPr>
                <w:sz w:val="22"/>
              </w:rPr>
            </w:pPr>
            <w:r>
              <w:rPr>
                <w:sz w:val="22"/>
              </w:rPr>
              <w:t>Contrôle du circuit de climatisation</w:t>
            </w:r>
          </w:p>
        </w:tc>
        <w:tc>
          <w:tcPr>
            <w:tcW w:w="7037" w:type="dxa"/>
            <w:tcBorders>
              <w:bottom w:val="nil"/>
            </w:tcBorders>
          </w:tcPr>
          <w:p>
            <w:pPr>
              <w:pStyle w:val="TableParagraph"/>
              <w:spacing w:before="1"/>
              <w:ind w:left="0"/>
              <w:rPr>
                <w:rFonts w:ascii="Times New Roman"/>
                <w:sz w:val="23"/>
              </w:rPr>
            </w:pPr>
          </w:p>
          <w:p>
            <w:pPr>
              <w:pStyle w:val="TableParagraph"/>
              <w:spacing w:before="1"/>
              <w:ind w:right="174"/>
              <w:rPr>
                <w:sz w:val="22"/>
              </w:rPr>
            </w:pPr>
            <w:r>
              <w:rPr>
                <w:sz w:val="22"/>
              </w:rPr>
              <w:t>Station de climatisation</w:t>
            </w:r>
          </w:p>
        </w:tc>
      </w:tr>
      <w:tr>
        <w:trPr>
          <w:trHeight w:val="1051" w:hRule="exact"/>
        </w:trPr>
        <w:tc>
          <w:tcPr>
            <w:tcW w:w="2753" w:type="dxa"/>
            <w:vMerge/>
          </w:tcPr>
          <w:p>
            <w:pPr/>
          </w:p>
        </w:tc>
        <w:tc>
          <w:tcPr>
            <w:tcW w:w="7037" w:type="dxa"/>
            <w:tcBorders>
              <w:top w:val="nil"/>
            </w:tcBorders>
          </w:tcPr>
          <w:p>
            <w:pPr>
              <w:pStyle w:val="TableParagraph"/>
              <w:spacing w:before="6"/>
              <w:ind w:left="0"/>
              <w:rPr>
                <w:rFonts w:ascii="Times New Roman"/>
                <w:sz w:val="32"/>
              </w:rPr>
            </w:pPr>
          </w:p>
          <w:p>
            <w:pPr>
              <w:pStyle w:val="TableParagraph"/>
              <w:ind w:left="0" w:right="1466"/>
              <w:jc w:val="right"/>
              <w:rPr>
                <w:b/>
                <w:sz w:val="22"/>
              </w:rPr>
            </w:pPr>
            <w:r>
              <w:rPr>
                <w:b/>
                <w:color w:val="006FC0"/>
                <w:sz w:val="22"/>
              </w:rPr>
              <w:t>Répondre sur le dossier page DS 19/19</w:t>
            </w:r>
          </w:p>
        </w:tc>
      </w:tr>
      <w:tr>
        <w:trPr>
          <w:trHeight w:val="1140" w:hRule="exact"/>
        </w:trPr>
        <w:tc>
          <w:tcPr>
            <w:tcW w:w="2753" w:type="dxa"/>
          </w:tcPr>
          <w:p>
            <w:pPr>
              <w:pStyle w:val="TableParagraph"/>
              <w:ind w:right="812"/>
              <w:rPr>
                <w:sz w:val="22"/>
              </w:rPr>
            </w:pPr>
            <w:r>
              <w:rPr>
                <w:sz w:val="22"/>
              </w:rPr>
              <w:t>1600</w:t>
            </w:r>
          </w:p>
          <w:p>
            <w:pPr>
              <w:pStyle w:val="TableParagraph"/>
              <w:spacing w:before="2"/>
              <w:ind w:left="0"/>
              <w:rPr>
                <w:rFonts w:ascii="Times New Roman"/>
                <w:sz w:val="22"/>
              </w:rPr>
            </w:pPr>
          </w:p>
          <w:p>
            <w:pPr>
              <w:pStyle w:val="TableParagraph"/>
              <w:spacing w:before="1"/>
              <w:ind w:right="812"/>
              <w:rPr>
                <w:sz w:val="22"/>
              </w:rPr>
            </w:pPr>
            <w:r>
              <w:rPr>
                <w:sz w:val="22"/>
              </w:rPr>
              <w:t>Contrôle routier</w:t>
            </w:r>
          </w:p>
        </w:tc>
        <w:tc>
          <w:tcPr>
            <w:tcW w:w="7037" w:type="dxa"/>
          </w:tcPr>
          <w:p>
            <w:pPr>
              <w:pStyle w:val="TableParagraph"/>
              <w:ind w:left="0"/>
              <w:rPr>
                <w:rFonts w:ascii="Times New Roman"/>
                <w:sz w:val="22"/>
              </w:rPr>
            </w:pPr>
          </w:p>
          <w:p>
            <w:pPr>
              <w:pStyle w:val="TableParagraph"/>
              <w:spacing w:before="2"/>
              <w:ind w:left="0"/>
              <w:rPr>
                <w:rFonts w:ascii="Times New Roman"/>
                <w:sz w:val="22"/>
              </w:rPr>
            </w:pPr>
          </w:p>
          <w:p>
            <w:pPr>
              <w:pStyle w:val="TableParagraph"/>
              <w:spacing w:before="1"/>
              <w:ind w:right="174"/>
              <w:rPr>
                <w:sz w:val="22"/>
              </w:rPr>
            </w:pPr>
            <w:r>
              <w:rPr>
                <w:sz w:val="22"/>
              </w:rPr>
              <w:t>Essai routier simple, contrôle visuel …</w:t>
            </w:r>
          </w:p>
        </w:tc>
      </w:tr>
      <w:tr>
        <w:trPr>
          <w:trHeight w:val="1027" w:hRule="exact"/>
        </w:trPr>
        <w:tc>
          <w:tcPr>
            <w:tcW w:w="2753" w:type="dxa"/>
          </w:tcPr>
          <w:p>
            <w:pPr>
              <w:pStyle w:val="TableParagraph"/>
              <w:ind w:right="812"/>
              <w:rPr>
                <w:sz w:val="22"/>
              </w:rPr>
            </w:pPr>
            <w:r>
              <w:rPr>
                <w:sz w:val="22"/>
              </w:rPr>
              <w:t>1700</w:t>
            </w:r>
          </w:p>
          <w:p>
            <w:pPr>
              <w:pStyle w:val="TableParagraph"/>
              <w:spacing w:before="2"/>
              <w:ind w:left="0"/>
              <w:rPr>
                <w:rFonts w:ascii="Times New Roman"/>
                <w:sz w:val="22"/>
              </w:rPr>
            </w:pPr>
          </w:p>
          <w:p>
            <w:pPr>
              <w:pStyle w:val="TableParagraph"/>
              <w:spacing w:before="1"/>
              <w:ind w:right="812"/>
              <w:rPr>
                <w:sz w:val="22"/>
              </w:rPr>
            </w:pPr>
            <w:r>
              <w:rPr>
                <w:sz w:val="22"/>
              </w:rPr>
              <w:t>Renseignement</w:t>
            </w:r>
          </w:p>
        </w:tc>
        <w:tc>
          <w:tcPr>
            <w:tcW w:w="7037" w:type="dxa"/>
          </w:tcPr>
          <w:p>
            <w:pPr>
              <w:pStyle w:val="TableParagraph"/>
              <w:ind w:left="0"/>
              <w:rPr>
                <w:rFonts w:ascii="Times New Roman"/>
                <w:sz w:val="22"/>
              </w:rPr>
            </w:pPr>
          </w:p>
          <w:p>
            <w:pPr>
              <w:pStyle w:val="TableParagraph"/>
              <w:spacing w:before="2"/>
              <w:ind w:left="0"/>
              <w:rPr>
                <w:rFonts w:ascii="Times New Roman"/>
                <w:sz w:val="22"/>
              </w:rPr>
            </w:pPr>
          </w:p>
          <w:p>
            <w:pPr>
              <w:pStyle w:val="TableParagraph"/>
              <w:spacing w:before="1"/>
              <w:ind w:right="174"/>
              <w:rPr>
                <w:sz w:val="22"/>
              </w:rPr>
            </w:pPr>
            <w:r>
              <w:rPr>
                <w:sz w:val="22"/>
              </w:rPr>
              <w:t>Fiche de livraison avec les contrôles qualités effectué.</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2"/>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3" w:right="453"/>
              <w:jc w:val="center"/>
              <w:rPr>
                <w:sz w:val="20"/>
              </w:rPr>
            </w:pPr>
            <w:r>
              <w:rPr>
                <w:sz w:val="20"/>
              </w:rPr>
              <w:t>Page 7/19</w:t>
            </w:r>
          </w:p>
        </w:tc>
      </w:tr>
    </w:tbl>
    <w:p>
      <w:pPr>
        <w:spacing w:after="0"/>
        <w:jc w:val="center"/>
        <w:rPr>
          <w:sz w:val="20"/>
        </w:rPr>
        <w:sectPr>
          <w:pgSz w:w="11900" w:h="16840"/>
          <w:pgMar w:header="750" w:footer="0" w:top="940" w:bottom="280" w:left="520" w:right="5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4"/>
        </w:rPr>
      </w:pPr>
    </w:p>
    <w:p>
      <w:pPr>
        <w:tabs>
          <w:tab w:pos="9055" w:val="left" w:leader="none"/>
        </w:tabs>
        <w:spacing w:before="65"/>
        <w:ind w:left="331" w:right="235" w:firstLine="0"/>
        <w:jc w:val="left"/>
        <w:rPr>
          <w:b/>
          <w:sz w:val="28"/>
        </w:rPr>
      </w:pPr>
      <w:r>
        <w:rPr>
          <w:b/>
          <w:spacing w:val="-3"/>
          <w:sz w:val="28"/>
          <w:u w:val="thick"/>
        </w:rPr>
        <w:t>PHASE</w:t>
      </w:r>
      <w:r>
        <w:rPr>
          <w:b/>
          <w:spacing w:val="2"/>
          <w:sz w:val="28"/>
          <w:u w:val="thick"/>
        </w:rPr>
        <w:t> </w:t>
      </w:r>
      <w:r>
        <w:rPr>
          <w:b/>
          <w:sz w:val="28"/>
          <w:u w:val="thick"/>
        </w:rPr>
        <w:t>100</w:t>
      </w:r>
      <w:r>
        <w:rPr>
          <w:b/>
          <w:spacing w:val="2"/>
          <w:sz w:val="28"/>
          <w:u w:val="thick"/>
        </w:rPr>
        <w:t> </w:t>
      </w:r>
      <w:r>
        <w:rPr>
          <w:b/>
          <w:sz w:val="28"/>
        </w:rPr>
        <w:t>:</w:t>
        <w:tab/>
        <w:t>17 / points</w:t>
      </w:r>
    </w:p>
    <w:p>
      <w:pPr>
        <w:pStyle w:val="BodyText"/>
        <w:rPr>
          <w:b/>
          <w:sz w:val="20"/>
        </w:rPr>
      </w:pPr>
    </w:p>
    <w:p>
      <w:pPr>
        <w:pStyle w:val="BodyText"/>
        <w:spacing w:before="8"/>
        <w:rPr>
          <w:b/>
          <w:sz w:val="26"/>
        </w:rPr>
      </w:pPr>
    </w:p>
    <w:p>
      <w:pPr>
        <w:pStyle w:val="Heading4"/>
        <w:numPr>
          <w:ilvl w:val="0"/>
          <w:numId w:val="7"/>
        </w:numPr>
        <w:tabs>
          <w:tab w:pos="587" w:val="left" w:leader="none"/>
        </w:tabs>
        <w:spacing w:line="249" w:lineRule="auto" w:before="73" w:after="0"/>
        <w:ind w:left="332" w:right="338" w:firstLine="0"/>
        <w:jc w:val="left"/>
      </w:pPr>
      <w:r>
        <w:rPr/>
        <w:t>Vous devez effectuer le devis du véhicule PEUGEOT 4008 sur le </w:t>
      </w:r>
      <w:r>
        <w:rPr>
          <w:u w:val="thick"/>
        </w:rPr>
        <w:t>remplacement partiel </w:t>
      </w:r>
      <w:r>
        <w:rPr/>
        <w:t>de l’aile arrière droite (voir dossier sujet page 9/19 et dossier technique page 3/23 à</w:t>
      </w:r>
      <w:r>
        <w:rPr>
          <w:spacing w:val="5"/>
        </w:rPr>
        <w:t> </w:t>
      </w:r>
      <w:r>
        <w:rPr/>
        <w:t>23/23)</w:t>
      </w:r>
    </w:p>
    <w:p>
      <w:pPr>
        <w:pStyle w:val="BodyText"/>
        <w:rPr>
          <w:b/>
          <w:sz w:val="23"/>
        </w:rPr>
      </w:pPr>
    </w:p>
    <w:p>
      <w:pPr>
        <w:pStyle w:val="BodyText"/>
        <w:tabs>
          <w:tab w:pos="9293" w:val="left" w:leader="none"/>
        </w:tabs>
        <w:ind w:left="331" w:right="235"/>
        <w:rPr>
          <w:b/>
        </w:rPr>
      </w:pPr>
      <w:r>
        <w:rPr>
          <w:u w:val="single"/>
        </w:rPr>
        <w:t>Le client a eu deux</w:t>
      </w:r>
      <w:r>
        <w:rPr>
          <w:spacing w:val="1"/>
          <w:u w:val="single"/>
        </w:rPr>
        <w:t> </w:t>
      </w:r>
      <w:r>
        <w:rPr>
          <w:u w:val="single"/>
        </w:rPr>
        <w:t>sinistres </w:t>
      </w:r>
      <w:r>
        <w:rPr/>
        <w:t>:</w:t>
        <w:tab/>
      </w:r>
      <w:r>
        <w:rPr>
          <w:b/>
        </w:rPr>
        <w:t>/ 15</w:t>
      </w:r>
      <w:r>
        <w:rPr>
          <w:b/>
          <w:spacing w:val="7"/>
        </w:rPr>
        <w:t> </w:t>
      </w:r>
      <w:r>
        <w:rPr>
          <w:b/>
        </w:rPr>
        <w:t>pts</w:t>
      </w:r>
    </w:p>
    <w:p>
      <w:pPr>
        <w:pStyle w:val="BodyText"/>
        <w:spacing w:before="1"/>
        <w:rPr>
          <w:b/>
          <w:sz w:val="16"/>
        </w:rPr>
      </w:pPr>
    </w:p>
    <w:p>
      <w:pPr>
        <w:pStyle w:val="ListParagraph"/>
        <w:numPr>
          <w:ilvl w:val="1"/>
          <w:numId w:val="7"/>
        </w:numPr>
        <w:tabs>
          <w:tab w:pos="1780" w:val="left" w:leader="none"/>
        </w:tabs>
        <w:spacing w:line="240" w:lineRule="auto" w:before="73" w:after="0"/>
        <w:ind w:left="1779" w:right="0" w:hanging="137"/>
        <w:jc w:val="left"/>
        <w:rPr>
          <w:sz w:val="22"/>
        </w:rPr>
      </w:pPr>
      <w:r>
        <w:rPr>
          <w:sz w:val="22"/>
        </w:rPr>
        <w:t>un choc avant gauche pris en charge par</w:t>
      </w:r>
      <w:r>
        <w:rPr>
          <w:spacing w:val="3"/>
          <w:sz w:val="22"/>
        </w:rPr>
        <w:t> </w:t>
      </w:r>
      <w:r>
        <w:rPr>
          <w:sz w:val="22"/>
        </w:rPr>
        <w:t>l’assurance</w:t>
      </w:r>
    </w:p>
    <w:p>
      <w:pPr>
        <w:pStyle w:val="BodyText"/>
        <w:spacing w:before="2"/>
      </w:pPr>
    </w:p>
    <w:p>
      <w:pPr>
        <w:pStyle w:val="ListParagraph"/>
        <w:numPr>
          <w:ilvl w:val="1"/>
          <w:numId w:val="7"/>
        </w:numPr>
        <w:tabs>
          <w:tab w:pos="1780" w:val="left" w:leader="none"/>
        </w:tabs>
        <w:spacing w:line="240" w:lineRule="auto" w:before="1" w:after="0"/>
        <w:ind w:left="1779" w:right="0" w:hanging="137"/>
        <w:jc w:val="left"/>
        <w:rPr>
          <w:sz w:val="22"/>
        </w:rPr>
      </w:pPr>
      <w:r>
        <w:rPr>
          <w:sz w:val="22"/>
        </w:rPr>
        <w:t>un choc arrière droit, celui-ci n’étant pas pris en charge par</w:t>
      </w:r>
      <w:r>
        <w:rPr>
          <w:spacing w:val="3"/>
          <w:sz w:val="22"/>
        </w:rPr>
        <w:t> </w:t>
      </w:r>
      <w:r>
        <w:rPr>
          <w:sz w:val="22"/>
        </w:rPr>
        <w:t>l’assurance.</w:t>
      </w:r>
    </w:p>
    <w:p>
      <w:pPr>
        <w:pStyle w:val="BodyText"/>
        <w:spacing w:before="2"/>
      </w:pPr>
    </w:p>
    <w:p>
      <w:pPr>
        <w:pStyle w:val="BodyText"/>
        <w:spacing w:before="1"/>
        <w:ind w:left="331" w:right="235"/>
      </w:pPr>
      <w:r>
        <w:rPr/>
        <w:t>Le devis sera effectué </w:t>
      </w:r>
      <w:r>
        <w:rPr>
          <w:u w:val="single"/>
        </w:rPr>
        <w:t>uniquement sur le choc arrière droit </w:t>
      </w:r>
      <w:r>
        <w:rPr/>
        <w:t>et devra être au plus juste car le règlement sera effectué par le client.</w:t>
      </w:r>
    </w:p>
    <w:p>
      <w:pPr>
        <w:pStyle w:val="BodyText"/>
        <w:spacing w:before="2"/>
      </w:pPr>
    </w:p>
    <w:p>
      <w:pPr>
        <w:pStyle w:val="BodyText"/>
        <w:spacing w:before="1"/>
        <w:ind w:left="331" w:right="235"/>
      </w:pPr>
      <w:r>
        <w:rPr/>
        <w:t>Il sera important de respecter les déposes poses et les traitements de protection, collage, sertis antigravillonnage et anticorrosion préconisé par le constructeur *voir dossier technique*</w:t>
      </w:r>
    </w:p>
    <w:p>
      <w:pPr>
        <w:pStyle w:val="BodyText"/>
        <w:spacing w:before="8"/>
        <w:rPr>
          <w:sz w:val="23"/>
        </w:rPr>
      </w:pPr>
    </w:p>
    <w:p>
      <w:pPr>
        <w:pStyle w:val="Heading4"/>
        <w:spacing w:before="0"/>
        <w:ind w:left="1654" w:right="1532"/>
      </w:pPr>
      <w:r>
        <w:rPr>
          <w:u w:val="thick"/>
        </w:rPr>
        <w:t>DESCRIPTION  DU  VEHICULE  DE  MONSIEUR  DUPIN  POUR LE DEVIS</w:t>
      </w:r>
    </w:p>
    <w:p>
      <w:pPr>
        <w:pStyle w:val="BodyText"/>
        <w:spacing w:before="2"/>
        <w:rPr>
          <w:b/>
          <w:sz w:val="27"/>
        </w:rPr>
      </w:pPr>
    </w:p>
    <w:p>
      <w:pPr>
        <w:pStyle w:val="BodyText"/>
        <w:spacing w:before="73"/>
        <w:ind w:left="331"/>
        <w:jc w:val="both"/>
      </w:pPr>
      <w:r>
        <w:rPr/>
        <w:t>Kilométrage du véhicule : 30 000 kms</w:t>
      </w:r>
    </w:p>
    <w:p>
      <w:pPr>
        <w:spacing w:line="249" w:lineRule="auto" w:before="193"/>
        <w:ind w:left="332" w:right="1688" w:firstLine="0"/>
        <w:jc w:val="left"/>
        <w:rPr>
          <w:b/>
          <w:sz w:val="22"/>
        </w:rPr>
      </w:pPr>
      <w:r>
        <w:rPr>
          <w:sz w:val="22"/>
        </w:rPr>
        <w:t>Teinte du véhicule : Gris Thorium </w:t>
      </w:r>
      <w:r>
        <w:rPr>
          <w:b/>
          <w:sz w:val="22"/>
        </w:rPr>
        <w:t>(Appliquer la prise en charge prévu pour cette teinte) Voir code couleur (dossier technique page 5/23 et 10/23)</w:t>
      </w:r>
    </w:p>
    <w:p>
      <w:pPr>
        <w:pStyle w:val="BodyText"/>
        <w:spacing w:before="186"/>
        <w:ind w:left="332"/>
        <w:jc w:val="both"/>
      </w:pPr>
      <w:r>
        <w:rPr/>
        <w:t>Voir carte grise pour le complément d’informations (dossier technique page 3/27 à 4/27)</w:t>
      </w:r>
    </w:p>
    <w:p>
      <w:pPr>
        <w:pStyle w:val="BodyText"/>
      </w:pPr>
    </w:p>
    <w:p>
      <w:pPr>
        <w:pStyle w:val="BodyText"/>
      </w:pPr>
    </w:p>
    <w:p>
      <w:pPr>
        <w:pStyle w:val="Heading4"/>
        <w:numPr>
          <w:ilvl w:val="0"/>
          <w:numId w:val="7"/>
        </w:numPr>
        <w:tabs>
          <w:tab w:pos="683" w:val="left" w:leader="none"/>
        </w:tabs>
        <w:spacing w:line="249" w:lineRule="auto" w:before="158" w:after="0"/>
        <w:ind w:left="332" w:right="338" w:firstLine="0"/>
        <w:jc w:val="both"/>
      </w:pPr>
      <w:r>
        <w:rPr/>
        <w:t>L’expert va procéder au chiffrage du choc avant. Indiquez par des numéros l’ordre chronologique des différentes étapes du chiffrage et rayez les étapes non concernées par celui- ci.</w:t>
      </w:r>
    </w:p>
    <w:p>
      <w:pPr>
        <w:spacing w:before="1"/>
        <w:ind w:left="0" w:right="607" w:firstLine="0"/>
        <w:jc w:val="right"/>
        <w:rPr>
          <w:b/>
          <w:sz w:val="22"/>
        </w:rPr>
      </w:pPr>
      <w:r>
        <w:rPr>
          <w:b/>
          <w:sz w:val="22"/>
        </w:rPr>
        <w:t>/ 2  pts</w:t>
      </w:r>
    </w:p>
    <w:p>
      <w:pPr>
        <w:pStyle w:val="BodyText"/>
        <w:spacing w:before="5"/>
        <w:rPr>
          <w:b/>
        </w:rPr>
      </w:pPr>
    </w:p>
    <w:p>
      <w:pPr>
        <w:pStyle w:val="BodyText"/>
        <w:tabs>
          <w:tab w:pos="6819" w:val="left" w:leader="none"/>
        </w:tabs>
        <w:ind w:left="1601" w:right="235"/>
      </w:pPr>
      <w:r>
        <w:rPr/>
        <w:pict>
          <v:shape style="position:absolute;margin-left:55.32pt;margin-top:-3.842642pt;width:41.3pt;height:21.85pt;mso-position-horizontal-relative:page;mso-position-vertical-relative:paragraph;z-index:1240" type="#_x0000_t202" filled="false" stroked="true" strokeweight=".75pt" strokecolor="#000000">
            <v:textbox inset="0,0,0,0">
              <w:txbxContent>
                <w:p>
                  <w:pPr>
                    <w:spacing w:before="73"/>
                    <w:ind w:left="146" w:right="0" w:firstLine="0"/>
                    <w:jc w:val="left"/>
                    <w:rPr>
                      <w:rFonts w:ascii="Times New Roman" w:hAnsi="Times New Roman"/>
                      <w:sz w:val="24"/>
                    </w:rPr>
                  </w:pPr>
                  <w:r>
                    <w:rPr>
                      <w:rFonts w:ascii="Times New Roman" w:hAnsi="Times New Roman"/>
                      <w:sz w:val="24"/>
                    </w:rPr>
                    <w:t>N°</w:t>
                  </w:r>
                </w:p>
              </w:txbxContent>
            </v:textbox>
            <w10:wrap type="none"/>
          </v:shape>
        </w:pict>
      </w:r>
      <w:r>
        <w:rPr/>
        <w:pict>
          <v:shape style="position:absolute;margin-left:320.039978pt;margin-top:-3.842642pt;width:41.3pt;height:21.85pt;mso-position-horizontal-relative:page;mso-position-vertical-relative:paragraph;z-index:-78256" type="#_x0000_t202" filled="false" stroked="true" strokeweight=".75pt" strokecolor="#000000">
            <v:textbox inset="0,0,0,0">
              <w:txbxContent>
                <w:p>
                  <w:pPr>
                    <w:spacing w:before="73"/>
                    <w:ind w:left="146" w:right="0" w:firstLine="0"/>
                    <w:jc w:val="left"/>
                    <w:rPr>
                      <w:rFonts w:ascii="Times New Roman" w:hAnsi="Times New Roman"/>
                      <w:sz w:val="24"/>
                    </w:rPr>
                  </w:pPr>
                  <w:r>
                    <w:rPr>
                      <w:rFonts w:ascii="Times New Roman" w:hAnsi="Times New Roman"/>
                      <w:sz w:val="24"/>
                    </w:rPr>
                    <w:t>N°</w:t>
                  </w:r>
                </w:p>
              </w:txbxContent>
            </v:textbox>
            <w10:wrap type="none"/>
          </v:shape>
        </w:pict>
      </w:r>
      <w:r>
        <w:rPr/>
        <w:t>Faire l’estimation financière (devis)</w:t>
        <w:tab/>
        <w:t>Lister les pièces et les</w:t>
      </w:r>
      <w:r>
        <w:rPr>
          <w:spacing w:val="1"/>
        </w:rPr>
        <w:t> </w:t>
      </w:r>
      <w:r>
        <w:rPr/>
        <w:t>produits</w:t>
      </w:r>
    </w:p>
    <w:p>
      <w:pPr>
        <w:pStyle w:val="BodyText"/>
      </w:pPr>
    </w:p>
    <w:p>
      <w:pPr>
        <w:pStyle w:val="BodyText"/>
        <w:spacing w:before="4"/>
      </w:pPr>
    </w:p>
    <w:p>
      <w:pPr>
        <w:pStyle w:val="BodyText"/>
        <w:tabs>
          <w:tab w:pos="6790" w:val="left" w:leader="none"/>
        </w:tabs>
        <w:ind w:left="1601" w:right="1532"/>
      </w:pPr>
      <w:r>
        <w:rPr/>
        <w:pict>
          <v:shape style="position:absolute;margin-left:55.32pt;margin-top:-6.002631pt;width:41.3pt;height:21.85pt;mso-position-horizontal-relative:page;mso-position-vertical-relative:paragraph;z-index:1288" type="#_x0000_t202" filled="false" stroked="true" strokeweight=".75pt" strokecolor="#000000">
            <v:textbox inset="0,0,0,0">
              <w:txbxContent>
                <w:p>
                  <w:pPr>
                    <w:spacing w:before="73"/>
                    <w:ind w:left="146" w:right="0" w:firstLine="0"/>
                    <w:jc w:val="left"/>
                    <w:rPr>
                      <w:rFonts w:ascii="Times New Roman" w:hAnsi="Times New Roman"/>
                      <w:sz w:val="24"/>
                    </w:rPr>
                  </w:pPr>
                  <w:r>
                    <w:rPr>
                      <w:rFonts w:ascii="Times New Roman" w:hAnsi="Times New Roman"/>
                      <w:sz w:val="24"/>
                    </w:rPr>
                    <w:t>N°</w:t>
                  </w:r>
                </w:p>
              </w:txbxContent>
            </v:textbox>
            <w10:wrap type="none"/>
          </v:shape>
        </w:pict>
      </w:r>
      <w:r>
        <w:rPr/>
        <w:pict>
          <v:shape style="position:absolute;margin-left:320.039978pt;margin-top:-6.002631pt;width:41.3pt;height:21.85pt;mso-position-horizontal-relative:page;mso-position-vertical-relative:paragraph;z-index:-78208" type="#_x0000_t202" filled="false" stroked="true" strokeweight=".75pt" strokecolor="#000000">
            <v:textbox inset="0,0,0,0">
              <w:txbxContent>
                <w:p>
                  <w:pPr>
                    <w:spacing w:before="73"/>
                    <w:ind w:left="146" w:right="0" w:firstLine="0"/>
                    <w:jc w:val="left"/>
                    <w:rPr>
                      <w:rFonts w:ascii="Times New Roman" w:hAnsi="Times New Roman"/>
                      <w:sz w:val="24"/>
                    </w:rPr>
                  </w:pPr>
                  <w:r>
                    <w:rPr>
                      <w:rFonts w:ascii="Times New Roman" w:hAnsi="Times New Roman"/>
                      <w:sz w:val="24"/>
                    </w:rPr>
                    <w:t>N°</w:t>
                  </w:r>
                </w:p>
              </w:txbxContent>
            </v:textbox>
            <w10:wrap type="none"/>
          </v:shape>
        </w:pict>
      </w:r>
      <w:r>
        <w:rPr/>
        <w:t>Analyser</w:t>
      </w:r>
      <w:r>
        <w:rPr>
          <w:spacing w:val="1"/>
        </w:rPr>
        <w:t> </w:t>
      </w:r>
      <w:r>
        <w:rPr/>
        <w:t>la déformation</w:t>
        <w:tab/>
        <w:t>Planifier la réparation</w:t>
      </w:r>
    </w:p>
    <w:p>
      <w:pPr>
        <w:pStyle w:val="BodyText"/>
      </w:pPr>
    </w:p>
    <w:p>
      <w:pPr>
        <w:pStyle w:val="BodyText"/>
        <w:spacing w:before="4"/>
      </w:pPr>
    </w:p>
    <w:p>
      <w:pPr>
        <w:pStyle w:val="BodyText"/>
        <w:tabs>
          <w:tab w:pos="6773" w:val="left" w:leader="none"/>
        </w:tabs>
        <w:ind w:left="1601" w:right="235"/>
      </w:pPr>
      <w:r>
        <w:rPr/>
        <w:pict>
          <v:shape style="position:absolute;margin-left:55.32pt;margin-top:-4.442605pt;width:41.3pt;height:21.85pt;mso-position-horizontal-relative:page;mso-position-vertical-relative:paragraph;z-index:1336" type="#_x0000_t202" filled="false" stroked="true" strokeweight=".75pt" strokecolor="#000000">
            <v:textbox inset="0,0,0,0">
              <w:txbxContent>
                <w:p>
                  <w:pPr>
                    <w:spacing w:before="73"/>
                    <w:ind w:left="146" w:right="0" w:firstLine="0"/>
                    <w:jc w:val="left"/>
                    <w:rPr>
                      <w:rFonts w:ascii="Times New Roman" w:hAnsi="Times New Roman"/>
                      <w:sz w:val="24"/>
                    </w:rPr>
                  </w:pPr>
                  <w:r>
                    <w:rPr>
                      <w:rFonts w:ascii="Times New Roman" w:hAnsi="Times New Roman"/>
                      <w:sz w:val="24"/>
                    </w:rPr>
                    <w:t>N°</w:t>
                  </w:r>
                </w:p>
              </w:txbxContent>
            </v:textbox>
            <w10:wrap type="none"/>
          </v:shape>
        </w:pict>
      </w:r>
      <w:r>
        <w:rPr/>
        <w:pict>
          <v:shape style="position:absolute;margin-left:320.039978pt;margin-top:-4.442605pt;width:41.3pt;height:21.85pt;mso-position-horizontal-relative:page;mso-position-vertical-relative:paragraph;z-index:-78160" type="#_x0000_t202" filled="false" stroked="true" strokeweight=".75pt" strokecolor="#000000">
            <v:textbox inset="0,0,0,0">
              <w:txbxContent>
                <w:p>
                  <w:pPr>
                    <w:spacing w:before="73"/>
                    <w:ind w:left="146" w:right="0" w:firstLine="0"/>
                    <w:jc w:val="left"/>
                    <w:rPr>
                      <w:rFonts w:ascii="Times New Roman" w:hAnsi="Times New Roman"/>
                      <w:sz w:val="24"/>
                    </w:rPr>
                  </w:pPr>
                  <w:r>
                    <w:rPr>
                      <w:rFonts w:ascii="Times New Roman" w:hAnsi="Times New Roman"/>
                      <w:sz w:val="24"/>
                    </w:rPr>
                    <w:t>N°</w:t>
                  </w:r>
                </w:p>
              </w:txbxContent>
            </v:textbox>
            <w10:wrap type="none"/>
          </v:shape>
        </w:pict>
      </w:r>
      <w:r>
        <w:rPr/>
        <w:t>Editer l’ordre</w:t>
      </w:r>
      <w:r>
        <w:rPr>
          <w:spacing w:val="1"/>
        </w:rPr>
        <w:t> </w:t>
      </w:r>
      <w:r>
        <w:rPr/>
        <w:t>de réparation</w:t>
        <w:tab/>
        <w:t>Définir la méthode de</w:t>
      </w:r>
      <w:r>
        <w:rPr>
          <w:spacing w:val="4"/>
        </w:rPr>
        <w:t> </w:t>
      </w:r>
      <w:r>
        <w:rPr/>
        <w:t>réparation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3" w:right="453"/>
              <w:jc w:val="center"/>
              <w:rPr>
                <w:sz w:val="20"/>
              </w:rPr>
            </w:pPr>
            <w:r>
              <w:rPr>
                <w:sz w:val="20"/>
              </w:rPr>
              <w:t>Page 8/19</w:t>
            </w:r>
          </w:p>
        </w:tc>
      </w:tr>
    </w:tbl>
    <w:p>
      <w:pPr>
        <w:spacing w:after="0"/>
        <w:jc w:val="center"/>
        <w:rPr>
          <w:sz w:val="20"/>
        </w:rPr>
        <w:sectPr>
          <w:pgSz w:w="11900" w:h="16840"/>
          <w:pgMar w:header="750" w:footer="0" w:top="940" w:bottom="280" w:left="520" w:right="500"/>
        </w:sectPr>
      </w:pPr>
    </w:p>
    <w:p>
      <w:pPr>
        <w:pStyle w:val="BodyText"/>
        <w:spacing w:before="6"/>
        <w:rPr>
          <w:rFonts w:ascii="Times New Roman"/>
          <w:sz w:val="12"/>
        </w:rPr>
      </w:pPr>
    </w:p>
    <w:tbl>
      <w:tblPr>
        <w:tblW w:w="0" w:type="auto"/>
        <w:jc w:val="left"/>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4"/>
        <w:gridCol w:w="2779"/>
        <w:gridCol w:w="482"/>
        <w:gridCol w:w="543"/>
        <w:gridCol w:w="220"/>
        <w:gridCol w:w="161"/>
        <w:gridCol w:w="566"/>
        <w:gridCol w:w="531"/>
        <w:gridCol w:w="604"/>
        <w:gridCol w:w="428"/>
        <w:gridCol w:w="141"/>
        <w:gridCol w:w="1910"/>
      </w:tblGrid>
      <w:tr>
        <w:trPr>
          <w:trHeight w:val="439" w:hRule="exact"/>
        </w:trPr>
        <w:tc>
          <w:tcPr>
            <w:tcW w:w="4193" w:type="dxa"/>
            <w:gridSpan w:val="2"/>
          </w:tcPr>
          <w:p>
            <w:pPr>
              <w:pStyle w:val="TableParagraph"/>
              <w:spacing w:before="86"/>
              <w:ind w:right="1446"/>
              <w:rPr>
                <w:sz w:val="18"/>
              </w:rPr>
            </w:pPr>
            <w:r>
              <w:rPr>
                <w:sz w:val="22"/>
              </w:rPr>
              <w:t>E</w:t>
            </w:r>
            <w:r>
              <w:rPr>
                <w:sz w:val="18"/>
              </w:rPr>
              <w:t>NTREPRISE</w:t>
            </w:r>
          </w:p>
        </w:tc>
        <w:tc>
          <w:tcPr>
            <w:tcW w:w="5587" w:type="dxa"/>
            <w:gridSpan w:val="10"/>
          </w:tcPr>
          <w:p>
            <w:pPr>
              <w:pStyle w:val="TableParagraph"/>
              <w:spacing w:before="86"/>
              <w:ind w:left="66"/>
              <w:rPr>
                <w:sz w:val="18"/>
              </w:rPr>
            </w:pPr>
            <w:r>
              <w:rPr>
                <w:sz w:val="22"/>
              </w:rPr>
              <w:t>C</w:t>
            </w:r>
            <w:r>
              <w:rPr>
                <w:sz w:val="18"/>
              </w:rPr>
              <w:t>LIENT</w:t>
            </w:r>
          </w:p>
        </w:tc>
      </w:tr>
      <w:tr>
        <w:trPr>
          <w:trHeight w:val="264" w:hRule="exact"/>
        </w:trPr>
        <w:tc>
          <w:tcPr>
            <w:tcW w:w="4193" w:type="dxa"/>
            <w:gridSpan w:val="2"/>
            <w:vMerge w:val="restart"/>
          </w:tcPr>
          <w:p>
            <w:pPr>
              <w:pStyle w:val="TableParagraph"/>
              <w:spacing w:line="249" w:lineRule="auto"/>
              <w:ind w:right="1446"/>
              <w:rPr>
                <w:sz w:val="22"/>
              </w:rPr>
            </w:pPr>
            <w:r>
              <w:rPr>
                <w:sz w:val="22"/>
              </w:rPr>
              <w:t>Carrosserie Sainte Maxime 178 rue Alexandre Lebains</w:t>
            </w:r>
          </w:p>
          <w:p>
            <w:pPr>
              <w:pStyle w:val="TableParagraph"/>
              <w:ind w:left="0"/>
              <w:rPr>
                <w:rFonts w:ascii="Times New Roman"/>
                <w:sz w:val="23"/>
              </w:rPr>
            </w:pPr>
          </w:p>
          <w:p>
            <w:pPr>
              <w:pStyle w:val="TableParagraph"/>
              <w:ind w:right="1446"/>
              <w:rPr>
                <w:sz w:val="22"/>
              </w:rPr>
            </w:pPr>
            <w:r>
              <w:rPr>
                <w:sz w:val="22"/>
              </w:rPr>
              <w:t>59169 FERIN LES BAINS</w:t>
            </w:r>
          </w:p>
        </w:tc>
        <w:tc>
          <w:tcPr>
            <w:tcW w:w="5587" w:type="dxa"/>
            <w:gridSpan w:val="10"/>
          </w:tcPr>
          <w:p>
            <w:pPr>
              <w:pStyle w:val="TableParagraph"/>
              <w:ind w:left="67"/>
              <w:rPr>
                <w:sz w:val="22"/>
              </w:rPr>
            </w:pPr>
            <w:r>
              <w:rPr>
                <w:sz w:val="22"/>
              </w:rPr>
              <w:t>Nom : DUPIN</w:t>
            </w:r>
          </w:p>
        </w:tc>
      </w:tr>
      <w:tr>
        <w:trPr>
          <w:trHeight w:val="264" w:hRule="exact"/>
        </w:trPr>
        <w:tc>
          <w:tcPr>
            <w:tcW w:w="4193" w:type="dxa"/>
            <w:gridSpan w:val="2"/>
            <w:vMerge/>
          </w:tcPr>
          <w:p>
            <w:pPr/>
          </w:p>
        </w:tc>
        <w:tc>
          <w:tcPr>
            <w:tcW w:w="5587" w:type="dxa"/>
            <w:gridSpan w:val="10"/>
          </w:tcPr>
          <w:p>
            <w:pPr>
              <w:pStyle w:val="TableParagraph"/>
              <w:ind w:left="67"/>
              <w:rPr>
                <w:sz w:val="22"/>
              </w:rPr>
            </w:pPr>
            <w:r>
              <w:rPr>
                <w:sz w:val="22"/>
              </w:rPr>
              <w:t>Prénom : Nicolas</w:t>
            </w:r>
          </w:p>
        </w:tc>
      </w:tr>
      <w:tr>
        <w:trPr>
          <w:trHeight w:val="264" w:hRule="exact"/>
        </w:trPr>
        <w:tc>
          <w:tcPr>
            <w:tcW w:w="4193" w:type="dxa"/>
            <w:gridSpan w:val="2"/>
            <w:vMerge/>
          </w:tcPr>
          <w:p>
            <w:pPr/>
          </w:p>
        </w:tc>
        <w:tc>
          <w:tcPr>
            <w:tcW w:w="5587" w:type="dxa"/>
            <w:gridSpan w:val="10"/>
          </w:tcPr>
          <w:p>
            <w:pPr>
              <w:pStyle w:val="TableParagraph"/>
              <w:ind w:left="65"/>
              <w:rPr>
                <w:sz w:val="22"/>
              </w:rPr>
            </w:pPr>
            <w:r>
              <w:rPr>
                <w:sz w:val="22"/>
              </w:rPr>
              <w:t>Tel : 04.85.58.01.11</w:t>
            </w:r>
          </w:p>
        </w:tc>
      </w:tr>
      <w:tr>
        <w:trPr>
          <w:trHeight w:val="518" w:hRule="exact"/>
        </w:trPr>
        <w:tc>
          <w:tcPr>
            <w:tcW w:w="4193" w:type="dxa"/>
            <w:gridSpan w:val="2"/>
            <w:vMerge/>
          </w:tcPr>
          <w:p>
            <w:pPr/>
          </w:p>
        </w:tc>
        <w:tc>
          <w:tcPr>
            <w:tcW w:w="5587" w:type="dxa"/>
            <w:gridSpan w:val="10"/>
          </w:tcPr>
          <w:p>
            <w:pPr>
              <w:pStyle w:val="TableParagraph"/>
              <w:ind w:left="67"/>
              <w:rPr>
                <w:sz w:val="22"/>
              </w:rPr>
            </w:pPr>
            <w:r>
              <w:rPr>
                <w:sz w:val="22"/>
              </w:rPr>
              <w:t>Adresse : 27 rue des Roitelets</w:t>
            </w:r>
          </w:p>
        </w:tc>
      </w:tr>
      <w:tr>
        <w:trPr>
          <w:trHeight w:val="266" w:hRule="exact"/>
        </w:trPr>
        <w:tc>
          <w:tcPr>
            <w:tcW w:w="4193" w:type="dxa"/>
            <w:gridSpan w:val="2"/>
            <w:vMerge/>
            <w:tcBorders>
              <w:bottom w:val="single" w:sz="6" w:space="0" w:color="000000"/>
            </w:tcBorders>
          </w:tcPr>
          <w:p>
            <w:pPr/>
          </w:p>
        </w:tc>
        <w:tc>
          <w:tcPr>
            <w:tcW w:w="5587" w:type="dxa"/>
            <w:gridSpan w:val="10"/>
            <w:tcBorders>
              <w:bottom w:val="single" w:sz="6" w:space="0" w:color="000000"/>
            </w:tcBorders>
          </w:tcPr>
          <w:p>
            <w:pPr>
              <w:pStyle w:val="TableParagraph"/>
              <w:rPr>
                <w:sz w:val="22"/>
              </w:rPr>
            </w:pPr>
            <w:r>
              <w:rPr>
                <w:sz w:val="22"/>
              </w:rPr>
              <w:t>Code Postal : 59169 FERIN LES BAINS</w:t>
            </w:r>
          </w:p>
        </w:tc>
      </w:tr>
      <w:tr>
        <w:trPr>
          <w:trHeight w:val="1286" w:hRule="exact"/>
        </w:trPr>
        <w:tc>
          <w:tcPr>
            <w:tcW w:w="9780" w:type="dxa"/>
            <w:gridSpan w:val="12"/>
            <w:tcBorders>
              <w:top w:val="single" w:sz="6" w:space="0" w:color="000000"/>
              <w:left w:val="single" w:sz="6" w:space="0" w:color="000000"/>
              <w:bottom w:val="single" w:sz="6" w:space="0" w:color="000000"/>
              <w:right w:val="single" w:sz="6" w:space="0" w:color="000000"/>
            </w:tcBorders>
          </w:tcPr>
          <w:p>
            <w:pPr>
              <w:pStyle w:val="TableParagraph"/>
              <w:tabs>
                <w:tab w:pos="4615" w:val="left" w:leader="none"/>
              </w:tabs>
              <w:ind w:left="62" w:right="858"/>
              <w:rPr>
                <w:sz w:val="22"/>
              </w:rPr>
            </w:pPr>
            <w:r>
              <w:rPr>
                <w:sz w:val="22"/>
              </w:rPr>
              <w:t>Marque</w:t>
            </w:r>
            <w:r>
              <w:rPr>
                <w:spacing w:val="17"/>
                <w:sz w:val="22"/>
              </w:rPr>
              <w:t> </w:t>
            </w:r>
            <w:r>
              <w:rPr>
                <w:sz w:val="22"/>
              </w:rPr>
              <w:t>:...........................................</w:t>
              <w:tab/>
              <w:t>Modèle</w:t>
            </w:r>
            <w:r>
              <w:rPr>
                <w:spacing w:val="39"/>
                <w:sz w:val="22"/>
              </w:rPr>
              <w:t> </w:t>
            </w:r>
            <w:r>
              <w:rPr>
                <w:sz w:val="22"/>
              </w:rPr>
              <w:t>:.....................................</w:t>
            </w:r>
          </w:p>
          <w:p>
            <w:pPr>
              <w:pStyle w:val="TableParagraph"/>
              <w:tabs>
                <w:tab w:pos="4622" w:val="left" w:leader="none"/>
              </w:tabs>
              <w:spacing w:before="1"/>
              <w:ind w:left="62" w:right="858"/>
              <w:rPr>
                <w:sz w:val="22"/>
              </w:rPr>
            </w:pPr>
            <w:r>
              <w:rPr>
                <w:sz w:val="22"/>
              </w:rPr>
              <w:t>Type</w:t>
            </w:r>
            <w:r>
              <w:rPr>
                <w:spacing w:val="11"/>
                <w:sz w:val="22"/>
              </w:rPr>
              <w:t> </w:t>
            </w:r>
            <w:r>
              <w:rPr>
                <w:sz w:val="22"/>
              </w:rPr>
              <w:t>:.......................……………….</w:t>
              <w:tab/>
              <w:t>Code couleur</w:t>
            </w:r>
            <w:r>
              <w:rPr>
                <w:spacing w:val="5"/>
                <w:sz w:val="22"/>
              </w:rPr>
              <w:t> </w:t>
            </w:r>
            <w:r>
              <w:rPr>
                <w:sz w:val="22"/>
              </w:rPr>
              <w:t>peinture :………………………</w:t>
            </w:r>
            <w:r>
              <w:rPr>
                <w:w w:val="100"/>
                <w:sz w:val="22"/>
              </w:rPr>
              <w:t> </w:t>
            </w:r>
            <w:r>
              <w:rPr>
                <w:sz w:val="22"/>
              </w:rPr>
              <w:t>Nombre de</w:t>
            </w:r>
            <w:r>
              <w:rPr>
                <w:spacing w:val="3"/>
                <w:sz w:val="22"/>
              </w:rPr>
              <w:t> </w:t>
            </w:r>
            <w:r>
              <w:rPr>
                <w:sz w:val="22"/>
              </w:rPr>
              <w:t>portes</w:t>
            </w:r>
            <w:r>
              <w:rPr>
                <w:spacing w:val="1"/>
                <w:sz w:val="22"/>
              </w:rPr>
              <w:t> </w:t>
            </w:r>
            <w:r>
              <w:rPr>
                <w:sz w:val="22"/>
              </w:rPr>
              <w:t>:………….</w:t>
              <w:tab/>
              <w:t>Kms :</w:t>
            </w:r>
            <w:r>
              <w:rPr>
                <w:spacing w:val="4"/>
                <w:sz w:val="22"/>
              </w:rPr>
              <w:t> </w:t>
            </w:r>
            <w:r>
              <w:rPr>
                <w:sz w:val="22"/>
              </w:rPr>
              <w:t>…………………………….</w:t>
            </w:r>
          </w:p>
          <w:p>
            <w:pPr>
              <w:pStyle w:val="TableParagraph"/>
              <w:tabs>
                <w:tab w:pos="4653" w:val="left" w:leader="none"/>
              </w:tabs>
              <w:spacing w:line="236" w:lineRule="exact" w:before="1"/>
              <w:ind w:left="62" w:right="858"/>
              <w:rPr>
                <w:sz w:val="22"/>
              </w:rPr>
            </w:pPr>
            <w:r>
              <w:rPr>
                <w:sz w:val="22"/>
              </w:rPr>
              <w:t>Année</w:t>
            </w:r>
            <w:r>
              <w:rPr>
                <w:spacing w:val="2"/>
                <w:sz w:val="22"/>
              </w:rPr>
              <w:t> </w:t>
            </w:r>
            <w:r>
              <w:rPr>
                <w:sz w:val="22"/>
              </w:rPr>
              <w:t>modèle:…………………..</w:t>
              <w:tab/>
              <w:t>N°</w:t>
            </w:r>
            <w:r>
              <w:rPr>
                <w:spacing w:val="56"/>
                <w:sz w:val="22"/>
              </w:rPr>
              <w:t> </w:t>
            </w:r>
            <w:r>
              <w:rPr>
                <w:sz w:val="22"/>
              </w:rPr>
              <w:t>série..................................................</w:t>
            </w:r>
          </w:p>
          <w:p>
            <w:pPr>
              <w:pStyle w:val="TableParagraph"/>
              <w:tabs>
                <w:tab w:pos="4645" w:val="left" w:leader="none"/>
              </w:tabs>
              <w:spacing w:line="271" w:lineRule="exact"/>
              <w:ind w:left="62" w:right="858"/>
              <w:rPr>
                <w:sz w:val="22"/>
              </w:rPr>
            </w:pPr>
            <w:r>
              <w:rPr>
                <w:sz w:val="22"/>
              </w:rPr>
              <w:t>N°</w:t>
            </w:r>
            <w:r>
              <w:rPr>
                <w:spacing w:val="8"/>
                <w:sz w:val="22"/>
              </w:rPr>
              <w:t> </w:t>
            </w:r>
            <w:r>
              <w:rPr>
                <w:sz w:val="22"/>
              </w:rPr>
              <w:t>immatriculation</w:t>
            </w:r>
            <w:r>
              <w:rPr>
                <w:spacing w:val="8"/>
                <w:sz w:val="22"/>
              </w:rPr>
              <w:t> </w:t>
            </w:r>
            <w:r>
              <w:rPr>
                <w:sz w:val="22"/>
              </w:rPr>
              <w:t>.....................……………</w:t>
              <w:tab/>
              <w:t>1</w:t>
            </w:r>
            <w:r>
              <w:rPr>
                <w:position w:val="11"/>
                <w:sz w:val="14"/>
              </w:rPr>
              <w:t>ère</w:t>
            </w:r>
            <w:r>
              <w:rPr>
                <w:spacing w:val="26"/>
                <w:position w:val="11"/>
                <w:sz w:val="14"/>
              </w:rPr>
              <w:t> </w:t>
            </w:r>
            <w:r>
              <w:rPr>
                <w:sz w:val="22"/>
              </w:rPr>
              <w:t>immatriculation:……/………/……….</w:t>
            </w:r>
          </w:p>
        </w:tc>
      </w:tr>
      <w:tr>
        <w:trPr>
          <w:trHeight w:val="278" w:hRule="exact"/>
        </w:trPr>
        <w:tc>
          <w:tcPr>
            <w:tcW w:w="9780" w:type="dxa"/>
            <w:gridSpan w:val="12"/>
            <w:tcBorders>
              <w:top w:val="single" w:sz="6" w:space="0" w:color="000000"/>
              <w:left w:val="single" w:sz="6" w:space="0" w:color="000000"/>
              <w:bottom w:val="single" w:sz="6" w:space="0" w:color="000000"/>
              <w:right w:val="single" w:sz="6" w:space="0" w:color="000000"/>
            </w:tcBorders>
          </w:tcPr>
          <w:p>
            <w:pPr>
              <w:pStyle w:val="TableParagraph"/>
              <w:spacing w:before="7"/>
              <w:ind w:left="62" w:right="858"/>
              <w:rPr>
                <w:b/>
                <w:sz w:val="18"/>
              </w:rPr>
            </w:pPr>
            <w:r>
              <w:rPr>
                <w:b/>
                <w:sz w:val="18"/>
              </w:rPr>
              <w:t>REPARATION  CARROSSERIE  PRIX  MAIN D</w:t>
            </w:r>
            <w:r>
              <w:rPr>
                <w:b/>
                <w:sz w:val="22"/>
              </w:rPr>
              <w:t>’</w:t>
            </w:r>
            <w:r>
              <w:rPr>
                <w:b/>
                <w:sz w:val="18"/>
              </w:rPr>
              <w:t>ŒUVRE</w:t>
            </w:r>
          </w:p>
        </w:tc>
      </w:tr>
      <w:tr>
        <w:trPr>
          <w:trHeight w:val="523" w:hRule="exact"/>
        </w:trPr>
        <w:tc>
          <w:tcPr>
            <w:tcW w:w="1414" w:type="dxa"/>
            <w:vMerge w:val="restart"/>
            <w:tcBorders>
              <w:top w:val="single" w:sz="6" w:space="0" w:color="000000"/>
              <w:left w:val="single" w:sz="6" w:space="0" w:color="000000"/>
              <w:right w:val="single" w:sz="6" w:space="0" w:color="000000"/>
            </w:tcBorders>
          </w:tcPr>
          <w:p>
            <w:pPr>
              <w:pStyle w:val="TableParagraph"/>
              <w:spacing w:before="139"/>
              <w:ind w:left="62" w:right="241"/>
              <w:rPr>
                <w:sz w:val="22"/>
              </w:rPr>
            </w:pPr>
            <w:r>
              <w:rPr>
                <w:sz w:val="22"/>
              </w:rPr>
              <w:t>Reference/ Code</w:t>
            </w:r>
          </w:p>
        </w:tc>
        <w:tc>
          <w:tcPr>
            <w:tcW w:w="3262" w:type="dxa"/>
            <w:gridSpan w:val="2"/>
            <w:vMerge w:val="restart"/>
            <w:tcBorders>
              <w:top w:val="single" w:sz="6" w:space="0" w:color="000000"/>
              <w:left w:val="single" w:sz="6" w:space="0" w:color="000000"/>
              <w:right w:val="single" w:sz="6" w:space="0" w:color="000000"/>
            </w:tcBorders>
          </w:tcPr>
          <w:p>
            <w:pPr>
              <w:pStyle w:val="TableParagraph"/>
              <w:spacing w:before="1"/>
              <w:ind w:left="0"/>
              <w:rPr>
                <w:rFonts w:ascii="Times New Roman"/>
                <w:sz w:val="23"/>
              </w:rPr>
            </w:pPr>
          </w:p>
          <w:p>
            <w:pPr>
              <w:pStyle w:val="TableParagraph"/>
              <w:spacing w:before="1"/>
              <w:ind w:left="62"/>
              <w:rPr>
                <w:sz w:val="18"/>
              </w:rPr>
            </w:pPr>
            <w:r>
              <w:rPr>
                <w:sz w:val="22"/>
              </w:rPr>
              <w:t>L</w:t>
            </w:r>
            <w:r>
              <w:rPr>
                <w:sz w:val="18"/>
              </w:rPr>
              <w:t>IBELLE DES TRAVAUX</w:t>
            </w:r>
          </w:p>
        </w:tc>
        <w:tc>
          <w:tcPr>
            <w:tcW w:w="1490" w:type="dxa"/>
            <w:gridSpan w:val="4"/>
            <w:tcBorders>
              <w:top w:val="single" w:sz="6" w:space="0" w:color="000000"/>
              <w:left w:val="single" w:sz="6" w:space="0" w:color="000000"/>
              <w:bottom w:val="single" w:sz="6" w:space="0" w:color="000000"/>
              <w:right w:val="single" w:sz="6" w:space="0" w:color="000000"/>
            </w:tcBorders>
          </w:tcPr>
          <w:p>
            <w:pPr>
              <w:pStyle w:val="TableParagraph"/>
              <w:spacing w:line="295" w:lineRule="auto" w:before="37"/>
              <w:ind w:left="328" w:hanging="44"/>
              <w:rPr>
                <w:sz w:val="18"/>
              </w:rPr>
            </w:pPr>
            <w:r>
              <w:rPr>
                <w:sz w:val="18"/>
              </w:rPr>
              <w:t>QUANTITE HORAIRE</w:t>
            </w:r>
          </w:p>
        </w:tc>
        <w:tc>
          <w:tcPr>
            <w:tcW w:w="1704" w:type="dxa"/>
            <w:gridSpan w:val="4"/>
            <w:tcBorders>
              <w:top w:val="single" w:sz="6" w:space="0" w:color="000000"/>
              <w:left w:val="single" w:sz="6" w:space="0" w:color="000000"/>
              <w:bottom w:val="single" w:sz="6" w:space="0" w:color="000000"/>
              <w:right w:val="single" w:sz="6" w:space="0" w:color="000000"/>
            </w:tcBorders>
          </w:tcPr>
          <w:p>
            <w:pPr>
              <w:pStyle w:val="TableParagraph"/>
              <w:ind w:left="268" w:right="252" w:firstLine="280"/>
              <w:rPr>
                <w:sz w:val="22"/>
              </w:rPr>
            </w:pPr>
            <w:r>
              <w:rPr>
                <w:sz w:val="22"/>
              </w:rPr>
              <w:t>TAUX HORAIRES</w:t>
            </w:r>
          </w:p>
        </w:tc>
        <w:tc>
          <w:tcPr>
            <w:tcW w:w="1910" w:type="dxa"/>
            <w:vMerge w:val="restart"/>
            <w:tcBorders>
              <w:top w:val="single" w:sz="6" w:space="0" w:color="000000"/>
              <w:left w:val="single" w:sz="6" w:space="0" w:color="000000"/>
              <w:right w:val="single" w:sz="6" w:space="0" w:color="000000"/>
            </w:tcBorders>
          </w:tcPr>
          <w:p>
            <w:pPr>
              <w:pStyle w:val="TableParagraph"/>
              <w:spacing w:before="1"/>
              <w:ind w:left="0"/>
              <w:rPr>
                <w:rFonts w:ascii="Times New Roman"/>
                <w:sz w:val="23"/>
              </w:rPr>
            </w:pPr>
          </w:p>
          <w:p>
            <w:pPr>
              <w:pStyle w:val="TableParagraph"/>
              <w:spacing w:before="1"/>
              <w:ind w:left="563"/>
              <w:rPr>
                <w:sz w:val="18"/>
              </w:rPr>
            </w:pPr>
            <w:r>
              <w:rPr>
                <w:sz w:val="18"/>
              </w:rPr>
              <w:t>PRIX H</w:t>
            </w:r>
            <w:r>
              <w:rPr>
                <w:sz w:val="22"/>
              </w:rPr>
              <w:t>.</w:t>
            </w:r>
            <w:r>
              <w:rPr>
                <w:sz w:val="18"/>
              </w:rPr>
              <w:t>T</w:t>
            </w:r>
          </w:p>
        </w:tc>
      </w:tr>
      <w:tr>
        <w:trPr>
          <w:trHeight w:val="278" w:hRule="exact"/>
        </w:trPr>
        <w:tc>
          <w:tcPr>
            <w:tcW w:w="1414" w:type="dxa"/>
            <w:vMerge/>
            <w:tcBorders>
              <w:left w:val="single" w:sz="6" w:space="0" w:color="000000"/>
              <w:bottom w:val="single" w:sz="6" w:space="0" w:color="000000"/>
              <w:right w:val="single" w:sz="6" w:space="0" w:color="000000"/>
            </w:tcBorders>
          </w:tcPr>
          <w:p>
            <w:pPr/>
          </w:p>
        </w:tc>
        <w:tc>
          <w:tcPr>
            <w:tcW w:w="3262" w:type="dxa"/>
            <w:gridSpan w:val="2"/>
            <w:vMerge/>
            <w:tcBorders>
              <w:left w:val="single" w:sz="6" w:space="0" w:color="000000"/>
              <w:bottom w:val="single" w:sz="6" w:space="0" w:color="000000"/>
              <w:right w:val="single" w:sz="6" w:space="0" w:color="000000"/>
            </w:tcBorders>
          </w:tcPr>
          <w:p>
            <w:pPr/>
          </w:p>
        </w:tc>
        <w:tc>
          <w:tcPr>
            <w:tcW w:w="543" w:type="dxa"/>
            <w:tcBorders>
              <w:top w:val="single" w:sz="6" w:space="0" w:color="000000"/>
              <w:left w:val="single" w:sz="6" w:space="0" w:color="000000"/>
              <w:bottom w:val="single" w:sz="6" w:space="0" w:color="000000"/>
              <w:right w:val="single" w:sz="6" w:space="0" w:color="000000"/>
            </w:tcBorders>
          </w:tcPr>
          <w:p>
            <w:pPr>
              <w:pStyle w:val="TableParagraph"/>
              <w:spacing w:before="5"/>
              <w:ind w:left="62"/>
              <w:rPr>
                <w:sz w:val="22"/>
              </w:rPr>
            </w:pPr>
            <w:r>
              <w:rPr>
                <w:sz w:val="22"/>
              </w:rPr>
              <w:t>T1</w:t>
            </w:r>
          </w:p>
        </w:tc>
        <w:tc>
          <w:tcPr>
            <w:tcW w:w="38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
              <w:ind w:left="28"/>
              <w:rPr>
                <w:sz w:val="22"/>
              </w:rPr>
            </w:pPr>
            <w:r>
              <w:rPr>
                <w:sz w:val="22"/>
              </w:rPr>
              <w:t>T2</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5"/>
              <w:ind w:left="62"/>
              <w:rPr>
                <w:sz w:val="22"/>
              </w:rPr>
            </w:pPr>
            <w:r>
              <w:rPr>
                <w:sz w:val="22"/>
              </w:rPr>
              <w:t>T3</w:t>
            </w:r>
          </w:p>
        </w:tc>
        <w:tc>
          <w:tcPr>
            <w:tcW w:w="531" w:type="dxa"/>
            <w:tcBorders>
              <w:top w:val="single" w:sz="6" w:space="0" w:color="000000"/>
              <w:left w:val="single" w:sz="6" w:space="0" w:color="000000"/>
              <w:bottom w:val="single" w:sz="6" w:space="0" w:color="000000"/>
              <w:right w:val="single" w:sz="6" w:space="0" w:color="000000"/>
            </w:tcBorders>
          </w:tcPr>
          <w:p>
            <w:pPr>
              <w:pStyle w:val="TableParagraph"/>
              <w:spacing w:before="5"/>
              <w:ind w:left="62"/>
              <w:rPr>
                <w:sz w:val="22"/>
              </w:rPr>
            </w:pPr>
            <w:r>
              <w:rPr>
                <w:sz w:val="22"/>
              </w:rPr>
              <w:t>T1</w:t>
            </w:r>
          </w:p>
        </w:tc>
        <w:tc>
          <w:tcPr>
            <w:tcW w:w="604" w:type="dxa"/>
            <w:tcBorders>
              <w:top w:val="single" w:sz="6" w:space="0" w:color="000000"/>
              <w:left w:val="single" w:sz="6" w:space="0" w:color="000000"/>
              <w:bottom w:val="single" w:sz="6" w:space="0" w:color="000000"/>
              <w:right w:val="single" w:sz="6" w:space="0" w:color="000000"/>
            </w:tcBorders>
          </w:tcPr>
          <w:p>
            <w:pPr>
              <w:pStyle w:val="TableParagraph"/>
              <w:spacing w:before="5"/>
              <w:ind w:left="184"/>
              <w:rPr>
                <w:sz w:val="22"/>
              </w:rPr>
            </w:pPr>
            <w:r>
              <w:rPr>
                <w:sz w:val="22"/>
              </w:rPr>
              <w:t>T2</w:t>
            </w:r>
          </w:p>
        </w:tc>
        <w:tc>
          <w:tcPr>
            <w:tcW w:w="56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
              <w:ind w:left="63"/>
              <w:rPr>
                <w:sz w:val="22"/>
              </w:rPr>
            </w:pPr>
            <w:r>
              <w:rPr>
                <w:sz w:val="22"/>
              </w:rPr>
              <w:t>T3</w:t>
            </w:r>
          </w:p>
        </w:tc>
        <w:tc>
          <w:tcPr>
            <w:tcW w:w="1910" w:type="dxa"/>
            <w:vMerge/>
            <w:tcBorders>
              <w:left w:val="single" w:sz="6" w:space="0" w:color="000000"/>
              <w:bottom w:val="single" w:sz="6" w:space="0" w:color="000000"/>
              <w:right w:val="single" w:sz="6" w:space="0" w:color="000000"/>
            </w:tcBorders>
          </w:tcPr>
          <w:p>
            <w:pPr/>
          </w:p>
        </w:tc>
      </w:tr>
      <w:tr>
        <w:trPr>
          <w:trHeight w:val="269" w:hRule="exact"/>
        </w:trPr>
        <w:tc>
          <w:tcPr>
            <w:tcW w:w="1414" w:type="dxa"/>
            <w:tcBorders>
              <w:top w:val="single" w:sz="6" w:space="0" w:color="000000"/>
              <w:left w:val="single" w:sz="6" w:space="0" w:color="000000"/>
              <w:bottom w:val="single" w:sz="6" w:space="0" w:color="000000"/>
              <w:right w:val="single" w:sz="6" w:space="0" w:color="000000"/>
            </w:tcBorders>
          </w:tcPr>
          <w:p>
            <w:pPr/>
          </w:p>
        </w:tc>
        <w:tc>
          <w:tcPr>
            <w:tcW w:w="3262" w:type="dxa"/>
            <w:gridSpan w:val="2"/>
            <w:tcBorders>
              <w:top w:val="single" w:sz="6" w:space="0" w:color="000000"/>
              <w:left w:val="single" w:sz="6" w:space="0" w:color="000000"/>
              <w:bottom w:val="single" w:sz="6" w:space="0" w:color="000000"/>
              <w:right w:val="single" w:sz="6" w:space="0" w:color="000000"/>
            </w:tcBorders>
          </w:tcPr>
          <w:p>
            <w:pPr/>
          </w:p>
        </w:tc>
        <w:tc>
          <w:tcPr>
            <w:tcW w:w="543" w:type="dxa"/>
            <w:tcBorders>
              <w:top w:val="single" w:sz="6" w:space="0" w:color="000000"/>
              <w:left w:val="single" w:sz="6" w:space="0" w:color="000000"/>
              <w:bottom w:val="single" w:sz="6" w:space="0" w:color="000000"/>
              <w:right w:val="single" w:sz="6" w:space="0" w:color="000000"/>
            </w:tcBorders>
          </w:tcPr>
          <w:p>
            <w:pPr/>
          </w:p>
        </w:tc>
        <w:tc>
          <w:tcPr>
            <w:tcW w:w="381" w:type="dxa"/>
            <w:gridSpan w:val="2"/>
            <w:tcBorders>
              <w:top w:val="single" w:sz="6" w:space="0" w:color="000000"/>
              <w:left w:val="single" w:sz="6" w:space="0" w:color="000000"/>
              <w:bottom w:val="single" w:sz="6" w:space="0" w:color="000000"/>
              <w:right w:val="single" w:sz="6" w:space="0" w:color="000000"/>
            </w:tcBorders>
          </w:tcPr>
          <w:p>
            <w:pPr/>
          </w:p>
        </w:tc>
        <w:tc>
          <w:tcPr>
            <w:tcW w:w="566" w:type="dxa"/>
            <w:tcBorders>
              <w:top w:val="single" w:sz="6" w:space="0" w:color="000000"/>
              <w:left w:val="single" w:sz="6" w:space="0" w:color="000000"/>
              <w:bottom w:val="single" w:sz="6" w:space="0" w:color="000000"/>
              <w:right w:val="single" w:sz="6" w:space="0" w:color="000000"/>
            </w:tcBorders>
          </w:tcPr>
          <w:p>
            <w:pPr/>
          </w:p>
        </w:tc>
        <w:tc>
          <w:tcPr>
            <w:tcW w:w="531" w:type="dxa"/>
            <w:vMerge w:val="restart"/>
            <w:tcBorders>
              <w:top w:val="single" w:sz="6" w:space="0" w:color="000000"/>
              <w:left w:val="single" w:sz="6" w:space="0" w:color="000000"/>
              <w:right w:val="single" w:sz="6" w:space="0" w:color="000000"/>
            </w:tcBorders>
          </w:tcPr>
          <w:p>
            <w:pPr/>
          </w:p>
        </w:tc>
        <w:tc>
          <w:tcPr>
            <w:tcW w:w="604" w:type="dxa"/>
            <w:vMerge w:val="restart"/>
            <w:tcBorders>
              <w:top w:val="single" w:sz="6" w:space="0" w:color="000000"/>
              <w:left w:val="single" w:sz="6" w:space="0" w:color="000000"/>
              <w:right w:val="single" w:sz="6" w:space="0" w:color="000000"/>
            </w:tcBorders>
          </w:tcPr>
          <w:p>
            <w:pPr/>
          </w:p>
        </w:tc>
        <w:tc>
          <w:tcPr>
            <w:tcW w:w="569" w:type="dxa"/>
            <w:gridSpan w:val="2"/>
            <w:vMerge w:val="restart"/>
            <w:tcBorders>
              <w:top w:val="single" w:sz="6" w:space="0" w:color="000000"/>
              <w:left w:val="single" w:sz="6" w:space="0" w:color="000000"/>
              <w:right w:val="single" w:sz="6" w:space="0" w:color="000000"/>
            </w:tcBorders>
          </w:tcPr>
          <w:p>
            <w:pPr/>
          </w:p>
        </w:tc>
        <w:tc>
          <w:tcPr>
            <w:tcW w:w="1910" w:type="dxa"/>
            <w:tcBorders>
              <w:top w:val="single" w:sz="6" w:space="0" w:color="000000"/>
              <w:left w:val="single" w:sz="6" w:space="0" w:color="000000"/>
              <w:bottom w:val="single" w:sz="6" w:space="0" w:color="000000"/>
              <w:right w:val="single" w:sz="6" w:space="0" w:color="000000"/>
            </w:tcBorders>
          </w:tcPr>
          <w:p>
            <w:pPr/>
          </w:p>
        </w:tc>
      </w:tr>
      <w:tr>
        <w:trPr>
          <w:trHeight w:val="269" w:hRule="exact"/>
        </w:trPr>
        <w:tc>
          <w:tcPr>
            <w:tcW w:w="1414" w:type="dxa"/>
            <w:tcBorders>
              <w:top w:val="single" w:sz="6" w:space="0" w:color="000000"/>
              <w:left w:val="single" w:sz="6" w:space="0" w:color="000000"/>
              <w:bottom w:val="single" w:sz="6" w:space="0" w:color="000000"/>
              <w:right w:val="single" w:sz="6" w:space="0" w:color="000000"/>
            </w:tcBorders>
          </w:tcPr>
          <w:p>
            <w:pPr/>
          </w:p>
        </w:tc>
        <w:tc>
          <w:tcPr>
            <w:tcW w:w="3262" w:type="dxa"/>
            <w:gridSpan w:val="2"/>
            <w:tcBorders>
              <w:top w:val="single" w:sz="6" w:space="0" w:color="000000"/>
              <w:left w:val="single" w:sz="6" w:space="0" w:color="000000"/>
              <w:bottom w:val="single" w:sz="6" w:space="0" w:color="000000"/>
              <w:right w:val="single" w:sz="6" w:space="0" w:color="000000"/>
            </w:tcBorders>
          </w:tcPr>
          <w:p>
            <w:pPr/>
          </w:p>
        </w:tc>
        <w:tc>
          <w:tcPr>
            <w:tcW w:w="543" w:type="dxa"/>
            <w:tcBorders>
              <w:top w:val="single" w:sz="6" w:space="0" w:color="000000"/>
              <w:left w:val="single" w:sz="6" w:space="0" w:color="000000"/>
              <w:bottom w:val="single" w:sz="6" w:space="0" w:color="000000"/>
              <w:right w:val="single" w:sz="6" w:space="0" w:color="000000"/>
            </w:tcBorders>
          </w:tcPr>
          <w:p>
            <w:pPr/>
          </w:p>
        </w:tc>
        <w:tc>
          <w:tcPr>
            <w:tcW w:w="381" w:type="dxa"/>
            <w:gridSpan w:val="2"/>
            <w:tcBorders>
              <w:top w:val="single" w:sz="6" w:space="0" w:color="000000"/>
              <w:left w:val="single" w:sz="6" w:space="0" w:color="000000"/>
              <w:bottom w:val="single" w:sz="6" w:space="0" w:color="000000"/>
              <w:right w:val="single" w:sz="6" w:space="0" w:color="000000"/>
            </w:tcBorders>
          </w:tcPr>
          <w:p>
            <w:pPr/>
          </w:p>
        </w:tc>
        <w:tc>
          <w:tcPr>
            <w:tcW w:w="566" w:type="dxa"/>
            <w:tcBorders>
              <w:top w:val="single" w:sz="6" w:space="0" w:color="000000"/>
              <w:left w:val="single" w:sz="6" w:space="0" w:color="000000"/>
              <w:bottom w:val="single" w:sz="6" w:space="0" w:color="000000"/>
              <w:right w:val="single" w:sz="6" w:space="0" w:color="000000"/>
            </w:tcBorders>
          </w:tcPr>
          <w:p>
            <w:pPr/>
          </w:p>
        </w:tc>
        <w:tc>
          <w:tcPr>
            <w:tcW w:w="531" w:type="dxa"/>
            <w:vMerge/>
            <w:tcBorders>
              <w:left w:val="single" w:sz="6" w:space="0" w:color="000000"/>
              <w:right w:val="single" w:sz="6" w:space="0" w:color="000000"/>
            </w:tcBorders>
          </w:tcPr>
          <w:p>
            <w:pPr/>
          </w:p>
        </w:tc>
        <w:tc>
          <w:tcPr>
            <w:tcW w:w="604" w:type="dxa"/>
            <w:vMerge/>
            <w:tcBorders>
              <w:left w:val="single" w:sz="6" w:space="0" w:color="000000"/>
              <w:right w:val="single" w:sz="6" w:space="0" w:color="000000"/>
            </w:tcBorders>
          </w:tcPr>
          <w:p>
            <w:pPr/>
          </w:p>
        </w:tc>
        <w:tc>
          <w:tcPr>
            <w:tcW w:w="569" w:type="dxa"/>
            <w:gridSpan w:val="2"/>
            <w:vMerge/>
            <w:tcBorders>
              <w:left w:val="single" w:sz="6" w:space="0" w:color="000000"/>
              <w:right w:val="single" w:sz="6" w:space="0" w:color="000000"/>
            </w:tcBorders>
          </w:tcPr>
          <w:p>
            <w:pPr/>
          </w:p>
        </w:tc>
        <w:tc>
          <w:tcPr>
            <w:tcW w:w="1910" w:type="dxa"/>
            <w:tcBorders>
              <w:top w:val="single" w:sz="6" w:space="0" w:color="000000"/>
              <w:left w:val="single" w:sz="6" w:space="0" w:color="000000"/>
              <w:bottom w:val="single" w:sz="6" w:space="0" w:color="000000"/>
              <w:right w:val="single" w:sz="6" w:space="0" w:color="000000"/>
            </w:tcBorders>
          </w:tcPr>
          <w:p>
            <w:pPr/>
          </w:p>
        </w:tc>
      </w:tr>
      <w:tr>
        <w:trPr>
          <w:trHeight w:val="312" w:hRule="exact"/>
        </w:trPr>
        <w:tc>
          <w:tcPr>
            <w:tcW w:w="1414" w:type="dxa"/>
            <w:tcBorders>
              <w:top w:val="single" w:sz="6" w:space="0" w:color="000000"/>
              <w:left w:val="single" w:sz="6" w:space="0" w:color="000000"/>
              <w:right w:val="single" w:sz="6" w:space="0" w:color="000000"/>
            </w:tcBorders>
          </w:tcPr>
          <w:p>
            <w:pPr/>
          </w:p>
        </w:tc>
        <w:tc>
          <w:tcPr>
            <w:tcW w:w="3262" w:type="dxa"/>
            <w:gridSpan w:val="2"/>
            <w:tcBorders>
              <w:top w:val="single" w:sz="6" w:space="0" w:color="000000"/>
              <w:left w:val="single" w:sz="6" w:space="0" w:color="000000"/>
              <w:right w:val="single" w:sz="6" w:space="0" w:color="000000"/>
            </w:tcBorders>
          </w:tcPr>
          <w:p>
            <w:pPr/>
          </w:p>
        </w:tc>
        <w:tc>
          <w:tcPr>
            <w:tcW w:w="543" w:type="dxa"/>
            <w:tcBorders>
              <w:top w:val="single" w:sz="6" w:space="0" w:color="000000"/>
              <w:left w:val="single" w:sz="6" w:space="0" w:color="000000"/>
              <w:right w:val="single" w:sz="6" w:space="0" w:color="000000"/>
            </w:tcBorders>
          </w:tcPr>
          <w:p>
            <w:pPr/>
          </w:p>
        </w:tc>
        <w:tc>
          <w:tcPr>
            <w:tcW w:w="381" w:type="dxa"/>
            <w:gridSpan w:val="2"/>
            <w:tcBorders>
              <w:top w:val="single" w:sz="6" w:space="0" w:color="000000"/>
              <w:left w:val="single" w:sz="6" w:space="0" w:color="000000"/>
              <w:right w:val="single" w:sz="6" w:space="0" w:color="000000"/>
            </w:tcBorders>
          </w:tcPr>
          <w:p>
            <w:pPr/>
          </w:p>
        </w:tc>
        <w:tc>
          <w:tcPr>
            <w:tcW w:w="566" w:type="dxa"/>
            <w:tcBorders>
              <w:top w:val="single" w:sz="6" w:space="0" w:color="000000"/>
              <w:left w:val="single" w:sz="6" w:space="0" w:color="000000"/>
              <w:right w:val="single" w:sz="6" w:space="0" w:color="000000"/>
            </w:tcBorders>
          </w:tcPr>
          <w:p>
            <w:pPr/>
          </w:p>
        </w:tc>
        <w:tc>
          <w:tcPr>
            <w:tcW w:w="531" w:type="dxa"/>
            <w:vMerge/>
            <w:tcBorders>
              <w:left w:val="single" w:sz="6" w:space="0" w:color="000000"/>
              <w:right w:val="single" w:sz="6" w:space="0" w:color="000000"/>
            </w:tcBorders>
          </w:tcPr>
          <w:p>
            <w:pPr/>
          </w:p>
        </w:tc>
        <w:tc>
          <w:tcPr>
            <w:tcW w:w="604" w:type="dxa"/>
            <w:vMerge/>
            <w:tcBorders>
              <w:left w:val="single" w:sz="6" w:space="0" w:color="000000"/>
              <w:right w:val="single" w:sz="6" w:space="0" w:color="000000"/>
            </w:tcBorders>
          </w:tcPr>
          <w:p>
            <w:pPr/>
          </w:p>
        </w:tc>
        <w:tc>
          <w:tcPr>
            <w:tcW w:w="569" w:type="dxa"/>
            <w:gridSpan w:val="2"/>
            <w:vMerge/>
            <w:tcBorders>
              <w:left w:val="single" w:sz="6" w:space="0" w:color="000000"/>
              <w:right w:val="single" w:sz="6" w:space="0" w:color="000000"/>
            </w:tcBorders>
          </w:tcPr>
          <w:p>
            <w:pPr/>
          </w:p>
        </w:tc>
        <w:tc>
          <w:tcPr>
            <w:tcW w:w="1910" w:type="dxa"/>
            <w:tcBorders>
              <w:top w:val="single" w:sz="6" w:space="0" w:color="000000"/>
              <w:left w:val="single" w:sz="6" w:space="0" w:color="000000"/>
              <w:right w:val="single" w:sz="6" w:space="0" w:color="000000"/>
            </w:tcBorders>
          </w:tcPr>
          <w:p>
            <w:pPr/>
          </w:p>
        </w:tc>
      </w:tr>
      <w:tr>
        <w:trPr>
          <w:trHeight w:val="331" w:hRule="exact"/>
        </w:trPr>
        <w:tc>
          <w:tcPr>
            <w:tcW w:w="1414" w:type="dxa"/>
            <w:tcBorders>
              <w:left w:val="single" w:sz="6" w:space="0" w:color="000000"/>
              <w:bottom w:val="single" w:sz="6" w:space="0" w:color="000000"/>
              <w:right w:val="single" w:sz="6" w:space="0" w:color="000000"/>
            </w:tcBorders>
          </w:tcPr>
          <w:p>
            <w:pPr/>
          </w:p>
        </w:tc>
        <w:tc>
          <w:tcPr>
            <w:tcW w:w="3262" w:type="dxa"/>
            <w:gridSpan w:val="2"/>
            <w:tcBorders>
              <w:left w:val="single" w:sz="6" w:space="0" w:color="000000"/>
              <w:bottom w:val="single" w:sz="6" w:space="0" w:color="000000"/>
              <w:right w:val="single" w:sz="6" w:space="0" w:color="000000"/>
            </w:tcBorders>
          </w:tcPr>
          <w:p>
            <w:pPr/>
          </w:p>
        </w:tc>
        <w:tc>
          <w:tcPr>
            <w:tcW w:w="543" w:type="dxa"/>
            <w:tcBorders>
              <w:left w:val="single" w:sz="6" w:space="0" w:color="000000"/>
              <w:bottom w:val="single" w:sz="6" w:space="0" w:color="000000"/>
              <w:right w:val="single" w:sz="6" w:space="0" w:color="000000"/>
            </w:tcBorders>
          </w:tcPr>
          <w:p>
            <w:pPr/>
          </w:p>
        </w:tc>
        <w:tc>
          <w:tcPr>
            <w:tcW w:w="381" w:type="dxa"/>
            <w:gridSpan w:val="2"/>
            <w:tcBorders>
              <w:left w:val="single" w:sz="6" w:space="0" w:color="000000"/>
              <w:bottom w:val="single" w:sz="6" w:space="0" w:color="000000"/>
              <w:right w:val="single" w:sz="6" w:space="0" w:color="000000"/>
            </w:tcBorders>
          </w:tcPr>
          <w:p>
            <w:pPr/>
          </w:p>
        </w:tc>
        <w:tc>
          <w:tcPr>
            <w:tcW w:w="566" w:type="dxa"/>
            <w:tcBorders>
              <w:left w:val="single" w:sz="6" w:space="0" w:color="000000"/>
              <w:bottom w:val="single" w:sz="6" w:space="0" w:color="000000"/>
              <w:right w:val="single" w:sz="6" w:space="0" w:color="000000"/>
            </w:tcBorders>
          </w:tcPr>
          <w:p>
            <w:pPr/>
          </w:p>
        </w:tc>
        <w:tc>
          <w:tcPr>
            <w:tcW w:w="531" w:type="dxa"/>
            <w:vMerge/>
            <w:tcBorders>
              <w:left w:val="single" w:sz="6" w:space="0" w:color="000000"/>
              <w:bottom w:val="single" w:sz="6" w:space="0" w:color="000000"/>
              <w:right w:val="single" w:sz="6" w:space="0" w:color="000000"/>
            </w:tcBorders>
          </w:tcPr>
          <w:p>
            <w:pPr/>
          </w:p>
        </w:tc>
        <w:tc>
          <w:tcPr>
            <w:tcW w:w="604" w:type="dxa"/>
            <w:vMerge/>
            <w:tcBorders>
              <w:left w:val="single" w:sz="6" w:space="0" w:color="000000"/>
              <w:bottom w:val="single" w:sz="6" w:space="0" w:color="000000"/>
              <w:right w:val="single" w:sz="6" w:space="0" w:color="000000"/>
            </w:tcBorders>
          </w:tcPr>
          <w:p>
            <w:pPr/>
          </w:p>
        </w:tc>
        <w:tc>
          <w:tcPr>
            <w:tcW w:w="569" w:type="dxa"/>
            <w:gridSpan w:val="2"/>
            <w:vMerge/>
            <w:tcBorders>
              <w:left w:val="single" w:sz="6" w:space="0" w:color="000000"/>
              <w:bottom w:val="single" w:sz="6" w:space="0" w:color="000000"/>
              <w:right w:val="single" w:sz="6" w:space="0" w:color="000000"/>
            </w:tcBorders>
          </w:tcPr>
          <w:p>
            <w:pPr/>
          </w:p>
        </w:tc>
        <w:tc>
          <w:tcPr>
            <w:tcW w:w="1910" w:type="dxa"/>
            <w:tcBorders>
              <w:left w:val="single" w:sz="6" w:space="0" w:color="000000"/>
              <w:bottom w:val="single" w:sz="6" w:space="0" w:color="000000"/>
              <w:right w:val="single" w:sz="6" w:space="0" w:color="000000"/>
            </w:tcBorders>
          </w:tcPr>
          <w:p>
            <w:pPr/>
          </w:p>
        </w:tc>
      </w:tr>
      <w:tr>
        <w:trPr>
          <w:trHeight w:val="278" w:hRule="exact"/>
        </w:trPr>
        <w:tc>
          <w:tcPr>
            <w:tcW w:w="7870" w:type="dxa"/>
            <w:gridSpan w:val="11"/>
            <w:tcBorders>
              <w:top w:val="single" w:sz="6" w:space="0" w:color="000000"/>
              <w:left w:val="single" w:sz="6" w:space="0" w:color="000000"/>
              <w:bottom w:val="single" w:sz="6" w:space="0" w:color="000000"/>
              <w:right w:val="single" w:sz="6" w:space="0" w:color="000000"/>
            </w:tcBorders>
          </w:tcPr>
          <w:p>
            <w:pPr>
              <w:pStyle w:val="TableParagraph"/>
              <w:spacing w:before="7"/>
              <w:ind w:left="5090"/>
              <w:rPr>
                <w:b/>
                <w:sz w:val="22"/>
              </w:rPr>
            </w:pPr>
            <w:r>
              <w:rPr>
                <w:b/>
                <w:sz w:val="18"/>
              </w:rPr>
              <w:t>TOTAL MAIN D</w:t>
            </w:r>
            <w:r>
              <w:rPr>
                <w:b/>
                <w:sz w:val="22"/>
              </w:rPr>
              <w:t>’</w:t>
            </w:r>
            <w:r>
              <w:rPr>
                <w:b/>
                <w:sz w:val="18"/>
              </w:rPr>
              <w:t>ŒUVRE H</w:t>
            </w:r>
            <w:r>
              <w:rPr>
                <w:b/>
                <w:sz w:val="22"/>
              </w:rPr>
              <w:t>.</w:t>
            </w:r>
            <w:r>
              <w:rPr>
                <w:b/>
                <w:sz w:val="18"/>
              </w:rPr>
              <w:t>T </w:t>
            </w:r>
            <w:r>
              <w:rPr>
                <w:b/>
                <w:color w:val="FF0000"/>
                <w:sz w:val="22"/>
              </w:rPr>
              <w:t>(1)</w:t>
            </w:r>
          </w:p>
        </w:tc>
        <w:tc>
          <w:tcPr>
            <w:tcW w:w="1910" w:type="dxa"/>
            <w:tcBorders>
              <w:top w:val="single" w:sz="6" w:space="0" w:color="000000"/>
              <w:left w:val="single" w:sz="6" w:space="0" w:color="000000"/>
              <w:bottom w:val="single" w:sz="6" w:space="0" w:color="000000"/>
              <w:right w:val="single" w:sz="6" w:space="0" w:color="000000"/>
            </w:tcBorders>
          </w:tcPr>
          <w:p>
            <w:pPr/>
          </w:p>
        </w:tc>
      </w:tr>
      <w:tr>
        <w:trPr>
          <w:trHeight w:val="278" w:hRule="exact"/>
        </w:trPr>
        <w:tc>
          <w:tcPr>
            <w:tcW w:w="9780" w:type="dxa"/>
            <w:gridSpan w:val="12"/>
            <w:tcBorders>
              <w:top w:val="single" w:sz="6" w:space="0" w:color="000000"/>
              <w:left w:val="single" w:sz="6" w:space="0" w:color="000000"/>
              <w:bottom w:val="single" w:sz="6" w:space="0" w:color="000000"/>
              <w:right w:val="single" w:sz="6" w:space="0" w:color="000000"/>
            </w:tcBorders>
          </w:tcPr>
          <w:p>
            <w:pPr>
              <w:pStyle w:val="TableParagraph"/>
              <w:spacing w:before="7"/>
              <w:ind w:left="62" w:right="858"/>
              <w:rPr>
                <w:b/>
                <w:sz w:val="18"/>
              </w:rPr>
            </w:pPr>
            <w:r>
              <w:rPr>
                <w:b/>
                <w:sz w:val="22"/>
              </w:rPr>
              <w:t>P</w:t>
            </w:r>
            <w:r>
              <w:rPr>
                <w:b/>
                <w:sz w:val="18"/>
              </w:rPr>
              <w:t>IÈCES A REMPLACER</w:t>
            </w:r>
          </w:p>
        </w:tc>
      </w:tr>
      <w:tr>
        <w:trPr>
          <w:trHeight w:val="523" w:hRule="exact"/>
        </w:trPr>
        <w:tc>
          <w:tcPr>
            <w:tcW w:w="1414" w:type="dxa"/>
            <w:tcBorders>
              <w:top w:val="single" w:sz="6" w:space="0" w:color="000000"/>
              <w:left w:val="single" w:sz="6" w:space="0" w:color="000000"/>
              <w:bottom w:val="single" w:sz="6" w:space="0" w:color="000000"/>
              <w:right w:val="single" w:sz="6" w:space="0" w:color="000000"/>
            </w:tcBorders>
          </w:tcPr>
          <w:p>
            <w:pPr>
              <w:pStyle w:val="TableParagraph"/>
              <w:ind w:left="62" w:right="241"/>
              <w:rPr>
                <w:sz w:val="22"/>
              </w:rPr>
            </w:pPr>
            <w:r>
              <w:rPr>
                <w:sz w:val="22"/>
              </w:rPr>
              <w:t>Reference/ Code</w:t>
            </w:r>
          </w:p>
        </w:tc>
        <w:tc>
          <w:tcPr>
            <w:tcW w:w="380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27"/>
              <w:ind w:left="62"/>
              <w:rPr>
                <w:sz w:val="18"/>
              </w:rPr>
            </w:pPr>
            <w:r>
              <w:rPr>
                <w:sz w:val="22"/>
              </w:rPr>
              <w:t>D</w:t>
            </w:r>
            <w:r>
              <w:rPr>
                <w:sz w:val="18"/>
              </w:rPr>
              <w:t>ESIGNATION</w:t>
            </w:r>
          </w:p>
        </w:tc>
        <w:tc>
          <w:tcPr>
            <w:tcW w:w="147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3"/>
              <w:ind w:left="0"/>
              <w:rPr>
                <w:rFonts w:ascii="Times New Roman"/>
                <w:sz w:val="14"/>
              </w:rPr>
            </w:pPr>
          </w:p>
          <w:p>
            <w:pPr>
              <w:pStyle w:val="TableParagraph"/>
              <w:ind w:left="85"/>
              <w:rPr>
                <w:sz w:val="18"/>
              </w:rPr>
            </w:pPr>
            <w:r>
              <w:rPr>
                <w:sz w:val="18"/>
              </w:rPr>
              <w:t>QUANTITE</w:t>
            </w:r>
          </w:p>
        </w:tc>
        <w:tc>
          <w:tcPr>
            <w:tcW w:w="103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27"/>
              <w:ind w:left="49"/>
              <w:rPr>
                <w:sz w:val="18"/>
              </w:rPr>
            </w:pPr>
            <w:r>
              <w:rPr>
                <w:sz w:val="18"/>
              </w:rPr>
              <w:t>P</w:t>
            </w:r>
            <w:r>
              <w:rPr>
                <w:sz w:val="22"/>
              </w:rPr>
              <w:t>.</w:t>
            </w:r>
            <w:r>
              <w:rPr>
                <w:sz w:val="18"/>
              </w:rPr>
              <w:t>U</w:t>
            </w:r>
          </w:p>
        </w:tc>
        <w:tc>
          <w:tcPr>
            <w:tcW w:w="2052" w:type="dxa"/>
            <w:gridSpan w:val="2"/>
            <w:tcBorders>
              <w:top w:val="single" w:sz="6" w:space="0" w:color="000000"/>
              <w:left w:val="single" w:sz="6" w:space="0" w:color="000000"/>
              <w:bottom w:val="single" w:sz="6" w:space="0" w:color="000000"/>
            </w:tcBorders>
          </w:tcPr>
          <w:p>
            <w:pPr>
              <w:pStyle w:val="TableParagraph"/>
              <w:spacing w:before="127"/>
              <w:ind w:left="52"/>
              <w:rPr>
                <w:sz w:val="18"/>
              </w:rPr>
            </w:pPr>
            <w:r>
              <w:rPr>
                <w:sz w:val="18"/>
              </w:rPr>
              <w:t>PRIX H</w:t>
            </w:r>
            <w:r>
              <w:rPr>
                <w:sz w:val="22"/>
              </w:rPr>
              <w:t>.</w:t>
            </w:r>
            <w:r>
              <w:rPr>
                <w:sz w:val="18"/>
              </w:rPr>
              <w:t>T</w:t>
            </w:r>
          </w:p>
        </w:tc>
      </w:tr>
      <w:tr>
        <w:trPr>
          <w:trHeight w:val="269" w:hRule="exact"/>
        </w:trPr>
        <w:tc>
          <w:tcPr>
            <w:tcW w:w="1414" w:type="dxa"/>
            <w:tcBorders>
              <w:top w:val="single" w:sz="6" w:space="0" w:color="000000"/>
              <w:left w:val="single" w:sz="6" w:space="0" w:color="000000"/>
              <w:bottom w:val="single" w:sz="6" w:space="0" w:color="000000"/>
              <w:right w:val="single" w:sz="6" w:space="0" w:color="000000"/>
            </w:tcBorders>
          </w:tcPr>
          <w:p>
            <w:pPr/>
          </w:p>
        </w:tc>
        <w:tc>
          <w:tcPr>
            <w:tcW w:w="3805" w:type="dxa"/>
            <w:gridSpan w:val="3"/>
            <w:tcBorders>
              <w:top w:val="single" w:sz="6" w:space="0" w:color="000000"/>
              <w:left w:val="single" w:sz="6" w:space="0" w:color="000000"/>
              <w:bottom w:val="single" w:sz="6" w:space="0" w:color="000000"/>
              <w:right w:val="single" w:sz="6" w:space="0" w:color="000000"/>
            </w:tcBorders>
          </w:tcPr>
          <w:p>
            <w:pPr/>
          </w:p>
        </w:tc>
        <w:tc>
          <w:tcPr>
            <w:tcW w:w="1478" w:type="dxa"/>
            <w:gridSpan w:val="4"/>
            <w:tcBorders>
              <w:top w:val="single" w:sz="6" w:space="0" w:color="000000"/>
              <w:left w:val="single" w:sz="6" w:space="0" w:color="000000"/>
              <w:bottom w:val="single" w:sz="6" w:space="0" w:color="000000"/>
            </w:tcBorders>
          </w:tcPr>
          <w:p>
            <w:pPr/>
          </w:p>
        </w:tc>
        <w:tc>
          <w:tcPr>
            <w:tcW w:w="1032" w:type="dxa"/>
            <w:gridSpan w:val="2"/>
            <w:tcBorders>
              <w:top w:val="single" w:sz="6" w:space="0" w:color="000000"/>
              <w:bottom w:val="single" w:sz="6" w:space="0" w:color="000000"/>
            </w:tcBorders>
          </w:tcPr>
          <w:p>
            <w:pPr/>
          </w:p>
        </w:tc>
        <w:tc>
          <w:tcPr>
            <w:tcW w:w="2052" w:type="dxa"/>
            <w:gridSpan w:val="2"/>
            <w:tcBorders>
              <w:top w:val="single" w:sz="6" w:space="0" w:color="000000"/>
              <w:bottom w:val="single" w:sz="6" w:space="0" w:color="000000"/>
            </w:tcBorders>
          </w:tcPr>
          <w:p>
            <w:pPr/>
          </w:p>
        </w:tc>
      </w:tr>
      <w:tr>
        <w:trPr>
          <w:trHeight w:val="266" w:hRule="exact"/>
        </w:trPr>
        <w:tc>
          <w:tcPr>
            <w:tcW w:w="1414" w:type="dxa"/>
            <w:tcBorders>
              <w:top w:val="single" w:sz="6" w:space="0" w:color="000000"/>
              <w:right w:val="single" w:sz="6" w:space="0" w:color="000000"/>
            </w:tcBorders>
          </w:tcPr>
          <w:p>
            <w:pPr/>
          </w:p>
        </w:tc>
        <w:tc>
          <w:tcPr>
            <w:tcW w:w="3805" w:type="dxa"/>
            <w:gridSpan w:val="3"/>
            <w:tcBorders>
              <w:top w:val="single" w:sz="6" w:space="0" w:color="000000"/>
              <w:left w:val="single" w:sz="6" w:space="0" w:color="000000"/>
              <w:right w:val="single" w:sz="6" w:space="0" w:color="000000"/>
            </w:tcBorders>
          </w:tcPr>
          <w:p>
            <w:pPr/>
          </w:p>
        </w:tc>
        <w:tc>
          <w:tcPr>
            <w:tcW w:w="1478" w:type="dxa"/>
            <w:gridSpan w:val="4"/>
            <w:tcBorders>
              <w:top w:val="single" w:sz="6" w:space="0" w:color="000000"/>
              <w:left w:val="single" w:sz="6" w:space="0" w:color="000000"/>
            </w:tcBorders>
          </w:tcPr>
          <w:p>
            <w:pPr/>
          </w:p>
        </w:tc>
        <w:tc>
          <w:tcPr>
            <w:tcW w:w="1032" w:type="dxa"/>
            <w:gridSpan w:val="2"/>
            <w:tcBorders>
              <w:top w:val="single" w:sz="6" w:space="0" w:color="000000"/>
            </w:tcBorders>
          </w:tcPr>
          <w:p>
            <w:pPr/>
          </w:p>
        </w:tc>
        <w:tc>
          <w:tcPr>
            <w:tcW w:w="2052" w:type="dxa"/>
            <w:gridSpan w:val="2"/>
            <w:tcBorders>
              <w:top w:val="single" w:sz="6" w:space="0" w:color="000000"/>
            </w:tcBorders>
          </w:tcPr>
          <w:p>
            <w:pPr/>
          </w:p>
        </w:tc>
      </w:tr>
      <w:tr>
        <w:trPr>
          <w:trHeight w:val="264" w:hRule="exact"/>
        </w:trPr>
        <w:tc>
          <w:tcPr>
            <w:tcW w:w="1414" w:type="dxa"/>
            <w:tcBorders>
              <w:right w:val="single" w:sz="6" w:space="0" w:color="000000"/>
            </w:tcBorders>
          </w:tcPr>
          <w:p>
            <w:pPr/>
          </w:p>
        </w:tc>
        <w:tc>
          <w:tcPr>
            <w:tcW w:w="3805" w:type="dxa"/>
            <w:gridSpan w:val="3"/>
            <w:tcBorders>
              <w:left w:val="single" w:sz="6" w:space="0" w:color="000000"/>
              <w:right w:val="single" w:sz="6" w:space="0" w:color="000000"/>
            </w:tcBorders>
          </w:tcPr>
          <w:p>
            <w:pPr/>
          </w:p>
        </w:tc>
        <w:tc>
          <w:tcPr>
            <w:tcW w:w="1478" w:type="dxa"/>
            <w:gridSpan w:val="4"/>
            <w:tcBorders>
              <w:left w:val="single" w:sz="6" w:space="0" w:color="000000"/>
            </w:tcBorders>
          </w:tcPr>
          <w:p>
            <w:pPr/>
          </w:p>
        </w:tc>
        <w:tc>
          <w:tcPr>
            <w:tcW w:w="1032" w:type="dxa"/>
            <w:gridSpan w:val="2"/>
          </w:tcPr>
          <w:p>
            <w:pPr/>
          </w:p>
        </w:tc>
        <w:tc>
          <w:tcPr>
            <w:tcW w:w="2052" w:type="dxa"/>
            <w:gridSpan w:val="2"/>
          </w:tcPr>
          <w:p>
            <w:pPr/>
          </w:p>
        </w:tc>
      </w:tr>
      <w:tr>
        <w:trPr>
          <w:trHeight w:val="264" w:hRule="exact"/>
        </w:trPr>
        <w:tc>
          <w:tcPr>
            <w:tcW w:w="1414" w:type="dxa"/>
            <w:tcBorders>
              <w:right w:val="single" w:sz="6" w:space="0" w:color="000000"/>
            </w:tcBorders>
          </w:tcPr>
          <w:p>
            <w:pPr/>
          </w:p>
        </w:tc>
        <w:tc>
          <w:tcPr>
            <w:tcW w:w="3805" w:type="dxa"/>
            <w:gridSpan w:val="3"/>
            <w:tcBorders>
              <w:left w:val="single" w:sz="6" w:space="0" w:color="000000"/>
              <w:right w:val="single" w:sz="6" w:space="0" w:color="000000"/>
            </w:tcBorders>
          </w:tcPr>
          <w:p>
            <w:pPr/>
          </w:p>
        </w:tc>
        <w:tc>
          <w:tcPr>
            <w:tcW w:w="1478" w:type="dxa"/>
            <w:gridSpan w:val="4"/>
            <w:tcBorders>
              <w:left w:val="single" w:sz="6" w:space="0" w:color="000000"/>
            </w:tcBorders>
          </w:tcPr>
          <w:p>
            <w:pPr/>
          </w:p>
        </w:tc>
        <w:tc>
          <w:tcPr>
            <w:tcW w:w="1032" w:type="dxa"/>
            <w:gridSpan w:val="2"/>
          </w:tcPr>
          <w:p>
            <w:pPr/>
          </w:p>
        </w:tc>
        <w:tc>
          <w:tcPr>
            <w:tcW w:w="2052" w:type="dxa"/>
            <w:gridSpan w:val="2"/>
          </w:tcPr>
          <w:p>
            <w:pPr/>
          </w:p>
        </w:tc>
      </w:tr>
      <w:tr>
        <w:trPr>
          <w:trHeight w:val="283" w:hRule="exact"/>
        </w:trPr>
        <w:tc>
          <w:tcPr>
            <w:tcW w:w="1414" w:type="dxa"/>
            <w:tcBorders>
              <w:bottom w:val="single" w:sz="6" w:space="0" w:color="000000"/>
              <w:right w:val="single" w:sz="6" w:space="0" w:color="000000"/>
            </w:tcBorders>
          </w:tcPr>
          <w:p>
            <w:pPr/>
          </w:p>
        </w:tc>
        <w:tc>
          <w:tcPr>
            <w:tcW w:w="3805" w:type="dxa"/>
            <w:gridSpan w:val="3"/>
            <w:tcBorders>
              <w:left w:val="single" w:sz="6" w:space="0" w:color="000000"/>
              <w:bottom w:val="single" w:sz="6" w:space="0" w:color="000000"/>
              <w:right w:val="single" w:sz="6" w:space="0" w:color="000000"/>
            </w:tcBorders>
          </w:tcPr>
          <w:p>
            <w:pPr>
              <w:pStyle w:val="TableParagraph"/>
              <w:spacing w:before="44"/>
              <w:ind w:left="62"/>
              <w:rPr>
                <w:sz w:val="18"/>
              </w:rPr>
            </w:pPr>
            <w:r>
              <w:rPr>
                <w:sz w:val="18"/>
              </w:rPr>
              <w:t>COLLE STRUCTURALE</w:t>
            </w:r>
          </w:p>
        </w:tc>
        <w:tc>
          <w:tcPr>
            <w:tcW w:w="1478" w:type="dxa"/>
            <w:gridSpan w:val="4"/>
            <w:tcBorders>
              <w:left w:val="single" w:sz="6" w:space="0" w:color="000000"/>
              <w:bottom w:val="single" w:sz="6" w:space="0" w:color="000000"/>
            </w:tcBorders>
          </w:tcPr>
          <w:p>
            <w:pPr>
              <w:pStyle w:val="TableParagraph"/>
              <w:spacing w:before="7"/>
              <w:ind w:left="86"/>
              <w:rPr>
                <w:sz w:val="22"/>
              </w:rPr>
            </w:pPr>
            <w:r>
              <w:rPr>
                <w:w w:val="100"/>
                <w:sz w:val="22"/>
              </w:rPr>
              <w:t>1</w:t>
            </w:r>
          </w:p>
        </w:tc>
        <w:tc>
          <w:tcPr>
            <w:tcW w:w="1032" w:type="dxa"/>
            <w:gridSpan w:val="2"/>
            <w:tcBorders>
              <w:bottom w:val="single" w:sz="6" w:space="0" w:color="000000"/>
            </w:tcBorders>
          </w:tcPr>
          <w:p>
            <w:pPr/>
          </w:p>
        </w:tc>
        <w:tc>
          <w:tcPr>
            <w:tcW w:w="2052" w:type="dxa"/>
            <w:gridSpan w:val="2"/>
            <w:tcBorders>
              <w:bottom w:val="single" w:sz="6" w:space="0" w:color="000000"/>
            </w:tcBorders>
          </w:tcPr>
          <w:p>
            <w:pPr/>
          </w:p>
        </w:tc>
      </w:tr>
      <w:tr>
        <w:trPr>
          <w:trHeight w:val="278" w:hRule="exact"/>
        </w:trPr>
        <w:tc>
          <w:tcPr>
            <w:tcW w:w="7728" w:type="dxa"/>
            <w:gridSpan w:val="10"/>
            <w:tcBorders>
              <w:top w:val="single" w:sz="6" w:space="0" w:color="000000"/>
              <w:left w:val="single" w:sz="6" w:space="0" w:color="000000"/>
              <w:bottom w:val="single" w:sz="6" w:space="0" w:color="000000"/>
              <w:right w:val="single" w:sz="6" w:space="0" w:color="000000"/>
            </w:tcBorders>
          </w:tcPr>
          <w:p>
            <w:pPr>
              <w:pStyle w:val="TableParagraph"/>
              <w:spacing w:before="7"/>
              <w:ind w:left="0" w:right="71"/>
              <w:jc w:val="right"/>
              <w:rPr>
                <w:b/>
                <w:sz w:val="22"/>
              </w:rPr>
            </w:pPr>
            <w:r>
              <w:rPr>
                <w:b/>
                <w:sz w:val="22"/>
              </w:rPr>
              <w:t>T</w:t>
            </w:r>
            <w:r>
              <w:rPr>
                <w:b/>
                <w:sz w:val="18"/>
              </w:rPr>
              <w:t>OTAL PIÈCES H</w:t>
            </w:r>
            <w:r>
              <w:rPr>
                <w:b/>
                <w:sz w:val="22"/>
              </w:rPr>
              <w:t>.</w:t>
            </w:r>
            <w:r>
              <w:rPr>
                <w:b/>
                <w:sz w:val="18"/>
              </w:rPr>
              <w:t>T </w:t>
            </w:r>
            <w:r>
              <w:rPr>
                <w:b/>
                <w:color w:val="FF0000"/>
                <w:sz w:val="22"/>
              </w:rPr>
              <w:t>(2)</w:t>
            </w:r>
          </w:p>
        </w:tc>
        <w:tc>
          <w:tcPr>
            <w:tcW w:w="2052" w:type="dxa"/>
            <w:gridSpan w:val="2"/>
            <w:tcBorders>
              <w:top w:val="single" w:sz="6" w:space="0" w:color="000000"/>
              <w:left w:val="single" w:sz="6" w:space="0" w:color="000000"/>
              <w:bottom w:val="single" w:sz="6" w:space="0" w:color="000000"/>
            </w:tcBorders>
          </w:tcPr>
          <w:p>
            <w:pPr/>
          </w:p>
        </w:tc>
      </w:tr>
      <w:tr>
        <w:trPr>
          <w:trHeight w:val="278" w:hRule="exact"/>
        </w:trPr>
        <w:tc>
          <w:tcPr>
            <w:tcW w:w="9780" w:type="dxa"/>
            <w:gridSpan w:val="12"/>
            <w:tcBorders>
              <w:top w:val="single" w:sz="6" w:space="0" w:color="000000"/>
              <w:left w:val="single" w:sz="6" w:space="0" w:color="000000"/>
              <w:bottom w:val="single" w:sz="6" w:space="0" w:color="000000"/>
              <w:right w:val="single" w:sz="6" w:space="0" w:color="000000"/>
            </w:tcBorders>
          </w:tcPr>
          <w:p>
            <w:pPr>
              <w:pStyle w:val="TableParagraph"/>
              <w:spacing w:before="7"/>
              <w:ind w:left="62" w:right="858"/>
              <w:rPr>
                <w:b/>
                <w:sz w:val="18"/>
              </w:rPr>
            </w:pPr>
            <w:r>
              <w:rPr>
                <w:b/>
                <w:sz w:val="22"/>
              </w:rPr>
              <w:t>P</w:t>
            </w:r>
            <w:r>
              <w:rPr>
                <w:b/>
                <w:sz w:val="18"/>
              </w:rPr>
              <w:t>EINTURE PRIX MAIN D</w:t>
            </w:r>
            <w:r>
              <w:rPr>
                <w:b/>
                <w:sz w:val="22"/>
              </w:rPr>
              <w:t>’</w:t>
            </w:r>
            <w:r>
              <w:rPr>
                <w:b/>
                <w:sz w:val="18"/>
              </w:rPr>
              <w:t>ŒUVRE</w:t>
            </w:r>
          </w:p>
        </w:tc>
      </w:tr>
      <w:tr>
        <w:trPr>
          <w:trHeight w:val="523" w:hRule="exact"/>
        </w:trPr>
        <w:tc>
          <w:tcPr>
            <w:tcW w:w="1414" w:type="dxa"/>
            <w:tcBorders>
              <w:top w:val="single" w:sz="6" w:space="0" w:color="000000"/>
              <w:left w:val="single" w:sz="6" w:space="0" w:color="000000"/>
              <w:bottom w:val="single" w:sz="6" w:space="0" w:color="000000"/>
              <w:right w:val="single" w:sz="6" w:space="0" w:color="000000"/>
            </w:tcBorders>
          </w:tcPr>
          <w:p>
            <w:pPr>
              <w:pStyle w:val="TableParagraph"/>
              <w:ind w:left="62" w:right="241"/>
              <w:rPr>
                <w:sz w:val="22"/>
              </w:rPr>
            </w:pPr>
            <w:r>
              <w:rPr>
                <w:sz w:val="22"/>
              </w:rPr>
              <w:t>Reference/ Code</w:t>
            </w:r>
          </w:p>
        </w:tc>
        <w:tc>
          <w:tcPr>
            <w:tcW w:w="4025" w:type="dxa"/>
            <w:gridSpan w:val="4"/>
            <w:tcBorders>
              <w:top w:val="single" w:sz="6" w:space="0" w:color="000000"/>
              <w:left w:val="single" w:sz="6" w:space="0" w:color="000000"/>
              <w:bottom w:val="single" w:sz="6" w:space="0" w:color="000000"/>
              <w:right w:val="single" w:sz="6" w:space="0" w:color="000000"/>
            </w:tcBorders>
          </w:tcPr>
          <w:p>
            <w:pPr>
              <w:pStyle w:val="TableParagraph"/>
              <w:spacing w:before="127"/>
              <w:ind w:left="62"/>
              <w:rPr>
                <w:sz w:val="18"/>
              </w:rPr>
            </w:pPr>
            <w:r>
              <w:rPr>
                <w:sz w:val="22"/>
              </w:rPr>
              <w:t>L</w:t>
            </w:r>
            <w:r>
              <w:rPr>
                <w:sz w:val="18"/>
              </w:rPr>
              <w:t>IBELLE DES TRAVAUX</w:t>
            </w:r>
          </w:p>
        </w:tc>
        <w:tc>
          <w:tcPr>
            <w:tcW w:w="1258" w:type="dxa"/>
            <w:gridSpan w:val="3"/>
            <w:tcBorders>
              <w:top w:val="single" w:sz="6" w:space="0" w:color="000000"/>
              <w:left w:val="single" w:sz="6" w:space="0" w:color="000000"/>
              <w:bottom w:val="single" w:sz="6" w:space="0" w:color="000000"/>
              <w:right w:val="single" w:sz="6" w:space="0" w:color="000000"/>
            </w:tcBorders>
          </w:tcPr>
          <w:p>
            <w:pPr>
              <w:pStyle w:val="TableParagraph"/>
              <w:spacing w:line="252" w:lineRule="auto" w:before="37"/>
              <w:ind w:left="43" w:right="68"/>
              <w:rPr>
                <w:sz w:val="22"/>
              </w:rPr>
            </w:pPr>
            <w:r>
              <w:rPr>
                <w:sz w:val="18"/>
              </w:rPr>
              <w:t>QUANTITE HORAIRE P</w:t>
            </w:r>
            <w:r>
              <w:rPr>
                <w:sz w:val="22"/>
              </w:rPr>
              <w:t>2</w:t>
            </w:r>
          </w:p>
        </w:tc>
        <w:tc>
          <w:tcPr>
            <w:tcW w:w="103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27"/>
              <w:ind w:left="49"/>
              <w:rPr>
                <w:sz w:val="18"/>
              </w:rPr>
            </w:pPr>
            <w:r>
              <w:rPr>
                <w:sz w:val="18"/>
              </w:rPr>
              <w:t>P</w:t>
            </w:r>
            <w:r>
              <w:rPr>
                <w:sz w:val="22"/>
              </w:rPr>
              <w:t>.</w:t>
            </w:r>
            <w:r>
              <w:rPr>
                <w:sz w:val="18"/>
              </w:rPr>
              <w:t>U</w:t>
            </w:r>
          </w:p>
        </w:tc>
        <w:tc>
          <w:tcPr>
            <w:tcW w:w="20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27"/>
              <w:ind w:left="52"/>
              <w:rPr>
                <w:sz w:val="18"/>
              </w:rPr>
            </w:pPr>
            <w:r>
              <w:rPr>
                <w:sz w:val="18"/>
              </w:rPr>
              <w:t>PRIX H</w:t>
            </w:r>
            <w:r>
              <w:rPr>
                <w:sz w:val="22"/>
              </w:rPr>
              <w:t>.</w:t>
            </w:r>
            <w:r>
              <w:rPr>
                <w:sz w:val="18"/>
              </w:rPr>
              <w:t>T</w:t>
            </w:r>
          </w:p>
        </w:tc>
      </w:tr>
      <w:tr>
        <w:trPr>
          <w:trHeight w:val="269" w:hRule="exact"/>
        </w:trPr>
        <w:tc>
          <w:tcPr>
            <w:tcW w:w="1414" w:type="dxa"/>
            <w:tcBorders>
              <w:top w:val="single" w:sz="6" w:space="0" w:color="000000"/>
              <w:left w:val="single" w:sz="6" w:space="0" w:color="000000"/>
              <w:bottom w:val="single" w:sz="6" w:space="0" w:color="000000"/>
              <w:right w:val="single" w:sz="6" w:space="0" w:color="000000"/>
            </w:tcBorders>
          </w:tcPr>
          <w:p>
            <w:pPr/>
          </w:p>
        </w:tc>
        <w:tc>
          <w:tcPr>
            <w:tcW w:w="4025" w:type="dxa"/>
            <w:gridSpan w:val="4"/>
            <w:tcBorders>
              <w:top w:val="single" w:sz="6" w:space="0" w:color="000000"/>
              <w:left w:val="single" w:sz="6" w:space="0" w:color="000000"/>
              <w:bottom w:val="single" w:sz="6" w:space="0" w:color="000000"/>
              <w:right w:val="single" w:sz="6" w:space="0" w:color="000000"/>
            </w:tcBorders>
          </w:tcPr>
          <w:p>
            <w:pPr/>
          </w:p>
        </w:tc>
        <w:tc>
          <w:tcPr>
            <w:tcW w:w="1258" w:type="dxa"/>
            <w:gridSpan w:val="3"/>
            <w:tcBorders>
              <w:top w:val="single" w:sz="6" w:space="0" w:color="000000"/>
              <w:left w:val="single" w:sz="6" w:space="0" w:color="000000"/>
              <w:bottom w:val="single" w:sz="6" w:space="0" w:color="000000"/>
              <w:right w:val="single" w:sz="6" w:space="0" w:color="000000"/>
            </w:tcBorders>
          </w:tcPr>
          <w:p>
            <w:pPr/>
          </w:p>
        </w:tc>
        <w:tc>
          <w:tcPr>
            <w:tcW w:w="1032" w:type="dxa"/>
            <w:gridSpan w:val="2"/>
            <w:tcBorders>
              <w:top w:val="single" w:sz="6" w:space="0" w:color="000000"/>
              <w:left w:val="single" w:sz="6" w:space="0" w:color="000000"/>
              <w:bottom w:val="single" w:sz="6" w:space="0" w:color="000000"/>
              <w:right w:val="single" w:sz="6" w:space="0" w:color="000000"/>
            </w:tcBorders>
          </w:tcPr>
          <w:p>
            <w:pPr/>
          </w:p>
        </w:tc>
        <w:tc>
          <w:tcPr>
            <w:tcW w:w="2052" w:type="dxa"/>
            <w:gridSpan w:val="2"/>
            <w:tcBorders>
              <w:top w:val="single" w:sz="6" w:space="0" w:color="000000"/>
              <w:left w:val="single" w:sz="6" w:space="0" w:color="000000"/>
              <w:bottom w:val="single" w:sz="6" w:space="0" w:color="000000"/>
              <w:right w:val="single" w:sz="6" w:space="0" w:color="000000"/>
            </w:tcBorders>
          </w:tcPr>
          <w:p>
            <w:pPr/>
          </w:p>
        </w:tc>
      </w:tr>
      <w:tr>
        <w:trPr>
          <w:trHeight w:val="269" w:hRule="exact"/>
        </w:trPr>
        <w:tc>
          <w:tcPr>
            <w:tcW w:w="1414" w:type="dxa"/>
            <w:tcBorders>
              <w:top w:val="single" w:sz="6" w:space="0" w:color="000000"/>
              <w:left w:val="single" w:sz="6" w:space="0" w:color="000000"/>
              <w:bottom w:val="single" w:sz="6" w:space="0" w:color="000000"/>
              <w:right w:val="single" w:sz="6" w:space="0" w:color="000000"/>
            </w:tcBorders>
          </w:tcPr>
          <w:p>
            <w:pPr/>
          </w:p>
        </w:tc>
        <w:tc>
          <w:tcPr>
            <w:tcW w:w="4025" w:type="dxa"/>
            <w:gridSpan w:val="4"/>
            <w:tcBorders>
              <w:top w:val="single" w:sz="6" w:space="0" w:color="000000"/>
              <w:left w:val="single" w:sz="6" w:space="0" w:color="000000"/>
              <w:bottom w:val="single" w:sz="6" w:space="0" w:color="000000"/>
              <w:right w:val="single" w:sz="6" w:space="0" w:color="000000"/>
            </w:tcBorders>
          </w:tcPr>
          <w:p>
            <w:pPr/>
          </w:p>
        </w:tc>
        <w:tc>
          <w:tcPr>
            <w:tcW w:w="1258" w:type="dxa"/>
            <w:gridSpan w:val="3"/>
            <w:tcBorders>
              <w:top w:val="single" w:sz="6" w:space="0" w:color="000000"/>
              <w:left w:val="single" w:sz="6" w:space="0" w:color="000000"/>
              <w:bottom w:val="single" w:sz="6" w:space="0" w:color="000000"/>
              <w:right w:val="single" w:sz="6" w:space="0" w:color="000000"/>
            </w:tcBorders>
          </w:tcPr>
          <w:p>
            <w:pPr/>
          </w:p>
        </w:tc>
        <w:tc>
          <w:tcPr>
            <w:tcW w:w="1032" w:type="dxa"/>
            <w:gridSpan w:val="2"/>
            <w:tcBorders>
              <w:top w:val="single" w:sz="6" w:space="0" w:color="000000"/>
              <w:left w:val="single" w:sz="6" w:space="0" w:color="000000"/>
              <w:bottom w:val="single" w:sz="6" w:space="0" w:color="000000"/>
              <w:right w:val="single" w:sz="6" w:space="0" w:color="000000"/>
            </w:tcBorders>
          </w:tcPr>
          <w:p>
            <w:pPr/>
          </w:p>
        </w:tc>
        <w:tc>
          <w:tcPr>
            <w:tcW w:w="2052" w:type="dxa"/>
            <w:gridSpan w:val="2"/>
            <w:tcBorders>
              <w:top w:val="single" w:sz="6" w:space="0" w:color="000000"/>
              <w:left w:val="single" w:sz="6" w:space="0" w:color="000000"/>
              <w:bottom w:val="single" w:sz="6" w:space="0" w:color="000000"/>
              <w:right w:val="single" w:sz="6" w:space="0" w:color="000000"/>
            </w:tcBorders>
          </w:tcPr>
          <w:p>
            <w:pPr/>
          </w:p>
        </w:tc>
      </w:tr>
      <w:tr>
        <w:trPr>
          <w:trHeight w:val="353" w:hRule="exact"/>
        </w:trPr>
        <w:tc>
          <w:tcPr>
            <w:tcW w:w="1414" w:type="dxa"/>
            <w:tcBorders>
              <w:top w:val="single" w:sz="6" w:space="0" w:color="000000"/>
              <w:left w:val="single" w:sz="6" w:space="0" w:color="000000"/>
              <w:right w:val="single" w:sz="6" w:space="0" w:color="000000"/>
            </w:tcBorders>
          </w:tcPr>
          <w:p>
            <w:pPr/>
          </w:p>
        </w:tc>
        <w:tc>
          <w:tcPr>
            <w:tcW w:w="4025" w:type="dxa"/>
            <w:gridSpan w:val="4"/>
            <w:tcBorders>
              <w:top w:val="single" w:sz="6" w:space="0" w:color="000000"/>
              <w:left w:val="single" w:sz="6" w:space="0" w:color="000000"/>
              <w:right w:val="single" w:sz="6" w:space="0" w:color="000000"/>
            </w:tcBorders>
          </w:tcPr>
          <w:p>
            <w:pPr/>
          </w:p>
        </w:tc>
        <w:tc>
          <w:tcPr>
            <w:tcW w:w="1258" w:type="dxa"/>
            <w:gridSpan w:val="3"/>
            <w:tcBorders>
              <w:top w:val="single" w:sz="6" w:space="0" w:color="000000"/>
              <w:left w:val="single" w:sz="6" w:space="0" w:color="000000"/>
              <w:right w:val="single" w:sz="6" w:space="0" w:color="000000"/>
            </w:tcBorders>
          </w:tcPr>
          <w:p>
            <w:pPr/>
          </w:p>
        </w:tc>
        <w:tc>
          <w:tcPr>
            <w:tcW w:w="1032" w:type="dxa"/>
            <w:gridSpan w:val="2"/>
            <w:tcBorders>
              <w:top w:val="single" w:sz="6" w:space="0" w:color="000000"/>
              <w:left w:val="single" w:sz="6" w:space="0" w:color="000000"/>
              <w:right w:val="single" w:sz="6" w:space="0" w:color="000000"/>
            </w:tcBorders>
          </w:tcPr>
          <w:p>
            <w:pPr/>
          </w:p>
        </w:tc>
        <w:tc>
          <w:tcPr>
            <w:tcW w:w="2052" w:type="dxa"/>
            <w:gridSpan w:val="2"/>
            <w:tcBorders>
              <w:top w:val="single" w:sz="6" w:space="0" w:color="000000"/>
              <w:left w:val="single" w:sz="6" w:space="0" w:color="000000"/>
              <w:right w:val="single" w:sz="6" w:space="0" w:color="000000"/>
            </w:tcBorders>
          </w:tcPr>
          <w:p>
            <w:pPr/>
          </w:p>
        </w:tc>
      </w:tr>
      <w:tr>
        <w:trPr>
          <w:trHeight w:val="266" w:hRule="exact"/>
        </w:trPr>
        <w:tc>
          <w:tcPr>
            <w:tcW w:w="1414" w:type="dxa"/>
            <w:tcBorders>
              <w:left w:val="single" w:sz="6" w:space="0" w:color="000000"/>
              <w:bottom w:val="single" w:sz="6" w:space="0" w:color="000000"/>
              <w:right w:val="single" w:sz="6" w:space="0" w:color="000000"/>
            </w:tcBorders>
          </w:tcPr>
          <w:p>
            <w:pPr/>
          </w:p>
        </w:tc>
        <w:tc>
          <w:tcPr>
            <w:tcW w:w="4025" w:type="dxa"/>
            <w:gridSpan w:val="4"/>
            <w:tcBorders>
              <w:left w:val="single" w:sz="6" w:space="0" w:color="000000"/>
              <w:bottom w:val="single" w:sz="6" w:space="0" w:color="000000"/>
              <w:right w:val="single" w:sz="6" w:space="0" w:color="000000"/>
            </w:tcBorders>
          </w:tcPr>
          <w:p>
            <w:pPr>
              <w:pStyle w:val="TableParagraph"/>
              <w:ind w:left="63"/>
              <w:rPr>
                <w:sz w:val="22"/>
              </w:rPr>
            </w:pPr>
            <w:r>
              <w:rPr>
                <w:sz w:val="22"/>
              </w:rPr>
              <w:t>ABATTEMENT 15%</w:t>
            </w:r>
          </w:p>
        </w:tc>
        <w:tc>
          <w:tcPr>
            <w:tcW w:w="1258" w:type="dxa"/>
            <w:gridSpan w:val="3"/>
            <w:tcBorders>
              <w:left w:val="single" w:sz="6" w:space="0" w:color="000000"/>
              <w:bottom w:val="single" w:sz="6" w:space="0" w:color="000000"/>
              <w:right w:val="single" w:sz="6" w:space="0" w:color="000000"/>
            </w:tcBorders>
          </w:tcPr>
          <w:p>
            <w:pPr>
              <w:pStyle w:val="TableParagraph"/>
              <w:ind w:left="143" w:right="68"/>
              <w:rPr>
                <w:sz w:val="22"/>
              </w:rPr>
            </w:pPr>
            <w:r>
              <w:rPr>
                <w:sz w:val="22"/>
              </w:rPr>
              <w:t>-1.035</w:t>
            </w:r>
          </w:p>
        </w:tc>
        <w:tc>
          <w:tcPr>
            <w:tcW w:w="1032" w:type="dxa"/>
            <w:gridSpan w:val="2"/>
            <w:tcBorders>
              <w:left w:val="single" w:sz="6" w:space="0" w:color="000000"/>
              <w:bottom w:val="single" w:sz="6" w:space="0" w:color="000000"/>
              <w:right w:val="single" w:sz="6" w:space="0" w:color="000000"/>
            </w:tcBorders>
          </w:tcPr>
          <w:p>
            <w:pPr>
              <w:pStyle w:val="TableParagraph"/>
              <w:ind w:left="50"/>
              <w:rPr>
                <w:sz w:val="22"/>
              </w:rPr>
            </w:pPr>
            <w:r>
              <w:rPr>
                <w:sz w:val="22"/>
              </w:rPr>
              <w:t>38€</w:t>
            </w:r>
          </w:p>
        </w:tc>
        <w:tc>
          <w:tcPr>
            <w:tcW w:w="2052" w:type="dxa"/>
            <w:gridSpan w:val="2"/>
            <w:tcBorders>
              <w:left w:val="single" w:sz="6" w:space="0" w:color="000000"/>
              <w:bottom w:val="single" w:sz="6" w:space="0" w:color="000000"/>
              <w:right w:val="single" w:sz="6" w:space="0" w:color="000000"/>
            </w:tcBorders>
          </w:tcPr>
          <w:p>
            <w:pPr/>
          </w:p>
        </w:tc>
      </w:tr>
      <w:tr>
        <w:trPr>
          <w:trHeight w:val="278" w:hRule="exact"/>
        </w:trPr>
        <w:tc>
          <w:tcPr>
            <w:tcW w:w="7728" w:type="dxa"/>
            <w:gridSpan w:val="10"/>
            <w:tcBorders>
              <w:top w:val="single" w:sz="6" w:space="0" w:color="000000"/>
              <w:left w:val="single" w:sz="6" w:space="0" w:color="000000"/>
              <w:bottom w:val="single" w:sz="6" w:space="0" w:color="000000"/>
              <w:right w:val="single" w:sz="6" w:space="0" w:color="000000"/>
            </w:tcBorders>
          </w:tcPr>
          <w:p>
            <w:pPr>
              <w:pStyle w:val="TableParagraph"/>
              <w:spacing w:before="7"/>
              <w:ind w:left="4331"/>
              <w:rPr>
                <w:b/>
                <w:sz w:val="22"/>
              </w:rPr>
            </w:pPr>
            <w:r>
              <w:rPr>
                <w:b/>
                <w:sz w:val="18"/>
              </w:rPr>
              <w:t>TOTAL MAIN D</w:t>
            </w:r>
            <w:r>
              <w:rPr>
                <w:b/>
                <w:sz w:val="22"/>
              </w:rPr>
              <w:t>’</w:t>
            </w:r>
            <w:r>
              <w:rPr>
                <w:b/>
                <w:sz w:val="18"/>
              </w:rPr>
              <w:t>ŒUVRE PEINTURE </w:t>
            </w:r>
            <w:r>
              <w:rPr>
                <w:b/>
                <w:color w:val="FF0000"/>
                <w:sz w:val="22"/>
              </w:rPr>
              <w:t>(3)</w:t>
            </w:r>
          </w:p>
        </w:tc>
        <w:tc>
          <w:tcPr>
            <w:tcW w:w="2052" w:type="dxa"/>
            <w:gridSpan w:val="2"/>
            <w:tcBorders>
              <w:top w:val="single" w:sz="6" w:space="0" w:color="000000"/>
              <w:left w:val="single" w:sz="6" w:space="0" w:color="000000"/>
              <w:bottom w:val="single" w:sz="6" w:space="0" w:color="000000"/>
              <w:right w:val="single" w:sz="6" w:space="0" w:color="000000"/>
            </w:tcBorders>
          </w:tcPr>
          <w:p>
            <w:pPr/>
          </w:p>
        </w:tc>
      </w:tr>
      <w:tr>
        <w:trPr>
          <w:trHeight w:val="278" w:hRule="exact"/>
        </w:trPr>
        <w:tc>
          <w:tcPr>
            <w:tcW w:w="9780" w:type="dxa"/>
            <w:gridSpan w:val="12"/>
            <w:tcBorders>
              <w:top w:val="single" w:sz="6" w:space="0" w:color="000000"/>
              <w:left w:val="single" w:sz="6" w:space="0" w:color="000000"/>
              <w:bottom w:val="single" w:sz="6" w:space="0" w:color="000000"/>
              <w:right w:val="single" w:sz="6" w:space="0" w:color="000000"/>
            </w:tcBorders>
          </w:tcPr>
          <w:p>
            <w:pPr>
              <w:pStyle w:val="TableParagraph"/>
              <w:spacing w:before="7"/>
              <w:ind w:left="62" w:right="858"/>
              <w:rPr>
                <w:b/>
                <w:sz w:val="18"/>
              </w:rPr>
            </w:pPr>
            <w:r>
              <w:rPr>
                <w:b/>
                <w:sz w:val="18"/>
              </w:rPr>
              <w:t>INGREDIENTS PEINTURE </w:t>
            </w:r>
            <w:r>
              <w:rPr>
                <w:b/>
                <w:sz w:val="22"/>
              </w:rPr>
              <w:t>/ </w:t>
            </w:r>
            <w:r>
              <w:rPr>
                <w:b/>
                <w:sz w:val="18"/>
              </w:rPr>
              <w:t>PRISE EN CHARGE PEINTURE</w:t>
            </w:r>
          </w:p>
        </w:tc>
      </w:tr>
      <w:tr>
        <w:trPr>
          <w:trHeight w:val="523" w:hRule="exact"/>
        </w:trPr>
        <w:tc>
          <w:tcPr>
            <w:tcW w:w="1414" w:type="dxa"/>
            <w:tcBorders>
              <w:top w:val="single" w:sz="6" w:space="0" w:color="000000"/>
              <w:left w:val="single" w:sz="6" w:space="0" w:color="000000"/>
              <w:bottom w:val="single" w:sz="6" w:space="0" w:color="000000"/>
              <w:right w:val="single" w:sz="6" w:space="0" w:color="000000"/>
            </w:tcBorders>
          </w:tcPr>
          <w:p>
            <w:pPr>
              <w:pStyle w:val="TableParagraph"/>
              <w:ind w:left="62" w:right="241"/>
              <w:rPr>
                <w:sz w:val="22"/>
              </w:rPr>
            </w:pPr>
            <w:r>
              <w:rPr>
                <w:sz w:val="22"/>
              </w:rPr>
              <w:t>Reference/ Code</w:t>
            </w:r>
          </w:p>
        </w:tc>
        <w:tc>
          <w:tcPr>
            <w:tcW w:w="380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127"/>
              <w:ind w:left="62"/>
              <w:rPr>
                <w:sz w:val="18"/>
              </w:rPr>
            </w:pPr>
            <w:r>
              <w:rPr>
                <w:sz w:val="22"/>
              </w:rPr>
              <w:t>L</w:t>
            </w:r>
            <w:r>
              <w:rPr>
                <w:sz w:val="18"/>
              </w:rPr>
              <w:t>IBELLE DES TRAVAUX</w:t>
            </w:r>
          </w:p>
        </w:tc>
        <w:tc>
          <w:tcPr>
            <w:tcW w:w="1478" w:type="dxa"/>
            <w:gridSpan w:val="4"/>
            <w:tcBorders>
              <w:top w:val="single" w:sz="6" w:space="0" w:color="000000"/>
              <w:left w:val="single" w:sz="6" w:space="0" w:color="000000"/>
              <w:bottom w:val="single" w:sz="6" w:space="0" w:color="000000"/>
              <w:right w:val="single" w:sz="6" w:space="0" w:color="000000"/>
            </w:tcBorders>
          </w:tcPr>
          <w:p>
            <w:pPr>
              <w:pStyle w:val="TableParagraph"/>
              <w:spacing w:line="295" w:lineRule="auto" w:before="37"/>
              <w:ind w:left="85"/>
              <w:rPr>
                <w:sz w:val="18"/>
              </w:rPr>
            </w:pPr>
            <w:r>
              <w:rPr>
                <w:sz w:val="18"/>
              </w:rPr>
              <w:t>QUANTITE HORAIRE</w:t>
            </w:r>
          </w:p>
        </w:tc>
        <w:tc>
          <w:tcPr>
            <w:tcW w:w="103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27"/>
              <w:ind w:left="49"/>
              <w:rPr>
                <w:sz w:val="18"/>
              </w:rPr>
            </w:pPr>
            <w:r>
              <w:rPr>
                <w:sz w:val="18"/>
              </w:rPr>
              <w:t>P</w:t>
            </w:r>
            <w:r>
              <w:rPr>
                <w:sz w:val="22"/>
              </w:rPr>
              <w:t>.</w:t>
            </w:r>
            <w:r>
              <w:rPr>
                <w:sz w:val="18"/>
              </w:rPr>
              <w:t>U</w:t>
            </w:r>
          </w:p>
        </w:tc>
        <w:tc>
          <w:tcPr>
            <w:tcW w:w="20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27"/>
              <w:ind w:left="52"/>
              <w:rPr>
                <w:sz w:val="18"/>
              </w:rPr>
            </w:pPr>
            <w:r>
              <w:rPr>
                <w:sz w:val="18"/>
              </w:rPr>
              <w:t>PRIX H</w:t>
            </w:r>
            <w:r>
              <w:rPr>
                <w:sz w:val="22"/>
              </w:rPr>
              <w:t>.</w:t>
            </w:r>
            <w:r>
              <w:rPr>
                <w:sz w:val="18"/>
              </w:rPr>
              <w:t>T</w:t>
            </w:r>
          </w:p>
        </w:tc>
      </w:tr>
      <w:tr>
        <w:trPr>
          <w:trHeight w:val="266" w:hRule="exact"/>
        </w:trPr>
        <w:tc>
          <w:tcPr>
            <w:tcW w:w="1414" w:type="dxa"/>
            <w:tcBorders>
              <w:top w:val="single" w:sz="6" w:space="0" w:color="000000"/>
              <w:left w:val="single" w:sz="6" w:space="0" w:color="000000"/>
              <w:right w:val="single" w:sz="6" w:space="0" w:color="000000"/>
            </w:tcBorders>
          </w:tcPr>
          <w:p>
            <w:pPr/>
          </w:p>
        </w:tc>
        <w:tc>
          <w:tcPr>
            <w:tcW w:w="3805" w:type="dxa"/>
            <w:gridSpan w:val="3"/>
            <w:tcBorders>
              <w:top w:val="single" w:sz="6" w:space="0" w:color="000000"/>
              <w:left w:val="single" w:sz="6" w:space="0" w:color="000000"/>
              <w:right w:val="single" w:sz="6" w:space="0" w:color="000000"/>
            </w:tcBorders>
          </w:tcPr>
          <w:p>
            <w:pPr/>
          </w:p>
        </w:tc>
        <w:tc>
          <w:tcPr>
            <w:tcW w:w="1478" w:type="dxa"/>
            <w:gridSpan w:val="4"/>
            <w:tcBorders>
              <w:top w:val="single" w:sz="6" w:space="0" w:color="000000"/>
              <w:left w:val="single" w:sz="6" w:space="0" w:color="000000"/>
              <w:right w:val="single" w:sz="6" w:space="0" w:color="000000"/>
            </w:tcBorders>
          </w:tcPr>
          <w:p>
            <w:pPr/>
          </w:p>
        </w:tc>
        <w:tc>
          <w:tcPr>
            <w:tcW w:w="1032" w:type="dxa"/>
            <w:gridSpan w:val="2"/>
            <w:tcBorders>
              <w:top w:val="single" w:sz="6" w:space="0" w:color="000000"/>
              <w:left w:val="single" w:sz="6" w:space="0" w:color="000000"/>
              <w:right w:val="single" w:sz="6" w:space="0" w:color="000000"/>
            </w:tcBorders>
          </w:tcPr>
          <w:p>
            <w:pPr/>
          </w:p>
        </w:tc>
        <w:tc>
          <w:tcPr>
            <w:tcW w:w="2052" w:type="dxa"/>
            <w:gridSpan w:val="2"/>
            <w:tcBorders>
              <w:top w:val="single" w:sz="6" w:space="0" w:color="000000"/>
              <w:left w:val="single" w:sz="6" w:space="0" w:color="000000"/>
              <w:right w:val="single" w:sz="6" w:space="0" w:color="000000"/>
            </w:tcBorders>
          </w:tcPr>
          <w:p>
            <w:pPr/>
          </w:p>
        </w:tc>
      </w:tr>
      <w:tr>
        <w:trPr>
          <w:trHeight w:val="298" w:hRule="exact"/>
        </w:trPr>
        <w:tc>
          <w:tcPr>
            <w:tcW w:w="1414" w:type="dxa"/>
            <w:tcBorders>
              <w:left w:val="single" w:sz="6" w:space="0" w:color="000000"/>
              <w:bottom w:val="single" w:sz="6" w:space="0" w:color="000000"/>
              <w:right w:val="single" w:sz="6" w:space="0" w:color="000000"/>
            </w:tcBorders>
          </w:tcPr>
          <w:p>
            <w:pPr/>
          </w:p>
        </w:tc>
        <w:tc>
          <w:tcPr>
            <w:tcW w:w="3805" w:type="dxa"/>
            <w:gridSpan w:val="3"/>
            <w:tcBorders>
              <w:left w:val="single" w:sz="6" w:space="0" w:color="000000"/>
              <w:bottom w:val="single" w:sz="6" w:space="0" w:color="000000"/>
              <w:right w:val="single" w:sz="6" w:space="0" w:color="000000"/>
            </w:tcBorders>
          </w:tcPr>
          <w:p>
            <w:pPr>
              <w:pStyle w:val="TableParagraph"/>
              <w:spacing w:before="14"/>
              <w:ind w:left="63"/>
              <w:rPr>
                <w:sz w:val="18"/>
              </w:rPr>
            </w:pPr>
            <w:r>
              <w:rPr>
                <w:sz w:val="22"/>
              </w:rPr>
              <w:t>P</w:t>
            </w:r>
            <w:r>
              <w:rPr>
                <w:sz w:val="18"/>
              </w:rPr>
              <w:t>RISE EN CHARGE</w:t>
            </w:r>
          </w:p>
        </w:tc>
        <w:tc>
          <w:tcPr>
            <w:tcW w:w="1478" w:type="dxa"/>
            <w:gridSpan w:val="4"/>
            <w:tcBorders>
              <w:left w:val="single" w:sz="6" w:space="0" w:color="000000"/>
              <w:bottom w:val="single" w:sz="6" w:space="0" w:color="000000"/>
              <w:right w:val="single" w:sz="6" w:space="0" w:color="000000"/>
            </w:tcBorders>
          </w:tcPr>
          <w:p>
            <w:pPr/>
          </w:p>
        </w:tc>
        <w:tc>
          <w:tcPr>
            <w:tcW w:w="1032" w:type="dxa"/>
            <w:gridSpan w:val="2"/>
            <w:tcBorders>
              <w:left w:val="single" w:sz="6" w:space="0" w:color="000000"/>
              <w:bottom w:val="single" w:sz="6" w:space="0" w:color="000000"/>
              <w:right w:val="single" w:sz="6" w:space="0" w:color="000000"/>
            </w:tcBorders>
          </w:tcPr>
          <w:p>
            <w:pPr/>
          </w:p>
        </w:tc>
        <w:tc>
          <w:tcPr>
            <w:tcW w:w="2052" w:type="dxa"/>
            <w:gridSpan w:val="2"/>
            <w:tcBorders>
              <w:left w:val="single" w:sz="6" w:space="0" w:color="000000"/>
              <w:bottom w:val="single" w:sz="6" w:space="0" w:color="000000"/>
              <w:right w:val="single" w:sz="6" w:space="0" w:color="000000"/>
            </w:tcBorders>
          </w:tcPr>
          <w:p>
            <w:pPr/>
          </w:p>
        </w:tc>
      </w:tr>
      <w:tr>
        <w:trPr>
          <w:trHeight w:val="361" w:hRule="exact"/>
        </w:trPr>
        <w:tc>
          <w:tcPr>
            <w:tcW w:w="7728" w:type="dxa"/>
            <w:gridSpan w:val="10"/>
            <w:tcBorders>
              <w:top w:val="single" w:sz="6" w:space="0" w:color="000000"/>
              <w:left w:val="single" w:sz="6" w:space="0" w:color="000000"/>
              <w:bottom w:val="single" w:sz="6" w:space="0" w:color="000000"/>
              <w:right w:val="single" w:sz="6" w:space="0" w:color="000000"/>
            </w:tcBorders>
          </w:tcPr>
          <w:p>
            <w:pPr>
              <w:pStyle w:val="TableParagraph"/>
              <w:spacing w:before="53"/>
              <w:ind w:left="4483"/>
              <w:rPr>
                <w:b/>
                <w:sz w:val="22"/>
              </w:rPr>
            </w:pPr>
            <w:r>
              <w:rPr>
                <w:b/>
                <w:sz w:val="18"/>
              </w:rPr>
              <w:t>TOTAL INGREDIENTS PEINTURE </w:t>
            </w:r>
            <w:r>
              <w:rPr>
                <w:b/>
                <w:color w:val="FF0000"/>
                <w:sz w:val="22"/>
              </w:rPr>
              <w:t>(4)</w:t>
            </w:r>
          </w:p>
        </w:tc>
        <w:tc>
          <w:tcPr>
            <w:tcW w:w="2052" w:type="dxa"/>
            <w:gridSpan w:val="2"/>
            <w:tcBorders>
              <w:top w:val="single" w:sz="6" w:space="0" w:color="000000"/>
              <w:left w:val="single" w:sz="6" w:space="0" w:color="000000"/>
              <w:bottom w:val="single" w:sz="6" w:space="0" w:color="000000"/>
              <w:right w:val="single" w:sz="6" w:space="0" w:color="000000"/>
            </w:tcBorders>
          </w:tcPr>
          <w:p>
            <w:pPr/>
          </w:p>
        </w:tc>
      </w:tr>
      <w:tr>
        <w:trPr>
          <w:trHeight w:val="539" w:hRule="exact"/>
        </w:trPr>
        <w:tc>
          <w:tcPr>
            <w:tcW w:w="7728" w:type="dxa"/>
            <w:gridSpan w:val="10"/>
            <w:tcBorders>
              <w:top w:val="single" w:sz="6" w:space="0" w:color="000000"/>
              <w:left w:val="single" w:sz="6" w:space="0" w:color="000000"/>
              <w:bottom w:val="single" w:sz="6" w:space="0" w:color="000000"/>
              <w:right w:val="single" w:sz="6" w:space="0" w:color="000000"/>
            </w:tcBorders>
          </w:tcPr>
          <w:p>
            <w:pPr>
              <w:pStyle w:val="TableParagraph"/>
              <w:spacing w:line="249" w:lineRule="auto" w:before="3"/>
              <w:ind w:left="3364" w:hanging="3293"/>
              <w:rPr>
                <w:b/>
                <w:sz w:val="22"/>
              </w:rPr>
            </w:pPr>
            <w:r>
              <w:rPr>
                <w:b/>
                <w:sz w:val="18"/>
              </w:rPr>
              <w:t>MAIN</w:t>
            </w:r>
            <w:r>
              <w:rPr>
                <w:b/>
                <w:spacing w:val="-2"/>
                <w:sz w:val="18"/>
              </w:rPr>
              <w:t> </w:t>
            </w:r>
            <w:r>
              <w:rPr>
                <w:b/>
                <w:sz w:val="18"/>
              </w:rPr>
              <w:t>D</w:t>
            </w:r>
            <w:r>
              <w:rPr>
                <w:b/>
                <w:sz w:val="22"/>
              </w:rPr>
              <w:t>’</w:t>
            </w:r>
            <w:r>
              <w:rPr>
                <w:b/>
                <w:sz w:val="18"/>
              </w:rPr>
              <w:t>ŒUVRE</w:t>
            </w:r>
            <w:r>
              <w:rPr>
                <w:b/>
                <w:sz w:val="22"/>
              </w:rPr>
              <w:t>+</w:t>
            </w:r>
            <w:r>
              <w:rPr>
                <w:b/>
                <w:spacing w:val="-13"/>
                <w:sz w:val="22"/>
              </w:rPr>
              <w:t> </w:t>
            </w:r>
            <w:r>
              <w:rPr>
                <w:b/>
                <w:sz w:val="18"/>
              </w:rPr>
              <w:t>PIECES</w:t>
            </w:r>
            <w:r>
              <w:rPr>
                <w:b/>
                <w:spacing w:val="-2"/>
                <w:sz w:val="18"/>
              </w:rPr>
              <w:t> </w:t>
            </w:r>
            <w:r>
              <w:rPr>
                <w:b/>
                <w:sz w:val="22"/>
              </w:rPr>
              <w:t>+</w:t>
            </w:r>
            <w:r>
              <w:rPr>
                <w:b/>
                <w:spacing w:val="-13"/>
                <w:sz w:val="22"/>
              </w:rPr>
              <w:t> </w:t>
            </w:r>
            <w:r>
              <w:rPr>
                <w:b/>
                <w:sz w:val="18"/>
              </w:rPr>
              <w:t>MAIN</w:t>
            </w:r>
            <w:r>
              <w:rPr>
                <w:b/>
                <w:spacing w:val="-2"/>
                <w:sz w:val="18"/>
              </w:rPr>
              <w:t> </w:t>
            </w:r>
            <w:r>
              <w:rPr>
                <w:b/>
                <w:sz w:val="18"/>
              </w:rPr>
              <w:t>D</w:t>
            </w:r>
            <w:r>
              <w:rPr>
                <w:b/>
                <w:sz w:val="22"/>
              </w:rPr>
              <w:t>’</w:t>
            </w:r>
            <w:r>
              <w:rPr>
                <w:b/>
                <w:sz w:val="18"/>
              </w:rPr>
              <w:t>ŒUVRE</w:t>
            </w:r>
            <w:r>
              <w:rPr>
                <w:b/>
                <w:spacing w:val="-2"/>
                <w:sz w:val="18"/>
              </w:rPr>
              <w:t> </w:t>
            </w:r>
            <w:r>
              <w:rPr>
                <w:b/>
                <w:sz w:val="18"/>
              </w:rPr>
              <w:t>PEINTURE</w:t>
            </w:r>
            <w:r>
              <w:rPr>
                <w:b/>
                <w:spacing w:val="-3"/>
                <w:sz w:val="18"/>
              </w:rPr>
              <w:t> </w:t>
            </w:r>
            <w:r>
              <w:rPr>
                <w:b/>
                <w:sz w:val="22"/>
              </w:rPr>
              <w:t>+</w:t>
            </w:r>
            <w:r>
              <w:rPr>
                <w:b/>
                <w:spacing w:val="-13"/>
                <w:sz w:val="22"/>
              </w:rPr>
              <w:t> </w:t>
            </w:r>
            <w:r>
              <w:rPr>
                <w:b/>
                <w:sz w:val="18"/>
              </w:rPr>
              <w:t>INGREDIENTS</w:t>
            </w:r>
            <w:r>
              <w:rPr>
                <w:b/>
                <w:spacing w:val="-2"/>
                <w:sz w:val="18"/>
              </w:rPr>
              <w:t> </w:t>
            </w:r>
            <w:r>
              <w:rPr>
                <w:b/>
                <w:sz w:val="18"/>
              </w:rPr>
              <w:t>PEINTURE</w:t>
            </w:r>
            <w:r>
              <w:rPr>
                <w:b/>
                <w:spacing w:val="-3"/>
                <w:sz w:val="18"/>
              </w:rPr>
              <w:t> </w:t>
            </w:r>
            <w:r>
              <w:rPr>
                <w:b/>
                <w:sz w:val="22"/>
              </w:rPr>
              <w:t>H.T </w:t>
            </w:r>
            <w:r>
              <w:rPr>
                <w:b/>
                <w:color w:val="FF0000"/>
                <w:sz w:val="22"/>
              </w:rPr>
              <w:t>(1+2+3+4)</w:t>
            </w:r>
          </w:p>
        </w:tc>
        <w:tc>
          <w:tcPr>
            <w:tcW w:w="2052" w:type="dxa"/>
            <w:gridSpan w:val="2"/>
            <w:tcBorders>
              <w:top w:val="single" w:sz="6" w:space="0" w:color="000000"/>
              <w:left w:val="single" w:sz="6" w:space="0" w:color="000000"/>
              <w:bottom w:val="single" w:sz="6" w:space="0" w:color="000000"/>
              <w:right w:val="single" w:sz="6" w:space="0" w:color="000000"/>
            </w:tcBorders>
          </w:tcPr>
          <w:p>
            <w:pPr/>
          </w:p>
        </w:tc>
      </w:tr>
      <w:tr>
        <w:trPr>
          <w:trHeight w:val="278" w:hRule="exact"/>
        </w:trPr>
        <w:tc>
          <w:tcPr>
            <w:tcW w:w="5438" w:type="dxa"/>
            <w:gridSpan w:val="5"/>
            <w:tcBorders>
              <w:top w:val="single" w:sz="6" w:space="0" w:color="000000"/>
              <w:left w:val="single" w:sz="6" w:space="0" w:color="000000"/>
              <w:bottom w:val="single" w:sz="6" w:space="0" w:color="000000"/>
              <w:right w:val="single" w:sz="6" w:space="0" w:color="000000"/>
            </w:tcBorders>
          </w:tcPr>
          <w:p>
            <w:pPr>
              <w:pStyle w:val="TableParagraph"/>
              <w:spacing w:before="5"/>
              <w:ind w:left="62"/>
              <w:rPr>
                <w:sz w:val="22"/>
              </w:rPr>
            </w:pPr>
            <w:r>
              <w:rPr>
                <w:sz w:val="18"/>
              </w:rPr>
              <w:t>TOTAL HORS TAXE X </w:t>
            </w:r>
            <w:r>
              <w:rPr>
                <w:sz w:val="22"/>
              </w:rPr>
              <w:t>20 % </w:t>
            </w:r>
            <w:r>
              <w:rPr>
                <w:sz w:val="18"/>
              </w:rPr>
              <w:t>DE  </w:t>
            </w:r>
            <w:r>
              <w:rPr>
                <w:sz w:val="22"/>
              </w:rPr>
              <w:t>T.V.A</w:t>
            </w:r>
          </w:p>
        </w:tc>
        <w:tc>
          <w:tcPr>
            <w:tcW w:w="2290" w:type="dxa"/>
            <w:gridSpan w:val="5"/>
            <w:tcBorders>
              <w:top w:val="single" w:sz="6" w:space="0" w:color="000000"/>
              <w:left w:val="single" w:sz="6" w:space="0" w:color="000000"/>
              <w:bottom w:val="single" w:sz="6" w:space="0" w:color="000000"/>
              <w:right w:val="single" w:sz="6" w:space="0" w:color="000000"/>
            </w:tcBorders>
          </w:tcPr>
          <w:p>
            <w:pPr>
              <w:pStyle w:val="TableParagraph"/>
              <w:spacing w:before="7"/>
              <w:ind w:left="0" w:right="10"/>
              <w:jc w:val="right"/>
              <w:rPr>
                <w:b/>
                <w:sz w:val="18"/>
              </w:rPr>
            </w:pPr>
            <w:r>
              <w:rPr>
                <w:b/>
                <w:sz w:val="18"/>
              </w:rPr>
              <w:t>T</w:t>
            </w:r>
            <w:r>
              <w:rPr>
                <w:b/>
                <w:sz w:val="22"/>
              </w:rPr>
              <w:t>.</w:t>
            </w:r>
            <w:r>
              <w:rPr>
                <w:b/>
                <w:sz w:val="18"/>
              </w:rPr>
              <w:t>V</w:t>
            </w:r>
            <w:r>
              <w:rPr>
                <w:b/>
                <w:sz w:val="22"/>
              </w:rPr>
              <w:t>.</w:t>
            </w:r>
            <w:r>
              <w:rPr>
                <w:b/>
                <w:sz w:val="18"/>
              </w:rPr>
              <w:t>A</w:t>
            </w:r>
          </w:p>
        </w:tc>
        <w:tc>
          <w:tcPr>
            <w:tcW w:w="2052" w:type="dxa"/>
            <w:gridSpan w:val="2"/>
            <w:tcBorders>
              <w:top w:val="single" w:sz="6" w:space="0" w:color="000000"/>
              <w:left w:val="single" w:sz="6" w:space="0" w:color="000000"/>
              <w:bottom w:val="single" w:sz="6" w:space="0" w:color="000000"/>
              <w:right w:val="single" w:sz="6" w:space="0" w:color="000000"/>
            </w:tcBorders>
          </w:tcPr>
          <w:p>
            <w:pPr/>
          </w:p>
        </w:tc>
      </w:tr>
      <w:tr>
        <w:trPr>
          <w:trHeight w:val="278" w:hRule="exact"/>
        </w:trPr>
        <w:tc>
          <w:tcPr>
            <w:tcW w:w="5438" w:type="dxa"/>
            <w:gridSpan w:val="5"/>
            <w:tcBorders>
              <w:top w:val="single" w:sz="6" w:space="0" w:color="000000"/>
              <w:left w:val="single" w:sz="6" w:space="0" w:color="000000"/>
              <w:bottom w:val="single" w:sz="6" w:space="0" w:color="000000"/>
              <w:right w:val="single" w:sz="6" w:space="0" w:color="000000"/>
            </w:tcBorders>
          </w:tcPr>
          <w:p>
            <w:pPr>
              <w:pStyle w:val="TableParagraph"/>
              <w:spacing w:before="5"/>
              <w:ind w:left="62"/>
              <w:rPr>
                <w:sz w:val="22"/>
              </w:rPr>
            </w:pPr>
            <w:r>
              <w:rPr>
                <w:sz w:val="18"/>
              </w:rPr>
              <w:t>TOTAL </w:t>
            </w:r>
            <w:r>
              <w:rPr>
                <w:sz w:val="22"/>
              </w:rPr>
              <w:t>H.T + </w:t>
            </w:r>
            <w:r>
              <w:rPr>
                <w:sz w:val="18"/>
              </w:rPr>
              <w:t>TOTAL </w:t>
            </w:r>
            <w:r>
              <w:rPr>
                <w:sz w:val="22"/>
              </w:rPr>
              <w:t>T.V.A = </w:t>
            </w:r>
            <w:r>
              <w:rPr>
                <w:sz w:val="18"/>
              </w:rPr>
              <w:t>PRIX A PAYER OU PRIX </w:t>
            </w:r>
            <w:r>
              <w:rPr>
                <w:sz w:val="22"/>
              </w:rPr>
              <w:t>T.T.C</w:t>
            </w:r>
          </w:p>
        </w:tc>
        <w:tc>
          <w:tcPr>
            <w:tcW w:w="2290" w:type="dxa"/>
            <w:gridSpan w:val="5"/>
            <w:tcBorders>
              <w:top w:val="single" w:sz="6" w:space="0" w:color="000000"/>
              <w:left w:val="single" w:sz="6" w:space="0" w:color="000000"/>
              <w:bottom w:val="single" w:sz="6" w:space="0" w:color="000000"/>
              <w:right w:val="single" w:sz="6" w:space="0" w:color="000000"/>
            </w:tcBorders>
          </w:tcPr>
          <w:p>
            <w:pPr>
              <w:pStyle w:val="TableParagraph"/>
              <w:spacing w:before="7"/>
              <w:ind w:left="1065" w:right="-10"/>
              <w:rPr>
                <w:b/>
                <w:sz w:val="22"/>
              </w:rPr>
            </w:pPr>
            <w:r>
              <w:rPr>
                <w:b/>
                <w:sz w:val="18"/>
              </w:rPr>
              <w:t>TOTAL </w:t>
            </w:r>
            <w:r>
              <w:rPr>
                <w:b/>
                <w:sz w:val="22"/>
              </w:rPr>
              <w:t>T.T.C</w:t>
            </w:r>
          </w:p>
        </w:tc>
        <w:tc>
          <w:tcPr>
            <w:tcW w:w="2052" w:type="dxa"/>
            <w:gridSpan w:val="2"/>
            <w:tcBorders>
              <w:top w:val="single" w:sz="6" w:space="0" w:color="000000"/>
              <w:left w:val="single" w:sz="6" w:space="0" w:color="000000"/>
              <w:bottom w:val="single" w:sz="6" w:space="0" w:color="000000"/>
              <w:right w:val="single" w:sz="6" w:space="0" w:color="000000"/>
            </w:tcBorders>
            <w:shd w:val="clear" w:color="auto" w:fill="F2F2F2"/>
          </w:tcPr>
          <w:p>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5"/>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3" w:right="453"/>
              <w:jc w:val="center"/>
              <w:rPr>
                <w:sz w:val="20"/>
              </w:rPr>
            </w:pPr>
            <w:r>
              <w:rPr>
                <w:sz w:val="20"/>
              </w:rPr>
              <w:t>Page 9/19</w:t>
            </w:r>
          </w:p>
        </w:tc>
      </w:tr>
    </w:tbl>
    <w:p>
      <w:pPr>
        <w:spacing w:after="0"/>
        <w:jc w:val="center"/>
        <w:rPr>
          <w:sz w:val="20"/>
        </w:rPr>
        <w:sectPr>
          <w:pgSz w:w="11900" w:h="16840"/>
          <w:pgMar w:header="750" w:footer="0" w:top="940" w:bottom="280" w:left="520" w:right="500"/>
        </w:sectPr>
      </w:pPr>
    </w:p>
    <w:p>
      <w:pPr>
        <w:pStyle w:val="BodyText"/>
        <w:rPr>
          <w:rFonts w:ascii="Times New Roman"/>
          <w:sz w:val="20"/>
        </w:rPr>
      </w:pPr>
    </w:p>
    <w:p>
      <w:pPr>
        <w:pStyle w:val="Heading2"/>
        <w:tabs>
          <w:tab w:pos="8501" w:val="left" w:leader="none"/>
        </w:tabs>
        <w:rPr>
          <w:u w:val="none"/>
        </w:rPr>
      </w:pPr>
      <w:r>
        <w:rPr>
          <w:spacing w:val="-3"/>
          <w:u w:val="thick"/>
        </w:rPr>
        <w:t>PHASE</w:t>
      </w:r>
      <w:r>
        <w:rPr>
          <w:spacing w:val="2"/>
          <w:u w:val="thick"/>
        </w:rPr>
        <w:t> </w:t>
      </w:r>
      <w:r>
        <w:rPr>
          <w:u w:val="thick"/>
        </w:rPr>
        <w:t>200</w:t>
      </w:r>
      <w:r>
        <w:rPr>
          <w:spacing w:val="2"/>
          <w:u w:val="thick"/>
        </w:rPr>
        <w:t> </w:t>
      </w:r>
      <w:r>
        <w:rPr>
          <w:u w:val="none"/>
        </w:rPr>
        <w:t>:</w:t>
        <w:tab/>
        <w:t>/ 6 points</w:t>
      </w:r>
    </w:p>
    <w:p>
      <w:pPr>
        <w:pStyle w:val="BodyText"/>
        <w:spacing w:before="4"/>
        <w:rPr>
          <w:b/>
          <w:sz w:val="24"/>
        </w:rPr>
      </w:pPr>
    </w:p>
    <w:p>
      <w:pPr>
        <w:spacing w:before="65"/>
        <w:ind w:left="4330" w:right="2643" w:firstLine="0"/>
        <w:jc w:val="left"/>
        <w:rPr>
          <w:b/>
          <w:sz w:val="28"/>
        </w:rPr>
      </w:pPr>
      <w:r>
        <w:rPr/>
        <w:pict>
          <v:group style="position:absolute;margin-left:169.440002pt;margin-top:-9.898823pt;width:36pt;height:30pt;mso-position-horizontal-relative:page;mso-position-vertical-relative:paragraph;z-index:1696" coordorigin="3389,-198" coordsize="720,600">
            <v:shape style="position:absolute;left:3389;top:-198;width:720;height:600" coordorigin="3389,-198" coordsize="720,600" path="m4063,397l3425,397,3430,400,3437,400,3446,402,4051,400,4063,397xm3778,-198l3746,-198,3737,-193,3730,-188,3725,-186,3720,-179,3713,-172,3394,328,3389,337,3389,361,3391,366,3394,373,3398,383,3403,388,3408,390,3413,395,3420,397,4070,397,4078,395,4087,390,4092,385,4097,383,4102,373,4104,366,4106,361,4106,349,4109,344,4104,340,4104,332,3811,-167,3809,-172,3790,-191,3785,-193,3778,-198xe" filled="true" fillcolor="#ff0000" stroked="false">
              <v:path arrowok="t"/>
              <v:fill type="solid"/>
            </v:shape>
            <v:shape style="position:absolute;left:3478;top:-107;width:538;height:437" coordorigin="3478,-107" coordsize="538,437" path="m3758,-107l3478,330,4015,330,3758,-107xe" filled="true" fillcolor="#ffffff" stroked="false">
              <v:path arrowok="t"/>
              <v:fill type="solid"/>
            </v:shape>
            <v:shape style="position:absolute;left:3698;top:6;width:113;height:295" type="#_x0000_t75" stroked="false">
              <v:imagedata r:id="rId18" o:title=""/>
            </v:shape>
            <w10:wrap type="none"/>
          </v:group>
        </w:pict>
      </w:r>
      <w:r>
        <w:rPr>
          <w:b/>
          <w:sz w:val="28"/>
        </w:rPr>
        <w:t>Cochez la bonne réponse</w:t>
      </w:r>
    </w:p>
    <w:p>
      <w:pPr>
        <w:pStyle w:val="BodyText"/>
        <w:spacing w:before="6"/>
        <w:rPr>
          <w:b/>
          <w:sz w:val="25"/>
        </w:rPr>
      </w:pPr>
    </w:p>
    <w:p>
      <w:pPr>
        <w:pStyle w:val="Heading4"/>
        <w:numPr>
          <w:ilvl w:val="0"/>
          <w:numId w:val="8"/>
        </w:numPr>
        <w:tabs>
          <w:tab w:pos="594" w:val="left" w:leader="none"/>
        </w:tabs>
        <w:spacing w:line="249" w:lineRule="auto" w:before="0" w:after="0"/>
        <w:ind w:left="332" w:right="338" w:firstLine="0"/>
        <w:jc w:val="left"/>
      </w:pPr>
      <w:r>
        <w:rPr/>
        <w:t>Vous prenez en charge le véhicule suite à votre devis et vous ouvrez un Ordre de Réparation avant d’effectuer les</w:t>
      </w:r>
      <w:r>
        <w:rPr>
          <w:spacing w:val="-4"/>
        </w:rPr>
        <w:t> </w:t>
      </w:r>
      <w:r>
        <w:rPr/>
        <w:t>travaux.</w:t>
      </w:r>
    </w:p>
    <w:p>
      <w:pPr>
        <w:pStyle w:val="BodyText"/>
        <w:spacing w:before="11"/>
        <w:rPr>
          <w:b/>
          <w:sz w:val="20"/>
        </w:rPr>
      </w:pPr>
    </w:p>
    <w:p>
      <w:pPr>
        <w:pStyle w:val="BodyText"/>
        <w:tabs>
          <w:tab w:pos="9451" w:val="left" w:leader="none"/>
        </w:tabs>
        <w:ind w:left="331" w:right="235"/>
        <w:rPr>
          <w:b/>
        </w:rPr>
      </w:pPr>
      <w:r>
        <w:rPr/>
        <w:pict>
          <v:rect style="position:absolute;margin-left:492.599976pt;margin-top:19.557224pt;width:18.0pt;height:18.0pt;mso-position-horizontal-relative:page;mso-position-vertical-relative:paragraph;z-index:1504" filled="false" stroked="true" strokeweight=".75pt" strokecolor="#000000">
            <w10:wrap type="none"/>
          </v:rect>
        </w:pict>
      </w:r>
      <w:r>
        <w:rPr/>
        <w:t>Pour qu’un OR soit contractuellement valable il doit</w:t>
      </w:r>
      <w:r>
        <w:rPr>
          <w:spacing w:val="3"/>
        </w:rPr>
        <w:t> </w:t>
      </w:r>
      <w:r>
        <w:rPr/>
        <w:t>comporter</w:t>
      </w:r>
      <w:r>
        <w:rPr>
          <w:spacing w:val="1"/>
        </w:rPr>
        <w:t> </w:t>
      </w:r>
      <w:r>
        <w:rPr/>
        <w:t>:</w:t>
        <w:tab/>
      </w:r>
      <w:r>
        <w:rPr>
          <w:b/>
        </w:rPr>
        <w:t>/ 2</w:t>
      </w:r>
      <w:r>
        <w:rPr>
          <w:b/>
          <w:spacing w:val="3"/>
        </w:rPr>
        <w:t> </w:t>
      </w:r>
      <w:r>
        <w:rPr>
          <w:b/>
        </w:rPr>
        <w:t>pt</w:t>
      </w:r>
    </w:p>
    <w:p>
      <w:pPr>
        <w:pStyle w:val="BodyText"/>
        <w:spacing w:before="7"/>
        <w:rPr>
          <w:b/>
          <w:sz w:val="27"/>
        </w:rPr>
      </w:pPr>
    </w:p>
    <w:p>
      <w:pPr>
        <w:pStyle w:val="ListParagraph"/>
        <w:numPr>
          <w:ilvl w:val="0"/>
          <w:numId w:val="9"/>
        </w:numPr>
        <w:tabs>
          <w:tab w:pos="616" w:val="left" w:leader="none"/>
        </w:tabs>
        <w:spacing w:line="240" w:lineRule="auto" w:before="0" w:after="0"/>
        <w:ind w:left="615" w:right="0" w:hanging="283"/>
        <w:jc w:val="left"/>
        <w:rPr>
          <w:sz w:val="22"/>
        </w:rPr>
      </w:pPr>
      <w:r>
        <w:rPr/>
        <w:pict>
          <v:rect style="position:absolute;margin-left:492.599976pt;margin-top:18.117226pt;width:18.0pt;height:18.0pt;mso-position-horizontal-relative:page;mso-position-vertical-relative:paragraph;z-index:1480" filled="false" stroked="true" strokeweight=".75pt" strokecolor="#000000">
            <w10:wrap type="none"/>
          </v:rect>
        </w:pict>
      </w:r>
      <w:r>
        <w:rPr>
          <w:sz w:val="22"/>
        </w:rPr>
        <w:t>La signature du client</w:t>
      </w:r>
      <w:r>
        <w:rPr>
          <w:spacing w:val="5"/>
          <w:sz w:val="22"/>
        </w:rPr>
        <w:t> </w:t>
      </w:r>
      <w:r>
        <w:rPr>
          <w:sz w:val="22"/>
        </w:rPr>
        <w:t>uniquement</w:t>
      </w:r>
    </w:p>
    <w:p>
      <w:pPr>
        <w:pStyle w:val="BodyText"/>
        <w:spacing w:before="2"/>
      </w:pPr>
    </w:p>
    <w:p>
      <w:pPr>
        <w:pStyle w:val="ListParagraph"/>
        <w:numPr>
          <w:ilvl w:val="0"/>
          <w:numId w:val="9"/>
        </w:numPr>
        <w:tabs>
          <w:tab w:pos="616" w:val="left" w:leader="none"/>
        </w:tabs>
        <w:spacing w:line="240" w:lineRule="auto" w:before="1" w:after="0"/>
        <w:ind w:left="615" w:right="0" w:hanging="283"/>
        <w:jc w:val="left"/>
        <w:rPr>
          <w:sz w:val="22"/>
        </w:rPr>
      </w:pPr>
      <w:r>
        <w:rPr>
          <w:sz w:val="22"/>
        </w:rPr>
        <w:t>La signature de</w:t>
      </w:r>
      <w:r>
        <w:rPr>
          <w:spacing w:val="2"/>
          <w:sz w:val="22"/>
        </w:rPr>
        <w:t> </w:t>
      </w:r>
      <w:r>
        <w:rPr>
          <w:sz w:val="22"/>
        </w:rPr>
        <w:t>l’assureur</w:t>
      </w:r>
    </w:p>
    <w:p>
      <w:pPr>
        <w:pStyle w:val="BodyText"/>
        <w:spacing w:before="2"/>
      </w:pPr>
    </w:p>
    <w:p>
      <w:pPr>
        <w:pStyle w:val="ListParagraph"/>
        <w:numPr>
          <w:ilvl w:val="0"/>
          <w:numId w:val="9"/>
        </w:numPr>
        <w:tabs>
          <w:tab w:pos="628" w:val="left" w:leader="none"/>
        </w:tabs>
        <w:spacing w:line="240" w:lineRule="auto" w:before="1" w:after="0"/>
        <w:ind w:left="627" w:right="0" w:hanging="295"/>
        <w:jc w:val="left"/>
        <w:rPr>
          <w:sz w:val="22"/>
        </w:rPr>
      </w:pPr>
      <w:r>
        <w:rPr/>
        <w:pict>
          <v:rect style="position:absolute;margin-left:492.599976pt;margin-top:-5.472718pt;width:18.0pt;height:18.0pt;mso-position-horizontal-relative:page;mso-position-vertical-relative:paragraph;z-index:1528" filled="false" stroked="true" strokeweight=".75pt" strokecolor="#000000">
            <w10:wrap type="none"/>
          </v:rect>
        </w:pict>
      </w:r>
      <w:r>
        <w:rPr>
          <w:sz w:val="22"/>
        </w:rPr>
        <w:t>Aucune</w:t>
      </w:r>
      <w:r>
        <w:rPr>
          <w:spacing w:val="2"/>
          <w:sz w:val="22"/>
        </w:rPr>
        <w:t> </w:t>
      </w:r>
      <w:r>
        <w:rPr>
          <w:sz w:val="22"/>
        </w:rPr>
        <w:t>signature</w:t>
      </w:r>
    </w:p>
    <w:p>
      <w:pPr>
        <w:pStyle w:val="BodyText"/>
        <w:spacing w:before="2"/>
      </w:pPr>
    </w:p>
    <w:p>
      <w:pPr>
        <w:pStyle w:val="ListParagraph"/>
        <w:numPr>
          <w:ilvl w:val="0"/>
          <w:numId w:val="9"/>
        </w:numPr>
        <w:tabs>
          <w:tab w:pos="628" w:val="left" w:leader="none"/>
        </w:tabs>
        <w:spacing w:line="240" w:lineRule="auto" w:before="1" w:after="0"/>
        <w:ind w:left="627" w:right="0" w:hanging="295"/>
        <w:jc w:val="left"/>
        <w:rPr>
          <w:sz w:val="22"/>
        </w:rPr>
      </w:pPr>
      <w:r>
        <w:rPr/>
        <w:pict>
          <v:rect style="position:absolute;margin-left:492.599976pt;margin-top:-3.792721pt;width:18.0pt;height:19.440pt;mso-position-horizontal-relative:page;mso-position-vertical-relative:paragraph;z-index:1552" filled="false" stroked="true" strokeweight=".75pt" strokecolor="#000000">
            <w10:wrap type="none"/>
          </v:rect>
        </w:pict>
      </w:r>
      <w:r>
        <w:rPr>
          <w:sz w:val="22"/>
        </w:rPr>
        <w:t>Les signatures du client et du</w:t>
      </w:r>
      <w:r>
        <w:rPr>
          <w:spacing w:val="5"/>
          <w:sz w:val="22"/>
        </w:rPr>
        <w:t> </w:t>
      </w:r>
      <w:r>
        <w:rPr>
          <w:sz w:val="22"/>
        </w:rPr>
        <w:t>réparateur</w:t>
      </w:r>
    </w:p>
    <w:p>
      <w:pPr>
        <w:pStyle w:val="BodyText"/>
        <w:rPr>
          <w:sz w:val="20"/>
        </w:rPr>
      </w:pPr>
    </w:p>
    <w:p>
      <w:pPr>
        <w:pStyle w:val="BodyText"/>
        <w:rPr>
          <w:sz w:val="20"/>
        </w:rPr>
      </w:pPr>
    </w:p>
    <w:p>
      <w:pPr>
        <w:pStyle w:val="BodyText"/>
        <w:spacing w:before="7"/>
        <w:rPr>
          <w:sz w:val="19"/>
        </w:rPr>
      </w:pPr>
    </w:p>
    <w:p>
      <w:pPr>
        <w:pStyle w:val="ListParagraph"/>
        <w:numPr>
          <w:ilvl w:val="0"/>
          <w:numId w:val="8"/>
        </w:numPr>
        <w:tabs>
          <w:tab w:pos="580" w:val="left" w:leader="none"/>
        </w:tabs>
        <w:spacing w:line="240" w:lineRule="auto" w:before="70" w:after="0"/>
        <w:ind w:left="579" w:right="0" w:hanging="247"/>
        <w:jc w:val="left"/>
        <w:rPr>
          <w:b/>
          <w:sz w:val="22"/>
        </w:rPr>
      </w:pPr>
      <w:r>
        <w:rPr>
          <w:b/>
          <w:sz w:val="22"/>
        </w:rPr>
        <w:t>Retrouver la </w:t>
      </w:r>
      <w:r>
        <w:rPr>
          <w:b/>
          <w:sz w:val="24"/>
          <w:u w:val="thick"/>
        </w:rPr>
        <w:t>mauvaise pratique </w:t>
      </w:r>
      <w:r>
        <w:rPr>
          <w:b/>
          <w:sz w:val="22"/>
        </w:rPr>
        <w:t>lors du tour du véhicule de  Mr</w:t>
      </w:r>
      <w:r>
        <w:rPr>
          <w:b/>
          <w:spacing w:val="2"/>
          <w:sz w:val="22"/>
        </w:rPr>
        <w:t> </w:t>
      </w:r>
      <w:r>
        <w:rPr>
          <w:b/>
          <w:sz w:val="22"/>
        </w:rPr>
        <w:t>DUPIN</w:t>
      </w:r>
    </w:p>
    <w:p>
      <w:pPr>
        <w:pStyle w:val="Heading4"/>
        <w:spacing w:before="9"/>
        <w:ind w:left="0" w:right="855"/>
        <w:jc w:val="right"/>
      </w:pPr>
      <w:r>
        <w:rPr/>
        <w:t>/ 2  pt</w:t>
      </w:r>
    </w:p>
    <w:p>
      <w:pPr>
        <w:pStyle w:val="BodyText"/>
        <w:spacing w:before="1"/>
        <w:rPr>
          <w:b/>
          <w:sz w:val="16"/>
        </w:rPr>
      </w:pPr>
    </w:p>
    <w:p>
      <w:pPr>
        <w:pStyle w:val="ListParagraph"/>
        <w:numPr>
          <w:ilvl w:val="0"/>
          <w:numId w:val="10"/>
        </w:numPr>
        <w:tabs>
          <w:tab w:pos="616" w:val="left" w:leader="none"/>
        </w:tabs>
        <w:spacing w:line="240" w:lineRule="auto" w:before="73" w:after="0"/>
        <w:ind w:left="615" w:right="0" w:hanging="283"/>
        <w:jc w:val="left"/>
        <w:rPr>
          <w:sz w:val="22"/>
        </w:rPr>
      </w:pPr>
      <w:r>
        <w:rPr/>
        <w:pict>
          <v:rect style="position:absolute;margin-left:492.599976pt;margin-top:.767286pt;width:18.0pt;height:18.0pt;mso-position-horizontal-relative:page;mso-position-vertical-relative:paragraph;z-index:1456" filled="false" stroked="true" strokeweight=".75pt" strokecolor="#000000">
            <w10:wrap type="none"/>
          </v:rect>
        </w:pict>
      </w:r>
      <w:r>
        <w:rPr>
          <w:sz w:val="22"/>
        </w:rPr>
        <w:t>Je mentionne les points d’impacts sur le schéma du</w:t>
      </w:r>
      <w:r>
        <w:rPr>
          <w:spacing w:val="1"/>
          <w:sz w:val="22"/>
        </w:rPr>
        <w:t> </w:t>
      </w:r>
      <w:r>
        <w:rPr>
          <w:sz w:val="22"/>
        </w:rPr>
        <w:t>véhicule</w:t>
      </w:r>
    </w:p>
    <w:p>
      <w:pPr>
        <w:pStyle w:val="BodyText"/>
        <w:spacing w:before="2"/>
      </w:pPr>
    </w:p>
    <w:p>
      <w:pPr>
        <w:pStyle w:val="ListParagraph"/>
        <w:numPr>
          <w:ilvl w:val="0"/>
          <w:numId w:val="10"/>
        </w:numPr>
        <w:tabs>
          <w:tab w:pos="616" w:val="left" w:leader="none"/>
        </w:tabs>
        <w:spacing w:line="240" w:lineRule="auto" w:before="1" w:after="0"/>
        <w:ind w:left="615" w:right="0" w:hanging="283"/>
        <w:jc w:val="left"/>
        <w:rPr>
          <w:sz w:val="22"/>
        </w:rPr>
      </w:pPr>
      <w:r>
        <w:rPr/>
        <w:pict>
          <v:rect style="position:absolute;margin-left:492.599976pt;margin-top:-1.152686pt;width:18.0pt;height:18.0pt;mso-position-horizontal-relative:page;mso-position-vertical-relative:paragraph;z-index:1432" filled="false" stroked="true" strokeweight=".75pt" strokecolor="#000000">
            <w10:wrap type="none"/>
          </v:rect>
        </w:pict>
      </w:r>
      <w:r>
        <w:rPr>
          <w:sz w:val="22"/>
        </w:rPr>
        <w:t>Je fais constater au client l’état des organes de</w:t>
      </w:r>
      <w:r>
        <w:rPr>
          <w:spacing w:val="10"/>
          <w:sz w:val="22"/>
        </w:rPr>
        <w:t> </w:t>
      </w:r>
      <w:r>
        <w:rPr>
          <w:sz w:val="22"/>
        </w:rPr>
        <w:t>sécurité</w:t>
      </w:r>
    </w:p>
    <w:p>
      <w:pPr>
        <w:pStyle w:val="BodyText"/>
        <w:spacing w:before="2"/>
      </w:pPr>
    </w:p>
    <w:p>
      <w:pPr>
        <w:pStyle w:val="ListParagraph"/>
        <w:numPr>
          <w:ilvl w:val="0"/>
          <w:numId w:val="10"/>
        </w:numPr>
        <w:tabs>
          <w:tab w:pos="628" w:val="left" w:leader="none"/>
        </w:tabs>
        <w:spacing w:line="240" w:lineRule="auto" w:before="1" w:after="0"/>
        <w:ind w:left="627" w:right="0" w:hanging="295"/>
        <w:jc w:val="left"/>
        <w:rPr>
          <w:sz w:val="22"/>
        </w:rPr>
      </w:pPr>
      <w:r>
        <w:rPr/>
        <w:pict>
          <v:rect style="position:absolute;margin-left:492.599976pt;margin-top:.527311pt;width:18.0pt;height:18.0pt;mso-position-horizontal-relative:page;mso-position-vertical-relative:paragraph;z-index:1408" filled="false" stroked="true" strokeweight=".75pt" strokecolor="#000000">
            <w10:wrap type="none"/>
          </v:rect>
        </w:pict>
      </w:r>
      <w:r>
        <w:rPr>
          <w:sz w:val="22"/>
        </w:rPr>
        <w:t>Je me dépêche  de faire le tour car le client patiente à la</w:t>
      </w:r>
      <w:r>
        <w:rPr>
          <w:spacing w:val="14"/>
          <w:sz w:val="22"/>
        </w:rPr>
        <w:t> </w:t>
      </w:r>
      <w:r>
        <w:rPr>
          <w:sz w:val="22"/>
        </w:rPr>
        <w:t>réception</w:t>
      </w:r>
    </w:p>
    <w:p>
      <w:pPr>
        <w:pStyle w:val="BodyText"/>
        <w:spacing w:before="2"/>
      </w:pPr>
    </w:p>
    <w:p>
      <w:pPr>
        <w:pStyle w:val="ListParagraph"/>
        <w:numPr>
          <w:ilvl w:val="0"/>
          <w:numId w:val="10"/>
        </w:numPr>
        <w:tabs>
          <w:tab w:pos="628" w:val="left" w:leader="none"/>
        </w:tabs>
        <w:spacing w:line="240" w:lineRule="auto" w:before="1" w:after="0"/>
        <w:ind w:left="627" w:right="0" w:hanging="295"/>
        <w:jc w:val="left"/>
        <w:rPr>
          <w:sz w:val="22"/>
        </w:rPr>
      </w:pPr>
      <w:r>
        <w:rPr/>
        <w:pict>
          <v:rect style="position:absolute;margin-left:492.599976pt;margin-top:2.327338pt;width:18.0pt;height:18.0pt;mso-position-horizontal-relative:page;mso-position-vertical-relative:paragraph;z-index:1384" filled="false" stroked="true" strokeweight=".75pt" strokecolor="#000000">
            <w10:wrap type="none"/>
          </v:rect>
        </w:pict>
      </w:r>
      <w:r>
        <w:rPr>
          <w:sz w:val="22"/>
        </w:rPr>
        <w:t>Je reporte sur l’OR  le kilométrage exact du</w:t>
      </w:r>
      <w:r>
        <w:rPr>
          <w:spacing w:val="5"/>
          <w:sz w:val="22"/>
        </w:rPr>
        <w:t> </w:t>
      </w:r>
      <w:r>
        <w:rPr>
          <w:sz w:val="22"/>
        </w:rPr>
        <w:t>véhicule</w:t>
      </w:r>
    </w:p>
    <w:p>
      <w:pPr>
        <w:pStyle w:val="BodyText"/>
      </w:pPr>
    </w:p>
    <w:p>
      <w:pPr>
        <w:pStyle w:val="BodyText"/>
      </w:pPr>
    </w:p>
    <w:p>
      <w:pPr>
        <w:pStyle w:val="BodyText"/>
        <w:spacing w:before="10"/>
        <w:rPr>
          <w:sz w:val="21"/>
        </w:rPr>
      </w:pPr>
    </w:p>
    <w:p>
      <w:pPr>
        <w:pStyle w:val="Heading4"/>
        <w:numPr>
          <w:ilvl w:val="0"/>
          <w:numId w:val="8"/>
        </w:numPr>
        <w:tabs>
          <w:tab w:pos="580" w:val="left" w:leader="none"/>
        </w:tabs>
        <w:spacing w:line="249" w:lineRule="auto" w:before="0" w:after="0"/>
        <w:ind w:left="332" w:right="904" w:firstLine="0"/>
        <w:jc w:val="left"/>
      </w:pPr>
      <w:r>
        <w:rPr/>
        <w:t>Vous avez un doute sur la classification du choc, qu’est-ce qui va déterminer un choc du 3ème degré</w:t>
      </w:r>
      <w:r>
        <w:rPr>
          <w:spacing w:val="1"/>
        </w:rPr>
        <w:t> </w:t>
      </w:r>
      <w:r>
        <w:rPr/>
        <w:t>?</w:t>
      </w:r>
    </w:p>
    <w:p>
      <w:pPr>
        <w:pStyle w:val="BodyText"/>
        <w:spacing w:before="2"/>
        <w:rPr>
          <w:b/>
        </w:rPr>
      </w:pPr>
    </w:p>
    <w:p>
      <w:pPr>
        <w:spacing w:before="0"/>
        <w:ind w:left="0" w:right="917" w:firstLine="0"/>
        <w:jc w:val="right"/>
        <w:rPr>
          <w:b/>
          <w:sz w:val="22"/>
        </w:rPr>
      </w:pPr>
      <w:r>
        <w:rPr>
          <w:b/>
          <w:sz w:val="22"/>
        </w:rPr>
        <w:t>/ 2 pt</w:t>
      </w:r>
    </w:p>
    <w:p>
      <w:pPr>
        <w:pStyle w:val="BodyText"/>
        <w:spacing w:before="3"/>
        <w:rPr>
          <w:b/>
          <w:sz w:val="23"/>
        </w:rPr>
      </w:pPr>
    </w:p>
    <w:p>
      <w:pPr>
        <w:pStyle w:val="ListParagraph"/>
        <w:numPr>
          <w:ilvl w:val="0"/>
          <w:numId w:val="11"/>
        </w:numPr>
        <w:tabs>
          <w:tab w:pos="616" w:val="left" w:leader="none"/>
        </w:tabs>
        <w:spacing w:line="240" w:lineRule="auto" w:before="0" w:after="0"/>
        <w:ind w:left="615" w:right="0" w:hanging="283"/>
        <w:jc w:val="left"/>
        <w:rPr>
          <w:sz w:val="22"/>
        </w:rPr>
      </w:pPr>
      <w:r>
        <w:rPr/>
        <w:pict>
          <v:rect style="position:absolute;margin-left:498.599976pt;margin-top:2.517374pt;width:18.0pt;height:18.0pt;mso-position-horizontal-relative:page;mso-position-vertical-relative:paragraph;z-index:1576" filled="false" stroked="true" strokeweight=".75pt" strokecolor="#000000">
            <w10:wrap type="none"/>
          </v:rect>
        </w:pict>
      </w:r>
      <w:r>
        <w:rPr>
          <w:sz w:val="22"/>
        </w:rPr>
        <w:t>La zone de  déformation  ce situe dans la zone d’ancrage</w:t>
      </w:r>
      <w:r>
        <w:rPr>
          <w:spacing w:val="7"/>
          <w:sz w:val="22"/>
        </w:rPr>
        <w:t> </w:t>
      </w:r>
      <w:r>
        <w:rPr>
          <w:sz w:val="22"/>
        </w:rPr>
        <w:t>mécanique</w:t>
      </w:r>
    </w:p>
    <w:p>
      <w:pPr>
        <w:pStyle w:val="BodyText"/>
      </w:pPr>
    </w:p>
    <w:p>
      <w:pPr>
        <w:pStyle w:val="BodyText"/>
        <w:spacing w:before="4"/>
      </w:pPr>
    </w:p>
    <w:p>
      <w:pPr>
        <w:pStyle w:val="ListParagraph"/>
        <w:numPr>
          <w:ilvl w:val="0"/>
          <w:numId w:val="11"/>
        </w:numPr>
        <w:tabs>
          <w:tab w:pos="616" w:val="left" w:leader="none"/>
        </w:tabs>
        <w:spacing w:line="240" w:lineRule="auto" w:before="0" w:after="0"/>
        <w:ind w:left="615" w:right="0" w:hanging="283"/>
        <w:jc w:val="left"/>
        <w:rPr>
          <w:sz w:val="22"/>
        </w:rPr>
      </w:pPr>
      <w:r>
        <w:rPr/>
        <w:pict>
          <v:rect style="position:absolute;margin-left:498.599976pt;margin-top:.597384pt;width:18.0pt;height:18.0pt;mso-position-horizontal-relative:page;mso-position-vertical-relative:paragraph;z-index:1600" filled="false" stroked="true" strokeweight=".75pt" strokecolor="#000000">
            <w10:wrap type="none"/>
          </v:rect>
        </w:pict>
      </w:r>
      <w:r>
        <w:rPr>
          <w:sz w:val="22"/>
        </w:rPr>
        <w:t>La zone de défomation se situe sur les absorbeurs de la traverse</w:t>
      </w:r>
      <w:r>
        <w:rPr>
          <w:spacing w:val="2"/>
          <w:sz w:val="22"/>
        </w:rPr>
        <w:t> </w:t>
      </w:r>
      <w:r>
        <w:rPr>
          <w:sz w:val="22"/>
        </w:rPr>
        <w:t>avant</w:t>
      </w:r>
    </w:p>
    <w:p>
      <w:pPr>
        <w:pStyle w:val="BodyText"/>
      </w:pPr>
    </w:p>
    <w:p>
      <w:pPr>
        <w:pStyle w:val="BodyText"/>
        <w:spacing w:before="4"/>
      </w:pPr>
    </w:p>
    <w:p>
      <w:pPr>
        <w:pStyle w:val="ListParagraph"/>
        <w:numPr>
          <w:ilvl w:val="0"/>
          <w:numId w:val="11"/>
        </w:numPr>
        <w:tabs>
          <w:tab w:pos="628" w:val="left" w:leader="none"/>
        </w:tabs>
        <w:spacing w:line="240" w:lineRule="auto" w:before="0" w:after="0"/>
        <w:ind w:left="627" w:right="0" w:hanging="295"/>
        <w:jc w:val="left"/>
        <w:rPr>
          <w:sz w:val="22"/>
        </w:rPr>
      </w:pPr>
      <w:r>
        <w:rPr/>
        <w:pict>
          <v:rect style="position:absolute;margin-left:498.599976pt;margin-top:-1.322605pt;width:18.0pt;height:18.0pt;mso-position-horizontal-relative:page;mso-position-vertical-relative:paragraph;z-index:1624" filled="false" stroked="true" strokeweight=".75pt" strokecolor="#000000">
            <w10:wrap type="none"/>
          </v:rect>
        </w:pict>
      </w:r>
      <w:r>
        <w:rPr>
          <w:sz w:val="22"/>
        </w:rPr>
        <w:t>La traverse centrale est</w:t>
      </w:r>
      <w:r>
        <w:rPr>
          <w:spacing w:val="7"/>
          <w:sz w:val="22"/>
        </w:rPr>
        <w:t> </w:t>
      </w:r>
      <w:r>
        <w:rPr>
          <w:sz w:val="22"/>
        </w:rPr>
        <w:t>déformée</w:t>
      </w:r>
    </w:p>
    <w:p>
      <w:pPr>
        <w:pStyle w:val="BodyText"/>
      </w:pPr>
    </w:p>
    <w:p>
      <w:pPr>
        <w:pStyle w:val="BodyText"/>
        <w:spacing w:before="4"/>
      </w:pPr>
    </w:p>
    <w:p>
      <w:pPr>
        <w:pStyle w:val="ListParagraph"/>
        <w:numPr>
          <w:ilvl w:val="0"/>
          <w:numId w:val="11"/>
        </w:numPr>
        <w:tabs>
          <w:tab w:pos="628" w:val="left" w:leader="none"/>
        </w:tabs>
        <w:spacing w:line="240" w:lineRule="auto" w:before="0" w:after="0"/>
        <w:ind w:left="627" w:right="0" w:hanging="295"/>
        <w:jc w:val="left"/>
        <w:rPr>
          <w:sz w:val="22"/>
        </w:rPr>
      </w:pPr>
      <w:r>
        <w:rPr/>
        <w:pict>
          <v:rect style="position:absolute;margin-left:498.599976pt;margin-top:-3.362594pt;width:18.0pt;height:18.0pt;mso-position-horizontal-relative:page;mso-position-vertical-relative:paragraph;z-index:1648" filled="false" stroked="true" strokeweight=".75pt" strokecolor="#000000">
            <w10:wrap type="none"/>
          </v:rect>
        </w:pict>
      </w:r>
      <w:r>
        <w:rPr>
          <w:sz w:val="22"/>
        </w:rPr>
        <w:t>Le parrallélisme n’est pas conforme aux valeurs</w:t>
      </w:r>
      <w:r>
        <w:rPr>
          <w:spacing w:val="-3"/>
          <w:sz w:val="22"/>
        </w:rPr>
        <w:t> </w:t>
      </w:r>
      <w:r>
        <w:rPr>
          <w:sz w:val="22"/>
        </w:rPr>
        <w:t>constructeur</w:t>
      </w:r>
    </w:p>
    <w:p>
      <w:pPr>
        <w:pStyle w:val="BodyText"/>
      </w:pPr>
    </w:p>
    <w:p>
      <w:pPr>
        <w:pStyle w:val="BodyText"/>
        <w:spacing w:before="4"/>
      </w:pPr>
    </w:p>
    <w:p>
      <w:pPr>
        <w:pStyle w:val="ListParagraph"/>
        <w:numPr>
          <w:ilvl w:val="0"/>
          <w:numId w:val="11"/>
        </w:numPr>
        <w:tabs>
          <w:tab w:pos="616" w:val="left" w:leader="none"/>
        </w:tabs>
        <w:spacing w:line="240" w:lineRule="auto" w:before="0" w:after="0"/>
        <w:ind w:left="615" w:right="0" w:hanging="283"/>
        <w:jc w:val="left"/>
        <w:rPr>
          <w:sz w:val="22"/>
        </w:rPr>
      </w:pPr>
      <w:r>
        <w:rPr/>
        <w:pict>
          <v:rect style="position:absolute;margin-left:498.599976pt;margin-top:-5.282336pt;width:18.0pt;height:18.0pt;mso-position-horizontal-relative:page;mso-position-vertical-relative:paragraph;z-index:1672" filled="false" stroked="true" strokeweight=".75pt" strokecolor="#000000">
            <w10:wrap type="none"/>
          </v:rect>
        </w:pict>
      </w:r>
      <w:r>
        <w:rPr>
          <w:sz w:val="22"/>
        </w:rPr>
        <w:t>Le volant n’est pas bien</w:t>
      </w:r>
      <w:r>
        <w:rPr>
          <w:spacing w:val="-1"/>
          <w:sz w:val="22"/>
        </w:rPr>
        <w:t> </w:t>
      </w:r>
      <w:r>
        <w:rPr>
          <w:sz w:val="22"/>
        </w:rPr>
        <w:t>centré</w:t>
      </w:r>
    </w:p>
    <w:p>
      <w:pPr>
        <w:pStyle w:val="BodyText"/>
        <w:rPr>
          <w:sz w:val="20"/>
        </w:rPr>
      </w:pPr>
    </w:p>
    <w:p>
      <w:pPr>
        <w:pStyle w:val="BodyText"/>
        <w:rPr>
          <w:sz w:val="20"/>
        </w:rPr>
      </w:pPr>
    </w:p>
    <w:p>
      <w:pPr>
        <w:pStyle w:val="BodyText"/>
        <w:spacing w:before="1" w:after="1"/>
        <w:rPr>
          <w:sz w:val="28"/>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4" w:right="453"/>
              <w:jc w:val="center"/>
              <w:rPr>
                <w:sz w:val="20"/>
              </w:rPr>
            </w:pPr>
            <w:r>
              <w:rPr>
                <w:sz w:val="20"/>
              </w:rPr>
              <w:t>Page 10/19</w:t>
            </w:r>
          </w:p>
        </w:tc>
      </w:tr>
    </w:tbl>
    <w:p>
      <w:pPr>
        <w:spacing w:after="0"/>
        <w:jc w:val="center"/>
        <w:rPr>
          <w:sz w:val="20"/>
        </w:rPr>
        <w:sectPr>
          <w:pgSz w:w="11900" w:h="16840"/>
          <w:pgMar w:header="750" w:footer="0" w:top="940" w:bottom="280" w:left="520" w:right="500"/>
        </w:sectPr>
      </w:pPr>
    </w:p>
    <w:p>
      <w:pPr>
        <w:pStyle w:val="BodyText"/>
        <w:rPr>
          <w:sz w:val="20"/>
        </w:rPr>
      </w:pPr>
    </w:p>
    <w:p>
      <w:pPr>
        <w:pStyle w:val="Heading2"/>
        <w:tabs>
          <w:tab w:pos="8900" w:val="left" w:leader="none"/>
        </w:tabs>
        <w:ind w:left="651" w:right="0"/>
        <w:rPr>
          <w:u w:val="none"/>
        </w:rPr>
      </w:pPr>
      <w:r>
        <w:rPr>
          <w:spacing w:val="-3"/>
          <w:u w:val="thick"/>
        </w:rPr>
        <w:t>PHASE</w:t>
      </w:r>
      <w:r>
        <w:rPr>
          <w:spacing w:val="2"/>
          <w:u w:val="thick"/>
        </w:rPr>
        <w:t> </w:t>
      </w:r>
      <w:r>
        <w:rPr>
          <w:u w:val="thick"/>
        </w:rPr>
        <w:t>300</w:t>
      </w:r>
      <w:r>
        <w:rPr>
          <w:spacing w:val="2"/>
          <w:u w:val="thick"/>
        </w:rPr>
        <w:t> </w:t>
      </w:r>
      <w:r>
        <w:rPr>
          <w:u w:val="none"/>
        </w:rPr>
        <w:t>:</w:t>
        <w:tab/>
        <w:t>/ 16</w:t>
      </w:r>
      <w:r>
        <w:rPr>
          <w:spacing w:val="-1"/>
          <w:u w:val="none"/>
        </w:rPr>
        <w:t> </w:t>
      </w:r>
      <w:r>
        <w:rPr>
          <w:u w:val="none"/>
        </w:rPr>
        <w:t>points</w:t>
      </w:r>
    </w:p>
    <w:p>
      <w:pPr>
        <w:pStyle w:val="BodyText"/>
        <w:spacing w:before="7"/>
        <w:rPr>
          <w:b/>
          <w:sz w:val="29"/>
        </w:rPr>
      </w:pPr>
    </w:p>
    <w:p>
      <w:pPr>
        <w:pStyle w:val="Heading4"/>
        <w:numPr>
          <w:ilvl w:val="1"/>
          <w:numId w:val="11"/>
        </w:numPr>
        <w:tabs>
          <w:tab w:pos="900" w:val="left" w:leader="none"/>
        </w:tabs>
        <w:spacing w:line="249" w:lineRule="auto" w:before="73" w:after="0"/>
        <w:ind w:left="652" w:right="868" w:firstLine="0"/>
        <w:jc w:val="both"/>
      </w:pPr>
      <w:r>
        <w:rPr>
          <w:spacing w:val="-3"/>
        </w:rPr>
        <w:t>Avant </w:t>
      </w:r>
      <w:r>
        <w:rPr/>
        <w:t>le démontage du véhicule vous devez effectuer un contrôle des trains roulants, afin de vous assurer de la géométrie du véhicule. Vous découvrez que les pneumatiques à l’avant sont en dessous du témoin d’usure. Cochez la ou les bonnes réponses</w:t>
      </w:r>
      <w:r>
        <w:rPr>
          <w:spacing w:val="-1"/>
        </w:rPr>
        <w:t> </w:t>
      </w:r>
      <w:r>
        <w:rPr/>
        <w:t>:</w:t>
      </w:r>
    </w:p>
    <w:p>
      <w:pPr>
        <w:spacing w:before="1"/>
        <w:ind w:left="0" w:right="1237" w:firstLine="0"/>
        <w:jc w:val="right"/>
        <w:rPr>
          <w:b/>
          <w:sz w:val="22"/>
        </w:rPr>
      </w:pPr>
      <w:r>
        <w:rPr>
          <w:b/>
          <w:sz w:val="22"/>
        </w:rPr>
        <w:t>/ 1 pt</w:t>
      </w:r>
    </w:p>
    <w:p>
      <w:pPr>
        <w:pStyle w:val="BodyText"/>
        <w:spacing w:before="4"/>
        <w:ind w:left="651"/>
      </w:pPr>
      <w:r>
        <w:rPr/>
        <w:pict>
          <v:rect style="position:absolute;margin-left:408.600006pt;margin-top:1.757232pt;width:18.0pt;height:18.0pt;mso-position-horizontal-relative:page;mso-position-vertical-relative:paragraph;z-index:1720" filled="false" stroked="true" strokeweight=".75pt" strokecolor="#000000">
            <w10:wrap type="none"/>
          </v:rect>
        </w:pict>
      </w:r>
      <w:r>
        <w:rPr/>
        <w:t>J’effectue le contrôle géométrie puis je change les pneus usagés</w:t>
      </w:r>
    </w:p>
    <w:p>
      <w:pPr>
        <w:pStyle w:val="BodyText"/>
      </w:pPr>
    </w:p>
    <w:p>
      <w:pPr>
        <w:pStyle w:val="BodyText"/>
        <w:spacing w:before="4"/>
      </w:pPr>
    </w:p>
    <w:p>
      <w:pPr>
        <w:pStyle w:val="BodyText"/>
        <w:ind w:left="651"/>
      </w:pPr>
      <w:r>
        <w:rPr/>
        <w:pict>
          <v:rect style="position:absolute;margin-left:408.600006pt;margin-top:-.362742pt;width:18.0pt;height:18.0pt;mso-position-horizontal-relative:page;mso-position-vertical-relative:paragraph;z-index:1744" filled="false" stroked="true" strokeweight=".75pt" strokecolor="#000000">
            <w10:wrap type="none"/>
          </v:rect>
        </w:pict>
      </w:r>
      <w:r>
        <w:rPr/>
        <w:t>Je n’effectue pas le contrôle géométrie et je change les pneus</w:t>
      </w:r>
    </w:p>
    <w:p>
      <w:pPr>
        <w:pStyle w:val="BodyText"/>
      </w:pPr>
    </w:p>
    <w:p>
      <w:pPr>
        <w:pStyle w:val="BodyText"/>
        <w:spacing w:before="4"/>
      </w:pPr>
    </w:p>
    <w:p>
      <w:pPr>
        <w:pStyle w:val="BodyText"/>
        <w:ind w:left="651" w:firstLine="62"/>
      </w:pPr>
      <w:r>
        <w:rPr/>
        <w:pict>
          <v:rect style="position:absolute;margin-left:408.600006pt;margin-top:-2.402776pt;width:18.0pt;height:18.0pt;mso-position-horizontal-relative:page;mso-position-vertical-relative:paragraph;z-index:1768" filled="false" stroked="true" strokeweight=".75pt" strokecolor="#000000">
            <w10:wrap type="none"/>
          </v:rect>
        </w:pict>
      </w:r>
      <w:r>
        <w:rPr/>
        <w:t>Je change les pneus et j’effectue le contrôle géométrie</w:t>
      </w:r>
    </w:p>
    <w:p>
      <w:pPr>
        <w:pStyle w:val="BodyText"/>
      </w:pPr>
    </w:p>
    <w:p>
      <w:pPr>
        <w:pStyle w:val="BodyText"/>
        <w:spacing w:before="4"/>
      </w:pPr>
    </w:p>
    <w:p>
      <w:pPr>
        <w:pStyle w:val="BodyText"/>
        <w:ind w:left="651"/>
      </w:pPr>
      <w:r>
        <w:rPr/>
        <w:pict>
          <v:rect style="position:absolute;margin-left:408.600006pt;margin-top:-4.322751pt;width:18.0pt;height:18.0pt;mso-position-horizontal-relative:page;mso-position-vertical-relative:paragraph;z-index:1792" filled="false" stroked="true" strokeweight=".75pt" strokecolor="#000000">
            <w10:wrap type="none"/>
          </v:rect>
        </w:pict>
      </w:r>
      <w:r>
        <w:rPr/>
        <w:t>J’effectue le contrôle géométrie sans changer les pneus</w:t>
      </w:r>
    </w:p>
    <w:p>
      <w:pPr>
        <w:pStyle w:val="BodyText"/>
        <w:spacing w:before="8"/>
        <w:rPr>
          <w:sz w:val="29"/>
        </w:rPr>
      </w:pPr>
    </w:p>
    <w:p>
      <w:pPr>
        <w:pStyle w:val="Heading4"/>
        <w:numPr>
          <w:ilvl w:val="1"/>
          <w:numId w:val="11"/>
        </w:numPr>
        <w:tabs>
          <w:tab w:pos="900" w:val="left" w:leader="none"/>
        </w:tabs>
        <w:spacing w:line="240" w:lineRule="auto" w:before="72" w:after="0"/>
        <w:ind w:left="899" w:right="0" w:hanging="247"/>
        <w:jc w:val="both"/>
      </w:pPr>
      <w:r>
        <w:rPr/>
        <w:t>Quels sont les contrôles préliminaires que vous allez vérifier avant d’effectuer la géométrie</w:t>
      </w:r>
      <w:r>
        <w:rPr>
          <w:spacing w:val="10"/>
        </w:rPr>
        <w:t> </w:t>
      </w:r>
      <w:r>
        <w:rPr/>
        <w:t>?</w:t>
      </w:r>
    </w:p>
    <w:p>
      <w:pPr>
        <w:pStyle w:val="BodyText"/>
        <w:tabs>
          <w:tab w:pos="9671" w:val="left" w:leader="none"/>
        </w:tabs>
        <w:spacing w:before="143"/>
        <w:ind w:left="651"/>
        <w:jc w:val="both"/>
        <w:rPr>
          <w:b/>
        </w:rPr>
      </w:pPr>
      <w:r>
        <w:rPr/>
        <w:t>……………………………………................................................................................</w:t>
        <w:tab/>
      </w:r>
      <w:r>
        <w:rPr>
          <w:b/>
        </w:rPr>
        <w:t>/ 3</w:t>
      </w:r>
      <w:r>
        <w:rPr>
          <w:b/>
          <w:spacing w:val="3"/>
        </w:rPr>
        <w:t> </w:t>
      </w:r>
      <w:r>
        <w:rPr>
          <w:b/>
        </w:rPr>
        <w:t>pts</w:t>
      </w:r>
    </w:p>
    <w:p>
      <w:pPr>
        <w:pStyle w:val="BodyText"/>
        <w:spacing w:before="136"/>
        <w:ind w:left="651"/>
        <w:jc w:val="both"/>
      </w:pPr>
      <w:r>
        <w:rPr/>
        <w:t>……………………………………………………………………………………………….</w:t>
      </w:r>
    </w:p>
    <w:p>
      <w:pPr>
        <w:pStyle w:val="BodyText"/>
        <w:spacing w:before="128"/>
        <w:ind w:left="651"/>
        <w:jc w:val="both"/>
      </w:pPr>
      <w:r>
        <w:rPr/>
        <w:t>……............................................................................................................................</w:t>
      </w:r>
    </w:p>
    <w:p>
      <w:pPr>
        <w:pStyle w:val="BodyText"/>
        <w:spacing w:before="10"/>
        <w:rPr>
          <w:sz w:val="27"/>
        </w:rPr>
      </w:pPr>
    </w:p>
    <w:p>
      <w:pPr>
        <w:pStyle w:val="Heading4"/>
        <w:numPr>
          <w:ilvl w:val="1"/>
          <w:numId w:val="11"/>
        </w:numPr>
        <w:tabs>
          <w:tab w:pos="917" w:val="left" w:leader="none"/>
        </w:tabs>
        <w:spacing w:line="249" w:lineRule="auto" w:before="0" w:after="0"/>
        <w:ind w:left="652" w:right="658" w:firstLine="0"/>
        <w:jc w:val="both"/>
      </w:pPr>
      <w:r>
        <w:rPr/>
        <w:t>Remplissez ci-dessous les valeurs constructeur de contrôle géométrie des trains roulants de la 4008 de Monsieur DUPIN, indiquez si l’élément est réglable ou non réglable, et cochez l’angle droit et gauche qui est conforme ou pas. Voir dossier technique train roulant  page</w:t>
      </w:r>
      <w:r>
        <w:rPr>
          <w:spacing w:val="8"/>
        </w:rPr>
        <w:t> </w:t>
      </w:r>
      <w:r>
        <w:rPr/>
        <w:t>20/23.</w:t>
      </w:r>
    </w:p>
    <w:p>
      <w:pPr>
        <w:spacing w:before="1" w:after="52"/>
        <w:ind w:left="0" w:right="679" w:firstLine="0"/>
        <w:jc w:val="right"/>
        <w:rPr>
          <w:b/>
          <w:sz w:val="22"/>
        </w:rPr>
      </w:pPr>
      <w:r>
        <w:rPr>
          <w:b/>
          <w:sz w:val="22"/>
        </w:rPr>
        <w:t>/ 12 pts</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80"/>
        <w:gridCol w:w="1680"/>
        <w:gridCol w:w="1139"/>
        <w:gridCol w:w="1141"/>
        <w:gridCol w:w="2227"/>
        <w:gridCol w:w="924"/>
        <w:gridCol w:w="854"/>
        <w:gridCol w:w="794"/>
        <w:gridCol w:w="840"/>
      </w:tblGrid>
      <w:tr>
        <w:trPr>
          <w:trHeight w:val="1512" w:hRule="exact"/>
        </w:trPr>
        <w:tc>
          <w:tcPr>
            <w:tcW w:w="3360" w:type="dxa"/>
            <w:gridSpan w:val="2"/>
          </w:tcPr>
          <w:p>
            <w:pPr>
              <w:pStyle w:val="TableParagraph"/>
              <w:spacing w:line="244" w:lineRule="auto" w:before="6"/>
              <w:ind w:left="506" w:right="369" w:hanging="123"/>
              <w:rPr>
                <w:b/>
                <w:sz w:val="40"/>
              </w:rPr>
            </w:pPr>
            <w:r>
              <w:rPr>
                <w:b/>
                <w:sz w:val="40"/>
              </w:rPr>
              <w:t>Géométrie du train roulant</w:t>
            </w:r>
          </w:p>
          <w:p>
            <w:pPr>
              <w:pStyle w:val="TableParagraph"/>
              <w:spacing w:line="247" w:lineRule="auto"/>
              <w:ind w:left="1805" w:right="212" w:hanging="15"/>
              <w:rPr>
                <w:rFonts w:ascii="Times New Roman" w:hAnsi="Times New Roman"/>
                <w:b/>
                <w:sz w:val="24"/>
              </w:rPr>
            </w:pPr>
            <w:r>
              <w:rPr>
                <w:rFonts w:ascii="Times New Roman" w:hAnsi="Times New Roman"/>
                <w:b/>
                <w:sz w:val="24"/>
              </w:rPr>
              <w:t>Réglable ou Non réglable</w:t>
            </w:r>
          </w:p>
        </w:tc>
        <w:tc>
          <w:tcPr>
            <w:tcW w:w="2280" w:type="dxa"/>
            <w:gridSpan w:val="2"/>
          </w:tcPr>
          <w:p>
            <w:pPr>
              <w:pStyle w:val="TableParagraph"/>
              <w:spacing w:before="5"/>
              <w:ind w:left="0"/>
              <w:jc w:val="center"/>
              <w:rPr>
                <w:b/>
                <w:sz w:val="24"/>
              </w:rPr>
            </w:pPr>
            <w:r>
              <w:rPr>
                <w:b/>
                <w:sz w:val="24"/>
              </w:rPr>
              <w:t>Relevé</w:t>
            </w:r>
          </w:p>
          <w:p>
            <w:pPr>
              <w:pStyle w:val="TableParagraph"/>
              <w:ind w:left="0"/>
              <w:rPr>
                <w:b/>
                <w:sz w:val="24"/>
              </w:rPr>
            </w:pPr>
          </w:p>
          <w:p>
            <w:pPr>
              <w:pStyle w:val="TableParagraph"/>
              <w:ind w:left="0"/>
              <w:rPr>
                <w:b/>
                <w:sz w:val="24"/>
              </w:rPr>
            </w:pPr>
          </w:p>
          <w:p>
            <w:pPr>
              <w:pStyle w:val="TableParagraph"/>
              <w:spacing w:before="2"/>
              <w:ind w:left="0"/>
              <w:rPr>
                <w:b/>
                <w:sz w:val="26"/>
              </w:rPr>
            </w:pPr>
          </w:p>
          <w:p>
            <w:pPr>
              <w:pStyle w:val="TableParagraph"/>
              <w:tabs>
                <w:tab w:pos="1227" w:val="left" w:leader="none"/>
              </w:tabs>
              <w:ind w:left="0" w:right="60"/>
              <w:jc w:val="center"/>
              <w:rPr>
                <w:rFonts w:ascii="Times New Roman"/>
                <w:sz w:val="24"/>
              </w:rPr>
            </w:pPr>
            <w:r>
              <w:rPr>
                <w:rFonts w:ascii="Times New Roman"/>
                <w:sz w:val="24"/>
              </w:rPr>
              <w:t>Droit</w:t>
              <w:tab/>
              <w:t>Gauche</w:t>
            </w:r>
          </w:p>
        </w:tc>
        <w:tc>
          <w:tcPr>
            <w:tcW w:w="2227" w:type="dxa"/>
          </w:tcPr>
          <w:p>
            <w:pPr>
              <w:pStyle w:val="TableParagraph"/>
              <w:spacing w:line="247" w:lineRule="auto" w:before="5"/>
              <w:ind w:left="374" w:right="356" w:firstLine="297"/>
              <w:rPr>
                <w:b/>
                <w:sz w:val="24"/>
              </w:rPr>
            </w:pPr>
            <w:r>
              <w:rPr>
                <w:b/>
                <w:sz w:val="24"/>
              </w:rPr>
              <w:t>Valeurs constructeur</w:t>
            </w:r>
          </w:p>
        </w:tc>
        <w:tc>
          <w:tcPr>
            <w:tcW w:w="1778" w:type="dxa"/>
            <w:gridSpan w:val="2"/>
          </w:tcPr>
          <w:p>
            <w:pPr>
              <w:pStyle w:val="TableParagraph"/>
              <w:spacing w:line="247" w:lineRule="auto" w:before="5"/>
              <w:ind w:left="124" w:right="104" w:hanging="20"/>
              <w:jc w:val="center"/>
              <w:rPr>
                <w:b/>
                <w:sz w:val="24"/>
              </w:rPr>
            </w:pPr>
            <w:r>
              <w:rPr>
                <w:b/>
                <w:sz w:val="24"/>
              </w:rPr>
              <w:t>Angle Conforme</w:t>
            </w:r>
          </w:p>
          <w:p>
            <w:pPr>
              <w:pStyle w:val="TableParagraph"/>
              <w:ind w:left="0"/>
              <w:rPr>
                <w:b/>
                <w:sz w:val="24"/>
              </w:rPr>
            </w:pPr>
          </w:p>
          <w:p>
            <w:pPr>
              <w:pStyle w:val="TableParagraph"/>
              <w:spacing w:before="9"/>
              <w:ind w:left="0"/>
              <w:rPr>
                <w:b/>
                <w:sz w:val="24"/>
              </w:rPr>
            </w:pPr>
          </w:p>
          <w:p>
            <w:pPr>
              <w:pStyle w:val="TableParagraph"/>
              <w:tabs>
                <w:tab w:pos="825" w:val="left" w:leader="none"/>
              </w:tabs>
              <w:spacing w:before="1"/>
              <w:ind w:left="18"/>
              <w:jc w:val="center"/>
              <w:rPr>
                <w:rFonts w:ascii="Times New Roman"/>
                <w:sz w:val="24"/>
              </w:rPr>
            </w:pPr>
            <w:r>
              <w:rPr>
                <w:rFonts w:ascii="Times New Roman"/>
                <w:sz w:val="24"/>
              </w:rPr>
              <w:t>Droit</w:t>
              <w:tab/>
              <w:t>Gauche</w:t>
            </w:r>
          </w:p>
        </w:tc>
        <w:tc>
          <w:tcPr>
            <w:tcW w:w="1634" w:type="dxa"/>
            <w:gridSpan w:val="2"/>
          </w:tcPr>
          <w:p>
            <w:pPr>
              <w:pStyle w:val="TableParagraph"/>
              <w:spacing w:line="247" w:lineRule="auto" w:before="5"/>
              <w:ind w:left="263" w:right="264" w:firstLine="2"/>
              <w:jc w:val="center"/>
              <w:rPr>
                <w:b/>
                <w:sz w:val="24"/>
              </w:rPr>
            </w:pPr>
            <w:r>
              <w:rPr>
                <w:b/>
                <w:sz w:val="24"/>
              </w:rPr>
              <w:t>Angle non conforme à régler</w:t>
            </w:r>
          </w:p>
          <w:p>
            <w:pPr>
              <w:pStyle w:val="TableParagraph"/>
              <w:tabs>
                <w:tab w:pos="746" w:val="left" w:leader="none"/>
              </w:tabs>
              <w:spacing w:line="271" w:lineRule="exact"/>
              <w:ind w:left="0" w:right="15"/>
              <w:jc w:val="center"/>
              <w:rPr>
                <w:rFonts w:ascii="Times New Roman"/>
                <w:sz w:val="24"/>
              </w:rPr>
            </w:pPr>
            <w:r>
              <w:rPr>
                <w:rFonts w:ascii="Times New Roman"/>
                <w:sz w:val="24"/>
              </w:rPr>
              <w:t>Droit</w:t>
              <w:tab/>
              <w:t>Gauche</w:t>
            </w:r>
          </w:p>
        </w:tc>
      </w:tr>
      <w:tr>
        <w:trPr>
          <w:trHeight w:val="562" w:hRule="exact"/>
        </w:trPr>
        <w:tc>
          <w:tcPr>
            <w:tcW w:w="1680" w:type="dxa"/>
          </w:tcPr>
          <w:p>
            <w:pPr>
              <w:pStyle w:val="TableParagraph"/>
              <w:spacing w:before="7"/>
              <w:ind w:left="114" w:right="114"/>
              <w:jc w:val="center"/>
              <w:rPr>
                <w:b/>
                <w:sz w:val="22"/>
              </w:rPr>
            </w:pPr>
            <w:r>
              <w:rPr>
                <w:b/>
                <w:sz w:val="22"/>
              </w:rPr>
              <w:t>Chasse</w:t>
            </w:r>
          </w:p>
        </w:tc>
        <w:tc>
          <w:tcPr>
            <w:tcW w:w="1680" w:type="dxa"/>
          </w:tcPr>
          <w:p>
            <w:pPr/>
          </w:p>
        </w:tc>
        <w:tc>
          <w:tcPr>
            <w:tcW w:w="1139" w:type="dxa"/>
            <w:tcBorders>
              <w:right w:val="nil"/>
            </w:tcBorders>
          </w:tcPr>
          <w:p>
            <w:pPr>
              <w:pStyle w:val="TableParagraph"/>
              <w:spacing w:before="81"/>
              <w:ind w:left="123" w:right="170"/>
              <w:jc w:val="center"/>
              <w:rPr>
                <w:b/>
                <w:sz w:val="20"/>
              </w:rPr>
            </w:pPr>
            <w:r>
              <w:rPr>
                <w:b/>
                <w:sz w:val="20"/>
              </w:rPr>
              <w:t>2°50’</w:t>
            </w:r>
          </w:p>
        </w:tc>
        <w:tc>
          <w:tcPr>
            <w:tcW w:w="1141" w:type="dxa"/>
            <w:tcBorders>
              <w:left w:val="nil"/>
            </w:tcBorders>
          </w:tcPr>
          <w:p>
            <w:pPr>
              <w:pStyle w:val="TableParagraph"/>
              <w:spacing w:before="81"/>
              <w:ind w:left="172" w:right="125"/>
              <w:jc w:val="center"/>
              <w:rPr>
                <w:b/>
                <w:sz w:val="20"/>
              </w:rPr>
            </w:pPr>
            <w:r>
              <w:rPr>
                <w:b/>
                <w:sz w:val="20"/>
              </w:rPr>
              <w:t>2°50’</w:t>
            </w:r>
          </w:p>
        </w:tc>
        <w:tc>
          <w:tcPr>
            <w:tcW w:w="2227" w:type="dxa"/>
          </w:tcPr>
          <w:p>
            <w:pPr/>
          </w:p>
        </w:tc>
        <w:tc>
          <w:tcPr>
            <w:tcW w:w="924" w:type="dxa"/>
          </w:tcPr>
          <w:p>
            <w:pPr/>
          </w:p>
        </w:tc>
        <w:tc>
          <w:tcPr>
            <w:tcW w:w="854" w:type="dxa"/>
          </w:tcPr>
          <w:p>
            <w:pPr/>
          </w:p>
        </w:tc>
        <w:tc>
          <w:tcPr>
            <w:tcW w:w="794" w:type="dxa"/>
          </w:tcPr>
          <w:p>
            <w:pPr/>
          </w:p>
        </w:tc>
        <w:tc>
          <w:tcPr>
            <w:tcW w:w="840" w:type="dxa"/>
          </w:tcPr>
          <w:p>
            <w:pPr/>
          </w:p>
        </w:tc>
      </w:tr>
      <w:tr>
        <w:trPr>
          <w:trHeight w:val="576" w:hRule="exact"/>
        </w:trPr>
        <w:tc>
          <w:tcPr>
            <w:tcW w:w="1680" w:type="dxa"/>
          </w:tcPr>
          <w:p>
            <w:pPr>
              <w:pStyle w:val="TableParagraph"/>
              <w:spacing w:before="5"/>
              <w:ind w:left="114" w:right="114"/>
              <w:jc w:val="center"/>
              <w:rPr>
                <w:b/>
                <w:sz w:val="24"/>
              </w:rPr>
            </w:pPr>
            <w:r>
              <w:rPr>
                <w:b/>
                <w:sz w:val="24"/>
              </w:rPr>
              <w:t>Parallélisme</w:t>
            </w:r>
          </w:p>
        </w:tc>
        <w:tc>
          <w:tcPr>
            <w:tcW w:w="1680" w:type="dxa"/>
          </w:tcPr>
          <w:p>
            <w:pPr/>
          </w:p>
        </w:tc>
        <w:tc>
          <w:tcPr>
            <w:tcW w:w="1139" w:type="dxa"/>
            <w:tcBorders>
              <w:right w:val="nil"/>
            </w:tcBorders>
          </w:tcPr>
          <w:p>
            <w:pPr>
              <w:pStyle w:val="TableParagraph"/>
              <w:spacing w:before="95"/>
              <w:ind w:left="178" w:right="170"/>
              <w:jc w:val="center"/>
              <w:rPr>
                <w:b/>
                <w:sz w:val="20"/>
              </w:rPr>
            </w:pPr>
            <w:r>
              <w:rPr>
                <w:b/>
                <w:sz w:val="20"/>
              </w:rPr>
              <w:t>0 ° 8’</w:t>
            </w:r>
          </w:p>
        </w:tc>
        <w:tc>
          <w:tcPr>
            <w:tcW w:w="1141" w:type="dxa"/>
            <w:tcBorders>
              <w:left w:val="nil"/>
            </w:tcBorders>
          </w:tcPr>
          <w:p>
            <w:pPr>
              <w:pStyle w:val="TableParagraph"/>
              <w:spacing w:before="95"/>
              <w:ind w:left="172" w:right="175"/>
              <w:jc w:val="center"/>
              <w:rPr>
                <w:b/>
                <w:sz w:val="20"/>
              </w:rPr>
            </w:pPr>
            <w:r>
              <w:rPr>
                <w:b/>
                <w:sz w:val="20"/>
              </w:rPr>
              <w:t>0 ° 9’</w:t>
            </w:r>
          </w:p>
        </w:tc>
        <w:tc>
          <w:tcPr>
            <w:tcW w:w="2227" w:type="dxa"/>
          </w:tcPr>
          <w:p>
            <w:pPr/>
          </w:p>
        </w:tc>
        <w:tc>
          <w:tcPr>
            <w:tcW w:w="924" w:type="dxa"/>
          </w:tcPr>
          <w:p>
            <w:pPr/>
          </w:p>
        </w:tc>
        <w:tc>
          <w:tcPr>
            <w:tcW w:w="854" w:type="dxa"/>
          </w:tcPr>
          <w:p>
            <w:pPr/>
          </w:p>
        </w:tc>
        <w:tc>
          <w:tcPr>
            <w:tcW w:w="794" w:type="dxa"/>
          </w:tcPr>
          <w:p>
            <w:pPr/>
          </w:p>
        </w:tc>
        <w:tc>
          <w:tcPr>
            <w:tcW w:w="840" w:type="dxa"/>
          </w:tcPr>
          <w:p>
            <w:pPr/>
          </w:p>
        </w:tc>
      </w:tr>
      <w:tr>
        <w:trPr>
          <w:trHeight w:val="562" w:hRule="exact"/>
        </w:trPr>
        <w:tc>
          <w:tcPr>
            <w:tcW w:w="1680" w:type="dxa"/>
          </w:tcPr>
          <w:p>
            <w:pPr>
              <w:pStyle w:val="TableParagraph"/>
              <w:spacing w:before="5"/>
              <w:ind w:left="113" w:right="114"/>
              <w:jc w:val="center"/>
              <w:rPr>
                <w:b/>
                <w:sz w:val="24"/>
              </w:rPr>
            </w:pPr>
            <w:r>
              <w:rPr>
                <w:b/>
                <w:sz w:val="24"/>
              </w:rPr>
              <w:t>Pivot</w:t>
            </w:r>
          </w:p>
        </w:tc>
        <w:tc>
          <w:tcPr>
            <w:tcW w:w="1680" w:type="dxa"/>
          </w:tcPr>
          <w:p>
            <w:pPr/>
          </w:p>
        </w:tc>
        <w:tc>
          <w:tcPr>
            <w:tcW w:w="1139" w:type="dxa"/>
            <w:tcBorders>
              <w:right w:val="nil"/>
            </w:tcBorders>
          </w:tcPr>
          <w:p>
            <w:pPr>
              <w:pStyle w:val="TableParagraph"/>
              <w:spacing w:before="81"/>
              <w:ind w:left="231" w:right="170"/>
              <w:jc w:val="center"/>
              <w:rPr>
                <w:b/>
                <w:sz w:val="20"/>
              </w:rPr>
            </w:pPr>
            <w:r>
              <w:rPr>
                <w:b/>
                <w:sz w:val="20"/>
              </w:rPr>
              <w:t>12 ° 05’</w:t>
            </w:r>
          </w:p>
        </w:tc>
        <w:tc>
          <w:tcPr>
            <w:tcW w:w="1141" w:type="dxa"/>
            <w:tcBorders>
              <w:left w:val="nil"/>
            </w:tcBorders>
          </w:tcPr>
          <w:p>
            <w:pPr>
              <w:pStyle w:val="TableParagraph"/>
              <w:spacing w:before="81"/>
              <w:ind w:left="172" w:right="177"/>
              <w:jc w:val="center"/>
              <w:rPr>
                <w:b/>
                <w:sz w:val="20"/>
              </w:rPr>
            </w:pPr>
            <w:r>
              <w:rPr>
                <w:b/>
                <w:sz w:val="20"/>
              </w:rPr>
              <w:t>12° 05’</w:t>
            </w:r>
          </w:p>
        </w:tc>
        <w:tc>
          <w:tcPr>
            <w:tcW w:w="2227" w:type="dxa"/>
          </w:tcPr>
          <w:p>
            <w:pPr/>
          </w:p>
        </w:tc>
        <w:tc>
          <w:tcPr>
            <w:tcW w:w="924" w:type="dxa"/>
          </w:tcPr>
          <w:p>
            <w:pPr/>
          </w:p>
        </w:tc>
        <w:tc>
          <w:tcPr>
            <w:tcW w:w="854" w:type="dxa"/>
          </w:tcPr>
          <w:p>
            <w:pPr/>
          </w:p>
        </w:tc>
        <w:tc>
          <w:tcPr>
            <w:tcW w:w="794" w:type="dxa"/>
          </w:tcPr>
          <w:p>
            <w:pPr/>
          </w:p>
        </w:tc>
        <w:tc>
          <w:tcPr>
            <w:tcW w:w="840" w:type="dxa"/>
          </w:tcPr>
          <w:p>
            <w:pPr/>
          </w:p>
        </w:tc>
      </w:tr>
      <w:tr>
        <w:trPr>
          <w:trHeight w:val="562" w:hRule="exact"/>
        </w:trPr>
        <w:tc>
          <w:tcPr>
            <w:tcW w:w="1680" w:type="dxa"/>
          </w:tcPr>
          <w:p>
            <w:pPr>
              <w:pStyle w:val="TableParagraph"/>
              <w:spacing w:before="5"/>
              <w:ind w:left="114" w:right="114"/>
              <w:jc w:val="center"/>
              <w:rPr>
                <w:b/>
                <w:sz w:val="24"/>
              </w:rPr>
            </w:pPr>
            <w:r>
              <w:rPr>
                <w:b/>
                <w:sz w:val="24"/>
              </w:rPr>
              <w:t>Carrossage</w:t>
            </w:r>
          </w:p>
        </w:tc>
        <w:tc>
          <w:tcPr>
            <w:tcW w:w="1680" w:type="dxa"/>
          </w:tcPr>
          <w:p>
            <w:pPr/>
          </w:p>
        </w:tc>
        <w:tc>
          <w:tcPr>
            <w:tcW w:w="1139" w:type="dxa"/>
            <w:tcBorders>
              <w:right w:val="nil"/>
            </w:tcBorders>
          </w:tcPr>
          <w:p>
            <w:pPr>
              <w:pStyle w:val="TableParagraph"/>
              <w:spacing w:before="81"/>
              <w:ind w:left="231" w:right="115"/>
              <w:jc w:val="center"/>
              <w:rPr>
                <w:b/>
                <w:sz w:val="20"/>
              </w:rPr>
            </w:pPr>
            <w:r>
              <w:rPr>
                <w:b/>
                <w:sz w:val="20"/>
              </w:rPr>
              <w:t>0° 43’</w:t>
            </w:r>
          </w:p>
        </w:tc>
        <w:tc>
          <w:tcPr>
            <w:tcW w:w="1141" w:type="dxa"/>
            <w:tcBorders>
              <w:left w:val="nil"/>
            </w:tcBorders>
          </w:tcPr>
          <w:p>
            <w:pPr>
              <w:pStyle w:val="TableParagraph"/>
              <w:spacing w:before="81"/>
              <w:ind w:left="116" w:right="232"/>
              <w:jc w:val="center"/>
              <w:rPr>
                <w:b/>
                <w:sz w:val="20"/>
              </w:rPr>
            </w:pPr>
            <w:r>
              <w:rPr>
                <w:b/>
                <w:sz w:val="20"/>
              </w:rPr>
              <w:t>0° 43’</w:t>
            </w:r>
          </w:p>
        </w:tc>
        <w:tc>
          <w:tcPr>
            <w:tcW w:w="2227" w:type="dxa"/>
          </w:tcPr>
          <w:p>
            <w:pPr/>
          </w:p>
        </w:tc>
        <w:tc>
          <w:tcPr>
            <w:tcW w:w="924" w:type="dxa"/>
          </w:tcPr>
          <w:p>
            <w:pPr/>
          </w:p>
        </w:tc>
        <w:tc>
          <w:tcPr>
            <w:tcW w:w="854" w:type="dxa"/>
          </w:tcPr>
          <w:p>
            <w:pPr/>
          </w:p>
        </w:tc>
        <w:tc>
          <w:tcPr>
            <w:tcW w:w="794" w:type="dxa"/>
          </w:tcPr>
          <w:p>
            <w:pPr/>
          </w:p>
        </w:tc>
        <w:tc>
          <w:tcPr>
            <w:tcW w:w="840" w:type="dxa"/>
          </w:tcPr>
          <w:p>
            <w:pPr/>
          </w:p>
        </w:tc>
      </w:tr>
      <w:tr>
        <w:trPr>
          <w:trHeight w:val="945" w:hRule="exact"/>
        </w:trPr>
        <w:tc>
          <w:tcPr>
            <w:tcW w:w="3360" w:type="dxa"/>
            <w:gridSpan w:val="2"/>
          </w:tcPr>
          <w:p>
            <w:pPr>
              <w:pStyle w:val="TableParagraph"/>
              <w:spacing w:line="244" w:lineRule="auto" w:before="6"/>
              <w:ind w:left="561" w:right="369" w:hanging="178"/>
              <w:rPr>
                <w:b/>
                <w:sz w:val="40"/>
              </w:rPr>
            </w:pPr>
            <w:r>
              <w:rPr>
                <w:b/>
                <w:sz w:val="40"/>
              </w:rPr>
              <w:t>Géométrie du train arrière</w:t>
            </w:r>
          </w:p>
        </w:tc>
        <w:tc>
          <w:tcPr>
            <w:tcW w:w="2280" w:type="dxa"/>
            <w:gridSpan w:val="2"/>
            <w:shd w:val="clear" w:color="auto" w:fill="EEECE1"/>
          </w:tcPr>
          <w:p>
            <w:pPr/>
          </w:p>
        </w:tc>
        <w:tc>
          <w:tcPr>
            <w:tcW w:w="2227" w:type="dxa"/>
            <w:shd w:val="clear" w:color="auto" w:fill="EEECE1"/>
          </w:tcPr>
          <w:p>
            <w:pPr/>
          </w:p>
        </w:tc>
        <w:tc>
          <w:tcPr>
            <w:tcW w:w="924" w:type="dxa"/>
            <w:shd w:val="clear" w:color="auto" w:fill="EEECE1"/>
          </w:tcPr>
          <w:p>
            <w:pPr/>
          </w:p>
        </w:tc>
        <w:tc>
          <w:tcPr>
            <w:tcW w:w="854" w:type="dxa"/>
            <w:shd w:val="clear" w:color="auto" w:fill="EEECE1"/>
          </w:tcPr>
          <w:p>
            <w:pPr/>
          </w:p>
        </w:tc>
        <w:tc>
          <w:tcPr>
            <w:tcW w:w="794" w:type="dxa"/>
            <w:shd w:val="clear" w:color="auto" w:fill="EEECE1"/>
          </w:tcPr>
          <w:p>
            <w:pPr/>
          </w:p>
        </w:tc>
        <w:tc>
          <w:tcPr>
            <w:tcW w:w="840" w:type="dxa"/>
            <w:shd w:val="clear" w:color="auto" w:fill="EEECE1"/>
          </w:tcPr>
          <w:p>
            <w:pPr/>
          </w:p>
        </w:tc>
      </w:tr>
      <w:tr>
        <w:trPr>
          <w:trHeight w:val="576" w:hRule="exact"/>
        </w:trPr>
        <w:tc>
          <w:tcPr>
            <w:tcW w:w="1680" w:type="dxa"/>
          </w:tcPr>
          <w:p>
            <w:pPr>
              <w:pStyle w:val="TableParagraph"/>
              <w:spacing w:before="5"/>
              <w:ind w:left="114" w:right="114"/>
              <w:jc w:val="center"/>
              <w:rPr>
                <w:b/>
                <w:sz w:val="24"/>
              </w:rPr>
            </w:pPr>
            <w:r>
              <w:rPr>
                <w:b/>
                <w:sz w:val="24"/>
              </w:rPr>
              <w:t>Parallélisme</w:t>
            </w:r>
          </w:p>
        </w:tc>
        <w:tc>
          <w:tcPr>
            <w:tcW w:w="1680" w:type="dxa"/>
          </w:tcPr>
          <w:p>
            <w:pPr/>
          </w:p>
        </w:tc>
        <w:tc>
          <w:tcPr>
            <w:tcW w:w="1139" w:type="dxa"/>
            <w:tcBorders>
              <w:right w:val="nil"/>
            </w:tcBorders>
          </w:tcPr>
          <w:p>
            <w:pPr>
              <w:pStyle w:val="TableParagraph"/>
              <w:spacing w:before="96"/>
              <w:ind w:left="231" w:right="113"/>
              <w:jc w:val="center"/>
              <w:rPr>
                <w:b/>
                <w:sz w:val="20"/>
              </w:rPr>
            </w:pPr>
            <w:r>
              <w:rPr>
                <w:b/>
                <w:sz w:val="20"/>
              </w:rPr>
              <w:t>0 ° 22’</w:t>
            </w:r>
          </w:p>
        </w:tc>
        <w:tc>
          <w:tcPr>
            <w:tcW w:w="1141" w:type="dxa"/>
            <w:tcBorders>
              <w:left w:val="nil"/>
            </w:tcBorders>
          </w:tcPr>
          <w:p>
            <w:pPr>
              <w:pStyle w:val="TableParagraph"/>
              <w:spacing w:before="96"/>
              <w:ind w:left="119" w:right="232"/>
              <w:jc w:val="center"/>
              <w:rPr>
                <w:b/>
                <w:sz w:val="20"/>
              </w:rPr>
            </w:pPr>
            <w:r>
              <w:rPr>
                <w:b/>
                <w:sz w:val="20"/>
              </w:rPr>
              <w:t>0 ° 20’</w:t>
            </w:r>
          </w:p>
        </w:tc>
        <w:tc>
          <w:tcPr>
            <w:tcW w:w="2227" w:type="dxa"/>
          </w:tcPr>
          <w:p>
            <w:pPr/>
          </w:p>
        </w:tc>
        <w:tc>
          <w:tcPr>
            <w:tcW w:w="924" w:type="dxa"/>
          </w:tcPr>
          <w:p>
            <w:pPr/>
          </w:p>
        </w:tc>
        <w:tc>
          <w:tcPr>
            <w:tcW w:w="854" w:type="dxa"/>
          </w:tcPr>
          <w:p>
            <w:pPr/>
          </w:p>
        </w:tc>
        <w:tc>
          <w:tcPr>
            <w:tcW w:w="794" w:type="dxa"/>
          </w:tcPr>
          <w:p>
            <w:pPr/>
          </w:p>
        </w:tc>
        <w:tc>
          <w:tcPr>
            <w:tcW w:w="840" w:type="dxa"/>
          </w:tcPr>
          <w:p>
            <w:pPr/>
          </w:p>
        </w:tc>
      </w:tr>
      <w:tr>
        <w:trPr>
          <w:trHeight w:val="576" w:hRule="exact"/>
        </w:trPr>
        <w:tc>
          <w:tcPr>
            <w:tcW w:w="1680" w:type="dxa"/>
          </w:tcPr>
          <w:p>
            <w:pPr>
              <w:pStyle w:val="TableParagraph"/>
              <w:spacing w:before="5"/>
              <w:ind w:left="114" w:right="114"/>
              <w:jc w:val="center"/>
              <w:rPr>
                <w:b/>
                <w:sz w:val="24"/>
              </w:rPr>
            </w:pPr>
            <w:r>
              <w:rPr>
                <w:b/>
                <w:sz w:val="24"/>
              </w:rPr>
              <w:t>Carrossage</w:t>
            </w:r>
          </w:p>
        </w:tc>
        <w:tc>
          <w:tcPr>
            <w:tcW w:w="1680" w:type="dxa"/>
          </w:tcPr>
          <w:p>
            <w:pPr/>
          </w:p>
        </w:tc>
        <w:tc>
          <w:tcPr>
            <w:tcW w:w="1139" w:type="dxa"/>
            <w:tcBorders>
              <w:right w:val="nil"/>
            </w:tcBorders>
          </w:tcPr>
          <w:p>
            <w:pPr>
              <w:pStyle w:val="TableParagraph"/>
              <w:spacing w:before="95"/>
              <w:ind w:left="231" w:right="127"/>
              <w:jc w:val="center"/>
              <w:rPr>
                <w:b/>
                <w:sz w:val="20"/>
              </w:rPr>
            </w:pPr>
            <w:r>
              <w:rPr>
                <w:b/>
                <w:sz w:val="20"/>
              </w:rPr>
              <w:t>- 0° 40’</w:t>
            </w:r>
          </w:p>
        </w:tc>
        <w:tc>
          <w:tcPr>
            <w:tcW w:w="1141" w:type="dxa"/>
            <w:tcBorders>
              <w:left w:val="nil"/>
            </w:tcBorders>
          </w:tcPr>
          <w:p>
            <w:pPr>
              <w:pStyle w:val="TableParagraph"/>
              <w:spacing w:before="95"/>
              <w:ind w:left="128" w:right="232"/>
              <w:jc w:val="center"/>
              <w:rPr>
                <w:b/>
                <w:sz w:val="20"/>
              </w:rPr>
            </w:pPr>
            <w:r>
              <w:rPr>
                <w:b/>
                <w:sz w:val="20"/>
              </w:rPr>
              <w:t>- 0° 42’</w:t>
            </w:r>
          </w:p>
        </w:tc>
        <w:tc>
          <w:tcPr>
            <w:tcW w:w="2227" w:type="dxa"/>
          </w:tcPr>
          <w:p>
            <w:pPr/>
          </w:p>
        </w:tc>
        <w:tc>
          <w:tcPr>
            <w:tcW w:w="924" w:type="dxa"/>
          </w:tcPr>
          <w:p>
            <w:pPr/>
          </w:p>
        </w:tc>
        <w:tc>
          <w:tcPr>
            <w:tcW w:w="854" w:type="dxa"/>
          </w:tcPr>
          <w:p>
            <w:pPr/>
          </w:p>
        </w:tc>
        <w:tc>
          <w:tcPr>
            <w:tcW w:w="794" w:type="dxa"/>
          </w:tcPr>
          <w:p>
            <w:pPr/>
          </w:p>
        </w:tc>
        <w:tc>
          <w:tcPr>
            <w:tcW w:w="840" w:type="dxa"/>
          </w:tcPr>
          <w:p>
            <w:pPr/>
          </w:p>
        </w:tc>
      </w:tr>
    </w:tbl>
    <w:p>
      <w:pPr>
        <w:pStyle w:val="BodyText"/>
        <w:rPr>
          <w:b/>
          <w:sz w:val="20"/>
        </w:rPr>
      </w:pPr>
    </w:p>
    <w:p>
      <w:pPr>
        <w:pStyle w:val="BodyText"/>
        <w:spacing w:before="10" w:after="1"/>
        <w:rPr>
          <w:b/>
          <w:sz w:val="16"/>
        </w:rPr>
      </w:pPr>
    </w:p>
    <w:tbl>
      <w:tblPr>
        <w:tblW w:w="0" w:type="auto"/>
        <w:jc w:val="left"/>
        <w:tblInd w:w="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4" w:right="453"/>
              <w:jc w:val="center"/>
              <w:rPr>
                <w:sz w:val="20"/>
              </w:rPr>
            </w:pPr>
            <w:r>
              <w:rPr>
                <w:sz w:val="20"/>
              </w:rPr>
              <w:t>Page 11/19</w:t>
            </w:r>
          </w:p>
        </w:tc>
      </w:tr>
    </w:tbl>
    <w:p>
      <w:pPr>
        <w:spacing w:after="0"/>
        <w:jc w:val="center"/>
        <w:rPr>
          <w:sz w:val="20"/>
        </w:rPr>
        <w:sectPr>
          <w:pgSz w:w="11900" w:h="16840"/>
          <w:pgMar w:header="750" w:footer="0" w:top="940" w:bottom="280" w:left="200" w:right="180"/>
        </w:sectPr>
      </w:pPr>
    </w:p>
    <w:p>
      <w:pPr>
        <w:pStyle w:val="BodyText"/>
        <w:rPr>
          <w:b/>
          <w:sz w:val="20"/>
        </w:rPr>
      </w:pPr>
    </w:p>
    <w:p>
      <w:pPr>
        <w:tabs>
          <w:tab w:pos="3485" w:val="left" w:leader="none"/>
          <w:tab w:pos="8890" w:val="left" w:leader="none"/>
        </w:tabs>
        <w:spacing w:before="244"/>
        <w:ind w:left="331" w:right="235" w:firstLine="0"/>
        <w:jc w:val="left"/>
        <w:rPr>
          <w:b/>
          <w:sz w:val="28"/>
        </w:rPr>
      </w:pPr>
      <w:r>
        <w:rPr/>
        <w:pict>
          <v:group style="position:absolute;margin-left:162.599991pt;margin-top:-1.548654pt;width:36pt;height:30pt;mso-position-horizontal-relative:page;mso-position-vertical-relative:paragraph;z-index:-77296" coordorigin="3252,-31" coordsize="720,600">
            <v:shape style="position:absolute;left:3252;top:-31;width:720;height:600" coordorigin="3252,-31" coordsize="720,600" path="m3926,564l3288,564,3293,567,3300,567,3310,569,3914,567,3926,564xm3641,-31l3610,-31,3600,-26,3593,-21,3588,-19,3583,-12,3576,-5,3257,495,3252,504,3252,528,3254,533,3257,540,3262,550,3266,555,3271,557,3276,562,3283,564,3934,564,3941,562,3950,557,3955,552,3960,550,3965,540,3967,533,3970,528,3970,516,3972,511,3967,507,3967,499,3674,0,3672,-5,3653,-24,3648,-26,3641,-31xe" filled="true" fillcolor="#ff0000" stroked="false">
              <v:path arrowok="t"/>
              <v:fill type="solid"/>
            </v:shape>
            <v:shape style="position:absolute;left:3341;top:60;width:538;height:437" coordorigin="3341,60" coordsize="538,437" path="m3622,60l3341,497,3878,497,3622,60xe" filled="true" fillcolor="#ffffff" stroked="false">
              <v:path arrowok="t"/>
              <v:fill type="solid"/>
            </v:shape>
            <v:shape style="position:absolute;left:3562;top:173;width:113;height:295" type="#_x0000_t75" stroked="false">
              <v:imagedata r:id="rId19" o:title=""/>
            </v:shape>
            <w10:wrap type="none"/>
          </v:group>
        </w:pict>
      </w:r>
      <w:r>
        <w:rPr>
          <w:b/>
          <w:spacing w:val="-3"/>
          <w:sz w:val="28"/>
          <w:u w:val="thick"/>
        </w:rPr>
        <w:t>PHASE</w:t>
      </w:r>
      <w:r>
        <w:rPr>
          <w:b/>
          <w:spacing w:val="2"/>
          <w:sz w:val="28"/>
          <w:u w:val="thick"/>
        </w:rPr>
        <w:t> </w:t>
      </w:r>
      <w:r>
        <w:rPr>
          <w:b/>
          <w:sz w:val="28"/>
          <w:u w:val="thick"/>
        </w:rPr>
        <w:t>400</w:t>
      </w:r>
      <w:r>
        <w:rPr>
          <w:b/>
          <w:spacing w:val="2"/>
          <w:sz w:val="28"/>
          <w:u w:val="thick"/>
        </w:rPr>
        <w:t> </w:t>
      </w:r>
      <w:r>
        <w:rPr>
          <w:b/>
          <w:sz w:val="28"/>
        </w:rPr>
        <w:t>:</w:t>
        <w:tab/>
        <w:t>Cochez la ou les</w:t>
      </w:r>
      <w:r>
        <w:rPr>
          <w:b/>
          <w:spacing w:val="-4"/>
          <w:sz w:val="28"/>
        </w:rPr>
        <w:t> </w:t>
      </w:r>
      <w:r>
        <w:rPr>
          <w:b/>
          <w:sz w:val="28"/>
        </w:rPr>
        <w:t>bonnes</w:t>
      </w:r>
      <w:r>
        <w:rPr>
          <w:b/>
          <w:spacing w:val="-1"/>
          <w:sz w:val="28"/>
        </w:rPr>
        <w:t> </w:t>
      </w:r>
      <w:r>
        <w:rPr>
          <w:b/>
          <w:sz w:val="28"/>
        </w:rPr>
        <w:t>réponses</w:t>
        <w:tab/>
      </w:r>
      <w:r>
        <w:rPr>
          <w:b/>
          <w:sz w:val="24"/>
        </w:rPr>
        <w:t>/ </w:t>
      </w:r>
      <w:r>
        <w:rPr>
          <w:b/>
          <w:sz w:val="28"/>
        </w:rPr>
        <w:t>11</w:t>
      </w:r>
      <w:r>
        <w:rPr>
          <w:b/>
          <w:spacing w:val="-1"/>
          <w:sz w:val="28"/>
        </w:rPr>
        <w:t> </w:t>
      </w:r>
      <w:r>
        <w:rPr>
          <w:b/>
          <w:sz w:val="28"/>
        </w:rPr>
        <w:t>points</w:t>
      </w:r>
    </w:p>
    <w:p>
      <w:pPr>
        <w:pStyle w:val="ListParagraph"/>
        <w:numPr>
          <w:ilvl w:val="0"/>
          <w:numId w:val="12"/>
        </w:numPr>
        <w:tabs>
          <w:tab w:pos="580" w:val="left" w:leader="none"/>
        </w:tabs>
        <w:spacing w:line="240" w:lineRule="auto" w:before="176" w:after="0"/>
        <w:ind w:left="332" w:right="0" w:firstLine="0"/>
        <w:jc w:val="left"/>
        <w:rPr>
          <w:b/>
          <w:sz w:val="22"/>
        </w:rPr>
      </w:pPr>
      <w:r>
        <w:rPr>
          <w:b/>
          <w:sz w:val="22"/>
        </w:rPr>
        <w:t>Lors du démontage du capot de la 4008, vous constatez que celui-ci est en</w:t>
      </w:r>
      <w:r>
        <w:rPr>
          <w:b/>
          <w:spacing w:val="4"/>
          <w:sz w:val="22"/>
        </w:rPr>
        <w:t> </w:t>
      </w:r>
      <w:r>
        <w:rPr>
          <w:b/>
          <w:sz w:val="22"/>
        </w:rPr>
        <w:t>aluminium.</w:t>
      </w:r>
    </w:p>
    <w:p>
      <w:pPr>
        <w:tabs>
          <w:tab w:pos="9691" w:val="left" w:leader="none"/>
        </w:tabs>
        <w:spacing w:before="11"/>
        <w:ind w:left="331" w:right="235" w:firstLine="0"/>
        <w:jc w:val="left"/>
        <w:rPr>
          <w:b/>
          <w:sz w:val="22"/>
        </w:rPr>
      </w:pPr>
      <w:r>
        <w:rPr>
          <w:b/>
          <w:sz w:val="22"/>
        </w:rPr>
        <w:t>Ce métal est extrait d’un minerai</w:t>
      </w:r>
      <w:r>
        <w:rPr>
          <w:b/>
          <w:spacing w:val="9"/>
          <w:sz w:val="22"/>
        </w:rPr>
        <w:t> </w:t>
      </w:r>
      <w:r>
        <w:rPr>
          <w:b/>
          <w:sz w:val="22"/>
        </w:rPr>
        <w:t>appelé</w:t>
      </w:r>
      <w:r>
        <w:rPr>
          <w:b/>
          <w:spacing w:val="1"/>
          <w:sz w:val="22"/>
        </w:rPr>
        <w:t> </w:t>
      </w:r>
      <w:r>
        <w:rPr>
          <w:b/>
          <w:sz w:val="22"/>
        </w:rPr>
        <w:t>:</w:t>
        <w:tab/>
        <w:t>/ 1</w:t>
      </w:r>
      <w:r>
        <w:rPr>
          <w:b/>
          <w:spacing w:val="3"/>
          <w:sz w:val="22"/>
        </w:rPr>
        <w:t> </w:t>
      </w:r>
      <w:r>
        <w:rPr>
          <w:b/>
          <w:sz w:val="22"/>
        </w:rPr>
        <w:t>pt</w:t>
      </w:r>
    </w:p>
    <w:p>
      <w:pPr>
        <w:pStyle w:val="BodyText"/>
        <w:rPr>
          <w:b/>
        </w:rPr>
      </w:pPr>
    </w:p>
    <w:p>
      <w:pPr>
        <w:pStyle w:val="BodyText"/>
        <w:spacing w:before="6"/>
        <w:rPr>
          <w:b/>
        </w:rPr>
      </w:pPr>
    </w:p>
    <w:p>
      <w:pPr>
        <w:pStyle w:val="BodyText"/>
        <w:tabs>
          <w:tab w:pos="4529" w:val="left" w:leader="none"/>
          <w:tab w:pos="7944" w:val="left" w:leader="none"/>
        </w:tabs>
        <w:ind w:left="332" w:right="1532"/>
      </w:pPr>
      <w:r>
        <w:rPr/>
        <w:pict>
          <v:rect style="position:absolute;margin-left:306.600006pt;margin-top:-5.642801pt;width:18.0pt;height:18.0pt;mso-position-horizontal-relative:page;mso-position-vertical-relative:paragraph;z-index:-77704" filled="false" stroked="true" strokeweight=".75pt" strokecolor="#000000">
            <w10:wrap type="none"/>
          </v:rect>
        </w:pict>
      </w:r>
      <w:r>
        <w:rPr/>
        <w:pict>
          <v:rect style="position:absolute;margin-left:126.599998pt;margin-top:-5.642801pt;width:18.0pt;height:18.0pt;mso-position-horizontal-relative:page;mso-position-vertical-relative:paragraph;z-index:-77680" filled="false" stroked="true" strokeweight=".75pt" strokecolor="#000000">
            <w10:wrap type="none"/>
          </v:rect>
        </w:pict>
      </w:r>
      <w:r>
        <w:rPr/>
        <w:pict>
          <v:rect style="position:absolute;margin-left:468.599976pt;margin-top:-5.642801pt;width:18.0pt;height:18.0pt;mso-position-horizontal-relative:page;mso-position-vertical-relative:paragraph;z-index:1888" filled="false" stroked="true" strokeweight=".75pt" strokecolor="#000000">
            <w10:wrap type="none"/>
          </v:rect>
        </w:pict>
      </w:r>
      <w:r>
        <w:rPr/>
        <w:t>Oxyde de fer</w:t>
        <w:tab/>
        <w:t>Alumine</w:t>
        <w:tab/>
        <w:t>Bauxite</w:t>
      </w:r>
    </w:p>
    <w:p>
      <w:pPr>
        <w:pStyle w:val="BodyText"/>
      </w:pPr>
    </w:p>
    <w:p>
      <w:pPr>
        <w:pStyle w:val="BodyText"/>
        <w:spacing w:before="4"/>
      </w:pPr>
    </w:p>
    <w:p>
      <w:pPr>
        <w:pStyle w:val="BodyText"/>
        <w:tabs>
          <w:tab w:pos="3924" w:val="left" w:leader="none"/>
          <w:tab w:pos="7273" w:val="left" w:leader="none"/>
        </w:tabs>
        <w:ind w:left="332" w:right="1532"/>
      </w:pPr>
      <w:r>
        <w:rPr/>
        <w:pict>
          <v:rect style="position:absolute;margin-left:126.599998pt;margin-top:-2.162776pt;width:18.0pt;height:18.0pt;mso-position-horizontal-relative:page;mso-position-vertical-relative:paragraph;z-index:-77656" filled="false" stroked="true" strokeweight=".75pt" strokecolor="#000000">
            <w10:wrap type="none"/>
          </v:rect>
        </w:pict>
      </w:r>
      <w:r>
        <w:rPr/>
        <w:pict>
          <v:rect style="position:absolute;margin-left:474.599976pt;margin-top:-3.602775pt;width:18.0pt;height:18.0pt;mso-position-horizontal-relative:page;mso-position-vertical-relative:paragraph;z-index:1912" filled="false" stroked="true" strokeweight=".75pt" strokecolor="#000000">
            <w10:wrap type="none"/>
          </v:rect>
        </w:pict>
      </w:r>
      <w:r>
        <w:rPr/>
        <w:pict>
          <v:rect style="position:absolute;margin-left:306.600006pt;margin-top:-3.602775pt;width:18.0pt;height:18.0pt;mso-position-horizontal-relative:page;mso-position-vertical-relative:paragraph;z-index:-77584" filled="false" stroked="true" strokeweight=".75pt" strokecolor="#000000">
            <w10:wrap type="none"/>
          </v:rect>
        </w:pict>
      </w:r>
      <w:r>
        <w:rPr/>
        <w:t>Alucite</w:t>
        <w:tab/>
        <w:t>oxyde</w:t>
      </w:r>
      <w:r>
        <w:rPr>
          <w:spacing w:val="-2"/>
        </w:rPr>
        <w:t> </w:t>
      </w:r>
      <w:r>
        <w:rPr/>
        <w:t>de</w:t>
      </w:r>
      <w:r>
        <w:rPr>
          <w:spacing w:val="-2"/>
        </w:rPr>
        <w:t> </w:t>
      </w:r>
      <w:r>
        <w:rPr/>
        <w:t>cuivre</w:t>
        <w:tab/>
        <w:t>oxyde de</w:t>
      </w:r>
      <w:r>
        <w:rPr>
          <w:spacing w:val="-7"/>
        </w:rPr>
        <w:t> </w:t>
      </w:r>
      <w:r>
        <w:rPr/>
        <w:t>cobalt</w:t>
      </w:r>
    </w:p>
    <w:p>
      <w:pPr>
        <w:pStyle w:val="BodyText"/>
      </w:pPr>
    </w:p>
    <w:p>
      <w:pPr>
        <w:pStyle w:val="BodyText"/>
      </w:pPr>
    </w:p>
    <w:p>
      <w:pPr>
        <w:pStyle w:val="BodyText"/>
      </w:pPr>
    </w:p>
    <w:p>
      <w:pPr>
        <w:pStyle w:val="Heading4"/>
        <w:numPr>
          <w:ilvl w:val="0"/>
          <w:numId w:val="12"/>
        </w:numPr>
        <w:tabs>
          <w:tab w:pos="580" w:val="left" w:leader="none"/>
        </w:tabs>
        <w:spacing w:line="249" w:lineRule="auto" w:before="183" w:after="0"/>
        <w:ind w:left="332" w:right="616" w:firstLine="0"/>
        <w:jc w:val="left"/>
      </w:pPr>
      <w:r>
        <w:rPr/>
        <w:t>Vous remarquez lors de la livraison du capot neuf en aluminium que celui-ci a un impact qui est accessible par l’intérieur. Vous décidez de le réparer. Quels sont les 2 outils les plus appropriés pour effectuer une opération de débosselage sur une tôle d’aluminium nue</w:t>
      </w:r>
      <w:r>
        <w:rPr>
          <w:spacing w:val="3"/>
        </w:rPr>
        <w:t> </w:t>
      </w:r>
      <w:r>
        <w:rPr/>
        <w:t>?</w:t>
      </w:r>
    </w:p>
    <w:p>
      <w:pPr>
        <w:spacing w:before="1"/>
        <w:ind w:left="0" w:right="731" w:firstLine="0"/>
        <w:jc w:val="right"/>
        <w:rPr>
          <w:b/>
          <w:sz w:val="22"/>
        </w:rPr>
      </w:pPr>
      <w:r>
        <w:rPr/>
        <w:drawing>
          <wp:anchor distT="0" distB="0" distL="0" distR="0" allowOverlap="1" layoutInCell="1" locked="0" behindDoc="1" simplePos="0" relativeHeight="268358039">
            <wp:simplePos x="0" y="0"/>
            <wp:positionH relativeFrom="page">
              <wp:posOffset>2215895</wp:posOffset>
            </wp:positionH>
            <wp:positionV relativeFrom="paragraph">
              <wp:posOffset>122519</wp:posOffset>
            </wp:positionV>
            <wp:extent cx="454151" cy="1040891"/>
            <wp:effectExtent l="0" t="0" r="0" b="0"/>
            <wp:wrapNone/>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20" cstate="print"/>
                    <a:stretch>
                      <a:fillRect/>
                    </a:stretch>
                  </pic:blipFill>
                  <pic:spPr>
                    <a:xfrm>
                      <a:off x="0" y="0"/>
                      <a:ext cx="454151" cy="1040891"/>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5721857</wp:posOffset>
            </wp:positionH>
            <wp:positionV relativeFrom="paragraph">
              <wp:posOffset>193385</wp:posOffset>
            </wp:positionV>
            <wp:extent cx="830579" cy="990599"/>
            <wp:effectExtent l="0" t="0" r="0" b="0"/>
            <wp:wrapNone/>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21" cstate="print"/>
                    <a:stretch>
                      <a:fillRect/>
                    </a:stretch>
                  </pic:blipFill>
                  <pic:spPr>
                    <a:xfrm>
                      <a:off x="0" y="0"/>
                      <a:ext cx="830579" cy="990599"/>
                    </a:xfrm>
                    <a:prstGeom prst="rect">
                      <a:avLst/>
                    </a:prstGeom>
                  </pic:spPr>
                </pic:pic>
              </a:graphicData>
            </a:graphic>
          </wp:anchor>
        </w:drawing>
      </w:r>
      <w:r>
        <w:rPr>
          <w:b/>
          <w:sz w:val="22"/>
        </w:rPr>
        <w:t>/ 2  pts</w:t>
      </w:r>
    </w:p>
    <w:p>
      <w:pPr>
        <w:pStyle w:val="BodyText"/>
        <w:spacing w:before="5"/>
        <w:rPr>
          <w:b/>
        </w:rPr>
      </w:pPr>
    </w:p>
    <w:p>
      <w:pPr>
        <w:pStyle w:val="BodyText"/>
        <w:tabs>
          <w:tab w:pos="5568" w:val="left" w:leader="none"/>
        </w:tabs>
        <w:ind w:left="331" w:right="2643"/>
      </w:pPr>
      <w:r>
        <w:rPr/>
        <w:pict>
          <v:rect style="position:absolute;margin-left:144.599991pt;margin-top:-1.3227pt;width:18.0pt;height:18.0pt;mso-position-horizontal-relative:page;mso-position-vertical-relative:paragraph;z-index:-77560" filled="false" stroked="true" strokeweight=".75pt" strokecolor="#000000">
            <w10:wrap type="none"/>
          </v:rect>
        </w:pict>
      </w:r>
      <w:r>
        <w:rPr/>
        <w:pict>
          <v:rect style="position:absolute;margin-left:420.599976pt;margin-top:-1.3227pt;width:18.0pt;height:18.0pt;mso-position-horizontal-relative:page;mso-position-vertical-relative:paragraph;z-index:2080" filled="false" stroked="true" strokeweight=".75pt" strokecolor="#000000">
            <w10:wrap type="none"/>
          </v:rect>
        </w:pict>
      </w:r>
      <w:r>
        <w:rPr/>
        <w:t>Batte</w:t>
      </w:r>
      <w:r>
        <w:rPr>
          <w:spacing w:val="1"/>
        </w:rPr>
        <w:t> </w:t>
      </w:r>
      <w:r>
        <w:rPr/>
        <w:t>striée</w:t>
        <w:tab/>
        <w:t>Maillet bois</w:t>
      </w:r>
      <w:r>
        <w:rPr>
          <w:spacing w:val="-2"/>
        </w:rPr>
        <w:t> </w:t>
      </w:r>
      <w:r>
        <w:rPr/>
        <w:t>spécifique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3"/>
        </w:rPr>
      </w:pPr>
    </w:p>
    <w:p>
      <w:pPr>
        <w:pStyle w:val="BodyText"/>
        <w:tabs>
          <w:tab w:pos="5578" w:val="left" w:leader="none"/>
        </w:tabs>
        <w:ind w:left="331" w:right="2643"/>
      </w:pPr>
      <w:r>
        <w:rPr/>
        <w:pict>
          <v:rect style="position:absolute;margin-left:420.599976pt;margin-top:-2.402685pt;width:18.0pt;height:18.0pt;mso-position-horizontal-relative:page;mso-position-vertical-relative:paragraph;z-index:1984" filled="false" stroked="true" strokeweight=".75pt" strokecolor="#000000">
            <w10:wrap type="none"/>
          </v:rect>
        </w:pict>
      </w:r>
      <w:r>
        <w:rPr/>
        <w:pict>
          <v:rect style="position:absolute;margin-left:144.599991pt;margin-top:-2.402685pt;width:18.0pt;height:18.0pt;mso-position-horizontal-relative:page;mso-position-vertical-relative:paragraph;z-index:-77464" filled="false" stroked="true" strokeweight=".75pt" strokecolor="#000000">
            <w10:wrap type="none"/>
          </v:rect>
        </w:pict>
      </w:r>
      <w:r>
        <w:rPr/>
        <w:drawing>
          <wp:anchor distT="0" distB="0" distL="0" distR="0" allowOverlap="1" layoutInCell="1" locked="0" behindDoc="0" simplePos="0" relativeHeight="2128">
            <wp:simplePos x="0" y="0"/>
            <wp:positionH relativeFrom="page">
              <wp:posOffset>5722619</wp:posOffset>
            </wp:positionH>
            <wp:positionV relativeFrom="paragraph">
              <wp:posOffset>-455710</wp:posOffset>
            </wp:positionV>
            <wp:extent cx="489203" cy="1149095"/>
            <wp:effectExtent l="0" t="0" r="0" b="0"/>
            <wp:wrapNone/>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22" cstate="print"/>
                    <a:stretch>
                      <a:fillRect/>
                    </a:stretch>
                  </pic:blipFill>
                  <pic:spPr>
                    <a:xfrm>
                      <a:off x="0" y="0"/>
                      <a:ext cx="489203" cy="1149095"/>
                    </a:xfrm>
                    <a:prstGeom prst="rect">
                      <a:avLst/>
                    </a:prstGeom>
                  </pic:spPr>
                </pic:pic>
              </a:graphicData>
            </a:graphic>
          </wp:anchor>
        </w:drawing>
      </w:r>
      <w:r>
        <w:rPr/>
        <w:pict>
          <v:group style="position:absolute;margin-left:167.526001pt;margin-top:-53.942692pt;width:69.5pt;height:205.65pt;mso-position-horizontal-relative:page;mso-position-vertical-relative:paragraph;z-index:-77320" coordorigin="3351,-1079" coordsize="1390,4113">
            <v:shape style="position:absolute;left:3611;top:-1079;width:408;height:2566" type="#_x0000_t75" stroked="false">
              <v:imagedata r:id="rId23" o:title=""/>
            </v:shape>
            <v:shape style="position:absolute;left:3351;top:1500;width:1390;height:1533" type="#_x0000_t75" stroked="false">
              <v:imagedata r:id="rId24" o:title=""/>
            </v:shape>
            <w10:wrap type="none"/>
          </v:group>
        </w:pict>
      </w:r>
      <w:r>
        <w:rPr/>
        <w:t>Spatule à rétreindre</w:t>
        <w:tab/>
        <w:t>Batte</w:t>
      </w:r>
      <w:r>
        <w:rPr>
          <w:spacing w:val="7"/>
        </w:rPr>
        <w:t> </w:t>
      </w:r>
      <w:r>
        <w:rPr/>
        <w:t>gaufrée</w:t>
      </w: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pStyle w:val="BodyText"/>
        <w:tabs>
          <w:tab w:pos="5573" w:val="left" w:leader="none"/>
        </w:tabs>
        <w:ind w:left="331" w:right="2643"/>
      </w:pPr>
      <w:r>
        <w:rPr/>
        <w:pict>
          <v:rect style="position:absolute;margin-left:420.599976pt;margin-top:-2.762636pt;width:18.0pt;height:18.0pt;mso-position-horizontal-relative:page;mso-position-vertical-relative:paragraph;z-index:2008" filled="false" stroked="true" strokeweight=".75pt" strokecolor="#000000">
            <w10:wrap type="none"/>
          </v:rect>
        </w:pict>
      </w:r>
      <w:r>
        <w:rPr/>
        <w:pict>
          <v:rect style="position:absolute;margin-left:144.599991pt;margin-top:-2.762636pt;width:18.0pt;height:18.0pt;mso-position-horizontal-relative:page;mso-position-vertical-relative:paragraph;z-index:-77488" filled="false" stroked="true" strokeweight=".75pt" strokecolor="#000000">
            <w10:wrap type="none"/>
          </v:rect>
        </w:pict>
      </w:r>
      <w:r>
        <w:rPr/>
        <w:drawing>
          <wp:anchor distT="0" distB="0" distL="0" distR="0" allowOverlap="1" layoutInCell="1" locked="0" behindDoc="0" simplePos="0" relativeHeight="2176">
            <wp:simplePos x="0" y="0"/>
            <wp:positionH relativeFrom="page">
              <wp:posOffset>5798820</wp:posOffset>
            </wp:positionH>
            <wp:positionV relativeFrom="paragraph">
              <wp:posOffset>-254541</wp:posOffset>
            </wp:positionV>
            <wp:extent cx="838199" cy="644651"/>
            <wp:effectExtent l="0" t="0" r="0" b="0"/>
            <wp:wrapNone/>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25" cstate="print"/>
                    <a:stretch>
                      <a:fillRect/>
                    </a:stretch>
                  </pic:blipFill>
                  <pic:spPr>
                    <a:xfrm>
                      <a:off x="0" y="0"/>
                      <a:ext cx="838199" cy="644651"/>
                    </a:xfrm>
                    <a:prstGeom prst="rect">
                      <a:avLst/>
                    </a:prstGeom>
                  </pic:spPr>
                </pic:pic>
              </a:graphicData>
            </a:graphic>
          </wp:anchor>
        </w:drawing>
      </w:r>
      <w:r>
        <w:rPr/>
        <w:t>Marteau</w:t>
      </w:r>
      <w:r>
        <w:rPr>
          <w:spacing w:val="-1"/>
        </w:rPr>
        <w:t> </w:t>
      </w:r>
      <w:r>
        <w:rPr/>
        <w:t>aluminium</w:t>
        <w:tab/>
        <w:t>Marteau à</w:t>
      </w:r>
      <w:r>
        <w:rPr>
          <w:spacing w:val="-2"/>
        </w:rPr>
        <w:t> </w:t>
      </w:r>
      <w:r>
        <w:rPr/>
        <w:t>rétreindre</w:t>
      </w:r>
    </w:p>
    <w:p>
      <w:pPr>
        <w:pStyle w:val="BodyText"/>
      </w:pPr>
    </w:p>
    <w:p>
      <w:pPr>
        <w:pStyle w:val="BodyText"/>
      </w:pPr>
    </w:p>
    <w:p>
      <w:pPr>
        <w:pStyle w:val="BodyText"/>
        <w:spacing w:before="1"/>
        <w:rPr>
          <w:sz w:val="23"/>
        </w:rPr>
      </w:pPr>
    </w:p>
    <w:p>
      <w:pPr>
        <w:pStyle w:val="Heading4"/>
        <w:numPr>
          <w:ilvl w:val="0"/>
          <w:numId w:val="12"/>
        </w:numPr>
        <w:tabs>
          <w:tab w:pos="580" w:val="left" w:leader="none"/>
          <w:tab w:pos="9663" w:val="left" w:leader="none"/>
        </w:tabs>
        <w:spacing w:line="240" w:lineRule="auto" w:before="0" w:after="0"/>
        <w:ind w:left="579" w:right="0" w:hanging="247"/>
        <w:jc w:val="left"/>
      </w:pPr>
      <w:r>
        <w:rPr/>
        <w:t>Justifier votre</w:t>
      </w:r>
      <w:r>
        <w:rPr>
          <w:spacing w:val="1"/>
        </w:rPr>
        <w:t> </w:t>
      </w:r>
      <w:r>
        <w:rPr/>
        <w:t>choix ?</w:t>
        <w:tab/>
        <w:t>/ 3</w:t>
      </w:r>
      <w:r>
        <w:rPr>
          <w:spacing w:val="3"/>
        </w:rPr>
        <w:t> </w:t>
      </w:r>
      <w:r>
        <w:rPr/>
        <w:t>pts</w:t>
      </w:r>
    </w:p>
    <w:p>
      <w:pPr>
        <w:pStyle w:val="BodyText"/>
        <w:spacing w:before="188"/>
        <w:ind w:left="331" w:right="235"/>
      </w:pPr>
      <w:r>
        <w:rPr/>
        <w:t>…………………………………….................................................................................................................</w:t>
      </w:r>
    </w:p>
    <w:p>
      <w:pPr>
        <w:pStyle w:val="BodyText"/>
        <w:spacing w:before="128"/>
        <w:ind w:left="331" w:right="235"/>
      </w:pPr>
      <w:r>
        <w:rPr/>
        <w:t>………………………………………………………………………………………………………………………</w:t>
      </w:r>
    </w:p>
    <w:p>
      <w:pPr>
        <w:pStyle w:val="BodyText"/>
        <w:spacing w:before="128"/>
        <w:ind w:left="331" w:right="235"/>
      </w:pPr>
      <w:r>
        <w:rPr/>
        <w:t>……............................................................................................................................................................</w:t>
      </w:r>
    </w:p>
    <w:p>
      <w:pPr>
        <w:pStyle w:val="BodyText"/>
        <w:spacing w:before="128"/>
        <w:ind w:left="331" w:right="235"/>
      </w:pPr>
      <w:r>
        <w:rPr/>
        <w:t>...................................................................................................................................................................</w:t>
      </w:r>
    </w:p>
    <w:p>
      <w:pPr>
        <w:pStyle w:val="Heading4"/>
        <w:numPr>
          <w:ilvl w:val="0"/>
          <w:numId w:val="12"/>
        </w:numPr>
        <w:tabs>
          <w:tab w:pos="580" w:val="left" w:leader="none"/>
          <w:tab w:pos="9466" w:val="left" w:leader="none"/>
        </w:tabs>
        <w:spacing w:line="376" w:lineRule="auto" w:before="136" w:after="0"/>
        <w:ind w:left="332" w:right="615" w:firstLine="0"/>
        <w:jc w:val="left"/>
      </w:pPr>
      <w:r>
        <w:rPr/>
        <w:t>Vous déposez l’optique de phare avant droit de </w:t>
      </w:r>
      <w:r>
        <w:rPr>
          <w:spacing w:val="-3"/>
        </w:rPr>
        <w:t>type </w:t>
      </w:r>
      <w:r>
        <w:rPr/>
        <w:t>lampe à décharge (xénon), l’optique est munit d’un ballast. Quel est sa</w:t>
      </w:r>
      <w:r>
        <w:rPr>
          <w:spacing w:val="11"/>
        </w:rPr>
        <w:t> </w:t>
      </w:r>
      <w:r>
        <w:rPr/>
        <w:t>fonction ?</w:t>
        <w:tab/>
        <w:t>/2</w:t>
      </w:r>
      <w:r>
        <w:rPr>
          <w:spacing w:val="2"/>
        </w:rPr>
        <w:t> </w:t>
      </w:r>
      <w:r>
        <w:rPr/>
        <w:t>pts</w:t>
      </w:r>
    </w:p>
    <w:p>
      <w:pPr>
        <w:pStyle w:val="BodyText"/>
        <w:spacing w:line="249" w:lineRule="exact"/>
        <w:ind w:left="331" w:right="235"/>
      </w:pPr>
      <w:r>
        <w:rPr/>
        <w:t>…………………………………….................................................................................................................</w:t>
      </w:r>
    </w:p>
    <w:p>
      <w:pPr>
        <w:pStyle w:val="BodyText"/>
        <w:spacing w:before="128"/>
        <w:ind w:left="331" w:right="235"/>
      </w:pPr>
      <w:r>
        <w:rPr/>
        <w:t>………………………………………………………………………………………………………………………</w:t>
      </w:r>
    </w:p>
    <w:p>
      <w:pPr>
        <w:pStyle w:val="BodyText"/>
        <w:spacing w:before="3"/>
        <w:rPr>
          <w:sz w:val="8"/>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4" w:right="453"/>
              <w:jc w:val="center"/>
              <w:rPr>
                <w:sz w:val="20"/>
              </w:rPr>
            </w:pPr>
            <w:r>
              <w:rPr>
                <w:sz w:val="20"/>
              </w:rPr>
              <w:t>Page 12/19</w:t>
            </w:r>
          </w:p>
        </w:tc>
      </w:tr>
    </w:tbl>
    <w:p>
      <w:pPr>
        <w:spacing w:after="0"/>
        <w:jc w:val="center"/>
        <w:rPr>
          <w:sz w:val="20"/>
        </w:rPr>
        <w:sectPr>
          <w:pgSz w:w="11900" w:h="16840"/>
          <w:pgMar w:header="750" w:footer="0" w:top="940" w:bottom="280" w:left="520" w:right="500"/>
        </w:sectPr>
      </w:pPr>
    </w:p>
    <w:p>
      <w:pPr>
        <w:pStyle w:val="BodyText"/>
        <w:rPr>
          <w:sz w:val="20"/>
        </w:rPr>
      </w:pPr>
    </w:p>
    <w:p>
      <w:pPr>
        <w:pStyle w:val="BodyText"/>
        <w:rPr>
          <w:sz w:val="20"/>
        </w:rPr>
      </w:pPr>
    </w:p>
    <w:p>
      <w:pPr>
        <w:pStyle w:val="BodyText"/>
        <w:spacing w:before="2"/>
        <w:rPr>
          <w:sz w:val="17"/>
        </w:rPr>
      </w:pPr>
    </w:p>
    <w:p>
      <w:pPr>
        <w:pStyle w:val="Heading4"/>
        <w:numPr>
          <w:ilvl w:val="0"/>
          <w:numId w:val="12"/>
        </w:numPr>
        <w:tabs>
          <w:tab w:pos="594" w:val="left" w:leader="none"/>
        </w:tabs>
        <w:spacing w:line="249" w:lineRule="auto" w:before="73" w:after="0"/>
        <w:ind w:left="332" w:right="338" w:firstLine="0"/>
        <w:jc w:val="left"/>
      </w:pPr>
      <w:r>
        <w:rPr/>
        <w:t>Le boîtier haute tension (ballast) délivre une tension de maintien : (Cochez la ou les bonnes réponses)</w:t>
      </w:r>
    </w:p>
    <w:p>
      <w:pPr>
        <w:spacing w:before="1"/>
        <w:ind w:left="0" w:right="917" w:firstLine="0"/>
        <w:jc w:val="right"/>
        <w:rPr>
          <w:b/>
          <w:sz w:val="22"/>
        </w:rPr>
      </w:pPr>
      <w:r>
        <w:rPr>
          <w:b/>
          <w:sz w:val="22"/>
        </w:rPr>
        <w:t>/ 1 pt</w:t>
      </w:r>
    </w:p>
    <w:p>
      <w:pPr>
        <w:pStyle w:val="ListParagraph"/>
        <w:numPr>
          <w:ilvl w:val="0"/>
          <w:numId w:val="13"/>
        </w:numPr>
        <w:tabs>
          <w:tab w:pos="678" w:val="left" w:leader="none"/>
        </w:tabs>
        <w:spacing w:line="240" w:lineRule="auto" w:before="4" w:after="0"/>
        <w:ind w:left="677" w:right="0" w:hanging="345"/>
        <w:jc w:val="left"/>
        <w:rPr>
          <w:sz w:val="22"/>
        </w:rPr>
      </w:pPr>
      <w:r>
        <w:rPr/>
        <w:pict>
          <v:rect style="position:absolute;margin-left:438.599976pt;margin-top:1.517429pt;width:18.0pt;height:18.0pt;mso-position-horizontal-relative:page;mso-position-vertical-relative:paragraph;z-index:2248" filled="false" stroked="true" strokeweight=".75pt" strokecolor="#000000">
            <w10:wrap type="none"/>
          </v:rect>
        </w:pict>
      </w:r>
      <w:r>
        <w:rPr>
          <w:sz w:val="22"/>
        </w:rPr>
        <w:t>9000</w:t>
      </w:r>
      <w:r>
        <w:rPr>
          <w:spacing w:val="-3"/>
          <w:sz w:val="22"/>
        </w:rPr>
        <w:t> </w:t>
      </w:r>
      <w:r>
        <w:rPr>
          <w:sz w:val="22"/>
        </w:rPr>
        <w:t>volts</w:t>
      </w:r>
    </w:p>
    <w:p>
      <w:pPr>
        <w:pStyle w:val="BodyText"/>
        <w:spacing w:before="2"/>
      </w:pPr>
    </w:p>
    <w:p>
      <w:pPr>
        <w:pStyle w:val="ListParagraph"/>
        <w:numPr>
          <w:ilvl w:val="0"/>
          <w:numId w:val="13"/>
        </w:numPr>
        <w:tabs>
          <w:tab w:pos="678" w:val="left" w:leader="none"/>
        </w:tabs>
        <w:spacing w:line="240" w:lineRule="auto" w:before="1" w:after="0"/>
        <w:ind w:left="677" w:right="0" w:hanging="345"/>
        <w:jc w:val="left"/>
        <w:rPr>
          <w:sz w:val="22"/>
        </w:rPr>
      </w:pPr>
      <w:r>
        <w:rPr/>
        <w:pict>
          <v:rect style="position:absolute;margin-left:438.599976pt;margin-top:-1.032574pt;width:18.0pt;height:18.0pt;mso-position-horizontal-relative:page;mso-position-vertical-relative:paragraph;z-index:2272" filled="false" stroked="true" strokeweight=".75pt" strokecolor="#000000">
            <w10:wrap type="none"/>
          </v:rect>
        </w:pict>
      </w:r>
      <w:r>
        <w:rPr>
          <w:sz w:val="22"/>
        </w:rPr>
        <w:t>20000</w:t>
      </w:r>
      <w:r>
        <w:rPr>
          <w:spacing w:val="-4"/>
          <w:sz w:val="22"/>
        </w:rPr>
        <w:t> </w:t>
      </w:r>
      <w:r>
        <w:rPr>
          <w:sz w:val="22"/>
        </w:rPr>
        <w:t>volts</w:t>
      </w:r>
    </w:p>
    <w:p>
      <w:pPr>
        <w:pStyle w:val="BodyText"/>
        <w:spacing w:before="2"/>
      </w:pPr>
    </w:p>
    <w:p>
      <w:pPr>
        <w:pStyle w:val="ListParagraph"/>
        <w:numPr>
          <w:ilvl w:val="0"/>
          <w:numId w:val="13"/>
        </w:numPr>
        <w:tabs>
          <w:tab w:pos="690" w:val="left" w:leader="none"/>
        </w:tabs>
        <w:spacing w:line="240" w:lineRule="auto" w:before="1" w:after="0"/>
        <w:ind w:left="689" w:right="0" w:hanging="357"/>
        <w:jc w:val="left"/>
        <w:rPr>
          <w:sz w:val="22"/>
        </w:rPr>
      </w:pPr>
      <w:r>
        <w:rPr/>
        <w:pict>
          <v:rect style="position:absolute;margin-left:438.599976pt;margin-top:.647423pt;width:18.0pt;height:18.0pt;mso-position-horizontal-relative:page;mso-position-vertical-relative:paragraph;z-index:2296" filled="false" stroked="true" strokeweight=".75pt" strokecolor="#000000">
            <w10:wrap type="none"/>
          </v:rect>
        </w:pict>
      </w:r>
      <w:r>
        <w:rPr>
          <w:sz w:val="22"/>
        </w:rPr>
        <w:t>35000</w:t>
      </w:r>
      <w:r>
        <w:rPr>
          <w:spacing w:val="-1"/>
          <w:sz w:val="22"/>
        </w:rPr>
        <w:t> </w:t>
      </w:r>
      <w:r>
        <w:rPr>
          <w:sz w:val="22"/>
        </w:rPr>
        <w:t>ampères</w:t>
      </w:r>
    </w:p>
    <w:p>
      <w:pPr>
        <w:pStyle w:val="BodyText"/>
        <w:spacing w:before="2"/>
      </w:pPr>
    </w:p>
    <w:p>
      <w:pPr>
        <w:pStyle w:val="ListParagraph"/>
        <w:numPr>
          <w:ilvl w:val="0"/>
          <w:numId w:val="13"/>
        </w:numPr>
        <w:tabs>
          <w:tab w:pos="690" w:val="left" w:leader="none"/>
        </w:tabs>
        <w:spacing w:line="240" w:lineRule="auto" w:before="1" w:after="0"/>
        <w:ind w:left="689" w:right="0" w:hanging="357"/>
        <w:jc w:val="left"/>
        <w:rPr>
          <w:sz w:val="22"/>
        </w:rPr>
      </w:pPr>
      <w:r>
        <w:rPr/>
        <w:pict>
          <v:rect style="position:absolute;margin-left:438.599976pt;margin-top:.64742pt;width:18.0pt;height:18.0pt;mso-position-horizontal-relative:page;mso-position-vertical-relative:paragraph;z-index:2320" filled="false" stroked="true" strokeweight=".75pt" strokecolor="#000000">
            <w10:wrap type="none"/>
          </v:rect>
        </w:pict>
      </w:r>
      <w:r>
        <w:rPr>
          <w:sz w:val="22"/>
        </w:rPr>
        <w:t>145000</w:t>
      </w:r>
      <w:r>
        <w:rPr>
          <w:spacing w:val="-4"/>
          <w:sz w:val="22"/>
        </w:rPr>
        <w:t> </w:t>
      </w:r>
      <w:r>
        <w:rPr>
          <w:sz w:val="22"/>
        </w:rPr>
        <w:t>volts</w:t>
      </w:r>
    </w:p>
    <w:p>
      <w:pPr>
        <w:pStyle w:val="BodyText"/>
        <w:rPr>
          <w:sz w:val="20"/>
        </w:rPr>
      </w:pPr>
    </w:p>
    <w:p>
      <w:pPr>
        <w:pStyle w:val="BodyText"/>
        <w:spacing w:before="7"/>
        <w:rPr>
          <w:sz w:val="18"/>
        </w:rPr>
      </w:pPr>
    </w:p>
    <w:p>
      <w:pPr>
        <w:pStyle w:val="Heading4"/>
        <w:numPr>
          <w:ilvl w:val="0"/>
          <w:numId w:val="12"/>
        </w:numPr>
        <w:tabs>
          <w:tab w:pos="585" w:val="left" w:leader="none"/>
          <w:tab w:pos="9475" w:val="left" w:leader="none"/>
        </w:tabs>
        <w:spacing w:line="376" w:lineRule="auto" w:before="73" w:after="0"/>
        <w:ind w:left="332" w:right="338" w:firstLine="0"/>
        <w:jc w:val="left"/>
      </w:pPr>
      <w:r>
        <w:rPr/>
        <w:t>Vous déposer l’air bag latéral rideau et le prétentionneur gauche, quels précautions allez-vous prendre pour les démonter en toute</w:t>
      </w:r>
      <w:r>
        <w:rPr>
          <w:spacing w:val="3"/>
        </w:rPr>
        <w:t> </w:t>
      </w:r>
      <w:r>
        <w:rPr/>
        <w:t>sécurité ?</w:t>
        <w:tab/>
        <w:t>/ 2</w:t>
      </w:r>
      <w:r>
        <w:rPr>
          <w:spacing w:val="3"/>
        </w:rPr>
        <w:t> </w:t>
      </w:r>
      <w:r>
        <w:rPr/>
        <w:t>pt</w:t>
      </w:r>
    </w:p>
    <w:p>
      <w:pPr>
        <w:pStyle w:val="BodyText"/>
        <w:spacing w:line="249" w:lineRule="exact"/>
        <w:ind w:left="331" w:right="235"/>
      </w:pPr>
      <w:r>
        <w:rPr/>
        <w:t>…………………………………….................................................................................................................</w:t>
      </w:r>
    </w:p>
    <w:p>
      <w:pPr>
        <w:pStyle w:val="BodyText"/>
        <w:spacing w:before="128"/>
        <w:ind w:left="331" w:right="235"/>
      </w:pPr>
      <w:r>
        <w:rPr/>
        <w:t>………………………………………………………………………………………………………………………</w:t>
      </w:r>
    </w:p>
    <w:p>
      <w:pPr>
        <w:pStyle w:val="BodyText"/>
      </w:pPr>
    </w:p>
    <w:p>
      <w:pPr>
        <w:pStyle w:val="BodyText"/>
        <w:spacing w:before="1"/>
        <w:rPr>
          <w:sz w:val="24"/>
        </w:rPr>
      </w:pPr>
    </w:p>
    <w:p>
      <w:pPr>
        <w:pStyle w:val="Heading2"/>
        <w:tabs>
          <w:tab w:pos="8525" w:val="left" w:leader="none"/>
        </w:tabs>
        <w:spacing w:before="0"/>
        <w:rPr>
          <w:u w:val="none"/>
        </w:rPr>
      </w:pPr>
      <w:r>
        <w:rPr>
          <w:spacing w:val="-3"/>
          <w:u w:val="thick"/>
        </w:rPr>
        <w:t>PHASE</w:t>
      </w:r>
      <w:r>
        <w:rPr>
          <w:spacing w:val="2"/>
          <w:u w:val="thick"/>
        </w:rPr>
        <w:t> </w:t>
      </w:r>
      <w:r>
        <w:rPr>
          <w:u w:val="thick"/>
        </w:rPr>
        <w:t>500</w:t>
      </w:r>
      <w:r>
        <w:rPr>
          <w:spacing w:val="2"/>
          <w:u w:val="thick"/>
        </w:rPr>
        <w:t> </w:t>
      </w:r>
      <w:r>
        <w:rPr>
          <w:u w:val="none"/>
        </w:rPr>
        <w:t>:</w:t>
        <w:tab/>
      </w:r>
      <w:r>
        <w:rPr>
          <w:sz w:val="24"/>
          <w:u w:val="none"/>
        </w:rPr>
        <w:t>/ </w:t>
      </w:r>
      <w:r>
        <w:rPr>
          <w:u w:val="none"/>
        </w:rPr>
        <w:t>4</w:t>
      </w:r>
      <w:r>
        <w:rPr>
          <w:spacing w:val="-13"/>
          <w:u w:val="none"/>
        </w:rPr>
        <w:t> </w:t>
      </w:r>
      <w:r>
        <w:rPr>
          <w:u w:val="none"/>
        </w:rPr>
        <w:t>points</w:t>
      </w:r>
    </w:p>
    <w:p>
      <w:pPr>
        <w:pStyle w:val="Heading4"/>
        <w:spacing w:before="176"/>
        <w:ind w:left="331" w:right="235"/>
      </w:pPr>
      <w:r>
        <w:rPr/>
        <w:t>1.  Vous placez le véhicule sur le banc de mesure et vous effectuez les différentes mesures.</w:t>
      </w:r>
    </w:p>
    <w:p>
      <w:pPr>
        <w:pStyle w:val="BodyText"/>
        <w:spacing w:before="8"/>
        <w:rPr>
          <w:b/>
          <w:sz w:val="29"/>
        </w:rPr>
      </w:pPr>
    </w:p>
    <w:p>
      <w:pPr>
        <w:spacing w:line="249" w:lineRule="auto" w:before="0"/>
        <w:ind w:left="331" w:right="235" w:firstLine="0"/>
        <w:jc w:val="left"/>
        <w:rPr>
          <w:b/>
          <w:sz w:val="22"/>
        </w:rPr>
      </w:pPr>
      <w:r>
        <w:rPr>
          <w:b/>
          <w:sz w:val="22"/>
        </w:rPr>
        <w:t>Interpréter le relevé de côtes du soubassement de la 4008 (voir dossier technique page 21/23 et 22/23).</w:t>
      </w:r>
    </w:p>
    <w:p>
      <w:pPr>
        <w:spacing w:before="1"/>
        <w:ind w:left="0" w:right="794" w:firstLine="0"/>
        <w:jc w:val="right"/>
        <w:rPr>
          <w:b/>
          <w:sz w:val="22"/>
        </w:rPr>
      </w:pPr>
      <w:r>
        <w:rPr>
          <w:b/>
          <w:sz w:val="22"/>
        </w:rPr>
        <w:t>/ 4 pts</w:t>
      </w:r>
    </w:p>
    <w:p>
      <w:pPr>
        <w:pStyle w:val="BodyText"/>
        <w:spacing w:before="4"/>
        <w:ind w:left="331" w:right="235"/>
      </w:pPr>
      <w:r>
        <w:rPr/>
        <w:t>……………………………………............................................................................................................</w:t>
      </w:r>
    </w:p>
    <w:p>
      <w:pPr>
        <w:pStyle w:val="BodyText"/>
        <w:spacing w:before="128"/>
        <w:ind w:left="331" w:right="235"/>
      </w:pPr>
      <w:r>
        <w:rPr/>
        <w:t>…………………………………………………………………………………………………………………..</w:t>
      </w:r>
    </w:p>
    <w:p>
      <w:pPr>
        <w:pStyle w:val="BodyText"/>
        <w:spacing w:before="128"/>
        <w:ind w:left="331" w:right="235"/>
      </w:pPr>
      <w:r>
        <w:rPr/>
        <w:t>……............................................................................................................................................................</w:t>
      </w:r>
    </w:p>
    <w:p>
      <w:pPr>
        <w:pStyle w:val="BodyText"/>
        <w:spacing w:before="128"/>
        <w:ind w:left="331" w:right="235"/>
      </w:pPr>
      <w:r>
        <w:rPr/>
        <w:t>...................................................................................................................................................................</w:t>
      </w:r>
    </w:p>
    <w:p>
      <w:pPr>
        <w:pStyle w:val="BodyText"/>
        <w:spacing w:before="128"/>
        <w:ind w:left="331" w:right="235"/>
      </w:pPr>
      <w:r>
        <w:rPr/>
        <w:t>...................................................................................................................................................................</w:t>
      </w:r>
    </w:p>
    <w:p>
      <w:pPr>
        <w:pStyle w:val="BodyText"/>
        <w:spacing w:before="128"/>
        <w:ind w:left="331" w:right="235"/>
      </w:pPr>
      <w:r>
        <w:rPr/>
        <w:t>...................................................................................................................................................................</w:t>
      </w:r>
    </w:p>
    <w:p>
      <w:pPr>
        <w:pStyle w:val="BodyText"/>
        <w:spacing w:before="128"/>
        <w:ind w:left="331" w:right="235"/>
      </w:pP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after="1"/>
        <w:rPr>
          <w:sz w:val="23"/>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4" w:right="453"/>
              <w:jc w:val="center"/>
              <w:rPr>
                <w:sz w:val="20"/>
              </w:rPr>
            </w:pPr>
            <w:r>
              <w:rPr>
                <w:sz w:val="20"/>
              </w:rPr>
              <w:t>Page 13/19</w:t>
            </w:r>
          </w:p>
        </w:tc>
      </w:tr>
    </w:tbl>
    <w:p>
      <w:pPr>
        <w:spacing w:after="0"/>
        <w:jc w:val="center"/>
        <w:rPr>
          <w:sz w:val="20"/>
        </w:rPr>
        <w:sectPr>
          <w:pgSz w:w="11900" w:h="16840"/>
          <w:pgMar w:header="750" w:footer="0" w:top="940" w:bottom="280" w:left="520" w:right="500"/>
        </w:sectPr>
      </w:pPr>
    </w:p>
    <w:p>
      <w:pPr>
        <w:pStyle w:val="BodyText"/>
        <w:rPr>
          <w:sz w:val="20"/>
        </w:rPr>
      </w:pPr>
    </w:p>
    <w:p>
      <w:pPr>
        <w:pStyle w:val="Heading2"/>
        <w:tabs>
          <w:tab w:pos="8525" w:val="left" w:leader="none"/>
        </w:tabs>
        <w:rPr>
          <w:u w:val="none"/>
        </w:rPr>
      </w:pPr>
      <w:r>
        <w:rPr>
          <w:spacing w:val="-3"/>
          <w:u w:val="thick"/>
        </w:rPr>
        <w:t>PHASE</w:t>
      </w:r>
      <w:r>
        <w:rPr>
          <w:spacing w:val="2"/>
          <w:u w:val="thick"/>
        </w:rPr>
        <w:t> </w:t>
      </w:r>
      <w:r>
        <w:rPr>
          <w:u w:val="thick"/>
        </w:rPr>
        <w:t>730</w:t>
      </w:r>
      <w:r>
        <w:rPr>
          <w:spacing w:val="2"/>
          <w:u w:val="thick"/>
        </w:rPr>
        <w:t> </w:t>
      </w:r>
      <w:r>
        <w:rPr>
          <w:u w:val="none"/>
        </w:rPr>
        <w:t>:</w:t>
        <w:tab/>
      </w:r>
      <w:r>
        <w:rPr>
          <w:sz w:val="24"/>
          <w:u w:val="none"/>
        </w:rPr>
        <w:t>/ </w:t>
      </w:r>
      <w:r>
        <w:rPr>
          <w:u w:val="none"/>
        </w:rPr>
        <w:t>2</w:t>
      </w:r>
      <w:r>
        <w:rPr>
          <w:spacing w:val="-13"/>
          <w:u w:val="none"/>
        </w:rPr>
        <w:t> </w:t>
      </w:r>
      <w:r>
        <w:rPr>
          <w:u w:val="none"/>
        </w:rPr>
        <w:t>points</w:t>
      </w:r>
    </w:p>
    <w:p>
      <w:pPr>
        <w:pStyle w:val="BodyText"/>
        <w:rPr>
          <w:b/>
          <w:sz w:val="20"/>
        </w:rPr>
      </w:pPr>
    </w:p>
    <w:p>
      <w:pPr>
        <w:pStyle w:val="BodyText"/>
        <w:spacing w:before="10"/>
        <w:rPr>
          <w:b/>
          <w:sz w:val="25"/>
        </w:rPr>
      </w:pPr>
    </w:p>
    <w:p>
      <w:pPr>
        <w:pStyle w:val="Heading4"/>
        <w:spacing w:line="501" w:lineRule="auto" w:before="73"/>
        <w:ind w:left="331" w:right="235"/>
      </w:pPr>
      <w:r>
        <w:rPr/>
        <w:t>1. Suite à la dépose des éléments et à la préparation des bords d’accostage, il est nécessaire de réaliser un traitement anti-corrosion afin de répondre à la garantie constructeur (voir dossier technique page 11/23 et 14/23)</w:t>
      </w:r>
    </w:p>
    <w:p>
      <w:pPr>
        <w:spacing w:before="127"/>
        <w:ind w:left="331" w:right="2643" w:firstLine="0"/>
        <w:jc w:val="left"/>
        <w:rPr>
          <w:b/>
          <w:sz w:val="22"/>
        </w:rPr>
      </w:pPr>
      <w:r>
        <w:rPr>
          <w:b/>
          <w:sz w:val="22"/>
        </w:rPr>
        <w:t>Cocher la ou les réponses :</w:t>
      </w:r>
    </w:p>
    <w:p>
      <w:pPr>
        <w:pStyle w:val="BodyText"/>
        <w:rPr>
          <w:b/>
          <w:sz w:val="28"/>
        </w:rPr>
      </w:pPr>
    </w:p>
    <w:p>
      <w:pPr>
        <w:spacing w:before="73"/>
        <w:ind w:left="0" w:right="856" w:firstLine="0"/>
        <w:jc w:val="right"/>
        <w:rPr>
          <w:b/>
          <w:sz w:val="22"/>
        </w:rPr>
      </w:pPr>
      <w:r>
        <w:rPr>
          <w:b/>
          <w:sz w:val="22"/>
        </w:rPr>
        <w:t>/ 2 pts</w:t>
      </w:r>
    </w:p>
    <w:p>
      <w:pPr>
        <w:pStyle w:val="ListParagraph"/>
        <w:numPr>
          <w:ilvl w:val="0"/>
          <w:numId w:val="14"/>
        </w:numPr>
        <w:tabs>
          <w:tab w:pos="678" w:val="left" w:leader="none"/>
        </w:tabs>
        <w:spacing w:line="240" w:lineRule="auto" w:before="136" w:after="0"/>
        <w:ind w:left="677" w:right="0" w:hanging="283"/>
        <w:jc w:val="left"/>
        <w:rPr>
          <w:sz w:val="22"/>
        </w:rPr>
      </w:pPr>
      <w:r>
        <w:rPr/>
        <w:pict>
          <v:rect style="position:absolute;margin-left:438.599976pt;margin-top:9.797269pt;width:18.0pt;height:18.0pt;mso-position-horizontal-relative:page;mso-position-vertical-relative:paragraph;z-index:2368" filled="false" stroked="true" strokeweight=".75pt" strokecolor="#000000">
            <w10:wrap type="none"/>
          </v:rect>
        </w:pict>
      </w:r>
      <w:r>
        <w:rPr>
          <w:sz w:val="22"/>
        </w:rPr>
        <w:t>Application d’une peinture électrosoudable  à base</w:t>
      </w:r>
      <w:r>
        <w:rPr>
          <w:spacing w:val="-8"/>
          <w:sz w:val="22"/>
        </w:rPr>
        <w:t> </w:t>
      </w:r>
      <w:r>
        <w:rPr>
          <w:sz w:val="22"/>
        </w:rPr>
        <w:t>d’étain</w:t>
      </w:r>
    </w:p>
    <w:p>
      <w:pPr>
        <w:pStyle w:val="BodyText"/>
        <w:spacing w:before="7"/>
        <w:rPr>
          <w:sz w:val="32"/>
        </w:rPr>
      </w:pPr>
    </w:p>
    <w:p>
      <w:pPr>
        <w:pStyle w:val="ListParagraph"/>
        <w:numPr>
          <w:ilvl w:val="0"/>
          <w:numId w:val="14"/>
        </w:numPr>
        <w:tabs>
          <w:tab w:pos="616" w:val="left" w:leader="none"/>
        </w:tabs>
        <w:spacing w:line="240" w:lineRule="auto" w:before="1" w:after="0"/>
        <w:ind w:left="615" w:right="0" w:hanging="283"/>
        <w:jc w:val="left"/>
        <w:rPr>
          <w:sz w:val="22"/>
        </w:rPr>
      </w:pPr>
      <w:r>
        <w:rPr/>
        <w:pict>
          <v:rect style="position:absolute;margin-left:438.599976pt;margin-top:-1.272734pt;width:18.0pt;height:18.0pt;mso-position-horizontal-relative:page;mso-position-vertical-relative:paragraph;z-index:2344" filled="false" stroked="true" strokeweight=".75pt" strokecolor="#000000">
            <w10:wrap type="none"/>
          </v:rect>
        </w:pict>
      </w:r>
      <w:r>
        <w:rPr>
          <w:sz w:val="22"/>
        </w:rPr>
        <w:t>Galvanisation à</w:t>
      </w:r>
      <w:r>
        <w:rPr>
          <w:spacing w:val="-3"/>
          <w:sz w:val="22"/>
        </w:rPr>
        <w:t> </w:t>
      </w:r>
      <w:r>
        <w:rPr>
          <w:sz w:val="22"/>
        </w:rPr>
        <w:t>chaud</w:t>
      </w:r>
    </w:p>
    <w:p>
      <w:pPr>
        <w:pStyle w:val="BodyText"/>
        <w:spacing w:before="7"/>
        <w:rPr>
          <w:sz w:val="32"/>
        </w:rPr>
      </w:pPr>
    </w:p>
    <w:p>
      <w:pPr>
        <w:pStyle w:val="ListParagraph"/>
        <w:numPr>
          <w:ilvl w:val="0"/>
          <w:numId w:val="14"/>
        </w:numPr>
        <w:tabs>
          <w:tab w:pos="628" w:val="left" w:leader="none"/>
        </w:tabs>
        <w:spacing w:line="240" w:lineRule="auto" w:before="1" w:after="0"/>
        <w:ind w:left="627" w:right="0" w:hanging="295"/>
        <w:jc w:val="left"/>
        <w:rPr>
          <w:sz w:val="22"/>
        </w:rPr>
      </w:pPr>
      <w:r>
        <w:rPr/>
        <w:pict>
          <v:rect style="position:absolute;margin-left:438.599976pt;margin-top:21.527262pt;width:18.0pt;height:18.0pt;mso-position-horizontal-relative:page;mso-position-vertical-relative:paragraph;z-index:2392" filled="false" stroked="true" strokeweight=".75pt" strokecolor="#000000">
            <w10:wrap type="none"/>
          </v:rect>
        </w:pict>
      </w:r>
      <w:r>
        <w:rPr/>
        <w:pict>
          <v:rect style="position:absolute;margin-left:438.599976pt;margin-top:-5.592737pt;width:18.0pt;height:18.0pt;mso-position-horizontal-relative:page;mso-position-vertical-relative:paragraph;z-index:2416" filled="false" stroked="true" strokeweight=".75pt" strokecolor="#000000">
            <w10:wrap type="none"/>
          </v:rect>
        </w:pict>
      </w:r>
      <w:r>
        <w:rPr>
          <w:sz w:val="22"/>
        </w:rPr>
        <w:t>Electrozinguage</w:t>
      </w:r>
    </w:p>
    <w:p>
      <w:pPr>
        <w:pStyle w:val="BodyText"/>
        <w:spacing w:before="7"/>
        <w:rPr>
          <w:sz w:val="32"/>
        </w:rPr>
      </w:pPr>
    </w:p>
    <w:p>
      <w:pPr>
        <w:pStyle w:val="ListParagraph"/>
        <w:numPr>
          <w:ilvl w:val="0"/>
          <w:numId w:val="14"/>
        </w:numPr>
        <w:tabs>
          <w:tab w:pos="628" w:val="left" w:leader="none"/>
        </w:tabs>
        <w:spacing w:line="240" w:lineRule="auto" w:before="1" w:after="0"/>
        <w:ind w:left="627" w:right="0" w:hanging="295"/>
        <w:jc w:val="left"/>
        <w:rPr>
          <w:sz w:val="22"/>
        </w:rPr>
      </w:pPr>
      <w:r>
        <w:rPr/>
        <w:pict>
          <v:rect style="position:absolute;margin-left:438.599976pt;margin-top:17.207291pt;width:18.0pt;height:18.0pt;mso-position-horizontal-relative:page;mso-position-vertical-relative:paragraph;z-index:2440" filled="false" stroked="true" strokeweight=".75pt" strokecolor="#000000">
            <w10:wrap type="none"/>
          </v:rect>
        </w:pict>
      </w:r>
      <w:r>
        <w:rPr>
          <w:sz w:val="22"/>
        </w:rPr>
        <w:t>Application d’un apprêt</w:t>
      </w:r>
      <w:r>
        <w:rPr>
          <w:spacing w:val="-5"/>
          <w:sz w:val="22"/>
        </w:rPr>
        <w:t> </w:t>
      </w:r>
      <w:r>
        <w:rPr>
          <w:sz w:val="22"/>
        </w:rPr>
        <w:t>celullosique</w:t>
      </w:r>
    </w:p>
    <w:p>
      <w:pPr>
        <w:pStyle w:val="BodyText"/>
        <w:spacing w:before="7"/>
        <w:rPr>
          <w:sz w:val="32"/>
        </w:rPr>
      </w:pPr>
    </w:p>
    <w:p>
      <w:pPr>
        <w:pStyle w:val="ListParagraph"/>
        <w:numPr>
          <w:ilvl w:val="0"/>
          <w:numId w:val="14"/>
        </w:numPr>
        <w:tabs>
          <w:tab w:pos="616" w:val="left" w:leader="none"/>
        </w:tabs>
        <w:spacing w:line="240" w:lineRule="auto" w:before="1" w:after="0"/>
        <w:ind w:left="615" w:right="0" w:hanging="283"/>
        <w:jc w:val="left"/>
        <w:rPr>
          <w:sz w:val="22"/>
        </w:rPr>
      </w:pPr>
      <w:r>
        <w:rPr>
          <w:sz w:val="22"/>
        </w:rPr>
        <w:t>Application d’une peinture électrosoudable  à base de zinc ou</w:t>
      </w:r>
      <w:r>
        <w:rPr>
          <w:spacing w:val="-10"/>
          <w:sz w:val="22"/>
        </w:rPr>
        <w:t> </w:t>
      </w:r>
      <w:r>
        <w:rPr>
          <w:sz w:val="22"/>
        </w:rPr>
        <w:t>cuivre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Heading2"/>
        <w:tabs>
          <w:tab w:pos="8525" w:val="left" w:leader="none"/>
        </w:tabs>
        <w:spacing w:before="65"/>
        <w:ind w:right="0"/>
        <w:jc w:val="both"/>
        <w:rPr>
          <w:u w:val="none"/>
        </w:rPr>
      </w:pPr>
      <w:r>
        <w:rPr>
          <w:spacing w:val="-3"/>
          <w:u w:val="thick"/>
        </w:rPr>
        <w:t>PHASE</w:t>
      </w:r>
      <w:r>
        <w:rPr>
          <w:spacing w:val="2"/>
          <w:u w:val="thick"/>
        </w:rPr>
        <w:t> </w:t>
      </w:r>
      <w:r>
        <w:rPr>
          <w:u w:val="thick"/>
        </w:rPr>
        <w:t>740</w:t>
      </w:r>
      <w:r>
        <w:rPr>
          <w:spacing w:val="2"/>
          <w:u w:val="thick"/>
        </w:rPr>
        <w:t> </w:t>
      </w:r>
      <w:r>
        <w:rPr>
          <w:u w:val="none"/>
        </w:rPr>
        <w:t>:</w:t>
        <w:tab/>
      </w:r>
      <w:r>
        <w:rPr>
          <w:sz w:val="24"/>
          <w:u w:val="none"/>
        </w:rPr>
        <w:t>/ </w:t>
      </w:r>
      <w:r>
        <w:rPr>
          <w:u w:val="none"/>
        </w:rPr>
        <w:t>4</w:t>
      </w:r>
      <w:r>
        <w:rPr>
          <w:spacing w:val="54"/>
          <w:u w:val="none"/>
        </w:rPr>
        <w:t> </w:t>
      </w:r>
      <w:r>
        <w:rPr>
          <w:u w:val="none"/>
        </w:rPr>
        <w:t>points</w:t>
      </w:r>
    </w:p>
    <w:p>
      <w:pPr>
        <w:pStyle w:val="Heading4"/>
        <w:spacing w:line="249" w:lineRule="auto" w:before="176"/>
        <w:ind w:left="331" w:right="387"/>
        <w:jc w:val="both"/>
      </w:pPr>
      <w:r>
        <w:rPr/>
        <w:t>1. Vous devrez présenter et ajuster différents éléments adjacents à l’aile ARD avant de la souder. Quel est le but de cette opération et citez les trois paramètres d’ajustement entre la porte ARD et l’aile ARD.</w:t>
      </w:r>
    </w:p>
    <w:p>
      <w:pPr>
        <w:spacing w:before="1"/>
        <w:ind w:left="9379" w:right="235" w:firstLine="0"/>
        <w:jc w:val="left"/>
        <w:rPr>
          <w:b/>
          <w:sz w:val="22"/>
        </w:rPr>
      </w:pPr>
      <w:r>
        <w:rPr>
          <w:b/>
          <w:sz w:val="22"/>
        </w:rPr>
        <w:t>/ 4 pts</w:t>
      </w:r>
    </w:p>
    <w:p>
      <w:pPr>
        <w:pStyle w:val="BodyText"/>
        <w:spacing w:before="5"/>
        <w:rPr>
          <w:b/>
        </w:rPr>
      </w:pPr>
    </w:p>
    <w:p>
      <w:pPr>
        <w:pStyle w:val="BodyText"/>
        <w:ind w:left="331" w:right="235"/>
      </w:pPr>
      <w:r>
        <w:rPr/>
        <w:t>But   :…………………………….................................................................................................................</w:t>
      </w:r>
    </w:p>
    <w:p>
      <w:pPr>
        <w:pStyle w:val="BodyText"/>
        <w:spacing w:before="128"/>
        <w:ind w:left="331" w:right="235"/>
      </w:pPr>
      <w:r>
        <w:rPr/>
        <w:t>………………………………………………………………………………………………………………………</w:t>
      </w:r>
    </w:p>
    <w:p>
      <w:pPr>
        <w:pStyle w:val="BodyText"/>
        <w:spacing w:before="128"/>
        <w:ind w:left="331" w:right="235"/>
      </w:pPr>
      <w:r>
        <w:rPr/>
        <w:t>……............................................................................................................................................................</w:t>
      </w:r>
    </w:p>
    <w:p>
      <w:pPr>
        <w:pStyle w:val="BodyText"/>
      </w:pPr>
    </w:p>
    <w:p>
      <w:pPr>
        <w:pStyle w:val="BodyText"/>
        <w:spacing w:before="9"/>
        <w:rPr>
          <w:sz w:val="23"/>
        </w:rPr>
      </w:pPr>
    </w:p>
    <w:p>
      <w:pPr>
        <w:pStyle w:val="BodyText"/>
        <w:ind w:left="331" w:right="1532"/>
      </w:pPr>
      <w:r>
        <w:rPr>
          <w:b/>
        </w:rPr>
        <w:t>- </w:t>
      </w:r>
      <w:r>
        <w:rPr/>
        <w:t>……………………………………………………………………………………………………….</w:t>
      </w:r>
    </w:p>
    <w:p>
      <w:pPr>
        <w:pStyle w:val="BodyText"/>
        <w:spacing w:before="10"/>
        <w:rPr>
          <w:sz w:val="23"/>
        </w:rPr>
      </w:pPr>
    </w:p>
    <w:p>
      <w:pPr>
        <w:pStyle w:val="BodyText"/>
        <w:ind w:left="331" w:right="1532"/>
      </w:pPr>
      <w:r>
        <w:rPr>
          <w:b/>
        </w:rPr>
        <w:t>- </w:t>
      </w:r>
      <w:r>
        <w:rPr/>
        <w:t>……………………………………………………………………………………………………….</w:t>
      </w:r>
    </w:p>
    <w:p>
      <w:pPr>
        <w:pStyle w:val="BodyText"/>
        <w:rPr>
          <w:sz w:val="23"/>
        </w:rPr>
      </w:pPr>
    </w:p>
    <w:p>
      <w:pPr>
        <w:pStyle w:val="BodyText"/>
        <w:spacing w:before="1"/>
        <w:ind w:left="331" w:right="1532"/>
      </w:pPr>
      <w:r>
        <w:rPr>
          <w:b/>
        </w:rPr>
        <w:t>- </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4" w:right="453"/>
              <w:jc w:val="center"/>
              <w:rPr>
                <w:sz w:val="20"/>
              </w:rPr>
            </w:pPr>
            <w:r>
              <w:rPr>
                <w:sz w:val="20"/>
              </w:rPr>
              <w:t>Page 14/19</w:t>
            </w:r>
          </w:p>
        </w:tc>
      </w:tr>
    </w:tbl>
    <w:p>
      <w:pPr>
        <w:spacing w:after="0"/>
        <w:jc w:val="center"/>
        <w:rPr>
          <w:sz w:val="20"/>
        </w:rPr>
        <w:sectPr>
          <w:pgSz w:w="11900" w:h="16840"/>
          <w:pgMar w:header="750" w:footer="0" w:top="940" w:bottom="280" w:left="520" w:right="500"/>
        </w:sectPr>
      </w:pPr>
    </w:p>
    <w:p>
      <w:pPr>
        <w:pStyle w:val="BodyText"/>
        <w:rPr>
          <w:sz w:val="20"/>
        </w:rPr>
      </w:pPr>
    </w:p>
    <w:p>
      <w:pPr>
        <w:tabs>
          <w:tab w:pos="8592" w:val="left" w:leader="none"/>
        </w:tabs>
        <w:spacing w:before="244"/>
        <w:ind w:left="331" w:right="235" w:firstLine="0"/>
        <w:jc w:val="left"/>
        <w:rPr>
          <w:b/>
          <w:sz w:val="28"/>
        </w:rPr>
      </w:pPr>
      <w:r>
        <w:rPr/>
        <w:pict>
          <v:group style="position:absolute;margin-left:160.440002pt;margin-top:27.731346pt;width:36pt;height:30pt;mso-position-horizontal-relative:page;mso-position-vertical-relative:paragraph;z-index:-76960" coordorigin="3209,555" coordsize="720,600">
            <v:shape style="position:absolute;left:3209;top:555;width:720;height:600" coordorigin="3209,555" coordsize="720,600" path="m3883,1150l3245,1150,3250,1152,3257,1152,3266,1155,3871,1152,3883,1150xm3598,555l3566,555,3557,559,3550,564,3545,567,3540,574,3533,581,3214,1080,3209,1090,3209,1114,3211,1119,3214,1126,3218,1135,3223,1140,3228,1143,3233,1147,3240,1150,3890,1150,3898,1147,3907,1143,3912,1138,3917,1135,3922,1126,3924,1119,3926,1114,3926,1102,3929,1097,3924,1092,3924,1085,3631,586,3629,581,3610,562,3605,559,3598,555xe" filled="true" fillcolor="#ff0000" stroked="false">
              <v:path arrowok="t"/>
              <v:fill type="solid"/>
            </v:shape>
            <v:shape style="position:absolute;left:3298;top:646;width:538;height:437" coordorigin="3298,646" coordsize="538,437" path="m3578,646l3298,1083,3835,1083,3578,646xe" filled="true" fillcolor="#ffffff" stroked="false">
              <v:path arrowok="t"/>
              <v:fill type="solid"/>
            </v:shape>
            <v:shape style="position:absolute;left:3518;top:759;width:113;height:295" type="#_x0000_t75" stroked="false">
              <v:imagedata r:id="rId19" o:title=""/>
            </v:shape>
            <w10:wrap type="none"/>
          </v:group>
        </w:pict>
      </w:r>
      <w:r>
        <w:rPr>
          <w:b/>
          <w:spacing w:val="-3"/>
          <w:sz w:val="28"/>
          <w:u w:val="thick"/>
        </w:rPr>
        <w:t>PHASE</w:t>
      </w:r>
      <w:r>
        <w:rPr>
          <w:b/>
          <w:spacing w:val="2"/>
          <w:sz w:val="28"/>
          <w:u w:val="thick"/>
        </w:rPr>
        <w:t> </w:t>
      </w:r>
      <w:r>
        <w:rPr>
          <w:b/>
          <w:sz w:val="28"/>
          <w:u w:val="thick"/>
        </w:rPr>
        <w:t>750</w:t>
      </w:r>
      <w:r>
        <w:rPr>
          <w:b/>
          <w:spacing w:val="2"/>
          <w:sz w:val="28"/>
          <w:u w:val="thick"/>
        </w:rPr>
        <w:t> </w:t>
      </w:r>
      <w:r>
        <w:rPr>
          <w:b/>
          <w:sz w:val="28"/>
        </w:rPr>
        <w:t>:</w:t>
        <w:tab/>
      </w:r>
      <w:r>
        <w:rPr>
          <w:b/>
          <w:sz w:val="24"/>
        </w:rPr>
        <w:t>/ 12</w:t>
      </w:r>
      <w:r>
        <w:rPr>
          <w:b/>
          <w:spacing w:val="12"/>
          <w:sz w:val="24"/>
        </w:rPr>
        <w:t> </w:t>
      </w:r>
      <w:r>
        <w:rPr>
          <w:b/>
          <w:sz w:val="28"/>
        </w:rPr>
        <w:t>points</w:t>
      </w:r>
    </w:p>
    <w:p>
      <w:pPr>
        <w:pStyle w:val="Heading2"/>
        <w:spacing w:before="175"/>
        <w:ind w:left="3569" w:right="2643"/>
        <w:rPr>
          <w:u w:val="none"/>
        </w:rPr>
      </w:pPr>
      <w:r>
        <w:rPr>
          <w:u w:val="none"/>
        </w:rPr>
        <w:t>Cochez la ou les bonnes réponses</w:t>
      </w:r>
    </w:p>
    <w:p>
      <w:pPr>
        <w:pStyle w:val="BodyText"/>
        <w:spacing w:before="10"/>
        <w:rPr>
          <w:b/>
          <w:sz w:val="30"/>
        </w:rPr>
      </w:pPr>
    </w:p>
    <w:p>
      <w:pPr>
        <w:pStyle w:val="Heading4"/>
        <w:numPr>
          <w:ilvl w:val="0"/>
          <w:numId w:val="15"/>
        </w:numPr>
        <w:tabs>
          <w:tab w:pos="580" w:val="left" w:leader="none"/>
        </w:tabs>
        <w:spacing w:line="240" w:lineRule="auto" w:before="1" w:after="0"/>
        <w:ind w:left="332" w:right="0" w:firstLine="0"/>
        <w:jc w:val="left"/>
      </w:pPr>
      <w:r>
        <w:rPr/>
        <w:t>Pour les opérations de soudure vous avez besoin d’un poste de soudure  MAG,</w:t>
      </w:r>
      <w:r>
        <w:rPr>
          <w:spacing w:val="-4"/>
        </w:rPr>
        <w:t> </w:t>
      </w:r>
      <w:r>
        <w:rPr/>
        <w:t>MIG</w:t>
      </w:r>
    </w:p>
    <w:p>
      <w:pPr>
        <w:pStyle w:val="BodyText"/>
        <w:spacing w:before="10"/>
        <w:rPr>
          <w:b/>
          <w:sz w:val="23"/>
        </w:rPr>
      </w:pPr>
    </w:p>
    <w:p>
      <w:pPr>
        <w:spacing w:line="249" w:lineRule="auto" w:before="0"/>
        <w:ind w:left="331" w:right="235" w:firstLine="0"/>
        <w:jc w:val="left"/>
        <w:rPr>
          <w:b/>
          <w:sz w:val="22"/>
        </w:rPr>
      </w:pPr>
      <w:r>
        <w:rPr>
          <w:b/>
          <w:sz w:val="22"/>
        </w:rPr>
        <w:t>Quels sont les matériaux que vous pouvez souder avec les différents procédés de soudage ci- dessous. Cochez les bonnes réponses :</w:t>
      </w:r>
    </w:p>
    <w:p>
      <w:pPr>
        <w:spacing w:before="1" w:after="4"/>
        <w:ind w:left="0" w:right="789" w:firstLine="0"/>
        <w:jc w:val="right"/>
        <w:rPr>
          <w:b/>
          <w:sz w:val="22"/>
        </w:rPr>
      </w:pPr>
      <w:r>
        <w:rPr>
          <w:b/>
          <w:sz w:val="22"/>
        </w:rPr>
        <w:t>/ 8 pts</w:t>
      </w:r>
    </w:p>
    <w:tbl>
      <w:tblPr>
        <w:tblW w:w="0" w:type="auto"/>
        <w:jc w:val="left"/>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8"/>
        <w:gridCol w:w="1073"/>
        <w:gridCol w:w="1517"/>
        <w:gridCol w:w="1200"/>
        <w:gridCol w:w="1080"/>
      </w:tblGrid>
      <w:tr>
        <w:trPr>
          <w:trHeight w:val="1027" w:hRule="exact"/>
        </w:trPr>
        <w:tc>
          <w:tcPr>
            <w:tcW w:w="1958" w:type="dxa"/>
          </w:tcPr>
          <w:p>
            <w:pPr>
              <w:pStyle w:val="TableParagraph"/>
              <w:spacing w:line="321" w:lineRule="exact"/>
              <w:ind w:left="103"/>
              <w:rPr>
                <w:sz w:val="28"/>
              </w:rPr>
            </w:pPr>
            <w:r>
              <w:rPr>
                <w:sz w:val="28"/>
              </w:rPr>
              <w:t>matériaux</w:t>
            </w:r>
          </w:p>
        </w:tc>
        <w:tc>
          <w:tcPr>
            <w:tcW w:w="1073" w:type="dxa"/>
          </w:tcPr>
          <w:p>
            <w:pPr>
              <w:pStyle w:val="TableParagraph"/>
              <w:ind w:left="103" w:right="120"/>
              <w:rPr>
                <w:sz w:val="22"/>
              </w:rPr>
            </w:pPr>
            <w:r>
              <w:rPr>
                <w:sz w:val="22"/>
              </w:rPr>
              <w:t>Procédé MAG</w:t>
            </w:r>
          </w:p>
        </w:tc>
        <w:tc>
          <w:tcPr>
            <w:tcW w:w="1517" w:type="dxa"/>
          </w:tcPr>
          <w:p>
            <w:pPr>
              <w:pStyle w:val="TableParagraph"/>
              <w:ind w:left="103" w:right="220"/>
              <w:rPr>
                <w:sz w:val="22"/>
              </w:rPr>
            </w:pPr>
            <w:r>
              <w:rPr>
                <w:sz w:val="22"/>
              </w:rPr>
              <w:t>Procédé par brasage MIG</w:t>
            </w:r>
          </w:p>
          <w:p>
            <w:pPr>
              <w:pStyle w:val="TableParagraph"/>
              <w:spacing w:before="1"/>
              <w:ind w:left="103" w:right="220"/>
              <w:rPr>
                <w:sz w:val="22"/>
              </w:rPr>
            </w:pPr>
            <w:r>
              <w:rPr>
                <w:sz w:val="22"/>
              </w:rPr>
              <w:t>(cupro)</w:t>
            </w:r>
          </w:p>
        </w:tc>
        <w:tc>
          <w:tcPr>
            <w:tcW w:w="1200" w:type="dxa"/>
          </w:tcPr>
          <w:p>
            <w:pPr>
              <w:pStyle w:val="TableParagraph"/>
              <w:ind w:left="103" w:right="248"/>
              <w:rPr>
                <w:sz w:val="22"/>
              </w:rPr>
            </w:pPr>
            <w:r>
              <w:rPr>
                <w:sz w:val="22"/>
              </w:rPr>
              <w:t>Procédé MIG  Al</w:t>
            </w:r>
          </w:p>
        </w:tc>
        <w:tc>
          <w:tcPr>
            <w:tcW w:w="1080" w:type="dxa"/>
          </w:tcPr>
          <w:p>
            <w:pPr>
              <w:pStyle w:val="TableParagraph"/>
              <w:ind w:left="103" w:right="128"/>
              <w:rPr>
                <w:sz w:val="22"/>
              </w:rPr>
            </w:pPr>
            <w:r>
              <w:rPr>
                <w:sz w:val="22"/>
              </w:rPr>
              <w:t>Procédé TIG</w:t>
            </w:r>
          </w:p>
        </w:tc>
      </w:tr>
      <w:tr>
        <w:trPr>
          <w:trHeight w:val="466" w:hRule="exact"/>
        </w:trPr>
        <w:tc>
          <w:tcPr>
            <w:tcW w:w="1958" w:type="dxa"/>
          </w:tcPr>
          <w:p>
            <w:pPr>
              <w:pStyle w:val="TableParagraph"/>
              <w:ind w:left="103"/>
              <w:rPr>
                <w:sz w:val="22"/>
              </w:rPr>
            </w:pPr>
            <w:r>
              <w:rPr>
                <w:sz w:val="22"/>
              </w:rPr>
              <w:t>Acier doux</w:t>
            </w:r>
          </w:p>
        </w:tc>
        <w:tc>
          <w:tcPr>
            <w:tcW w:w="1073" w:type="dxa"/>
          </w:tcPr>
          <w:p>
            <w:pPr/>
          </w:p>
        </w:tc>
        <w:tc>
          <w:tcPr>
            <w:tcW w:w="1517" w:type="dxa"/>
          </w:tcPr>
          <w:p>
            <w:pPr/>
          </w:p>
        </w:tc>
        <w:tc>
          <w:tcPr>
            <w:tcW w:w="1200" w:type="dxa"/>
          </w:tcPr>
          <w:p>
            <w:pPr/>
          </w:p>
        </w:tc>
        <w:tc>
          <w:tcPr>
            <w:tcW w:w="1080" w:type="dxa"/>
          </w:tcPr>
          <w:p>
            <w:pPr/>
          </w:p>
        </w:tc>
      </w:tr>
      <w:tr>
        <w:trPr>
          <w:trHeight w:val="466" w:hRule="exact"/>
        </w:trPr>
        <w:tc>
          <w:tcPr>
            <w:tcW w:w="1958" w:type="dxa"/>
          </w:tcPr>
          <w:p>
            <w:pPr>
              <w:pStyle w:val="TableParagraph"/>
              <w:ind w:left="103"/>
              <w:rPr>
                <w:sz w:val="22"/>
              </w:rPr>
            </w:pPr>
            <w:r>
              <w:rPr>
                <w:sz w:val="22"/>
              </w:rPr>
              <w:t>Acier HLE /THLE</w:t>
            </w:r>
          </w:p>
        </w:tc>
        <w:tc>
          <w:tcPr>
            <w:tcW w:w="1073" w:type="dxa"/>
          </w:tcPr>
          <w:p>
            <w:pPr/>
          </w:p>
        </w:tc>
        <w:tc>
          <w:tcPr>
            <w:tcW w:w="1517" w:type="dxa"/>
          </w:tcPr>
          <w:p>
            <w:pPr/>
          </w:p>
        </w:tc>
        <w:tc>
          <w:tcPr>
            <w:tcW w:w="1200" w:type="dxa"/>
          </w:tcPr>
          <w:p>
            <w:pPr/>
          </w:p>
        </w:tc>
        <w:tc>
          <w:tcPr>
            <w:tcW w:w="1080" w:type="dxa"/>
          </w:tcPr>
          <w:p>
            <w:pPr/>
          </w:p>
        </w:tc>
      </w:tr>
      <w:tr>
        <w:trPr>
          <w:trHeight w:val="439" w:hRule="exact"/>
        </w:trPr>
        <w:tc>
          <w:tcPr>
            <w:tcW w:w="1958" w:type="dxa"/>
          </w:tcPr>
          <w:p>
            <w:pPr>
              <w:pStyle w:val="TableParagraph"/>
              <w:ind w:left="103"/>
              <w:rPr>
                <w:sz w:val="22"/>
              </w:rPr>
            </w:pPr>
            <w:r>
              <w:rPr>
                <w:sz w:val="22"/>
              </w:rPr>
              <w:t>Aluminium</w:t>
            </w:r>
          </w:p>
        </w:tc>
        <w:tc>
          <w:tcPr>
            <w:tcW w:w="1073" w:type="dxa"/>
          </w:tcPr>
          <w:p>
            <w:pPr/>
          </w:p>
        </w:tc>
        <w:tc>
          <w:tcPr>
            <w:tcW w:w="1517" w:type="dxa"/>
          </w:tcPr>
          <w:p>
            <w:pPr/>
          </w:p>
        </w:tc>
        <w:tc>
          <w:tcPr>
            <w:tcW w:w="1200" w:type="dxa"/>
          </w:tcPr>
          <w:p>
            <w:pPr/>
          </w:p>
        </w:tc>
        <w:tc>
          <w:tcPr>
            <w:tcW w:w="1080" w:type="dxa"/>
          </w:tcPr>
          <w:p>
            <w:pPr/>
          </w:p>
        </w:tc>
      </w:tr>
      <w:tr>
        <w:trPr>
          <w:trHeight w:val="466" w:hRule="exact"/>
        </w:trPr>
        <w:tc>
          <w:tcPr>
            <w:tcW w:w="1958" w:type="dxa"/>
          </w:tcPr>
          <w:p>
            <w:pPr>
              <w:pStyle w:val="TableParagraph"/>
              <w:ind w:left="103"/>
              <w:rPr>
                <w:sz w:val="22"/>
              </w:rPr>
            </w:pPr>
            <w:r>
              <w:rPr>
                <w:sz w:val="22"/>
              </w:rPr>
              <w:t>Etain</w:t>
            </w:r>
          </w:p>
        </w:tc>
        <w:tc>
          <w:tcPr>
            <w:tcW w:w="1073" w:type="dxa"/>
          </w:tcPr>
          <w:p>
            <w:pPr/>
          </w:p>
        </w:tc>
        <w:tc>
          <w:tcPr>
            <w:tcW w:w="1517" w:type="dxa"/>
          </w:tcPr>
          <w:p>
            <w:pPr/>
          </w:p>
        </w:tc>
        <w:tc>
          <w:tcPr>
            <w:tcW w:w="1200" w:type="dxa"/>
          </w:tcPr>
          <w:p>
            <w:pPr/>
          </w:p>
        </w:tc>
        <w:tc>
          <w:tcPr>
            <w:tcW w:w="1080" w:type="dxa"/>
          </w:tcPr>
          <w:p>
            <w:pPr/>
          </w:p>
        </w:tc>
      </w:tr>
      <w:tr>
        <w:trPr>
          <w:trHeight w:val="518" w:hRule="exact"/>
        </w:trPr>
        <w:tc>
          <w:tcPr>
            <w:tcW w:w="1958" w:type="dxa"/>
          </w:tcPr>
          <w:p>
            <w:pPr>
              <w:pStyle w:val="TableParagraph"/>
              <w:ind w:left="103" w:right="398"/>
              <w:rPr>
                <w:sz w:val="22"/>
              </w:rPr>
            </w:pPr>
            <w:r>
              <w:rPr>
                <w:sz w:val="22"/>
              </w:rPr>
              <w:t>Polypropylène ( PP )</w:t>
            </w:r>
          </w:p>
        </w:tc>
        <w:tc>
          <w:tcPr>
            <w:tcW w:w="1073" w:type="dxa"/>
          </w:tcPr>
          <w:p>
            <w:pPr/>
          </w:p>
        </w:tc>
        <w:tc>
          <w:tcPr>
            <w:tcW w:w="1517" w:type="dxa"/>
          </w:tcPr>
          <w:p>
            <w:pPr/>
          </w:p>
        </w:tc>
        <w:tc>
          <w:tcPr>
            <w:tcW w:w="1200" w:type="dxa"/>
          </w:tcPr>
          <w:p>
            <w:pPr/>
          </w:p>
        </w:tc>
        <w:tc>
          <w:tcPr>
            <w:tcW w:w="1080" w:type="dxa"/>
          </w:tcPr>
          <w:p>
            <w:pPr/>
          </w:p>
        </w:tc>
      </w:tr>
    </w:tbl>
    <w:p>
      <w:pPr>
        <w:pStyle w:val="BodyText"/>
        <w:rPr>
          <w:b/>
          <w:sz w:val="20"/>
        </w:rPr>
      </w:pPr>
    </w:p>
    <w:p>
      <w:pPr>
        <w:pStyle w:val="BodyText"/>
        <w:rPr>
          <w:b/>
          <w:sz w:val="20"/>
        </w:rPr>
      </w:pPr>
    </w:p>
    <w:p>
      <w:pPr>
        <w:pStyle w:val="BodyText"/>
        <w:spacing w:before="2"/>
        <w:rPr>
          <w:b/>
          <w:sz w:val="28"/>
        </w:rPr>
      </w:pPr>
    </w:p>
    <w:p>
      <w:pPr>
        <w:pStyle w:val="ListParagraph"/>
        <w:numPr>
          <w:ilvl w:val="0"/>
          <w:numId w:val="15"/>
        </w:numPr>
        <w:tabs>
          <w:tab w:pos="580" w:val="left" w:leader="none"/>
        </w:tabs>
        <w:spacing w:line="240" w:lineRule="auto" w:before="73" w:after="0"/>
        <w:ind w:left="579" w:right="0" w:hanging="247"/>
        <w:jc w:val="left"/>
        <w:rPr>
          <w:b/>
          <w:sz w:val="22"/>
        </w:rPr>
      </w:pPr>
      <w:r>
        <w:rPr>
          <w:b/>
          <w:sz w:val="22"/>
        </w:rPr>
        <w:t>Dans la torche vous avez le tube contact, quel est son rôle</w:t>
      </w:r>
      <w:r>
        <w:rPr>
          <w:b/>
          <w:spacing w:val="3"/>
          <w:sz w:val="22"/>
        </w:rPr>
        <w:t> </w:t>
      </w:r>
      <w:r>
        <w:rPr>
          <w:b/>
          <w:sz w:val="22"/>
        </w:rPr>
        <w:t>?</w:t>
      </w:r>
    </w:p>
    <w:p>
      <w:pPr>
        <w:spacing w:before="11"/>
        <w:ind w:left="0" w:right="917" w:firstLine="0"/>
        <w:jc w:val="right"/>
        <w:rPr>
          <w:b/>
          <w:sz w:val="22"/>
        </w:rPr>
      </w:pPr>
      <w:r>
        <w:rPr>
          <w:b/>
          <w:sz w:val="22"/>
        </w:rPr>
        <w:t>/ 1 pt</w:t>
      </w:r>
    </w:p>
    <w:p>
      <w:pPr>
        <w:pStyle w:val="BodyText"/>
        <w:spacing w:before="1"/>
        <w:rPr>
          <w:b/>
          <w:sz w:val="16"/>
        </w:rPr>
      </w:pPr>
    </w:p>
    <w:p>
      <w:pPr>
        <w:pStyle w:val="ListParagraph"/>
        <w:numPr>
          <w:ilvl w:val="0"/>
          <w:numId w:val="16"/>
        </w:numPr>
        <w:tabs>
          <w:tab w:pos="616" w:val="left" w:leader="none"/>
        </w:tabs>
        <w:spacing w:line="240" w:lineRule="auto" w:before="73" w:after="0"/>
        <w:ind w:left="615" w:right="0" w:hanging="283"/>
        <w:jc w:val="left"/>
        <w:rPr>
          <w:sz w:val="22"/>
        </w:rPr>
      </w:pPr>
      <w:r>
        <w:rPr/>
        <w:pict>
          <v:rect style="position:absolute;margin-left:438.599976pt;margin-top:1.247341pt;width:18.0pt;height:18.0pt;mso-position-horizontal-relative:page;mso-position-vertical-relative:paragraph;z-index:2464" filled="false" stroked="true" strokeweight=".75pt" strokecolor="#000000">
            <w10:wrap type="none"/>
          </v:rect>
        </w:pict>
      </w:r>
      <w:r>
        <w:rPr>
          <w:sz w:val="22"/>
        </w:rPr>
        <w:t>De canaliser le gaz autour du fil et du bain de</w:t>
      </w:r>
      <w:r>
        <w:rPr>
          <w:spacing w:val="7"/>
          <w:sz w:val="22"/>
        </w:rPr>
        <w:t> </w:t>
      </w:r>
      <w:r>
        <w:rPr>
          <w:sz w:val="22"/>
        </w:rPr>
        <w:t>fusion</w:t>
      </w:r>
    </w:p>
    <w:p>
      <w:pPr>
        <w:pStyle w:val="BodyText"/>
        <w:spacing w:before="2"/>
      </w:pPr>
    </w:p>
    <w:p>
      <w:pPr>
        <w:pStyle w:val="ListParagraph"/>
        <w:numPr>
          <w:ilvl w:val="0"/>
          <w:numId w:val="16"/>
        </w:numPr>
        <w:tabs>
          <w:tab w:pos="616" w:val="left" w:leader="none"/>
        </w:tabs>
        <w:spacing w:line="240" w:lineRule="auto" w:before="1" w:after="0"/>
        <w:ind w:left="615" w:right="0" w:hanging="283"/>
        <w:jc w:val="left"/>
        <w:rPr>
          <w:sz w:val="22"/>
        </w:rPr>
      </w:pPr>
      <w:r>
        <w:rPr/>
        <w:pict>
          <v:rect style="position:absolute;margin-left:438.599976pt;margin-top:-2.952662pt;width:18.0pt;height:18.0pt;mso-position-horizontal-relative:page;mso-position-vertical-relative:paragraph;z-index:2488" filled="false" stroked="true" strokeweight=".75pt" strokecolor="#000000">
            <w10:wrap type="none"/>
          </v:rect>
        </w:pict>
      </w:r>
      <w:r>
        <w:rPr>
          <w:sz w:val="22"/>
        </w:rPr>
        <w:t>De modifier le transfert  du métal dans l’arc</w:t>
      </w:r>
      <w:r>
        <w:rPr>
          <w:spacing w:val="11"/>
          <w:sz w:val="22"/>
        </w:rPr>
        <w:t> </w:t>
      </w:r>
      <w:r>
        <w:rPr>
          <w:sz w:val="22"/>
        </w:rPr>
        <w:t>électrique</w:t>
      </w:r>
    </w:p>
    <w:p>
      <w:pPr>
        <w:pStyle w:val="BodyText"/>
        <w:spacing w:before="2"/>
      </w:pPr>
    </w:p>
    <w:p>
      <w:pPr>
        <w:pStyle w:val="ListParagraph"/>
        <w:numPr>
          <w:ilvl w:val="0"/>
          <w:numId w:val="16"/>
        </w:numPr>
        <w:tabs>
          <w:tab w:pos="628" w:val="left" w:leader="none"/>
        </w:tabs>
        <w:spacing w:line="240" w:lineRule="auto" w:before="1" w:after="0"/>
        <w:ind w:left="627" w:right="0" w:hanging="295"/>
        <w:jc w:val="left"/>
        <w:rPr>
          <w:sz w:val="22"/>
        </w:rPr>
      </w:pPr>
      <w:r>
        <w:rPr/>
        <w:pict>
          <v:rect style="position:absolute;margin-left:438.599976pt;margin-top:-3.552665pt;width:18.0pt;height:18.0pt;mso-position-horizontal-relative:page;mso-position-vertical-relative:paragraph;z-index:2512" filled="false" stroked="true" strokeweight=".75pt" strokecolor="#000000">
            <w10:wrap type="none"/>
          </v:rect>
        </w:pict>
      </w:r>
      <w:r>
        <w:rPr>
          <w:sz w:val="22"/>
        </w:rPr>
        <w:t>Amener le courant au fil fusible au plus près du bain de</w:t>
      </w:r>
      <w:r>
        <w:rPr>
          <w:spacing w:val="9"/>
          <w:sz w:val="22"/>
        </w:rPr>
        <w:t> </w:t>
      </w:r>
      <w:r>
        <w:rPr>
          <w:sz w:val="22"/>
        </w:rPr>
        <w:t>fusion</w:t>
      </w:r>
    </w:p>
    <w:p>
      <w:pPr>
        <w:pStyle w:val="BodyText"/>
        <w:spacing w:before="2"/>
      </w:pPr>
    </w:p>
    <w:p>
      <w:pPr>
        <w:pStyle w:val="ListParagraph"/>
        <w:numPr>
          <w:ilvl w:val="0"/>
          <w:numId w:val="16"/>
        </w:numPr>
        <w:tabs>
          <w:tab w:pos="628" w:val="left" w:leader="none"/>
        </w:tabs>
        <w:spacing w:line="240" w:lineRule="auto" w:before="1" w:after="0"/>
        <w:ind w:left="627" w:right="0" w:hanging="295"/>
        <w:jc w:val="left"/>
        <w:rPr>
          <w:sz w:val="22"/>
        </w:rPr>
      </w:pPr>
      <w:r>
        <w:rPr/>
        <w:pict>
          <v:rect style="position:absolute;margin-left:438.599976pt;margin-top:-4.152637pt;width:18.0pt;height:18.0pt;mso-position-horizontal-relative:page;mso-position-vertical-relative:paragraph;z-index:2536" filled="false" stroked="true" strokeweight=".75pt" strokecolor="#000000">
            <w10:wrap type="none"/>
          </v:rect>
        </w:pict>
      </w:r>
      <w:r>
        <w:rPr>
          <w:sz w:val="22"/>
        </w:rPr>
        <w:t>De créer une résistance</w:t>
      </w:r>
      <w:r>
        <w:rPr>
          <w:spacing w:val="5"/>
          <w:sz w:val="22"/>
        </w:rPr>
        <w:t> </w:t>
      </w:r>
      <w:r>
        <w:rPr>
          <w:sz w:val="22"/>
        </w:rPr>
        <w:t>électrique.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4" w:right="453"/>
              <w:jc w:val="center"/>
              <w:rPr>
                <w:sz w:val="20"/>
              </w:rPr>
            </w:pPr>
            <w:r>
              <w:rPr>
                <w:sz w:val="20"/>
              </w:rPr>
              <w:t>Page 15/19</w:t>
            </w:r>
          </w:p>
        </w:tc>
      </w:tr>
    </w:tbl>
    <w:p>
      <w:pPr>
        <w:spacing w:after="0"/>
        <w:jc w:val="center"/>
        <w:rPr>
          <w:sz w:val="20"/>
        </w:rPr>
        <w:sectPr>
          <w:pgSz w:w="11900" w:h="16840"/>
          <w:pgMar w:header="750" w:footer="0" w:top="940" w:bottom="280" w:left="520" w:right="500"/>
        </w:sectPr>
      </w:pPr>
    </w:p>
    <w:p>
      <w:pPr>
        <w:pStyle w:val="BodyText"/>
        <w:rPr>
          <w:sz w:val="20"/>
        </w:rPr>
      </w:pPr>
    </w:p>
    <w:p>
      <w:pPr>
        <w:pStyle w:val="Heading2"/>
        <w:ind w:left="4092" w:right="2643"/>
        <w:rPr>
          <w:u w:val="none"/>
        </w:rPr>
      </w:pPr>
      <w:r>
        <w:rPr/>
        <w:pict>
          <v:group style="position:absolute;margin-left:158.87999pt;margin-top:-2.268654pt;width:36pt;height:30pt;mso-position-horizontal-relative:page;mso-position-vertical-relative:paragraph;z-index:2776" coordorigin="3178,-45" coordsize="720,600">
            <v:shape style="position:absolute;left:3178;top:-45;width:720;height:600" coordorigin="3178,-45" coordsize="720,600" path="m3852,550l3214,550,3218,552,3226,552,3235,555,3840,552,3852,550xm3566,-45l3535,-45,3526,-41,3518,-36,3514,-33,3509,-26,3502,-19,3182,480,3178,490,3178,514,3180,519,3182,526,3187,535,3192,540,3197,543,3202,547,3209,550,3859,550,3866,547,3876,543,3881,538,3886,535,3890,526,3893,519,3895,514,3895,502,3898,497,3893,492,3893,485,3600,-14,3598,-19,3578,-38,3574,-41,3566,-45xe" filled="true" fillcolor="#ff0000" stroked="false">
              <v:path arrowok="t"/>
              <v:fill type="solid"/>
            </v:shape>
            <v:shape style="position:absolute;left:3266;top:46;width:538;height:437" coordorigin="3266,46" coordsize="538,437" path="m3547,46l3266,483,3804,483,3547,46xe" filled="true" fillcolor="#ffffff" stroked="false">
              <v:path arrowok="t"/>
              <v:fill type="solid"/>
            </v:shape>
            <v:shape style="position:absolute;left:3487;top:159;width:113;height:295" type="#_x0000_t75" stroked="false">
              <v:imagedata r:id="rId19" o:title=""/>
            </v:shape>
            <w10:wrap type="none"/>
          </v:group>
        </w:pict>
      </w:r>
      <w:r>
        <w:rPr>
          <w:u w:val="none"/>
        </w:rPr>
        <w:t>Cochez la bonne réponse</w:t>
      </w:r>
    </w:p>
    <w:p>
      <w:pPr>
        <w:pStyle w:val="BodyText"/>
        <w:spacing w:before="3"/>
        <w:rPr>
          <w:b/>
          <w:sz w:val="25"/>
        </w:rPr>
      </w:pPr>
    </w:p>
    <w:p>
      <w:pPr>
        <w:pStyle w:val="Heading4"/>
        <w:numPr>
          <w:ilvl w:val="0"/>
          <w:numId w:val="15"/>
        </w:numPr>
        <w:tabs>
          <w:tab w:pos="580" w:val="left" w:leader="none"/>
        </w:tabs>
        <w:spacing w:line="249" w:lineRule="auto" w:before="0" w:after="0"/>
        <w:ind w:left="332" w:right="456" w:firstLine="0"/>
        <w:jc w:val="left"/>
      </w:pPr>
      <w:r>
        <w:rPr/>
        <w:t>Vous allez réaliser des points SERP, est–il nécessaire d’effectuer des essais au préalable sur des éprouvettes de tôle ou sur le véhicule</w:t>
      </w:r>
      <w:r>
        <w:rPr>
          <w:spacing w:val="2"/>
        </w:rPr>
        <w:t> </w:t>
      </w:r>
      <w:r>
        <w:rPr/>
        <w:t>?</w:t>
      </w:r>
    </w:p>
    <w:p>
      <w:pPr>
        <w:spacing w:before="1"/>
        <w:ind w:left="0" w:right="855" w:firstLine="0"/>
        <w:jc w:val="right"/>
        <w:rPr>
          <w:b/>
          <w:sz w:val="22"/>
        </w:rPr>
      </w:pPr>
      <w:r>
        <w:rPr>
          <w:b/>
          <w:sz w:val="22"/>
        </w:rPr>
        <w:t>/ 1  pt</w:t>
      </w:r>
    </w:p>
    <w:p>
      <w:pPr>
        <w:pStyle w:val="ListParagraph"/>
        <w:numPr>
          <w:ilvl w:val="0"/>
          <w:numId w:val="17"/>
        </w:numPr>
        <w:tabs>
          <w:tab w:pos="616" w:val="left" w:leader="none"/>
        </w:tabs>
        <w:spacing w:line="240" w:lineRule="auto" w:before="4" w:after="0"/>
        <w:ind w:left="581" w:right="4159" w:hanging="249"/>
        <w:jc w:val="left"/>
        <w:rPr>
          <w:sz w:val="22"/>
        </w:rPr>
      </w:pPr>
      <w:r>
        <w:rPr/>
        <w:pict>
          <v:rect style="position:absolute;margin-left:438.599976pt;margin-top:.917423pt;width:18.0pt;height:18.0pt;mso-position-horizontal-relative:page;mso-position-vertical-relative:paragraph;z-index:2584" filled="false" stroked="true" strokeweight=".75pt" strokecolor="#000000">
            <w10:wrap type="none"/>
          </v:rect>
        </w:pict>
      </w:r>
      <w:r>
        <w:rPr/>
        <w:pict>
          <v:rect style="position:absolute;margin-left:438.599976pt;margin-top:29.837423pt;width:18.0pt;height:18.0pt;mso-position-horizontal-relative:page;mso-position-vertical-relative:paragraph;z-index:2608" filled="false" stroked="true" strokeweight=".75pt" strokecolor="#000000">
            <w10:wrap type="none"/>
          </v:rect>
        </w:pict>
      </w:r>
      <w:r>
        <w:rPr>
          <w:sz w:val="22"/>
        </w:rPr>
        <w:t>Non, pas obligatoirement le réglage des appareils actuels sont automatique</w:t>
      </w:r>
    </w:p>
    <w:p>
      <w:pPr>
        <w:pStyle w:val="BodyText"/>
        <w:spacing w:before="2"/>
      </w:pPr>
    </w:p>
    <w:p>
      <w:pPr>
        <w:pStyle w:val="ListParagraph"/>
        <w:numPr>
          <w:ilvl w:val="0"/>
          <w:numId w:val="17"/>
        </w:numPr>
        <w:tabs>
          <w:tab w:pos="616" w:val="left" w:leader="none"/>
        </w:tabs>
        <w:spacing w:line="240" w:lineRule="auto" w:before="1" w:after="0"/>
        <w:ind w:left="615" w:right="0" w:hanging="283"/>
        <w:jc w:val="left"/>
        <w:rPr>
          <w:sz w:val="22"/>
        </w:rPr>
      </w:pPr>
      <w:r>
        <w:rPr/>
        <w:pict>
          <v:rect style="position:absolute;margin-left:438.599976pt;margin-top:18.767448pt;width:18.0pt;height:18.0pt;mso-position-horizontal-relative:page;mso-position-vertical-relative:paragraph;z-index:2632" filled="false" stroked="true" strokeweight=".75pt" strokecolor="#000000">
            <w10:wrap type="none"/>
          </v:rect>
        </w:pict>
      </w:r>
      <w:r>
        <w:rPr>
          <w:sz w:val="22"/>
        </w:rPr>
        <w:t>Oui, pour vérifier uniquement l’aspect du</w:t>
      </w:r>
      <w:r>
        <w:rPr>
          <w:spacing w:val="4"/>
          <w:sz w:val="22"/>
        </w:rPr>
        <w:t> </w:t>
      </w:r>
      <w:r>
        <w:rPr>
          <w:sz w:val="22"/>
        </w:rPr>
        <w:t>point</w:t>
      </w:r>
    </w:p>
    <w:p>
      <w:pPr>
        <w:pStyle w:val="BodyText"/>
        <w:spacing w:before="2"/>
      </w:pPr>
    </w:p>
    <w:p>
      <w:pPr>
        <w:pStyle w:val="ListParagraph"/>
        <w:numPr>
          <w:ilvl w:val="0"/>
          <w:numId w:val="17"/>
        </w:numPr>
        <w:tabs>
          <w:tab w:pos="628" w:val="left" w:leader="none"/>
        </w:tabs>
        <w:spacing w:line="240" w:lineRule="auto" w:before="1" w:after="0"/>
        <w:ind w:left="627" w:right="0" w:hanging="295"/>
        <w:jc w:val="left"/>
        <w:rPr>
          <w:sz w:val="22"/>
        </w:rPr>
      </w:pPr>
      <w:r>
        <w:rPr>
          <w:sz w:val="22"/>
        </w:rPr>
        <w:t>Oui, sur des éprouvettes ordinaire de 0,6 mm</w:t>
      </w:r>
      <w:r>
        <w:rPr>
          <w:spacing w:val="1"/>
          <w:sz w:val="22"/>
        </w:rPr>
        <w:t> </w:t>
      </w:r>
      <w:r>
        <w:rPr>
          <w:sz w:val="22"/>
        </w:rPr>
        <w:t>d’épaisseur</w:t>
      </w:r>
    </w:p>
    <w:p>
      <w:pPr>
        <w:pStyle w:val="BodyText"/>
        <w:spacing w:before="2"/>
      </w:pPr>
    </w:p>
    <w:p>
      <w:pPr>
        <w:pStyle w:val="ListParagraph"/>
        <w:numPr>
          <w:ilvl w:val="0"/>
          <w:numId w:val="17"/>
        </w:numPr>
        <w:tabs>
          <w:tab w:pos="628" w:val="left" w:leader="none"/>
        </w:tabs>
        <w:spacing w:line="240" w:lineRule="auto" w:before="1" w:after="0"/>
        <w:ind w:left="644" w:right="4389" w:hanging="312"/>
        <w:jc w:val="left"/>
        <w:rPr>
          <w:sz w:val="22"/>
        </w:rPr>
      </w:pPr>
      <w:r>
        <w:rPr/>
        <w:pict>
          <v:rect style="position:absolute;margin-left:438.599976pt;margin-top:.047443pt;width:18.0pt;height:18.0pt;mso-position-horizontal-relative:page;mso-position-vertical-relative:paragraph;z-index:2656" filled="false" stroked="true" strokeweight=".75pt" strokecolor="#000000">
            <w10:wrap type="none"/>
          </v:rect>
        </w:pict>
      </w:r>
      <w:r>
        <w:rPr>
          <w:sz w:val="22"/>
        </w:rPr>
        <w:t>Oui, sur des éprouvettes de mêmes épaisseurs et de même nature que les tôles à</w:t>
      </w:r>
      <w:r>
        <w:rPr>
          <w:spacing w:val="5"/>
          <w:sz w:val="22"/>
        </w:rPr>
        <w:t> </w:t>
      </w:r>
      <w:r>
        <w:rPr>
          <w:sz w:val="22"/>
        </w:rPr>
        <w:t>souder.</w:t>
      </w:r>
    </w:p>
    <w:p>
      <w:pPr>
        <w:pStyle w:val="BodyText"/>
        <w:rPr>
          <w:sz w:val="20"/>
        </w:rPr>
      </w:pPr>
    </w:p>
    <w:p>
      <w:pPr>
        <w:pStyle w:val="BodyText"/>
        <w:spacing w:before="2"/>
        <w:rPr>
          <w:sz w:val="21"/>
        </w:rPr>
      </w:pPr>
    </w:p>
    <w:p>
      <w:pPr>
        <w:pStyle w:val="Heading4"/>
        <w:numPr>
          <w:ilvl w:val="0"/>
          <w:numId w:val="15"/>
        </w:numPr>
        <w:tabs>
          <w:tab w:pos="580" w:val="left" w:leader="none"/>
        </w:tabs>
        <w:spacing w:line="249" w:lineRule="auto" w:before="72" w:after="0"/>
        <w:ind w:left="332" w:right="344" w:firstLine="0"/>
        <w:jc w:val="left"/>
      </w:pPr>
      <w:r>
        <w:rPr/>
        <w:t>Vous constatez qu’un boîtier électronique (calculateur) est à 15 cm de la zone à souder. Qu’est ce que vous devez faire</w:t>
      </w:r>
      <w:r>
        <w:rPr>
          <w:spacing w:val="-1"/>
        </w:rPr>
        <w:t> </w:t>
      </w:r>
      <w:r>
        <w:rPr/>
        <w:t>?</w:t>
      </w:r>
    </w:p>
    <w:p>
      <w:pPr>
        <w:spacing w:before="1"/>
        <w:ind w:left="0" w:right="794" w:firstLine="0"/>
        <w:jc w:val="right"/>
        <w:rPr>
          <w:b/>
          <w:sz w:val="22"/>
        </w:rPr>
      </w:pPr>
      <w:r>
        <w:rPr/>
        <w:pict>
          <v:rect style="position:absolute;margin-left:438.599976pt;margin-top:8.327485pt;width:18.0pt;height:18.0pt;mso-position-horizontal-relative:page;mso-position-vertical-relative:paragraph;z-index:2680" filled="false" stroked="true" strokeweight=".75pt" strokecolor="#000000">
            <w10:wrap type="none"/>
          </v:rect>
        </w:pict>
      </w:r>
      <w:r>
        <w:rPr>
          <w:b/>
          <w:sz w:val="22"/>
        </w:rPr>
        <w:t>/ 2  pts</w:t>
      </w:r>
    </w:p>
    <w:p>
      <w:pPr>
        <w:pStyle w:val="ListParagraph"/>
        <w:numPr>
          <w:ilvl w:val="0"/>
          <w:numId w:val="18"/>
        </w:numPr>
        <w:tabs>
          <w:tab w:pos="616" w:val="left" w:leader="none"/>
        </w:tabs>
        <w:spacing w:line="240" w:lineRule="auto" w:before="4" w:after="0"/>
        <w:ind w:left="615" w:right="0" w:hanging="283"/>
        <w:jc w:val="left"/>
        <w:rPr>
          <w:sz w:val="22"/>
        </w:rPr>
      </w:pPr>
      <w:r>
        <w:rPr>
          <w:sz w:val="22"/>
        </w:rPr>
        <w:t>Protéger celui-ci avec une couverture</w:t>
      </w:r>
      <w:r>
        <w:rPr>
          <w:spacing w:val="2"/>
          <w:sz w:val="22"/>
        </w:rPr>
        <w:t> </w:t>
      </w:r>
      <w:r>
        <w:rPr>
          <w:sz w:val="22"/>
        </w:rPr>
        <w:t>anti-feu</w:t>
      </w:r>
    </w:p>
    <w:p>
      <w:pPr>
        <w:pStyle w:val="BodyText"/>
        <w:spacing w:before="2"/>
      </w:pPr>
    </w:p>
    <w:p>
      <w:pPr>
        <w:pStyle w:val="ListParagraph"/>
        <w:numPr>
          <w:ilvl w:val="0"/>
          <w:numId w:val="18"/>
        </w:numPr>
        <w:tabs>
          <w:tab w:pos="616" w:val="left" w:leader="none"/>
        </w:tabs>
        <w:spacing w:line="240" w:lineRule="auto" w:before="1" w:after="0"/>
        <w:ind w:left="615" w:right="0" w:hanging="283"/>
        <w:jc w:val="left"/>
        <w:rPr>
          <w:sz w:val="22"/>
        </w:rPr>
      </w:pPr>
      <w:r>
        <w:rPr/>
        <w:pict>
          <v:rect style="position:absolute;margin-left:438.599976pt;margin-top:-1.632514pt;width:18.0pt;height:18.0pt;mso-position-horizontal-relative:page;mso-position-vertical-relative:paragraph;z-index:2704" filled="false" stroked="true" strokeweight=".75pt" strokecolor="#000000">
            <w10:wrap type="none"/>
          </v:rect>
        </w:pict>
      </w:r>
      <w:r>
        <w:rPr>
          <w:sz w:val="22"/>
        </w:rPr>
        <w:t>Le</w:t>
      </w:r>
      <w:r>
        <w:rPr>
          <w:spacing w:val="-2"/>
          <w:sz w:val="22"/>
        </w:rPr>
        <w:t> </w:t>
      </w:r>
      <w:r>
        <w:rPr>
          <w:sz w:val="22"/>
        </w:rPr>
        <w:t>déposer</w:t>
      </w:r>
    </w:p>
    <w:p>
      <w:pPr>
        <w:pStyle w:val="BodyText"/>
        <w:spacing w:before="2"/>
      </w:pPr>
    </w:p>
    <w:p>
      <w:pPr>
        <w:pStyle w:val="ListParagraph"/>
        <w:numPr>
          <w:ilvl w:val="0"/>
          <w:numId w:val="18"/>
        </w:numPr>
        <w:tabs>
          <w:tab w:pos="628" w:val="left" w:leader="none"/>
        </w:tabs>
        <w:spacing w:line="240" w:lineRule="auto" w:before="1" w:after="0"/>
        <w:ind w:left="627" w:right="0" w:hanging="295"/>
        <w:jc w:val="left"/>
        <w:rPr>
          <w:sz w:val="22"/>
        </w:rPr>
      </w:pPr>
      <w:r>
        <w:rPr/>
        <w:pict>
          <v:rect style="position:absolute;margin-left:438.599976pt;margin-top:-3.552487pt;width:18.0pt;height:18.0pt;mso-position-horizontal-relative:page;mso-position-vertical-relative:paragraph;z-index:2752" filled="false" stroked="true" strokeweight=".75pt" strokecolor="#000000">
            <w10:wrap type="none"/>
          </v:rect>
        </w:pict>
      </w:r>
      <w:r>
        <w:rPr>
          <w:sz w:val="22"/>
        </w:rPr>
        <w:t>Le déconnecter et le protéger avec une couverture</w:t>
      </w:r>
      <w:r>
        <w:rPr>
          <w:spacing w:val="4"/>
          <w:sz w:val="22"/>
        </w:rPr>
        <w:t> </w:t>
      </w:r>
      <w:r>
        <w:rPr>
          <w:sz w:val="22"/>
        </w:rPr>
        <w:t>anti-feu</w:t>
      </w:r>
    </w:p>
    <w:p>
      <w:pPr>
        <w:pStyle w:val="BodyText"/>
        <w:spacing w:before="2"/>
      </w:pPr>
    </w:p>
    <w:p>
      <w:pPr>
        <w:pStyle w:val="ListParagraph"/>
        <w:numPr>
          <w:ilvl w:val="0"/>
          <w:numId w:val="18"/>
        </w:numPr>
        <w:tabs>
          <w:tab w:pos="628" w:val="left" w:leader="none"/>
        </w:tabs>
        <w:spacing w:line="240" w:lineRule="auto" w:before="1" w:after="0"/>
        <w:ind w:left="627" w:right="0" w:hanging="295"/>
        <w:jc w:val="left"/>
        <w:rPr>
          <w:sz w:val="22"/>
        </w:rPr>
      </w:pPr>
      <w:r>
        <w:rPr/>
        <w:pict>
          <v:rect style="position:absolute;margin-left:438.599976pt;margin-top:-4.15249pt;width:18.0pt;height:18.0pt;mso-position-horizontal-relative:page;mso-position-vertical-relative:paragraph;z-index:2728" filled="false" stroked="true" strokeweight=".75pt" strokecolor="#000000">
            <w10:wrap type="none"/>
          </v:rect>
        </w:pict>
      </w:r>
      <w:r>
        <w:rPr>
          <w:sz w:val="22"/>
        </w:rPr>
        <w:t>Le protéger avec une plaque</w:t>
      </w:r>
      <w:r>
        <w:rPr>
          <w:spacing w:val="5"/>
          <w:sz w:val="22"/>
        </w:rPr>
        <w:t> </w:t>
      </w:r>
      <w:r>
        <w:rPr>
          <w:sz w:val="22"/>
        </w:rPr>
        <w:t>métallique</w:t>
      </w:r>
    </w:p>
    <w:p>
      <w:pPr>
        <w:pStyle w:val="BodyText"/>
        <w:rPr>
          <w:sz w:val="20"/>
        </w:rPr>
      </w:pPr>
    </w:p>
    <w:p>
      <w:pPr>
        <w:pStyle w:val="BodyText"/>
        <w:rPr>
          <w:sz w:val="20"/>
        </w:rPr>
      </w:pPr>
    </w:p>
    <w:p>
      <w:pPr>
        <w:pStyle w:val="BodyText"/>
        <w:spacing w:before="4"/>
        <w:rPr>
          <w:sz w:val="21"/>
        </w:rPr>
      </w:pPr>
    </w:p>
    <w:p>
      <w:pPr>
        <w:pStyle w:val="Heading2"/>
        <w:tabs>
          <w:tab w:pos="8458" w:val="left" w:leader="none"/>
        </w:tabs>
        <w:spacing w:before="65"/>
        <w:ind w:left="332"/>
        <w:rPr>
          <w:u w:val="none"/>
        </w:rPr>
      </w:pPr>
      <w:r>
        <w:rPr>
          <w:spacing w:val="-3"/>
          <w:u w:val="thick"/>
        </w:rPr>
        <w:t>PHASE</w:t>
      </w:r>
      <w:r>
        <w:rPr>
          <w:spacing w:val="2"/>
          <w:u w:val="thick"/>
        </w:rPr>
        <w:t> </w:t>
      </w:r>
      <w:r>
        <w:rPr>
          <w:u w:val="thick"/>
        </w:rPr>
        <w:t>900</w:t>
      </w:r>
      <w:r>
        <w:rPr>
          <w:spacing w:val="2"/>
          <w:u w:val="thick"/>
        </w:rPr>
        <w:t> </w:t>
      </w:r>
      <w:r>
        <w:rPr>
          <w:u w:val="none"/>
        </w:rPr>
        <w:t>:</w:t>
        <w:tab/>
      </w:r>
      <w:r>
        <w:rPr>
          <w:sz w:val="24"/>
          <w:u w:val="none"/>
        </w:rPr>
        <w:t>/ </w:t>
      </w:r>
      <w:r>
        <w:rPr>
          <w:u w:val="none"/>
        </w:rPr>
        <w:t>16</w:t>
      </w:r>
      <w:r>
        <w:rPr>
          <w:spacing w:val="-13"/>
          <w:u w:val="none"/>
        </w:rPr>
        <w:t> </w:t>
      </w:r>
      <w:r>
        <w:rPr>
          <w:u w:val="none"/>
        </w:rPr>
        <w:t>points</w:t>
      </w:r>
    </w:p>
    <w:p>
      <w:pPr>
        <w:pStyle w:val="BodyText"/>
        <w:rPr>
          <w:b/>
          <w:sz w:val="20"/>
        </w:rPr>
      </w:pPr>
    </w:p>
    <w:p>
      <w:pPr>
        <w:pStyle w:val="BodyText"/>
        <w:spacing w:before="4"/>
        <w:rPr>
          <w:b/>
          <w:sz w:val="17"/>
        </w:rPr>
      </w:pPr>
    </w:p>
    <w:p>
      <w:pPr>
        <w:pStyle w:val="Heading4"/>
        <w:numPr>
          <w:ilvl w:val="0"/>
          <w:numId w:val="19"/>
        </w:numPr>
        <w:tabs>
          <w:tab w:pos="580" w:val="left" w:leader="none"/>
        </w:tabs>
        <w:spacing w:line="249" w:lineRule="auto" w:before="1" w:after="0"/>
        <w:ind w:left="332" w:right="384" w:firstLine="0"/>
        <w:jc w:val="left"/>
      </w:pPr>
      <w:r>
        <w:rPr/>
        <w:t>En réparation quels sont les traitements de surface sur tôle nue que préconise le constructeur lors de la réparation avant l’application de la peinture de finition ? Voir dossier technique page 10/23 et</w:t>
      </w:r>
      <w:r>
        <w:rPr>
          <w:spacing w:val="2"/>
        </w:rPr>
        <w:t> </w:t>
      </w:r>
      <w:r>
        <w:rPr/>
        <w:t>23/23)</w:t>
      </w:r>
    </w:p>
    <w:p>
      <w:pPr>
        <w:spacing w:before="1"/>
        <w:ind w:left="0" w:right="856" w:firstLine="0"/>
        <w:jc w:val="right"/>
        <w:rPr>
          <w:b/>
          <w:sz w:val="22"/>
        </w:rPr>
      </w:pPr>
      <w:r>
        <w:rPr>
          <w:b/>
          <w:sz w:val="22"/>
        </w:rPr>
        <w:t>/ 3 pts</w:t>
      </w:r>
    </w:p>
    <w:p>
      <w:pPr>
        <w:spacing w:before="11"/>
        <w:ind w:left="331" w:right="0" w:firstLine="0"/>
        <w:jc w:val="left"/>
        <w:rPr>
          <w:b/>
          <w:sz w:val="22"/>
        </w:rPr>
      </w:pPr>
      <w:r>
        <w:rPr>
          <w:b/>
          <w:w w:val="100"/>
          <w:sz w:val="22"/>
        </w:rPr>
        <w:t>-</w:t>
      </w:r>
    </w:p>
    <w:p>
      <w:pPr>
        <w:pStyle w:val="BodyText"/>
        <w:spacing w:before="4"/>
        <w:ind w:left="331" w:right="235"/>
      </w:pPr>
      <w:r>
        <w:rPr/>
        <w:t>………………………………………………………………..............................................................................</w:t>
      </w:r>
    </w:p>
    <w:p>
      <w:pPr>
        <w:pStyle w:val="BodyText"/>
        <w:spacing w:before="8"/>
        <w:rPr>
          <w:sz w:val="23"/>
        </w:rPr>
      </w:pPr>
    </w:p>
    <w:p>
      <w:pPr>
        <w:pStyle w:val="BodyText"/>
        <w:ind w:left="331" w:right="235"/>
      </w:pPr>
      <w:r>
        <w:rPr>
          <w:b/>
        </w:rPr>
        <w:t>- </w:t>
      </w:r>
      <w:r>
        <w:rPr/>
        <w:t>……………………………………………………………………………………………………………………….</w:t>
      </w:r>
    </w:p>
    <w:p>
      <w:pPr>
        <w:pStyle w:val="BodyText"/>
        <w:spacing w:before="10"/>
        <w:rPr>
          <w:sz w:val="23"/>
        </w:rPr>
      </w:pPr>
    </w:p>
    <w:p>
      <w:pPr>
        <w:pStyle w:val="BodyText"/>
        <w:ind w:left="331" w:right="235"/>
      </w:pPr>
      <w:r>
        <w:rPr>
          <w:b/>
        </w:rPr>
        <w:t>- </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4" w:right="453"/>
              <w:jc w:val="center"/>
              <w:rPr>
                <w:sz w:val="20"/>
              </w:rPr>
            </w:pPr>
            <w:r>
              <w:rPr>
                <w:sz w:val="20"/>
              </w:rPr>
              <w:t>Page 16/19</w:t>
            </w:r>
          </w:p>
        </w:tc>
      </w:tr>
    </w:tbl>
    <w:p>
      <w:pPr>
        <w:spacing w:after="0"/>
        <w:jc w:val="center"/>
        <w:rPr>
          <w:sz w:val="20"/>
        </w:rPr>
        <w:sectPr>
          <w:pgSz w:w="11900" w:h="16840"/>
          <w:pgMar w:header="750" w:footer="0" w:top="940" w:bottom="280" w:left="520" w:right="500"/>
        </w:sectPr>
      </w:pPr>
    </w:p>
    <w:p>
      <w:pPr>
        <w:pStyle w:val="BodyText"/>
        <w:rPr>
          <w:sz w:val="20"/>
        </w:rPr>
      </w:pPr>
    </w:p>
    <w:p>
      <w:pPr>
        <w:pStyle w:val="BodyText"/>
        <w:spacing w:before="4"/>
        <w:rPr>
          <w:sz w:val="21"/>
        </w:rPr>
      </w:pPr>
    </w:p>
    <w:p>
      <w:pPr>
        <w:pStyle w:val="Heading4"/>
        <w:numPr>
          <w:ilvl w:val="0"/>
          <w:numId w:val="19"/>
        </w:numPr>
        <w:tabs>
          <w:tab w:pos="642" w:val="left" w:leader="none"/>
        </w:tabs>
        <w:spacing w:line="249" w:lineRule="auto" w:before="0" w:after="0"/>
        <w:ind w:left="332" w:right="650" w:firstLine="62"/>
        <w:jc w:val="both"/>
      </w:pPr>
      <w:r>
        <w:rPr/>
        <w:t>Vous devez réparer le bouclier </w:t>
      </w:r>
      <w:r>
        <w:rPr>
          <w:spacing w:val="-5"/>
        </w:rPr>
        <w:t>AR </w:t>
      </w:r>
      <w:r>
        <w:rPr/>
        <w:t>par collage, celui-ci est en polyéthylène avec une fissure de 7cm. On vous demande d’effectuer le mode opératoire jusqu'à la préparation avant la mise en apprêt.    (DT</w:t>
      </w:r>
      <w:r>
        <w:rPr>
          <w:spacing w:val="2"/>
        </w:rPr>
        <w:t> </w:t>
      </w:r>
      <w:r>
        <w:rPr/>
        <w:t>23/23)</w:t>
      </w:r>
    </w:p>
    <w:p>
      <w:pPr>
        <w:tabs>
          <w:tab w:pos="9377" w:val="left" w:leader="none"/>
        </w:tabs>
        <w:spacing w:before="1" w:after="33"/>
        <w:ind w:left="4063" w:right="235" w:firstLine="0"/>
        <w:jc w:val="left"/>
        <w:rPr>
          <w:b/>
          <w:sz w:val="22"/>
        </w:rPr>
      </w:pPr>
      <w:r>
        <w:rPr>
          <w:b/>
          <w:sz w:val="22"/>
          <w:u w:val="thick"/>
        </w:rPr>
        <w:t>Réparation</w:t>
      </w:r>
      <w:r>
        <w:rPr>
          <w:b/>
          <w:spacing w:val="-1"/>
          <w:sz w:val="22"/>
          <w:u w:val="thick"/>
        </w:rPr>
        <w:t> </w:t>
      </w:r>
      <w:r>
        <w:rPr>
          <w:b/>
          <w:sz w:val="22"/>
          <w:u w:val="thick"/>
        </w:rPr>
        <w:t>par collage</w:t>
      </w:r>
      <w:r>
        <w:rPr>
          <w:b/>
          <w:sz w:val="22"/>
        </w:rPr>
        <w:tab/>
        <w:t>/ 13 </w:t>
      </w:r>
      <w:r>
        <w:rPr>
          <w:b/>
          <w:spacing w:val="4"/>
          <w:sz w:val="22"/>
        </w:rPr>
        <w:t> </w:t>
      </w:r>
      <w:r>
        <w:rPr>
          <w:b/>
          <w:sz w:val="22"/>
        </w:rPr>
        <w:t>pts</w:t>
      </w: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
        <w:gridCol w:w="2105"/>
        <w:gridCol w:w="5064"/>
        <w:gridCol w:w="2762"/>
      </w:tblGrid>
      <w:tr>
        <w:trPr>
          <w:trHeight w:val="341" w:hRule="exact"/>
        </w:trPr>
        <w:tc>
          <w:tcPr>
            <w:tcW w:w="413" w:type="dxa"/>
          </w:tcPr>
          <w:p>
            <w:pPr>
              <w:pStyle w:val="TableParagraph"/>
              <w:spacing w:before="5"/>
              <w:rPr>
                <w:b/>
                <w:sz w:val="24"/>
              </w:rPr>
            </w:pPr>
            <w:r>
              <w:rPr>
                <w:b/>
                <w:sz w:val="24"/>
              </w:rPr>
              <w:t>N°</w:t>
            </w:r>
          </w:p>
        </w:tc>
        <w:tc>
          <w:tcPr>
            <w:tcW w:w="2105" w:type="dxa"/>
          </w:tcPr>
          <w:p>
            <w:pPr>
              <w:pStyle w:val="TableParagraph"/>
              <w:spacing w:before="6"/>
              <w:ind w:left="61" w:right="61"/>
              <w:jc w:val="center"/>
              <w:rPr>
                <w:b/>
                <w:sz w:val="28"/>
              </w:rPr>
            </w:pPr>
            <w:r>
              <w:rPr>
                <w:b/>
                <w:sz w:val="28"/>
              </w:rPr>
              <w:t>OPERATIONS</w:t>
            </w:r>
          </w:p>
        </w:tc>
        <w:tc>
          <w:tcPr>
            <w:tcW w:w="5064" w:type="dxa"/>
          </w:tcPr>
          <w:p>
            <w:pPr>
              <w:pStyle w:val="TableParagraph"/>
              <w:spacing w:before="6"/>
              <w:ind w:left="56" w:right="54"/>
              <w:jc w:val="center"/>
              <w:rPr>
                <w:b/>
                <w:sz w:val="28"/>
              </w:rPr>
            </w:pPr>
            <w:r>
              <w:rPr>
                <w:b/>
                <w:sz w:val="28"/>
              </w:rPr>
              <w:t>RENSEIGNEMENTS TECHNIQUES</w:t>
            </w:r>
          </w:p>
        </w:tc>
        <w:tc>
          <w:tcPr>
            <w:tcW w:w="2762" w:type="dxa"/>
          </w:tcPr>
          <w:p>
            <w:pPr>
              <w:pStyle w:val="TableParagraph"/>
              <w:spacing w:before="6"/>
              <w:ind w:left="85" w:right="81"/>
              <w:jc w:val="center"/>
              <w:rPr>
                <w:b/>
                <w:sz w:val="28"/>
              </w:rPr>
            </w:pPr>
            <w:r>
              <w:rPr>
                <w:b/>
                <w:sz w:val="28"/>
              </w:rPr>
              <w:t>OUTILS</w:t>
            </w:r>
          </w:p>
        </w:tc>
      </w:tr>
      <w:tr>
        <w:trPr>
          <w:trHeight w:val="773" w:hRule="exact"/>
        </w:trPr>
        <w:tc>
          <w:tcPr>
            <w:tcW w:w="413" w:type="dxa"/>
          </w:tcPr>
          <w:p>
            <w:pPr>
              <w:pStyle w:val="TableParagraph"/>
              <w:spacing w:before="1"/>
              <w:ind w:left="0"/>
              <w:rPr>
                <w:b/>
                <w:sz w:val="22"/>
              </w:rPr>
            </w:pPr>
          </w:p>
          <w:p>
            <w:pPr>
              <w:pStyle w:val="TableParagraph"/>
              <w:rPr>
                <w:sz w:val="22"/>
              </w:rPr>
            </w:pPr>
            <w:r>
              <w:rPr>
                <w:w w:val="100"/>
                <w:sz w:val="22"/>
              </w:rPr>
              <w:t>1</w:t>
            </w:r>
          </w:p>
        </w:tc>
        <w:tc>
          <w:tcPr>
            <w:tcW w:w="2105" w:type="dxa"/>
          </w:tcPr>
          <w:p>
            <w:pPr>
              <w:pStyle w:val="TableParagraph"/>
              <w:spacing w:before="127"/>
              <w:ind w:left="599" w:right="189" w:hanging="401"/>
              <w:rPr>
                <w:sz w:val="22"/>
              </w:rPr>
            </w:pPr>
            <w:r>
              <w:rPr>
                <w:sz w:val="22"/>
              </w:rPr>
              <w:t>Préparer le poste de travail</w:t>
            </w:r>
          </w:p>
        </w:tc>
        <w:tc>
          <w:tcPr>
            <w:tcW w:w="5064" w:type="dxa"/>
          </w:tcPr>
          <w:p>
            <w:pPr>
              <w:pStyle w:val="TableParagraph"/>
              <w:spacing w:before="127"/>
              <w:rPr>
                <w:sz w:val="22"/>
              </w:rPr>
            </w:pPr>
            <w:r>
              <w:rPr>
                <w:sz w:val="22"/>
              </w:rPr>
              <w:t>Placer l’élément à réparer sur une zone de travail ventilée et spécifique pour ce type d’intervention.</w:t>
            </w:r>
          </w:p>
        </w:tc>
        <w:tc>
          <w:tcPr>
            <w:tcW w:w="2762" w:type="dxa"/>
          </w:tcPr>
          <w:p>
            <w:pPr>
              <w:pStyle w:val="TableParagraph"/>
              <w:spacing w:before="1"/>
              <w:ind w:left="0"/>
              <w:rPr>
                <w:b/>
                <w:sz w:val="22"/>
              </w:rPr>
            </w:pPr>
          </w:p>
          <w:p>
            <w:pPr>
              <w:pStyle w:val="TableParagraph"/>
              <w:ind w:left="405" w:right="304" w:hanging="92"/>
              <w:rPr>
                <w:sz w:val="22"/>
              </w:rPr>
            </w:pPr>
            <w:r>
              <w:rPr>
                <w:sz w:val="22"/>
              </w:rPr>
              <w:t>Traiteaux, mallette de réparation plastique</w:t>
            </w:r>
          </w:p>
        </w:tc>
      </w:tr>
      <w:tr>
        <w:trPr>
          <w:trHeight w:val="694" w:hRule="exact"/>
        </w:trPr>
        <w:tc>
          <w:tcPr>
            <w:tcW w:w="413" w:type="dxa"/>
          </w:tcPr>
          <w:p>
            <w:pPr>
              <w:pStyle w:val="TableParagraph"/>
              <w:spacing w:before="6"/>
              <w:ind w:left="0"/>
              <w:rPr>
                <w:b/>
                <w:sz w:val="18"/>
              </w:rPr>
            </w:pPr>
          </w:p>
          <w:p>
            <w:pPr>
              <w:pStyle w:val="TableParagraph"/>
              <w:rPr>
                <w:sz w:val="22"/>
              </w:rPr>
            </w:pPr>
            <w:r>
              <w:rPr>
                <w:w w:val="100"/>
                <w:sz w:val="22"/>
              </w:rPr>
              <w:t>2</w:t>
            </w:r>
          </w:p>
        </w:tc>
        <w:tc>
          <w:tcPr>
            <w:tcW w:w="2105" w:type="dxa"/>
          </w:tcPr>
          <w:p>
            <w:pPr>
              <w:pStyle w:val="TableParagraph"/>
              <w:spacing w:before="6"/>
              <w:ind w:left="0"/>
              <w:rPr>
                <w:b/>
                <w:sz w:val="18"/>
              </w:rPr>
            </w:pPr>
          </w:p>
          <w:p>
            <w:pPr>
              <w:pStyle w:val="TableParagraph"/>
              <w:ind w:left="61" w:right="61"/>
              <w:jc w:val="center"/>
              <w:rPr>
                <w:sz w:val="22"/>
              </w:rPr>
            </w:pPr>
            <w:r>
              <w:rPr>
                <w:sz w:val="22"/>
              </w:rPr>
              <w:t>Dégraisser</w:t>
            </w:r>
          </w:p>
        </w:tc>
        <w:tc>
          <w:tcPr>
            <w:tcW w:w="5064" w:type="dxa"/>
          </w:tcPr>
          <w:p>
            <w:pPr>
              <w:pStyle w:val="TableParagraph"/>
              <w:spacing w:before="86"/>
              <w:rPr>
                <w:sz w:val="22"/>
              </w:rPr>
            </w:pPr>
            <w:r>
              <w:rPr>
                <w:sz w:val="22"/>
              </w:rPr>
              <w:t>…………………………………………………………</w:t>
            </w:r>
          </w:p>
          <w:p>
            <w:pPr>
              <w:pStyle w:val="TableParagraph"/>
              <w:spacing w:before="1"/>
              <w:rPr>
                <w:sz w:val="22"/>
              </w:rPr>
            </w:pPr>
            <w:r>
              <w:rPr>
                <w:sz w:val="22"/>
              </w:rPr>
              <w:t>…………………………………………………………</w:t>
            </w:r>
          </w:p>
        </w:tc>
        <w:tc>
          <w:tcPr>
            <w:tcW w:w="2762" w:type="dxa"/>
          </w:tcPr>
          <w:p>
            <w:pPr>
              <w:pStyle w:val="TableParagraph"/>
              <w:ind w:left="160"/>
              <w:rPr>
                <w:sz w:val="22"/>
              </w:rPr>
            </w:pPr>
            <w:r>
              <w:rPr>
                <w:sz w:val="22"/>
              </w:rPr>
              <w:t>……………………………</w:t>
            </w:r>
          </w:p>
          <w:p>
            <w:pPr>
              <w:pStyle w:val="TableParagraph"/>
              <w:spacing w:before="40"/>
              <w:ind w:left="208"/>
              <w:rPr>
                <w:sz w:val="22"/>
              </w:rPr>
            </w:pPr>
            <w:r>
              <w:rPr>
                <w:sz w:val="22"/>
              </w:rPr>
              <w:t>…………………………..</w:t>
            </w:r>
          </w:p>
        </w:tc>
      </w:tr>
      <w:tr>
        <w:trPr>
          <w:trHeight w:val="1620" w:hRule="exact"/>
        </w:trPr>
        <w:tc>
          <w:tcPr>
            <w:tcW w:w="413" w:type="dxa"/>
          </w:tcPr>
          <w:p>
            <w:pPr>
              <w:pStyle w:val="TableParagraph"/>
              <w:ind w:left="0"/>
              <w:rPr>
                <w:b/>
                <w:sz w:val="22"/>
              </w:rPr>
            </w:pPr>
          </w:p>
          <w:p>
            <w:pPr>
              <w:pStyle w:val="TableParagraph"/>
              <w:ind w:left="0"/>
              <w:rPr>
                <w:b/>
                <w:sz w:val="22"/>
              </w:rPr>
            </w:pPr>
          </w:p>
          <w:p>
            <w:pPr>
              <w:pStyle w:val="TableParagraph"/>
              <w:spacing w:before="171"/>
              <w:rPr>
                <w:sz w:val="22"/>
              </w:rPr>
            </w:pPr>
            <w:r>
              <w:rPr>
                <w:w w:val="100"/>
                <w:sz w:val="22"/>
              </w:rPr>
              <w:t>3</w:t>
            </w:r>
          </w:p>
        </w:tc>
        <w:tc>
          <w:tcPr>
            <w:tcW w:w="2105" w:type="dxa"/>
          </w:tcPr>
          <w:p>
            <w:pPr>
              <w:pStyle w:val="TableParagraph"/>
              <w:ind w:left="0"/>
              <w:rPr>
                <w:b/>
                <w:sz w:val="22"/>
              </w:rPr>
            </w:pPr>
          </w:p>
          <w:p>
            <w:pPr>
              <w:pStyle w:val="TableParagraph"/>
              <w:spacing w:line="362" w:lineRule="auto" w:before="169"/>
              <w:ind w:left="429" w:right="411" w:firstLine="187"/>
              <w:rPr>
                <w:sz w:val="22"/>
              </w:rPr>
            </w:pPr>
            <w:r>
              <w:rPr>
                <w:sz w:val="22"/>
              </w:rPr>
              <w:t>Préparer l’intervention</w:t>
            </w:r>
          </w:p>
        </w:tc>
        <w:tc>
          <w:tcPr>
            <w:tcW w:w="5064" w:type="dxa"/>
          </w:tcPr>
          <w:p>
            <w:pPr>
              <w:pStyle w:val="TableParagraph"/>
              <w:spacing w:before="72"/>
              <w:rPr>
                <w:sz w:val="22"/>
              </w:rPr>
            </w:pPr>
            <w:r>
              <w:rPr>
                <w:sz w:val="22"/>
              </w:rPr>
              <w:t>…………………………………………………………</w:t>
            </w:r>
          </w:p>
          <w:p>
            <w:pPr>
              <w:pStyle w:val="TableParagraph"/>
              <w:spacing w:before="40"/>
              <w:rPr>
                <w:sz w:val="22"/>
              </w:rPr>
            </w:pPr>
            <w:r>
              <w:rPr>
                <w:sz w:val="22"/>
              </w:rPr>
              <w:t>…………………………………………………………</w:t>
            </w:r>
          </w:p>
          <w:p>
            <w:pPr>
              <w:pStyle w:val="TableParagraph"/>
              <w:spacing w:before="40"/>
              <w:rPr>
                <w:sz w:val="22"/>
              </w:rPr>
            </w:pPr>
            <w:r>
              <w:rPr>
                <w:sz w:val="22"/>
              </w:rPr>
              <w:t>…………………………………………………………</w:t>
            </w:r>
          </w:p>
          <w:p>
            <w:pPr>
              <w:pStyle w:val="TableParagraph"/>
              <w:spacing w:before="40"/>
              <w:rPr>
                <w:sz w:val="22"/>
              </w:rPr>
            </w:pPr>
            <w:r>
              <w:rPr>
                <w:sz w:val="22"/>
              </w:rPr>
              <w:t>…………………………………………………………</w:t>
            </w:r>
          </w:p>
          <w:p>
            <w:pPr>
              <w:pStyle w:val="TableParagraph"/>
              <w:spacing w:before="40"/>
              <w:rPr>
                <w:sz w:val="22"/>
              </w:rPr>
            </w:pPr>
            <w:r>
              <w:rPr>
                <w:sz w:val="22"/>
              </w:rPr>
              <w:t>…………………………………………………………</w:t>
            </w:r>
          </w:p>
        </w:tc>
        <w:tc>
          <w:tcPr>
            <w:tcW w:w="2762" w:type="dxa"/>
          </w:tcPr>
          <w:p>
            <w:pPr>
              <w:pStyle w:val="TableParagraph"/>
              <w:spacing w:before="1"/>
              <w:ind w:left="0"/>
              <w:rPr>
                <w:b/>
                <w:sz w:val="22"/>
              </w:rPr>
            </w:pPr>
          </w:p>
          <w:p>
            <w:pPr>
              <w:pStyle w:val="TableParagraph"/>
              <w:rPr>
                <w:sz w:val="22"/>
              </w:rPr>
            </w:pPr>
            <w:r>
              <w:rPr>
                <w:sz w:val="22"/>
              </w:rPr>
              <w:t>..........................................</w:t>
            </w:r>
          </w:p>
          <w:p>
            <w:pPr>
              <w:pStyle w:val="TableParagraph"/>
              <w:spacing w:before="1"/>
              <w:rPr>
                <w:sz w:val="22"/>
              </w:rPr>
            </w:pPr>
            <w:r>
              <w:rPr>
                <w:sz w:val="22"/>
              </w:rPr>
              <w:t>..........................................</w:t>
            </w:r>
          </w:p>
          <w:p>
            <w:pPr>
              <w:pStyle w:val="TableParagraph"/>
              <w:spacing w:before="1"/>
              <w:rPr>
                <w:sz w:val="22"/>
              </w:rPr>
            </w:pPr>
            <w:r>
              <w:rPr>
                <w:sz w:val="22"/>
              </w:rPr>
              <w:t>..........................................</w:t>
            </w:r>
          </w:p>
          <w:p>
            <w:pPr>
              <w:pStyle w:val="TableParagraph"/>
              <w:spacing w:before="1"/>
              <w:rPr>
                <w:sz w:val="22"/>
              </w:rPr>
            </w:pPr>
            <w:r>
              <w:rPr>
                <w:sz w:val="22"/>
              </w:rPr>
              <w:t>..........................................</w:t>
            </w:r>
          </w:p>
        </w:tc>
      </w:tr>
      <w:tr>
        <w:trPr>
          <w:trHeight w:val="691" w:hRule="exact"/>
        </w:trPr>
        <w:tc>
          <w:tcPr>
            <w:tcW w:w="413" w:type="dxa"/>
          </w:tcPr>
          <w:p>
            <w:pPr>
              <w:pStyle w:val="TableParagraph"/>
              <w:spacing w:before="6"/>
              <w:ind w:left="0"/>
              <w:rPr>
                <w:b/>
                <w:sz w:val="18"/>
              </w:rPr>
            </w:pPr>
          </w:p>
          <w:p>
            <w:pPr>
              <w:pStyle w:val="TableParagraph"/>
              <w:rPr>
                <w:sz w:val="22"/>
              </w:rPr>
            </w:pPr>
            <w:r>
              <w:rPr>
                <w:w w:val="100"/>
                <w:sz w:val="22"/>
              </w:rPr>
              <w:t>4</w:t>
            </w:r>
          </w:p>
        </w:tc>
        <w:tc>
          <w:tcPr>
            <w:tcW w:w="2105" w:type="dxa"/>
          </w:tcPr>
          <w:p>
            <w:pPr>
              <w:pStyle w:val="TableParagraph"/>
              <w:spacing w:before="6"/>
              <w:ind w:left="0"/>
              <w:rPr>
                <w:b/>
                <w:sz w:val="18"/>
              </w:rPr>
            </w:pPr>
          </w:p>
          <w:p>
            <w:pPr>
              <w:pStyle w:val="TableParagraph"/>
              <w:ind w:left="61" w:right="61"/>
              <w:jc w:val="center"/>
              <w:rPr>
                <w:sz w:val="22"/>
              </w:rPr>
            </w:pPr>
            <w:r>
              <w:rPr>
                <w:sz w:val="22"/>
              </w:rPr>
              <w:t>Poncer</w:t>
            </w:r>
          </w:p>
        </w:tc>
        <w:tc>
          <w:tcPr>
            <w:tcW w:w="5064" w:type="dxa"/>
          </w:tcPr>
          <w:p>
            <w:pPr>
              <w:pStyle w:val="TableParagraph"/>
              <w:spacing w:before="29"/>
              <w:rPr>
                <w:sz w:val="22"/>
              </w:rPr>
            </w:pPr>
            <w:r>
              <w:rPr>
                <w:sz w:val="22"/>
              </w:rPr>
              <w:t>…………………………………………………………</w:t>
            </w:r>
          </w:p>
          <w:p>
            <w:pPr>
              <w:pStyle w:val="TableParagraph"/>
              <w:spacing w:before="1"/>
              <w:rPr>
                <w:sz w:val="22"/>
              </w:rPr>
            </w:pPr>
            <w:r>
              <w:rPr>
                <w:sz w:val="22"/>
              </w:rPr>
              <w:t>…………………………………………………………</w:t>
            </w:r>
          </w:p>
        </w:tc>
        <w:tc>
          <w:tcPr>
            <w:tcW w:w="2762" w:type="dxa"/>
          </w:tcPr>
          <w:p>
            <w:pPr>
              <w:pStyle w:val="TableParagraph"/>
              <w:ind w:left="160"/>
              <w:rPr>
                <w:sz w:val="22"/>
              </w:rPr>
            </w:pPr>
            <w:r>
              <w:rPr>
                <w:sz w:val="22"/>
              </w:rPr>
              <w:t>……………………………</w:t>
            </w:r>
          </w:p>
          <w:p>
            <w:pPr>
              <w:pStyle w:val="TableParagraph"/>
              <w:spacing w:before="1"/>
              <w:ind w:left="129"/>
              <w:rPr>
                <w:sz w:val="22"/>
              </w:rPr>
            </w:pPr>
            <w:r>
              <w:rPr>
                <w:sz w:val="22"/>
              </w:rPr>
              <w:t>…………………………….</w:t>
            </w:r>
          </w:p>
        </w:tc>
      </w:tr>
      <w:tr>
        <w:trPr>
          <w:trHeight w:val="946" w:hRule="exact"/>
        </w:trPr>
        <w:tc>
          <w:tcPr>
            <w:tcW w:w="413" w:type="dxa"/>
          </w:tcPr>
          <w:p>
            <w:pPr>
              <w:pStyle w:val="TableParagraph"/>
              <w:spacing w:before="7"/>
              <w:ind w:left="0"/>
              <w:rPr>
                <w:b/>
                <w:sz w:val="29"/>
              </w:rPr>
            </w:pPr>
          </w:p>
          <w:p>
            <w:pPr>
              <w:pStyle w:val="TableParagraph"/>
              <w:rPr>
                <w:sz w:val="22"/>
              </w:rPr>
            </w:pPr>
            <w:r>
              <w:rPr>
                <w:w w:val="100"/>
                <w:sz w:val="22"/>
              </w:rPr>
              <w:t>5</w:t>
            </w:r>
          </w:p>
        </w:tc>
        <w:tc>
          <w:tcPr>
            <w:tcW w:w="2105" w:type="dxa"/>
          </w:tcPr>
          <w:p>
            <w:pPr>
              <w:pStyle w:val="TableParagraph"/>
              <w:spacing w:before="7"/>
              <w:ind w:left="0"/>
              <w:rPr>
                <w:b/>
                <w:sz w:val="29"/>
              </w:rPr>
            </w:pPr>
          </w:p>
          <w:p>
            <w:pPr>
              <w:pStyle w:val="TableParagraph"/>
              <w:ind w:left="61" w:right="61"/>
              <w:jc w:val="center"/>
              <w:rPr>
                <w:sz w:val="22"/>
              </w:rPr>
            </w:pPr>
            <w:r>
              <w:rPr>
                <w:sz w:val="22"/>
              </w:rPr>
              <w:t>Nettoyer</w:t>
            </w:r>
          </w:p>
        </w:tc>
        <w:tc>
          <w:tcPr>
            <w:tcW w:w="5064" w:type="dxa"/>
          </w:tcPr>
          <w:p>
            <w:pPr>
              <w:pStyle w:val="TableParagraph"/>
              <w:spacing w:before="86"/>
              <w:rPr>
                <w:sz w:val="22"/>
              </w:rPr>
            </w:pPr>
            <w:r>
              <w:rPr>
                <w:sz w:val="22"/>
              </w:rPr>
              <w:t>…………………………………………………………</w:t>
            </w:r>
          </w:p>
          <w:p>
            <w:pPr>
              <w:pStyle w:val="TableParagraph"/>
              <w:spacing w:before="1"/>
              <w:rPr>
                <w:sz w:val="22"/>
              </w:rPr>
            </w:pPr>
            <w:r>
              <w:rPr>
                <w:sz w:val="22"/>
              </w:rPr>
              <w:t>…………………………………………………………</w:t>
            </w:r>
          </w:p>
          <w:p>
            <w:pPr>
              <w:pStyle w:val="TableParagraph"/>
              <w:spacing w:before="1"/>
              <w:rPr>
                <w:sz w:val="22"/>
              </w:rPr>
            </w:pPr>
            <w:r>
              <w:rPr>
                <w:sz w:val="22"/>
              </w:rPr>
              <w:t>………………………………………………………..</w:t>
            </w:r>
          </w:p>
        </w:tc>
        <w:tc>
          <w:tcPr>
            <w:tcW w:w="2762" w:type="dxa"/>
          </w:tcPr>
          <w:p>
            <w:pPr>
              <w:pStyle w:val="TableParagraph"/>
              <w:ind w:left="160"/>
              <w:rPr>
                <w:sz w:val="22"/>
              </w:rPr>
            </w:pPr>
            <w:r>
              <w:rPr>
                <w:sz w:val="22"/>
              </w:rPr>
              <w:t>……………………………</w:t>
            </w:r>
          </w:p>
          <w:p>
            <w:pPr>
              <w:pStyle w:val="TableParagraph"/>
              <w:spacing w:before="1"/>
              <w:ind w:left="160"/>
              <w:rPr>
                <w:sz w:val="22"/>
              </w:rPr>
            </w:pPr>
            <w:r>
              <w:rPr>
                <w:sz w:val="22"/>
              </w:rPr>
              <w:t>……………………………</w:t>
            </w:r>
          </w:p>
          <w:p>
            <w:pPr>
              <w:pStyle w:val="TableParagraph"/>
              <w:spacing w:before="1"/>
              <w:ind w:left="98"/>
              <w:rPr>
                <w:sz w:val="22"/>
              </w:rPr>
            </w:pPr>
            <w:r>
              <w:rPr>
                <w:sz w:val="22"/>
              </w:rPr>
              <w:t>……………………………..</w:t>
            </w:r>
          </w:p>
        </w:tc>
      </w:tr>
      <w:tr>
        <w:trPr>
          <w:trHeight w:val="763" w:hRule="exact"/>
        </w:trPr>
        <w:tc>
          <w:tcPr>
            <w:tcW w:w="413" w:type="dxa"/>
          </w:tcPr>
          <w:p>
            <w:pPr>
              <w:pStyle w:val="TableParagraph"/>
              <w:spacing w:before="8"/>
              <w:ind w:left="0"/>
              <w:rPr>
                <w:b/>
                <w:sz w:val="21"/>
              </w:rPr>
            </w:pPr>
          </w:p>
          <w:p>
            <w:pPr>
              <w:pStyle w:val="TableParagraph"/>
              <w:rPr>
                <w:sz w:val="22"/>
              </w:rPr>
            </w:pPr>
            <w:r>
              <w:rPr>
                <w:w w:val="100"/>
                <w:sz w:val="22"/>
              </w:rPr>
              <w:t>6</w:t>
            </w:r>
          </w:p>
        </w:tc>
        <w:tc>
          <w:tcPr>
            <w:tcW w:w="2105" w:type="dxa"/>
          </w:tcPr>
          <w:p>
            <w:pPr>
              <w:pStyle w:val="TableParagraph"/>
              <w:spacing w:line="278" w:lineRule="auto" w:before="84"/>
              <w:ind w:left="513" w:right="84" w:hanging="418"/>
              <w:rPr>
                <w:sz w:val="22"/>
              </w:rPr>
            </w:pPr>
            <w:r>
              <w:rPr>
                <w:sz w:val="22"/>
              </w:rPr>
              <w:t>Aligner et maintenir en position</w:t>
            </w:r>
          </w:p>
        </w:tc>
        <w:tc>
          <w:tcPr>
            <w:tcW w:w="5064" w:type="dxa"/>
          </w:tcPr>
          <w:p>
            <w:pPr>
              <w:pStyle w:val="TableParagraph"/>
              <w:spacing w:before="65"/>
              <w:rPr>
                <w:sz w:val="22"/>
              </w:rPr>
            </w:pPr>
            <w:r>
              <w:rPr>
                <w:sz w:val="22"/>
              </w:rPr>
              <w:t>…………………………………………………………</w:t>
            </w:r>
          </w:p>
          <w:p>
            <w:pPr>
              <w:pStyle w:val="TableParagraph"/>
              <w:spacing w:before="1"/>
              <w:rPr>
                <w:sz w:val="22"/>
              </w:rPr>
            </w:pPr>
            <w:r>
              <w:rPr>
                <w:sz w:val="22"/>
              </w:rPr>
              <w:t>…………………………………………………………</w:t>
            </w:r>
          </w:p>
        </w:tc>
        <w:tc>
          <w:tcPr>
            <w:tcW w:w="2762" w:type="dxa"/>
          </w:tcPr>
          <w:p>
            <w:pPr>
              <w:pStyle w:val="TableParagraph"/>
              <w:spacing w:before="1"/>
              <w:ind w:left="0"/>
              <w:rPr>
                <w:b/>
                <w:sz w:val="22"/>
              </w:rPr>
            </w:pPr>
          </w:p>
          <w:p>
            <w:pPr>
              <w:pStyle w:val="TableParagraph"/>
              <w:ind w:left="85" w:right="85"/>
              <w:jc w:val="center"/>
              <w:rPr>
                <w:sz w:val="22"/>
              </w:rPr>
            </w:pPr>
            <w:r>
              <w:rPr>
                <w:sz w:val="22"/>
              </w:rPr>
              <w:t>……………………………..</w:t>
            </w:r>
          </w:p>
        </w:tc>
      </w:tr>
      <w:tr>
        <w:trPr>
          <w:trHeight w:val="845" w:hRule="exact"/>
        </w:trPr>
        <w:tc>
          <w:tcPr>
            <w:tcW w:w="413" w:type="dxa"/>
          </w:tcPr>
          <w:p>
            <w:pPr>
              <w:pStyle w:val="TableParagraph"/>
              <w:spacing w:before="163"/>
              <w:rPr>
                <w:sz w:val="22"/>
              </w:rPr>
            </w:pPr>
            <w:r>
              <w:rPr>
                <w:w w:val="100"/>
                <w:sz w:val="22"/>
              </w:rPr>
              <w:t>7</w:t>
            </w:r>
          </w:p>
        </w:tc>
        <w:tc>
          <w:tcPr>
            <w:tcW w:w="2105" w:type="dxa"/>
          </w:tcPr>
          <w:p>
            <w:pPr>
              <w:pStyle w:val="TableParagraph"/>
              <w:spacing w:before="6"/>
              <w:ind w:left="0"/>
              <w:rPr>
                <w:b/>
                <w:sz w:val="23"/>
              </w:rPr>
            </w:pPr>
          </w:p>
          <w:p>
            <w:pPr>
              <w:pStyle w:val="TableParagraph"/>
              <w:ind w:left="61" w:right="61"/>
              <w:jc w:val="center"/>
              <w:rPr>
                <w:sz w:val="22"/>
              </w:rPr>
            </w:pPr>
            <w:r>
              <w:rPr>
                <w:sz w:val="22"/>
              </w:rPr>
              <w:t>Application primaire</w:t>
            </w:r>
          </w:p>
        </w:tc>
        <w:tc>
          <w:tcPr>
            <w:tcW w:w="5064" w:type="dxa"/>
          </w:tcPr>
          <w:p>
            <w:pPr>
              <w:pStyle w:val="TableParagraph"/>
              <w:spacing w:before="105"/>
              <w:rPr>
                <w:sz w:val="22"/>
              </w:rPr>
            </w:pPr>
            <w:r>
              <w:rPr>
                <w:sz w:val="22"/>
              </w:rPr>
              <w:t>…………………………………………………………</w:t>
            </w:r>
          </w:p>
          <w:p>
            <w:pPr>
              <w:pStyle w:val="TableParagraph"/>
              <w:spacing w:before="1"/>
              <w:rPr>
                <w:sz w:val="22"/>
              </w:rPr>
            </w:pPr>
            <w:r>
              <w:rPr>
                <w:sz w:val="22"/>
              </w:rPr>
              <w:t>…………………………………………………………</w:t>
            </w:r>
          </w:p>
        </w:tc>
        <w:tc>
          <w:tcPr>
            <w:tcW w:w="2762" w:type="dxa"/>
          </w:tcPr>
          <w:p>
            <w:pPr>
              <w:pStyle w:val="TableParagraph"/>
              <w:spacing w:before="1"/>
              <w:ind w:left="0"/>
              <w:rPr>
                <w:b/>
                <w:sz w:val="22"/>
              </w:rPr>
            </w:pPr>
          </w:p>
          <w:p>
            <w:pPr>
              <w:pStyle w:val="TableParagraph"/>
              <w:ind w:left="85" w:right="85"/>
              <w:jc w:val="center"/>
              <w:rPr>
                <w:sz w:val="22"/>
              </w:rPr>
            </w:pPr>
            <w:r>
              <w:rPr>
                <w:sz w:val="22"/>
              </w:rPr>
              <w:t>……………………………..</w:t>
            </w:r>
          </w:p>
        </w:tc>
      </w:tr>
      <w:tr>
        <w:trPr>
          <w:trHeight w:val="895" w:hRule="exact"/>
        </w:trPr>
        <w:tc>
          <w:tcPr>
            <w:tcW w:w="413" w:type="dxa"/>
          </w:tcPr>
          <w:p>
            <w:pPr>
              <w:pStyle w:val="TableParagraph"/>
              <w:spacing w:before="3"/>
              <w:ind w:left="0"/>
              <w:rPr>
                <w:b/>
                <w:sz w:val="27"/>
              </w:rPr>
            </w:pPr>
          </w:p>
          <w:p>
            <w:pPr>
              <w:pStyle w:val="TableParagraph"/>
              <w:spacing w:before="1"/>
              <w:rPr>
                <w:sz w:val="22"/>
              </w:rPr>
            </w:pPr>
            <w:r>
              <w:rPr>
                <w:w w:val="100"/>
                <w:sz w:val="22"/>
              </w:rPr>
              <w:t>8</w:t>
            </w:r>
          </w:p>
        </w:tc>
        <w:tc>
          <w:tcPr>
            <w:tcW w:w="2105" w:type="dxa"/>
          </w:tcPr>
          <w:p>
            <w:pPr>
              <w:pStyle w:val="TableParagraph"/>
              <w:spacing w:before="7"/>
              <w:ind w:left="0"/>
              <w:rPr>
                <w:b/>
                <w:sz w:val="25"/>
              </w:rPr>
            </w:pPr>
          </w:p>
          <w:p>
            <w:pPr>
              <w:pStyle w:val="TableParagraph"/>
              <w:ind w:left="61" w:right="61"/>
              <w:jc w:val="center"/>
              <w:rPr>
                <w:sz w:val="22"/>
              </w:rPr>
            </w:pPr>
            <w:r>
              <w:rPr>
                <w:sz w:val="22"/>
              </w:rPr>
              <w:t>Collage intérieur</w:t>
            </w:r>
          </w:p>
        </w:tc>
        <w:tc>
          <w:tcPr>
            <w:tcW w:w="5064" w:type="dxa"/>
          </w:tcPr>
          <w:p>
            <w:pPr>
              <w:pStyle w:val="TableParagraph"/>
              <w:spacing w:before="129"/>
              <w:rPr>
                <w:sz w:val="22"/>
              </w:rPr>
            </w:pPr>
            <w:r>
              <w:rPr>
                <w:sz w:val="22"/>
              </w:rPr>
              <w:t>…………………………………………………………</w:t>
            </w:r>
          </w:p>
          <w:p>
            <w:pPr>
              <w:pStyle w:val="TableParagraph"/>
              <w:spacing w:before="1"/>
              <w:rPr>
                <w:sz w:val="22"/>
              </w:rPr>
            </w:pPr>
            <w:r>
              <w:rPr>
                <w:sz w:val="22"/>
              </w:rPr>
              <w:t>…………………………………………………………</w:t>
            </w:r>
          </w:p>
        </w:tc>
        <w:tc>
          <w:tcPr>
            <w:tcW w:w="2762" w:type="dxa"/>
          </w:tcPr>
          <w:p>
            <w:pPr>
              <w:pStyle w:val="TableParagraph"/>
              <w:spacing w:before="1"/>
              <w:ind w:left="0"/>
              <w:rPr>
                <w:b/>
                <w:sz w:val="22"/>
              </w:rPr>
            </w:pPr>
          </w:p>
          <w:p>
            <w:pPr>
              <w:pStyle w:val="TableParagraph"/>
              <w:ind w:left="85" w:right="85"/>
              <w:jc w:val="center"/>
              <w:rPr>
                <w:sz w:val="22"/>
              </w:rPr>
            </w:pPr>
            <w:r>
              <w:rPr>
                <w:sz w:val="22"/>
              </w:rPr>
              <w:t>……………………………..</w:t>
            </w:r>
          </w:p>
        </w:tc>
      </w:tr>
      <w:tr>
        <w:trPr>
          <w:trHeight w:val="773" w:hRule="exact"/>
        </w:trPr>
        <w:tc>
          <w:tcPr>
            <w:tcW w:w="413" w:type="dxa"/>
          </w:tcPr>
          <w:p>
            <w:pPr>
              <w:pStyle w:val="TableParagraph"/>
              <w:spacing w:before="1"/>
              <w:ind w:left="0"/>
              <w:rPr>
                <w:b/>
                <w:sz w:val="22"/>
              </w:rPr>
            </w:pPr>
          </w:p>
          <w:p>
            <w:pPr>
              <w:pStyle w:val="TableParagraph"/>
              <w:rPr>
                <w:sz w:val="22"/>
              </w:rPr>
            </w:pPr>
            <w:r>
              <w:rPr>
                <w:w w:val="100"/>
                <w:sz w:val="22"/>
              </w:rPr>
              <w:t>9</w:t>
            </w:r>
          </w:p>
        </w:tc>
        <w:tc>
          <w:tcPr>
            <w:tcW w:w="2105" w:type="dxa"/>
          </w:tcPr>
          <w:p>
            <w:pPr>
              <w:pStyle w:val="TableParagraph"/>
              <w:spacing w:before="5"/>
              <w:ind w:left="0"/>
              <w:rPr>
                <w:b/>
                <w:sz w:val="20"/>
              </w:rPr>
            </w:pPr>
          </w:p>
          <w:p>
            <w:pPr>
              <w:pStyle w:val="TableParagraph"/>
              <w:ind w:left="60" w:right="61"/>
              <w:jc w:val="center"/>
              <w:rPr>
                <w:sz w:val="22"/>
              </w:rPr>
            </w:pPr>
            <w:r>
              <w:rPr>
                <w:sz w:val="22"/>
              </w:rPr>
              <w:t>Collage extérieur</w:t>
            </w:r>
          </w:p>
        </w:tc>
        <w:tc>
          <w:tcPr>
            <w:tcW w:w="5064" w:type="dxa"/>
          </w:tcPr>
          <w:p>
            <w:pPr>
              <w:pStyle w:val="TableParagraph"/>
              <w:rPr>
                <w:sz w:val="22"/>
              </w:rPr>
            </w:pPr>
            <w:r>
              <w:rPr>
                <w:sz w:val="22"/>
              </w:rPr>
              <w:t>…………………………………………………………</w:t>
            </w:r>
          </w:p>
          <w:p>
            <w:pPr>
              <w:pStyle w:val="TableParagraph"/>
              <w:spacing w:before="1"/>
              <w:rPr>
                <w:sz w:val="22"/>
              </w:rPr>
            </w:pPr>
            <w:r>
              <w:rPr>
                <w:sz w:val="22"/>
              </w:rPr>
              <w:t>…………………………………………………………</w:t>
            </w:r>
          </w:p>
        </w:tc>
        <w:tc>
          <w:tcPr>
            <w:tcW w:w="2762" w:type="dxa"/>
          </w:tcPr>
          <w:p>
            <w:pPr>
              <w:pStyle w:val="TableParagraph"/>
              <w:spacing w:before="115"/>
              <w:ind w:left="160"/>
              <w:rPr>
                <w:sz w:val="22"/>
              </w:rPr>
            </w:pPr>
            <w:r>
              <w:rPr>
                <w:sz w:val="22"/>
              </w:rPr>
              <w:t>……………………………</w:t>
            </w:r>
          </w:p>
          <w:p>
            <w:pPr>
              <w:pStyle w:val="TableParagraph"/>
              <w:spacing w:before="1"/>
              <w:ind w:left="129"/>
              <w:rPr>
                <w:sz w:val="22"/>
              </w:rPr>
            </w:pPr>
            <w:r>
              <w:rPr>
                <w:sz w:val="22"/>
              </w:rPr>
              <w:t>…………………………….</w:t>
            </w:r>
          </w:p>
        </w:tc>
      </w:tr>
      <w:tr>
        <w:trPr>
          <w:trHeight w:val="948" w:hRule="exact"/>
        </w:trPr>
        <w:tc>
          <w:tcPr>
            <w:tcW w:w="413" w:type="dxa"/>
          </w:tcPr>
          <w:p>
            <w:pPr>
              <w:pStyle w:val="TableParagraph"/>
              <w:spacing w:before="7"/>
              <w:ind w:left="0"/>
              <w:rPr>
                <w:b/>
                <w:sz w:val="29"/>
              </w:rPr>
            </w:pPr>
          </w:p>
          <w:p>
            <w:pPr>
              <w:pStyle w:val="TableParagraph"/>
              <w:rPr>
                <w:sz w:val="22"/>
              </w:rPr>
            </w:pPr>
            <w:r>
              <w:rPr>
                <w:sz w:val="22"/>
              </w:rPr>
              <w:t>10</w:t>
            </w:r>
          </w:p>
        </w:tc>
        <w:tc>
          <w:tcPr>
            <w:tcW w:w="2105" w:type="dxa"/>
          </w:tcPr>
          <w:p>
            <w:pPr>
              <w:pStyle w:val="TableParagraph"/>
              <w:spacing w:before="11"/>
              <w:ind w:left="0"/>
              <w:rPr>
                <w:b/>
                <w:sz w:val="27"/>
              </w:rPr>
            </w:pPr>
          </w:p>
          <w:p>
            <w:pPr>
              <w:pStyle w:val="TableParagraph"/>
              <w:ind w:left="61" w:right="61"/>
              <w:jc w:val="center"/>
              <w:rPr>
                <w:sz w:val="22"/>
              </w:rPr>
            </w:pPr>
            <w:r>
              <w:rPr>
                <w:sz w:val="22"/>
              </w:rPr>
              <w:t>Poncer</w:t>
            </w:r>
          </w:p>
        </w:tc>
        <w:tc>
          <w:tcPr>
            <w:tcW w:w="5064" w:type="dxa"/>
          </w:tcPr>
          <w:p>
            <w:pPr>
              <w:pStyle w:val="TableParagraph"/>
              <w:spacing w:before="86"/>
              <w:rPr>
                <w:sz w:val="22"/>
              </w:rPr>
            </w:pPr>
            <w:r>
              <w:rPr>
                <w:sz w:val="22"/>
              </w:rPr>
              <w:t>…………………………………………………………</w:t>
            </w:r>
          </w:p>
          <w:p>
            <w:pPr>
              <w:pStyle w:val="TableParagraph"/>
              <w:spacing w:before="1"/>
              <w:rPr>
                <w:sz w:val="22"/>
              </w:rPr>
            </w:pPr>
            <w:r>
              <w:rPr>
                <w:sz w:val="22"/>
              </w:rPr>
              <w:t>…………………………………………………………</w:t>
            </w:r>
          </w:p>
        </w:tc>
        <w:tc>
          <w:tcPr>
            <w:tcW w:w="2762" w:type="dxa"/>
          </w:tcPr>
          <w:p>
            <w:pPr>
              <w:pStyle w:val="TableParagraph"/>
              <w:spacing w:before="115"/>
              <w:ind w:left="160"/>
              <w:rPr>
                <w:sz w:val="22"/>
              </w:rPr>
            </w:pPr>
            <w:r>
              <w:rPr>
                <w:sz w:val="22"/>
              </w:rPr>
              <w:t>……………………………</w:t>
            </w:r>
          </w:p>
          <w:p>
            <w:pPr>
              <w:pStyle w:val="TableParagraph"/>
              <w:spacing w:before="1"/>
              <w:ind w:left="129"/>
              <w:rPr>
                <w:sz w:val="22"/>
              </w:rPr>
            </w:pPr>
            <w:r>
              <w:rPr>
                <w:sz w:val="22"/>
              </w:rPr>
              <w:t>…………………………….</w:t>
            </w:r>
          </w:p>
        </w:tc>
      </w:tr>
      <w:tr>
        <w:trPr>
          <w:trHeight w:val="773" w:hRule="exact"/>
        </w:trPr>
        <w:tc>
          <w:tcPr>
            <w:tcW w:w="413" w:type="dxa"/>
          </w:tcPr>
          <w:p>
            <w:pPr>
              <w:pStyle w:val="TableParagraph"/>
              <w:spacing w:before="1"/>
              <w:ind w:left="0"/>
              <w:rPr>
                <w:b/>
                <w:sz w:val="22"/>
              </w:rPr>
            </w:pPr>
          </w:p>
          <w:p>
            <w:pPr>
              <w:pStyle w:val="TableParagraph"/>
              <w:rPr>
                <w:sz w:val="22"/>
              </w:rPr>
            </w:pPr>
            <w:r>
              <w:rPr>
                <w:sz w:val="22"/>
              </w:rPr>
              <w:t>11</w:t>
            </w:r>
          </w:p>
        </w:tc>
        <w:tc>
          <w:tcPr>
            <w:tcW w:w="2105" w:type="dxa"/>
          </w:tcPr>
          <w:p>
            <w:pPr>
              <w:pStyle w:val="TableParagraph"/>
              <w:spacing w:before="5"/>
              <w:ind w:left="0"/>
              <w:rPr>
                <w:b/>
                <w:sz w:val="20"/>
              </w:rPr>
            </w:pPr>
          </w:p>
          <w:p>
            <w:pPr>
              <w:pStyle w:val="TableParagraph"/>
              <w:ind w:left="60" w:right="61"/>
              <w:jc w:val="center"/>
              <w:rPr>
                <w:sz w:val="22"/>
              </w:rPr>
            </w:pPr>
            <w:r>
              <w:rPr>
                <w:sz w:val="22"/>
              </w:rPr>
              <w:t>Appliquer mastic</w:t>
            </w:r>
          </w:p>
        </w:tc>
        <w:tc>
          <w:tcPr>
            <w:tcW w:w="5064" w:type="dxa"/>
          </w:tcPr>
          <w:p>
            <w:pPr>
              <w:pStyle w:val="TableParagraph"/>
              <w:rPr>
                <w:sz w:val="22"/>
              </w:rPr>
            </w:pPr>
            <w:r>
              <w:rPr>
                <w:sz w:val="22"/>
              </w:rPr>
              <w:t>…………………………………………………………</w:t>
            </w:r>
          </w:p>
          <w:p>
            <w:pPr>
              <w:pStyle w:val="TableParagraph"/>
              <w:spacing w:before="1"/>
              <w:rPr>
                <w:sz w:val="22"/>
              </w:rPr>
            </w:pPr>
            <w:r>
              <w:rPr>
                <w:sz w:val="22"/>
              </w:rPr>
              <w:t>…………………………………………………………</w:t>
            </w:r>
          </w:p>
        </w:tc>
        <w:tc>
          <w:tcPr>
            <w:tcW w:w="2762" w:type="dxa"/>
          </w:tcPr>
          <w:p>
            <w:pPr>
              <w:pStyle w:val="TableParagraph"/>
              <w:spacing w:before="115"/>
              <w:ind w:left="160"/>
              <w:rPr>
                <w:sz w:val="22"/>
              </w:rPr>
            </w:pPr>
            <w:r>
              <w:rPr>
                <w:sz w:val="22"/>
              </w:rPr>
              <w:t>……………………………</w:t>
            </w:r>
          </w:p>
          <w:p>
            <w:pPr>
              <w:pStyle w:val="TableParagraph"/>
              <w:spacing w:before="1"/>
              <w:ind w:left="129"/>
              <w:rPr>
                <w:sz w:val="22"/>
              </w:rPr>
            </w:pPr>
            <w:r>
              <w:rPr>
                <w:sz w:val="22"/>
              </w:rPr>
              <w:t>…………………………….</w:t>
            </w:r>
          </w:p>
        </w:tc>
      </w:tr>
      <w:tr>
        <w:trPr>
          <w:trHeight w:val="773" w:hRule="exact"/>
        </w:trPr>
        <w:tc>
          <w:tcPr>
            <w:tcW w:w="413" w:type="dxa"/>
          </w:tcPr>
          <w:p>
            <w:pPr>
              <w:pStyle w:val="TableParagraph"/>
              <w:spacing w:before="1"/>
              <w:ind w:left="0"/>
              <w:rPr>
                <w:b/>
                <w:sz w:val="22"/>
              </w:rPr>
            </w:pPr>
          </w:p>
          <w:p>
            <w:pPr>
              <w:pStyle w:val="TableParagraph"/>
              <w:rPr>
                <w:sz w:val="22"/>
              </w:rPr>
            </w:pPr>
            <w:r>
              <w:rPr>
                <w:sz w:val="22"/>
              </w:rPr>
              <w:t>12</w:t>
            </w:r>
          </w:p>
        </w:tc>
        <w:tc>
          <w:tcPr>
            <w:tcW w:w="2105" w:type="dxa"/>
          </w:tcPr>
          <w:p>
            <w:pPr>
              <w:pStyle w:val="TableParagraph"/>
              <w:spacing w:before="5"/>
              <w:ind w:left="0"/>
              <w:rPr>
                <w:b/>
                <w:sz w:val="20"/>
              </w:rPr>
            </w:pPr>
          </w:p>
          <w:p>
            <w:pPr>
              <w:pStyle w:val="TableParagraph"/>
              <w:ind w:left="61" w:right="61"/>
              <w:jc w:val="center"/>
              <w:rPr>
                <w:sz w:val="22"/>
              </w:rPr>
            </w:pPr>
            <w:r>
              <w:rPr>
                <w:sz w:val="22"/>
              </w:rPr>
              <w:t>Poncer</w:t>
            </w:r>
          </w:p>
        </w:tc>
        <w:tc>
          <w:tcPr>
            <w:tcW w:w="5064" w:type="dxa"/>
          </w:tcPr>
          <w:p>
            <w:pPr>
              <w:pStyle w:val="TableParagraph"/>
              <w:rPr>
                <w:sz w:val="22"/>
              </w:rPr>
            </w:pPr>
            <w:r>
              <w:rPr>
                <w:sz w:val="22"/>
              </w:rPr>
              <w:t>…………………………………………………………</w:t>
            </w:r>
          </w:p>
          <w:p>
            <w:pPr>
              <w:pStyle w:val="TableParagraph"/>
              <w:spacing w:before="1"/>
              <w:rPr>
                <w:sz w:val="22"/>
              </w:rPr>
            </w:pPr>
            <w:r>
              <w:rPr>
                <w:sz w:val="22"/>
              </w:rPr>
              <w:t>…………………………………………………………</w:t>
            </w:r>
          </w:p>
        </w:tc>
        <w:tc>
          <w:tcPr>
            <w:tcW w:w="2762" w:type="dxa"/>
          </w:tcPr>
          <w:p>
            <w:pPr>
              <w:pStyle w:val="TableParagraph"/>
              <w:spacing w:before="115"/>
              <w:ind w:left="160"/>
              <w:rPr>
                <w:sz w:val="22"/>
              </w:rPr>
            </w:pPr>
            <w:r>
              <w:rPr>
                <w:sz w:val="22"/>
              </w:rPr>
              <w:t>……………………………</w:t>
            </w:r>
          </w:p>
          <w:p>
            <w:pPr>
              <w:pStyle w:val="TableParagraph"/>
              <w:spacing w:before="1"/>
              <w:ind w:left="129"/>
              <w:rPr>
                <w:sz w:val="22"/>
              </w:rPr>
            </w:pPr>
            <w:r>
              <w:rPr>
                <w:sz w:val="22"/>
              </w:rPr>
              <w:t>…………………………….</w:t>
            </w:r>
          </w:p>
        </w:tc>
      </w:tr>
      <w:tr>
        <w:trPr>
          <w:trHeight w:val="761" w:hRule="exact"/>
        </w:trPr>
        <w:tc>
          <w:tcPr>
            <w:tcW w:w="413" w:type="dxa"/>
          </w:tcPr>
          <w:p>
            <w:pPr>
              <w:pStyle w:val="TableParagraph"/>
              <w:spacing w:before="5"/>
              <w:ind w:left="0"/>
              <w:rPr>
                <w:b/>
                <w:sz w:val="21"/>
              </w:rPr>
            </w:pPr>
          </w:p>
          <w:p>
            <w:pPr>
              <w:pStyle w:val="TableParagraph"/>
              <w:rPr>
                <w:sz w:val="22"/>
              </w:rPr>
            </w:pPr>
            <w:r>
              <w:rPr>
                <w:sz w:val="22"/>
              </w:rPr>
              <w:t>13</w:t>
            </w:r>
          </w:p>
        </w:tc>
        <w:tc>
          <w:tcPr>
            <w:tcW w:w="2105" w:type="dxa"/>
          </w:tcPr>
          <w:p>
            <w:pPr>
              <w:pStyle w:val="TableParagraph"/>
              <w:spacing w:before="9"/>
              <w:ind w:left="0"/>
              <w:rPr>
                <w:b/>
                <w:sz w:val="19"/>
              </w:rPr>
            </w:pPr>
          </w:p>
          <w:p>
            <w:pPr>
              <w:pStyle w:val="TableParagraph"/>
              <w:ind w:left="61" w:right="61"/>
              <w:jc w:val="center"/>
              <w:rPr>
                <w:sz w:val="22"/>
              </w:rPr>
            </w:pPr>
            <w:r>
              <w:rPr>
                <w:sz w:val="22"/>
              </w:rPr>
              <w:t>Dégraisser</w:t>
            </w:r>
          </w:p>
        </w:tc>
        <w:tc>
          <w:tcPr>
            <w:tcW w:w="5064" w:type="dxa"/>
          </w:tcPr>
          <w:p>
            <w:pPr>
              <w:pStyle w:val="TableParagraph"/>
              <w:spacing w:before="120"/>
              <w:ind w:left="56" w:right="118"/>
              <w:jc w:val="center"/>
              <w:rPr>
                <w:sz w:val="22"/>
              </w:rPr>
            </w:pPr>
            <w:r>
              <w:rPr>
                <w:sz w:val="22"/>
              </w:rPr>
              <w:t>…………………………………………………………</w:t>
            </w:r>
          </w:p>
        </w:tc>
        <w:tc>
          <w:tcPr>
            <w:tcW w:w="2762" w:type="dxa"/>
          </w:tcPr>
          <w:p>
            <w:pPr>
              <w:pStyle w:val="TableParagraph"/>
              <w:spacing w:before="115"/>
              <w:ind w:left="160"/>
              <w:rPr>
                <w:sz w:val="22"/>
              </w:rPr>
            </w:pPr>
            <w:r>
              <w:rPr>
                <w:sz w:val="22"/>
              </w:rPr>
              <w:t>……………………………</w:t>
            </w:r>
          </w:p>
          <w:p>
            <w:pPr>
              <w:pStyle w:val="TableParagraph"/>
              <w:spacing w:before="1"/>
              <w:ind w:left="129"/>
              <w:rPr>
                <w:sz w:val="22"/>
              </w:rPr>
            </w:pPr>
            <w:r>
              <w:rPr>
                <w:sz w:val="22"/>
              </w:rPr>
              <w:t>…………………………….</w:t>
            </w:r>
          </w:p>
        </w:tc>
      </w:tr>
      <w:tr>
        <w:trPr>
          <w:trHeight w:val="886" w:hRule="exact"/>
        </w:trPr>
        <w:tc>
          <w:tcPr>
            <w:tcW w:w="413" w:type="dxa"/>
          </w:tcPr>
          <w:p>
            <w:pPr>
              <w:pStyle w:val="TableParagraph"/>
              <w:spacing w:before="10"/>
              <w:ind w:left="0"/>
              <w:rPr>
                <w:b/>
                <w:sz w:val="26"/>
              </w:rPr>
            </w:pPr>
          </w:p>
          <w:p>
            <w:pPr>
              <w:pStyle w:val="TableParagraph"/>
              <w:rPr>
                <w:sz w:val="22"/>
              </w:rPr>
            </w:pPr>
            <w:r>
              <w:rPr>
                <w:sz w:val="22"/>
              </w:rPr>
              <w:t>14</w:t>
            </w:r>
          </w:p>
        </w:tc>
        <w:tc>
          <w:tcPr>
            <w:tcW w:w="2105" w:type="dxa"/>
          </w:tcPr>
          <w:p>
            <w:pPr>
              <w:pStyle w:val="TableParagraph"/>
              <w:spacing w:before="1"/>
              <w:ind w:left="0"/>
              <w:rPr>
                <w:b/>
                <w:sz w:val="31"/>
              </w:rPr>
            </w:pPr>
          </w:p>
          <w:p>
            <w:pPr>
              <w:pStyle w:val="TableParagraph"/>
              <w:ind w:left="61" w:right="61"/>
              <w:jc w:val="center"/>
              <w:rPr>
                <w:sz w:val="22"/>
              </w:rPr>
            </w:pPr>
            <w:r>
              <w:rPr>
                <w:sz w:val="22"/>
              </w:rPr>
              <w:t>Cacher</w:t>
            </w:r>
          </w:p>
        </w:tc>
        <w:tc>
          <w:tcPr>
            <w:tcW w:w="5064" w:type="dxa"/>
          </w:tcPr>
          <w:p>
            <w:pPr>
              <w:pStyle w:val="TableParagraph"/>
              <w:spacing w:before="10"/>
              <w:ind w:left="0"/>
              <w:rPr>
                <w:b/>
                <w:sz w:val="20"/>
              </w:rPr>
            </w:pPr>
          </w:p>
          <w:p>
            <w:pPr>
              <w:pStyle w:val="TableParagraph"/>
              <w:ind w:left="56" w:right="118"/>
              <w:jc w:val="center"/>
              <w:rPr>
                <w:sz w:val="22"/>
              </w:rPr>
            </w:pPr>
            <w:r>
              <w:rPr>
                <w:sz w:val="22"/>
              </w:rPr>
              <w:t>…………………………………………………………</w:t>
            </w:r>
          </w:p>
        </w:tc>
        <w:tc>
          <w:tcPr>
            <w:tcW w:w="2762" w:type="dxa"/>
          </w:tcPr>
          <w:p>
            <w:pPr>
              <w:pStyle w:val="TableParagraph"/>
              <w:spacing w:before="115"/>
              <w:ind w:left="85" w:right="85"/>
              <w:jc w:val="center"/>
              <w:rPr>
                <w:sz w:val="22"/>
              </w:rPr>
            </w:pPr>
            <w:r>
              <w:rPr>
                <w:sz w:val="22"/>
              </w:rPr>
              <w:t>……………………………..</w:t>
            </w:r>
          </w:p>
        </w:tc>
      </w:tr>
    </w:tbl>
    <w:p>
      <w:pPr>
        <w:pStyle w:val="BodyText"/>
        <w:spacing w:before="3" w:after="1"/>
        <w:rPr>
          <w:b/>
          <w:sz w:val="27"/>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4" w:right="453"/>
              <w:jc w:val="center"/>
              <w:rPr>
                <w:sz w:val="20"/>
              </w:rPr>
            </w:pPr>
            <w:r>
              <w:rPr>
                <w:sz w:val="20"/>
              </w:rPr>
              <w:t>Page 17/19</w:t>
            </w:r>
          </w:p>
        </w:tc>
      </w:tr>
    </w:tbl>
    <w:p>
      <w:pPr>
        <w:spacing w:after="0"/>
        <w:jc w:val="center"/>
        <w:rPr>
          <w:sz w:val="20"/>
        </w:rPr>
        <w:sectPr>
          <w:pgSz w:w="11900" w:h="16840"/>
          <w:pgMar w:header="750" w:footer="0" w:top="940" w:bottom="280" w:left="520" w:right="500"/>
        </w:sectPr>
      </w:pPr>
    </w:p>
    <w:p>
      <w:pPr>
        <w:pStyle w:val="BodyText"/>
        <w:rPr>
          <w:b/>
          <w:sz w:val="20"/>
        </w:rPr>
      </w:pPr>
    </w:p>
    <w:p>
      <w:pPr>
        <w:tabs>
          <w:tab w:pos="8547" w:val="left" w:leader="none"/>
        </w:tabs>
        <w:spacing w:before="244"/>
        <w:ind w:left="331" w:right="235" w:firstLine="0"/>
        <w:jc w:val="left"/>
        <w:rPr>
          <w:b/>
          <w:sz w:val="28"/>
        </w:rPr>
      </w:pPr>
      <w:r>
        <w:rPr/>
        <w:pict>
          <v:group style="position:absolute;margin-left:162.599991pt;margin-top:21.731346pt;width:36pt;height:30pt;mso-position-horizontal-relative:page;mso-position-vertical-relative:paragraph;z-index:-76504" coordorigin="3252,435" coordsize="720,600">
            <v:shape style="position:absolute;left:3252;top:435;width:720;height:600" coordorigin="3252,435" coordsize="720,600" path="m3926,1030l3288,1030,3293,1032,3300,1032,3310,1035,3914,1032,3926,1030xm3641,435l3610,435,3600,439,3593,444,3588,447,3583,454,3576,461,3257,960,3252,970,3252,994,3254,999,3257,1006,3262,1015,3266,1020,3271,1023,3276,1027,3283,1030,3934,1030,3941,1027,3950,1023,3955,1018,3960,1015,3965,1006,3967,999,3970,994,3970,982,3972,977,3967,972,3967,965,3674,466,3672,461,3653,442,3648,439,3641,435xe" filled="true" fillcolor="#ff0000" stroked="false">
              <v:path arrowok="t"/>
              <v:fill type="solid"/>
            </v:shape>
            <v:shape style="position:absolute;left:3341;top:526;width:538;height:437" coordorigin="3341,526" coordsize="538,437" path="m3622,526l3341,963,3878,963,3622,526xe" filled="true" fillcolor="#ffffff" stroked="false">
              <v:path arrowok="t"/>
              <v:fill type="solid"/>
            </v:shape>
            <v:shape style="position:absolute;left:3562;top:639;width:113;height:295" type="#_x0000_t75" stroked="false">
              <v:imagedata r:id="rId19" o:title=""/>
            </v:shape>
            <w10:wrap type="none"/>
          </v:group>
        </w:pict>
      </w:r>
      <w:r>
        <w:rPr>
          <w:b/>
          <w:spacing w:val="-3"/>
          <w:sz w:val="28"/>
          <w:u w:val="thick"/>
        </w:rPr>
        <w:t>PHASE</w:t>
      </w:r>
      <w:r>
        <w:rPr>
          <w:b/>
          <w:spacing w:val="2"/>
          <w:sz w:val="28"/>
          <w:u w:val="thick"/>
        </w:rPr>
        <w:t> </w:t>
      </w:r>
      <w:r>
        <w:rPr>
          <w:b/>
          <w:sz w:val="28"/>
          <w:u w:val="thick"/>
        </w:rPr>
        <w:t>1200</w:t>
      </w:r>
      <w:r>
        <w:rPr>
          <w:b/>
          <w:spacing w:val="2"/>
          <w:sz w:val="28"/>
          <w:u w:val="thick"/>
        </w:rPr>
        <w:t> </w:t>
      </w:r>
      <w:r>
        <w:rPr>
          <w:b/>
          <w:sz w:val="28"/>
        </w:rPr>
        <w:t>:</w:t>
        <w:tab/>
      </w:r>
      <w:r>
        <w:rPr>
          <w:b/>
          <w:sz w:val="24"/>
        </w:rPr>
        <w:t>/ </w:t>
      </w:r>
      <w:r>
        <w:rPr>
          <w:b/>
          <w:sz w:val="28"/>
        </w:rPr>
        <w:t>6</w:t>
      </w:r>
      <w:r>
        <w:rPr>
          <w:b/>
          <w:spacing w:val="-13"/>
          <w:sz w:val="28"/>
        </w:rPr>
        <w:t> </w:t>
      </w:r>
      <w:r>
        <w:rPr>
          <w:b/>
          <w:sz w:val="28"/>
        </w:rPr>
        <w:t>points</w:t>
      </w:r>
    </w:p>
    <w:p>
      <w:pPr>
        <w:spacing w:before="175"/>
        <w:ind w:left="4210" w:right="2643" w:firstLine="0"/>
        <w:jc w:val="left"/>
        <w:rPr>
          <w:b/>
          <w:sz w:val="28"/>
        </w:rPr>
      </w:pPr>
      <w:r>
        <w:rPr>
          <w:b/>
          <w:sz w:val="28"/>
        </w:rPr>
        <w:t>Cochez la bonne réponse</w:t>
      </w:r>
    </w:p>
    <w:p>
      <w:pPr>
        <w:pStyle w:val="BodyText"/>
        <w:spacing w:before="1"/>
        <w:rPr>
          <w:b/>
          <w:sz w:val="36"/>
        </w:rPr>
      </w:pPr>
    </w:p>
    <w:p>
      <w:pPr>
        <w:pStyle w:val="ListParagraph"/>
        <w:numPr>
          <w:ilvl w:val="0"/>
          <w:numId w:val="20"/>
        </w:numPr>
        <w:tabs>
          <w:tab w:pos="580" w:val="left" w:leader="none"/>
        </w:tabs>
        <w:spacing w:line="249" w:lineRule="auto" w:before="1" w:after="0"/>
        <w:ind w:left="332" w:right="366" w:firstLine="0"/>
        <w:jc w:val="left"/>
        <w:rPr>
          <w:b/>
          <w:sz w:val="22"/>
        </w:rPr>
      </w:pPr>
      <w:r>
        <w:rPr>
          <w:b/>
          <w:sz w:val="22"/>
        </w:rPr>
        <w:t>Vous allez appliquer une base à l’eau sur les différents éléments. Quel est le mode de séchage des bases mates</w:t>
      </w:r>
      <w:r>
        <w:rPr>
          <w:b/>
          <w:spacing w:val="1"/>
          <w:sz w:val="22"/>
        </w:rPr>
        <w:t> </w:t>
      </w:r>
      <w:r>
        <w:rPr>
          <w:b/>
          <w:sz w:val="22"/>
        </w:rPr>
        <w:t>?</w:t>
      </w:r>
    </w:p>
    <w:p>
      <w:pPr>
        <w:spacing w:before="61"/>
        <w:ind w:left="0" w:right="855" w:firstLine="0"/>
        <w:jc w:val="right"/>
        <w:rPr>
          <w:b/>
          <w:sz w:val="22"/>
        </w:rPr>
      </w:pPr>
      <w:r>
        <w:rPr>
          <w:b/>
          <w:sz w:val="22"/>
        </w:rPr>
        <w:t>/ 3  pt</w:t>
      </w:r>
    </w:p>
    <w:p>
      <w:pPr>
        <w:pStyle w:val="BodyText"/>
        <w:spacing w:before="1"/>
        <w:rPr>
          <w:b/>
          <w:sz w:val="16"/>
        </w:rPr>
      </w:pPr>
    </w:p>
    <w:p>
      <w:pPr>
        <w:pStyle w:val="ListParagraph"/>
        <w:numPr>
          <w:ilvl w:val="0"/>
          <w:numId w:val="21"/>
        </w:numPr>
        <w:tabs>
          <w:tab w:pos="616" w:val="left" w:leader="none"/>
        </w:tabs>
        <w:spacing w:line="240" w:lineRule="auto" w:before="73" w:after="0"/>
        <w:ind w:left="615" w:right="0" w:hanging="283"/>
        <w:jc w:val="left"/>
        <w:rPr>
          <w:sz w:val="22"/>
        </w:rPr>
      </w:pPr>
      <w:r>
        <w:rPr/>
        <w:pict>
          <v:rect style="position:absolute;margin-left:447.599976pt;margin-top:3.047251pt;width:18.0pt;height:18.0pt;mso-position-horizontal-relative:page;mso-position-vertical-relative:paragraph;z-index:2800" filled="false" stroked="true" strokeweight=".75pt" strokecolor="#000000">
            <w10:wrap type="none"/>
          </v:rect>
        </w:pict>
      </w:r>
      <w:r>
        <w:rPr>
          <w:sz w:val="22"/>
        </w:rPr>
        <w:t>Evaporation</w:t>
      </w:r>
    </w:p>
    <w:p>
      <w:pPr>
        <w:pStyle w:val="BodyText"/>
        <w:spacing w:before="2"/>
      </w:pPr>
    </w:p>
    <w:p>
      <w:pPr>
        <w:pStyle w:val="ListParagraph"/>
        <w:numPr>
          <w:ilvl w:val="0"/>
          <w:numId w:val="21"/>
        </w:numPr>
        <w:tabs>
          <w:tab w:pos="616" w:val="left" w:leader="none"/>
        </w:tabs>
        <w:spacing w:line="240" w:lineRule="auto" w:before="1" w:after="0"/>
        <w:ind w:left="615" w:right="0" w:hanging="283"/>
        <w:jc w:val="left"/>
        <w:rPr>
          <w:sz w:val="22"/>
        </w:rPr>
      </w:pPr>
      <w:r>
        <w:rPr/>
        <w:pict>
          <v:rect style="position:absolute;margin-left:447.599976pt;margin-top:-1.152752pt;width:18.0pt;height:18.0pt;mso-position-horizontal-relative:page;mso-position-vertical-relative:paragraph;z-index:2848" filled="false" stroked="true" strokeweight=".75pt" strokecolor="#000000">
            <w10:wrap type="none"/>
          </v:rect>
        </w:pict>
      </w:r>
      <w:r>
        <w:rPr>
          <w:sz w:val="22"/>
        </w:rPr>
        <w:t>Oxydation</w:t>
      </w:r>
    </w:p>
    <w:p>
      <w:pPr>
        <w:pStyle w:val="BodyText"/>
        <w:spacing w:before="2"/>
      </w:pPr>
    </w:p>
    <w:p>
      <w:pPr>
        <w:pStyle w:val="ListParagraph"/>
        <w:numPr>
          <w:ilvl w:val="0"/>
          <w:numId w:val="21"/>
        </w:numPr>
        <w:tabs>
          <w:tab w:pos="628" w:val="left" w:leader="none"/>
        </w:tabs>
        <w:spacing w:line="240" w:lineRule="auto" w:before="1" w:after="0"/>
        <w:ind w:left="627" w:right="0" w:hanging="295"/>
        <w:jc w:val="left"/>
        <w:rPr>
          <w:sz w:val="22"/>
        </w:rPr>
      </w:pPr>
      <w:r>
        <w:rPr/>
        <w:pict>
          <v:rect style="position:absolute;margin-left:447.599976pt;margin-top:-1.752755pt;width:18.0pt;height:18.0pt;mso-position-horizontal-relative:page;mso-position-vertical-relative:paragraph;z-index:2872" filled="false" stroked="true" strokeweight=".75pt" strokecolor="#000000">
            <w10:wrap type="none"/>
          </v:rect>
        </w:pict>
      </w:r>
      <w:r>
        <w:rPr>
          <w:sz w:val="22"/>
        </w:rPr>
        <w:t>Réaction</w:t>
      </w:r>
      <w:r>
        <w:rPr>
          <w:spacing w:val="2"/>
          <w:sz w:val="22"/>
        </w:rPr>
        <w:t> </w:t>
      </w:r>
      <w:r>
        <w:rPr>
          <w:sz w:val="22"/>
        </w:rPr>
        <w:t>chimique</w:t>
      </w:r>
    </w:p>
    <w:p>
      <w:pPr>
        <w:pStyle w:val="BodyText"/>
        <w:spacing w:before="2"/>
      </w:pPr>
    </w:p>
    <w:p>
      <w:pPr>
        <w:pStyle w:val="ListParagraph"/>
        <w:numPr>
          <w:ilvl w:val="0"/>
          <w:numId w:val="21"/>
        </w:numPr>
        <w:tabs>
          <w:tab w:pos="628" w:val="left" w:leader="none"/>
        </w:tabs>
        <w:spacing w:line="240" w:lineRule="auto" w:before="1" w:after="0"/>
        <w:ind w:left="627" w:right="0" w:hanging="295"/>
        <w:jc w:val="left"/>
        <w:rPr>
          <w:sz w:val="22"/>
        </w:rPr>
      </w:pPr>
      <w:r>
        <w:rPr/>
        <w:pict>
          <v:rect style="position:absolute;margin-left:447.599976pt;margin-top:-2.352758pt;width:18.0pt;height:18.0pt;mso-position-horizontal-relative:page;mso-position-vertical-relative:paragraph;z-index:2824" filled="false" stroked="true" strokeweight=".75pt" strokecolor="#000000">
            <w10:wrap type="none"/>
          </v:rect>
        </w:pict>
      </w:r>
      <w:r>
        <w:rPr>
          <w:sz w:val="22"/>
        </w:rPr>
        <w:t>Polyaddition</w:t>
      </w:r>
    </w:p>
    <w:p>
      <w:pPr>
        <w:pStyle w:val="BodyText"/>
      </w:pPr>
    </w:p>
    <w:p>
      <w:pPr>
        <w:pStyle w:val="BodyText"/>
      </w:pPr>
    </w:p>
    <w:p>
      <w:pPr>
        <w:pStyle w:val="BodyText"/>
      </w:pPr>
    </w:p>
    <w:p>
      <w:pPr>
        <w:pStyle w:val="BodyText"/>
      </w:pPr>
    </w:p>
    <w:p>
      <w:pPr>
        <w:pStyle w:val="Heading4"/>
        <w:numPr>
          <w:ilvl w:val="0"/>
          <w:numId w:val="20"/>
        </w:numPr>
        <w:tabs>
          <w:tab w:pos="580" w:val="left" w:leader="none"/>
        </w:tabs>
        <w:spacing w:line="249" w:lineRule="auto" w:before="134" w:after="0"/>
        <w:ind w:left="332" w:right="903" w:firstLine="0"/>
        <w:jc w:val="left"/>
      </w:pPr>
      <w:r>
        <w:rPr/>
        <w:t>Hygiène / sécurité. Depuis quelques années de nouvelles réglementations sont apparues. Qu’est-ce que les composants organiques volatils</w:t>
      </w:r>
      <w:r>
        <w:rPr>
          <w:spacing w:val="3"/>
        </w:rPr>
        <w:t> </w:t>
      </w:r>
      <w:r>
        <w:rPr/>
        <w:t>(COV)</w:t>
      </w:r>
    </w:p>
    <w:p>
      <w:pPr>
        <w:spacing w:before="1"/>
        <w:ind w:left="0" w:right="855" w:firstLine="0"/>
        <w:jc w:val="right"/>
        <w:rPr>
          <w:b/>
          <w:sz w:val="22"/>
        </w:rPr>
      </w:pPr>
      <w:r>
        <w:rPr>
          <w:b/>
          <w:sz w:val="22"/>
        </w:rPr>
        <w:t>/ 3  pt</w:t>
      </w:r>
    </w:p>
    <w:p>
      <w:pPr>
        <w:pStyle w:val="BodyText"/>
        <w:spacing w:before="1"/>
        <w:rPr>
          <w:b/>
          <w:sz w:val="16"/>
        </w:rPr>
      </w:pPr>
    </w:p>
    <w:p>
      <w:pPr>
        <w:pStyle w:val="ListParagraph"/>
        <w:numPr>
          <w:ilvl w:val="0"/>
          <w:numId w:val="22"/>
        </w:numPr>
        <w:tabs>
          <w:tab w:pos="616" w:val="left" w:leader="none"/>
        </w:tabs>
        <w:spacing w:line="240" w:lineRule="auto" w:before="73" w:after="0"/>
        <w:ind w:left="615" w:right="0" w:hanging="283"/>
        <w:jc w:val="left"/>
        <w:rPr>
          <w:sz w:val="22"/>
        </w:rPr>
      </w:pPr>
      <w:r>
        <w:rPr/>
        <w:pict>
          <v:rect style="position:absolute;margin-left:447.599976pt;margin-top:.047318pt;width:18.0pt;height:18.0pt;mso-position-horizontal-relative:page;mso-position-vertical-relative:paragraph;z-index:2896" filled="false" stroked="true" strokeweight=".75pt" strokecolor="#000000">
            <w10:wrap type="none"/>
          </v:rect>
        </w:pict>
      </w:r>
      <w:r>
        <w:rPr>
          <w:sz w:val="22"/>
        </w:rPr>
        <w:t>Pigment</w:t>
      </w:r>
    </w:p>
    <w:p>
      <w:pPr>
        <w:pStyle w:val="BodyText"/>
        <w:spacing w:before="2"/>
      </w:pPr>
    </w:p>
    <w:p>
      <w:pPr>
        <w:pStyle w:val="ListParagraph"/>
        <w:numPr>
          <w:ilvl w:val="0"/>
          <w:numId w:val="22"/>
        </w:numPr>
        <w:tabs>
          <w:tab w:pos="616" w:val="left" w:leader="none"/>
        </w:tabs>
        <w:spacing w:line="240" w:lineRule="auto" w:before="1" w:after="0"/>
        <w:ind w:left="615" w:right="0" w:hanging="283"/>
        <w:jc w:val="left"/>
        <w:rPr>
          <w:sz w:val="22"/>
        </w:rPr>
      </w:pPr>
      <w:r>
        <w:rPr/>
        <w:pict>
          <v:rect style="position:absolute;margin-left:447.599976pt;margin-top:-4.152685pt;width:18.0pt;height:18.0pt;mso-position-horizontal-relative:page;mso-position-vertical-relative:paragraph;z-index:2968" filled="false" stroked="true" strokeweight=".75pt" strokecolor="#000000">
            <w10:wrap type="none"/>
          </v:rect>
        </w:pict>
      </w:r>
      <w:r>
        <w:rPr>
          <w:sz w:val="22"/>
        </w:rPr>
        <w:t>Eau</w:t>
      </w:r>
    </w:p>
    <w:p>
      <w:pPr>
        <w:pStyle w:val="BodyText"/>
        <w:spacing w:before="2"/>
      </w:pPr>
    </w:p>
    <w:p>
      <w:pPr>
        <w:pStyle w:val="ListParagraph"/>
        <w:numPr>
          <w:ilvl w:val="0"/>
          <w:numId w:val="22"/>
        </w:numPr>
        <w:tabs>
          <w:tab w:pos="628" w:val="left" w:leader="none"/>
        </w:tabs>
        <w:spacing w:line="240" w:lineRule="auto" w:before="1" w:after="0"/>
        <w:ind w:left="627" w:right="0" w:hanging="295"/>
        <w:jc w:val="left"/>
        <w:rPr>
          <w:sz w:val="22"/>
        </w:rPr>
      </w:pPr>
      <w:r>
        <w:rPr/>
        <w:pict>
          <v:rect style="position:absolute;margin-left:447.599976pt;margin-top:-4.752688pt;width:18.0pt;height:18.0pt;mso-position-horizontal-relative:page;mso-position-vertical-relative:paragraph;z-index:2944" filled="false" stroked="true" strokeweight=".75pt" strokecolor="#000000">
            <w10:wrap type="none"/>
          </v:rect>
        </w:pict>
      </w:r>
      <w:r>
        <w:rPr>
          <w:sz w:val="22"/>
        </w:rPr>
        <w:t>Diluant et solvant utilisés dans la</w:t>
      </w:r>
      <w:r>
        <w:rPr>
          <w:spacing w:val="-4"/>
          <w:sz w:val="22"/>
        </w:rPr>
        <w:t> </w:t>
      </w:r>
      <w:r>
        <w:rPr>
          <w:sz w:val="22"/>
        </w:rPr>
        <w:t>peinture</w:t>
      </w:r>
    </w:p>
    <w:p>
      <w:pPr>
        <w:pStyle w:val="BodyText"/>
        <w:spacing w:before="2"/>
      </w:pPr>
    </w:p>
    <w:p>
      <w:pPr>
        <w:pStyle w:val="ListParagraph"/>
        <w:numPr>
          <w:ilvl w:val="0"/>
          <w:numId w:val="22"/>
        </w:numPr>
        <w:tabs>
          <w:tab w:pos="628" w:val="left" w:leader="none"/>
        </w:tabs>
        <w:spacing w:line="240" w:lineRule="auto" w:before="1" w:after="0"/>
        <w:ind w:left="627" w:right="0" w:hanging="295"/>
        <w:jc w:val="left"/>
        <w:rPr>
          <w:sz w:val="22"/>
        </w:rPr>
      </w:pPr>
      <w:r>
        <w:rPr/>
        <w:pict>
          <v:rect style="position:absolute;margin-left:447.599976pt;margin-top:-5.352661pt;width:18.0pt;height:18.0pt;mso-position-horizontal-relative:page;mso-position-vertical-relative:paragraph;z-index:2920" filled="false" stroked="true" strokeweight=".75pt" strokecolor="#000000">
            <w10:wrap type="none"/>
          </v:rect>
        </w:pict>
      </w:r>
      <w:r>
        <w:rPr>
          <w:sz w:val="22"/>
        </w:rPr>
        <w:t>La quantité d’air dans une cabine de</w:t>
      </w:r>
      <w:r>
        <w:rPr>
          <w:spacing w:val="3"/>
          <w:sz w:val="22"/>
        </w:rPr>
        <w:t> </w:t>
      </w:r>
      <w:r>
        <w:rPr>
          <w:sz w:val="22"/>
        </w:rPr>
        <w:t>peinture</w:t>
      </w:r>
    </w:p>
    <w:p>
      <w:pPr>
        <w:pStyle w:val="BodyText"/>
        <w:spacing w:before="2"/>
      </w:pPr>
    </w:p>
    <w:p>
      <w:pPr>
        <w:pStyle w:val="ListParagraph"/>
        <w:numPr>
          <w:ilvl w:val="0"/>
          <w:numId w:val="22"/>
        </w:numPr>
        <w:tabs>
          <w:tab w:pos="678" w:val="left" w:leader="none"/>
        </w:tabs>
        <w:spacing w:line="240" w:lineRule="auto" w:before="1" w:after="0"/>
        <w:ind w:left="677" w:right="0" w:hanging="345"/>
        <w:jc w:val="left"/>
        <w:rPr>
          <w:sz w:val="22"/>
        </w:rPr>
      </w:pPr>
      <w:r>
        <w:rPr/>
        <w:pict>
          <v:rect style="position:absolute;margin-left:447.599976pt;margin-top:-1.152664pt;width:18.0pt;height:18.0pt;mso-position-horizontal-relative:page;mso-position-vertical-relative:paragraph;z-index:2992" filled="false" stroked="true" strokeweight=".75pt" strokecolor="#000000">
            <w10:wrap type="none"/>
          </v:rect>
        </w:pict>
      </w:r>
      <w:r>
        <w:rPr>
          <w:sz w:val="22"/>
        </w:rPr>
        <w:t>Adjuvant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4" w:right="453"/>
              <w:jc w:val="center"/>
              <w:rPr>
                <w:sz w:val="20"/>
              </w:rPr>
            </w:pPr>
            <w:r>
              <w:rPr>
                <w:sz w:val="20"/>
              </w:rPr>
              <w:t>Page 18/19</w:t>
            </w:r>
          </w:p>
        </w:tc>
      </w:tr>
    </w:tbl>
    <w:p>
      <w:pPr>
        <w:spacing w:after="0"/>
        <w:jc w:val="center"/>
        <w:rPr>
          <w:sz w:val="20"/>
        </w:rPr>
        <w:sectPr>
          <w:pgSz w:w="11900" w:h="16840"/>
          <w:pgMar w:header="750" w:footer="0" w:top="940" w:bottom="280" w:left="520" w:right="500"/>
        </w:sectPr>
      </w:pPr>
    </w:p>
    <w:p>
      <w:pPr>
        <w:tabs>
          <w:tab w:pos="9624" w:val="left" w:leader="none"/>
        </w:tabs>
        <w:spacing w:before="147"/>
        <w:ind w:left="331" w:right="235" w:firstLine="0"/>
        <w:jc w:val="left"/>
        <w:rPr>
          <w:b/>
          <w:sz w:val="22"/>
        </w:rPr>
      </w:pPr>
      <w:r>
        <w:rPr>
          <w:b/>
          <w:sz w:val="22"/>
        </w:rPr>
        <w:t>Que signifie 65 </w:t>
      </w:r>
      <w:r>
        <w:rPr>
          <w:b/>
          <w:spacing w:val="-5"/>
          <w:sz w:val="22"/>
        </w:rPr>
        <w:t>AH </w:t>
      </w:r>
      <w:r>
        <w:rPr>
          <w:b/>
          <w:sz w:val="22"/>
        </w:rPr>
        <w:t>sur une</w:t>
      </w:r>
      <w:r>
        <w:rPr>
          <w:b/>
          <w:spacing w:val="14"/>
          <w:sz w:val="22"/>
        </w:rPr>
        <w:t> </w:t>
      </w:r>
      <w:r>
        <w:rPr>
          <w:b/>
          <w:sz w:val="22"/>
        </w:rPr>
        <w:t>batterie</w:t>
      </w:r>
      <w:r>
        <w:rPr>
          <w:b/>
          <w:spacing w:val="1"/>
          <w:sz w:val="22"/>
        </w:rPr>
        <w:t> </w:t>
      </w:r>
      <w:r>
        <w:rPr>
          <w:b/>
          <w:sz w:val="22"/>
        </w:rPr>
        <w:t>?</w:t>
        <w:tab/>
        <w:t>/ 2 </w:t>
      </w:r>
      <w:r>
        <w:rPr>
          <w:b/>
          <w:spacing w:val="4"/>
          <w:sz w:val="22"/>
        </w:rPr>
        <w:t> </w:t>
      </w:r>
      <w:r>
        <w:rPr>
          <w:b/>
          <w:sz w:val="22"/>
        </w:rPr>
        <w:t>pt</w:t>
      </w:r>
    </w:p>
    <w:p>
      <w:pPr>
        <w:pStyle w:val="BodyText"/>
        <w:spacing w:before="5"/>
        <w:rPr>
          <w:b/>
        </w:rPr>
      </w:pPr>
    </w:p>
    <w:p>
      <w:pPr>
        <w:pStyle w:val="ListParagraph"/>
        <w:numPr>
          <w:ilvl w:val="0"/>
          <w:numId w:val="23"/>
        </w:numPr>
        <w:tabs>
          <w:tab w:pos="616" w:val="left" w:leader="none"/>
        </w:tabs>
        <w:spacing w:line="240" w:lineRule="auto" w:before="0" w:after="0"/>
        <w:ind w:left="615" w:right="0" w:hanging="283"/>
        <w:jc w:val="left"/>
        <w:rPr>
          <w:sz w:val="22"/>
        </w:rPr>
      </w:pPr>
      <w:r>
        <w:rPr/>
        <w:pict>
          <v:rect style="position:absolute;margin-left:438.599976pt;margin-top:10.437195pt;width:18.0pt;height:18.0pt;mso-position-horizontal-relative:page;mso-position-vertical-relative:paragraph;z-index:3064" filled="false" stroked="true" strokeweight=".75pt" strokecolor="#000000">
            <w10:wrap type="none"/>
          </v:rect>
        </w:pict>
      </w:r>
      <w:r>
        <w:rPr>
          <w:sz w:val="22"/>
        </w:rPr>
        <w:t>Son intensité maximum</w:t>
      </w:r>
    </w:p>
    <w:p>
      <w:pPr>
        <w:pStyle w:val="BodyText"/>
      </w:pPr>
    </w:p>
    <w:p>
      <w:pPr>
        <w:pStyle w:val="BodyText"/>
        <w:spacing w:before="1"/>
        <w:rPr>
          <w:sz w:val="21"/>
        </w:rPr>
      </w:pPr>
    </w:p>
    <w:p>
      <w:pPr>
        <w:pStyle w:val="ListParagraph"/>
        <w:numPr>
          <w:ilvl w:val="0"/>
          <w:numId w:val="23"/>
        </w:numPr>
        <w:tabs>
          <w:tab w:pos="616" w:val="left" w:leader="none"/>
        </w:tabs>
        <w:spacing w:line="240" w:lineRule="auto" w:before="0" w:after="0"/>
        <w:ind w:left="615" w:right="0" w:hanging="283"/>
        <w:jc w:val="left"/>
        <w:rPr>
          <w:sz w:val="22"/>
        </w:rPr>
      </w:pPr>
      <w:r>
        <w:rPr/>
        <w:pict>
          <v:rect style="position:absolute;margin-left:438.599976pt;margin-top:9.837253pt;width:18.0pt;height:18.0pt;mso-position-horizontal-relative:page;mso-position-vertical-relative:paragraph;z-index:3088" filled="false" stroked="true" strokeweight=".75pt" strokecolor="#000000">
            <w10:wrap type="none"/>
          </v:rect>
        </w:pict>
      </w:r>
      <w:r>
        <w:rPr>
          <w:sz w:val="22"/>
        </w:rPr>
        <w:t>Son temps de</w:t>
      </w:r>
      <w:r>
        <w:rPr>
          <w:spacing w:val="6"/>
          <w:sz w:val="22"/>
        </w:rPr>
        <w:t> </w:t>
      </w:r>
      <w:r>
        <w:rPr>
          <w:sz w:val="22"/>
        </w:rPr>
        <w:t>charge</w:t>
      </w:r>
    </w:p>
    <w:p>
      <w:pPr>
        <w:pStyle w:val="BodyText"/>
      </w:pPr>
    </w:p>
    <w:p>
      <w:pPr>
        <w:pStyle w:val="BodyText"/>
        <w:spacing w:before="1"/>
        <w:rPr>
          <w:sz w:val="21"/>
        </w:rPr>
      </w:pPr>
    </w:p>
    <w:p>
      <w:pPr>
        <w:pStyle w:val="ListParagraph"/>
        <w:numPr>
          <w:ilvl w:val="0"/>
          <w:numId w:val="23"/>
        </w:numPr>
        <w:tabs>
          <w:tab w:pos="628" w:val="left" w:leader="none"/>
        </w:tabs>
        <w:spacing w:line="240" w:lineRule="auto" w:before="0" w:after="0"/>
        <w:ind w:left="627" w:right="0" w:hanging="295"/>
        <w:jc w:val="left"/>
        <w:rPr>
          <w:sz w:val="22"/>
        </w:rPr>
      </w:pPr>
      <w:r>
        <w:rPr/>
        <w:pict>
          <v:rect style="position:absolute;margin-left:438.599976pt;margin-top:-.48275pt;width:18.0pt;height:18.0pt;mso-position-horizontal-relative:page;mso-position-vertical-relative:paragraph;z-index:3040" filled="false" stroked="true" strokeweight=".75pt" strokecolor="#000000">
            <w10:wrap type="none"/>
          </v:rect>
        </w:pict>
      </w:r>
      <w:r>
        <w:rPr>
          <w:sz w:val="22"/>
        </w:rPr>
        <w:t>Sa capacité de</w:t>
      </w:r>
      <w:r>
        <w:rPr>
          <w:spacing w:val="4"/>
          <w:sz w:val="22"/>
        </w:rPr>
        <w:t> </w:t>
      </w:r>
      <w:r>
        <w:rPr>
          <w:sz w:val="22"/>
        </w:rPr>
        <w:t>décharge</w:t>
      </w:r>
    </w:p>
    <w:p>
      <w:pPr>
        <w:pStyle w:val="BodyText"/>
      </w:pPr>
    </w:p>
    <w:p>
      <w:pPr>
        <w:pStyle w:val="BodyText"/>
        <w:spacing w:before="1"/>
        <w:rPr>
          <w:sz w:val="21"/>
        </w:rPr>
      </w:pPr>
    </w:p>
    <w:p>
      <w:pPr>
        <w:pStyle w:val="ListParagraph"/>
        <w:numPr>
          <w:ilvl w:val="0"/>
          <w:numId w:val="23"/>
        </w:numPr>
        <w:tabs>
          <w:tab w:pos="628" w:val="left" w:leader="none"/>
        </w:tabs>
        <w:spacing w:line="240" w:lineRule="auto" w:before="0" w:after="0"/>
        <w:ind w:left="627" w:right="0" w:hanging="295"/>
        <w:jc w:val="left"/>
        <w:rPr>
          <w:sz w:val="22"/>
        </w:rPr>
      </w:pPr>
      <w:r>
        <w:rPr/>
        <w:pict>
          <v:rect style="position:absolute;margin-left:438.599976pt;margin-top:-10.802753pt;width:18.0pt;height:18.0pt;mso-position-horizontal-relative:page;mso-position-vertical-relative:paragraph;z-index:3112" filled="false" stroked="true" strokeweight=".75pt" strokecolor="#000000">
            <w10:wrap type="none"/>
          </v:rect>
        </w:pict>
      </w:r>
      <w:r>
        <w:rPr>
          <w:sz w:val="22"/>
        </w:rPr>
        <w:t>Sa tension </w:t>
      </w:r>
      <w:r>
        <w:rPr>
          <w:spacing w:val="2"/>
          <w:sz w:val="22"/>
        </w:rPr>
        <w:t> </w:t>
      </w:r>
      <w:r>
        <w:rPr>
          <w:sz w:val="22"/>
        </w:rPr>
        <w:t>maximum</w:t>
      </w:r>
    </w:p>
    <w:p>
      <w:pPr>
        <w:pStyle w:val="BodyText"/>
      </w:pPr>
    </w:p>
    <w:p>
      <w:pPr>
        <w:pStyle w:val="BodyText"/>
        <w:spacing w:before="1"/>
        <w:rPr>
          <w:sz w:val="21"/>
        </w:rPr>
      </w:pPr>
    </w:p>
    <w:p>
      <w:pPr>
        <w:pStyle w:val="ListParagraph"/>
        <w:numPr>
          <w:ilvl w:val="0"/>
          <w:numId w:val="23"/>
        </w:numPr>
        <w:tabs>
          <w:tab w:pos="616" w:val="left" w:leader="none"/>
        </w:tabs>
        <w:spacing w:line="240" w:lineRule="auto" w:before="0" w:after="0"/>
        <w:ind w:left="615" w:right="0" w:hanging="283"/>
        <w:jc w:val="left"/>
        <w:rPr>
          <w:sz w:val="22"/>
        </w:rPr>
      </w:pPr>
      <w:r>
        <w:rPr/>
        <w:pict>
          <v:rect style="position:absolute;margin-left:438.599976pt;margin-top:-10.562726pt;width:18.0pt;height:18.0pt;mso-position-horizontal-relative:page;mso-position-vertical-relative:paragraph;z-index:3136" filled="false" stroked="true" strokeweight=".75pt" strokecolor="#000000">
            <w10:wrap type="none"/>
          </v:rect>
        </w:pict>
      </w:r>
      <w:r>
        <w:rPr>
          <w:sz w:val="22"/>
        </w:rPr>
        <w:t>Sa résistance</w:t>
      </w:r>
      <w:r>
        <w:rPr>
          <w:spacing w:val="2"/>
          <w:sz w:val="22"/>
        </w:rPr>
        <w:t> </w:t>
      </w:r>
      <w:r>
        <w:rPr>
          <w:sz w:val="22"/>
        </w:rPr>
        <w:t>maximum</w:t>
      </w:r>
    </w:p>
    <w:p>
      <w:pPr>
        <w:pStyle w:val="BodyText"/>
        <w:spacing w:before="6"/>
        <w:rPr>
          <w:sz w:val="16"/>
        </w:rPr>
      </w:pPr>
    </w:p>
    <w:p>
      <w:pPr>
        <w:spacing w:after="0"/>
        <w:rPr>
          <w:sz w:val="16"/>
        </w:rPr>
        <w:sectPr>
          <w:headerReference w:type="default" r:id="rId26"/>
          <w:pgSz w:w="11900" w:h="16840"/>
          <w:pgMar w:header="751" w:footer="0" w:top="2920" w:bottom="280" w:left="520" w:right="500"/>
        </w:sectPr>
      </w:pPr>
    </w:p>
    <w:p>
      <w:pPr>
        <w:pStyle w:val="Heading4"/>
        <w:spacing w:line="249" w:lineRule="auto" w:before="73"/>
      </w:pPr>
      <w:r>
        <w:rPr/>
        <w:t>2. Le chef d’atelier vous demande de contrôler la lunette AR chauffante. Quel élément permet de mesurer une résistance chauffante ?</w:t>
      </w:r>
    </w:p>
    <w:p>
      <w:pPr>
        <w:pStyle w:val="BodyText"/>
        <w:spacing w:before="5"/>
        <w:rPr>
          <w:b/>
        </w:rPr>
      </w:pPr>
    </w:p>
    <w:p>
      <w:pPr>
        <w:pStyle w:val="ListParagraph"/>
        <w:numPr>
          <w:ilvl w:val="0"/>
          <w:numId w:val="24"/>
        </w:numPr>
        <w:tabs>
          <w:tab w:pos="616" w:val="left" w:leader="none"/>
        </w:tabs>
        <w:spacing w:line="240" w:lineRule="auto" w:before="0" w:after="0"/>
        <w:ind w:left="615" w:right="0" w:hanging="283"/>
        <w:jc w:val="left"/>
        <w:rPr>
          <w:sz w:val="22"/>
        </w:rPr>
      </w:pPr>
      <w:r>
        <w:rPr>
          <w:sz w:val="22"/>
        </w:rPr>
        <w:t>Un</w:t>
      </w:r>
      <w:r>
        <w:rPr>
          <w:spacing w:val="3"/>
          <w:sz w:val="22"/>
        </w:rPr>
        <w:t> </w:t>
      </w:r>
      <w:r>
        <w:rPr>
          <w:sz w:val="22"/>
        </w:rPr>
        <w:t>ampèremètre</w:t>
      </w:r>
    </w:p>
    <w:p>
      <w:pPr>
        <w:pStyle w:val="BodyText"/>
        <w:spacing w:before="2"/>
      </w:pPr>
    </w:p>
    <w:p>
      <w:pPr>
        <w:pStyle w:val="ListParagraph"/>
        <w:numPr>
          <w:ilvl w:val="0"/>
          <w:numId w:val="24"/>
        </w:numPr>
        <w:tabs>
          <w:tab w:pos="616" w:val="left" w:leader="none"/>
        </w:tabs>
        <w:spacing w:line="240" w:lineRule="auto" w:before="1" w:after="0"/>
        <w:ind w:left="615" w:right="0" w:hanging="283"/>
        <w:jc w:val="left"/>
        <w:rPr>
          <w:sz w:val="22"/>
        </w:rPr>
      </w:pPr>
      <w:r>
        <w:rPr>
          <w:sz w:val="22"/>
        </w:rPr>
        <w:t>Un voltmètre.</w:t>
      </w:r>
    </w:p>
    <w:p>
      <w:pPr>
        <w:pStyle w:val="BodyText"/>
        <w:spacing w:before="2"/>
      </w:pPr>
    </w:p>
    <w:p>
      <w:pPr>
        <w:pStyle w:val="ListParagraph"/>
        <w:numPr>
          <w:ilvl w:val="0"/>
          <w:numId w:val="24"/>
        </w:numPr>
        <w:tabs>
          <w:tab w:pos="628" w:val="left" w:leader="none"/>
        </w:tabs>
        <w:spacing w:line="240" w:lineRule="auto" w:before="1" w:after="0"/>
        <w:ind w:left="627" w:right="0" w:hanging="295"/>
        <w:jc w:val="left"/>
        <w:rPr>
          <w:sz w:val="22"/>
        </w:rPr>
      </w:pPr>
      <w:r>
        <w:rPr>
          <w:sz w:val="22"/>
        </w:rPr>
        <w:t>Un</w:t>
      </w:r>
      <w:r>
        <w:rPr>
          <w:spacing w:val="3"/>
          <w:sz w:val="22"/>
        </w:rPr>
        <w:t> </w:t>
      </w:r>
      <w:r>
        <w:rPr>
          <w:sz w:val="22"/>
        </w:rPr>
        <w:t>ohmmètre.</w:t>
      </w:r>
    </w:p>
    <w:p>
      <w:pPr>
        <w:pStyle w:val="BodyText"/>
        <w:spacing w:before="2"/>
      </w:pPr>
    </w:p>
    <w:p>
      <w:pPr>
        <w:pStyle w:val="ListParagraph"/>
        <w:numPr>
          <w:ilvl w:val="0"/>
          <w:numId w:val="24"/>
        </w:numPr>
        <w:tabs>
          <w:tab w:pos="628" w:val="left" w:leader="none"/>
        </w:tabs>
        <w:spacing w:line="240" w:lineRule="auto" w:before="1" w:after="0"/>
        <w:ind w:left="627" w:right="0" w:hanging="295"/>
        <w:jc w:val="left"/>
        <w:rPr>
          <w:sz w:val="22"/>
        </w:rPr>
      </w:pPr>
      <w:r>
        <w:rPr>
          <w:sz w:val="22"/>
        </w:rPr>
        <w:t>Une lampe</w:t>
      </w:r>
      <w:r>
        <w:rPr>
          <w:spacing w:val="2"/>
          <w:sz w:val="22"/>
        </w:rPr>
        <w:t> </w:t>
      </w:r>
      <w:r>
        <w:rPr>
          <w:sz w:val="22"/>
        </w:rPr>
        <w:t>témoin.</w:t>
      </w:r>
    </w:p>
    <w:p>
      <w:pPr>
        <w:pStyle w:val="BodyText"/>
      </w:pPr>
      <w:r>
        <w:rPr/>
        <w:br w:type="column"/>
      </w:r>
      <w:r>
        <w:rPr/>
      </w:r>
    </w:p>
    <w:p>
      <w:pPr>
        <w:pStyle w:val="BodyText"/>
        <w:spacing w:before="3"/>
        <w:rPr>
          <w:sz w:val="30"/>
        </w:rPr>
      </w:pPr>
    </w:p>
    <w:p>
      <w:pPr>
        <w:pStyle w:val="Heading4"/>
        <w:spacing w:before="0"/>
      </w:pPr>
      <w:r>
        <w:rPr/>
        <w:pict>
          <v:rect style="position:absolute;margin-left:438.599976pt;margin-top:13.43729pt;width:18.0pt;height:18.0pt;mso-position-horizontal-relative:page;mso-position-vertical-relative:paragraph;z-index:3160" filled="false" stroked="true" strokeweight=".75pt" strokecolor="#000000">
            <w10:wrap type="none"/>
          </v:rect>
        </w:pict>
      </w:r>
      <w:r>
        <w:rPr/>
        <w:pict>
          <v:rect style="position:absolute;margin-left:438.599976pt;margin-top:40.437290pt;width:18.0pt;height:18.0pt;mso-position-horizontal-relative:page;mso-position-vertical-relative:paragraph;z-index:3184" filled="false" stroked="true" strokeweight=".75pt" strokecolor="#000000">
            <w10:wrap type="none"/>
          </v:rect>
        </w:pict>
      </w:r>
      <w:r>
        <w:rPr/>
        <w:t>/ 2 pt</w:t>
      </w:r>
    </w:p>
    <w:p>
      <w:pPr>
        <w:spacing w:after="0"/>
        <w:sectPr>
          <w:type w:val="continuous"/>
          <w:pgSz w:w="11900" w:h="16840"/>
          <w:pgMar w:top="1200" w:bottom="280" w:left="520" w:right="500"/>
          <w:cols w:num="2" w:equalWidth="0">
            <w:col w:w="7917" w:space="1194"/>
            <w:col w:w="1769"/>
          </w:cols>
        </w:sectPr>
      </w:pPr>
    </w:p>
    <w:p>
      <w:pPr>
        <w:pStyle w:val="BodyText"/>
        <w:rPr>
          <w:b/>
          <w:sz w:val="20"/>
        </w:rPr>
      </w:pPr>
    </w:p>
    <w:p>
      <w:pPr>
        <w:pStyle w:val="BodyText"/>
        <w:spacing w:before="1"/>
        <w:rPr>
          <w:b/>
          <w:sz w:val="20"/>
        </w:rPr>
      </w:pPr>
    </w:p>
    <w:p>
      <w:pPr>
        <w:tabs>
          <w:tab w:pos="8547" w:val="left" w:leader="none"/>
        </w:tabs>
        <w:spacing w:before="65"/>
        <w:ind w:left="332" w:right="235" w:firstLine="0"/>
        <w:jc w:val="left"/>
        <w:rPr>
          <w:b/>
          <w:sz w:val="28"/>
        </w:rPr>
      </w:pPr>
      <w:r>
        <w:rPr/>
        <w:pict>
          <v:rect style="position:absolute;margin-left:438.599976pt;margin-top:-57.298698pt;width:18.0pt;height:18.0pt;mso-position-horizontal-relative:page;mso-position-vertical-relative:paragraph;z-index:3208" filled="false" stroked="true" strokeweight=".75pt" strokecolor="#000000">
            <w10:wrap type="none"/>
          </v:rect>
        </w:pict>
      </w:r>
      <w:r>
        <w:rPr/>
        <w:pict>
          <v:rect style="position:absolute;margin-left:438.599976pt;margin-top:-30.298698pt;width:18.0pt;height:18.0pt;mso-position-horizontal-relative:page;mso-position-vertical-relative:paragraph;z-index:3232" filled="false" stroked="true" strokeweight=".75pt" strokecolor="#000000">
            <w10:wrap type="none"/>
          </v:rect>
        </w:pict>
      </w:r>
      <w:r>
        <w:rPr>
          <w:b/>
          <w:spacing w:val="-3"/>
          <w:sz w:val="28"/>
          <w:u w:val="thick"/>
        </w:rPr>
        <w:t>PHASE</w:t>
      </w:r>
      <w:r>
        <w:rPr>
          <w:b/>
          <w:spacing w:val="2"/>
          <w:sz w:val="28"/>
          <w:u w:val="thick"/>
        </w:rPr>
        <w:t> </w:t>
      </w:r>
      <w:r>
        <w:rPr>
          <w:b/>
          <w:sz w:val="28"/>
          <w:u w:val="thick"/>
        </w:rPr>
        <w:t>1500</w:t>
      </w:r>
      <w:r>
        <w:rPr>
          <w:b/>
          <w:spacing w:val="2"/>
          <w:sz w:val="28"/>
          <w:u w:val="thick"/>
        </w:rPr>
        <w:t> </w:t>
      </w:r>
      <w:r>
        <w:rPr>
          <w:b/>
          <w:sz w:val="28"/>
        </w:rPr>
        <w:t>:</w:t>
        <w:tab/>
      </w:r>
      <w:r>
        <w:rPr>
          <w:b/>
          <w:sz w:val="24"/>
        </w:rPr>
        <w:t>/ 2</w:t>
      </w:r>
      <w:r>
        <w:rPr>
          <w:b/>
          <w:spacing w:val="-1"/>
          <w:sz w:val="24"/>
        </w:rPr>
        <w:t> </w:t>
      </w:r>
      <w:r>
        <w:rPr>
          <w:b/>
          <w:sz w:val="28"/>
        </w:rPr>
        <w:t>points</w:t>
      </w:r>
    </w:p>
    <w:p>
      <w:pPr>
        <w:pStyle w:val="BodyText"/>
        <w:rPr>
          <w:b/>
          <w:sz w:val="20"/>
        </w:rPr>
      </w:pPr>
    </w:p>
    <w:p>
      <w:pPr>
        <w:pStyle w:val="BodyText"/>
        <w:spacing w:before="4"/>
        <w:rPr>
          <w:b/>
          <w:sz w:val="17"/>
        </w:rPr>
      </w:pPr>
    </w:p>
    <w:p>
      <w:pPr>
        <w:spacing w:line="501" w:lineRule="auto" w:before="1"/>
        <w:ind w:left="331" w:right="235" w:firstLine="0"/>
        <w:jc w:val="left"/>
        <w:rPr>
          <w:b/>
          <w:sz w:val="22"/>
        </w:rPr>
      </w:pPr>
      <w:r>
        <w:rPr>
          <w:b/>
          <w:sz w:val="22"/>
        </w:rPr>
        <w:t>1. Le client veut profiter que son véhicule soit en réparation pour contrôler le circuit de climatisation en gaz (R134A).</w:t>
      </w:r>
    </w:p>
    <w:p>
      <w:pPr>
        <w:spacing w:after="0" w:line="501" w:lineRule="auto"/>
        <w:jc w:val="left"/>
        <w:rPr>
          <w:sz w:val="22"/>
        </w:rPr>
        <w:sectPr>
          <w:type w:val="continuous"/>
          <w:pgSz w:w="11900" w:h="16840"/>
          <w:pgMar w:top="1200" w:bottom="280" w:left="520" w:right="500"/>
        </w:sectPr>
      </w:pPr>
    </w:p>
    <w:p>
      <w:pPr>
        <w:spacing w:before="127"/>
        <w:ind w:left="331" w:right="0" w:firstLine="0"/>
        <w:jc w:val="left"/>
        <w:rPr>
          <w:b/>
          <w:sz w:val="22"/>
        </w:rPr>
      </w:pPr>
      <w:r>
        <w:rPr>
          <w:b/>
          <w:sz w:val="22"/>
        </w:rPr>
        <w:t>Quel contrôle devez-vous effectuer avant le remplissage d’un circuit de climatisation ?</w:t>
      </w:r>
    </w:p>
    <w:p>
      <w:pPr>
        <w:pStyle w:val="BodyText"/>
        <w:rPr>
          <w:b/>
        </w:rPr>
      </w:pPr>
    </w:p>
    <w:p>
      <w:pPr>
        <w:pStyle w:val="BodyText"/>
        <w:spacing w:before="1"/>
        <w:rPr>
          <w:b/>
          <w:sz w:val="31"/>
        </w:rPr>
      </w:pPr>
    </w:p>
    <w:p>
      <w:pPr>
        <w:pStyle w:val="BodyText"/>
        <w:ind w:left="331"/>
      </w:pPr>
      <w:r>
        <w:rPr/>
        <w:t>………………………………………………………………………………………………………..</w:t>
      </w:r>
    </w:p>
    <w:p>
      <w:pPr>
        <w:pStyle w:val="BodyText"/>
        <w:spacing w:before="128"/>
        <w:ind w:left="331"/>
      </w:pPr>
      <w:r>
        <w:rPr/>
        <w:t>………………………………………………………………………………………………………..</w:t>
      </w:r>
    </w:p>
    <w:p>
      <w:pPr>
        <w:pStyle w:val="BodyText"/>
        <w:spacing w:before="128"/>
        <w:ind w:left="331"/>
      </w:pPr>
      <w:r>
        <w:rPr/>
        <w:t>………………………………………………………………………………………………………..</w:t>
      </w:r>
    </w:p>
    <w:p>
      <w:pPr>
        <w:pStyle w:val="BodyText"/>
        <w:spacing w:before="128"/>
        <w:ind w:left="331"/>
      </w:pPr>
      <w:r>
        <w:rPr/>
        <w:t>………………………………………………………………………………………………………..</w:t>
      </w:r>
    </w:p>
    <w:p>
      <w:pPr>
        <w:pStyle w:val="BodyText"/>
        <w:spacing w:before="128"/>
        <w:ind w:left="331"/>
      </w:pPr>
      <w:r>
        <w:rPr/>
        <w:t>………………………………………………………………………………………………………..</w:t>
      </w:r>
    </w:p>
    <w:p>
      <w:pPr>
        <w:pStyle w:val="BodyText"/>
        <w:spacing w:before="128"/>
        <w:ind w:left="331"/>
      </w:pPr>
      <w:r>
        <w:rPr/>
        <w:t>………………………………………………………………………………………………………</w:t>
      </w:r>
    </w:p>
    <w:p>
      <w:pPr>
        <w:pStyle w:val="BodyText"/>
        <w:rPr>
          <w:sz w:val="24"/>
        </w:rPr>
      </w:pPr>
      <w:r>
        <w:rPr/>
        <w:br w:type="column"/>
      </w:r>
      <w:r>
        <w:rPr>
          <w:sz w:val="24"/>
        </w:rPr>
      </w:r>
    </w:p>
    <w:p>
      <w:pPr>
        <w:pStyle w:val="BodyText"/>
        <w:spacing w:before="9"/>
        <w:rPr>
          <w:sz w:val="23"/>
        </w:rPr>
      </w:pPr>
    </w:p>
    <w:p>
      <w:pPr>
        <w:spacing w:before="0"/>
        <w:ind w:left="29" w:right="0" w:firstLine="0"/>
        <w:jc w:val="left"/>
        <w:rPr>
          <w:b/>
          <w:sz w:val="22"/>
        </w:rPr>
      </w:pPr>
      <w:r>
        <w:rPr>
          <w:b/>
          <w:sz w:val="22"/>
        </w:rPr>
        <w:t>/ </w:t>
      </w:r>
      <w:r>
        <w:rPr>
          <w:b/>
          <w:sz w:val="24"/>
        </w:rPr>
        <w:t>2 </w:t>
      </w:r>
      <w:r>
        <w:rPr>
          <w:b/>
          <w:sz w:val="22"/>
        </w:rPr>
        <w:t>pts</w:t>
      </w:r>
    </w:p>
    <w:p>
      <w:pPr>
        <w:spacing w:after="0"/>
        <w:jc w:val="left"/>
        <w:rPr>
          <w:sz w:val="22"/>
        </w:rPr>
        <w:sectPr>
          <w:type w:val="continuous"/>
          <w:pgSz w:w="11900" w:h="16840"/>
          <w:pgMar w:top="1200" w:bottom="280" w:left="520" w:right="500"/>
          <w:cols w:num="2" w:equalWidth="0">
            <w:col w:w="9436" w:space="40"/>
            <w:col w:w="1404"/>
          </w:cols>
        </w:sectPr>
      </w:pPr>
    </w:p>
    <w:p>
      <w:pPr>
        <w:pStyle w:val="BodyText"/>
        <w:spacing w:before="10"/>
        <w:rPr>
          <w:b/>
          <w:sz w:val="14"/>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69"/>
        <w:gridCol w:w="1632"/>
        <w:gridCol w:w="1346"/>
        <w:gridCol w:w="1985"/>
      </w:tblGrid>
      <w:tr>
        <w:trPr>
          <w:trHeight w:val="362" w:hRule="exact"/>
        </w:trPr>
        <w:tc>
          <w:tcPr>
            <w:tcW w:w="5669" w:type="dxa"/>
          </w:tcPr>
          <w:p>
            <w:pPr>
              <w:pStyle w:val="TableParagraph"/>
              <w:spacing w:before="50"/>
              <w:ind w:left="62"/>
              <w:rPr>
                <w:b/>
                <w:sz w:val="20"/>
              </w:rPr>
            </w:pPr>
            <w:r>
              <w:rPr>
                <w:b/>
                <w:sz w:val="20"/>
              </w:rPr>
              <w:t>Baccalauréat Professionnel Réparation des carrosseries</w:t>
            </w:r>
          </w:p>
        </w:tc>
        <w:tc>
          <w:tcPr>
            <w:tcW w:w="1632" w:type="dxa"/>
          </w:tcPr>
          <w:p>
            <w:pPr>
              <w:pStyle w:val="TableParagraph"/>
              <w:spacing w:before="57"/>
              <w:ind w:left="159" w:right="161"/>
              <w:jc w:val="center"/>
              <w:rPr>
                <w:sz w:val="20"/>
              </w:rPr>
            </w:pPr>
            <w:r>
              <w:rPr>
                <w:sz w:val="20"/>
              </w:rPr>
              <w:t>1606 – REP T</w:t>
            </w:r>
          </w:p>
        </w:tc>
        <w:tc>
          <w:tcPr>
            <w:tcW w:w="1346" w:type="dxa"/>
          </w:tcPr>
          <w:p>
            <w:pPr>
              <w:pStyle w:val="TableParagraph"/>
              <w:spacing w:before="57"/>
              <w:ind w:left="63"/>
              <w:rPr>
                <w:sz w:val="20"/>
              </w:rPr>
            </w:pPr>
            <w:r>
              <w:rPr>
                <w:sz w:val="20"/>
              </w:rPr>
              <w:t>Session 2016</w:t>
            </w:r>
          </w:p>
        </w:tc>
        <w:tc>
          <w:tcPr>
            <w:tcW w:w="1985" w:type="dxa"/>
          </w:tcPr>
          <w:p>
            <w:pPr>
              <w:pStyle w:val="TableParagraph"/>
              <w:spacing w:before="59"/>
              <w:ind w:left="453" w:right="453"/>
              <w:jc w:val="center"/>
              <w:rPr>
                <w:b/>
                <w:sz w:val="20"/>
              </w:rPr>
            </w:pPr>
            <w:r>
              <w:rPr>
                <w:b/>
                <w:sz w:val="20"/>
              </w:rPr>
              <w:t>DS</w:t>
            </w:r>
          </w:p>
        </w:tc>
      </w:tr>
      <w:tr>
        <w:trPr>
          <w:trHeight w:val="509" w:hRule="exact"/>
        </w:trPr>
        <w:tc>
          <w:tcPr>
            <w:tcW w:w="5669" w:type="dxa"/>
          </w:tcPr>
          <w:p>
            <w:pPr>
              <w:pStyle w:val="TableParagraph"/>
              <w:spacing w:line="256" w:lineRule="auto"/>
              <w:ind w:left="62" w:right="2199"/>
              <w:rPr>
                <w:sz w:val="20"/>
              </w:rPr>
            </w:pPr>
            <w:r>
              <w:rPr>
                <w:sz w:val="20"/>
              </w:rPr>
              <w:t>E2 - U2 : Épreuve technologique Etude de cas – Expertise technique</w:t>
            </w:r>
          </w:p>
        </w:tc>
        <w:tc>
          <w:tcPr>
            <w:tcW w:w="1632" w:type="dxa"/>
          </w:tcPr>
          <w:p>
            <w:pPr>
              <w:pStyle w:val="TableParagraph"/>
              <w:spacing w:before="129"/>
              <w:ind w:left="159" w:right="160"/>
              <w:jc w:val="center"/>
              <w:rPr>
                <w:sz w:val="20"/>
              </w:rPr>
            </w:pPr>
            <w:r>
              <w:rPr>
                <w:sz w:val="20"/>
              </w:rPr>
              <w:t>Durée : 3h</w:t>
            </w:r>
          </w:p>
        </w:tc>
        <w:tc>
          <w:tcPr>
            <w:tcW w:w="1346" w:type="dxa"/>
          </w:tcPr>
          <w:p>
            <w:pPr>
              <w:pStyle w:val="TableParagraph"/>
              <w:spacing w:before="16"/>
              <w:ind w:left="609" w:right="119" w:hanging="473"/>
              <w:rPr>
                <w:sz w:val="20"/>
              </w:rPr>
            </w:pPr>
            <w:r>
              <w:rPr>
                <w:sz w:val="20"/>
              </w:rPr>
              <w:t>Coefficient : 3</w:t>
            </w:r>
          </w:p>
        </w:tc>
        <w:tc>
          <w:tcPr>
            <w:tcW w:w="1985" w:type="dxa"/>
          </w:tcPr>
          <w:p>
            <w:pPr>
              <w:pStyle w:val="TableParagraph"/>
              <w:spacing w:before="129"/>
              <w:ind w:left="454" w:right="453"/>
              <w:jc w:val="center"/>
              <w:rPr>
                <w:sz w:val="20"/>
              </w:rPr>
            </w:pPr>
            <w:r>
              <w:rPr>
                <w:sz w:val="20"/>
              </w:rPr>
              <w:t>Page 19/19</w:t>
            </w:r>
          </w:p>
        </w:tc>
      </w:tr>
    </w:tbl>
    <w:sectPr>
      <w:type w:val="continuous"/>
      <w:pgSz w:w="11900" w:h="16840"/>
      <w:pgMar w:top="1200" w:bottom="280" w:left="52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2.039825pt;margin-top:36.529587pt;width:81.6pt;height:12pt;mso-position-horizontal-relative:page;mso-position-vertical-relative:page;z-index:-78496" type="#_x0000_t202" filled="false" stroked="false">
          <v:textbox inset="0,0,0,0">
            <w:txbxContent>
              <w:p>
                <w:pPr>
                  <w:spacing w:line="224" w:lineRule="exact" w:before="0"/>
                  <w:ind w:left="20" w:right="-9" w:firstLine="0"/>
                  <w:jc w:val="left"/>
                  <w:rPr>
                    <w:b/>
                    <w:sz w:val="20"/>
                  </w:rPr>
                </w:pPr>
                <w:r>
                  <w:rPr>
                    <w:b/>
                    <w:sz w:val="20"/>
                  </w:rPr>
                  <w:t>DOSSIER SUJET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61.160004pt;margin-top:82.319618pt;width:36pt;height:30pt;mso-position-horizontal-relative:page;mso-position-vertical-relative:page;z-index:-78472" coordorigin="3223,1646" coordsize="720,600">
          <v:shape style="position:absolute;left:3223;top:1646;width:720;height:600" coordorigin="3223,1646" coordsize="720,600" path="m3898,2242l3259,2242,3264,2244,3271,2244,3281,2246,3886,2244,3898,2242xm3612,1646l3581,1646,3571,1651,3564,1656,3559,1658,3554,1666,3547,1673,3228,2172,3223,2182,3223,2206,3226,2210,3228,2218,3233,2227,3238,2232,3242,2234,3247,2239,3254,2242,3905,2242,3912,2239,3922,2234,3926,2230,3931,2227,3936,2218,3938,2210,3941,2206,3941,2194,3943,2189,3938,2184,3938,2177,3646,1678,3643,1673,3624,1654,3619,1651,3612,1646xe" filled="true" fillcolor="#ff0000" stroked="false">
            <v:path arrowok="t"/>
            <v:fill type="solid"/>
          </v:shape>
          <v:shape style="position:absolute;left:3312;top:1738;width:538;height:437" coordorigin="3312,1738" coordsize="538,437" path="m3593,1738l3312,2174,3850,2174,3593,1738xe" filled="true" fillcolor="#ffffff" stroked="false">
            <v:path arrowok="t"/>
            <v:fill type="solid"/>
          </v:shape>
          <v:shape style="position:absolute;left:3533;top:1850;width:113;height:295" type="#_x0000_t75" stroked="false">
            <v:imagedata r:id="rId1" o:title=""/>
          </v:shape>
          <w10:wrap type="none"/>
        </v:group>
      </w:pict>
    </w:r>
    <w:r>
      <w:rPr/>
      <w:pict>
        <v:shape style="position:absolute;margin-left:472.039825pt;margin-top:36.529587pt;width:81.6pt;height:12pt;mso-position-horizontal-relative:page;mso-position-vertical-relative:page;z-index:-78448" type="#_x0000_t202" filled="false" stroked="false">
          <v:textbox inset="0,0,0,0">
            <w:txbxContent>
              <w:p>
                <w:pPr>
                  <w:spacing w:line="224" w:lineRule="exact" w:before="0"/>
                  <w:ind w:left="20" w:right="-9" w:firstLine="0"/>
                  <w:jc w:val="left"/>
                  <w:rPr>
                    <w:b/>
                    <w:sz w:val="20"/>
                  </w:rPr>
                </w:pPr>
                <w:r>
                  <w:rPr>
                    <w:b/>
                    <w:sz w:val="20"/>
                  </w:rPr>
                  <w:t>DOSSIER SUJET</w:t>
                </w:r>
              </w:p>
            </w:txbxContent>
          </v:textbox>
          <w10:wrap type="none"/>
        </v:shape>
      </w:pict>
    </w:r>
    <w:r>
      <w:rPr/>
      <w:pict>
        <v:shape style="position:absolute;margin-left:41.599983pt;margin-top:71.983292pt;width:93.75pt;height:16.05pt;mso-position-horizontal-relative:page;mso-position-vertical-relative:page;z-index:-78424" type="#_x0000_t202" filled="false" stroked="false">
          <v:textbox inset="0,0,0,0">
            <w:txbxContent>
              <w:p>
                <w:pPr>
                  <w:spacing w:line="307" w:lineRule="exact" w:before="0"/>
                  <w:ind w:left="20" w:right="-2" w:firstLine="0"/>
                  <w:jc w:val="left"/>
                  <w:rPr>
                    <w:b/>
                    <w:sz w:val="28"/>
                  </w:rPr>
                </w:pPr>
                <w:r>
                  <w:rPr>
                    <w:b/>
                    <w:sz w:val="28"/>
                    <w:u w:val="thick"/>
                  </w:rPr>
                  <w:t>PHASE 1400 </w:t>
                </w:r>
                <w:r>
                  <w:rPr>
                    <w:b/>
                    <w:sz w:val="28"/>
                  </w:rPr>
                  <w:t>:</w:t>
                </w:r>
              </w:p>
            </w:txbxContent>
          </v:textbox>
          <w10:wrap type="none"/>
        </v:shape>
      </w:pict>
    </w:r>
    <w:r>
      <w:rPr/>
      <w:pict>
        <v:shape style="position:absolute;margin-left:452.359833pt;margin-top:71.98349pt;width:65.9pt;height:16.05pt;mso-position-horizontal-relative:page;mso-position-vertical-relative:page;z-index:-78400" type="#_x0000_t202" filled="false" stroked="false">
          <v:textbox inset="0,0,0,0">
            <w:txbxContent>
              <w:p>
                <w:pPr>
                  <w:spacing w:line="307" w:lineRule="exact" w:before="0"/>
                  <w:ind w:left="20" w:right="0" w:firstLine="0"/>
                  <w:jc w:val="left"/>
                  <w:rPr>
                    <w:b/>
                    <w:sz w:val="28"/>
                  </w:rPr>
                </w:pPr>
                <w:r>
                  <w:rPr>
                    <w:b/>
                    <w:sz w:val="24"/>
                  </w:rPr>
                  <w:t>/ </w:t>
                </w:r>
                <w:r>
                  <w:rPr>
                    <w:b/>
                    <w:sz w:val="28"/>
                  </w:rPr>
                  <w:t>4</w:t>
                </w:r>
                <w:r>
                  <w:rPr>
                    <w:b/>
                    <w:spacing w:val="66"/>
                    <w:sz w:val="28"/>
                  </w:rPr>
                  <w:t> </w:t>
                </w:r>
                <w:r>
                  <w:rPr>
                    <w:b/>
                    <w:sz w:val="28"/>
                  </w:rPr>
                  <w:t>points</w:t>
                </w:r>
              </w:p>
            </w:txbxContent>
          </v:textbox>
          <w10:wrap type="none"/>
        </v:shape>
      </w:pict>
    </w:r>
    <w:r>
      <w:rPr/>
      <w:pict>
        <v:shape style="position:absolute;margin-left:231.55864pt;margin-top:96.823479pt;width:171.9pt;height:16.05pt;mso-position-horizontal-relative:page;mso-position-vertical-relative:page;z-index:-78376" type="#_x0000_t202" filled="false" stroked="false">
          <v:textbox inset="0,0,0,0">
            <w:txbxContent>
              <w:p>
                <w:pPr>
                  <w:spacing w:line="307" w:lineRule="exact" w:before="0"/>
                  <w:ind w:left="20" w:right="0" w:firstLine="0"/>
                  <w:jc w:val="left"/>
                  <w:rPr>
                    <w:b/>
                    <w:sz w:val="28"/>
                  </w:rPr>
                </w:pPr>
                <w:r>
                  <w:rPr>
                    <w:b/>
                    <w:sz w:val="28"/>
                  </w:rPr>
                  <w:t>Cochez la bonne réponse</w:t>
                </w:r>
              </w:p>
            </w:txbxContent>
          </v:textbox>
          <w10:wrap type="none"/>
        </v:shape>
      </w:pict>
    </w:r>
    <w:r>
      <w:rPr/>
      <w:pict>
        <v:shape style="position:absolute;margin-left:41.599983pt;margin-top:134.054413pt;width:474.1pt;height:13.05pt;mso-position-horizontal-relative:page;mso-position-vertical-relative:page;z-index:-78352" type="#_x0000_t202" filled="false" stroked="false">
          <v:textbox inset="0,0,0,0">
            <w:txbxContent>
              <w:p>
                <w:pPr>
                  <w:spacing w:line="246" w:lineRule="exact" w:before="0"/>
                  <w:ind w:left="20" w:right="0" w:firstLine="0"/>
                  <w:jc w:val="left"/>
                  <w:rPr>
                    <w:b/>
                    <w:sz w:val="22"/>
                  </w:rPr>
                </w:pPr>
                <w:r>
                  <w:rPr>
                    <w:b/>
                    <w:sz w:val="22"/>
                  </w:rPr>
                  <w:t>1. Vous devez recharger la batterie car après contrôle au multimètre vous avez 11,80 volts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upperLetter"/>
      <w:lvlText w:val="%1)"/>
      <w:lvlJc w:val="left"/>
      <w:pPr>
        <w:ind w:left="615" w:hanging="284"/>
        <w:jc w:val="left"/>
      </w:pPr>
      <w:rPr>
        <w:rFonts w:hint="default" w:ascii="Arial" w:hAnsi="Arial" w:eastAsia="Arial" w:cs="Arial"/>
        <w:spacing w:val="-1"/>
        <w:w w:val="100"/>
        <w:sz w:val="22"/>
        <w:szCs w:val="22"/>
      </w:rPr>
    </w:lvl>
    <w:lvl w:ilvl="1">
      <w:start w:val="0"/>
      <w:numFmt w:val="bullet"/>
      <w:lvlText w:val="•"/>
      <w:lvlJc w:val="left"/>
      <w:pPr>
        <w:ind w:left="1349" w:hanging="284"/>
      </w:pPr>
      <w:rPr>
        <w:rFonts w:hint="default"/>
      </w:rPr>
    </w:lvl>
    <w:lvl w:ilvl="2">
      <w:start w:val="0"/>
      <w:numFmt w:val="bullet"/>
      <w:lvlText w:val="•"/>
      <w:lvlJc w:val="left"/>
      <w:pPr>
        <w:ind w:left="2079" w:hanging="284"/>
      </w:pPr>
      <w:rPr>
        <w:rFonts w:hint="default"/>
      </w:rPr>
    </w:lvl>
    <w:lvl w:ilvl="3">
      <w:start w:val="0"/>
      <w:numFmt w:val="bullet"/>
      <w:lvlText w:val="•"/>
      <w:lvlJc w:val="left"/>
      <w:pPr>
        <w:ind w:left="2808" w:hanging="284"/>
      </w:pPr>
      <w:rPr>
        <w:rFonts w:hint="default"/>
      </w:rPr>
    </w:lvl>
    <w:lvl w:ilvl="4">
      <w:start w:val="0"/>
      <w:numFmt w:val="bullet"/>
      <w:lvlText w:val="•"/>
      <w:lvlJc w:val="left"/>
      <w:pPr>
        <w:ind w:left="3538" w:hanging="284"/>
      </w:pPr>
      <w:rPr>
        <w:rFonts w:hint="default"/>
      </w:rPr>
    </w:lvl>
    <w:lvl w:ilvl="5">
      <w:start w:val="0"/>
      <w:numFmt w:val="bullet"/>
      <w:lvlText w:val="•"/>
      <w:lvlJc w:val="left"/>
      <w:pPr>
        <w:ind w:left="4268" w:hanging="284"/>
      </w:pPr>
      <w:rPr>
        <w:rFonts w:hint="default"/>
      </w:rPr>
    </w:lvl>
    <w:lvl w:ilvl="6">
      <w:start w:val="0"/>
      <w:numFmt w:val="bullet"/>
      <w:lvlText w:val="•"/>
      <w:lvlJc w:val="left"/>
      <w:pPr>
        <w:ind w:left="4997" w:hanging="284"/>
      </w:pPr>
      <w:rPr>
        <w:rFonts w:hint="default"/>
      </w:rPr>
    </w:lvl>
    <w:lvl w:ilvl="7">
      <w:start w:val="0"/>
      <w:numFmt w:val="bullet"/>
      <w:lvlText w:val="•"/>
      <w:lvlJc w:val="left"/>
      <w:pPr>
        <w:ind w:left="5727" w:hanging="284"/>
      </w:pPr>
      <w:rPr>
        <w:rFonts w:hint="default"/>
      </w:rPr>
    </w:lvl>
    <w:lvl w:ilvl="8">
      <w:start w:val="0"/>
      <w:numFmt w:val="bullet"/>
      <w:lvlText w:val="•"/>
      <w:lvlJc w:val="left"/>
      <w:pPr>
        <w:ind w:left="6457" w:hanging="284"/>
      </w:pPr>
      <w:rPr>
        <w:rFonts w:hint="default"/>
      </w:rPr>
    </w:lvl>
  </w:abstractNum>
  <w:abstractNum w:abstractNumId="22">
    <w:multiLevelType w:val="hybridMultilevel"/>
    <w:lvl w:ilvl="0">
      <w:start w:val="1"/>
      <w:numFmt w:val="upperLetter"/>
      <w:lvlText w:val="%1)"/>
      <w:lvlJc w:val="left"/>
      <w:pPr>
        <w:ind w:left="615" w:hanging="284"/>
        <w:jc w:val="left"/>
      </w:pPr>
      <w:rPr>
        <w:rFonts w:hint="default" w:ascii="Arial" w:hAnsi="Arial" w:eastAsia="Arial" w:cs="Arial"/>
        <w:spacing w:val="-1"/>
        <w:w w:val="100"/>
        <w:sz w:val="22"/>
        <w:szCs w:val="22"/>
      </w:rPr>
    </w:lvl>
    <w:lvl w:ilvl="1">
      <w:start w:val="0"/>
      <w:numFmt w:val="bullet"/>
      <w:lvlText w:val="•"/>
      <w:lvlJc w:val="left"/>
      <w:pPr>
        <w:ind w:left="1646" w:hanging="284"/>
      </w:pPr>
      <w:rPr>
        <w:rFonts w:hint="default"/>
      </w:rPr>
    </w:lvl>
    <w:lvl w:ilvl="2">
      <w:start w:val="0"/>
      <w:numFmt w:val="bullet"/>
      <w:lvlText w:val="•"/>
      <w:lvlJc w:val="left"/>
      <w:pPr>
        <w:ind w:left="2672" w:hanging="284"/>
      </w:pPr>
      <w:rPr>
        <w:rFonts w:hint="default"/>
      </w:rPr>
    </w:lvl>
    <w:lvl w:ilvl="3">
      <w:start w:val="0"/>
      <w:numFmt w:val="bullet"/>
      <w:lvlText w:val="•"/>
      <w:lvlJc w:val="left"/>
      <w:pPr>
        <w:ind w:left="3698" w:hanging="284"/>
      </w:pPr>
      <w:rPr>
        <w:rFonts w:hint="default"/>
      </w:rPr>
    </w:lvl>
    <w:lvl w:ilvl="4">
      <w:start w:val="0"/>
      <w:numFmt w:val="bullet"/>
      <w:lvlText w:val="•"/>
      <w:lvlJc w:val="left"/>
      <w:pPr>
        <w:ind w:left="4724" w:hanging="284"/>
      </w:pPr>
      <w:rPr>
        <w:rFonts w:hint="default"/>
      </w:rPr>
    </w:lvl>
    <w:lvl w:ilvl="5">
      <w:start w:val="0"/>
      <w:numFmt w:val="bullet"/>
      <w:lvlText w:val="•"/>
      <w:lvlJc w:val="left"/>
      <w:pPr>
        <w:ind w:left="5750" w:hanging="284"/>
      </w:pPr>
      <w:rPr>
        <w:rFonts w:hint="default"/>
      </w:rPr>
    </w:lvl>
    <w:lvl w:ilvl="6">
      <w:start w:val="0"/>
      <w:numFmt w:val="bullet"/>
      <w:lvlText w:val="•"/>
      <w:lvlJc w:val="left"/>
      <w:pPr>
        <w:ind w:left="6776" w:hanging="284"/>
      </w:pPr>
      <w:rPr>
        <w:rFonts w:hint="default"/>
      </w:rPr>
    </w:lvl>
    <w:lvl w:ilvl="7">
      <w:start w:val="0"/>
      <w:numFmt w:val="bullet"/>
      <w:lvlText w:val="•"/>
      <w:lvlJc w:val="left"/>
      <w:pPr>
        <w:ind w:left="7802" w:hanging="284"/>
      </w:pPr>
      <w:rPr>
        <w:rFonts w:hint="default"/>
      </w:rPr>
    </w:lvl>
    <w:lvl w:ilvl="8">
      <w:start w:val="0"/>
      <w:numFmt w:val="bullet"/>
      <w:lvlText w:val="•"/>
      <w:lvlJc w:val="left"/>
      <w:pPr>
        <w:ind w:left="8828" w:hanging="284"/>
      </w:pPr>
      <w:rPr>
        <w:rFonts w:hint="default"/>
      </w:rPr>
    </w:lvl>
  </w:abstractNum>
  <w:abstractNum w:abstractNumId="21">
    <w:multiLevelType w:val="hybridMultilevel"/>
    <w:lvl w:ilvl="0">
      <w:start w:val="1"/>
      <w:numFmt w:val="upperLetter"/>
      <w:lvlText w:val="%1)"/>
      <w:lvlJc w:val="left"/>
      <w:pPr>
        <w:ind w:left="615" w:hanging="284"/>
        <w:jc w:val="left"/>
      </w:pPr>
      <w:rPr>
        <w:rFonts w:hint="default" w:ascii="Arial" w:hAnsi="Arial" w:eastAsia="Arial" w:cs="Arial"/>
        <w:spacing w:val="-1"/>
        <w:w w:val="100"/>
        <w:sz w:val="22"/>
        <w:szCs w:val="22"/>
      </w:rPr>
    </w:lvl>
    <w:lvl w:ilvl="1">
      <w:start w:val="0"/>
      <w:numFmt w:val="bullet"/>
      <w:lvlText w:val="•"/>
      <w:lvlJc w:val="left"/>
      <w:pPr>
        <w:ind w:left="1646" w:hanging="284"/>
      </w:pPr>
      <w:rPr>
        <w:rFonts w:hint="default"/>
      </w:rPr>
    </w:lvl>
    <w:lvl w:ilvl="2">
      <w:start w:val="0"/>
      <w:numFmt w:val="bullet"/>
      <w:lvlText w:val="•"/>
      <w:lvlJc w:val="left"/>
      <w:pPr>
        <w:ind w:left="2672" w:hanging="284"/>
      </w:pPr>
      <w:rPr>
        <w:rFonts w:hint="default"/>
      </w:rPr>
    </w:lvl>
    <w:lvl w:ilvl="3">
      <w:start w:val="0"/>
      <w:numFmt w:val="bullet"/>
      <w:lvlText w:val="•"/>
      <w:lvlJc w:val="left"/>
      <w:pPr>
        <w:ind w:left="3698" w:hanging="284"/>
      </w:pPr>
      <w:rPr>
        <w:rFonts w:hint="default"/>
      </w:rPr>
    </w:lvl>
    <w:lvl w:ilvl="4">
      <w:start w:val="0"/>
      <w:numFmt w:val="bullet"/>
      <w:lvlText w:val="•"/>
      <w:lvlJc w:val="left"/>
      <w:pPr>
        <w:ind w:left="4724" w:hanging="284"/>
      </w:pPr>
      <w:rPr>
        <w:rFonts w:hint="default"/>
      </w:rPr>
    </w:lvl>
    <w:lvl w:ilvl="5">
      <w:start w:val="0"/>
      <w:numFmt w:val="bullet"/>
      <w:lvlText w:val="•"/>
      <w:lvlJc w:val="left"/>
      <w:pPr>
        <w:ind w:left="5750" w:hanging="284"/>
      </w:pPr>
      <w:rPr>
        <w:rFonts w:hint="default"/>
      </w:rPr>
    </w:lvl>
    <w:lvl w:ilvl="6">
      <w:start w:val="0"/>
      <w:numFmt w:val="bullet"/>
      <w:lvlText w:val="•"/>
      <w:lvlJc w:val="left"/>
      <w:pPr>
        <w:ind w:left="6776" w:hanging="284"/>
      </w:pPr>
      <w:rPr>
        <w:rFonts w:hint="default"/>
      </w:rPr>
    </w:lvl>
    <w:lvl w:ilvl="7">
      <w:start w:val="0"/>
      <w:numFmt w:val="bullet"/>
      <w:lvlText w:val="•"/>
      <w:lvlJc w:val="left"/>
      <w:pPr>
        <w:ind w:left="7802" w:hanging="284"/>
      </w:pPr>
      <w:rPr>
        <w:rFonts w:hint="default"/>
      </w:rPr>
    </w:lvl>
    <w:lvl w:ilvl="8">
      <w:start w:val="0"/>
      <w:numFmt w:val="bullet"/>
      <w:lvlText w:val="•"/>
      <w:lvlJc w:val="left"/>
      <w:pPr>
        <w:ind w:left="8828" w:hanging="284"/>
      </w:pPr>
      <w:rPr>
        <w:rFonts w:hint="default"/>
      </w:rPr>
    </w:lvl>
  </w:abstractNum>
  <w:abstractNum w:abstractNumId="20">
    <w:multiLevelType w:val="hybridMultilevel"/>
    <w:lvl w:ilvl="0">
      <w:start w:val="1"/>
      <w:numFmt w:val="upperLetter"/>
      <w:lvlText w:val="%1)"/>
      <w:lvlJc w:val="left"/>
      <w:pPr>
        <w:ind w:left="615" w:hanging="284"/>
        <w:jc w:val="left"/>
      </w:pPr>
      <w:rPr>
        <w:rFonts w:hint="default" w:ascii="Arial" w:hAnsi="Arial" w:eastAsia="Arial" w:cs="Arial"/>
        <w:spacing w:val="-1"/>
        <w:w w:val="100"/>
        <w:sz w:val="22"/>
        <w:szCs w:val="22"/>
      </w:rPr>
    </w:lvl>
    <w:lvl w:ilvl="1">
      <w:start w:val="0"/>
      <w:numFmt w:val="bullet"/>
      <w:lvlText w:val="•"/>
      <w:lvlJc w:val="left"/>
      <w:pPr>
        <w:ind w:left="1646" w:hanging="284"/>
      </w:pPr>
      <w:rPr>
        <w:rFonts w:hint="default"/>
      </w:rPr>
    </w:lvl>
    <w:lvl w:ilvl="2">
      <w:start w:val="0"/>
      <w:numFmt w:val="bullet"/>
      <w:lvlText w:val="•"/>
      <w:lvlJc w:val="left"/>
      <w:pPr>
        <w:ind w:left="2672" w:hanging="284"/>
      </w:pPr>
      <w:rPr>
        <w:rFonts w:hint="default"/>
      </w:rPr>
    </w:lvl>
    <w:lvl w:ilvl="3">
      <w:start w:val="0"/>
      <w:numFmt w:val="bullet"/>
      <w:lvlText w:val="•"/>
      <w:lvlJc w:val="left"/>
      <w:pPr>
        <w:ind w:left="3698" w:hanging="284"/>
      </w:pPr>
      <w:rPr>
        <w:rFonts w:hint="default"/>
      </w:rPr>
    </w:lvl>
    <w:lvl w:ilvl="4">
      <w:start w:val="0"/>
      <w:numFmt w:val="bullet"/>
      <w:lvlText w:val="•"/>
      <w:lvlJc w:val="left"/>
      <w:pPr>
        <w:ind w:left="4724" w:hanging="284"/>
      </w:pPr>
      <w:rPr>
        <w:rFonts w:hint="default"/>
      </w:rPr>
    </w:lvl>
    <w:lvl w:ilvl="5">
      <w:start w:val="0"/>
      <w:numFmt w:val="bullet"/>
      <w:lvlText w:val="•"/>
      <w:lvlJc w:val="left"/>
      <w:pPr>
        <w:ind w:left="5750" w:hanging="284"/>
      </w:pPr>
      <w:rPr>
        <w:rFonts w:hint="default"/>
      </w:rPr>
    </w:lvl>
    <w:lvl w:ilvl="6">
      <w:start w:val="0"/>
      <w:numFmt w:val="bullet"/>
      <w:lvlText w:val="•"/>
      <w:lvlJc w:val="left"/>
      <w:pPr>
        <w:ind w:left="6776" w:hanging="284"/>
      </w:pPr>
      <w:rPr>
        <w:rFonts w:hint="default"/>
      </w:rPr>
    </w:lvl>
    <w:lvl w:ilvl="7">
      <w:start w:val="0"/>
      <w:numFmt w:val="bullet"/>
      <w:lvlText w:val="•"/>
      <w:lvlJc w:val="left"/>
      <w:pPr>
        <w:ind w:left="7802" w:hanging="284"/>
      </w:pPr>
      <w:rPr>
        <w:rFonts w:hint="default"/>
      </w:rPr>
    </w:lvl>
    <w:lvl w:ilvl="8">
      <w:start w:val="0"/>
      <w:numFmt w:val="bullet"/>
      <w:lvlText w:val="•"/>
      <w:lvlJc w:val="left"/>
      <w:pPr>
        <w:ind w:left="8828" w:hanging="284"/>
      </w:pPr>
      <w:rPr>
        <w:rFonts w:hint="default"/>
      </w:rPr>
    </w:lvl>
  </w:abstractNum>
  <w:abstractNum w:abstractNumId="19">
    <w:multiLevelType w:val="hybridMultilevel"/>
    <w:lvl w:ilvl="0">
      <w:start w:val="1"/>
      <w:numFmt w:val="decimal"/>
      <w:lvlText w:val="%1."/>
      <w:lvlJc w:val="left"/>
      <w:pPr>
        <w:ind w:left="332" w:hanging="248"/>
        <w:jc w:val="left"/>
      </w:pPr>
      <w:rPr>
        <w:rFonts w:hint="default" w:ascii="Arial" w:hAnsi="Arial" w:eastAsia="Arial" w:cs="Arial"/>
        <w:b/>
        <w:bCs/>
        <w:spacing w:val="-1"/>
        <w:w w:val="100"/>
        <w:sz w:val="22"/>
        <w:szCs w:val="22"/>
      </w:rPr>
    </w:lvl>
    <w:lvl w:ilvl="1">
      <w:start w:val="0"/>
      <w:numFmt w:val="bullet"/>
      <w:lvlText w:val="•"/>
      <w:lvlJc w:val="left"/>
      <w:pPr>
        <w:ind w:left="1394" w:hanging="248"/>
      </w:pPr>
      <w:rPr>
        <w:rFonts w:hint="default"/>
      </w:rPr>
    </w:lvl>
    <w:lvl w:ilvl="2">
      <w:start w:val="0"/>
      <w:numFmt w:val="bullet"/>
      <w:lvlText w:val="•"/>
      <w:lvlJc w:val="left"/>
      <w:pPr>
        <w:ind w:left="2448" w:hanging="248"/>
      </w:pPr>
      <w:rPr>
        <w:rFonts w:hint="default"/>
      </w:rPr>
    </w:lvl>
    <w:lvl w:ilvl="3">
      <w:start w:val="0"/>
      <w:numFmt w:val="bullet"/>
      <w:lvlText w:val="•"/>
      <w:lvlJc w:val="left"/>
      <w:pPr>
        <w:ind w:left="3502" w:hanging="248"/>
      </w:pPr>
      <w:rPr>
        <w:rFonts w:hint="default"/>
      </w:rPr>
    </w:lvl>
    <w:lvl w:ilvl="4">
      <w:start w:val="0"/>
      <w:numFmt w:val="bullet"/>
      <w:lvlText w:val="•"/>
      <w:lvlJc w:val="left"/>
      <w:pPr>
        <w:ind w:left="4556" w:hanging="248"/>
      </w:pPr>
      <w:rPr>
        <w:rFonts w:hint="default"/>
      </w:rPr>
    </w:lvl>
    <w:lvl w:ilvl="5">
      <w:start w:val="0"/>
      <w:numFmt w:val="bullet"/>
      <w:lvlText w:val="•"/>
      <w:lvlJc w:val="left"/>
      <w:pPr>
        <w:ind w:left="5610" w:hanging="248"/>
      </w:pPr>
      <w:rPr>
        <w:rFonts w:hint="default"/>
      </w:rPr>
    </w:lvl>
    <w:lvl w:ilvl="6">
      <w:start w:val="0"/>
      <w:numFmt w:val="bullet"/>
      <w:lvlText w:val="•"/>
      <w:lvlJc w:val="left"/>
      <w:pPr>
        <w:ind w:left="6664" w:hanging="248"/>
      </w:pPr>
      <w:rPr>
        <w:rFonts w:hint="default"/>
      </w:rPr>
    </w:lvl>
    <w:lvl w:ilvl="7">
      <w:start w:val="0"/>
      <w:numFmt w:val="bullet"/>
      <w:lvlText w:val="•"/>
      <w:lvlJc w:val="left"/>
      <w:pPr>
        <w:ind w:left="7718" w:hanging="248"/>
      </w:pPr>
      <w:rPr>
        <w:rFonts w:hint="default"/>
      </w:rPr>
    </w:lvl>
    <w:lvl w:ilvl="8">
      <w:start w:val="0"/>
      <w:numFmt w:val="bullet"/>
      <w:lvlText w:val="•"/>
      <w:lvlJc w:val="left"/>
      <w:pPr>
        <w:ind w:left="8772" w:hanging="248"/>
      </w:pPr>
      <w:rPr>
        <w:rFonts w:hint="default"/>
      </w:rPr>
    </w:lvl>
  </w:abstractNum>
  <w:abstractNum w:abstractNumId="18">
    <w:multiLevelType w:val="hybridMultilevel"/>
    <w:lvl w:ilvl="0">
      <w:start w:val="1"/>
      <w:numFmt w:val="decimal"/>
      <w:lvlText w:val="%1."/>
      <w:lvlJc w:val="left"/>
      <w:pPr>
        <w:ind w:left="332" w:hanging="248"/>
        <w:jc w:val="right"/>
      </w:pPr>
      <w:rPr>
        <w:rFonts w:hint="default" w:ascii="Arial" w:hAnsi="Arial" w:eastAsia="Arial" w:cs="Arial"/>
        <w:b/>
        <w:bCs/>
        <w:spacing w:val="-1"/>
        <w:w w:val="100"/>
        <w:sz w:val="22"/>
        <w:szCs w:val="22"/>
      </w:rPr>
    </w:lvl>
    <w:lvl w:ilvl="1">
      <w:start w:val="0"/>
      <w:numFmt w:val="bullet"/>
      <w:lvlText w:val="•"/>
      <w:lvlJc w:val="left"/>
      <w:pPr>
        <w:ind w:left="1394" w:hanging="248"/>
      </w:pPr>
      <w:rPr>
        <w:rFonts w:hint="default"/>
      </w:rPr>
    </w:lvl>
    <w:lvl w:ilvl="2">
      <w:start w:val="0"/>
      <w:numFmt w:val="bullet"/>
      <w:lvlText w:val="•"/>
      <w:lvlJc w:val="left"/>
      <w:pPr>
        <w:ind w:left="2448" w:hanging="248"/>
      </w:pPr>
      <w:rPr>
        <w:rFonts w:hint="default"/>
      </w:rPr>
    </w:lvl>
    <w:lvl w:ilvl="3">
      <w:start w:val="0"/>
      <w:numFmt w:val="bullet"/>
      <w:lvlText w:val="•"/>
      <w:lvlJc w:val="left"/>
      <w:pPr>
        <w:ind w:left="3502" w:hanging="248"/>
      </w:pPr>
      <w:rPr>
        <w:rFonts w:hint="default"/>
      </w:rPr>
    </w:lvl>
    <w:lvl w:ilvl="4">
      <w:start w:val="0"/>
      <w:numFmt w:val="bullet"/>
      <w:lvlText w:val="•"/>
      <w:lvlJc w:val="left"/>
      <w:pPr>
        <w:ind w:left="4556" w:hanging="248"/>
      </w:pPr>
      <w:rPr>
        <w:rFonts w:hint="default"/>
      </w:rPr>
    </w:lvl>
    <w:lvl w:ilvl="5">
      <w:start w:val="0"/>
      <w:numFmt w:val="bullet"/>
      <w:lvlText w:val="•"/>
      <w:lvlJc w:val="left"/>
      <w:pPr>
        <w:ind w:left="5610" w:hanging="248"/>
      </w:pPr>
      <w:rPr>
        <w:rFonts w:hint="default"/>
      </w:rPr>
    </w:lvl>
    <w:lvl w:ilvl="6">
      <w:start w:val="0"/>
      <w:numFmt w:val="bullet"/>
      <w:lvlText w:val="•"/>
      <w:lvlJc w:val="left"/>
      <w:pPr>
        <w:ind w:left="6664" w:hanging="248"/>
      </w:pPr>
      <w:rPr>
        <w:rFonts w:hint="default"/>
      </w:rPr>
    </w:lvl>
    <w:lvl w:ilvl="7">
      <w:start w:val="0"/>
      <w:numFmt w:val="bullet"/>
      <w:lvlText w:val="•"/>
      <w:lvlJc w:val="left"/>
      <w:pPr>
        <w:ind w:left="7718" w:hanging="248"/>
      </w:pPr>
      <w:rPr>
        <w:rFonts w:hint="default"/>
      </w:rPr>
    </w:lvl>
    <w:lvl w:ilvl="8">
      <w:start w:val="0"/>
      <w:numFmt w:val="bullet"/>
      <w:lvlText w:val="•"/>
      <w:lvlJc w:val="left"/>
      <w:pPr>
        <w:ind w:left="8772" w:hanging="248"/>
      </w:pPr>
      <w:rPr>
        <w:rFonts w:hint="default"/>
      </w:rPr>
    </w:lvl>
  </w:abstractNum>
  <w:abstractNum w:abstractNumId="17">
    <w:multiLevelType w:val="hybridMultilevel"/>
    <w:lvl w:ilvl="0">
      <w:start w:val="1"/>
      <w:numFmt w:val="upperLetter"/>
      <w:lvlText w:val="%1)"/>
      <w:lvlJc w:val="left"/>
      <w:pPr>
        <w:ind w:left="615" w:hanging="284"/>
        <w:jc w:val="left"/>
      </w:pPr>
      <w:rPr>
        <w:rFonts w:hint="default" w:ascii="Arial" w:hAnsi="Arial" w:eastAsia="Arial" w:cs="Arial"/>
        <w:spacing w:val="-1"/>
        <w:w w:val="100"/>
        <w:sz w:val="22"/>
        <w:szCs w:val="22"/>
      </w:rPr>
    </w:lvl>
    <w:lvl w:ilvl="1">
      <w:start w:val="0"/>
      <w:numFmt w:val="bullet"/>
      <w:lvlText w:val="•"/>
      <w:lvlJc w:val="left"/>
      <w:pPr>
        <w:ind w:left="1646" w:hanging="284"/>
      </w:pPr>
      <w:rPr>
        <w:rFonts w:hint="default"/>
      </w:rPr>
    </w:lvl>
    <w:lvl w:ilvl="2">
      <w:start w:val="0"/>
      <w:numFmt w:val="bullet"/>
      <w:lvlText w:val="•"/>
      <w:lvlJc w:val="left"/>
      <w:pPr>
        <w:ind w:left="2672" w:hanging="284"/>
      </w:pPr>
      <w:rPr>
        <w:rFonts w:hint="default"/>
      </w:rPr>
    </w:lvl>
    <w:lvl w:ilvl="3">
      <w:start w:val="0"/>
      <w:numFmt w:val="bullet"/>
      <w:lvlText w:val="•"/>
      <w:lvlJc w:val="left"/>
      <w:pPr>
        <w:ind w:left="3698" w:hanging="284"/>
      </w:pPr>
      <w:rPr>
        <w:rFonts w:hint="default"/>
      </w:rPr>
    </w:lvl>
    <w:lvl w:ilvl="4">
      <w:start w:val="0"/>
      <w:numFmt w:val="bullet"/>
      <w:lvlText w:val="•"/>
      <w:lvlJc w:val="left"/>
      <w:pPr>
        <w:ind w:left="4724" w:hanging="284"/>
      </w:pPr>
      <w:rPr>
        <w:rFonts w:hint="default"/>
      </w:rPr>
    </w:lvl>
    <w:lvl w:ilvl="5">
      <w:start w:val="0"/>
      <w:numFmt w:val="bullet"/>
      <w:lvlText w:val="•"/>
      <w:lvlJc w:val="left"/>
      <w:pPr>
        <w:ind w:left="5750" w:hanging="284"/>
      </w:pPr>
      <w:rPr>
        <w:rFonts w:hint="default"/>
      </w:rPr>
    </w:lvl>
    <w:lvl w:ilvl="6">
      <w:start w:val="0"/>
      <w:numFmt w:val="bullet"/>
      <w:lvlText w:val="•"/>
      <w:lvlJc w:val="left"/>
      <w:pPr>
        <w:ind w:left="6776" w:hanging="284"/>
      </w:pPr>
      <w:rPr>
        <w:rFonts w:hint="default"/>
      </w:rPr>
    </w:lvl>
    <w:lvl w:ilvl="7">
      <w:start w:val="0"/>
      <w:numFmt w:val="bullet"/>
      <w:lvlText w:val="•"/>
      <w:lvlJc w:val="left"/>
      <w:pPr>
        <w:ind w:left="7802" w:hanging="284"/>
      </w:pPr>
      <w:rPr>
        <w:rFonts w:hint="default"/>
      </w:rPr>
    </w:lvl>
    <w:lvl w:ilvl="8">
      <w:start w:val="0"/>
      <w:numFmt w:val="bullet"/>
      <w:lvlText w:val="•"/>
      <w:lvlJc w:val="left"/>
      <w:pPr>
        <w:ind w:left="8828" w:hanging="284"/>
      </w:pPr>
      <w:rPr>
        <w:rFonts w:hint="default"/>
      </w:rPr>
    </w:lvl>
  </w:abstractNum>
  <w:abstractNum w:abstractNumId="16">
    <w:multiLevelType w:val="hybridMultilevel"/>
    <w:lvl w:ilvl="0">
      <w:start w:val="1"/>
      <w:numFmt w:val="upperLetter"/>
      <w:lvlText w:val="%1)"/>
      <w:lvlJc w:val="left"/>
      <w:pPr>
        <w:ind w:left="581" w:hanging="284"/>
        <w:jc w:val="left"/>
      </w:pPr>
      <w:rPr>
        <w:rFonts w:hint="default" w:ascii="Arial" w:hAnsi="Arial" w:eastAsia="Arial" w:cs="Arial"/>
        <w:spacing w:val="-1"/>
        <w:w w:val="100"/>
        <w:sz w:val="22"/>
        <w:szCs w:val="22"/>
      </w:rPr>
    </w:lvl>
    <w:lvl w:ilvl="1">
      <w:start w:val="0"/>
      <w:numFmt w:val="bullet"/>
      <w:lvlText w:val="•"/>
      <w:lvlJc w:val="left"/>
      <w:pPr>
        <w:ind w:left="1610" w:hanging="284"/>
      </w:pPr>
      <w:rPr>
        <w:rFonts w:hint="default"/>
      </w:rPr>
    </w:lvl>
    <w:lvl w:ilvl="2">
      <w:start w:val="0"/>
      <w:numFmt w:val="bullet"/>
      <w:lvlText w:val="•"/>
      <w:lvlJc w:val="left"/>
      <w:pPr>
        <w:ind w:left="2640" w:hanging="284"/>
      </w:pPr>
      <w:rPr>
        <w:rFonts w:hint="default"/>
      </w:rPr>
    </w:lvl>
    <w:lvl w:ilvl="3">
      <w:start w:val="0"/>
      <w:numFmt w:val="bullet"/>
      <w:lvlText w:val="•"/>
      <w:lvlJc w:val="left"/>
      <w:pPr>
        <w:ind w:left="3670" w:hanging="284"/>
      </w:pPr>
      <w:rPr>
        <w:rFonts w:hint="default"/>
      </w:rPr>
    </w:lvl>
    <w:lvl w:ilvl="4">
      <w:start w:val="0"/>
      <w:numFmt w:val="bullet"/>
      <w:lvlText w:val="•"/>
      <w:lvlJc w:val="left"/>
      <w:pPr>
        <w:ind w:left="4700" w:hanging="284"/>
      </w:pPr>
      <w:rPr>
        <w:rFonts w:hint="default"/>
      </w:rPr>
    </w:lvl>
    <w:lvl w:ilvl="5">
      <w:start w:val="0"/>
      <w:numFmt w:val="bullet"/>
      <w:lvlText w:val="•"/>
      <w:lvlJc w:val="left"/>
      <w:pPr>
        <w:ind w:left="5730" w:hanging="284"/>
      </w:pPr>
      <w:rPr>
        <w:rFonts w:hint="default"/>
      </w:rPr>
    </w:lvl>
    <w:lvl w:ilvl="6">
      <w:start w:val="0"/>
      <w:numFmt w:val="bullet"/>
      <w:lvlText w:val="•"/>
      <w:lvlJc w:val="left"/>
      <w:pPr>
        <w:ind w:left="6760" w:hanging="284"/>
      </w:pPr>
      <w:rPr>
        <w:rFonts w:hint="default"/>
      </w:rPr>
    </w:lvl>
    <w:lvl w:ilvl="7">
      <w:start w:val="0"/>
      <w:numFmt w:val="bullet"/>
      <w:lvlText w:val="•"/>
      <w:lvlJc w:val="left"/>
      <w:pPr>
        <w:ind w:left="7790" w:hanging="284"/>
      </w:pPr>
      <w:rPr>
        <w:rFonts w:hint="default"/>
      </w:rPr>
    </w:lvl>
    <w:lvl w:ilvl="8">
      <w:start w:val="0"/>
      <w:numFmt w:val="bullet"/>
      <w:lvlText w:val="•"/>
      <w:lvlJc w:val="left"/>
      <w:pPr>
        <w:ind w:left="8820" w:hanging="284"/>
      </w:pPr>
      <w:rPr>
        <w:rFonts w:hint="default"/>
      </w:rPr>
    </w:lvl>
  </w:abstractNum>
  <w:abstractNum w:abstractNumId="15">
    <w:multiLevelType w:val="hybridMultilevel"/>
    <w:lvl w:ilvl="0">
      <w:start w:val="1"/>
      <w:numFmt w:val="upperLetter"/>
      <w:lvlText w:val="%1)"/>
      <w:lvlJc w:val="left"/>
      <w:pPr>
        <w:ind w:left="615" w:hanging="284"/>
        <w:jc w:val="left"/>
      </w:pPr>
      <w:rPr>
        <w:rFonts w:hint="default" w:ascii="Arial" w:hAnsi="Arial" w:eastAsia="Arial" w:cs="Arial"/>
        <w:spacing w:val="-1"/>
        <w:w w:val="100"/>
        <w:sz w:val="22"/>
        <w:szCs w:val="22"/>
      </w:rPr>
    </w:lvl>
    <w:lvl w:ilvl="1">
      <w:start w:val="0"/>
      <w:numFmt w:val="bullet"/>
      <w:lvlText w:val="•"/>
      <w:lvlJc w:val="left"/>
      <w:pPr>
        <w:ind w:left="1646" w:hanging="284"/>
      </w:pPr>
      <w:rPr>
        <w:rFonts w:hint="default"/>
      </w:rPr>
    </w:lvl>
    <w:lvl w:ilvl="2">
      <w:start w:val="0"/>
      <w:numFmt w:val="bullet"/>
      <w:lvlText w:val="•"/>
      <w:lvlJc w:val="left"/>
      <w:pPr>
        <w:ind w:left="2672" w:hanging="284"/>
      </w:pPr>
      <w:rPr>
        <w:rFonts w:hint="default"/>
      </w:rPr>
    </w:lvl>
    <w:lvl w:ilvl="3">
      <w:start w:val="0"/>
      <w:numFmt w:val="bullet"/>
      <w:lvlText w:val="•"/>
      <w:lvlJc w:val="left"/>
      <w:pPr>
        <w:ind w:left="3698" w:hanging="284"/>
      </w:pPr>
      <w:rPr>
        <w:rFonts w:hint="default"/>
      </w:rPr>
    </w:lvl>
    <w:lvl w:ilvl="4">
      <w:start w:val="0"/>
      <w:numFmt w:val="bullet"/>
      <w:lvlText w:val="•"/>
      <w:lvlJc w:val="left"/>
      <w:pPr>
        <w:ind w:left="4724" w:hanging="284"/>
      </w:pPr>
      <w:rPr>
        <w:rFonts w:hint="default"/>
      </w:rPr>
    </w:lvl>
    <w:lvl w:ilvl="5">
      <w:start w:val="0"/>
      <w:numFmt w:val="bullet"/>
      <w:lvlText w:val="•"/>
      <w:lvlJc w:val="left"/>
      <w:pPr>
        <w:ind w:left="5750" w:hanging="284"/>
      </w:pPr>
      <w:rPr>
        <w:rFonts w:hint="default"/>
      </w:rPr>
    </w:lvl>
    <w:lvl w:ilvl="6">
      <w:start w:val="0"/>
      <w:numFmt w:val="bullet"/>
      <w:lvlText w:val="•"/>
      <w:lvlJc w:val="left"/>
      <w:pPr>
        <w:ind w:left="6776" w:hanging="284"/>
      </w:pPr>
      <w:rPr>
        <w:rFonts w:hint="default"/>
      </w:rPr>
    </w:lvl>
    <w:lvl w:ilvl="7">
      <w:start w:val="0"/>
      <w:numFmt w:val="bullet"/>
      <w:lvlText w:val="•"/>
      <w:lvlJc w:val="left"/>
      <w:pPr>
        <w:ind w:left="7802" w:hanging="284"/>
      </w:pPr>
      <w:rPr>
        <w:rFonts w:hint="default"/>
      </w:rPr>
    </w:lvl>
    <w:lvl w:ilvl="8">
      <w:start w:val="0"/>
      <w:numFmt w:val="bullet"/>
      <w:lvlText w:val="•"/>
      <w:lvlJc w:val="left"/>
      <w:pPr>
        <w:ind w:left="8828" w:hanging="284"/>
      </w:pPr>
      <w:rPr>
        <w:rFonts w:hint="default"/>
      </w:rPr>
    </w:lvl>
  </w:abstractNum>
  <w:abstractNum w:abstractNumId="14">
    <w:multiLevelType w:val="hybridMultilevel"/>
    <w:lvl w:ilvl="0">
      <w:start w:val="1"/>
      <w:numFmt w:val="decimal"/>
      <w:lvlText w:val="%1."/>
      <w:lvlJc w:val="left"/>
      <w:pPr>
        <w:ind w:left="332" w:hanging="248"/>
        <w:jc w:val="left"/>
      </w:pPr>
      <w:rPr>
        <w:rFonts w:hint="default" w:ascii="Arial" w:hAnsi="Arial" w:eastAsia="Arial" w:cs="Arial"/>
        <w:b/>
        <w:bCs/>
        <w:spacing w:val="-1"/>
        <w:w w:val="100"/>
        <w:sz w:val="22"/>
        <w:szCs w:val="22"/>
      </w:rPr>
    </w:lvl>
    <w:lvl w:ilvl="1">
      <w:start w:val="0"/>
      <w:numFmt w:val="bullet"/>
      <w:lvlText w:val="•"/>
      <w:lvlJc w:val="left"/>
      <w:pPr>
        <w:ind w:left="1394" w:hanging="248"/>
      </w:pPr>
      <w:rPr>
        <w:rFonts w:hint="default"/>
      </w:rPr>
    </w:lvl>
    <w:lvl w:ilvl="2">
      <w:start w:val="0"/>
      <w:numFmt w:val="bullet"/>
      <w:lvlText w:val="•"/>
      <w:lvlJc w:val="left"/>
      <w:pPr>
        <w:ind w:left="2448" w:hanging="248"/>
      </w:pPr>
      <w:rPr>
        <w:rFonts w:hint="default"/>
      </w:rPr>
    </w:lvl>
    <w:lvl w:ilvl="3">
      <w:start w:val="0"/>
      <w:numFmt w:val="bullet"/>
      <w:lvlText w:val="•"/>
      <w:lvlJc w:val="left"/>
      <w:pPr>
        <w:ind w:left="3502" w:hanging="248"/>
      </w:pPr>
      <w:rPr>
        <w:rFonts w:hint="default"/>
      </w:rPr>
    </w:lvl>
    <w:lvl w:ilvl="4">
      <w:start w:val="0"/>
      <w:numFmt w:val="bullet"/>
      <w:lvlText w:val="•"/>
      <w:lvlJc w:val="left"/>
      <w:pPr>
        <w:ind w:left="4556" w:hanging="248"/>
      </w:pPr>
      <w:rPr>
        <w:rFonts w:hint="default"/>
      </w:rPr>
    </w:lvl>
    <w:lvl w:ilvl="5">
      <w:start w:val="0"/>
      <w:numFmt w:val="bullet"/>
      <w:lvlText w:val="•"/>
      <w:lvlJc w:val="left"/>
      <w:pPr>
        <w:ind w:left="5610" w:hanging="248"/>
      </w:pPr>
      <w:rPr>
        <w:rFonts w:hint="default"/>
      </w:rPr>
    </w:lvl>
    <w:lvl w:ilvl="6">
      <w:start w:val="0"/>
      <w:numFmt w:val="bullet"/>
      <w:lvlText w:val="•"/>
      <w:lvlJc w:val="left"/>
      <w:pPr>
        <w:ind w:left="6664" w:hanging="248"/>
      </w:pPr>
      <w:rPr>
        <w:rFonts w:hint="default"/>
      </w:rPr>
    </w:lvl>
    <w:lvl w:ilvl="7">
      <w:start w:val="0"/>
      <w:numFmt w:val="bullet"/>
      <w:lvlText w:val="•"/>
      <w:lvlJc w:val="left"/>
      <w:pPr>
        <w:ind w:left="7718" w:hanging="248"/>
      </w:pPr>
      <w:rPr>
        <w:rFonts w:hint="default"/>
      </w:rPr>
    </w:lvl>
    <w:lvl w:ilvl="8">
      <w:start w:val="0"/>
      <w:numFmt w:val="bullet"/>
      <w:lvlText w:val="•"/>
      <w:lvlJc w:val="left"/>
      <w:pPr>
        <w:ind w:left="8772" w:hanging="248"/>
      </w:pPr>
      <w:rPr>
        <w:rFonts w:hint="default"/>
      </w:rPr>
    </w:lvl>
  </w:abstractNum>
  <w:abstractNum w:abstractNumId="13">
    <w:multiLevelType w:val="hybridMultilevel"/>
    <w:lvl w:ilvl="0">
      <w:start w:val="1"/>
      <w:numFmt w:val="upperLetter"/>
      <w:lvlText w:val="%1)"/>
      <w:lvlJc w:val="left"/>
      <w:pPr>
        <w:ind w:left="677" w:hanging="284"/>
        <w:jc w:val="right"/>
      </w:pPr>
      <w:rPr>
        <w:rFonts w:hint="default" w:ascii="Arial" w:hAnsi="Arial" w:eastAsia="Arial" w:cs="Arial"/>
        <w:spacing w:val="-1"/>
        <w:w w:val="100"/>
        <w:sz w:val="22"/>
        <w:szCs w:val="22"/>
      </w:rPr>
    </w:lvl>
    <w:lvl w:ilvl="1">
      <w:start w:val="0"/>
      <w:numFmt w:val="bullet"/>
      <w:lvlText w:val="•"/>
      <w:lvlJc w:val="left"/>
      <w:pPr>
        <w:ind w:left="1700" w:hanging="284"/>
      </w:pPr>
      <w:rPr>
        <w:rFonts w:hint="default"/>
      </w:rPr>
    </w:lvl>
    <w:lvl w:ilvl="2">
      <w:start w:val="0"/>
      <w:numFmt w:val="bullet"/>
      <w:lvlText w:val="•"/>
      <w:lvlJc w:val="left"/>
      <w:pPr>
        <w:ind w:left="2720" w:hanging="284"/>
      </w:pPr>
      <w:rPr>
        <w:rFonts w:hint="default"/>
      </w:rPr>
    </w:lvl>
    <w:lvl w:ilvl="3">
      <w:start w:val="0"/>
      <w:numFmt w:val="bullet"/>
      <w:lvlText w:val="•"/>
      <w:lvlJc w:val="left"/>
      <w:pPr>
        <w:ind w:left="3740" w:hanging="284"/>
      </w:pPr>
      <w:rPr>
        <w:rFonts w:hint="default"/>
      </w:rPr>
    </w:lvl>
    <w:lvl w:ilvl="4">
      <w:start w:val="0"/>
      <w:numFmt w:val="bullet"/>
      <w:lvlText w:val="•"/>
      <w:lvlJc w:val="left"/>
      <w:pPr>
        <w:ind w:left="4760" w:hanging="284"/>
      </w:pPr>
      <w:rPr>
        <w:rFonts w:hint="default"/>
      </w:rPr>
    </w:lvl>
    <w:lvl w:ilvl="5">
      <w:start w:val="0"/>
      <w:numFmt w:val="bullet"/>
      <w:lvlText w:val="•"/>
      <w:lvlJc w:val="left"/>
      <w:pPr>
        <w:ind w:left="5780" w:hanging="284"/>
      </w:pPr>
      <w:rPr>
        <w:rFonts w:hint="default"/>
      </w:rPr>
    </w:lvl>
    <w:lvl w:ilvl="6">
      <w:start w:val="0"/>
      <w:numFmt w:val="bullet"/>
      <w:lvlText w:val="•"/>
      <w:lvlJc w:val="left"/>
      <w:pPr>
        <w:ind w:left="6800" w:hanging="284"/>
      </w:pPr>
      <w:rPr>
        <w:rFonts w:hint="default"/>
      </w:rPr>
    </w:lvl>
    <w:lvl w:ilvl="7">
      <w:start w:val="0"/>
      <w:numFmt w:val="bullet"/>
      <w:lvlText w:val="•"/>
      <w:lvlJc w:val="left"/>
      <w:pPr>
        <w:ind w:left="7820" w:hanging="284"/>
      </w:pPr>
      <w:rPr>
        <w:rFonts w:hint="default"/>
      </w:rPr>
    </w:lvl>
    <w:lvl w:ilvl="8">
      <w:start w:val="0"/>
      <w:numFmt w:val="bullet"/>
      <w:lvlText w:val="•"/>
      <w:lvlJc w:val="left"/>
      <w:pPr>
        <w:ind w:left="8840" w:hanging="284"/>
      </w:pPr>
      <w:rPr>
        <w:rFonts w:hint="default"/>
      </w:rPr>
    </w:lvl>
  </w:abstractNum>
  <w:abstractNum w:abstractNumId="12">
    <w:multiLevelType w:val="hybridMultilevel"/>
    <w:lvl w:ilvl="0">
      <w:start w:val="1"/>
      <w:numFmt w:val="upperLetter"/>
      <w:lvlText w:val="%1)"/>
      <w:lvlJc w:val="left"/>
      <w:pPr>
        <w:ind w:left="677" w:hanging="346"/>
        <w:jc w:val="left"/>
      </w:pPr>
      <w:rPr>
        <w:rFonts w:hint="default" w:ascii="Arial" w:hAnsi="Arial" w:eastAsia="Arial" w:cs="Arial"/>
        <w:spacing w:val="-1"/>
        <w:w w:val="100"/>
        <w:sz w:val="22"/>
        <w:szCs w:val="22"/>
      </w:rPr>
    </w:lvl>
    <w:lvl w:ilvl="1">
      <w:start w:val="0"/>
      <w:numFmt w:val="bullet"/>
      <w:lvlText w:val="•"/>
      <w:lvlJc w:val="left"/>
      <w:pPr>
        <w:ind w:left="1700" w:hanging="346"/>
      </w:pPr>
      <w:rPr>
        <w:rFonts w:hint="default"/>
      </w:rPr>
    </w:lvl>
    <w:lvl w:ilvl="2">
      <w:start w:val="0"/>
      <w:numFmt w:val="bullet"/>
      <w:lvlText w:val="•"/>
      <w:lvlJc w:val="left"/>
      <w:pPr>
        <w:ind w:left="2720" w:hanging="346"/>
      </w:pPr>
      <w:rPr>
        <w:rFonts w:hint="default"/>
      </w:rPr>
    </w:lvl>
    <w:lvl w:ilvl="3">
      <w:start w:val="0"/>
      <w:numFmt w:val="bullet"/>
      <w:lvlText w:val="•"/>
      <w:lvlJc w:val="left"/>
      <w:pPr>
        <w:ind w:left="3740" w:hanging="346"/>
      </w:pPr>
      <w:rPr>
        <w:rFonts w:hint="default"/>
      </w:rPr>
    </w:lvl>
    <w:lvl w:ilvl="4">
      <w:start w:val="0"/>
      <w:numFmt w:val="bullet"/>
      <w:lvlText w:val="•"/>
      <w:lvlJc w:val="left"/>
      <w:pPr>
        <w:ind w:left="4760" w:hanging="346"/>
      </w:pPr>
      <w:rPr>
        <w:rFonts w:hint="default"/>
      </w:rPr>
    </w:lvl>
    <w:lvl w:ilvl="5">
      <w:start w:val="0"/>
      <w:numFmt w:val="bullet"/>
      <w:lvlText w:val="•"/>
      <w:lvlJc w:val="left"/>
      <w:pPr>
        <w:ind w:left="5780" w:hanging="346"/>
      </w:pPr>
      <w:rPr>
        <w:rFonts w:hint="default"/>
      </w:rPr>
    </w:lvl>
    <w:lvl w:ilvl="6">
      <w:start w:val="0"/>
      <w:numFmt w:val="bullet"/>
      <w:lvlText w:val="•"/>
      <w:lvlJc w:val="left"/>
      <w:pPr>
        <w:ind w:left="6800" w:hanging="346"/>
      </w:pPr>
      <w:rPr>
        <w:rFonts w:hint="default"/>
      </w:rPr>
    </w:lvl>
    <w:lvl w:ilvl="7">
      <w:start w:val="0"/>
      <w:numFmt w:val="bullet"/>
      <w:lvlText w:val="•"/>
      <w:lvlJc w:val="left"/>
      <w:pPr>
        <w:ind w:left="7820" w:hanging="346"/>
      </w:pPr>
      <w:rPr>
        <w:rFonts w:hint="default"/>
      </w:rPr>
    </w:lvl>
    <w:lvl w:ilvl="8">
      <w:start w:val="0"/>
      <w:numFmt w:val="bullet"/>
      <w:lvlText w:val="•"/>
      <w:lvlJc w:val="left"/>
      <w:pPr>
        <w:ind w:left="8840" w:hanging="346"/>
      </w:pPr>
      <w:rPr>
        <w:rFonts w:hint="default"/>
      </w:rPr>
    </w:lvl>
  </w:abstractNum>
  <w:abstractNum w:abstractNumId="11">
    <w:multiLevelType w:val="hybridMultilevel"/>
    <w:lvl w:ilvl="0">
      <w:start w:val="1"/>
      <w:numFmt w:val="decimal"/>
      <w:lvlText w:val="%1."/>
      <w:lvlJc w:val="left"/>
      <w:pPr>
        <w:ind w:left="332" w:hanging="248"/>
        <w:jc w:val="left"/>
      </w:pPr>
      <w:rPr>
        <w:rFonts w:hint="default" w:ascii="Arial" w:hAnsi="Arial" w:eastAsia="Arial" w:cs="Arial"/>
        <w:b/>
        <w:bCs/>
        <w:spacing w:val="-1"/>
        <w:w w:val="100"/>
        <w:sz w:val="22"/>
        <w:szCs w:val="22"/>
      </w:rPr>
    </w:lvl>
    <w:lvl w:ilvl="1">
      <w:start w:val="0"/>
      <w:numFmt w:val="bullet"/>
      <w:lvlText w:val="•"/>
      <w:lvlJc w:val="left"/>
      <w:pPr>
        <w:ind w:left="1394" w:hanging="248"/>
      </w:pPr>
      <w:rPr>
        <w:rFonts w:hint="default"/>
      </w:rPr>
    </w:lvl>
    <w:lvl w:ilvl="2">
      <w:start w:val="0"/>
      <w:numFmt w:val="bullet"/>
      <w:lvlText w:val="•"/>
      <w:lvlJc w:val="left"/>
      <w:pPr>
        <w:ind w:left="2448" w:hanging="248"/>
      </w:pPr>
      <w:rPr>
        <w:rFonts w:hint="default"/>
      </w:rPr>
    </w:lvl>
    <w:lvl w:ilvl="3">
      <w:start w:val="0"/>
      <w:numFmt w:val="bullet"/>
      <w:lvlText w:val="•"/>
      <w:lvlJc w:val="left"/>
      <w:pPr>
        <w:ind w:left="3502" w:hanging="248"/>
      </w:pPr>
      <w:rPr>
        <w:rFonts w:hint="default"/>
      </w:rPr>
    </w:lvl>
    <w:lvl w:ilvl="4">
      <w:start w:val="0"/>
      <w:numFmt w:val="bullet"/>
      <w:lvlText w:val="•"/>
      <w:lvlJc w:val="left"/>
      <w:pPr>
        <w:ind w:left="4556" w:hanging="248"/>
      </w:pPr>
      <w:rPr>
        <w:rFonts w:hint="default"/>
      </w:rPr>
    </w:lvl>
    <w:lvl w:ilvl="5">
      <w:start w:val="0"/>
      <w:numFmt w:val="bullet"/>
      <w:lvlText w:val="•"/>
      <w:lvlJc w:val="left"/>
      <w:pPr>
        <w:ind w:left="5610" w:hanging="248"/>
      </w:pPr>
      <w:rPr>
        <w:rFonts w:hint="default"/>
      </w:rPr>
    </w:lvl>
    <w:lvl w:ilvl="6">
      <w:start w:val="0"/>
      <w:numFmt w:val="bullet"/>
      <w:lvlText w:val="•"/>
      <w:lvlJc w:val="left"/>
      <w:pPr>
        <w:ind w:left="6664" w:hanging="248"/>
      </w:pPr>
      <w:rPr>
        <w:rFonts w:hint="default"/>
      </w:rPr>
    </w:lvl>
    <w:lvl w:ilvl="7">
      <w:start w:val="0"/>
      <w:numFmt w:val="bullet"/>
      <w:lvlText w:val="•"/>
      <w:lvlJc w:val="left"/>
      <w:pPr>
        <w:ind w:left="7718" w:hanging="248"/>
      </w:pPr>
      <w:rPr>
        <w:rFonts w:hint="default"/>
      </w:rPr>
    </w:lvl>
    <w:lvl w:ilvl="8">
      <w:start w:val="0"/>
      <w:numFmt w:val="bullet"/>
      <w:lvlText w:val="•"/>
      <w:lvlJc w:val="left"/>
      <w:pPr>
        <w:ind w:left="8772" w:hanging="248"/>
      </w:pPr>
      <w:rPr>
        <w:rFonts w:hint="default"/>
      </w:rPr>
    </w:lvl>
  </w:abstractNum>
  <w:abstractNum w:abstractNumId="10">
    <w:multiLevelType w:val="hybridMultilevel"/>
    <w:lvl w:ilvl="0">
      <w:start w:val="1"/>
      <w:numFmt w:val="upperLetter"/>
      <w:lvlText w:val="%1)"/>
      <w:lvlJc w:val="left"/>
      <w:pPr>
        <w:ind w:left="615" w:hanging="284"/>
        <w:jc w:val="left"/>
      </w:pPr>
      <w:rPr>
        <w:rFonts w:hint="default" w:ascii="Arial" w:hAnsi="Arial" w:eastAsia="Arial" w:cs="Arial"/>
        <w:spacing w:val="-1"/>
        <w:w w:val="100"/>
        <w:sz w:val="22"/>
        <w:szCs w:val="22"/>
      </w:rPr>
    </w:lvl>
    <w:lvl w:ilvl="1">
      <w:start w:val="1"/>
      <w:numFmt w:val="decimal"/>
      <w:lvlText w:val="%2."/>
      <w:lvlJc w:val="left"/>
      <w:pPr>
        <w:ind w:left="652" w:hanging="248"/>
        <w:jc w:val="left"/>
      </w:pPr>
      <w:rPr>
        <w:rFonts w:hint="default" w:ascii="Arial" w:hAnsi="Arial" w:eastAsia="Arial" w:cs="Arial"/>
        <w:b/>
        <w:bCs/>
        <w:spacing w:val="-1"/>
        <w:w w:val="100"/>
        <w:sz w:val="22"/>
        <w:szCs w:val="22"/>
      </w:rPr>
    </w:lvl>
    <w:lvl w:ilvl="2">
      <w:start w:val="0"/>
      <w:numFmt w:val="bullet"/>
      <w:lvlText w:val="•"/>
      <w:lvlJc w:val="left"/>
      <w:pPr>
        <w:ind w:left="1795" w:hanging="248"/>
      </w:pPr>
      <w:rPr>
        <w:rFonts w:hint="default"/>
      </w:rPr>
    </w:lvl>
    <w:lvl w:ilvl="3">
      <w:start w:val="0"/>
      <w:numFmt w:val="bullet"/>
      <w:lvlText w:val="•"/>
      <w:lvlJc w:val="left"/>
      <w:pPr>
        <w:ind w:left="2931" w:hanging="248"/>
      </w:pPr>
      <w:rPr>
        <w:rFonts w:hint="default"/>
      </w:rPr>
    </w:lvl>
    <w:lvl w:ilvl="4">
      <w:start w:val="0"/>
      <w:numFmt w:val="bullet"/>
      <w:lvlText w:val="•"/>
      <w:lvlJc w:val="left"/>
      <w:pPr>
        <w:ind w:left="4066" w:hanging="248"/>
      </w:pPr>
      <w:rPr>
        <w:rFonts w:hint="default"/>
      </w:rPr>
    </w:lvl>
    <w:lvl w:ilvl="5">
      <w:start w:val="0"/>
      <w:numFmt w:val="bullet"/>
      <w:lvlText w:val="•"/>
      <w:lvlJc w:val="left"/>
      <w:pPr>
        <w:ind w:left="5202" w:hanging="248"/>
      </w:pPr>
      <w:rPr>
        <w:rFonts w:hint="default"/>
      </w:rPr>
    </w:lvl>
    <w:lvl w:ilvl="6">
      <w:start w:val="0"/>
      <w:numFmt w:val="bullet"/>
      <w:lvlText w:val="•"/>
      <w:lvlJc w:val="left"/>
      <w:pPr>
        <w:ind w:left="6337" w:hanging="248"/>
      </w:pPr>
      <w:rPr>
        <w:rFonts w:hint="default"/>
      </w:rPr>
    </w:lvl>
    <w:lvl w:ilvl="7">
      <w:start w:val="0"/>
      <w:numFmt w:val="bullet"/>
      <w:lvlText w:val="•"/>
      <w:lvlJc w:val="left"/>
      <w:pPr>
        <w:ind w:left="7473" w:hanging="248"/>
      </w:pPr>
      <w:rPr>
        <w:rFonts w:hint="default"/>
      </w:rPr>
    </w:lvl>
    <w:lvl w:ilvl="8">
      <w:start w:val="0"/>
      <w:numFmt w:val="bullet"/>
      <w:lvlText w:val="•"/>
      <w:lvlJc w:val="left"/>
      <w:pPr>
        <w:ind w:left="8608" w:hanging="248"/>
      </w:pPr>
      <w:rPr>
        <w:rFonts w:hint="default"/>
      </w:rPr>
    </w:lvl>
  </w:abstractNum>
  <w:abstractNum w:abstractNumId="9">
    <w:multiLevelType w:val="hybridMultilevel"/>
    <w:lvl w:ilvl="0">
      <w:start w:val="1"/>
      <w:numFmt w:val="upperLetter"/>
      <w:lvlText w:val="%1)"/>
      <w:lvlJc w:val="left"/>
      <w:pPr>
        <w:ind w:left="615" w:hanging="284"/>
        <w:jc w:val="left"/>
      </w:pPr>
      <w:rPr>
        <w:rFonts w:hint="default" w:ascii="Arial" w:hAnsi="Arial" w:eastAsia="Arial" w:cs="Arial"/>
        <w:spacing w:val="-1"/>
        <w:w w:val="100"/>
        <w:sz w:val="22"/>
        <w:szCs w:val="22"/>
      </w:rPr>
    </w:lvl>
    <w:lvl w:ilvl="1">
      <w:start w:val="0"/>
      <w:numFmt w:val="bullet"/>
      <w:lvlText w:val="•"/>
      <w:lvlJc w:val="left"/>
      <w:pPr>
        <w:ind w:left="1646" w:hanging="284"/>
      </w:pPr>
      <w:rPr>
        <w:rFonts w:hint="default"/>
      </w:rPr>
    </w:lvl>
    <w:lvl w:ilvl="2">
      <w:start w:val="0"/>
      <w:numFmt w:val="bullet"/>
      <w:lvlText w:val="•"/>
      <w:lvlJc w:val="left"/>
      <w:pPr>
        <w:ind w:left="2672" w:hanging="284"/>
      </w:pPr>
      <w:rPr>
        <w:rFonts w:hint="default"/>
      </w:rPr>
    </w:lvl>
    <w:lvl w:ilvl="3">
      <w:start w:val="0"/>
      <w:numFmt w:val="bullet"/>
      <w:lvlText w:val="•"/>
      <w:lvlJc w:val="left"/>
      <w:pPr>
        <w:ind w:left="3698" w:hanging="284"/>
      </w:pPr>
      <w:rPr>
        <w:rFonts w:hint="default"/>
      </w:rPr>
    </w:lvl>
    <w:lvl w:ilvl="4">
      <w:start w:val="0"/>
      <w:numFmt w:val="bullet"/>
      <w:lvlText w:val="•"/>
      <w:lvlJc w:val="left"/>
      <w:pPr>
        <w:ind w:left="4724" w:hanging="284"/>
      </w:pPr>
      <w:rPr>
        <w:rFonts w:hint="default"/>
      </w:rPr>
    </w:lvl>
    <w:lvl w:ilvl="5">
      <w:start w:val="0"/>
      <w:numFmt w:val="bullet"/>
      <w:lvlText w:val="•"/>
      <w:lvlJc w:val="left"/>
      <w:pPr>
        <w:ind w:left="5750" w:hanging="284"/>
      </w:pPr>
      <w:rPr>
        <w:rFonts w:hint="default"/>
      </w:rPr>
    </w:lvl>
    <w:lvl w:ilvl="6">
      <w:start w:val="0"/>
      <w:numFmt w:val="bullet"/>
      <w:lvlText w:val="•"/>
      <w:lvlJc w:val="left"/>
      <w:pPr>
        <w:ind w:left="6776" w:hanging="284"/>
      </w:pPr>
      <w:rPr>
        <w:rFonts w:hint="default"/>
      </w:rPr>
    </w:lvl>
    <w:lvl w:ilvl="7">
      <w:start w:val="0"/>
      <w:numFmt w:val="bullet"/>
      <w:lvlText w:val="•"/>
      <w:lvlJc w:val="left"/>
      <w:pPr>
        <w:ind w:left="7802" w:hanging="284"/>
      </w:pPr>
      <w:rPr>
        <w:rFonts w:hint="default"/>
      </w:rPr>
    </w:lvl>
    <w:lvl w:ilvl="8">
      <w:start w:val="0"/>
      <w:numFmt w:val="bullet"/>
      <w:lvlText w:val="•"/>
      <w:lvlJc w:val="left"/>
      <w:pPr>
        <w:ind w:left="8828" w:hanging="284"/>
      </w:pPr>
      <w:rPr>
        <w:rFonts w:hint="default"/>
      </w:rPr>
    </w:lvl>
  </w:abstractNum>
  <w:abstractNum w:abstractNumId="8">
    <w:multiLevelType w:val="hybridMultilevel"/>
    <w:lvl w:ilvl="0">
      <w:start w:val="1"/>
      <w:numFmt w:val="upperLetter"/>
      <w:lvlText w:val="%1)"/>
      <w:lvlJc w:val="left"/>
      <w:pPr>
        <w:ind w:left="615" w:hanging="284"/>
        <w:jc w:val="left"/>
      </w:pPr>
      <w:rPr>
        <w:rFonts w:hint="default" w:ascii="Arial" w:hAnsi="Arial" w:eastAsia="Arial" w:cs="Arial"/>
        <w:spacing w:val="-1"/>
        <w:w w:val="100"/>
        <w:sz w:val="22"/>
        <w:szCs w:val="22"/>
      </w:rPr>
    </w:lvl>
    <w:lvl w:ilvl="1">
      <w:start w:val="0"/>
      <w:numFmt w:val="bullet"/>
      <w:lvlText w:val="•"/>
      <w:lvlJc w:val="left"/>
      <w:pPr>
        <w:ind w:left="1646" w:hanging="284"/>
      </w:pPr>
      <w:rPr>
        <w:rFonts w:hint="default"/>
      </w:rPr>
    </w:lvl>
    <w:lvl w:ilvl="2">
      <w:start w:val="0"/>
      <w:numFmt w:val="bullet"/>
      <w:lvlText w:val="•"/>
      <w:lvlJc w:val="left"/>
      <w:pPr>
        <w:ind w:left="2672" w:hanging="284"/>
      </w:pPr>
      <w:rPr>
        <w:rFonts w:hint="default"/>
      </w:rPr>
    </w:lvl>
    <w:lvl w:ilvl="3">
      <w:start w:val="0"/>
      <w:numFmt w:val="bullet"/>
      <w:lvlText w:val="•"/>
      <w:lvlJc w:val="left"/>
      <w:pPr>
        <w:ind w:left="3698" w:hanging="284"/>
      </w:pPr>
      <w:rPr>
        <w:rFonts w:hint="default"/>
      </w:rPr>
    </w:lvl>
    <w:lvl w:ilvl="4">
      <w:start w:val="0"/>
      <w:numFmt w:val="bullet"/>
      <w:lvlText w:val="•"/>
      <w:lvlJc w:val="left"/>
      <w:pPr>
        <w:ind w:left="4724" w:hanging="284"/>
      </w:pPr>
      <w:rPr>
        <w:rFonts w:hint="default"/>
      </w:rPr>
    </w:lvl>
    <w:lvl w:ilvl="5">
      <w:start w:val="0"/>
      <w:numFmt w:val="bullet"/>
      <w:lvlText w:val="•"/>
      <w:lvlJc w:val="left"/>
      <w:pPr>
        <w:ind w:left="5750" w:hanging="284"/>
      </w:pPr>
      <w:rPr>
        <w:rFonts w:hint="default"/>
      </w:rPr>
    </w:lvl>
    <w:lvl w:ilvl="6">
      <w:start w:val="0"/>
      <w:numFmt w:val="bullet"/>
      <w:lvlText w:val="•"/>
      <w:lvlJc w:val="left"/>
      <w:pPr>
        <w:ind w:left="6776" w:hanging="284"/>
      </w:pPr>
      <w:rPr>
        <w:rFonts w:hint="default"/>
      </w:rPr>
    </w:lvl>
    <w:lvl w:ilvl="7">
      <w:start w:val="0"/>
      <w:numFmt w:val="bullet"/>
      <w:lvlText w:val="•"/>
      <w:lvlJc w:val="left"/>
      <w:pPr>
        <w:ind w:left="7802" w:hanging="284"/>
      </w:pPr>
      <w:rPr>
        <w:rFonts w:hint="default"/>
      </w:rPr>
    </w:lvl>
    <w:lvl w:ilvl="8">
      <w:start w:val="0"/>
      <w:numFmt w:val="bullet"/>
      <w:lvlText w:val="•"/>
      <w:lvlJc w:val="left"/>
      <w:pPr>
        <w:ind w:left="8828" w:hanging="284"/>
      </w:pPr>
      <w:rPr>
        <w:rFonts w:hint="default"/>
      </w:rPr>
    </w:lvl>
  </w:abstractNum>
  <w:abstractNum w:abstractNumId="7">
    <w:multiLevelType w:val="hybridMultilevel"/>
    <w:lvl w:ilvl="0">
      <w:start w:val="1"/>
      <w:numFmt w:val="decimal"/>
      <w:lvlText w:val="%1."/>
      <w:lvlJc w:val="left"/>
      <w:pPr>
        <w:ind w:left="332" w:hanging="262"/>
        <w:jc w:val="left"/>
      </w:pPr>
      <w:rPr>
        <w:rFonts w:hint="default" w:ascii="Arial" w:hAnsi="Arial" w:eastAsia="Arial" w:cs="Arial"/>
        <w:b/>
        <w:bCs/>
        <w:spacing w:val="-1"/>
        <w:w w:val="100"/>
        <w:sz w:val="22"/>
        <w:szCs w:val="22"/>
      </w:rPr>
    </w:lvl>
    <w:lvl w:ilvl="1">
      <w:start w:val="0"/>
      <w:numFmt w:val="bullet"/>
      <w:lvlText w:val="•"/>
      <w:lvlJc w:val="left"/>
      <w:pPr>
        <w:ind w:left="1394" w:hanging="262"/>
      </w:pPr>
      <w:rPr>
        <w:rFonts w:hint="default"/>
      </w:rPr>
    </w:lvl>
    <w:lvl w:ilvl="2">
      <w:start w:val="0"/>
      <w:numFmt w:val="bullet"/>
      <w:lvlText w:val="•"/>
      <w:lvlJc w:val="left"/>
      <w:pPr>
        <w:ind w:left="2448" w:hanging="262"/>
      </w:pPr>
      <w:rPr>
        <w:rFonts w:hint="default"/>
      </w:rPr>
    </w:lvl>
    <w:lvl w:ilvl="3">
      <w:start w:val="0"/>
      <w:numFmt w:val="bullet"/>
      <w:lvlText w:val="•"/>
      <w:lvlJc w:val="left"/>
      <w:pPr>
        <w:ind w:left="3502" w:hanging="262"/>
      </w:pPr>
      <w:rPr>
        <w:rFonts w:hint="default"/>
      </w:rPr>
    </w:lvl>
    <w:lvl w:ilvl="4">
      <w:start w:val="0"/>
      <w:numFmt w:val="bullet"/>
      <w:lvlText w:val="•"/>
      <w:lvlJc w:val="left"/>
      <w:pPr>
        <w:ind w:left="4556" w:hanging="262"/>
      </w:pPr>
      <w:rPr>
        <w:rFonts w:hint="default"/>
      </w:rPr>
    </w:lvl>
    <w:lvl w:ilvl="5">
      <w:start w:val="0"/>
      <w:numFmt w:val="bullet"/>
      <w:lvlText w:val="•"/>
      <w:lvlJc w:val="left"/>
      <w:pPr>
        <w:ind w:left="5610" w:hanging="262"/>
      </w:pPr>
      <w:rPr>
        <w:rFonts w:hint="default"/>
      </w:rPr>
    </w:lvl>
    <w:lvl w:ilvl="6">
      <w:start w:val="0"/>
      <w:numFmt w:val="bullet"/>
      <w:lvlText w:val="•"/>
      <w:lvlJc w:val="left"/>
      <w:pPr>
        <w:ind w:left="6664" w:hanging="262"/>
      </w:pPr>
      <w:rPr>
        <w:rFonts w:hint="default"/>
      </w:rPr>
    </w:lvl>
    <w:lvl w:ilvl="7">
      <w:start w:val="0"/>
      <w:numFmt w:val="bullet"/>
      <w:lvlText w:val="•"/>
      <w:lvlJc w:val="left"/>
      <w:pPr>
        <w:ind w:left="7718" w:hanging="262"/>
      </w:pPr>
      <w:rPr>
        <w:rFonts w:hint="default"/>
      </w:rPr>
    </w:lvl>
    <w:lvl w:ilvl="8">
      <w:start w:val="0"/>
      <w:numFmt w:val="bullet"/>
      <w:lvlText w:val="•"/>
      <w:lvlJc w:val="left"/>
      <w:pPr>
        <w:ind w:left="8772" w:hanging="262"/>
      </w:pPr>
      <w:rPr>
        <w:rFonts w:hint="default"/>
      </w:rPr>
    </w:lvl>
  </w:abstractNum>
  <w:abstractNum w:abstractNumId="6">
    <w:multiLevelType w:val="hybridMultilevel"/>
    <w:lvl w:ilvl="0">
      <w:start w:val="1"/>
      <w:numFmt w:val="decimal"/>
      <w:lvlText w:val="%1."/>
      <w:lvlJc w:val="left"/>
      <w:pPr>
        <w:ind w:left="332" w:hanging="255"/>
        <w:jc w:val="left"/>
      </w:pPr>
      <w:rPr>
        <w:rFonts w:hint="default" w:ascii="Arial" w:hAnsi="Arial" w:eastAsia="Arial" w:cs="Arial"/>
        <w:b/>
        <w:bCs/>
        <w:spacing w:val="-1"/>
        <w:w w:val="100"/>
        <w:sz w:val="22"/>
        <w:szCs w:val="22"/>
      </w:rPr>
    </w:lvl>
    <w:lvl w:ilvl="1">
      <w:start w:val="0"/>
      <w:numFmt w:val="bullet"/>
      <w:lvlText w:val="-"/>
      <w:lvlJc w:val="left"/>
      <w:pPr>
        <w:ind w:left="1779" w:hanging="137"/>
      </w:pPr>
      <w:rPr>
        <w:rFonts w:hint="default" w:ascii="Arial" w:hAnsi="Arial" w:eastAsia="Arial" w:cs="Arial"/>
        <w:w w:val="100"/>
        <w:sz w:val="22"/>
        <w:szCs w:val="22"/>
      </w:rPr>
    </w:lvl>
    <w:lvl w:ilvl="2">
      <w:start w:val="0"/>
      <w:numFmt w:val="bullet"/>
      <w:lvlText w:val="•"/>
      <w:lvlJc w:val="left"/>
      <w:pPr>
        <w:ind w:left="2791" w:hanging="137"/>
      </w:pPr>
      <w:rPr>
        <w:rFonts w:hint="default"/>
      </w:rPr>
    </w:lvl>
    <w:lvl w:ilvl="3">
      <w:start w:val="0"/>
      <w:numFmt w:val="bullet"/>
      <w:lvlText w:val="•"/>
      <w:lvlJc w:val="left"/>
      <w:pPr>
        <w:ind w:left="3802" w:hanging="137"/>
      </w:pPr>
      <w:rPr>
        <w:rFonts w:hint="default"/>
      </w:rPr>
    </w:lvl>
    <w:lvl w:ilvl="4">
      <w:start w:val="0"/>
      <w:numFmt w:val="bullet"/>
      <w:lvlText w:val="•"/>
      <w:lvlJc w:val="left"/>
      <w:pPr>
        <w:ind w:left="4813" w:hanging="137"/>
      </w:pPr>
      <w:rPr>
        <w:rFonts w:hint="default"/>
      </w:rPr>
    </w:lvl>
    <w:lvl w:ilvl="5">
      <w:start w:val="0"/>
      <w:numFmt w:val="bullet"/>
      <w:lvlText w:val="•"/>
      <w:lvlJc w:val="left"/>
      <w:pPr>
        <w:ind w:left="5824" w:hanging="137"/>
      </w:pPr>
      <w:rPr>
        <w:rFonts w:hint="default"/>
      </w:rPr>
    </w:lvl>
    <w:lvl w:ilvl="6">
      <w:start w:val="0"/>
      <w:numFmt w:val="bullet"/>
      <w:lvlText w:val="•"/>
      <w:lvlJc w:val="left"/>
      <w:pPr>
        <w:ind w:left="6835" w:hanging="137"/>
      </w:pPr>
      <w:rPr>
        <w:rFonts w:hint="default"/>
      </w:rPr>
    </w:lvl>
    <w:lvl w:ilvl="7">
      <w:start w:val="0"/>
      <w:numFmt w:val="bullet"/>
      <w:lvlText w:val="•"/>
      <w:lvlJc w:val="left"/>
      <w:pPr>
        <w:ind w:left="7846" w:hanging="137"/>
      </w:pPr>
      <w:rPr>
        <w:rFonts w:hint="default"/>
      </w:rPr>
    </w:lvl>
    <w:lvl w:ilvl="8">
      <w:start w:val="0"/>
      <w:numFmt w:val="bullet"/>
      <w:lvlText w:val="•"/>
      <w:lvlJc w:val="left"/>
      <w:pPr>
        <w:ind w:left="8857" w:hanging="137"/>
      </w:pPr>
      <w:rPr>
        <w:rFonts w:hint="default"/>
      </w:rPr>
    </w:lvl>
  </w:abstractNum>
  <w:abstractNum w:abstractNumId="5">
    <w:multiLevelType w:val="hybridMultilevel"/>
    <w:lvl w:ilvl="0">
      <w:start w:val="0"/>
      <w:numFmt w:val="bullet"/>
      <w:lvlText w:val="-"/>
      <w:lvlJc w:val="left"/>
      <w:pPr>
        <w:ind w:left="1420" w:hanging="137"/>
      </w:pPr>
      <w:rPr>
        <w:rFonts w:hint="default" w:ascii="Arial" w:hAnsi="Arial" w:eastAsia="Arial" w:cs="Arial"/>
        <w:w w:val="100"/>
        <w:sz w:val="22"/>
        <w:szCs w:val="22"/>
      </w:rPr>
    </w:lvl>
    <w:lvl w:ilvl="1">
      <w:start w:val="0"/>
      <w:numFmt w:val="bullet"/>
      <w:lvlText w:val="•"/>
      <w:lvlJc w:val="left"/>
      <w:pPr>
        <w:ind w:left="1980" w:hanging="137"/>
      </w:pPr>
      <w:rPr>
        <w:rFonts w:hint="default"/>
      </w:rPr>
    </w:lvl>
    <w:lvl w:ilvl="2">
      <w:start w:val="0"/>
      <w:numFmt w:val="bullet"/>
      <w:lvlText w:val="•"/>
      <w:lvlJc w:val="left"/>
      <w:pPr>
        <w:ind w:left="2541" w:hanging="137"/>
      </w:pPr>
      <w:rPr>
        <w:rFonts w:hint="default"/>
      </w:rPr>
    </w:lvl>
    <w:lvl w:ilvl="3">
      <w:start w:val="0"/>
      <w:numFmt w:val="bullet"/>
      <w:lvlText w:val="•"/>
      <w:lvlJc w:val="left"/>
      <w:pPr>
        <w:ind w:left="3102" w:hanging="137"/>
      </w:pPr>
      <w:rPr>
        <w:rFonts w:hint="default"/>
      </w:rPr>
    </w:lvl>
    <w:lvl w:ilvl="4">
      <w:start w:val="0"/>
      <w:numFmt w:val="bullet"/>
      <w:lvlText w:val="•"/>
      <w:lvlJc w:val="left"/>
      <w:pPr>
        <w:ind w:left="3662" w:hanging="137"/>
      </w:pPr>
      <w:rPr>
        <w:rFonts w:hint="default"/>
      </w:rPr>
    </w:lvl>
    <w:lvl w:ilvl="5">
      <w:start w:val="0"/>
      <w:numFmt w:val="bullet"/>
      <w:lvlText w:val="•"/>
      <w:lvlJc w:val="left"/>
      <w:pPr>
        <w:ind w:left="4223" w:hanging="137"/>
      </w:pPr>
      <w:rPr>
        <w:rFonts w:hint="default"/>
      </w:rPr>
    </w:lvl>
    <w:lvl w:ilvl="6">
      <w:start w:val="0"/>
      <w:numFmt w:val="bullet"/>
      <w:lvlText w:val="•"/>
      <w:lvlJc w:val="left"/>
      <w:pPr>
        <w:ind w:left="4784" w:hanging="137"/>
      </w:pPr>
      <w:rPr>
        <w:rFonts w:hint="default"/>
      </w:rPr>
    </w:lvl>
    <w:lvl w:ilvl="7">
      <w:start w:val="0"/>
      <w:numFmt w:val="bullet"/>
      <w:lvlText w:val="•"/>
      <w:lvlJc w:val="left"/>
      <w:pPr>
        <w:ind w:left="5345" w:hanging="137"/>
      </w:pPr>
      <w:rPr>
        <w:rFonts w:hint="default"/>
      </w:rPr>
    </w:lvl>
    <w:lvl w:ilvl="8">
      <w:start w:val="0"/>
      <w:numFmt w:val="bullet"/>
      <w:lvlText w:val="•"/>
      <w:lvlJc w:val="left"/>
      <w:pPr>
        <w:ind w:left="5905" w:hanging="137"/>
      </w:pPr>
      <w:rPr>
        <w:rFonts w:hint="default"/>
      </w:rPr>
    </w:lvl>
  </w:abstractNum>
  <w:abstractNum w:abstractNumId="4">
    <w:multiLevelType w:val="hybridMultilevel"/>
    <w:lvl w:ilvl="0">
      <w:start w:val="0"/>
      <w:numFmt w:val="bullet"/>
      <w:lvlText w:val=""/>
      <w:lvlJc w:val="left"/>
      <w:pPr>
        <w:ind w:left="784" w:hanging="360"/>
      </w:pPr>
      <w:rPr>
        <w:rFonts w:hint="default" w:ascii="Symbol" w:hAnsi="Symbol" w:eastAsia="Symbol" w:cs="Symbol"/>
        <w:w w:val="99"/>
        <w:sz w:val="20"/>
        <w:szCs w:val="20"/>
      </w:rPr>
    </w:lvl>
    <w:lvl w:ilvl="1">
      <w:start w:val="0"/>
      <w:numFmt w:val="bullet"/>
      <w:lvlText w:val="•"/>
      <w:lvlJc w:val="left"/>
      <w:pPr>
        <w:ind w:left="1404" w:hanging="360"/>
      </w:pPr>
      <w:rPr>
        <w:rFonts w:hint="default"/>
      </w:rPr>
    </w:lvl>
    <w:lvl w:ilvl="2">
      <w:start w:val="0"/>
      <w:numFmt w:val="bullet"/>
      <w:lvlText w:val="•"/>
      <w:lvlJc w:val="left"/>
      <w:pPr>
        <w:ind w:left="2029" w:hanging="360"/>
      </w:pPr>
      <w:rPr>
        <w:rFonts w:hint="default"/>
      </w:rPr>
    </w:lvl>
    <w:lvl w:ilvl="3">
      <w:start w:val="0"/>
      <w:numFmt w:val="bullet"/>
      <w:lvlText w:val="•"/>
      <w:lvlJc w:val="left"/>
      <w:pPr>
        <w:ind w:left="2654" w:hanging="360"/>
      </w:pPr>
      <w:rPr>
        <w:rFonts w:hint="default"/>
      </w:rPr>
    </w:lvl>
    <w:lvl w:ilvl="4">
      <w:start w:val="0"/>
      <w:numFmt w:val="bullet"/>
      <w:lvlText w:val="•"/>
      <w:lvlJc w:val="left"/>
      <w:pPr>
        <w:ind w:left="3278" w:hanging="360"/>
      </w:pPr>
      <w:rPr>
        <w:rFonts w:hint="default"/>
      </w:rPr>
    </w:lvl>
    <w:lvl w:ilvl="5">
      <w:start w:val="0"/>
      <w:numFmt w:val="bullet"/>
      <w:lvlText w:val="•"/>
      <w:lvlJc w:val="left"/>
      <w:pPr>
        <w:ind w:left="3903" w:hanging="360"/>
      </w:pPr>
      <w:rPr>
        <w:rFonts w:hint="default"/>
      </w:rPr>
    </w:lvl>
    <w:lvl w:ilvl="6">
      <w:start w:val="0"/>
      <w:numFmt w:val="bullet"/>
      <w:lvlText w:val="•"/>
      <w:lvlJc w:val="left"/>
      <w:pPr>
        <w:ind w:left="4528" w:hanging="360"/>
      </w:pPr>
      <w:rPr>
        <w:rFonts w:hint="default"/>
      </w:rPr>
    </w:lvl>
    <w:lvl w:ilvl="7">
      <w:start w:val="0"/>
      <w:numFmt w:val="bullet"/>
      <w:lvlText w:val="•"/>
      <w:lvlJc w:val="left"/>
      <w:pPr>
        <w:ind w:left="5153" w:hanging="360"/>
      </w:pPr>
      <w:rPr>
        <w:rFonts w:hint="default"/>
      </w:rPr>
    </w:lvl>
    <w:lvl w:ilvl="8">
      <w:start w:val="0"/>
      <w:numFmt w:val="bullet"/>
      <w:lvlText w:val="•"/>
      <w:lvlJc w:val="left"/>
      <w:pPr>
        <w:ind w:left="5777" w:hanging="360"/>
      </w:pPr>
      <w:rPr>
        <w:rFonts w:hint="default"/>
      </w:rPr>
    </w:lvl>
  </w:abstractNum>
  <w:abstractNum w:abstractNumId="3">
    <w:multiLevelType w:val="hybridMultilevel"/>
    <w:lvl w:ilvl="0">
      <w:start w:val="2"/>
      <w:numFmt w:val="decimal"/>
      <w:lvlText w:val="%1"/>
      <w:lvlJc w:val="left"/>
      <w:pPr>
        <w:ind w:left="376" w:hanging="560"/>
        <w:jc w:val="left"/>
      </w:pPr>
      <w:rPr>
        <w:rFonts w:hint="default" w:ascii="Arial" w:hAnsi="Arial" w:eastAsia="Arial" w:cs="Arial"/>
        <w:w w:val="100"/>
        <w:sz w:val="22"/>
        <w:szCs w:val="22"/>
      </w:rPr>
    </w:lvl>
    <w:lvl w:ilvl="1">
      <w:start w:val="0"/>
      <w:numFmt w:val="bullet"/>
      <w:lvlText w:val="•"/>
      <w:lvlJc w:val="left"/>
      <w:pPr>
        <w:ind w:left="1044" w:hanging="560"/>
      </w:pPr>
      <w:rPr>
        <w:rFonts w:hint="default"/>
      </w:rPr>
    </w:lvl>
    <w:lvl w:ilvl="2">
      <w:start w:val="0"/>
      <w:numFmt w:val="bullet"/>
      <w:lvlText w:val="•"/>
      <w:lvlJc w:val="left"/>
      <w:pPr>
        <w:ind w:left="1709" w:hanging="560"/>
      </w:pPr>
      <w:rPr>
        <w:rFonts w:hint="default"/>
      </w:rPr>
    </w:lvl>
    <w:lvl w:ilvl="3">
      <w:start w:val="0"/>
      <w:numFmt w:val="bullet"/>
      <w:lvlText w:val="•"/>
      <w:lvlJc w:val="left"/>
      <w:pPr>
        <w:ind w:left="2374" w:hanging="560"/>
      </w:pPr>
      <w:rPr>
        <w:rFonts w:hint="default"/>
      </w:rPr>
    </w:lvl>
    <w:lvl w:ilvl="4">
      <w:start w:val="0"/>
      <w:numFmt w:val="bullet"/>
      <w:lvlText w:val="•"/>
      <w:lvlJc w:val="left"/>
      <w:pPr>
        <w:ind w:left="3038" w:hanging="560"/>
      </w:pPr>
      <w:rPr>
        <w:rFonts w:hint="default"/>
      </w:rPr>
    </w:lvl>
    <w:lvl w:ilvl="5">
      <w:start w:val="0"/>
      <w:numFmt w:val="bullet"/>
      <w:lvlText w:val="•"/>
      <w:lvlJc w:val="left"/>
      <w:pPr>
        <w:ind w:left="3703" w:hanging="560"/>
      </w:pPr>
      <w:rPr>
        <w:rFonts w:hint="default"/>
      </w:rPr>
    </w:lvl>
    <w:lvl w:ilvl="6">
      <w:start w:val="0"/>
      <w:numFmt w:val="bullet"/>
      <w:lvlText w:val="•"/>
      <w:lvlJc w:val="left"/>
      <w:pPr>
        <w:ind w:left="4368" w:hanging="560"/>
      </w:pPr>
      <w:rPr>
        <w:rFonts w:hint="default"/>
      </w:rPr>
    </w:lvl>
    <w:lvl w:ilvl="7">
      <w:start w:val="0"/>
      <w:numFmt w:val="bullet"/>
      <w:lvlText w:val="•"/>
      <w:lvlJc w:val="left"/>
      <w:pPr>
        <w:ind w:left="5033" w:hanging="560"/>
      </w:pPr>
      <w:rPr>
        <w:rFonts w:hint="default"/>
      </w:rPr>
    </w:lvl>
    <w:lvl w:ilvl="8">
      <w:start w:val="0"/>
      <w:numFmt w:val="bullet"/>
      <w:lvlText w:val="•"/>
      <w:lvlJc w:val="left"/>
      <w:pPr>
        <w:ind w:left="5697" w:hanging="560"/>
      </w:pPr>
      <w:rPr>
        <w:rFonts w:hint="default"/>
      </w:rPr>
    </w:lvl>
  </w:abstractNum>
  <w:abstractNum w:abstractNumId="2">
    <w:multiLevelType w:val="hybridMultilevel"/>
    <w:lvl w:ilvl="0">
      <w:start w:val="0"/>
      <w:numFmt w:val="bullet"/>
      <w:lvlText w:val="-"/>
      <w:lvlJc w:val="left"/>
      <w:pPr>
        <w:ind w:left="1440" w:hanging="137"/>
      </w:pPr>
      <w:rPr>
        <w:rFonts w:hint="default" w:ascii="Arial" w:hAnsi="Arial" w:eastAsia="Arial" w:cs="Arial"/>
        <w:w w:val="100"/>
        <w:sz w:val="22"/>
        <w:szCs w:val="22"/>
      </w:rPr>
    </w:lvl>
    <w:lvl w:ilvl="1">
      <w:start w:val="0"/>
      <w:numFmt w:val="bullet"/>
      <w:lvlText w:val="•"/>
      <w:lvlJc w:val="left"/>
      <w:pPr>
        <w:ind w:left="1998" w:hanging="137"/>
      </w:pPr>
      <w:rPr>
        <w:rFonts w:hint="default"/>
      </w:rPr>
    </w:lvl>
    <w:lvl w:ilvl="2">
      <w:start w:val="0"/>
      <w:numFmt w:val="bullet"/>
      <w:lvlText w:val="•"/>
      <w:lvlJc w:val="left"/>
      <w:pPr>
        <w:ind w:left="2557" w:hanging="137"/>
      </w:pPr>
      <w:rPr>
        <w:rFonts w:hint="default"/>
      </w:rPr>
    </w:lvl>
    <w:lvl w:ilvl="3">
      <w:start w:val="0"/>
      <w:numFmt w:val="bullet"/>
      <w:lvlText w:val="•"/>
      <w:lvlJc w:val="left"/>
      <w:pPr>
        <w:ind w:left="3116" w:hanging="137"/>
      </w:pPr>
      <w:rPr>
        <w:rFonts w:hint="default"/>
      </w:rPr>
    </w:lvl>
    <w:lvl w:ilvl="4">
      <w:start w:val="0"/>
      <w:numFmt w:val="bullet"/>
      <w:lvlText w:val="•"/>
      <w:lvlJc w:val="left"/>
      <w:pPr>
        <w:ind w:left="3674" w:hanging="137"/>
      </w:pPr>
      <w:rPr>
        <w:rFonts w:hint="default"/>
      </w:rPr>
    </w:lvl>
    <w:lvl w:ilvl="5">
      <w:start w:val="0"/>
      <w:numFmt w:val="bullet"/>
      <w:lvlText w:val="•"/>
      <w:lvlJc w:val="left"/>
      <w:pPr>
        <w:ind w:left="4233" w:hanging="137"/>
      </w:pPr>
      <w:rPr>
        <w:rFonts w:hint="default"/>
      </w:rPr>
    </w:lvl>
    <w:lvl w:ilvl="6">
      <w:start w:val="0"/>
      <w:numFmt w:val="bullet"/>
      <w:lvlText w:val="•"/>
      <w:lvlJc w:val="left"/>
      <w:pPr>
        <w:ind w:left="4792" w:hanging="137"/>
      </w:pPr>
      <w:rPr>
        <w:rFonts w:hint="default"/>
      </w:rPr>
    </w:lvl>
    <w:lvl w:ilvl="7">
      <w:start w:val="0"/>
      <w:numFmt w:val="bullet"/>
      <w:lvlText w:val="•"/>
      <w:lvlJc w:val="left"/>
      <w:pPr>
        <w:ind w:left="5351" w:hanging="137"/>
      </w:pPr>
      <w:rPr>
        <w:rFonts w:hint="default"/>
      </w:rPr>
    </w:lvl>
    <w:lvl w:ilvl="8">
      <w:start w:val="0"/>
      <w:numFmt w:val="bullet"/>
      <w:lvlText w:val="•"/>
      <w:lvlJc w:val="left"/>
      <w:pPr>
        <w:ind w:left="5909" w:hanging="137"/>
      </w:pPr>
      <w:rPr>
        <w:rFonts w:hint="default"/>
      </w:rPr>
    </w:lvl>
  </w:abstractNum>
  <w:abstractNum w:abstractNumId="1">
    <w:multiLevelType w:val="hybridMultilevel"/>
    <w:lvl w:ilvl="0">
      <w:start w:val="0"/>
      <w:numFmt w:val="bullet"/>
      <w:lvlText w:val="-"/>
      <w:lvlJc w:val="left"/>
      <w:pPr>
        <w:ind w:left="1420" w:hanging="137"/>
      </w:pPr>
      <w:rPr>
        <w:rFonts w:hint="default" w:ascii="Arial" w:hAnsi="Arial" w:eastAsia="Arial" w:cs="Arial"/>
        <w:w w:val="100"/>
        <w:sz w:val="22"/>
        <w:szCs w:val="22"/>
      </w:rPr>
    </w:lvl>
    <w:lvl w:ilvl="1">
      <w:start w:val="0"/>
      <w:numFmt w:val="bullet"/>
      <w:lvlText w:val="•"/>
      <w:lvlJc w:val="left"/>
      <w:pPr>
        <w:ind w:left="1980" w:hanging="137"/>
      </w:pPr>
      <w:rPr>
        <w:rFonts w:hint="default"/>
      </w:rPr>
    </w:lvl>
    <w:lvl w:ilvl="2">
      <w:start w:val="0"/>
      <w:numFmt w:val="bullet"/>
      <w:lvlText w:val="•"/>
      <w:lvlJc w:val="left"/>
      <w:pPr>
        <w:ind w:left="2541" w:hanging="137"/>
      </w:pPr>
      <w:rPr>
        <w:rFonts w:hint="default"/>
      </w:rPr>
    </w:lvl>
    <w:lvl w:ilvl="3">
      <w:start w:val="0"/>
      <w:numFmt w:val="bullet"/>
      <w:lvlText w:val="•"/>
      <w:lvlJc w:val="left"/>
      <w:pPr>
        <w:ind w:left="3102" w:hanging="137"/>
      </w:pPr>
      <w:rPr>
        <w:rFonts w:hint="default"/>
      </w:rPr>
    </w:lvl>
    <w:lvl w:ilvl="4">
      <w:start w:val="0"/>
      <w:numFmt w:val="bullet"/>
      <w:lvlText w:val="•"/>
      <w:lvlJc w:val="left"/>
      <w:pPr>
        <w:ind w:left="3662" w:hanging="137"/>
      </w:pPr>
      <w:rPr>
        <w:rFonts w:hint="default"/>
      </w:rPr>
    </w:lvl>
    <w:lvl w:ilvl="5">
      <w:start w:val="0"/>
      <w:numFmt w:val="bullet"/>
      <w:lvlText w:val="•"/>
      <w:lvlJc w:val="left"/>
      <w:pPr>
        <w:ind w:left="4223" w:hanging="137"/>
      </w:pPr>
      <w:rPr>
        <w:rFonts w:hint="default"/>
      </w:rPr>
    </w:lvl>
    <w:lvl w:ilvl="6">
      <w:start w:val="0"/>
      <w:numFmt w:val="bullet"/>
      <w:lvlText w:val="•"/>
      <w:lvlJc w:val="left"/>
      <w:pPr>
        <w:ind w:left="4784" w:hanging="137"/>
      </w:pPr>
      <w:rPr>
        <w:rFonts w:hint="default"/>
      </w:rPr>
    </w:lvl>
    <w:lvl w:ilvl="7">
      <w:start w:val="0"/>
      <w:numFmt w:val="bullet"/>
      <w:lvlText w:val="•"/>
      <w:lvlJc w:val="left"/>
      <w:pPr>
        <w:ind w:left="5345" w:hanging="137"/>
      </w:pPr>
      <w:rPr>
        <w:rFonts w:hint="default"/>
      </w:rPr>
    </w:lvl>
    <w:lvl w:ilvl="8">
      <w:start w:val="0"/>
      <w:numFmt w:val="bullet"/>
      <w:lvlText w:val="•"/>
      <w:lvlJc w:val="left"/>
      <w:pPr>
        <w:ind w:left="5905" w:hanging="137"/>
      </w:pPr>
      <w:rPr>
        <w:rFonts w:hint="default"/>
      </w:rPr>
    </w:lvl>
  </w:abstractNum>
  <w:abstractNum w:abstractNumId="0">
    <w:multiLevelType w:val="hybridMultilevel"/>
    <w:lvl w:ilvl="0">
      <w:start w:val="0"/>
      <w:numFmt w:val="bullet"/>
      <w:lvlText w:val=""/>
      <w:lvlJc w:val="left"/>
      <w:pPr>
        <w:ind w:left="1052" w:hanging="349"/>
      </w:pPr>
      <w:rPr>
        <w:rFonts w:hint="default" w:ascii="Wingdings" w:hAnsi="Wingdings" w:eastAsia="Wingdings" w:cs="Wingdings"/>
        <w:w w:val="100"/>
        <w:sz w:val="22"/>
        <w:szCs w:val="22"/>
      </w:rPr>
    </w:lvl>
    <w:lvl w:ilvl="1">
      <w:start w:val="0"/>
      <w:numFmt w:val="bullet"/>
      <w:lvlText w:val="•"/>
      <w:lvlJc w:val="left"/>
      <w:pPr>
        <w:ind w:left="2042" w:hanging="349"/>
      </w:pPr>
      <w:rPr>
        <w:rFonts w:hint="default"/>
      </w:rPr>
    </w:lvl>
    <w:lvl w:ilvl="2">
      <w:start w:val="0"/>
      <w:numFmt w:val="bullet"/>
      <w:lvlText w:val="•"/>
      <w:lvlJc w:val="left"/>
      <w:pPr>
        <w:ind w:left="3024" w:hanging="349"/>
      </w:pPr>
      <w:rPr>
        <w:rFonts w:hint="default"/>
      </w:rPr>
    </w:lvl>
    <w:lvl w:ilvl="3">
      <w:start w:val="0"/>
      <w:numFmt w:val="bullet"/>
      <w:lvlText w:val="•"/>
      <w:lvlJc w:val="left"/>
      <w:pPr>
        <w:ind w:left="4006" w:hanging="349"/>
      </w:pPr>
      <w:rPr>
        <w:rFonts w:hint="default"/>
      </w:rPr>
    </w:lvl>
    <w:lvl w:ilvl="4">
      <w:start w:val="0"/>
      <w:numFmt w:val="bullet"/>
      <w:lvlText w:val="•"/>
      <w:lvlJc w:val="left"/>
      <w:pPr>
        <w:ind w:left="4988" w:hanging="349"/>
      </w:pPr>
      <w:rPr>
        <w:rFonts w:hint="default"/>
      </w:rPr>
    </w:lvl>
    <w:lvl w:ilvl="5">
      <w:start w:val="0"/>
      <w:numFmt w:val="bullet"/>
      <w:lvlText w:val="•"/>
      <w:lvlJc w:val="left"/>
      <w:pPr>
        <w:ind w:left="5970" w:hanging="349"/>
      </w:pPr>
      <w:rPr>
        <w:rFonts w:hint="default"/>
      </w:rPr>
    </w:lvl>
    <w:lvl w:ilvl="6">
      <w:start w:val="0"/>
      <w:numFmt w:val="bullet"/>
      <w:lvlText w:val="•"/>
      <w:lvlJc w:val="left"/>
      <w:pPr>
        <w:ind w:left="6952" w:hanging="349"/>
      </w:pPr>
      <w:rPr>
        <w:rFonts w:hint="default"/>
      </w:rPr>
    </w:lvl>
    <w:lvl w:ilvl="7">
      <w:start w:val="0"/>
      <w:numFmt w:val="bullet"/>
      <w:lvlText w:val="•"/>
      <w:lvlJc w:val="left"/>
      <w:pPr>
        <w:ind w:left="7934" w:hanging="349"/>
      </w:pPr>
      <w:rPr>
        <w:rFonts w:hint="default"/>
      </w:rPr>
    </w:lvl>
    <w:lvl w:ilvl="8">
      <w:start w:val="0"/>
      <w:numFmt w:val="bullet"/>
      <w:lvlText w:val="•"/>
      <w:lvlJc w:val="left"/>
      <w:pPr>
        <w:ind w:left="8916" w:hanging="349"/>
      </w:pPr>
      <w:rPr>
        <w:rFonts w:hint="default"/>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38"/>
      <w:ind w:left="1074"/>
      <w:outlineLvl w:val="1"/>
    </w:pPr>
    <w:rPr>
      <w:rFonts w:ascii="Arial" w:hAnsi="Arial" w:eastAsia="Arial" w:cs="Arial"/>
      <w:b/>
      <w:bCs/>
      <w:sz w:val="32"/>
      <w:szCs w:val="32"/>
    </w:rPr>
  </w:style>
  <w:style w:styleId="Heading2" w:type="paragraph">
    <w:name w:val="Heading 2"/>
    <w:basedOn w:val="Normal"/>
    <w:uiPriority w:val="1"/>
    <w:qFormat/>
    <w:pPr>
      <w:spacing w:before="244"/>
      <w:ind w:left="331" w:right="235"/>
      <w:outlineLvl w:val="2"/>
    </w:pPr>
    <w:rPr>
      <w:rFonts w:ascii="Arial" w:hAnsi="Arial" w:eastAsia="Arial" w:cs="Arial"/>
      <w:b/>
      <w:bCs/>
      <w:sz w:val="28"/>
      <w:szCs w:val="28"/>
      <w:u w:val="single" w:color="000000"/>
    </w:rPr>
  </w:style>
  <w:style w:styleId="Heading3" w:type="paragraph">
    <w:name w:val="Heading 3"/>
    <w:basedOn w:val="Normal"/>
    <w:uiPriority w:val="1"/>
    <w:qFormat/>
    <w:pPr>
      <w:spacing w:before="73"/>
      <w:ind w:left="146"/>
      <w:outlineLvl w:val="3"/>
    </w:pPr>
    <w:rPr>
      <w:rFonts w:ascii="Arial" w:hAnsi="Arial" w:eastAsia="Arial" w:cs="Arial"/>
      <w:sz w:val="24"/>
      <w:szCs w:val="24"/>
    </w:rPr>
  </w:style>
  <w:style w:styleId="Heading4" w:type="paragraph">
    <w:name w:val="Heading 4"/>
    <w:basedOn w:val="Normal"/>
    <w:uiPriority w:val="1"/>
    <w:qFormat/>
    <w:pPr>
      <w:spacing w:before="1"/>
      <w:ind w:left="332"/>
      <w:outlineLvl w:val="4"/>
    </w:pPr>
    <w:rPr>
      <w:rFonts w:ascii="Arial" w:hAnsi="Arial" w:eastAsia="Arial" w:cs="Arial"/>
      <w:b/>
      <w:bCs/>
      <w:sz w:val="22"/>
      <w:szCs w:val="22"/>
    </w:rPr>
  </w:style>
  <w:style w:styleId="ListParagraph" w:type="paragraph">
    <w:name w:val="List Paragraph"/>
    <w:basedOn w:val="Normal"/>
    <w:uiPriority w:val="1"/>
    <w:qFormat/>
    <w:pPr>
      <w:spacing w:before="1"/>
      <w:ind w:left="615" w:hanging="283"/>
    </w:pPr>
    <w:rPr>
      <w:rFonts w:ascii="Arial" w:hAnsi="Arial" w:eastAsia="Arial" w:cs="Arial"/>
    </w:rPr>
  </w:style>
  <w:style w:styleId="TableParagraph" w:type="paragraph">
    <w:name w:val="Table Paragraph"/>
    <w:basedOn w:val="Normal"/>
    <w:uiPriority w:val="1"/>
    <w:qFormat/>
    <w:pPr>
      <w:ind w:left="64"/>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header" Target="header2.xml"/><Relationship Id="rId27"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kdescot</dc:creator>
  <cp:keywords>()</cp:keywords>
  <dc:title>Dossier SUJET</dc:title>
  <dcterms:created xsi:type="dcterms:W3CDTF">2016-06-29T13:42:03Z</dcterms:created>
  <dcterms:modified xsi:type="dcterms:W3CDTF">2016-06-29T13:42:03Z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2016-03-17T00:00:00Z</vt:filetime>
  </property>
  <property fmtid="{D5CDD505-2E9C-101B-9397-08002B2CF9AE}" pid="3" name="Creator">
    <vt:lpwstr>PDFCreator Version 1.7.2</vt:lpwstr>
  </property>
  <property fmtid="{D5CDD505-2E9C-101B-9397-08002B2CF9AE}" pid="4" name="LastSaved">
    <vt:filetime>2016-06-29T00:00:00Z</vt:filetime>
  </property>
</Properties>
</file>