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5306" w:rsidRPr="002C1AD5" w:rsidRDefault="00485306" w:rsidP="00485306">
      <w:pPr>
        <w:tabs>
          <w:tab w:val="left" w:pos="0"/>
        </w:tabs>
        <w:jc w:val="center"/>
        <w:rPr>
          <w:rFonts w:ascii="Century Gothic" w:hAnsi="Century Gothic"/>
          <w:b/>
          <w:caps/>
          <w:color w:val="000000"/>
          <w:sz w:val="40"/>
          <w:szCs w:val="40"/>
        </w:rPr>
      </w:pPr>
      <w:bookmarkStart w:id="0" w:name="_GoBack"/>
      <w:bookmarkEnd w:id="0"/>
      <w:r w:rsidRPr="002C1AD5">
        <w:rPr>
          <w:rFonts w:ascii="Century Gothic" w:hAnsi="Century Gothic"/>
          <w:b/>
          <w:caps/>
          <w:color w:val="000000"/>
          <w:sz w:val="40"/>
          <w:szCs w:val="40"/>
        </w:rPr>
        <w:t>PROBL</w:t>
      </w:r>
      <w:r w:rsidR="009B2542">
        <w:rPr>
          <w:rFonts w:ascii="Century Gothic" w:hAnsi="Century Gothic"/>
          <w:b/>
          <w:caps/>
          <w:color w:val="000000"/>
          <w:sz w:val="40"/>
          <w:szCs w:val="40"/>
        </w:rPr>
        <w:t>É</w:t>
      </w:r>
      <w:r w:rsidRPr="002C1AD5">
        <w:rPr>
          <w:rFonts w:ascii="Century Gothic" w:hAnsi="Century Gothic"/>
          <w:b/>
          <w:caps/>
          <w:color w:val="000000"/>
          <w:sz w:val="40"/>
          <w:szCs w:val="40"/>
        </w:rPr>
        <w:t>MATIQUE</w:t>
      </w:r>
      <w:r w:rsidR="003703F0">
        <w:rPr>
          <w:rFonts w:ascii="Century Gothic" w:hAnsi="Century Gothic"/>
          <w:b/>
          <w:caps/>
          <w:color w:val="000000"/>
          <w:sz w:val="40"/>
          <w:szCs w:val="40"/>
        </w:rPr>
        <w:t>S</w:t>
      </w:r>
    </w:p>
    <w:p w:rsidR="00485306" w:rsidRPr="002C1AD5" w:rsidRDefault="00485306" w:rsidP="00485306">
      <w:pPr>
        <w:tabs>
          <w:tab w:val="left" w:pos="0"/>
        </w:tabs>
        <w:rPr>
          <w:rFonts w:ascii="Century Gothic" w:hAnsi="Century Gothic"/>
          <w:b/>
          <w:color w:val="000000"/>
          <w:sz w:val="22"/>
          <w:szCs w:val="22"/>
        </w:rPr>
      </w:pPr>
    </w:p>
    <w:p w:rsidR="00485306" w:rsidRPr="00640B35" w:rsidRDefault="00485306" w:rsidP="00485306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40B35">
        <w:rPr>
          <w:rFonts w:ascii="Century Gothic" w:hAnsi="Century Gothic"/>
          <w:b/>
          <w:color w:val="000000"/>
          <w:sz w:val="24"/>
          <w:szCs w:val="24"/>
        </w:rPr>
        <w:t xml:space="preserve">L’outillage </w:t>
      </w:r>
      <w:r w:rsidR="00C17719">
        <w:rPr>
          <w:rFonts w:ascii="Century Gothic" w:hAnsi="Century Gothic"/>
          <w:b/>
          <w:color w:val="000000"/>
          <w:sz w:val="24"/>
          <w:szCs w:val="24"/>
        </w:rPr>
        <w:t>défini</w:t>
      </w:r>
      <w:r w:rsidR="00DE6881" w:rsidRPr="00640B35">
        <w:rPr>
          <w:rFonts w:ascii="Century Gothic" w:hAnsi="Century Gothic"/>
          <w:b/>
          <w:color w:val="000000"/>
          <w:sz w:val="24"/>
          <w:szCs w:val="24"/>
        </w:rPr>
        <w:t xml:space="preserve"> dans le dossier technique a </w:t>
      </w:r>
      <w:r w:rsidR="00EE4632" w:rsidRPr="00640B35">
        <w:rPr>
          <w:rFonts w:ascii="Century Gothic" w:hAnsi="Century Gothic"/>
          <w:b/>
          <w:color w:val="000000"/>
          <w:sz w:val="24"/>
          <w:szCs w:val="24"/>
        </w:rPr>
        <w:t>présent</w:t>
      </w:r>
      <w:r w:rsidR="00DE6881" w:rsidRPr="00640B35">
        <w:rPr>
          <w:rFonts w:ascii="Century Gothic" w:hAnsi="Century Gothic"/>
          <w:b/>
          <w:color w:val="000000"/>
          <w:sz w:val="24"/>
          <w:szCs w:val="24"/>
        </w:rPr>
        <w:t>é</w:t>
      </w:r>
      <w:r w:rsidR="00A27B39" w:rsidRPr="00640B35">
        <w:rPr>
          <w:rFonts w:ascii="Century Gothic" w:hAnsi="Century Gothic"/>
          <w:b/>
          <w:color w:val="000000"/>
          <w:sz w:val="24"/>
          <w:szCs w:val="24"/>
        </w:rPr>
        <w:t xml:space="preserve">, </w:t>
      </w:r>
      <w:r w:rsidR="00DE6881" w:rsidRPr="00640B35">
        <w:rPr>
          <w:rFonts w:ascii="Century Gothic" w:hAnsi="Century Gothic"/>
          <w:b/>
          <w:color w:val="000000"/>
          <w:sz w:val="24"/>
          <w:szCs w:val="24"/>
        </w:rPr>
        <w:t>après une période de pro</w:t>
      </w:r>
      <w:r w:rsidR="00A27B39" w:rsidRPr="00640B35">
        <w:rPr>
          <w:rFonts w:ascii="Century Gothic" w:hAnsi="Century Gothic"/>
          <w:b/>
          <w:color w:val="000000"/>
          <w:sz w:val="24"/>
          <w:szCs w:val="24"/>
        </w:rPr>
        <w:t>duction assez brève, deux</w:t>
      </w:r>
      <w:r w:rsidR="00DE6881" w:rsidRPr="00640B35">
        <w:rPr>
          <w:rFonts w:ascii="Century Gothic" w:hAnsi="Century Gothic"/>
          <w:b/>
          <w:color w:val="000000"/>
          <w:sz w:val="24"/>
          <w:szCs w:val="24"/>
        </w:rPr>
        <w:t xml:space="preserve"> problèmes de fonctionnement.</w:t>
      </w:r>
      <w:r w:rsidR="002D491C">
        <w:rPr>
          <w:rFonts w:ascii="Century Gothic" w:hAnsi="Century Gothic"/>
          <w:b/>
          <w:color w:val="000000"/>
          <w:sz w:val="24"/>
          <w:szCs w:val="24"/>
        </w:rPr>
        <w:t xml:space="preserve"> De plus, une modification du cahier des charges nous impose l’ajout de la date de production sur la face inférieure du couvercle.</w:t>
      </w:r>
    </w:p>
    <w:p w:rsidR="002C1AD5" w:rsidRDefault="002C1AD5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C1AD5" w:rsidRPr="002C1AD5" w:rsidRDefault="002C1AD5" w:rsidP="00485306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 w:rsidRPr="002C1AD5">
        <w:rPr>
          <w:rFonts w:ascii="Century Gothic" w:hAnsi="Century Gothic"/>
          <w:b/>
          <w:color w:val="000000"/>
          <w:sz w:val="24"/>
          <w:szCs w:val="24"/>
          <w:u w:val="single"/>
        </w:rPr>
        <w:t>Problème N°1 :</w:t>
      </w:r>
    </w:p>
    <w:p w:rsidR="00485306" w:rsidRPr="00DE6881" w:rsidRDefault="00485306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485306" w:rsidRDefault="002C1AD5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Les tampons en polyamide des taquets servant à l’entraînement des </w:t>
      </w:r>
      <w:r w:rsidR="00260B78">
        <w:rPr>
          <w:rFonts w:ascii="Century Gothic" w:hAnsi="Century Gothic"/>
          <w:color w:val="000000"/>
          <w:sz w:val="24"/>
          <w:szCs w:val="24"/>
        </w:rPr>
        <w:t>sous-ensemble</w:t>
      </w:r>
      <w:r>
        <w:rPr>
          <w:rFonts w:ascii="Century Gothic" w:hAnsi="Century Gothic"/>
          <w:color w:val="000000"/>
          <w:sz w:val="24"/>
          <w:szCs w:val="24"/>
        </w:rPr>
        <w:t xml:space="preserve">s mobiles (SE2, SE3, SE4) de la partie fixe (PF) s’usent prématurément : </w:t>
      </w:r>
    </w:p>
    <w:p w:rsidR="00EE4632" w:rsidRDefault="000A41C0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Arial" w:hAnsi="Arial"/>
          <w:noProof/>
          <w:color w:val="000000"/>
          <w:sz w:val="22"/>
          <w:szCs w:val="22"/>
        </w:rPr>
        <w:pict>
          <v:group id="_x0000_s1227" style="position:absolute;margin-left:179.55pt;margin-top:1.75pt;width:365.4pt;height:113.15pt;z-index:251624448" coordorigin="4203,5225" coordsize="7308,2263">
            <v:shape id="_x0000_s1202" type="#_x0000_t75" style="position:absolute;left:5746;top:5874;width:3342;height:1614">
              <v:imagedata r:id="rId9" o:title="" croptop="11339f" cropbottom="33200f" cropleft="25574f" cropright="15619f"/>
            </v:shape>
            <v:shapetype id="_x0000_t42" coordsize="21600,21600" o:spt="42" adj="-10080,24300,-3600,4050,-1800,4050" path="m@0@1l@2@3@4@5nfem,l21600,r,21600l,21600ns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 textborder="f"/>
            </v:shapetype>
            <v:shape id="_x0000_s1206" type="#_x0000_t42" style="position:absolute;left:9045;top:5225;width:1440;height:384" adj="-13350,44944,-4320,10125,,10125,-13500,44550" filled="f" strokeweight=".25pt">
              <v:stroke startarrow="classic"/>
              <v:textbox style="mso-next-textbox:#_x0000_s1206;mso-fit-shape-to-text:t">
                <w:txbxContent>
                  <w:p w:rsidR="00B3635D" w:rsidRDefault="00B3635D">
                    <w:r>
                      <w:t>Tampon</w:t>
                    </w:r>
                  </w:p>
                </w:txbxContent>
              </v:textbox>
              <o:callout v:ext="edit" minusy="t"/>
            </v:shape>
            <v:shape id="_x0000_s1207" type="#_x0000_t42" style="position:absolute;left:9297;top:6683;width:1440;height:609" adj="-9105,-3489,-3390,6281,,6281,-13680,-30463" filled="f" strokeweight=".25pt">
              <v:stroke startarrow="classic"/>
              <v:textbox style="mso-next-textbox:#_x0000_s1207;mso-fit-shape-to-text:t">
                <w:txbxContent>
                  <w:p w:rsidR="00B3635D" w:rsidRDefault="00B3635D" w:rsidP="008D5520">
                    <w:r>
                      <w:t>Vis spéciale auto freinée</w:t>
                    </w:r>
                  </w:p>
                </w:txbxContent>
              </v:textbox>
            </v:shape>
            <v:shape id="_x0000_s1208" type="#_x0000_t42" style="position:absolute;left:4203;top:5321;width:1554;height:609" adj="31330,25194,24436,6281,23268,6281,20349,24392" filled="f" strokeweight=".25pt">
              <v:stroke startarrow="classic"/>
              <v:textbox style="mso-next-textbox:#_x0000_s1208;mso-fit-shape-to-text:t">
                <w:txbxContent>
                  <w:p w:rsidR="00B3635D" w:rsidRDefault="00B3635D" w:rsidP="008D5520">
                    <w:r>
                      <w:t>Taquet d’entraînement</w:t>
                    </w:r>
                  </w:p>
                </w:txbxContent>
              </v:textbox>
              <o:callout v:ext="edit" minusx="t" minusy="t"/>
            </v:shape>
            <v:line id="_x0000_s1211" style="position:absolute;flip:x" from="5919,6365" to="8805,6365" strokeweight=".25pt">
              <v:stroke dashstyle="longDashDot"/>
              <o:callout v:ext="edit" minusy="t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12" type="#_x0000_t202" style="position:absolute;left:6687;top:7019;width:204;height:192" stroked="f" strokeweight=".25pt">
              <v:textbox style="mso-next-textbox:#_x0000_s1212">
                <w:txbxContent>
                  <w:p w:rsidR="00B3635D" w:rsidRDefault="00B3635D">
                    <w:r>
                      <w:t>...</w:t>
                    </w:r>
                  </w:p>
                </w:txbxContent>
              </v:textbox>
              <o:callout v:ext="edit" minusy="t"/>
            </v:shape>
            <v:shape id="_x0000_s1213" type="#_x0000_t42" style="position:absolute;left:9819;top:5537;width:1692;height:384" adj="-17081,29531,-4928,10125,-1532,10125,-15357,63675" filled="f" strokecolor="maroon" strokeweight=".25pt">
              <v:stroke startarrow="oval"/>
              <v:textbox style="mso-next-textbox:#_x0000_s1213;mso-fit-shape-to-text:t">
                <w:txbxContent>
                  <w:p w:rsidR="00B3635D" w:rsidRPr="001F39DA" w:rsidRDefault="00B3635D" w:rsidP="001F39DA">
                    <w:pPr>
                      <w:rPr>
                        <w:color w:val="FF0000"/>
                      </w:rPr>
                    </w:pPr>
                    <w:r w:rsidRPr="001F39DA">
                      <w:rPr>
                        <w:color w:val="FF0000"/>
                      </w:rPr>
                      <w:t>Zone sollicitée</w:t>
                    </w:r>
                  </w:p>
                </w:txbxContent>
              </v:textbox>
              <o:callout v:ext="edit" minusy="t"/>
            </v:shape>
            <w10:wrap type="square"/>
          </v:group>
        </w:pict>
      </w:r>
    </w:p>
    <w:p w:rsidR="002C1AD5" w:rsidRPr="00DE6881" w:rsidRDefault="00EE4632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_ </w:t>
      </w:r>
      <w:r w:rsidR="00A27B39">
        <w:rPr>
          <w:rFonts w:ascii="Century Gothic" w:hAnsi="Century Gothic"/>
          <w:color w:val="000000"/>
          <w:sz w:val="24"/>
          <w:szCs w:val="24"/>
        </w:rPr>
        <w:t xml:space="preserve">Toutes les contraintes (chocs, compressions, étirement </w:t>
      </w:r>
      <w:r w:rsidR="002C1AD5">
        <w:rPr>
          <w:rFonts w:ascii="Century Gothic" w:hAnsi="Century Gothic"/>
          <w:color w:val="000000"/>
          <w:sz w:val="24"/>
          <w:szCs w:val="24"/>
        </w:rPr>
        <w:t>et frottements) sont concentrées sur un volume restreint de matière, à l’extrémité</w:t>
      </w:r>
      <w:r w:rsidR="002C1AD5" w:rsidRPr="002C1AD5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2C1AD5">
        <w:rPr>
          <w:rFonts w:ascii="Century Gothic" w:hAnsi="Century Gothic"/>
          <w:color w:val="000000"/>
          <w:sz w:val="24"/>
          <w:szCs w:val="24"/>
        </w:rPr>
        <w:t>de ces tamp</w:t>
      </w:r>
      <w:r w:rsidR="001F39DA">
        <w:rPr>
          <w:rFonts w:ascii="Century Gothic" w:hAnsi="Century Gothic"/>
          <w:color w:val="000000"/>
          <w:sz w:val="24"/>
          <w:szCs w:val="24"/>
        </w:rPr>
        <w:t>ons :</w:t>
      </w:r>
    </w:p>
    <w:p w:rsidR="00BD6AC8" w:rsidRPr="00485306" w:rsidRDefault="00BD6AC8" w:rsidP="00485306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485306" w:rsidRPr="00BD6AC8" w:rsidRDefault="00BD6AC8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 w:rsidRPr="00BD6AC8">
        <w:rPr>
          <w:rFonts w:ascii="Century Gothic" w:hAnsi="Century Gothic"/>
          <w:color w:val="000000"/>
          <w:sz w:val="24"/>
          <w:szCs w:val="24"/>
        </w:rPr>
        <w:t>On demandera, après une étude de la cinématique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 w:rsidRPr="00BD6AC8">
        <w:rPr>
          <w:rFonts w:ascii="Century Gothic" w:hAnsi="Century Gothic"/>
          <w:color w:val="000000"/>
          <w:sz w:val="24"/>
          <w:szCs w:val="24"/>
        </w:rPr>
        <w:t>de l’outil, de modifier la solution constructive de la liaison et du réglage des tampons sur les taquets.</w:t>
      </w:r>
    </w:p>
    <w:p w:rsidR="005930B1" w:rsidRDefault="005930B1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485306" w:rsidRPr="00BD6AC8" w:rsidRDefault="000A41C0" w:rsidP="0048530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Arial" w:hAnsi="Arial"/>
          <w:noProof/>
          <w:color w:val="000000"/>
          <w:sz w:val="22"/>
          <w:szCs w:val="22"/>
        </w:rPr>
        <w:pict>
          <v:group id="_x0000_s1356" style="position:absolute;margin-left:226.35pt;margin-top:2.4pt;width:324pt;height:183.6pt;z-index:251625472" coordorigin="4701,10295" coordsize="6480,3672">
            <v:shape id="_x0000_s1230" type="#_x0000_t75" style="position:absolute;left:5607;top:10295;width:5574;height:3672">
              <v:imagedata r:id="rId10" o:title="regulation PF"/>
            </v:shape>
            <v:line id="_x0000_s1231" style="position:absolute;flip:y" from="5907,12857" to="6733,13139" strokecolor="blue" strokeweight="2pt">
              <v:stroke endarrow="block"/>
            </v:line>
            <v:line id="_x0000_s1232" style="position:absolute;flip:x" from="5727,12653" to="6493,12917" strokecolor="red" strokeweight="2pt">
              <v:stroke endarrow="block"/>
            </v:line>
            <v:shape id="_x0000_s1233" type="#_x0000_t202" style="position:absolute;left:4917;top:12670;width:1086;height:360" filled="f" stroked="f">
              <v:textbox style="mso-next-textbox:#_x0000_s1233">
                <w:txbxContent>
                  <w:p w:rsidR="00B3635D" w:rsidRPr="00644B99" w:rsidRDefault="00B3635D" w:rsidP="00842215">
                    <w:pPr>
                      <w:rPr>
                        <w:b/>
                        <w:color w:val="FF0000"/>
                      </w:rPr>
                    </w:pPr>
                    <w:r w:rsidRPr="00644B99">
                      <w:rPr>
                        <w:b/>
                        <w:color w:val="FF0000"/>
                      </w:rPr>
                      <w:t>Sortie</w:t>
                    </w:r>
                  </w:p>
                </w:txbxContent>
              </v:textbox>
            </v:shape>
            <v:shape id="_x0000_s1234" type="#_x0000_t202" style="position:absolute;left:5016;top:12911;width:1005;height:360" filled="f" stroked="f">
              <v:textbox style="mso-next-textbox:#_x0000_s1234">
                <w:txbxContent>
                  <w:p w:rsidR="00B3635D" w:rsidRDefault="00B3635D" w:rsidP="00842215">
                    <w:r w:rsidRPr="00644B99">
                      <w:rPr>
                        <w:b/>
                        <w:color w:val="0000FF"/>
                      </w:rPr>
                      <w:t>Entrée</w:t>
                    </w:r>
                  </w:p>
                </w:txbxContent>
              </v:textbox>
            </v:shape>
            <v:shape id="_x0000_s1242" type="#_x0000_t42" style="position:absolute;left:5481;top:10685;width:1440;height:384" adj="36000,27788,29655,10125,23400,10125,28620,32738" filled="f" strokeweight=".25pt">
              <v:stroke startarrow="oval"/>
              <v:textbox style="mso-next-textbox:#_x0000_s1242;mso-fit-shape-to-text:t">
                <w:txbxContent>
                  <w:p w:rsidR="00B3635D" w:rsidRDefault="00B3635D">
                    <w:r>
                      <w:t>BE_PF_8</w:t>
                    </w:r>
                  </w:p>
                </w:txbxContent>
              </v:textbox>
              <o:callout v:ext="edit" minusx="t" minusy="t"/>
            </v:shape>
            <v:shape id="_x0000_s1243" type="#_x0000_t42" style="position:absolute;left:4701;top:11081;width:1317;height:384" adj="33704,52256,25175,10125,23568,10125,47973,24019" filled="f" strokeweight=".25pt">
              <v:stroke startarrow="oval"/>
              <v:textbox style="mso-next-textbox:#_x0000_s1243;mso-fit-shape-to-text:t">
                <w:txbxContent>
                  <w:p w:rsidR="00B3635D" w:rsidRDefault="00B3635D" w:rsidP="00977013">
                    <w:r>
                      <w:t>PPBE_PF_3</w:t>
                    </w:r>
                  </w:p>
                </w:txbxContent>
              </v:textbox>
              <o:callout v:ext="edit" minusx="t" minusy="t"/>
            </v:shape>
            <w10:wrap type="square"/>
          </v:group>
        </w:pict>
      </w:r>
    </w:p>
    <w:p w:rsidR="00BD6AC8" w:rsidRPr="002C1AD5" w:rsidRDefault="00BD6AC8" w:rsidP="00BD6AC8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Problème N°2</w:t>
      </w:r>
      <w:r w:rsidRPr="002C1AD5">
        <w:rPr>
          <w:rFonts w:ascii="Century Gothic" w:hAnsi="Century Gothic"/>
          <w:b/>
          <w:color w:val="000000"/>
          <w:sz w:val="24"/>
          <w:szCs w:val="24"/>
          <w:u w:val="single"/>
        </w:rPr>
        <w:t> :</w:t>
      </w:r>
    </w:p>
    <w:p w:rsidR="00BD6AC8" w:rsidRPr="00DE6881" w:rsidRDefault="00BD6AC8" w:rsidP="00BD6AC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EE4632" w:rsidRDefault="00BD6AC8" w:rsidP="00BD6AC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Le refroidissement de </w:t>
      </w:r>
      <w:smartTag w:uri="urn:schemas-microsoft-com:office:smarttags" w:element="PersonName">
        <w:smartTagPr>
          <w:attr w:name="ProductID" w:val="la Partie Fixe"/>
        </w:smartTagPr>
        <w:r>
          <w:rPr>
            <w:rFonts w:ascii="Century Gothic" w:hAnsi="Century Gothic"/>
            <w:color w:val="000000"/>
            <w:sz w:val="24"/>
            <w:szCs w:val="24"/>
          </w:rPr>
          <w:t>la Partie Fixe</w:t>
        </w:r>
      </w:smartTag>
      <w:r>
        <w:rPr>
          <w:rFonts w:ascii="Century Gothic" w:hAnsi="Century Gothic"/>
          <w:color w:val="000000"/>
          <w:sz w:val="24"/>
          <w:szCs w:val="24"/>
        </w:rPr>
        <w:t xml:space="preserve"> n’est pas satisfaisant; le circuit à 6 puits à lames du Bloc Empreinte de </w:t>
      </w:r>
      <w:smartTag w:uri="urn:schemas-microsoft-com:office:smarttags" w:element="PersonName">
        <w:smartTagPr>
          <w:attr w:name="ProductID" w:val="la Partie Fixe"/>
        </w:smartTagPr>
        <w:r>
          <w:rPr>
            <w:rFonts w:ascii="Century Gothic" w:hAnsi="Century Gothic"/>
            <w:color w:val="000000"/>
            <w:sz w:val="24"/>
            <w:szCs w:val="24"/>
          </w:rPr>
          <w:t>la Partie Fixe</w:t>
        </w:r>
      </w:smartTag>
      <w:r>
        <w:rPr>
          <w:rFonts w:ascii="Century Gothic" w:hAnsi="Century Gothic"/>
          <w:color w:val="000000"/>
          <w:sz w:val="24"/>
          <w:szCs w:val="24"/>
        </w:rPr>
        <w:t xml:space="preserve"> (BEPF) Repère 8 en est la cause :</w:t>
      </w:r>
      <w:r w:rsidR="00A27B39">
        <w:rPr>
          <w:rFonts w:ascii="Century Gothic" w:hAnsi="Century Gothic"/>
          <w:color w:val="000000"/>
          <w:sz w:val="24"/>
          <w:szCs w:val="24"/>
        </w:rPr>
        <w:t xml:space="preserve"> </w:t>
      </w:r>
    </w:p>
    <w:p w:rsidR="00EE4632" w:rsidRDefault="00EE4632" w:rsidP="00BD6AC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EE4632" w:rsidRDefault="00BD6AC8" w:rsidP="00BD6AC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_ La pièce n’est pas refroidie de manière uniforme.</w:t>
      </w:r>
    </w:p>
    <w:p w:rsidR="00BD6AC8" w:rsidRDefault="00BD6AC8" w:rsidP="00BD6AC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_</w:t>
      </w:r>
      <w:r w:rsidR="006E25FB">
        <w:rPr>
          <w:rFonts w:ascii="Century Gothic" w:hAnsi="Century Gothic"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color w:val="000000"/>
          <w:sz w:val="24"/>
          <w:szCs w:val="24"/>
        </w:rPr>
        <w:t>La complexité et la longueur du circuit entraînent</w:t>
      </w:r>
      <w:r w:rsidR="006E25FB">
        <w:rPr>
          <w:rFonts w:ascii="Century Gothic" w:hAnsi="Century Gothic"/>
          <w:color w:val="000000"/>
          <w:sz w:val="24"/>
          <w:szCs w:val="24"/>
        </w:rPr>
        <w:t xml:space="preserve"> des pertes de charge qui gênent le débit du liquide de refroidissement</w:t>
      </w:r>
    </w:p>
    <w:p w:rsidR="00640B35" w:rsidRPr="00485306" w:rsidRDefault="00640B35" w:rsidP="00061AEB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A27B39" w:rsidRDefault="00BE2A72" w:rsidP="00A27B39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Cette régulation</w:t>
      </w:r>
      <w:r w:rsidR="00A27B39">
        <w:rPr>
          <w:rFonts w:ascii="Century Gothic" w:hAnsi="Century Gothic"/>
          <w:color w:val="000000"/>
          <w:sz w:val="24"/>
          <w:szCs w:val="24"/>
        </w:rPr>
        <w:t xml:space="preserve"> est insuffisamment efficace pour évacuer rapidement les calories transmises par la matière plastique de la pièce et de la carotte</w:t>
      </w:r>
      <w:r>
        <w:rPr>
          <w:rFonts w:ascii="Century Gothic" w:hAnsi="Century Gothic"/>
          <w:color w:val="000000"/>
          <w:sz w:val="24"/>
          <w:szCs w:val="24"/>
        </w:rPr>
        <w:t>, ce qui oblige à allonger le temps de refroidissement dans le cycle de moulage.</w:t>
      </w:r>
    </w:p>
    <w:p w:rsidR="00F77C2C" w:rsidRDefault="00F77C2C" w:rsidP="00A27B39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Default="006E25FB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 w:rsidRPr="00BD6AC8">
        <w:rPr>
          <w:rFonts w:ascii="Century Gothic" w:hAnsi="Century Gothic"/>
          <w:color w:val="000000"/>
          <w:sz w:val="24"/>
          <w:szCs w:val="24"/>
        </w:rPr>
        <w:t>On demandera de modifier l</w:t>
      </w:r>
      <w:r w:rsidR="00643C61">
        <w:rPr>
          <w:rFonts w:ascii="Century Gothic" w:hAnsi="Century Gothic"/>
          <w:color w:val="000000"/>
          <w:sz w:val="24"/>
          <w:szCs w:val="24"/>
        </w:rPr>
        <w:t xml:space="preserve">e circuit de régulation </w:t>
      </w:r>
      <w:r w:rsidRPr="00BD6AC8">
        <w:rPr>
          <w:rFonts w:ascii="Century Gothic" w:hAnsi="Century Gothic"/>
          <w:color w:val="000000"/>
          <w:sz w:val="24"/>
          <w:szCs w:val="24"/>
        </w:rPr>
        <w:t>a</w:t>
      </w:r>
      <w:r w:rsidR="00BE2A72">
        <w:rPr>
          <w:rFonts w:ascii="Century Gothic" w:hAnsi="Century Gothic"/>
          <w:color w:val="000000"/>
          <w:sz w:val="24"/>
          <w:szCs w:val="24"/>
        </w:rPr>
        <w:t>fin de pa</w:t>
      </w:r>
      <w:r w:rsidR="00272A98">
        <w:rPr>
          <w:rFonts w:ascii="Century Gothic" w:hAnsi="Century Gothic"/>
          <w:color w:val="000000"/>
          <w:sz w:val="24"/>
          <w:szCs w:val="24"/>
        </w:rPr>
        <w:t>l</w:t>
      </w:r>
      <w:r w:rsidR="00BE2A72">
        <w:rPr>
          <w:rFonts w:ascii="Century Gothic" w:hAnsi="Century Gothic"/>
          <w:color w:val="000000"/>
          <w:sz w:val="24"/>
          <w:szCs w:val="24"/>
        </w:rPr>
        <w:t>lier à ces</w:t>
      </w:r>
      <w:r w:rsidR="00643C61">
        <w:rPr>
          <w:rFonts w:ascii="Century Gothic" w:hAnsi="Century Gothic"/>
          <w:color w:val="000000"/>
          <w:sz w:val="24"/>
          <w:szCs w:val="24"/>
        </w:rPr>
        <w:t xml:space="preserve"> inconvénients.</w:t>
      </w:r>
    </w:p>
    <w:p w:rsidR="00450F60" w:rsidRDefault="00450F60" w:rsidP="00061AEB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5930B1" w:rsidRPr="00485306" w:rsidRDefault="001B5493" w:rsidP="00061AEB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5564505</wp:posOffset>
            </wp:positionH>
            <wp:positionV relativeFrom="paragraph">
              <wp:posOffset>-1270</wp:posOffset>
            </wp:positionV>
            <wp:extent cx="1287780" cy="1524000"/>
            <wp:effectExtent l="19050" t="0" r="7620" b="0"/>
            <wp:wrapTight wrapText="bothSides">
              <wp:wrapPolygon edited="0">
                <wp:start x="-320" y="0"/>
                <wp:lineTo x="-320" y="21330"/>
                <wp:lineTo x="21728" y="21330"/>
                <wp:lineTo x="21728" y="0"/>
                <wp:lineTo x="-320" y="0"/>
              </wp:wrapPolygon>
            </wp:wrapTight>
            <wp:docPr id="457" name="Imag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3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78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50F60" w:rsidRPr="002C1AD5" w:rsidRDefault="00450F60" w:rsidP="00450F6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Problème N°3</w:t>
      </w:r>
      <w:r w:rsidRPr="002C1AD5">
        <w:rPr>
          <w:rFonts w:ascii="Century Gothic" w:hAnsi="Century Gothic"/>
          <w:b/>
          <w:color w:val="000000"/>
          <w:sz w:val="24"/>
          <w:szCs w:val="24"/>
          <w:u w:val="single"/>
        </w:rPr>
        <w:t> :</w:t>
      </w:r>
    </w:p>
    <w:p w:rsidR="00450F60" w:rsidRPr="00DE6881" w:rsidRDefault="00450F60" w:rsidP="00450F6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D491C" w:rsidRDefault="005930B1" w:rsidP="002D491C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On devra </w:t>
      </w:r>
      <w:r w:rsidR="00C12D60">
        <w:rPr>
          <w:rFonts w:ascii="Century Gothic" w:hAnsi="Century Gothic"/>
          <w:color w:val="000000"/>
          <w:sz w:val="24"/>
          <w:szCs w:val="24"/>
        </w:rPr>
        <w:t>prévoir</w:t>
      </w:r>
      <w:r>
        <w:rPr>
          <w:rFonts w:ascii="Century Gothic" w:hAnsi="Century Gothic"/>
          <w:color w:val="000000"/>
          <w:sz w:val="24"/>
          <w:szCs w:val="24"/>
        </w:rPr>
        <w:t xml:space="preserve"> l</w:t>
      </w:r>
      <w:r w:rsidR="002D491C">
        <w:rPr>
          <w:rFonts w:ascii="Century Gothic" w:hAnsi="Century Gothic"/>
          <w:color w:val="000000"/>
          <w:sz w:val="24"/>
          <w:szCs w:val="24"/>
        </w:rPr>
        <w:t>a mise en place d’un tampon dateur indiquant le mois et l’année de production</w:t>
      </w:r>
      <w:r w:rsidR="00C12D60">
        <w:rPr>
          <w:rFonts w:ascii="Century Gothic" w:hAnsi="Century Gothic"/>
          <w:color w:val="000000"/>
          <w:sz w:val="24"/>
          <w:szCs w:val="24"/>
        </w:rPr>
        <w:t xml:space="preserve"> sur la face inférieure du couvercle près du point d’injection, conformément à la modification portée dans le cahier des charges et </w:t>
      </w:r>
      <w:r w:rsidR="00C13251">
        <w:rPr>
          <w:rFonts w:ascii="Century Gothic" w:hAnsi="Century Gothic"/>
          <w:color w:val="000000"/>
          <w:sz w:val="24"/>
          <w:szCs w:val="24"/>
        </w:rPr>
        <w:t xml:space="preserve">sur </w:t>
      </w:r>
      <w:r w:rsidR="00C12D60">
        <w:rPr>
          <w:rFonts w:ascii="Century Gothic" w:hAnsi="Century Gothic"/>
          <w:color w:val="000000"/>
          <w:sz w:val="24"/>
          <w:szCs w:val="24"/>
        </w:rPr>
        <w:t>le d</w:t>
      </w:r>
      <w:r w:rsidR="00C13251">
        <w:rPr>
          <w:rFonts w:ascii="Century Gothic" w:hAnsi="Century Gothic"/>
          <w:color w:val="000000"/>
          <w:sz w:val="24"/>
          <w:szCs w:val="24"/>
        </w:rPr>
        <w:t>essin de définition de la pièce :</w:t>
      </w:r>
    </w:p>
    <w:p w:rsidR="002D491C" w:rsidRDefault="002D491C" w:rsidP="002D491C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CF12FE" w:rsidRPr="00CF12FE" w:rsidRDefault="00CF12FE" w:rsidP="00640B35">
      <w:pPr>
        <w:tabs>
          <w:tab w:val="left" w:pos="0"/>
        </w:tabs>
        <w:rPr>
          <w:rFonts w:ascii="Arial" w:hAnsi="Arial"/>
          <w:color w:val="000000"/>
          <w:sz w:val="16"/>
          <w:szCs w:val="16"/>
        </w:rPr>
      </w:pPr>
    </w:p>
    <w:p w:rsidR="00DB287D" w:rsidRDefault="00640B35" w:rsidP="00640B35">
      <w:pPr>
        <w:numPr>
          <w:ilvl w:val="0"/>
          <w:numId w:val="9"/>
        </w:num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  <w:r>
        <w:rPr>
          <w:rFonts w:ascii="Arial" w:hAnsi="Arial"/>
          <w:color w:val="000000"/>
          <w:sz w:val="40"/>
          <w:szCs w:val="40"/>
        </w:rPr>
        <w:tab/>
        <w:t>Résolution du problèm</w:t>
      </w:r>
      <w:r w:rsidR="00EE4632" w:rsidRPr="00640B35">
        <w:rPr>
          <w:rFonts w:ascii="Arial" w:hAnsi="Arial"/>
          <w:color w:val="000000"/>
          <w:sz w:val="40"/>
          <w:szCs w:val="40"/>
        </w:rPr>
        <w:t>e</w:t>
      </w:r>
      <w:r>
        <w:rPr>
          <w:rFonts w:ascii="Arial" w:hAnsi="Arial"/>
          <w:color w:val="000000"/>
          <w:sz w:val="40"/>
          <w:szCs w:val="40"/>
        </w:rPr>
        <w:t xml:space="preserve"> N°1</w:t>
      </w:r>
    </w:p>
    <w:p w:rsidR="00640B35" w:rsidRPr="00640B35" w:rsidRDefault="00640B35" w:rsidP="002D6523">
      <w:pPr>
        <w:numPr>
          <w:ilvl w:val="0"/>
          <w:numId w:val="11"/>
        </w:numPr>
        <w:tabs>
          <w:tab w:val="left" w:pos="0"/>
        </w:tabs>
        <w:spacing w:before="120"/>
        <w:ind w:left="1775" w:hanging="357"/>
        <w:rPr>
          <w:rFonts w:ascii="Arial" w:hAnsi="Arial"/>
          <w:color w:val="000000"/>
          <w:sz w:val="36"/>
          <w:szCs w:val="36"/>
        </w:rPr>
      </w:pPr>
      <w:r w:rsidRPr="00640B35">
        <w:rPr>
          <w:rFonts w:ascii="Arial" w:hAnsi="Arial"/>
          <w:color w:val="000000"/>
          <w:sz w:val="36"/>
          <w:szCs w:val="36"/>
        </w:rPr>
        <w:t>Cinématique de l’outil</w:t>
      </w:r>
    </w:p>
    <w:p w:rsidR="00EE4632" w:rsidRPr="00485306" w:rsidRDefault="00EE4632" w:rsidP="00061AEB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DB287D" w:rsidRPr="00616ABC" w:rsidRDefault="00640B35" w:rsidP="00061AEB">
      <w:pPr>
        <w:tabs>
          <w:tab w:val="left" w:pos="0"/>
        </w:tabs>
        <w:rPr>
          <w:rFonts w:ascii="Century Gothic" w:hAnsi="Century Gothic"/>
          <w:b/>
          <w:color w:val="000000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L’outil présenté est constitué de deux parties reliées pour la manutention par le </w:t>
      </w:r>
      <w:r w:rsidR="00260B78" w:rsidRPr="00616ABC">
        <w:rPr>
          <w:rFonts w:ascii="Century Gothic" w:hAnsi="Century Gothic"/>
          <w:b/>
          <w:color w:val="000000"/>
          <w:sz w:val="24"/>
          <w:szCs w:val="24"/>
        </w:rPr>
        <w:t>sous-ensemble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 7 (SE7</w:t>
      </w:r>
      <w:r w:rsidR="00381E36">
        <w:rPr>
          <w:rFonts w:ascii="Century Gothic" w:hAnsi="Century Gothic"/>
          <w:b/>
          <w:color w:val="000000"/>
          <w:sz w:val="24"/>
          <w:szCs w:val="24"/>
        </w:rPr>
        <w:t xml:space="preserve"> ou e7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) </w:t>
      </w:r>
      <w:r w:rsidRPr="00616ABC">
        <w:rPr>
          <w:rFonts w:ascii="Century Gothic" w:hAnsi="Century Gothic"/>
          <w:b/>
          <w:i/>
          <w:color w:val="000000"/>
        </w:rPr>
        <w:t xml:space="preserve">(Ce </w:t>
      </w:r>
      <w:r w:rsidR="00260B78" w:rsidRPr="00616ABC">
        <w:rPr>
          <w:rFonts w:ascii="Century Gothic" w:hAnsi="Century Gothic"/>
          <w:b/>
          <w:i/>
          <w:color w:val="000000"/>
        </w:rPr>
        <w:t>sous-ensemble</w:t>
      </w:r>
      <w:r w:rsidRPr="00616ABC">
        <w:rPr>
          <w:rFonts w:ascii="Century Gothic" w:hAnsi="Century Gothic"/>
          <w:b/>
          <w:i/>
          <w:color w:val="000000"/>
        </w:rPr>
        <w:t xml:space="preserve"> 7 n’est pas pris en compte dans l’étude, n’est pas représent</w:t>
      </w:r>
      <w:r w:rsidR="00CD31E9">
        <w:rPr>
          <w:rFonts w:ascii="Century Gothic" w:hAnsi="Century Gothic"/>
          <w:b/>
          <w:i/>
          <w:color w:val="000000"/>
        </w:rPr>
        <w:t>é sur le Document Technique DT2</w:t>
      </w:r>
      <w:r w:rsidR="00BA5580" w:rsidRPr="00616ABC">
        <w:rPr>
          <w:rFonts w:ascii="Century Gothic" w:hAnsi="Century Gothic"/>
          <w:b/>
          <w:i/>
          <w:color w:val="000000"/>
        </w:rPr>
        <w:t>,</w:t>
      </w:r>
      <w:r w:rsidRPr="00616ABC">
        <w:rPr>
          <w:rFonts w:ascii="Century Gothic" w:hAnsi="Century Gothic"/>
          <w:b/>
          <w:i/>
          <w:color w:val="000000"/>
        </w:rPr>
        <w:t xml:space="preserve"> et </w:t>
      </w:r>
      <w:r w:rsidR="00C77463" w:rsidRPr="00616ABC">
        <w:rPr>
          <w:rFonts w:ascii="Century Gothic" w:hAnsi="Century Gothic"/>
          <w:b/>
          <w:i/>
          <w:color w:val="000000"/>
        </w:rPr>
        <w:t xml:space="preserve">n’est pas apparent dans les </w:t>
      </w:r>
      <w:r w:rsidR="00BA5580" w:rsidRPr="00616ABC">
        <w:rPr>
          <w:rFonts w:ascii="Century Gothic" w:hAnsi="Century Gothic"/>
          <w:b/>
          <w:i/>
          <w:color w:val="000000"/>
        </w:rPr>
        <w:t xml:space="preserve">fichiers </w:t>
      </w:r>
      <w:r w:rsidR="00F16D53">
        <w:rPr>
          <w:rFonts w:ascii="Century Gothic" w:hAnsi="Century Gothic"/>
          <w:b/>
          <w:i/>
          <w:color w:val="000000"/>
        </w:rPr>
        <w:t>‘A</w:t>
      </w:r>
      <w:r w:rsidR="00260B78" w:rsidRPr="00616ABC">
        <w:rPr>
          <w:rFonts w:ascii="Century Gothic" w:hAnsi="Century Gothic"/>
          <w:b/>
          <w:i/>
          <w:color w:val="000000"/>
        </w:rPr>
        <w:t>ssemblage</w:t>
      </w:r>
      <w:r w:rsidR="00F16D53">
        <w:rPr>
          <w:rFonts w:ascii="Century Gothic" w:hAnsi="Century Gothic"/>
          <w:b/>
          <w:i/>
          <w:color w:val="000000"/>
        </w:rPr>
        <w:t>’</w:t>
      </w:r>
      <w:r w:rsidR="00BA5580" w:rsidRPr="00616ABC">
        <w:rPr>
          <w:rFonts w:ascii="Century Gothic" w:hAnsi="Century Gothic"/>
          <w:b/>
          <w:i/>
          <w:color w:val="000000"/>
        </w:rPr>
        <w:t xml:space="preserve"> du modèle numérique</w:t>
      </w:r>
      <w:r w:rsidR="00C77463" w:rsidRPr="00616ABC">
        <w:rPr>
          <w:rFonts w:ascii="Century Gothic" w:hAnsi="Century Gothic"/>
          <w:b/>
          <w:i/>
          <w:color w:val="000000"/>
        </w:rPr>
        <w:t>)</w:t>
      </w:r>
      <w:r w:rsidR="00C77463" w:rsidRPr="00616ABC">
        <w:rPr>
          <w:rFonts w:ascii="Century Gothic" w:hAnsi="Century Gothic"/>
          <w:b/>
          <w:color w:val="000000"/>
        </w:rPr>
        <w:t>:</w:t>
      </w:r>
    </w:p>
    <w:p w:rsidR="00DB287D" w:rsidRPr="00616ABC" w:rsidRDefault="00DB287D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</w:p>
    <w:p w:rsidR="00DB287D" w:rsidRPr="00616ABC" w:rsidRDefault="00C77463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>_ La Partie Mobile (PM) est constituée d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>es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proofErr w:type="gramStart"/>
      <w:r w:rsidR="00260B78" w:rsidRPr="00616ABC">
        <w:rPr>
          <w:rFonts w:ascii="Century Gothic" w:hAnsi="Century Gothic"/>
          <w:b/>
          <w:color w:val="000000"/>
          <w:sz w:val="24"/>
          <w:szCs w:val="24"/>
        </w:rPr>
        <w:t>sous-ensemble</w:t>
      </w:r>
      <w:proofErr w:type="gramEnd"/>
      <w:r w:rsidR="00D06FCB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>SE5</w:t>
      </w:r>
      <w:r w:rsidR="00381E36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>et SE6.</w:t>
      </w:r>
    </w:p>
    <w:p w:rsidR="00C77463" w:rsidRPr="00616ABC" w:rsidRDefault="00C77463" w:rsidP="00C77463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_ </w:t>
      </w:r>
      <w:smartTag w:uri="urn:schemas-microsoft-com:office:smarttags" w:element="PersonName">
        <w:smartTagPr>
          <w:attr w:name="ProductID" w:val="la Partie Fixe"/>
        </w:smartTagPr>
        <w:r w:rsidRPr="00616ABC">
          <w:rPr>
            <w:rFonts w:ascii="Century Gothic" w:hAnsi="Century Gothic"/>
            <w:b/>
            <w:color w:val="000000"/>
            <w:sz w:val="24"/>
            <w:szCs w:val="24"/>
          </w:rPr>
          <w:t>La Partie Fixe</w:t>
        </w:r>
      </w:smartTag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 (PF) est constituée du </w:t>
      </w:r>
      <w:r w:rsidR="00260B78" w:rsidRPr="00616ABC">
        <w:rPr>
          <w:rFonts w:ascii="Century Gothic" w:hAnsi="Century Gothic"/>
          <w:b/>
          <w:color w:val="000000"/>
          <w:sz w:val="24"/>
          <w:szCs w:val="24"/>
        </w:rPr>
        <w:t>sous-ensemble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>SE1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>, SE2, SE3 et SE4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C77463" w:rsidRDefault="00C77463" w:rsidP="00C7746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C77463" w:rsidRPr="00616ABC" w:rsidRDefault="00C77463" w:rsidP="00C77463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>Lors de l’ouverture et de la fermeture</w:t>
      </w:r>
      <w:r w:rsidR="00180A51" w:rsidRPr="00616ABC">
        <w:rPr>
          <w:rFonts w:ascii="Century Gothic" w:hAnsi="Century Gothic"/>
          <w:b/>
          <w:color w:val="000000"/>
          <w:sz w:val="24"/>
          <w:szCs w:val="24"/>
        </w:rPr>
        <w:t xml:space="preserve"> du moule,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 les tampons 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>à l’extrémité des SE6 permettent le déplacement par adhérence d</w:t>
      </w:r>
      <w:r w:rsidR="00180A51" w:rsidRPr="00616ABC">
        <w:rPr>
          <w:rFonts w:ascii="Century Gothic" w:hAnsi="Century Gothic"/>
          <w:b/>
          <w:color w:val="000000"/>
          <w:sz w:val="24"/>
          <w:szCs w:val="24"/>
        </w:rPr>
        <w:t>e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 xml:space="preserve"> SE2, SE3 et SE4 </w:t>
      </w:r>
      <w:r w:rsidR="008F5A1A" w:rsidRPr="00616ABC">
        <w:rPr>
          <w:rFonts w:ascii="Century Gothic" w:hAnsi="Century Gothic"/>
          <w:b/>
          <w:color w:val="000000"/>
          <w:sz w:val="24"/>
          <w:szCs w:val="24"/>
        </w:rPr>
        <w:t xml:space="preserve">par leur </w:t>
      </w:r>
      <w:r w:rsidR="00180A51" w:rsidRPr="00616ABC">
        <w:rPr>
          <w:rFonts w:ascii="Century Gothic" w:hAnsi="Century Gothic"/>
          <w:b/>
          <w:color w:val="000000"/>
          <w:sz w:val="24"/>
          <w:szCs w:val="24"/>
        </w:rPr>
        <w:t>action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 xml:space="preserve"> sur les douilles 27.</w:t>
      </w: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60B78" w:rsidRDefault="009B2542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A l’</w:t>
      </w:r>
      <w:r w:rsidR="008F5A1A">
        <w:rPr>
          <w:rFonts w:ascii="Century Gothic" w:hAnsi="Century Gothic"/>
          <w:color w:val="000000"/>
          <w:sz w:val="24"/>
          <w:szCs w:val="24"/>
        </w:rPr>
        <w:t>aid</w:t>
      </w:r>
      <w:r>
        <w:rPr>
          <w:rFonts w:ascii="Century Gothic" w:hAnsi="Century Gothic"/>
          <w:color w:val="000000"/>
          <w:sz w:val="24"/>
          <w:szCs w:val="24"/>
        </w:rPr>
        <w:t>e</w:t>
      </w:r>
      <w:r w:rsidR="008F5A1A">
        <w:rPr>
          <w:rFonts w:ascii="Century Gothic" w:hAnsi="Century Gothic"/>
          <w:color w:val="000000"/>
          <w:sz w:val="24"/>
          <w:szCs w:val="24"/>
        </w:rPr>
        <w:t xml:space="preserve"> des documents </w:t>
      </w:r>
      <w:r w:rsidR="008F5A1A" w:rsidRPr="001111D8">
        <w:rPr>
          <w:rFonts w:ascii="Century Gothic" w:hAnsi="Century Gothic"/>
          <w:b/>
          <w:color w:val="000000"/>
          <w:sz w:val="24"/>
          <w:szCs w:val="24"/>
        </w:rPr>
        <w:t>DT</w:t>
      </w:r>
      <w:r w:rsidR="00272A98">
        <w:rPr>
          <w:rFonts w:ascii="Century Gothic" w:hAnsi="Century Gothic"/>
          <w:b/>
          <w:color w:val="000000"/>
          <w:sz w:val="24"/>
          <w:szCs w:val="24"/>
        </w:rPr>
        <w:t>2/10</w:t>
      </w:r>
      <w:r>
        <w:rPr>
          <w:rFonts w:ascii="Century Gothic" w:hAnsi="Century Gothic"/>
          <w:b/>
          <w:color w:val="000000"/>
          <w:sz w:val="24"/>
          <w:szCs w:val="24"/>
        </w:rPr>
        <w:t>,</w:t>
      </w:r>
      <w:r w:rsidR="00D64376">
        <w:rPr>
          <w:rFonts w:ascii="Century Gothic" w:hAnsi="Century Gothic"/>
          <w:b/>
          <w:color w:val="000000"/>
          <w:sz w:val="24"/>
          <w:szCs w:val="24"/>
        </w:rPr>
        <w:t xml:space="preserve"> DT</w:t>
      </w:r>
      <w:r w:rsidR="00272A98">
        <w:rPr>
          <w:rFonts w:ascii="Century Gothic" w:hAnsi="Century Gothic"/>
          <w:b/>
          <w:color w:val="000000"/>
          <w:sz w:val="24"/>
          <w:szCs w:val="24"/>
        </w:rPr>
        <w:t>5/10</w:t>
      </w:r>
      <w:r w:rsidR="00D06FCB">
        <w:rPr>
          <w:rFonts w:ascii="Century Gothic" w:hAnsi="Century Gothic"/>
          <w:b/>
          <w:color w:val="000000"/>
          <w:sz w:val="24"/>
          <w:szCs w:val="24"/>
        </w:rPr>
        <w:t>,</w:t>
      </w:r>
      <w:r w:rsidR="00CD31E9">
        <w:rPr>
          <w:rFonts w:ascii="Century Gothic" w:hAnsi="Century Gothic"/>
          <w:color w:val="000000"/>
          <w:sz w:val="24"/>
          <w:szCs w:val="24"/>
        </w:rPr>
        <w:t xml:space="preserve"> du </w:t>
      </w:r>
      <w:r w:rsidR="00CD31E9">
        <w:rPr>
          <w:rFonts w:ascii="Century Gothic" w:hAnsi="Century Gothic"/>
          <w:b/>
          <w:color w:val="000000"/>
          <w:sz w:val="24"/>
          <w:szCs w:val="24"/>
        </w:rPr>
        <w:t>fichier</w:t>
      </w:r>
      <w:r w:rsidR="008F5A1A" w:rsidRPr="00914F1F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CD31E9">
        <w:rPr>
          <w:rFonts w:ascii="Century Gothic" w:hAnsi="Century Gothic"/>
          <w:b/>
          <w:color w:val="000000"/>
          <w:sz w:val="24"/>
          <w:szCs w:val="24"/>
        </w:rPr>
        <w:t xml:space="preserve">numérique </w:t>
      </w:r>
      <w:proofErr w:type="spellStart"/>
      <w:r w:rsidR="00CD31E9">
        <w:rPr>
          <w:rFonts w:ascii="Century Gothic" w:hAnsi="Century Gothic"/>
          <w:b/>
          <w:color w:val="000000"/>
          <w:sz w:val="24"/>
          <w:szCs w:val="24"/>
        </w:rPr>
        <w:t>Outil_CouvercleBol</w:t>
      </w:r>
      <w:proofErr w:type="spellEnd"/>
      <w:r w:rsidR="004B1FA4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8F5A1A">
        <w:rPr>
          <w:rFonts w:ascii="Century Gothic" w:hAnsi="Century Gothic"/>
          <w:color w:val="000000"/>
          <w:sz w:val="24"/>
          <w:szCs w:val="24"/>
        </w:rPr>
        <w:t xml:space="preserve">du répertoire </w:t>
      </w:r>
      <w:r w:rsidR="001111D8" w:rsidRPr="00260B78">
        <w:rPr>
          <w:rFonts w:ascii="Century Gothic" w:hAnsi="Century Gothic"/>
          <w:b/>
          <w:color w:val="000000"/>
          <w:sz w:val="24"/>
          <w:szCs w:val="24"/>
        </w:rPr>
        <w:t>’’</w:t>
      </w:r>
      <w:proofErr w:type="spellStart"/>
      <w:r w:rsidR="001111D8" w:rsidRPr="00260B78">
        <w:rPr>
          <w:rFonts w:ascii="Century Gothic" w:hAnsi="Century Gothic"/>
          <w:b/>
          <w:color w:val="000000"/>
          <w:sz w:val="24"/>
          <w:szCs w:val="24"/>
        </w:rPr>
        <w:t>Moule_Couvercle</w:t>
      </w:r>
      <w:proofErr w:type="spellEnd"/>
      <w:r w:rsidR="001111D8" w:rsidRPr="00260B78">
        <w:rPr>
          <w:rFonts w:ascii="Century Gothic" w:hAnsi="Century Gothic"/>
          <w:b/>
          <w:color w:val="000000"/>
          <w:sz w:val="24"/>
          <w:szCs w:val="24"/>
        </w:rPr>
        <w:t>’’</w:t>
      </w:r>
      <w:r>
        <w:rPr>
          <w:rFonts w:ascii="Century Gothic" w:hAnsi="Century Gothic"/>
          <w:b/>
          <w:color w:val="000000"/>
          <w:sz w:val="24"/>
          <w:szCs w:val="24"/>
        </w:rPr>
        <w:t>,</w:t>
      </w:r>
      <w:r w:rsidR="00CD31E9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0A36CF">
        <w:rPr>
          <w:rFonts w:ascii="Century Gothic" w:hAnsi="Century Gothic"/>
          <w:color w:val="000000"/>
          <w:sz w:val="24"/>
          <w:szCs w:val="24"/>
        </w:rPr>
        <w:t xml:space="preserve">répondre aux </w:t>
      </w:r>
      <w:r w:rsidR="000A36CF" w:rsidRPr="00260B78">
        <w:rPr>
          <w:rFonts w:ascii="Century Gothic" w:hAnsi="Century Gothic"/>
          <w:b/>
          <w:color w:val="000000"/>
          <w:sz w:val="24"/>
          <w:szCs w:val="24"/>
        </w:rPr>
        <w:t>questions 1.1</w:t>
      </w:r>
      <w:r w:rsidR="004B1FA4" w:rsidRPr="00260B78">
        <w:rPr>
          <w:rFonts w:ascii="Century Gothic" w:hAnsi="Century Gothic"/>
          <w:b/>
          <w:color w:val="000000"/>
          <w:sz w:val="24"/>
          <w:szCs w:val="24"/>
        </w:rPr>
        <w:t>.1</w:t>
      </w:r>
      <w:r w:rsidR="000A36CF" w:rsidRPr="00260B78">
        <w:rPr>
          <w:rFonts w:ascii="Century Gothic" w:hAnsi="Century Gothic"/>
          <w:b/>
          <w:color w:val="000000"/>
          <w:sz w:val="24"/>
          <w:szCs w:val="24"/>
        </w:rPr>
        <w:t xml:space="preserve"> à 1.</w:t>
      </w:r>
      <w:r w:rsidR="004B1FA4" w:rsidRPr="00260B78">
        <w:rPr>
          <w:rFonts w:ascii="Century Gothic" w:hAnsi="Century Gothic"/>
          <w:b/>
          <w:color w:val="000000"/>
          <w:sz w:val="24"/>
          <w:szCs w:val="24"/>
        </w:rPr>
        <w:t>1.</w:t>
      </w:r>
      <w:r w:rsidR="00B379C7">
        <w:rPr>
          <w:rFonts w:ascii="Century Gothic" w:hAnsi="Century Gothic"/>
          <w:b/>
          <w:color w:val="000000"/>
          <w:sz w:val="24"/>
          <w:szCs w:val="24"/>
        </w:rPr>
        <w:t>3</w:t>
      </w:r>
      <w:r w:rsidR="000A36CF">
        <w:rPr>
          <w:rFonts w:ascii="Century Gothic" w:hAnsi="Century Gothic"/>
          <w:color w:val="000000"/>
          <w:sz w:val="24"/>
          <w:szCs w:val="24"/>
        </w:rPr>
        <w:t xml:space="preserve"> : </w:t>
      </w:r>
    </w:p>
    <w:p w:rsidR="00D107CF" w:rsidRDefault="00D107CF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06FCB" w:rsidRDefault="00D06FCB" w:rsidP="00D107CF">
      <w:pPr>
        <w:tabs>
          <w:tab w:val="left" w:pos="0"/>
        </w:tabs>
        <w:jc w:val="center"/>
        <w:rPr>
          <w:rFonts w:ascii="Century Gothic" w:hAnsi="Century Gothic"/>
          <w:b/>
          <w:color w:val="000000"/>
          <w:sz w:val="24"/>
          <w:szCs w:val="24"/>
        </w:rPr>
      </w:pPr>
    </w:p>
    <w:p w:rsidR="00D06FCB" w:rsidRDefault="00D06FCB" w:rsidP="00D107CF">
      <w:pPr>
        <w:tabs>
          <w:tab w:val="left" w:pos="0"/>
        </w:tabs>
        <w:jc w:val="center"/>
        <w:rPr>
          <w:rFonts w:ascii="Century Gothic" w:hAnsi="Century Gothic"/>
          <w:b/>
          <w:color w:val="000000"/>
          <w:sz w:val="24"/>
          <w:szCs w:val="24"/>
        </w:rPr>
      </w:pPr>
    </w:p>
    <w:p w:rsidR="00DB287D" w:rsidRPr="002D6523" w:rsidRDefault="00680183" w:rsidP="00D107CF">
      <w:pPr>
        <w:tabs>
          <w:tab w:val="left" w:pos="0"/>
        </w:tabs>
        <w:jc w:val="center"/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</w:rPr>
        <w:t>On traitera c</w:t>
      </w:r>
      <w:r w:rsidR="009B2542" w:rsidRPr="002D6523">
        <w:rPr>
          <w:rFonts w:ascii="Century Gothic" w:hAnsi="Century Gothic"/>
          <w:b/>
          <w:color w:val="000000"/>
          <w:sz w:val="24"/>
          <w:szCs w:val="24"/>
        </w:rPr>
        <w:t xml:space="preserve">es </w:t>
      </w:r>
      <w:r w:rsidR="009B2542">
        <w:rPr>
          <w:rFonts w:ascii="Century Gothic" w:hAnsi="Century Gothic"/>
          <w:b/>
          <w:color w:val="000000"/>
          <w:sz w:val="24"/>
          <w:szCs w:val="24"/>
        </w:rPr>
        <w:t>3</w:t>
      </w:r>
      <w:r w:rsidR="009B2542" w:rsidRPr="002D6523">
        <w:rPr>
          <w:rFonts w:ascii="Century Gothic" w:hAnsi="Century Gothic"/>
          <w:b/>
          <w:color w:val="000000"/>
          <w:sz w:val="24"/>
          <w:szCs w:val="24"/>
        </w:rPr>
        <w:t xml:space="preserve"> questions </w:t>
      </w:r>
      <w:r>
        <w:rPr>
          <w:rFonts w:ascii="Century Gothic" w:hAnsi="Century Gothic"/>
          <w:b/>
          <w:color w:val="000000"/>
          <w:sz w:val="24"/>
          <w:szCs w:val="24"/>
        </w:rPr>
        <w:t>dans l’ordre qui convient</w:t>
      </w:r>
      <w:r w:rsidR="00260B78" w:rsidRPr="002D6523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0A36CF" w:rsidRDefault="000A36CF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0A36CF" w:rsidRPr="004537AE" w:rsidRDefault="000A36CF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Question 1</w:t>
      </w:r>
      <w:r w:rsidR="001B6773">
        <w:rPr>
          <w:rFonts w:ascii="Century Gothic" w:hAnsi="Century Gothic"/>
          <w:b/>
          <w:color w:val="000000"/>
          <w:sz w:val="24"/>
          <w:szCs w:val="24"/>
          <w:u w:val="single"/>
        </w:rPr>
        <w:t>.1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.1 (</w:t>
      </w:r>
      <w:r w:rsidR="001B6773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</w:t>
      </w:r>
      <w:r w:rsidR="00763307">
        <w:rPr>
          <w:rFonts w:ascii="Century Gothic" w:hAnsi="Century Gothic"/>
          <w:b/>
          <w:color w:val="000000"/>
          <w:sz w:val="24"/>
          <w:szCs w:val="24"/>
          <w:u w:val="single"/>
        </w:rPr>
        <w:t>12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 w:rsidRPr="004537AE">
        <w:rPr>
          <w:rFonts w:ascii="Century Gothic" w:hAnsi="Century Gothic"/>
          <w:b/>
          <w:color w:val="000000"/>
          <w:sz w:val="24"/>
          <w:szCs w:val="24"/>
        </w:rPr>
        <w:t xml:space="preserve">Remplir le tableau ci-dessous en indiquant les mouvements possibles, le nom des liaisons et les courses entre les </w:t>
      </w:r>
      <w:r w:rsidR="00260B78">
        <w:rPr>
          <w:rFonts w:ascii="Century Gothic" w:hAnsi="Century Gothic"/>
          <w:b/>
          <w:color w:val="000000"/>
          <w:sz w:val="24"/>
          <w:szCs w:val="24"/>
        </w:rPr>
        <w:t>sous-ensemble</w:t>
      </w:r>
      <w:r w:rsidRPr="004537AE">
        <w:rPr>
          <w:rFonts w:ascii="Century Gothic" w:hAnsi="Century Gothic"/>
          <w:b/>
          <w:color w:val="000000"/>
          <w:sz w:val="24"/>
          <w:szCs w:val="24"/>
        </w:rPr>
        <w:t>s indiqués.</w:t>
      </w:r>
    </w:p>
    <w:p w:rsidR="000A36CF" w:rsidRPr="00C77463" w:rsidRDefault="000A41C0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247" type="#_x0000_t202" style="position:absolute;margin-left:2.35pt;margin-top:7.25pt;width:524.7pt;height:148.2pt;z-index:251626496" filled="f" stroked="f" strokeweight=".25pt">
            <v:textbox style="mso-next-textbox:#_x0000_s1247">
              <w:txbxContent>
                <w:tbl>
                  <w:tblPr>
                    <w:tblW w:w="0" w:type="auto"/>
                    <w:jc w:val="center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2235"/>
                    <w:gridCol w:w="2551"/>
                    <w:gridCol w:w="3402"/>
                  </w:tblGrid>
                  <w:tr w:rsidR="00B3635D" w:rsidTr="009048B9">
                    <w:trPr>
                      <w:trHeight w:val="363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Sous-ensembles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Liaisons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Mouvements possibles</w:t>
                        </w:r>
                      </w:p>
                    </w:tc>
                  </w:tr>
                  <w:tr w:rsidR="00B3635D" w:rsidTr="009048B9">
                    <w:trPr>
                      <w:trHeight w:val="454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PM / SE4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Glissière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 xml:space="preserve"> 1Translation / OZ</w:t>
                        </w:r>
                      </w:p>
                    </w:tc>
                  </w:tr>
                  <w:tr w:rsidR="00B3635D" w:rsidTr="009048B9">
                    <w:trPr>
                      <w:trHeight w:val="454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>SE2 / SE1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Glissière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 xml:space="preserve"> 1Translation / OZ</w:t>
                        </w:r>
                      </w:p>
                    </w:tc>
                  </w:tr>
                  <w:tr w:rsidR="00B3635D" w:rsidTr="009048B9">
                    <w:trPr>
                      <w:trHeight w:val="454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>SE3 / SE2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Glissière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 xml:space="preserve"> 1Translation / OZ</w:t>
                        </w:r>
                      </w:p>
                    </w:tc>
                  </w:tr>
                  <w:tr w:rsidR="00B3635D" w:rsidTr="009048B9">
                    <w:trPr>
                      <w:trHeight w:val="454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>SE4 / SE3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Glissière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 xml:space="preserve"> 1Translation / OZ</w:t>
                        </w:r>
                      </w:p>
                    </w:tc>
                  </w:tr>
                  <w:tr w:rsidR="00B3635D" w:rsidTr="009048B9">
                    <w:trPr>
                      <w:trHeight w:val="454"/>
                      <w:jc w:val="center"/>
                    </w:trPr>
                    <w:tc>
                      <w:tcPr>
                        <w:tcW w:w="2235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>SE6 / SE5</w:t>
                        </w:r>
                      </w:p>
                    </w:tc>
                    <w:tc>
                      <w:tcPr>
                        <w:tcW w:w="2551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Pivot Glissant</w:t>
                        </w:r>
                      </w:p>
                    </w:tc>
                    <w:tc>
                      <w:tcPr>
                        <w:tcW w:w="3402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 xml:space="preserve"> 1Translation  et 1 Rotation / OZ</w:t>
                        </w:r>
                      </w:p>
                    </w:tc>
                  </w:tr>
                </w:tbl>
                <w:p w:rsidR="00B3635D" w:rsidRDefault="00B3635D"/>
              </w:txbxContent>
            </v:textbox>
            <o:callout v:ext="edit" minusy="t"/>
          </v:shape>
        </w:pict>
      </w: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B287D" w:rsidRPr="00C77463" w:rsidRDefault="00DB287D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10059F" w:rsidRPr="004537AE" w:rsidRDefault="00BE5CA5" w:rsidP="009B2542">
      <w:pPr>
        <w:tabs>
          <w:tab w:val="left" w:pos="0"/>
        </w:tabs>
        <w:ind w:right="213"/>
        <w:rPr>
          <w:rFonts w:ascii="Century Gothic" w:hAnsi="Century Gothic"/>
          <w:b/>
          <w:color w:val="000000"/>
          <w:sz w:val="24"/>
          <w:szCs w:val="24"/>
        </w:rPr>
      </w:pP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Question 1</w:t>
      </w:r>
      <w:r w:rsidR="001B6773">
        <w:rPr>
          <w:rFonts w:ascii="Century Gothic" w:hAnsi="Century Gothic"/>
          <w:b/>
          <w:color w:val="000000"/>
          <w:sz w:val="24"/>
          <w:szCs w:val="24"/>
          <w:u w:val="single"/>
        </w:rPr>
        <w:t>.1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.2 (</w:t>
      </w:r>
      <w:r w:rsidR="001B6773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</w:t>
      </w:r>
      <w:r w:rsidR="00703847">
        <w:rPr>
          <w:rFonts w:ascii="Century Gothic" w:hAnsi="Century Gothic"/>
          <w:b/>
          <w:color w:val="000000"/>
          <w:sz w:val="24"/>
          <w:szCs w:val="24"/>
          <w:u w:val="single"/>
        </w:rPr>
        <w:t>10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</w:t>
      </w:r>
      <w:r w:rsidRPr="004537AE">
        <w:rPr>
          <w:rFonts w:ascii="Century Gothic" w:hAnsi="Century Gothic"/>
          <w:b/>
          <w:color w:val="000000"/>
          <w:sz w:val="24"/>
          <w:szCs w:val="24"/>
          <w:u w:val="single"/>
        </w:rPr>
        <w:t>:</w:t>
      </w:r>
      <w:r w:rsidRPr="004537AE">
        <w:rPr>
          <w:rFonts w:ascii="Century Gothic" w:hAnsi="Century Gothic"/>
          <w:b/>
          <w:color w:val="000000"/>
          <w:sz w:val="24"/>
          <w:szCs w:val="24"/>
        </w:rPr>
        <w:t xml:space="preserve"> Identifier les éléments constitutifs</w:t>
      </w:r>
      <w:r w:rsidR="0010059F" w:rsidRPr="004537AE">
        <w:rPr>
          <w:rFonts w:ascii="Century Gothic" w:hAnsi="Century Gothic"/>
          <w:b/>
          <w:color w:val="000000"/>
          <w:sz w:val="24"/>
          <w:szCs w:val="24"/>
        </w:rPr>
        <w:t xml:space="preserve"> du </w:t>
      </w:r>
      <w:r w:rsidR="00260B78">
        <w:rPr>
          <w:rFonts w:ascii="Century Gothic" w:hAnsi="Century Gothic"/>
          <w:b/>
          <w:color w:val="000000"/>
          <w:sz w:val="24"/>
          <w:szCs w:val="24"/>
        </w:rPr>
        <w:t>sous-ensemble</w:t>
      </w:r>
      <w:r w:rsidR="0010059F" w:rsidRPr="004537AE">
        <w:rPr>
          <w:rFonts w:ascii="Century Gothic" w:hAnsi="Century Gothic"/>
          <w:b/>
          <w:color w:val="000000"/>
          <w:sz w:val="24"/>
          <w:szCs w:val="24"/>
        </w:rPr>
        <w:t xml:space="preserve"> lié à la plaque 2 et préciser leur rôle :</w:t>
      </w:r>
    </w:p>
    <w:p w:rsidR="00BE5CA5" w:rsidRPr="00C77463" w:rsidRDefault="000A41C0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248" type="#_x0000_t202" style="position:absolute;margin-left:2.35pt;margin-top:7.25pt;width:524.7pt;height:136.1pt;z-index:251627520" filled="f" stroked="f" strokeweight=".25pt">
            <v:textbox style="mso-next-textbox:#_x0000_s1248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690"/>
                    <w:gridCol w:w="2253"/>
                    <w:gridCol w:w="7454"/>
                  </w:tblGrid>
                  <w:tr w:rsidR="00B3635D" w:rsidTr="00F72598">
                    <w:trPr>
                      <w:trHeight w:val="353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proofErr w:type="spellStart"/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Rep</w:t>
                        </w:r>
                        <w:proofErr w:type="spellEnd"/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.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Nom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F72598" w:rsidRDefault="00B3635D" w:rsidP="00F72598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b/>
                            <w:sz w:val="24"/>
                            <w:szCs w:val="24"/>
                          </w:rPr>
                          <w:t>Fonction(s)</w:t>
                        </w:r>
                      </w:p>
                    </w:tc>
                  </w:tr>
                  <w:tr w:rsidR="00B3635D" w:rsidRPr="00F72598" w:rsidTr="00F72598">
                    <w:trPr>
                      <w:trHeight w:val="442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0A36CF" w:rsidRDefault="00B3635D" w:rsidP="007B35A4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0A36CF" w:rsidRDefault="00B3635D" w:rsidP="007B35A4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 xml:space="preserve">Plaque </w:t>
                        </w:r>
                        <w:proofErr w:type="spellStart"/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>dévêtisseuse</w:t>
                        </w:r>
                        <w:proofErr w:type="spellEnd"/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de</w:t>
                        </w:r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 xml:space="preserve"> carotte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0A36CF" w:rsidRDefault="00B3635D" w:rsidP="007B35A4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944833">
                          <w:rPr>
                            <w:color w:val="0000FF"/>
                            <w:sz w:val="24"/>
                            <w:szCs w:val="24"/>
                          </w:rPr>
                          <w:t>Support principal du sous-ensemble et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  <w:proofErr w:type="spellStart"/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>dévêtissage</w:t>
                        </w:r>
                        <w:proofErr w:type="spellEnd"/>
                        <w:r w:rsidRPr="00703847">
                          <w:rPr>
                            <w:color w:val="0000FF"/>
                            <w:sz w:val="24"/>
                            <w:szCs w:val="24"/>
                          </w:rPr>
                          <w:t xml:space="preserve"> de la carotte</w:t>
                        </w:r>
                      </w:p>
                    </w:tc>
                  </w:tr>
                  <w:tr w:rsidR="00B3635D" w:rsidTr="00F72598">
                    <w:trPr>
                      <w:trHeight w:val="397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10059F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1</w:t>
                        </w:r>
                        <w:r w:rsidRPr="0010059F">
                          <w:rPr>
                            <w:color w:val="0000FF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Tirant-Vis épaulée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Détermine la course d’ouverture entre SE3 et SE2</w:t>
                        </w:r>
                      </w:p>
                    </w:tc>
                  </w:tr>
                  <w:tr w:rsidR="00B3635D" w:rsidTr="00F72598">
                    <w:trPr>
                      <w:trHeight w:val="397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10059F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15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Tirant-Vis épaulée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Détermine la course d’ouverture entre SE2 et SE1</w:t>
                        </w:r>
                        <w:r w:rsidRPr="00BE5CA5">
                          <w:rPr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</w:p>
                    </w:tc>
                  </w:tr>
                  <w:tr w:rsidR="00B3635D" w:rsidTr="00F72598">
                    <w:trPr>
                      <w:trHeight w:val="397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10059F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19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Douille de guidage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Guidage de la liaison glissière entre SE2 et SE1</w:t>
                        </w:r>
                      </w:p>
                    </w:tc>
                  </w:tr>
                  <w:tr w:rsidR="00B3635D" w:rsidTr="00F72598">
                    <w:trPr>
                      <w:trHeight w:val="397"/>
                    </w:trPr>
                    <w:tc>
                      <w:tcPr>
                        <w:tcW w:w="690" w:type="dxa"/>
                        <w:vAlign w:val="center"/>
                      </w:tcPr>
                      <w:p w:rsidR="00B3635D" w:rsidRPr="0010059F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B</w:t>
                        </w:r>
                      </w:p>
                    </w:tc>
                    <w:tc>
                      <w:tcPr>
                        <w:tcW w:w="2253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Vis de Fixation</w:t>
                        </w:r>
                      </w:p>
                    </w:tc>
                    <w:tc>
                      <w:tcPr>
                        <w:tcW w:w="7454" w:type="dxa"/>
                        <w:vAlign w:val="center"/>
                      </w:tcPr>
                      <w:p w:rsidR="00B3635D" w:rsidRPr="00BE5CA5" w:rsidRDefault="00B3635D" w:rsidP="007B35A4">
                        <w:pPr>
                          <w:jc w:val="center"/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Fixation (arrêt en translation) des douilles de Taquet 27.</w:t>
                        </w:r>
                      </w:p>
                    </w:tc>
                  </w:tr>
                </w:tbl>
                <w:p w:rsidR="00B3635D" w:rsidRDefault="00B3635D" w:rsidP="00BE5CA5"/>
              </w:txbxContent>
            </v:textbox>
            <o:callout v:ext="edit" minusy="t"/>
          </v:shape>
        </w:pict>
      </w: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BE5CA5" w:rsidRPr="00C77463" w:rsidRDefault="00BE5CA5" w:rsidP="00BE5CA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643C61" w:rsidRDefault="00643C61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703847" w:rsidRDefault="00703847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164779" w:rsidRPr="002D6523" w:rsidRDefault="00164779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</w:p>
    <w:p w:rsidR="00616ABC" w:rsidRPr="00C77463" w:rsidRDefault="000A41C0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195" type="#_x0000_t202" style="position:absolute;margin-left:453.6pt;margin-top:10.8pt;width:77.95pt;height:34.7pt;z-index:251623424" filled="f" stroked="f">
            <v:textbox style="mso-next-textbox:#_x0000_s1195">
              <w:txbxContent>
                <w:p w:rsidR="00B3635D" w:rsidRPr="00C13251" w:rsidRDefault="00B3635D" w:rsidP="00A448F1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C</w:t>
                  </w:r>
                  <w:r w:rsidRPr="00C13251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1</w:t>
                  </w: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/5</w:t>
                  </w:r>
                </w:p>
              </w:txbxContent>
            </v:textbox>
          </v:shape>
        </w:pict>
      </w:r>
    </w:p>
    <w:p w:rsidR="008A5B31" w:rsidRDefault="008A5B31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  <w:sectPr w:rsidR="008A5B31" w:rsidSect="00454B0E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continuous"/>
          <w:pgSz w:w="23814" w:h="16840" w:orient="landscape" w:code="8"/>
          <w:pgMar w:top="851" w:right="567" w:bottom="992" w:left="709" w:header="720" w:footer="720" w:gutter="0"/>
          <w:cols w:num="2" w:space="567" w:equalWidth="0">
            <w:col w:w="11057" w:space="353"/>
            <w:col w:w="11128"/>
          </w:cols>
        </w:sect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lastRenderedPageBreak/>
        <w:pict>
          <v:shape id="_x0000_s1353" type="#_x0000_t202" style="position:absolute;margin-left:23.55pt;margin-top:10.15pt;width:501.6pt;height:48.7pt;z-index:251646976" stroked="f">
            <v:textbox style="mso-next-textbox:#_x0000_s1353">
              <w:txbxContent>
                <w:p w:rsidR="00B3635D" w:rsidRPr="00311D43" w:rsidRDefault="00B3635D" w:rsidP="0087609A">
                  <w:pPr>
                    <w:tabs>
                      <w:tab w:val="left" w:pos="0"/>
                    </w:tabs>
                    <w:jc w:val="center"/>
                    <w:rPr>
                      <w:rFonts w:ascii="Arial" w:hAnsi="Arial"/>
                      <w:b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Arial" w:hAnsi="Arial"/>
                      <w:b/>
                      <w:color w:val="000000"/>
                      <w:sz w:val="40"/>
                      <w:szCs w:val="40"/>
                    </w:rPr>
                    <w:t>É</w:t>
                  </w:r>
                  <w:r w:rsidRPr="00297EE3">
                    <w:rPr>
                      <w:rFonts w:ascii="Arial" w:hAnsi="Arial"/>
                      <w:b/>
                      <w:color w:val="000000"/>
                      <w:sz w:val="40"/>
                      <w:szCs w:val="40"/>
                    </w:rPr>
                    <w:t xml:space="preserve">TAPES </w:t>
                  </w:r>
                  <w:r>
                    <w:rPr>
                      <w:rFonts w:ascii="Arial" w:hAnsi="Arial"/>
                      <w:b/>
                      <w:color w:val="000000"/>
                      <w:sz w:val="40"/>
                      <w:szCs w:val="40"/>
                    </w:rPr>
                    <w:t xml:space="preserve">DE FONCTIONNEMENT DE L’OUTILLAGE </w:t>
                  </w:r>
                </w:p>
                <w:p w:rsidR="00B3635D" w:rsidRDefault="00B3635D" w:rsidP="0087609A"/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144780</wp:posOffset>
            </wp:positionV>
            <wp:extent cx="1840230" cy="1806575"/>
            <wp:effectExtent l="19050" t="0" r="7620" b="0"/>
            <wp:wrapNone/>
            <wp:docPr id="474" name="Image 474" descr="Etap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" descr="Etape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2975" r="40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" cy="180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6800215</wp:posOffset>
            </wp:positionV>
            <wp:extent cx="2040890" cy="1873250"/>
            <wp:effectExtent l="19050" t="0" r="0" b="0"/>
            <wp:wrapNone/>
            <wp:docPr id="483" name="Image 483" descr="Etap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 descr="Etape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0616" r="34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890" cy="187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4966970</wp:posOffset>
            </wp:positionH>
            <wp:positionV relativeFrom="paragraph">
              <wp:posOffset>10795</wp:posOffset>
            </wp:positionV>
            <wp:extent cx="2241550" cy="1940560"/>
            <wp:effectExtent l="19050" t="0" r="6350" b="0"/>
            <wp:wrapNone/>
            <wp:docPr id="476" name="Image 476" descr="Etap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 descr="Etape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7538" r="28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0" cy="194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2272665</wp:posOffset>
            </wp:positionH>
            <wp:positionV relativeFrom="paragraph">
              <wp:posOffset>44450</wp:posOffset>
            </wp:positionV>
            <wp:extent cx="2063115" cy="1906905"/>
            <wp:effectExtent l="19050" t="0" r="0" b="0"/>
            <wp:wrapNone/>
            <wp:docPr id="475" name="Image 475" descr="Etap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" descr="Etape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9026" r="3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115" cy="190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line id="_x0000_s1393" style="position:absolute;flip:y;z-index:251656192" from="317.85pt,8.65pt" to="343.05pt,16.15pt" strokeweight="2pt">
            <v:stroke startarrow="oval" endarrow="classic" endarrowwidth="wide" endarrowlength="long"/>
            <o:callout v:ext="edit" minusy="t"/>
          </v:lin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0" type="#_x0000_t202" style="position:absolute;margin-left:396.45pt;margin-top:2.05pt;width:48.6pt;height:51pt;z-index:251636736" filled="f" stroked="f">
            <v:textbox style="mso-next-textbox:#_x0000_s1330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29" type="#_x0000_t202" style="position:absolute;margin-left:182.55pt;margin-top:7.45pt;width:48.6pt;height:51pt;z-index:251635712" filled="f" stroked="f">
            <v:textbox style="mso-next-textbox:#_x0000_s1329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2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28" type="#_x0000_t202" style="position:absolute;margin-left:2.55pt;margin-top:8.05pt;width:48.6pt;height:51pt;z-index:251634688" filled="f" stroked="f">
            <v:textbox style="mso-next-textbox:#_x0000_s1328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1</w:t>
                  </w:r>
                </w:p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2110740</wp:posOffset>
            </wp:positionH>
            <wp:positionV relativeFrom="paragraph">
              <wp:posOffset>135890</wp:posOffset>
            </wp:positionV>
            <wp:extent cx="2609215" cy="2018665"/>
            <wp:effectExtent l="19050" t="0" r="635" b="0"/>
            <wp:wrapNone/>
            <wp:docPr id="478" name="Image 478" descr="Etap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" descr="Etape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3743" r="17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01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4615815</wp:posOffset>
            </wp:positionH>
            <wp:positionV relativeFrom="paragraph">
              <wp:posOffset>172720</wp:posOffset>
            </wp:positionV>
            <wp:extent cx="2611755" cy="1981835"/>
            <wp:effectExtent l="19050" t="0" r="0" b="0"/>
            <wp:wrapNone/>
            <wp:docPr id="479" name="Image 479" descr="Etap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 descr="Etape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5453" r="16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755" cy="1981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46355</wp:posOffset>
            </wp:positionV>
            <wp:extent cx="2308225" cy="1940560"/>
            <wp:effectExtent l="19050" t="0" r="0" b="0"/>
            <wp:wrapNone/>
            <wp:docPr id="477" name="Image 477" descr="Etap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 descr="Etape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7436" r="25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225" cy="194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3" type="#_x0000_t202" style="position:absolute;margin-left:369.45pt;margin-top:10.45pt;width:48.6pt;height:51pt;z-index:251639808" filled="f" stroked="f">
            <v:textbox style="mso-next-textbox:#_x0000_s1333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6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32" type="#_x0000_t202" style="position:absolute;margin-left:171.45pt;margin-top:11.65pt;width:48.6pt;height:51pt;z-index:251638784" filled="f" stroked="f">
            <v:textbox style="mso-next-textbox:#_x0000_s1332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5</w:t>
                  </w:r>
                </w:p>
              </w:txbxContent>
            </v:textbox>
          </v:shape>
        </w:pict>
      </w: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1" type="#_x0000_t202" style="position:absolute;margin-left:-.75pt;margin-top:2.65pt;width:48.6pt;height:51pt;z-index:251637760" filled="f" stroked="f">
            <v:textbox style="mso-next-textbox:#_x0000_s1331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4</w:t>
                  </w:r>
                </w:p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81915</wp:posOffset>
            </wp:positionV>
            <wp:extent cx="3010535" cy="2085340"/>
            <wp:effectExtent l="19050" t="0" r="0" b="0"/>
            <wp:wrapNone/>
            <wp:docPr id="480" name="Image 480" descr="Etap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 descr="Etape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565" r="3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3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4832985</wp:posOffset>
            </wp:positionH>
            <wp:positionV relativeFrom="paragraph">
              <wp:posOffset>238760</wp:posOffset>
            </wp:positionV>
            <wp:extent cx="2375535" cy="1928495"/>
            <wp:effectExtent l="19050" t="0" r="5715" b="0"/>
            <wp:wrapNone/>
            <wp:docPr id="482" name="Image 482" descr="Etap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 descr="Etape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7997" r="23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535" cy="1928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2632075</wp:posOffset>
            </wp:positionH>
            <wp:positionV relativeFrom="paragraph">
              <wp:posOffset>59055</wp:posOffset>
            </wp:positionV>
            <wp:extent cx="2486660" cy="1940560"/>
            <wp:effectExtent l="19050" t="0" r="8890" b="0"/>
            <wp:wrapNone/>
            <wp:docPr id="481" name="Image 481" descr="Etap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 descr="Etape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7538" r="20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660" cy="194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line id="_x0000_s1408" style="position:absolute;flip:x;z-index:251657216" from="346.95pt,12.55pt" to="372.45pt,20.15pt" strokeweight="2pt">
            <v:stroke startarrow="oval" endarrow="classic" endarrowwidth="wide" endarrowlength="long"/>
            <o:callout v:ext="edit" minusy="t"/>
          </v:lin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6" type="#_x0000_t202" style="position:absolute;margin-left:382.05pt;margin-top:10.75pt;width:48.6pt;height:51pt;z-index:251642880" filled="f" stroked="f">
            <v:textbox style="mso-next-textbox:#_x0000_s1336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9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35" type="#_x0000_t202" style="position:absolute;margin-left:209.55pt;margin-top:12.25pt;width:48.6pt;height:51pt;z-index:251641856" filled="f" stroked="f">
            <v:textbox style="mso-next-textbox:#_x0000_s1335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8</w:t>
                  </w:r>
                </w:p>
              </w:txbxContent>
            </v:textbox>
          </v:shape>
        </w:pict>
      </w: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4" type="#_x0000_t202" style="position:absolute;margin-left:1.05pt;margin-top:1.45pt;width:48.6pt;height:51pt;z-index:251640832" filled="f" stroked="f">
            <v:textbox style="mso-next-textbox:#_x0000_s1334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7</w:t>
                  </w:r>
                </w:p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2417445</wp:posOffset>
            </wp:positionH>
            <wp:positionV relativeFrom="paragraph">
              <wp:posOffset>116840</wp:posOffset>
            </wp:positionV>
            <wp:extent cx="2007235" cy="1851025"/>
            <wp:effectExtent l="19050" t="0" r="0" b="0"/>
            <wp:wrapNone/>
            <wp:docPr id="484" name="Image 484" descr="Etape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4" descr="Etape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2103" r="35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35" cy="185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1B5493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4966970</wp:posOffset>
            </wp:positionH>
            <wp:positionV relativeFrom="paragraph">
              <wp:posOffset>49530</wp:posOffset>
            </wp:positionV>
            <wp:extent cx="1739900" cy="1750695"/>
            <wp:effectExtent l="19050" t="0" r="0" b="0"/>
            <wp:wrapNone/>
            <wp:docPr id="485" name="Image 485" descr="Etape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 descr="Etape1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16461" r="44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1750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38" type="#_x0000_t202" style="position:absolute;margin-left:194.25pt;margin-top:9.55pt;width:48.6pt;height:51pt;z-index:251644928" filled="f" stroked="f">
            <v:textbox style="mso-next-textbox:#_x0000_s1338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11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39" type="#_x0000_t202" style="position:absolute;margin-left:391.95pt;margin-top:9.55pt;width:48.6pt;height:51pt;z-index:251645952" filled="f" stroked="f">
            <v:textbox style="mso-next-textbox:#_x0000_s1339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12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37" type="#_x0000_t202" style="position:absolute;margin-left:-4.95pt;margin-top:9.55pt;width:48.6pt;height:51pt;z-index:251643904" filled="f" stroked="f">
            <v:textbox style="mso-next-textbox:#_x0000_s1337">
              <w:txbxContent>
                <w:p w:rsidR="00B3635D" w:rsidRPr="00EA2AD3" w:rsidRDefault="00B3635D" w:rsidP="0087609A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10</w:t>
                  </w:r>
                </w:p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20085" w:rsidRDefault="00220085" w:rsidP="0087609A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220085" w:rsidRDefault="00220085" w:rsidP="0087609A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3B53EC" w:rsidRPr="00220085" w:rsidRDefault="003B53EC" w:rsidP="0087609A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lastRenderedPageBreak/>
        <w:t>Question 1.1.3</w:t>
      </w:r>
      <w:r w:rsidR="0087609A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87609A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</w:t>
      </w:r>
      <w:r w:rsidR="00EC4A1F">
        <w:rPr>
          <w:rFonts w:ascii="Century Gothic" w:hAnsi="Century Gothic"/>
          <w:b/>
          <w:color w:val="000000"/>
          <w:sz w:val="24"/>
          <w:szCs w:val="24"/>
          <w:u w:val="single"/>
        </w:rPr>
        <w:t>40</w:t>
      </w:r>
      <w:r w:rsidR="0087609A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87609A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87609A" w:rsidRPr="004537AE">
        <w:rPr>
          <w:rFonts w:ascii="Century Gothic" w:hAnsi="Century Gothic"/>
          <w:b/>
          <w:color w:val="000000"/>
          <w:sz w:val="24"/>
          <w:szCs w:val="24"/>
        </w:rPr>
        <w:t>Ecrire la lé</w:t>
      </w:r>
      <w:r w:rsidR="00EC4A1F">
        <w:rPr>
          <w:rFonts w:ascii="Century Gothic" w:hAnsi="Century Gothic"/>
          <w:b/>
          <w:color w:val="000000"/>
          <w:sz w:val="24"/>
          <w:szCs w:val="24"/>
        </w:rPr>
        <w:t>gende correspondant aux étapes 4, 5, 6</w:t>
      </w:r>
      <w:r w:rsidR="0087609A" w:rsidRPr="004537AE">
        <w:rPr>
          <w:rFonts w:ascii="Century Gothic" w:hAnsi="Century Gothic"/>
          <w:b/>
          <w:color w:val="000000"/>
          <w:sz w:val="24"/>
          <w:szCs w:val="24"/>
        </w:rPr>
        <w:t xml:space="preserve"> et 8 </w:t>
      </w:r>
      <w:r w:rsidR="007433E1">
        <w:rPr>
          <w:rFonts w:ascii="Century Gothic" w:hAnsi="Century Gothic"/>
          <w:b/>
          <w:color w:val="000000"/>
          <w:sz w:val="24"/>
          <w:szCs w:val="24"/>
        </w:rPr>
        <w:t>à l’aide</w:t>
      </w:r>
      <w:r w:rsidR="0087609A" w:rsidRPr="004537AE">
        <w:rPr>
          <w:rFonts w:ascii="Century Gothic" w:hAnsi="Century Gothic"/>
          <w:b/>
          <w:color w:val="000000"/>
          <w:sz w:val="24"/>
          <w:szCs w:val="24"/>
        </w:rPr>
        <w:t xml:space="preserve"> des légendes existantes</w:t>
      </w:r>
      <w:r w:rsidR="0087609A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87609A" w:rsidRPr="004537AE">
        <w:rPr>
          <w:rFonts w:ascii="Century Gothic" w:hAnsi="Century Gothic"/>
          <w:b/>
          <w:color w:val="000000"/>
          <w:sz w:val="24"/>
          <w:szCs w:val="24"/>
        </w:rPr>
        <w:t>:</w:t>
      </w:r>
    </w:p>
    <w:p w:rsidR="0087609A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27" type="#_x0000_t202" style="position:absolute;margin-left:5.25pt;margin-top:4.55pt;width:542.7pt;height:638.55pt;z-index:251633664" filled="f" stroked="f">
            <v:textbox style="mso-next-textbox:#_x0000_s1327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5339"/>
                    <w:gridCol w:w="5340"/>
                  </w:tblGrid>
                  <w:tr w:rsidR="00B3635D" w:rsidTr="00F72598">
                    <w:trPr>
                      <w:trHeight w:val="1701"/>
                    </w:trPr>
                    <w:tc>
                      <w:tcPr>
                        <w:tcW w:w="5339" w:type="dxa"/>
                      </w:tcPr>
                      <w:p w:rsidR="00B3635D" w:rsidRPr="00F72598" w:rsidRDefault="00B3635D" w:rsidP="00F33008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 xml:space="preserve">1 :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 xml:space="preserve">_ Outillage fermé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Injection matière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Régulation</w:t>
                        </w:r>
                      </w:p>
                      <w:p w:rsidR="00B3635D" w:rsidRPr="00F72598" w:rsidRDefault="00B3635D" w:rsidP="00146236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Moulée formée et solidifiée</w:t>
                        </w:r>
                      </w:p>
                    </w:tc>
                    <w:tc>
                      <w:tcPr>
                        <w:tcW w:w="5340" w:type="dxa"/>
                      </w:tcPr>
                      <w:p w:rsidR="00B3635D" w:rsidRPr="00F72598" w:rsidRDefault="00B3635D" w:rsidP="00A06464">
                        <w:pPr>
                          <w:rPr>
                            <w:color w:val="000000"/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2 :</w:t>
                        </w:r>
                      </w:p>
                      <w:p w:rsidR="00B3635D" w:rsidRPr="00F72598" w:rsidRDefault="00B3635D" w:rsidP="00146236">
                        <w:pPr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 xml:space="preserve">_ Recul de SE5 : démoulage pièce/BEPM_7 </w:t>
                        </w:r>
                      </w:p>
                      <w:p w:rsidR="00B3635D" w:rsidRPr="00F72598" w:rsidRDefault="00B3635D" w:rsidP="00146236">
                        <w:pPr>
                          <w:rPr>
                            <w:color w:val="000000"/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color w:val="000000"/>
                            <w:sz w:val="24"/>
                            <w:szCs w:val="24"/>
                          </w:rPr>
                          <w:t xml:space="preserve">_ Arrêt du recul des quatre SE6 par contact des tampons 25 contre les douilles 27 </w:t>
                        </w:r>
                      </w:p>
                      <w:p w:rsidR="00B3635D" w:rsidRPr="00F72598" w:rsidRDefault="00B3635D" w:rsidP="00EC4A1F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B3635D" w:rsidTr="00F72598">
                    <w:trPr>
                      <w:trHeight w:val="1418"/>
                    </w:trPr>
                    <w:tc>
                      <w:tcPr>
                        <w:tcW w:w="5339" w:type="dxa"/>
                      </w:tcPr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3 :</w:t>
                        </w:r>
                        <w:r w:rsidRPr="00F72598"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 xml:space="preserve">_ Recul du SE5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Tête des taquets 24 en butée au fond des lamages : début de l’action des quatre SE6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5340" w:type="dxa"/>
                      </w:tcPr>
                      <w:p w:rsidR="00B3635D" w:rsidRDefault="00B3635D" w:rsidP="007B35A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>4 :</w:t>
                        </w:r>
                        <w:r w:rsidRPr="007A4FD5"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 xml:space="preserve">_ Recul des SE5, SE6 et SE4 : Décarottage et démoulage pièce/BEPF par l’action de la plaque (4) et de la bague </w:t>
                        </w:r>
                        <w:proofErr w:type="spellStart"/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dévêtisseuse</w:t>
                        </w:r>
                        <w:proofErr w:type="spellEnd"/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 xml:space="preserve"> (9)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Pr="005868D3" w:rsidRDefault="00B3635D" w:rsidP="007B35A4">
                        <w:pPr>
                          <w:rPr>
                            <w:color w:val="0000FF"/>
                            <w:sz w:val="40"/>
                            <w:szCs w:val="40"/>
                          </w:rPr>
                        </w:pPr>
                      </w:p>
                    </w:tc>
                  </w:tr>
                  <w:tr w:rsidR="00B3635D" w:rsidTr="00F72598">
                    <w:trPr>
                      <w:trHeight w:val="1985"/>
                    </w:trPr>
                    <w:tc>
                      <w:tcPr>
                        <w:tcW w:w="5339" w:type="dxa"/>
                      </w:tcPr>
                      <w:p w:rsidR="00B3635D" w:rsidRDefault="00B3635D" w:rsidP="007B35A4">
                        <w:pPr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 xml:space="preserve">5 : </w:t>
                        </w:r>
                      </w:p>
                      <w:p w:rsidR="00B3635D" w:rsidRPr="009065FF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9065FF">
                          <w:rPr>
                            <w:color w:val="0000FF"/>
                            <w:sz w:val="24"/>
                            <w:szCs w:val="24"/>
                          </w:rPr>
                          <w:t>_Recul de SE5, SE6, SE4 et SE3</w:t>
                        </w:r>
                      </w:p>
                      <w:p w:rsidR="00B3635D" w:rsidRPr="009065FF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9065FF">
                          <w:rPr>
                            <w:color w:val="0000FF"/>
                            <w:sz w:val="24"/>
                            <w:szCs w:val="24"/>
                          </w:rPr>
                          <w:t>_Démoulage carotte/BEPF par recul de la plaque 3 entraînée par les tirants 14 du SE4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9065FF">
                          <w:rPr>
                            <w:color w:val="0000FF"/>
                            <w:sz w:val="24"/>
                            <w:szCs w:val="24"/>
                          </w:rPr>
                          <w:t>_Chute de la pièce…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Pr="0003198A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5340" w:type="dxa"/>
                      </w:tcPr>
                      <w:p w:rsidR="00B3635D" w:rsidRDefault="00B3635D" w:rsidP="007B35A4">
                        <w:pPr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 xml:space="preserve">6 : </w:t>
                        </w:r>
                      </w:p>
                      <w:p w:rsidR="00B3635D" w:rsidRPr="005868D3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_Recul de SE5, SE6, SE4, SE3 et SE2</w:t>
                        </w:r>
                      </w:p>
                      <w:p w:rsidR="00B3635D" w:rsidRPr="005868D3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_</w:t>
                        </w:r>
                        <w:proofErr w:type="spellStart"/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Dévêtissage</w:t>
                        </w:r>
                        <w:proofErr w:type="spellEnd"/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 xml:space="preserve"> carotte/Buse par recul de la plaque 2 entraînée par les tirants 13 du SE3</w:t>
                        </w:r>
                      </w:p>
                      <w:p w:rsidR="00B3635D" w:rsidRPr="005868D3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_Arrêt du recul de SE2 : tirants 15 en butée sur SE1</w:t>
                        </w:r>
                      </w:p>
                      <w:p w:rsidR="00B3635D" w:rsidRPr="005868D3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_Chute de la pièce.</w:t>
                        </w:r>
                      </w:p>
                      <w:p w:rsidR="00B3635D" w:rsidRPr="00585052" w:rsidRDefault="00B3635D" w:rsidP="007B35A4">
                        <w:pPr>
                          <w:rPr>
                            <w:sz w:val="40"/>
                            <w:szCs w:val="40"/>
                          </w:rPr>
                        </w:pPr>
                        <w:r w:rsidRPr="005868D3">
                          <w:rPr>
                            <w:color w:val="0000FF"/>
                            <w:sz w:val="24"/>
                            <w:szCs w:val="24"/>
                          </w:rPr>
                          <w:t>_Début de la chute de la carotte.</w:t>
                        </w:r>
                      </w:p>
                    </w:tc>
                  </w:tr>
                  <w:tr w:rsidR="00B3635D" w:rsidTr="00F72598">
                    <w:trPr>
                      <w:trHeight w:val="1985"/>
                    </w:trPr>
                    <w:tc>
                      <w:tcPr>
                        <w:tcW w:w="5339" w:type="dxa"/>
                      </w:tcPr>
                      <w:p w:rsidR="00B3635D" w:rsidRPr="00F72598" w:rsidRDefault="00B3635D" w:rsidP="00146236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7 :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_Recul de SE5 et SE6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Les tampons 25 sortent des douilles 27.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_Chute de la carotte et fin de la chute de la pièce.</w:t>
                        </w:r>
                      </w:p>
                    </w:tc>
                    <w:tc>
                      <w:tcPr>
                        <w:tcW w:w="5340" w:type="dxa"/>
                      </w:tcPr>
                      <w:p w:rsidR="00B3635D" w:rsidRDefault="00B3635D" w:rsidP="007B35A4">
                        <w:pPr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>8 :</w:t>
                        </w:r>
                      </w:p>
                      <w:p w:rsidR="00B3635D" w:rsidRPr="00D35DA6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D35DA6">
                          <w:rPr>
                            <w:color w:val="0000FF"/>
                            <w:sz w:val="24"/>
                            <w:szCs w:val="24"/>
                          </w:rPr>
                          <w:t xml:space="preserve">_ 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Avancée</w:t>
                        </w:r>
                        <w:r w:rsidRPr="00D35DA6">
                          <w:rPr>
                            <w:color w:val="0000FF"/>
                            <w:sz w:val="24"/>
                            <w:szCs w:val="24"/>
                          </w:rPr>
                          <w:t xml:space="preserve"> de SE5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.</w:t>
                        </w:r>
                        <w:r w:rsidRPr="00D35DA6">
                          <w:rPr>
                            <w:color w:val="0000FF"/>
                            <w:sz w:val="24"/>
                            <w:szCs w:val="24"/>
                          </w:rPr>
                          <w:t xml:space="preserve"> 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 w:rsidRPr="00D35DA6">
                          <w:rPr>
                            <w:color w:val="0000FF"/>
                            <w:sz w:val="24"/>
                            <w:szCs w:val="24"/>
                          </w:rPr>
                          <w:t xml:space="preserve">_ </w:t>
                        </w: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Les tampons des taquets viennent en appui contre les douilles 27 puis les têtes des taquets viennent en butée sur le plateau mobile.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color w:val="0000FF"/>
                            <w:sz w:val="24"/>
                            <w:szCs w:val="24"/>
                          </w:rPr>
                          <w:t>_Fin de la chute du déchet.</w:t>
                        </w:r>
                      </w:p>
                      <w:p w:rsidR="00B3635D" w:rsidRDefault="00B3635D" w:rsidP="007B35A4">
                        <w:pPr>
                          <w:rPr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Pr="0003198A" w:rsidRDefault="00B3635D" w:rsidP="007B35A4"/>
                    </w:tc>
                  </w:tr>
                  <w:tr w:rsidR="00B3635D" w:rsidTr="00F72598">
                    <w:trPr>
                      <w:trHeight w:val="1134"/>
                    </w:trPr>
                    <w:tc>
                      <w:tcPr>
                        <w:tcW w:w="5339" w:type="dxa"/>
                      </w:tcPr>
                      <w:p w:rsidR="00B3635D" w:rsidRPr="00F72598" w:rsidRDefault="00B3635D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9 :</w:t>
                        </w:r>
                      </w:p>
                      <w:p w:rsidR="00B3635D" w:rsidRPr="00F72598" w:rsidRDefault="00B3635D" w:rsidP="00367C73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i/>
                            <w:sz w:val="24"/>
                            <w:szCs w:val="24"/>
                          </w:rPr>
                          <w:t xml:space="preserve">_ </w:t>
                        </w:r>
                        <w:r w:rsidRPr="00F72598">
                          <w:rPr>
                            <w:sz w:val="24"/>
                            <w:szCs w:val="24"/>
                          </w:rPr>
                          <w:t>Avancée de SE5, SE6 et SE4 </w:t>
                        </w:r>
                      </w:p>
                      <w:p w:rsidR="00B3635D" w:rsidRPr="00F72598" w:rsidRDefault="00B3635D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SE4 vient en contact avec SE3</w:t>
                        </w:r>
                      </w:p>
                    </w:tc>
                    <w:tc>
                      <w:tcPr>
                        <w:tcW w:w="5340" w:type="dxa"/>
                      </w:tcPr>
                      <w:p w:rsidR="00B3635D" w:rsidRPr="00F72598" w:rsidRDefault="00B3635D" w:rsidP="00146236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 xml:space="preserve">10 :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i/>
                            <w:sz w:val="24"/>
                            <w:szCs w:val="24"/>
                          </w:rPr>
                          <w:t xml:space="preserve">_ </w:t>
                        </w:r>
                        <w:r w:rsidRPr="00F72598">
                          <w:rPr>
                            <w:sz w:val="24"/>
                            <w:szCs w:val="24"/>
                          </w:rPr>
                          <w:t>Avancée de SE5, SE6, SE4 et SE3 </w:t>
                        </w:r>
                      </w:p>
                      <w:p w:rsidR="00B3635D" w:rsidRPr="00F72598" w:rsidRDefault="00B3635D" w:rsidP="00A06464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SE3 vient en contact avec SE2</w:t>
                        </w:r>
                      </w:p>
                      <w:p w:rsidR="00B3635D" w:rsidRPr="00F72598" w:rsidRDefault="00B3635D" w:rsidP="00A06464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B3635D" w:rsidTr="00F72598">
                    <w:trPr>
                      <w:trHeight w:val="1985"/>
                    </w:trPr>
                    <w:tc>
                      <w:tcPr>
                        <w:tcW w:w="5339" w:type="dxa"/>
                      </w:tcPr>
                      <w:p w:rsidR="00B3635D" w:rsidRPr="00F72598" w:rsidRDefault="00B3635D" w:rsidP="00146236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11 :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i/>
                            <w:sz w:val="24"/>
                            <w:szCs w:val="24"/>
                          </w:rPr>
                          <w:t xml:space="preserve">_ </w:t>
                        </w:r>
                        <w:r w:rsidRPr="00F72598">
                          <w:rPr>
                            <w:sz w:val="24"/>
                            <w:szCs w:val="24"/>
                          </w:rPr>
                          <w:t>Avancée de SE5, SE6, SE4, SE3 et SE2 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SE2 vient en contact avec SE1</w:t>
                        </w:r>
                      </w:p>
                    </w:tc>
                    <w:tc>
                      <w:tcPr>
                        <w:tcW w:w="5340" w:type="dxa"/>
                      </w:tcPr>
                      <w:p w:rsidR="00B3635D" w:rsidRPr="00F72598" w:rsidRDefault="00B3635D" w:rsidP="00146236">
                        <w:pPr>
                          <w:rPr>
                            <w:sz w:val="40"/>
                            <w:szCs w:val="40"/>
                          </w:rPr>
                        </w:pPr>
                        <w:r w:rsidRPr="00F72598">
                          <w:rPr>
                            <w:sz w:val="40"/>
                            <w:szCs w:val="40"/>
                          </w:rPr>
                          <w:t>12 :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i/>
                            <w:sz w:val="24"/>
                            <w:szCs w:val="24"/>
                          </w:rPr>
                          <w:t xml:space="preserve">_ </w:t>
                        </w:r>
                        <w:r w:rsidRPr="00F72598">
                          <w:rPr>
                            <w:sz w:val="24"/>
                            <w:szCs w:val="24"/>
                          </w:rPr>
                          <w:t>Avancée de SE5 et SE6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SE5 vient en contact avec SE4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 xml:space="preserve">_ Outil fermé </w:t>
                        </w:r>
                      </w:p>
                      <w:p w:rsidR="00B3635D" w:rsidRPr="00F72598" w:rsidRDefault="00B3635D" w:rsidP="00146236">
                        <w:pPr>
                          <w:rPr>
                            <w:sz w:val="24"/>
                            <w:szCs w:val="24"/>
                          </w:rPr>
                        </w:pPr>
                        <w:r w:rsidRPr="00F72598">
                          <w:rPr>
                            <w:sz w:val="24"/>
                            <w:szCs w:val="24"/>
                          </w:rPr>
                          <w:t>_ Verrouillage de l’outillage par les vérins de la presse avant injection.</w:t>
                        </w:r>
                      </w:p>
                      <w:p w:rsidR="00B3635D" w:rsidRPr="0003198A" w:rsidRDefault="00B3635D" w:rsidP="00146236"/>
                    </w:tc>
                  </w:tr>
                </w:tbl>
                <w:p w:rsidR="00B3635D" w:rsidRDefault="00B3635D" w:rsidP="0087609A"/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3B53EC" w:rsidRDefault="003B53EC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550B0" w:rsidRDefault="00F550B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EC4A1F" w:rsidRDefault="00EC4A1F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220085" w:rsidRDefault="00220085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940B03" w:rsidRDefault="000A41C0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noProof/>
          <w:color w:val="000000"/>
          <w:sz w:val="22"/>
        </w:rPr>
        <w:pict>
          <v:shape id="_x0000_s1357" type="#_x0000_t202" style="position:absolute;margin-left:463.15pt;margin-top:11.05pt;width:76.15pt;height:31.4pt;z-index:251648000" filled="f" stroked="f">
            <v:textbox style="mso-next-textbox:#_x0000_s1357">
              <w:txbxContent>
                <w:p w:rsidR="00B3635D" w:rsidRPr="00C13251" w:rsidRDefault="00B3635D" w:rsidP="00673135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C</w:t>
                  </w:r>
                  <w:r w:rsidRPr="00C13251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2</w:t>
                  </w: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/5</w:t>
                  </w:r>
                </w:p>
              </w:txbxContent>
            </v:textbox>
          </v:shape>
        </w:pict>
      </w:r>
    </w:p>
    <w:p w:rsidR="0087609A" w:rsidRDefault="0087609A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A5B31" w:rsidRDefault="008A5B31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  <w:sectPr w:rsidR="008A5B31" w:rsidSect="008A5B31">
          <w:pgSz w:w="23814" w:h="16840" w:orient="landscape" w:code="8"/>
          <w:pgMar w:top="851" w:right="567" w:bottom="992" w:left="709" w:header="720" w:footer="720" w:gutter="0"/>
          <w:cols w:num="2" w:space="567" w:equalWidth="0">
            <w:col w:w="11057" w:space="353"/>
            <w:col w:w="11128"/>
          </w:cols>
        </w:sectPr>
      </w:pPr>
    </w:p>
    <w:p w:rsidR="00EC4A1F" w:rsidRDefault="00EC4A1F" w:rsidP="0087609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1B6773" w:rsidRPr="00640B35" w:rsidRDefault="001B6773" w:rsidP="003B53EC">
      <w:pPr>
        <w:numPr>
          <w:ilvl w:val="0"/>
          <w:numId w:val="11"/>
        </w:numPr>
        <w:tabs>
          <w:tab w:val="left" w:pos="0"/>
        </w:tabs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Modification et réglage du système à tampons</w:t>
      </w:r>
    </w:p>
    <w:p w:rsidR="001B6773" w:rsidRDefault="001B6773" w:rsidP="001B6773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F62C22" w:rsidRDefault="001B5493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column">
              <wp:posOffset>1583055</wp:posOffset>
            </wp:positionH>
            <wp:positionV relativeFrom="paragraph">
              <wp:posOffset>313055</wp:posOffset>
            </wp:positionV>
            <wp:extent cx="4663440" cy="1156970"/>
            <wp:effectExtent l="19050" t="0" r="3810" b="0"/>
            <wp:wrapNone/>
            <wp:docPr id="233" name="Imag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9111" t="31972" r="22972" b="49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1156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6773" w:rsidRPr="00640B35">
        <w:rPr>
          <w:rFonts w:ascii="Century Gothic" w:hAnsi="Century Gothic"/>
          <w:color w:val="000000"/>
          <w:sz w:val="24"/>
          <w:szCs w:val="24"/>
        </w:rPr>
        <w:t>L</w:t>
      </w:r>
      <w:r w:rsidR="001B6773">
        <w:rPr>
          <w:rFonts w:ascii="Century Gothic" w:hAnsi="Century Gothic"/>
          <w:color w:val="000000"/>
          <w:sz w:val="24"/>
          <w:szCs w:val="24"/>
        </w:rPr>
        <w:t xml:space="preserve">es </w:t>
      </w:r>
      <w:r w:rsidR="001B6773" w:rsidRPr="00067B94">
        <w:rPr>
          <w:rFonts w:ascii="Century Gothic" w:hAnsi="Century Gothic"/>
          <w:b/>
          <w:color w:val="000000"/>
          <w:sz w:val="24"/>
          <w:szCs w:val="24"/>
        </w:rPr>
        <w:t>SE6</w:t>
      </w:r>
      <w:r w:rsidR="001B6773">
        <w:rPr>
          <w:rFonts w:ascii="Century Gothic" w:hAnsi="Century Gothic"/>
          <w:color w:val="000000"/>
          <w:sz w:val="24"/>
          <w:szCs w:val="24"/>
        </w:rPr>
        <w:t xml:space="preserve"> sont</w:t>
      </w:r>
      <w:r w:rsidR="001B6773" w:rsidRPr="00640B35">
        <w:rPr>
          <w:rFonts w:ascii="Century Gothic" w:hAnsi="Century Gothic"/>
          <w:color w:val="000000"/>
          <w:sz w:val="24"/>
          <w:szCs w:val="24"/>
        </w:rPr>
        <w:t xml:space="preserve"> constitué</w:t>
      </w:r>
      <w:r w:rsidR="001B6773">
        <w:rPr>
          <w:rFonts w:ascii="Century Gothic" w:hAnsi="Century Gothic"/>
          <w:color w:val="000000"/>
          <w:sz w:val="24"/>
          <w:szCs w:val="24"/>
        </w:rPr>
        <w:t xml:space="preserve">s d’éléments standard de référence </w:t>
      </w:r>
      <w:r w:rsidR="001B6773" w:rsidRPr="001B6773">
        <w:rPr>
          <w:rFonts w:ascii="Century Gothic" w:hAnsi="Century Gothic"/>
          <w:b/>
          <w:color w:val="000000"/>
          <w:sz w:val="24"/>
          <w:szCs w:val="24"/>
        </w:rPr>
        <w:t>Z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1B6773" w:rsidRPr="001B6773">
        <w:rPr>
          <w:rFonts w:ascii="Century Gothic" w:hAnsi="Century Gothic"/>
          <w:b/>
          <w:color w:val="000000"/>
          <w:sz w:val="24"/>
          <w:szCs w:val="24"/>
        </w:rPr>
        <w:t>172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1B6773" w:rsidRPr="001B6773">
        <w:rPr>
          <w:rFonts w:ascii="Century Gothic" w:hAnsi="Century Gothic"/>
          <w:b/>
          <w:color w:val="000000"/>
          <w:sz w:val="24"/>
          <w:szCs w:val="24"/>
        </w:rPr>
        <w:t>/…</w:t>
      </w:r>
      <w:r w:rsidR="001B6773" w:rsidRPr="001B6773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1B6773">
        <w:rPr>
          <w:rFonts w:ascii="Century Gothic" w:hAnsi="Century Gothic"/>
          <w:color w:val="000000"/>
          <w:sz w:val="24"/>
          <w:szCs w:val="24"/>
        </w:rPr>
        <w:t>(</w:t>
      </w:r>
      <w:r w:rsidR="0087301D">
        <w:rPr>
          <w:rFonts w:ascii="Century Gothic" w:hAnsi="Century Gothic"/>
          <w:color w:val="000000"/>
          <w:sz w:val="24"/>
          <w:szCs w:val="24"/>
        </w:rPr>
        <w:t>Vis</w:t>
      </w:r>
      <w:r w:rsidR="00F62C22">
        <w:rPr>
          <w:rFonts w:ascii="Century Gothic" w:hAnsi="Century Gothic"/>
          <w:color w:val="000000"/>
          <w:sz w:val="24"/>
          <w:szCs w:val="24"/>
        </w:rPr>
        <w:t xml:space="preserve"> auto freinées 26 </w:t>
      </w:r>
      <w:r w:rsidR="001B6773">
        <w:rPr>
          <w:rFonts w:ascii="Century Gothic" w:hAnsi="Century Gothic"/>
          <w:color w:val="000000"/>
          <w:sz w:val="24"/>
          <w:szCs w:val="24"/>
        </w:rPr>
        <w:t xml:space="preserve">et </w:t>
      </w:r>
      <w:r w:rsidR="00F62C22">
        <w:rPr>
          <w:rFonts w:ascii="Century Gothic" w:hAnsi="Century Gothic"/>
          <w:color w:val="000000"/>
          <w:sz w:val="24"/>
          <w:szCs w:val="24"/>
        </w:rPr>
        <w:t xml:space="preserve">tampons en polyamide 25) </w:t>
      </w:r>
      <w:r w:rsidR="001B6773">
        <w:rPr>
          <w:rFonts w:ascii="Century Gothic" w:hAnsi="Century Gothic"/>
          <w:color w:val="000000"/>
          <w:sz w:val="24"/>
          <w:szCs w:val="24"/>
        </w:rPr>
        <w:t>et de taquets</w:t>
      </w:r>
      <w:r w:rsidR="002E0322">
        <w:rPr>
          <w:rFonts w:ascii="Century Gothic" w:hAnsi="Century Gothic"/>
          <w:color w:val="000000"/>
          <w:sz w:val="24"/>
          <w:szCs w:val="24"/>
        </w:rPr>
        <w:t xml:space="preserve"> d’entraînement 24 </w:t>
      </w:r>
      <w:r w:rsidR="004E47B8">
        <w:rPr>
          <w:rFonts w:ascii="Century Gothic" w:hAnsi="Century Gothic"/>
          <w:color w:val="000000"/>
          <w:sz w:val="24"/>
          <w:szCs w:val="24"/>
        </w:rPr>
        <w:t xml:space="preserve">hors standard </w:t>
      </w:r>
      <w:r w:rsidR="002E0322">
        <w:rPr>
          <w:rFonts w:ascii="Century Gothic" w:hAnsi="Century Gothic"/>
          <w:color w:val="000000"/>
          <w:sz w:val="24"/>
          <w:szCs w:val="24"/>
        </w:rPr>
        <w:t>usinés à la demande :</w:t>
      </w:r>
    </w:p>
    <w:p w:rsidR="003B18B2" w:rsidRPr="003B18B2" w:rsidRDefault="003B18B2" w:rsidP="001B6773">
      <w:pPr>
        <w:tabs>
          <w:tab w:val="left" w:pos="0"/>
        </w:tabs>
        <w:rPr>
          <w:rFonts w:ascii="Century Gothic" w:hAnsi="Century Gothic"/>
          <w:color w:val="000000"/>
        </w:rPr>
      </w:pPr>
    </w:p>
    <w:p w:rsidR="003B18B2" w:rsidRPr="003B18B2" w:rsidRDefault="000A41C0" w:rsidP="001B6773">
      <w:pPr>
        <w:tabs>
          <w:tab w:val="left" w:pos="0"/>
        </w:tabs>
        <w:rPr>
          <w:rFonts w:ascii="Century Gothic" w:hAnsi="Century Gothic"/>
          <w:color w:val="000000"/>
        </w:rPr>
      </w:pPr>
      <w:r>
        <w:rPr>
          <w:rFonts w:ascii="Century Gothic" w:hAnsi="Century Gothic"/>
          <w:noProof/>
          <w:color w:val="000000"/>
        </w:rPr>
        <w:pict>
          <v:group id="_x0000_s1584" style="position:absolute;margin-left:478.3pt;margin-top:10.75pt;width:34.5pt;height:18pt;z-index:251692032" coordorigin="10275,2865" coordsize="690,360">
            <v:oval id="_x0000_s1582" style="position:absolute;left:10546;top:2865;width:419;height:360" filled="f" strokeweight=".25pt">
              <v:textbox style="mso-fit-shape-to-text:t"/>
              <o:callout v:ext="edit" minusy="t"/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583" type="#_x0000_t32" style="position:absolute;left:10275;top:2865;width:271;height:165;flip:x y" o:connectortype="straight" strokeweight=".25pt">
              <v:stroke endarrow="classic"/>
              <o:callout v:ext="edit" minusy="t"/>
            </v:shape>
            <w10:anchorlock/>
          </v:group>
        </w:pict>
      </w:r>
      <w:r>
        <w:rPr>
          <w:rFonts w:ascii="Century Gothic" w:hAnsi="Century Gothic"/>
          <w:noProof/>
          <w:color w:val="000000"/>
        </w:rPr>
        <w:pict>
          <v:oval id="_x0000_s1581" style="position:absolute;margin-left:280.3pt;margin-top:10.75pt;width:19.5pt;height:18pt;z-index:251691008" filled="f" strokeweight=".25pt">
            <v:textbox style="mso-fit-shape-to-text:t"/>
            <o:callout v:ext="edit" minusy="t"/>
            <w10:anchorlock/>
          </v:oval>
        </w:pict>
      </w:r>
    </w:p>
    <w:p w:rsidR="00F62C22" w:rsidRDefault="00724A0E" w:rsidP="00724A0E">
      <w:pPr>
        <w:tabs>
          <w:tab w:val="left" w:pos="0"/>
        </w:tabs>
        <w:ind w:left="2136"/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 w:rsidRPr="003703F0">
        <w:rPr>
          <w:rFonts w:ascii="Arial" w:hAnsi="Arial" w:cs="Arial"/>
          <w:b/>
          <w:color w:val="000000"/>
          <w:sz w:val="24"/>
          <w:szCs w:val="24"/>
        </w:rPr>
        <w:t>24</w:t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>
        <w:rPr>
          <w:rFonts w:ascii="Century Gothic" w:hAnsi="Century Gothic"/>
          <w:color w:val="000000"/>
          <w:sz w:val="24"/>
          <w:szCs w:val="24"/>
        </w:rPr>
        <w:tab/>
      </w:r>
      <w:r w:rsidR="003703F0">
        <w:rPr>
          <w:rFonts w:ascii="Century Gothic" w:hAnsi="Century Gothic"/>
          <w:color w:val="000000"/>
          <w:sz w:val="24"/>
          <w:szCs w:val="24"/>
        </w:rPr>
        <w:tab/>
      </w:r>
      <w:r w:rsidR="00F62C22" w:rsidRPr="003703F0">
        <w:rPr>
          <w:rFonts w:ascii="Arial" w:hAnsi="Arial" w:cs="Arial"/>
          <w:b/>
          <w:color w:val="000000"/>
          <w:sz w:val="24"/>
          <w:szCs w:val="24"/>
        </w:rPr>
        <w:t>26</w:t>
      </w:r>
    </w:p>
    <w:p w:rsidR="003B18B2" w:rsidRDefault="000A41C0" w:rsidP="00724A0E">
      <w:pPr>
        <w:tabs>
          <w:tab w:val="left" w:pos="0"/>
        </w:tabs>
        <w:ind w:left="2136"/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line id="_x0000_s1254" style="position:absolute;left:0;text-align:left;flip:x y;z-index:251628544" from="473.25pt,7.65pt" to="482.25pt,45.25pt" strokecolor="red" strokeweight="2.5pt">
            <v:stroke endarrow="classic"/>
            <o:callout v:ext="edit" minusy="t"/>
          </v:line>
        </w:pict>
      </w:r>
    </w:p>
    <w:p w:rsidR="00F503A0" w:rsidRDefault="00F503A0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F62C22" w:rsidRDefault="00F62C22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F62C22" w:rsidRDefault="00F62C22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Lors du réglage par vissage dans 24, la partie conique de</w:t>
      </w:r>
      <w:r w:rsidR="003B18B2">
        <w:rPr>
          <w:rFonts w:ascii="Century Gothic" w:hAnsi="Century Gothic"/>
          <w:color w:val="000000"/>
          <w:sz w:val="24"/>
          <w:szCs w:val="24"/>
        </w:rPr>
        <w:t xml:space="preserve"> la vis </w:t>
      </w:r>
      <w:r>
        <w:rPr>
          <w:rFonts w:ascii="Century Gothic" w:hAnsi="Century Gothic"/>
          <w:color w:val="000000"/>
          <w:sz w:val="24"/>
          <w:szCs w:val="24"/>
        </w:rPr>
        <w:t xml:space="preserve">26 dilate </w:t>
      </w:r>
      <w:r w:rsidRPr="004D7AA2">
        <w:rPr>
          <w:rFonts w:ascii="Century Gothic" w:hAnsi="Century Gothic"/>
          <w:b/>
          <w:color w:val="FF0000"/>
          <w:sz w:val="24"/>
          <w:szCs w:val="24"/>
        </w:rPr>
        <w:t>la partie fine</w:t>
      </w:r>
      <w:r>
        <w:rPr>
          <w:rFonts w:ascii="Century Gothic" w:hAnsi="Century Gothic"/>
          <w:color w:val="000000"/>
          <w:sz w:val="24"/>
          <w:szCs w:val="24"/>
        </w:rPr>
        <w:t xml:space="preserve"> du tampon située à proximité de la tête de la vis.</w:t>
      </w:r>
      <w:r w:rsidR="004B1FA4">
        <w:rPr>
          <w:rFonts w:ascii="Century Gothic" w:hAnsi="Century Gothic"/>
          <w:color w:val="000000"/>
          <w:sz w:val="24"/>
          <w:szCs w:val="24"/>
        </w:rPr>
        <w:t xml:space="preserve"> Cette extrémité très sollicitée s’use rapidement et doit être trop souvent réglée, entraînant des arrêts de production gênants. </w:t>
      </w:r>
    </w:p>
    <w:p w:rsidR="004B1FA4" w:rsidRPr="004B1FA4" w:rsidRDefault="004B1FA4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915AF0" w:rsidRPr="00E91E2F" w:rsidRDefault="004B1FA4" w:rsidP="00915AF0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 w:rsidRPr="004B1FA4">
        <w:rPr>
          <w:rFonts w:ascii="Century Gothic" w:hAnsi="Century Gothic"/>
          <w:color w:val="000000"/>
          <w:sz w:val="24"/>
          <w:szCs w:val="24"/>
        </w:rPr>
        <w:t>On demande de remplacer</w:t>
      </w:r>
      <w:r>
        <w:rPr>
          <w:rFonts w:ascii="Century Gothic" w:hAnsi="Century Gothic"/>
          <w:color w:val="000000"/>
          <w:sz w:val="24"/>
          <w:szCs w:val="24"/>
        </w:rPr>
        <w:t xml:space="preserve"> ce système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Z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172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/…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4B1FA4">
        <w:rPr>
          <w:rFonts w:ascii="Century Gothic" w:hAnsi="Century Gothic"/>
          <w:color w:val="000000"/>
          <w:sz w:val="24"/>
          <w:szCs w:val="24"/>
        </w:rPr>
        <w:t>p</w:t>
      </w:r>
      <w:r>
        <w:rPr>
          <w:rFonts w:ascii="Century Gothic" w:hAnsi="Century Gothic"/>
          <w:color w:val="000000"/>
          <w:sz w:val="24"/>
          <w:szCs w:val="24"/>
        </w:rPr>
        <w:t>ar son évolution</w:t>
      </w:r>
      <w:r w:rsidRPr="004B1FA4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Z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172</w:t>
      </w:r>
      <w:r>
        <w:rPr>
          <w:rFonts w:ascii="Century Gothic" w:hAnsi="Century Gothic"/>
          <w:b/>
          <w:color w:val="000000"/>
          <w:sz w:val="24"/>
          <w:szCs w:val="24"/>
        </w:rPr>
        <w:t>1</w:t>
      </w:r>
      <w:r w:rsidR="00292D0D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1B6773">
        <w:rPr>
          <w:rFonts w:ascii="Century Gothic" w:hAnsi="Century Gothic"/>
          <w:b/>
          <w:color w:val="000000"/>
          <w:sz w:val="24"/>
          <w:szCs w:val="24"/>
        </w:rPr>
        <w:t>/…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color w:val="000000"/>
          <w:sz w:val="24"/>
          <w:szCs w:val="24"/>
        </w:rPr>
        <w:t xml:space="preserve">qui a pour avantage de déformer </w:t>
      </w:r>
      <w:r w:rsidR="00292D0D">
        <w:rPr>
          <w:rFonts w:ascii="Century Gothic" w:hAnsi="Century Gothic"/>
          <w:color w:val="000000"/>
          <w:sz w:val="24"/>
          <w:szCs w:val="24"/>
        </w:rPr>
        <w:t xml:space="preserve">le tampon </w:t>
      </w:r>
      <w:r>
        <w:rPr>
          <w:rFonts w:ascii="Century Gothic" w:hAnsi="Century Gothic"/>
          <w:color w:val="000000"/>
          <w:sz w:val="24"/>
          <w:szCs w:val="24"/>
        </w:rPr>
        <w:t>dans sa partie centrale, offrant une meilleure tenue dans le temps.</w:t>
      </w:r>
      <w:r w:rsidR="00915AF0" w:rsidRPr="00915AF0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915AF0" w:rsidRPr="00E91E2F">
        <w:rPr>
          <w:rFonts w:ascii="Century Gothic" w:hAnsi="Century Gothic"/>
          <w:i/>
          <w:color w:val="000000"/>
          <w:sz w:val="24"/>
          <w:szCs w:val="24"/>
        </w:rPr>
        <w:t xml:space="preserve">Le nouveau taquet doit fonctionner en conservant </w:t>
      </w:r>
      <w:smartTag w:uri="urn:schemas-microsoft-com:office:smarttags" w:element="PersonName">
        <w:smartTagPr>
          <w:attr w:name="ProductID" w:val="la Douille"/>
        </w:smartTagPr>
        <w:r w:rsidR="00915AF0" w:rsidRPr="00E91E2F">
          <w:rPr>
            <w:rFonts w:ascii="Century Gothic" w:hAnsi="Century Gothic"/>
            <w:i/>
            <w:color w:val="000000"/>
            <w:sz w:val="24"/>
            <w:szCs w:val="24"/>
          </w:rPr>
          <w:t xml:space="preserve">la </w:t>
        </w:r>
        <w:r w:rsidR="00915AF0">
          <w:rPr>
            <w:rFonts w:ascii="Century Gothic" w:hAnsi="Century Gothic"/>
            <w:b/>
            <w:i/>
            <w:color w:val="000000"/>
            <w:sz w:val="24"/>
            <w:szCs w:val="24"/>
          </w:rPr>
          <w:t>D</w:t>
        </w:r>
        <w:r w:rsidR="00915AF0" w:rsidRPr="00E91E2F">
          <w:rPr>
            <w:rFonts w:ascii="Century Gothic" w:hAnsi="Century Gothic"/>
            <w:b/>
            <w:i/>
            <w:color w:val="000000"/>
            <w:sz w:val="24"/>
            <w:szCs w:val="24"/>
          </w:rPr>
          <w:t>ouille</w:t>
        </w:r>
      </w:smartTag>
      <w:r w:rsidR="00915AF0" w:rsidRPr="00E91E2F">
        <w:rPr>
          <w:rFonts w:ascii="Century Gothic" w:hAnsi="Century Gothic"/>
          <w:b/>
          <w:i/>
          <w:color w:val="000000"/>
          <w:sz w:val="24"/>
          <w:szCs w:val="24"/>
        </w:rPr>
        <w:t xml:space="preserve"> 27</w:t>
      </w:r>
      <w:r w:rsidR="00915AF0" w:rsidRPr="00E91E2F">
        <w:rPr>
          <w:rFonts w:ascii="Century Gothic" w:hAnsi="Century Gothic"/>
          <w:i/>
          <w:color w:val="000000"/>
          <w:sz w:val="24"/>
          <w:szCs w:val="24"/>
        </w:rPr>
        <w:t xml:space="preserve"> actuelle.</w:t>
      </w:r>
    </w:p>
    <w:p w:rsidR="009446C3" w:rsidRPr="004B1FA4" w:rsidRDefault="009446C3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9446C3" w:rsidRDefault="009446C3" w:rsidP="001B6773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1B6773" w:rsidRPr="008577FA" w:rsidRDefault="00912701" w:rsidP="001B6773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1.2.1</w:t>
      </w:r>
      <w:r w:rsidR="001B6773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1B6773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</w:t>
      </w:r>
      <w:r w:rsidR="00E571C9">
        <w:rPr>
          <w:rFonts w:ascii="Century Gothic" w:hAnsi="Century Gothic"/>
          <w:b/>
          <w:color w:val="000000"/>
          <w:sz w:val="24"/>
          <w:szCs w:val="24"/>
          <w:u w:val="single"/>
        </w:rPr>
        <w:t> </w:t>
      </w:r>
      <w:r w:rsidR="00C90FF9">
        <w:rPr>
          <w:rFonts w:ascii="Century Gothic" w:hAnsi="Century Gothic"/>
          <w:b/>
          <w:color w:val="000000"/>
          <w:sz w:val="24"/>
          <w:szCs w:val="24"/>
          <w:u w:val="single"/>
        </w:rPr>
        <w:t>24</w:t>
      </w:r>
      <w:r w:rsidR="001B6773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1B6773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E571C9" w:rsidRPr="004537AE">
        <w:rPr>
          <w:rFonts w:ascii="Century Gothic" w:hAnsi="Century Gothic"/>
          <w:b/>
          <w:color w:val="000000"/>
          <w:sz w:val="24"/>
          <w:szCs w:val="24"/>
        </w:rPr>
        <w:t>Modification du taquet 24 modélisé dans</w:t>
      </w:r>
      <w:r w:rsidR="00E571C9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E571C9">
        <w:rPr>
          <w:rFonts w:ascii="Century Gothic" w:hAnsi="Century Gothic"/>
          <w:b/>
          <w:color w:val="000000"/>
          <w:sz w:val="24"/>
          <w:szCs w:val="24"/>
        </w:rPr>
        <w:t>’’Z</w:t>
      </w:r>
      <w:r w:rsidR="00F432B4">
        <w:rPr>
          <w:rFonts w:ascii="Century Gothic" w:hAnsi="Century Gothic"/>
          <w:b/>
          <w:color w:val="000000"/>
          <w:sz w:val="24"/>
          <w:szCs w:val="24"/>
        </w:rPr>
        <w:t>172_T</w:t>
      </w:r>
      <w:r w:rsidR="00E571C9" w:rsidRPr="00E571C9">
        <w:rPr>
          <w:rFonts w:ascii="Century Gothic" w:hAnsi="Century Gothic"/>
          <w:b/>
          <w:color w:val="000000"/>
          <w:sz w:val="24"/>
          <w:szCs w:val="24"/>
        </w:rPr>
        <w:t>aquetA</w:t>
      </w:r>
      <w:r w:rsidR="00E571C9">
        <w:rPr>
          <w:rFonts w:ascii="Century Gothic" w:hAnsi="Century Gothic"/>
          <w:b/>
          <w:color w:val="000000"/>
          <w:sz w:val="24"/>
          <w:szCs w:val="24"/>
        </w:rPr>
        <w:t>Modifier’’</w:t>
      </w:r>
    </w:p>
    <w:p w:rsidR="00C77463" w:rsidRDefault="00C77463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147A83" w:rsidRDefault="00147A83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_ Donner la référence du nouveau taquet à l’aide des documents </w:t>
      </w:r>
      <w:r>
        <w:rPr>
          <w:rFonts w:ascii="Century Gothic" w:hAnsi="Century Gothic"/>
          <w:b/>
          <w:color w:val="000000"/>
          <w:sz w:val="24"/>
          <w:szCs w:val="24"/>
        </w:rPr>
        <w:t>DT6/10 à DT8/10 :</w:t>
      </w:r>
    </w:p>
    <w:p w:rsidR="00147A83" w:rsidRDefault="00147A83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</w:p>
    <w:p w:rsidR="00147A83" w:rsidRPr="00147A83" w:rsidRDefault="007B35A4" w:rsidP="00147A83">
      <w:pPr>
        <w:tabs>
          <w:tab w:val="left" w:pos="0"/>
        </w:tabs>
        <w:jc w:val="center"/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16"/>
          <w:szCs w:val="16"/>
        </w:rPr>
        <w:t>…………</w:t>
      </w:r>
      <w:r w:rsidRPr="002F6710">
        <w:rPr>
          <w:rFonts w:ascii="Century Gothic" w:hAnsi="Century Gothic"/>
          <w:color w:val="000000"/>
          <w:sz w:val="16"/>
          <w:szCs w:val="16"/>
        </w:rPr>
        <w:t>…</w:t>
      </w:r>
      <w:r>
        <w:rPr>
          <w:rFonts w:ascii="Century Gothic" w:hAnsi="Century Gothic"/>
          <w:color w:val="000000"/>
          <w:sz w:val="16"/>
          <w:szCs w:val="16"/>
        </w:rPr>
        <w:t>………</w:t>
      </w:r>
      <w:r w:rsidRPr="005868D3">
        <w:rPr>
          <w:rFonts w:ascii="Century Gothic" w:hAnsi="Century Gothic"/>
          <w:color w:val="0000FF"/>
          <w:sz w:val="24"/>
          <w:szCs w:val="24"/>
        </w:rPr>
        <w:t>Z1721/16 (2001226)</w:t>
      </w:r>
      <w:r>
        <w:rPr>
          <w:rFonts w:ascii="Century Gothic" w:hAnsi="Century Gothic"/>
          <w:color w:val="000000"/>
          <w:sz w:val="16"/>
          <w:szCs w:val="16"/>
        </w:rPr>
        <w:t>…………..…</w:t>
      </w:r>
      <w:r w:rsidRPr="002F6710">
        <w:rPr>
          <w:rFonts w:ascii="Century Gothic" w:hAnsi="Century Gothic"/>
          <w:color w:val="000000"/>
          <w:sz w:val="16"/>
          <w:szCs w:val="16"/>
        </w:rPr>
        <w:t>…</w:t>
      </w:r>
    </w:p>
    <w:p w:rsidR="00147A83" w:rsidRDefault="00147A83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147A83" w:rsidRDefault="00147A83" w:rsidP="0036067E">
      <w:pPr>
        <w:tabs>
          <w:tab w:val="left" w:pos="0"/>
        </w:tabs>
        <w:rPr>
          <w:rFonts w:ascii="Arial" w:hAnsi="Arial"/>
          <w:b/>
          <w:i/>
          <w:color w:val="000080"/>
          <w:sz w:val="24"/>
          <w:szCs w:val="24"/>
        </w:rPr>
      </w:pPr>
      <w:r w:rsidRPr="00E91E2F">
        <w:rPr>
          <w:rFonts w:ascii="Century Gothic" w:hAnsi="Century Gothic"/>
          <w:i/>
          <w:color w:val="000000"/>
          <w:sz w:val="24"/>
          <w:szCs w:val="24"/>
        </w:rPr>
        <w:t xml:space="preserve">Le nouveau taquet doit permettre le montage des éléments du modèle </w:t>
      </w:r>
      <w:r w:rsidRPr="00E91E2F">
        <w:rPr>
          <w:rFonts w:ascii="Century Gothic" w:hAnsi="Century Gothic"/>
          <w:b/>
          <w:i/>
          <w:color w:val="000000"/>
          <w:sz w:val="24"/>
          <w:szCs w:val="24"/>
        </w:rPr>
        <w:t>Z 1721 /…</w:t>
      </w:r>
      <w:r>
        <w:rPr>
          <w:rFonts w:ascii="Century Gothic" w:hAnsi="Century Gothic"/>
          <w:i/>
          <w:color w:val="000000"/>
          <w:sz w:val="24"/>
          <w:szCs w:val="24"/>
        </w:rPr>
        <w:t xml:space="preserve"> et l</w:t>
      </w:r>
      <w:r w:rsidR="00E91E2F" w:rsidRPr="00E91E2F">
        <w:rPr>
          <w:rFonts w:ascii="Century Gothic" w:hAnsi="Century Gothic"/>
          <w:i/>
          <w:color w:val="000000"/>
          <w:sz w:val="24"/>
          <w:szCs w:val="24"/>
        </w:rPr>
        <w:t xml:space="preserve">a </w:t>
      </w:r>
      <w:r w:rsidR="004B059E">
        <w:rPr>
          <w:rFonts w:ascii="Century Gothic" w:hAnsi="Century Gothic"/>
          <w:i/>
          <w:color w:val="000000"/>
          <w:sz w:val="24"/>
          <w:szCs w:val="24"/>
        </w:rPr>
        <w:tab/>
      </w:r>
      <w:r w:rsidR="00E91E2F" w:rsidRPr="00E91E2F">
        <w:rPr>
          <w:rFonts w:ascii="Century Gothic" w:hAnsi="Century Gothic"/>
          <w:i/>
          <w:color w:val="000000"/>
          <w:sz w:val="24"/>
          <w:szCs w:val="24"/>
        </w:rPr>
        <w:t xml:space="preserve">longueur totale du nouveau </w:t>
      </w:r>
      <w:r w:rsidR="00260B78">
        <w:rPr>
          <w:rFonts w:ascii="Century Gothic" w:hAnsi="Century Gothic"/>
          <w:i/>
          <w:color w:val="000000"/>
          <w:sz w:val="24"/>
          <w:szCs w:val="24"/>
        </w:rPr>
        <w:t>sous-ensemble</w:t>
      </w:r>
      <w:r w:rsidR="00E91E2F" w:rsidRPr="00E91E2F">
        <w:rPr>
          <w:rFonts w:ascii="Century Gothic" w:hAnsi="Century Gothic"/>
          <w:i/>
          <w:color w:val="000000"/>
          <w:sz w:val="24"/>
          <w:szCs w:val="24"/>
        </w:rPr>
        <w:t xml:space="preserve"> doit être de </w:t>
      </w:r>
      <w:smartTag w:uri="urn:schemas-microsoft-com:office:smarttags" w:element="metricconverter">
        <w:smartTagPr>
          <w:attr w:name="ProductID" w:val="225 mm"/>
        </w:smartTagPr>
        <w:r w:rsidR="00C55BA8">
          <w:rPr>
            <w:rFonts w:ascii="Century Gothic" w:hAnsi="Century Gothic"/>
            <w:b/>
            <w:i/>
            <w:color w:val="000000"/>
            <w:sz w:val="24"/>
            <w:szCs w:val="24"/>
          </w:rPr>
          <w:t>225</w:t>
        </w:r>
        <w:r w:rsidR="00E91E2F" w:rsidRPr="00E91E2F">
          <w:rPr>
            <w:rFonts w:ascii="Century Gothic" w:hAnsi="Century Gothic"/>
            <w:b/>
            <w:i/>
            <w:color w:val="000000"/>
            <w:sz w:val="24"/>
            <w:szCs w:val="24"/>
          </w:rPr>
          <w:t xml:space="preserve"> mm</w:t>
        </w:r>
      </w:smartTag>
      <w:r w:rsidR="009446C3">
        <w:rPr>
          <w:rFonts w:ascii="Century Gothic" w:hAnsi="Century Gothic"/>
          <w:i/>
          <w:color w:val="000000"/>
          <w:sz w:val="24"/>
          <w:szCs w:val="24"/>
        </w:rPr>
        <w:t>.</w:t>
      </w:r>
      <w:r w:rsidRPr="00147A83">
        <w:rPr>
          <w:rFonts w:ascii="Arial" w:hAnsi="Arial"/>
          <w:b/>
          <w:i/>
          <w:color w:val="000080"/>
          <w:sz w:val="24"/>
          <w:szCs w:val="24"/>
        </w:rPr>
        <w:t xml:space="preserve"> </w:t>
      </w:r>
    </w:p>
    <w:p w:rsidR="00E423B2" w:rsidRDefault="00147A83" w:rsidP="004B059E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Arial" w:hAnsi="Arial"/>
          <w:b/>
          <w:i/>
          <w:color w:val="000080"/>
          <w:sz w:val="24"/>
          <w:szCs w:val="24"/>
        </w:rPr>
        <w:t xml:space="preserve">Dans le fichier  </w:t>
      </w:r>
      <w:r>
        <w:rPr>
          <w:rFonts w:ascii="Century Gothic" w:hAnsi="Century Gothic"/>
          <w:b/>
          <w:color w:val="000000"/>
          <w:sz w:val="24"/>
          <w:szCs w:val="24"/>
        </w:rPr>
        <w:t>’’Z172_T</w:t>
      </w:r>
      <w:r w:rsidRPr="00E571C9">
        <w:rPr>
          <w:rFonts w:ascii="Century Gothic" w:hAnsi="Century Gothic"/>
          <w:b/>
          <w:color w:val="000000"/>
          <w:sz w:val="24"/>
          <w:szCs w:val="24"/>
        </w:rPr>
        <w:t>aquetA</w:t>
      </w:r>
      <w:r>
        <w:rPr>
          <w:rFonts w:ascii="Century Gothic" w:hAnsi="Century Gothic"/>
          <w:b/>
          <w:color w:val="000000"/>
          <w:sz w:val="24"/>
          <w:szCs w:val="24"/>
        </w:rPr>
        <w:t>Modifier’’</w:t>
      </w:r>
      <w:r>
        <w:rPr>
          <w:rFonts w:ascii="Arial" w:hAnsi="Arial"/>
          <w:b/>
          <w:i/>
          <w:color w:val="000080"/>
          <w:sz w:val="24"/>
          <w:szCs w:val="24"/>
        </w:rPr>
        <w:t xml:space="preserve"> situé dans le </w:t>
      </w:r>
      <w:r w:rsidRPr="0077276F">
        <w:rPr>
          <w:rFonts w:ascii="Arial" w:hAnsi="Arial"/>
          <w:b/>
          <w:i/>
          <w:color w:val="000080"/>
          <w:sz w:val="24"/>
          <w:szCs w:val="24"/>
        </w:rPr>
        <w:t>dossier</w:t>
      </w:r>
      <w:r>
        <w:rPr>
          <w:rFonts w:ascii="Arial" w:hAnsi="Arial"/>
          <w:b/>
          <w:i/>
          <w:color w:val="0000FF"/>
          <w:sz w:val="24"/>
          <w:szCs w:val="24"/>
        </w:rPr>
        <w:t xml:space="preserve"> </w:t>
      </w:r>
      <w:r w:rsidRPr="00260B78">
        <w:rPr>
          <w:rFonts w:ascii="Century Gothic" w:hAnsi="Century Gothic"/>
          <w:b/>
          <w:color w:val="000000"/>
          <w:sz w:val="24"/>
          <w:szCs w:val="24"/>
        </w:rPr>
        <w:t>’’Moule_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260B78">
        <w:rPr>
          <w:rFonts w:ascii="Century Gothic" w:hAnsi="Century Gothic"/>
          <w:b/>
          <w:color w:val="000000"/>
          <w:sz w:val="24"/>
          <w:szCs w:val="24"/>
        </w:rPr>
        <w:t>Couvercle’’</w:t>
      </w:r>
      <w:r w:rsidR="004B059E">
        <w:rPr>
          <w:rFonts w:ascii="Century Gothic" w:hAnsi="Century Gothic"/>
          <w:b/>
          <w:color w:val="000000"/>
          <w:sz w:val="24"/>
          <w:szCs w:val="24"/>
        </w:rPr>
        <w:t xml:space="preserve"> : </w:t>
      </w:r>
    </w:p>
    <w:p w:rsidR="00E423B2" w:rsidRDefault="00E423B2" w:rsidP="004B059E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</w:p>
    <w:p w:rsidR="0036067E" w:rsidRPr="00E423B2" w:rsidRDefault="00E423B2" w:rsidP="004B059E">
      <w:pPr>
        <w:tabs>
          <w:tab w:val="left" w:pos="0"/>
        </w:tabs>
        <w:rPr>
          <w:rFonts w:ascii="Century Gothic" w:hAnsi="Century Gothic"/>
          <w:i/>
          <w:color w:val="000000"/>
          <w:sz w:val="24"/>
          <w:szCs w:val="24"/>
        </w:rPr>
      </w:pPr>
      <w:r w:rsidRPr="00E423B2">
        <w:rPr>
          <w:rFonts w:ascii="Century Gothic" w:hAnsi="Century Gothic"/>
          <w:i/>
          <w:color w:val="000000"/>
          <w:sz w:val="24"/>
          <w:szCs w:val="24"/>
        </w:rPr>
        <w:t>_</w:t>
      </w:r>
      <w:r w:rsidR="00B3635D" w:rsidRPr="00B3635D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B3635D">
        <w:rPr>
          <w:rFonts w:ascii="Century Gothic" w:hAnsi="Century Gothic"/>
          <w:i/>
          <w:color w:val="000000"/>
          <w:sz w:val="24"/>
          <w:szCs w:val="24"/>
        </w:rPr>
        <w:t>M</w:t>
      </w:r>
      <w:r w:rsidR="00B3635D" w:rsidRPr="00E423B2">
        <w:rPr>
          <w:rFonts w:ascii="Century Gothic" w:hAnsi="Century Gothic"/>
          <w:i/>
          <w:color w:val="000000"/>
          <w:sz w:val="24"/>
          <w:szCs w:val="24"/>
        </w:rPr>
        <w:t>odifier la longueur du taquet</w:t>
      </w:r>
      <w:r w:rsidR="00B3635D">
        <w:rPr>
          <w:rFonts w:ascii="Century Gothic" w:hAnsi="Century Gothic"/>
          <w:i/>
          <w:color w:val="000000"/>
          <w:sz w:val="24"/>
          <w:szCs w:val="24"/>
        </w:rPr>
        <w:t xml:space="preserve"> en tenant compte de la longueur l</w:t>
      </w:r>
      <w:r w:rsidR="00B3635D" w:rsidRPr="00800FF8">
        <w:rPr>
          <w:rFonts w:ascii="Century Gothic" w:hAnsi="Century Gothic"/>
          <w:i/>
          <w:color w:val="000000"/>
          <w:sz w:val="24"/>
          <w:szCs w:val="24"/>
          <w:vertAlign w:val="subscript"/>
        </w:rPr>
        <w:t>4</w:t>
      </w:r>
      <w:r w:rsidR="00B3635D">
        <w:rPr>
          <w:rFonts w:ascii="Century Gothic" w:hAnsi="Century Gothic"/>
          <w:i/>
          <w:color w:val="000000"/>
          <w:sz w:val="24"/>
          <w:szCs w:val="24"/>
        </w:rPr>
        <w:t xml:space="preserve"> du tampon.</w:t>
      </w:r>
    </w:p>
    <w:p w:rsidR="0077276F" w:rsidRDefault="0036067E" w:rsidP="0036067E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>_Modifier le taquet de telle manière que son extrémité s’adapte à la forme intérieure du tampon de référence correspondante (le tampon est modélisé dans le même dossier)</w:t>
      </w:r>
    </w:p>
    <w:p w:rsidR="009446C3" w:rsidRPr="00E423B2" w:rsidRDefault="004B059E" w:rsidP="00E423B2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>_</w:t>
      </w:r>
      <w:r w:rsidR="00F432B4">
        <w:rPr>
          <w:rFonts w:ascii="Century Gothic" w:hAnsi="Century Gothic"/>
          <w:color w:val="000000"/>
          <w:sz w:val="24"/>
          <w:szCs w:val="24"/>
        </w:rPr>
        <w:t>Enregistrer</w:t>
      </w:r>
      <w:r w:rsidR="00F432B4" w:rsidRPr="00E571C9">
        <w:rPr>
          <w:rFonts w:ascii="Century Gothic" w:hAnsi="Century Gothic"/>
          <w:color w:val="000000"/>
          <w:sz w:val="24"/>
          <w:szCs w:val="24"/>
        </w:rPr>
        <w:t xml:space="preserve"> le fichier</w:t>
      </w:r>
      <w:r w:rsidR="00F432B4">
        <w:rPr>
          <w:rFonts w:ascii="Century Gothic" w:hAnsi="Century Gothic"/>
          <w:color w:val="000000"/>
          <w:sz w:val="24"/>
          <w:szCs w:val="24"/>
        </w:rPr>
        <w:t xml:space="preserve"> avec le nom</w:t>
      </w:r>
      <w:r w:rsidR="00F432B4" w:rsidRPr="00E571C9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A06399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F432B4">
        <w:rPr>
          <w:rFonts w:ascii="Century Gothic" w:hAnsi="Century Gothic"/>
          <w:b/>
          <w:color w:val="000000"/>
          <w:sz w:val="24"/>
          <w:szCs w:val="24"/>
        </w:rPr>
        <w:t>Z1721_TaquetModifié</w:t>
      </w:r>
      <w:r w:rsidR="00A06399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F432B4">
        <w:rPr>
          <w:rFonts w:ascii="Century Gothic" w:hAnsi="Century Gothic"/>
          <w:color w:val="000000"/>
          <w:sz w:val="24"/>
          <w:szCs w:val="24"/>
        </w:rPr>
        <w:t>.</w:t>
      </w:r>
    </w:p>
    <w:p w:rsidR="004B059E" w:rsidRDefault="004B059E" w:rsidP="00F432B4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0B38BD" w:rsidRDefault="000B38BD" w:rsidP="0087301D">
      <w:pPr>
        <w:numPr>
          <w:ilvl w:val="0"/>
          <w:numId w:val="29"/>
        </w:numPr>
        <w:tabs>
          <w:tab w:val="left" w:pos="0"/>
        </w:tabs>
        <w:jc w:val="center"/>
        <w:rPr>
          <w:rFonts w:ascii="Arial" w:hAnsi="Arial"/>
          <w:b/>
          <w:color w:val="000000"/>
          <w:sz w:val="22"/>
        </w:rPr>
      </w:pPr>
    </w:p>
    <w:p w:rsidR="00C77463" w:rsidRDefault="00C77463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EA630B" w:rsidRPr="004D7AA2" w:rsidRDefault="008E7ECC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4D7AA2">
        <w:rPr>
          <w:rFonts w:ascii="Century Gothic" w:hAnsi="Century Gothic"/>
          <w:b/>
          <w:color w:val="000000"/>
          <w:sz w:val="24"/>
          <w:szCs w:val="24"/>
        </w:rPr>
        <w:t>Afin que ce système de taquets fonctionne dans des conditions optimales, o</w:t>
      </w:r>
      <w:r w:rsidR="00717630" w:rsidRPr="004D7AA2">
        <w:rPr>
          <w:rFonts w:ascii="Century Gothic" w:hAnsi="Century Gothic"/>
          <w:b/>
          <w:color w:val="000000"/>
          <w:sz w:val="24"/>
          <w:szCs w:val="24"/>
        </w:rPr>
        <w:t xml:space="preserve">n demande de </w:t>
      </w:r>
      <w:r w:rsidRPr="004D7AA2">
        <w:rPr>
          <w:rFonts w:ascii="Century Gothic" w:hAnsi="Century Gothic"/>
          <w:b/>
          <w:color w:val="000000"/>
          <w:sz w:val="24"/>
          <w:szCs w:val="24"/>
        </w:rPr>
        <w:t xml:space="preserve">définir </w:t>
      </w:r>
      <w:r w:rsidR="00EA630B" w:rsidRPr="004D7AA2">
        <w:rPr>
          <w:rFonts w:ascii="Century Gothic" w:hAnsi="Century Gothic"/>
          <w:b/>
          <w:color w:val="000000"/>
          <w:sz w:val="24"/>
          <w:szCs w:val="24"/>
        </w:rPr>
        <w:t>les diamètres de réglage mini et maxi des tampons :</w:t>
      </w:r>
    </w:p>
    <w:p w:rsidR="00554322" w:rsidRPr="004D7AA2" w:rsidRDefault="00554322" w:rsidP="0087301D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4D7AA2">
        <w:rPr>
          <w:rFonts w:ascii="Century Gothic" w:hAnsi="Century Gothic"/>
          <w:b/>
          <w:color w:val="000000"/>
          <w:sz w:val="24"/>
          <w:szCs w:val="24"/>
        </w:rPr>
        <w:t xml:space="preserve">_ </w:t>
      </w:r>
      <w:r w:rsidR="00EA630B" w:rsidRPr="004D7AA2">
        <w:rPr>
          <w:rFonts w:ascii="Century Gothic" w:hAnsi="Century Gothic"/>
          <w:b/>
          <w:color w:val="000000"/>
          <w:sz w:val="24"/>
          <w:szCs w:val="24"/>
        </w:rPr>
        <w:t>Le diamètre mini permettra d’entraîner correctement les plaques</w:t>
      </w:r>
      <w:r w:rsidRPr="004D7AA2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CC5224" w:rsidRDefault="00554322" w:rsidP="0087301D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4D7AA2">
        <w:rPr>
          <w:rFonts w:ascii="Century Gothic" w:hAnsi="Century Gothic"/>
          <w:b/>
          <w:color w:val="000000"/>
          <w:sz w:val="24"/>
          <w:szCs w:val="24"/>
        </w:rPr>
        <w:t>_ L</w:t>
      </w:r>
      <w:r w:rsidR="00EA630B" w:rsidRPr="004D7AA2">
        <w:rPr>
          <w:rFonts w:ascii="Century Gothic" w:hAnsi="Century Gothic"/>
          <w:b/>
          <w:color w:val="000000"/>
          <w:sz w:val="24"/>
          <w:szCs w:val="24"/>
        </w:rPr>
        <w:t>e d</w:t>
      </w:r>
      <w:r w:rsidRPr="004D7AA2">
        <w:rPr>
          <w:rFonts w:ascii="Century Gothic" w:hAnsi="Century Gothic"/>
          <w:b/>
          <w:color w:val="000000"/>
          <w:sz w:val="24"/>
          <w:szCs w:val="24"/>
        </w:rPr>
        <w:t>iamètre maxi sera fixé pour limit</w:t>
      </w:r>
      <w:r w:rsidR="00EA630B" w:rsidRPr="004D7AA2">
        <w:rPr>
          <w:rFonts w:ascii="Century Gothic" w:hAnsi="Century Gothic"/>
          <w:b/>
          <w:color w:val="000000"/>
          <w:sz w:val="24"/>
          <w:szCs w:val="24"/>
        </w:rPr>
        <w:t xml:space="preserve">er </w:t>
      </w:r>
      <w:r w:rsidRPr="004D7AA2">
        <w:rPr>
          <w:rFonts w:ascii="Century Gothic" w:hAnsi="Century Gothic"/>
          <w:b/>
          <w:color w:val="000000"/>
          <w:sz w:val="24"/>
          <w:szCs w:val="24"/>
        </w:rPr>
        <w:t>les contraintes et donc l’</w:t>
      </w:r>
      <w:r w:rsidR="00EA630B" w:rsidRPr="004D7AA2">
        <w:rPr>
          <w:rFonts w:ascii="Century Gothic" w:hAnsi="Century Gothic"/>
          <w:b/>
          <w:color w:val="000000"/>
          <w:sz w:val="24"/>
          <w:szCs w:val="24"/>
        </w:rPr>
        <w:t>usure</w:t>
      </w:r>
      <w:r w:rsidRPr="004D7AA2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912701" w:rsidRPr="00AB0418" w:rsidRDefault="00912701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</w:p>
    <w:p w:rsidR="00903D12" w:rsidRDefault="00733D41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L’effort transmis par un tampon dépend du </w:t>
      </w:r>
      <w:r w:rsidR="00CC5224">
        <w:rPr>
          <w:rFonts w:ascii="Century Gothic" w:hAnsi="Century Gothic"/>
          <w:color w:val="000000"/>
          <w:sz w:val="24"/>
          <w:szCs w:val="24"/>
        </w:rPr>
        <w:t xml:space="preserve">jeu négatif (serrage) entre le diamètre du </w:t>
      </w:r>
    </w:p>
    <w:p w:rsidR="00733D41" w:rsidRDefault="001B5493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30592" behindDoc="1" locked="0" layoutInCell="1" allowOverlap="1">
            <wp:simplePos x="0" y="0"/>
            <wp:positionH relativeFrom="column">
              <wp:posOffset>3428365</wp:posOffset>
            </wp:positionH>
            <wp:positionV relativeFrom="paragraph">
              <wp:posOffset>113030</wp:posOffset>
            </wp:positionV>
            <wp:extent cx="3345180" cy="1150620"/>
            <wp:effectExtent l="19050" t="0" r="7620" b="0"/>
            <wp:wrapSquare wrapText="bothSides"/>
            <wp:docPr id="234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0052" t="33008" r="21207" b="40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180" cy="115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CC5224">
        <w:rPr>
          <w:rFonts w:ascii="Century Gothic" w:hAnsi="Century Gothic"/>
          <w:color w:val="000000"/>
          <w:sz w:val="24"/>
          <w:szCs w:val="24"/>
        </w:rPr>
        <w:t>bourrelet</w:t>
      </w:r>
      <w:proofErr w:type="gramEnd"/>
      <w:r w:rsidR="00CC5224">
        <w:rPr>
          <w:rFonts w:ascii="Century Gothic" w:hAnsi="Century Gothic"/>
          <w:color w:val="000000"/>
          <w:sz w:val="24"/>
          <w:szCs w:val="24"/>
        </w:rPr>
        <w:t xml:space="preserve"> du tampon et le diamètre intérieur de la douille :</w:t>
      </w:r>
    </w:p>
    <w:p w:rsidR="00292EFA" w:rsidRDefault="00292EFA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36067E" w:rsidRPr="004B1FA4" w:rsidRDefault="00BB525F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L’effort</w:t>
      </w:r>
      <w:r w:rsidR="00CC5224">
        <w:rPr>
          <w:rFonts w:ascii="Century Gothic" w:hAnsi="Century Gothic"/>
          <w:color w:val="000000"/>
          <w:sz w:val="24"/>
          <w:szCs w:val="24"/>
        </w:rPr>
        <w:t xml:space="preserve"> dépend aussi de la quantité de matière du tampon, donc du diamètre (de la référence) du taquet d’entraînement.</w:t>
      </w:r>
    </w:p>
    <w:p w:rsidR="00717630" w:rsidRPr="0054136A" w:rsidRDefault="00680183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lastRenderedPageBreak/>
        <w:t>A l’aide</w:t>
      </w:r>
      <w:r w:rsidR="00717630">
        <w:rPr>
          <w:rFonts w:ascii="Century Gothic" w:hAnsi="Century Gothic"/>
          <w:color w:val="000000"/>
          <w:sz w:val="24"/>
          <w:szCs w:val="24"/>
        </w:rPr>
        <w:t xml:space="preserve"> des documents </w:t>
      </w:r>
      <w:r w:rsidR="00717630" w:rsidRPr="00616ABC">
        <w:rPr>
          <w:rFonts w:ascii="Century Gothic" w:hAnsi="Century Gothic"/>
          <w:b/>
          <w:color w:val="000000"/>
          <w:sz w:val="24"/>
          <w:szCs w:val="24"/>
        </w:rPr>
        <w:t>DT</w:t>
      </w:r>
      <w:r w:rsidR="00FA1A67">
        <w:rPr>
          <w:rFonts w:ascii="Century Gothic" w:hAnsi="Century Gothic"/>
          <w:b/>
          <w:color w:val="000000"/>
          <w:sz w:val="24"/>
          <w:szCs w:val="24"/>
        </w:rPr>
        <w:t>6/10</w:t>
      </w:r>
      <w:r w:rsidR="00B761F5">
        <w:rPr>
          <w:rFonts w:ascii="Century Gothic" w:hAnsi="Century Gothic"/>
          <w:b/>
          <w:color w:val="000000"/>
          <w:sz w:val="24"/>
          <w:szCs w:val="24"/>
        </w:rPr>
        <w:t> </w:t>
      </w:r>
      <w:r w:rsidR="00FC5709" w:rsidRPr="00FC5709">
        <w:rPr>
          <w:rFonts w:ascii="Century Gothic" w:hAnsi="Century Gothic"/>
          <w:color w:val="000000"/>
          <w:sz w:val="24"/>
          <w:szCs w:val="24"/>
        </w:rPr>
        <w:t>et</w:t>
      </w:r>
      <w:r w:rsidR="00B761F5">
        <w:rPr>
          <w:rFonts w:ascii="Century Gothic" w:hAnsi="Century Gothic"/>
          <w:b/>
          <w:color w:val="000000"/>
          <w:sz w:val="24"/>
          <w:szCs w:val="24"/>
        </w:rPr>
        <w:t xml:space="preserve"> DT</w:t>
      </w:r>
      <w:r w:rsidR="00FA1A67">
        <w:rPr>
          <w:rFonts w:ascii="Century Gothic" w:hAnsi="Century Gothic"/>
          <w:b/>
          <w:color w:val="000000"/>
          <w:sz w:val="24"/>
          <w:szCs w:val="24"/>
        </w:rPr>
        <w:t>8/10</w:t>
      </w:r>
      <w:r w:rsidR="00717630">
        <w:rPr>
          <w:rFonts w:ascii="Century Gothic" w:hAnsi="Century Gothic"/>
          <w:color w:val="000000"/>
          <w:sz w:val="24"/>
          <w:szCs w:val="24"/>
        </w:rPr>
        <w:t xml:space="preserve"> répondre aux questions </w:t>
      </w:r>
      <w:r w:rsidR="00717630" w:rsidRPr="00616ABC">
        <w:rPr>
          <w:rFonts w:ascii="Century Gothic" w:hAnsi="Century Gothic"/>
          <w:b/>
          <w:color w:val="000000"/>
          <w:sz w:val="24"/>
          <w:szCs w:val="24"/>
        </w:rPr>
        <w:t>1.2.</w:t>
      </w:r>
      <w:r w:rsidR="00363FE9">
        <w:rPr>
          <w:rFonts w:ascii="Century Gothic" w:hAnsi="Century Gothic"/>
          <w:b/>
          <w:color w:val="000000"/>
          <w:sz w:val="24"/>
          <w:szCs w:val="24"/>
        </w:rPr>
        <w:t>2</w:t>
      </w:r>
      <w:r w:rsidR="00717630" w:rsidRPr="00616ABC">
        <w:rPr>
          <w:rFonts w:ascii="Century Gothic" w:hAnsi="Century Gothic"/>
          <w:b/>
          <w:color w:val="000000"/>
          <w:sz w:val="24"/>
          <w:szCs w:val="24"/>
        </w:rPr>
        <w:t xml:space="preserve"> à 1.2</w:t>
      </w:r>
      <w:r w:rsidR="00616ABC" w:rsidRPr="00616ABC">
        <w:rPr>
          <w:rFonts w:ascii="Century Gothic" w:hAnsi="Century Gothic"/>
          <w:b/>
          <w:color w:val="000000"/>
          <w:sz w:val="24"/>
          <w:szCs w:val="24"/>
        </w:rPr>
        <w:t>.</w:t>
      </w:r>
      <w:r w:rsidR="00363FE9">
        <w:rPr>
          <w:rFonts w:ascii="Century Gothic" w:hAnsi="Century Gothic"/>
          <w:b/>
          <w:color w:val="000000"/>
          <w:sz w:val="24"/>
          <w:szCs w:val="24"/>
        </w:rPr>
        <w:t>5</w:t>
      </w:r>
      <w:r w:rsidR="00717630">
        <w:rPr>
          <w:rFonts w:ascii="Century Gothic" w:hAnsi="Century Gothic"/>
          <w:color w:val="000000"/>
          <w:sz w:val="24"/>
          <w:szCs w:val="24"/>
        </w:rPr>
        <w:t> :</w:t>
      </w:r>
    </w:p>
    <w:p w:rsidR="00717630" w:rsidRDefault="00717630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0B38BD" w:rsidRDefault="000B38BD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717630" w:rsidRPr="004537AE" w:rsidRDefault="00912701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1.2.2</w:t>
      </w:r>
      <w:r w:rsidR="00717630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717630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E23C2F">
        <w:rPr>
          <w:rFonts w:ascii="Century Gothic" w:hAnsi="Century Gothic"/>
          <w:b/>
          <w:color w:val="000000"/>
          <w:sz w:val="24"/>
          <w:szCs w:val="24"/>
          <w:u w:val="single"/>
        </w:rPr>
        <w:t>8</w:t>
      </w:r>
      <w:r w:rsidR="00717630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717630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9055D6" w:rsidRPr="004537AE">
        <w:rPr>
          <w:rFonts w:ascii="Century Gothic" w:hAnsi="Century Gothic"/>
          <w:b/>
          <w:color w:val="000000"/>
          <w:sz w:val="24"/>
          <w:szCs w:val="24"/>
        </w:rPr>
        <w:t xml:space="preserve">Détermination du </w:t>
      </w:r>
      <w:r w:rsidR="00BB525F" w:rsidRPr="004537AE">
        <w:rPr>
          <w:rFonts w:ascii="Century Gothic" w:hAnsi="Century Gothic"/>
          <w:b/>
          <w:color w:val="000000"/>
          <w:sz w:val="24"/>
          <w:szCs w:val="24"/>
        </w:rPr>
        <w:t>serrage mini</w:t>
      </w:r>
      <w:r w:rsidR="00551A4F" w:rsidRPr="004537AE">
        <w:rPr>
          <w:rFonts w:ascii="Century Gothic" w:hAnsi="Century Gothic"/>
          <w:b/>
          <w:color w:val="000000"/>
          <w:sz w:val="24"/>
          <w:szCs w:val="24"/>
        </w:rPr>
        <w:t> :</w:t>
      </w:r>
    </w:p>
    <w:p w:rsidR="00717630" w:rsidRDefault="00717630" w:rsidP="00717630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717630" w:rsidRDefault="00717630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9E3647">
        <w:rPr>
          <w:rFonts w:ascii="Century Gothic" w:hAnsi="Century Gothic"/>
          <w:color w:val="000000"/>
          <w:sz w:val="24"/>
          <w:szCs w:val="24"/>
        </w:rPr>
        <w:t>L</w:t>
      </w:r>
      <w:r w:rsidR="00E413D9">
        <w:rPr>
          <w:rFonts w:ascii="Century Gothic" w:hAnsi="Century Gothic"/>
          <w:color w:val="000000"/>
          <w:sz w:val="24"/>
          <w:szCs w:val="24"/>
        </w:rPr>
        <w:t xml:space="preserve">es efforts </w:t>
      </w:r>
      <w:r w:rsidR="009E3647">
        <w:rPr>
          <w:rFonts w:ascii="Century Gothic" w:hAnsi="Century Gothic"/>
          <w:color w:val="000000"/>
          <w:sz w:val="24"/>
          <w:szCs w:val="24"/>
        </w:rPr>
        <w:t xml:space="preserve">sont les plus importants </w:t>
      </w:r>
      <w:r w:rsidR="00E413D9">
        <w:rPr>
          <w:rFonts w:ascii="Century Gothic" w:hAnsi="Century Gothic"/>
          <w:color w:val="000000"/>
          <w:sz w:val="24"/>
          <w:szCs w:val="24"/>
        </w:rPr>
        <w:t>lors d</w:t>
      </w:r>
      <w:r w:rsidR="009E3647">
        <w:rPr>
          <w:rFonts w:ascii="Century Gothic" w:hAnsi="Century Gothic"/>
          <w:color w:val="000000"/>
          <w:sz w:val="24"/>
          <w:szCs w:val="24"/>
        </w:rPr>
        <w:t>u dévêtissage</w:t>
      </w:r>
      <w:r w:rsidR="00BB525F">
        <w:rPr>
          <w:rFonts w:ascii="Century Gothic" w:hAnsi="Century Gothic"/>
          <w:color w:val="000000"/>
          <w:sz w:val="24"/>
          <w:szCs w:val="24"/>
        </w:rPr>
        <w:t xml:space="preserve"> pièce</w:t>
      </w:r>
      <w:r w:rsidR="009E3647">
        <w:rPr>
          <w:rFonts w:ascii="Century Gothic" w:hAnsi="Century Gothic"/>
          <w:color w:val="000000"/>
          <w:sz w:val="24"/>
          <w:szCs w:val="24"/>
        </w:rPr>
        <w:t xml:space="preserve"> et du dégrappage simultanés. La résultante des efforts à cet instant est estimée à </w:t>
      </w:r>
      <w:r w:rsidR="009E3647" w:rsidRPr="00BB525F">
        <w:rPr>
          <w:rFonts w:ascii="Century Gothic" w:hAnsi="Century Gothic"/>
          <w:b/>
          <w:color w:val="000000"/>
          <w:sz w:val="24"/>
          <w:szCs w:val="24"/>
        </w:rPr>
        <w:t>6</w:t>
      </w:r>
      <w:r w:rsidR="00B4251C">
        <w:rPr>
          <w:rFonts w:ascii="Century Gothic" w:hAnsi="Century Gothic"/>
          <w:b/>
          <w:color w:val="000000"/>
          <w:sz w:val="24"/>
          <w:szCs w:val="24"/>
        </w:rPr>
        <w:t>4</w:t>
      </w:r>
      <w:r w:rsidR="009E3647" w:rsidRPr="00BB525F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proofErr w:type="gramStart"/>
      <w:r w:rsidR="009E3647" w:rsidRPr="00BB525F">
        <w:rPr>
          <w:rFonts w:ascii="Century Gothic" w:hAnsi="Century Gothic"/>
          <w:b/>
          <w:color w:val="000000"/>
          <w:sz w:val="24"/>
          <w:szCs w:val="24"/>
        </w:rPr>
        <w:t>daN</w:t>
      </w:r>
      <w:proofErr w:type="gramEnd"/>
      <w:r w:rsidR="00BB525F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605BB8" w:rsidRDefault="00605BB8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E51F7" w:rsidRDefault="000B38BD" w:rsidP="002E51F7">
      <w:pPr>
        <w:tabs>
          <w:tab w:val="left" w:pos="0"/>
        </w:tabs>
        <w:rPr>
          <w:rFonts w:ascii="Century Gothic" w:hAnsi="Century Gothic"/>
          <w:color w:val="000000"/>
          <w:sz w:val="16"/>
          <w:szCs w:val="16"/>
        </w:rPr>
      </w:pPr>
      <w:r>
        <w:rPr>
          <w:rFonts w:ascii="Century Gothic" w:hAnsi="Century Gothic"/>
          <w:color w:val="000000"/>
          <w:sz w:val="24"/>
          <w:szCs w:val="24"/>
        </w:rPr>
        <w:t>Calcul de l’effort pour un taquet</w:t>
      </w:r>
      <w:r w:rsidR="00605BB8">
        <w:rPr>
          <w:rFonts w:ascii="Century Gothic" w:hAnsi="Century Gothic"/>
          <w:color w:val="000000"/>
          <w:sz w:val="24"/>
          <w:szCs w:val="24"/>
        </w:rPr>
        <w:t> </w:t>
      </w:r>
      <w:r>
        <w:rPr>
          <w:rFonts w:ascii="Century Gothic" w:hAnsi="Century Gothic"/>
          <w:color w:val="000000"/>
          <w:sz w:val="24"/>
          <w:szCs w:val="24"/>
        </w:rPr>
        <w:t xml:space="preserve">(en Newton) </w:t>
      </w:r>
      <w:r w:rsidR="00605BB8">
        <w:rPr>
          <w:rFonts w:ascii="Century Gothic" w:hAnsi="Century Gothic"/>
          <w:color w:val="000000"/>
          <w:sz w:val="24"/>
          <w:szCs w:val="24"/>
        </w:rPr>
        <w:t xml:space="preserve">: </w:t>
      </w:r>
      <w:r w:rsidR="007B35A4" w:rsidRPr="00605BB8">
        <w:rPr>
          <w:rFonts w:ascii="Century Gothic" w:hAnsi="Century Gothic"/>
          <w:color w:val="0000FF"/>
          <w:sz w:val="24"/>
          <w:szCs w:val="24"/>
        </w:rPr>
        <w:t>(</w:t>
      </w:r>
      <w:r w:rsidR="007B35A4">
        <w:rPr>
          <w:rFonts w:ascii="Century Gothic" w:hAnsi="Century Gothic"/>
          <w:color w:val="0000FF"/>
          <w:sz w:val="24"/>
          <w:szCs w:val="24"/>
        </w:rPr>
        <w:t>64</w:t>
      </w:r>
      <w:r w:rsidR="007B35A4" w:rsidRPr="00605BB8">
        <w:rPr>
          <w:rFonts w:ascii="Century Gothic" w:hAnsi="Century Gothic"/>
          <w:color w:val="0000FF"/>
          <w:sz w:val="24"/>
          <w:szCs w:val="24"/>
        </w:rPr>
        <w:t xml:space="preserve">0N/4=) </w:t>
      </w:r>
      <w:r w:rsidR="007B35A4">
        <w:rPr>
          <w:rFonts w:ascii="Century Gothic" w:hAnsi="Century Gothic"/>
          <w:color w:val="0000FF"/>
          <w:sz w:val="24"/>
          <w:szCs w:val="24"/>
        </w:rPr>
        <w:t>16</w:t>
      </w:r>
      <w:r w:rsidR="007B35A4" w:rsidRPr="00605BB8">
        <w:rPr>
          <w:rFonts w:ascii="Century Gothic" w:hAnsi="Century Gothic"/>
          <w:color w:val="0000FF"/>
          <w:sz w:val="24"/>
          <w:szCs w:val="24"/>
        </w:rPr>
        <w:t>0 N</w:t>
      </w:r>
    </w:p>
    <w:p w:rsidR="00AD1A84" w:rsidRDefault="00AD1A84" w:rsidP="002E51F7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E51F7" w:rsidRDefault="002E51F7" w:rsidP="002E51F7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 xml:space="preserve">Relever sur l’abaque du document </w:t>
      </w:r>
      <w:r w:rsidRPr="001F75D0">
        <w:rPr>
          <w:rFonts w:ascii="Century Gothic" w:hAnsi="Century Gothic"/>
          <w:b/>
          <w:color w:val="000000"/>
          <w:sz w:val="24"/>
          <w:szCs w:val="24"/>
        </w:rPr>
        <w:t>DT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8/10 </w:t>
      </w:r>
      <w:r w:rsidRPr="002E51F7">
        <w:rPr>
          <w:rFonts w:ascii="Century Gothic" w:hAnsi="Century Gothic"/>
          <w:color w:val="000000"/>
          <w:sz w:val="24"/>
          <w:szCs w:val="24"/>
        </w:rPr>
        <w:t>l</w:t>
      </w:r>
      <w:r>
        <w:rPr>
          <w:rFonts w:ascii="Century Gothic" w:hAnsi="Century Gothic"/>
          <w:color w:val="000000"/>
          <w:sz w:val="24"/>
          <w:szCs w:val="24"/>
        </w:rPr>
        <w:t>a valeur du serrage mini :</w:t>
      </w:r>
    </w:p>
    <w:p w:rsidR="000B38BD" w:rsidRDefault="000B38BD" w:rsidP="00717630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</w:p>
    <w:p w:rsidR="00551A4F" w:rsidRDefault="000B38BD" w:rsidP="00717630">
      <w:pPr>
        <w:tabs>
          <w:tab w:val="left" w:pos="0"/>
        </w:tabs>
        <w:rPr>
          <w:rFonts w:ascii="Century Gothic" w:hAnsi="Century Gothic"/>
          <w:color w:val="000000"/>
          <w:sz w:val="16"/>
          <w:szCs w:val="16"/>
        </w:rPr>
      </w:pPr>
      <w:r>
        <w:rPr>
          <w:rFonts w:ascii="Century Gothic" w:hAnsi="Century Gothic"/>
          <w:sz w:val="24"/>
          <w:szCs w:val="24"/>
        </w:rPr>
        <w:t>La</w:t>
      </w:r>
      <w:r w:rsidR="00605BB8" w:rsidRPr="00605BB8">
        <w:rPr>
          <w:rFonts w:ascii="Century Gothic" w:hAnsi="Century Gothic"/>
          <w:sz w:val="24"/>
          <w:szCs w:val="24"/>
        </w:rPr>
        <w:t xml:space="preserve"> valeur de serrage requise est </w:t>
      </w:r>
      <w:r w:rsidR="00605BB8" w:rsidRPr="000B38BD">
        <w:rPr>
          <w:rFonts w:ascii="Century Gothic" w:hAnsi="Century Gothic"/>
          <w:color w:val="000000"/>
          <w:sz w:val="24"/>
          <w:szCs w:val="24"/>
        </w:rPr>
        <w:t>de : S</w:t>
      </w:r>
      <w:r w:rsidR="00605BB8">
        <w:rPr>
          <w:rFonts w:ascii="Century Gothic" w:hAnsi="Century Gothic"/>
          <w:color w:val="0000FF"/>
          <w:sz w:val="24"/>
          <w:szCs w:val="24"/>
        </w:rPr>
        <w:t xml:space="preserve"> </w:t>
      </w:r>
      <w:r w:rsidR="00605BB8" w:rsidRPr="000B38BD">
        <w:rPr>
          <w:rFonts w:ascii="Century Gothic" w:hAnsi="Century Gothic"/>
          <w:color w:val="000000"/>
          <w:sz w:val="24"/>
          <w:szCs w:val="24"/>
        </w:rPr>
        <w:t>=</w:t>
      </w:r>
      <w:r w:rsidR="00605BB8"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,65 mm"/>
        </w:smartTagPr>
        <w:r w:rsidR="007B35A4">
          <w:rPr>
            <w:rFonts w:ascii="Century Gothic" w:hAnsi="Century Gothic"/>
            <w:color w:val="0000FF"/>
            <w:sz w:val="24"/>
            <w:szCs w:val="24"/>
          </w:rPr>
          <w:t>0,65 mm</w:t>
        </w:r>
      </w:smartTag>
    </w:p>
    <w:p w:rsidR="00AD1A84" w:rsidRDefault="00AD1A84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551A4F" w:rsidRDefault="00551A4F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551A4F" w:rsidRPr="004537AE" w:rsidRDefault="00912701" w:rsidP="00717630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1.2.3</w:t>
      </w:r>
      <w:r w:rsidR="0072753A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72753A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092F37">
        <w:rPr>
          <w:rFonts w:ascii="Century Gothic" w:hAnsi="Century Gothic"/>
          <w:b/>
          <w:color w:val="000000"/>
          <w:sz w:val="24"/>
          <w:szCs w:val="24"/>
          <w:u w:val="single"/>
        </w:rPr>
        <w:t>8</w:t>
      </w:r>
      <w:r w:rsidR="0072753A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72753A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72753A" w:rsidRPr="004537AE">
        <w:rPr>
          <w:rFonts w:ascii="Century Gothic" w:hAnsi="Century Gothic"/>
          <w:b/>
          <w:color w:val="000000"/>
          <w:sz w:val="24"/>
          <w:szCs w:val="24"/>
        </w:rPr>
        <w:t>Détermination du diamètre de réglage mini :</w:t>
      </w:r>
    </w:p>
    <w:p w:rsidR="00551A4F" w:rsidRDefault="00551A4F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551A4F" w:rsidRDefault="00BB525F" w:rsidP="0071763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551A4F">
        <w:rPr>
          <w:rFonts w:ascii="Century Gothic" w:hAnsi="Century Gothic"/>
          <w:color w:val="000000"/>
          <w:sz w:val="24"/>
          <w:szCs w:val="24"/>
        </w:rPr>
        <w:t xml:space="preserve">Dimensions limites du diamètre intérieur de </w:t>
      </w:r>
      <w:smartTag w:uri="urn:schemas-microsoft-com:office:smarttags" w:element="PersonName">
        <w:smartTagPr>
          <w:attr w:name="ProductID" w:val="la Douille"/>
        </w:smartTagPr>
        <w:r w:rsidR="00551A4F">
          <w:rPr>
            <w:rFonts w:ascii="Century Gothic" w:hAnsi="Century Gothic"/>
            <w:color w:val="000000"/>
            <w:sz w:val="24"/>
            <w:szCs w:val="24"/>
          </w:rPr>
          <w:t>l</w:t>
        </w:r>
        <w:r>
          <w:rPr>
            <w:rFonts w:ascii="Century Gothic" w:hAnsi="Century Gothic"/>
            <w:color w:val="000000"/>
            <w:sz w:val="24"/>
            <w:szCs w:val="24"/>
          </w:rPr>
          <w:t>a Douille</w:t>
        </w:r>
      </w:smartTag>
      <w:r>
        <w:rPr>
          <w:rFonts w:ascii="Century Gothic" w:hAnsi="Century Gothic"/>
          <w:color w:val="000000"/>
          <w:sz w:val="24"/>
          <w:szCs w:val="24"/>
        </w:rPr>
        <w:t xml:space="preserve"> 27</w:t>
      </w:r>
      <w:r w:rsidR="00551A4F">
        <w:rPr>
          <w:rFonts w:ascii="Century Gothic" w:hAnsi="Century Gothic"/>
          <w:color w:val="000000"/>
          <w:sz w:val="24"/>
          <w:szCs w:val="24"/>
        </w:rPr>
        <w:t> :</w:t>
      </w:r>
    </w:p>
    <w:p w:rsidR="00703847" w:rsidRDefault="000A41C0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rect id="_x0000_s1587" style="position:absolute;margin-left:454.5pt;margin-top:1.25pt;width:40.8pt;height:39.3pt;z-index:251695104" filled="f" strokeweight=".25pt">
            <v:textbox style="mso-next-textbox:#_x0000_s1587">
              <w:txbxContent>
                <w:p w:rsidR="00B3635D" w:rsidRPr="0072753A" w:rsidRDefault="00B3635D" w:rsidP="007B35A4">
                  <w:pPr>
                    <w:rPr>
                      <w:color w:val="0000FF"/>
                      <w:sz w:val="24"/>
                      <w:szCs w:val="24"/>
                    </w:rPr>
                  </w:pPr>
                  <w:r w:rsidRPr="0072753A">
                    <w:rPr>
                      <w:color w:val="0000FF"/>
                      <w:sz w:val="24"/>
                      <w:szCs w:val="24"/>
                    </w:rPr>
                    <w:t>+18</w:t>
                  </w:r>
                </w:p>
                <w:p w:rsidR="00B3635D" w:rsidRPr="0072753A" w:rsidRDefault="00B3635D" w:rsidP="007B35A4">
                  <w:pPr>
                    <w:rPr>
                      <w:color w:val="0000FF"/>
                      <w:sz w:val="24"/>
                      <w:szCs w:val="24"/>
                    </w:rPr>
                  </w:pPr>
                  <w:r>
                    <w:rPr>
                      <w:color w:val="0000FF"/>
                      <w:sz w:val="24"/>
                      <w:szCs w:val="24"/>
                    </w:rPr>
                    <w:t xml:space="preserve">  </w:t>
                  </w:r>
                  <w:r w:rsidRPr="0072753A">
                    <w:rPr>
                      <w:color w:val="0000FF"/>
                      <w:sz w:val="24"/>
                      <w:szCs w:val="24"/>
                    </w:rPr>
                    <w:t>0</w:t>
                  </w:r>
                </w:p>
              </w:txbxContent>
            </v:textbox>
            <o:callout v:ext="edit" minusy="t"/>
          </v:rect>
        </w:pict>
      </w:r>
    </w:p>
    <w:p w:rsidR="007B35A4" w:rsidRDefault="007B35A4" w:rsidP="007B35A4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 xml:space="preserve">Diamètre nominal : </w:t>
      </w:r>
      <w:smartTag w:uri="urn:schemas-microsoft-com:office:smarttags" w:element="metricconverter">
        <w:smartTagPr>
          <w:attr w:name="ProductID" w:val="16 mm"/>
        </w:smartTagPr>
        <w:r w:rsidRPr="00551A4F">
          <w:rPr>
            <w:rFonts w:ascii="Century Gothic" w:hAnsi="Century Gothic"/>
            <w:color w:val="0000FF"/>
            <w:sz w:val="24"/>
            <w:szCs w:val="24"/>
          </w:rPr>
          <w:t>16 mm</w:t>
        </w:r>
      </w:smartTag>
      <w:r>
        <w:rPr>
          <w:rFonts w:ascii="Century Gothic" w:hAnsi="Century Gothic"/>
          <w:color w:val="0000FF"/>
          <w:sz w:val="24"/>
          <w:szCs w:val="24"/>
        </w:rPr>
        <w:t xml:space="preserve"> </w:t>
      </w:r>
      <w:r>
        <w:rPr>
          <w:rFonts w:ascii="Century Gothic" w:hAnsi="Century Gothic"/>
          <w:color w:val="0000FF"/>
          <w:sz w:val="24"/>
          <w:szCs w:val="24"/>
        </w:rPr>
        <w:tab/>
      </w:r>
      <w:r w:rsidRPr="0072753A">
        <w:rPr>
          <w:rFonts w:ascii="Century Gothic" w:hAnsi="Century Gothic"/>
          <w:sz w:val="24"/>
          <w:szCs w:val="24"/>
        </w:rPr>
        <w:t>Tolérance Iso :</w:t>
      </w:r>
      <w:r>
        <w:rPr>
          <w:rFonts w:ascii="Century Gothic" w:hAnsi="Century Gothic"/>
          <w:color w:val="0000FF"/>
          <w:sz w:val="24"/>
          <w:szCs w:val="24"/>
        </w:rPr>
        <w:t xml:space="preserve"> H7 </w:t>
      </w:r>
      <w:r>
        <w:rPr>
          <w:rFonts w:ascii="Century Gothic" w:hAnsi="Century Gothic"/>
          <w:color w:val="0000FF"/>
          <w:sz w:val="24"/>
          <w:szCs w:val="24"/>
        </w:rPr>
        <w:tab/>
      </w:r>
      <w:r>
        <w:rPr>
          <w:rFonts w:ascii="Century Gothic" w:hAnsi="Century Gothic"/>
          <w:color w:val="0000FF"/>
          <w:sz w:val="24"/>
          <w:szCs w:val="24"/>
        </w:rPr>
        <w:tab/>
      </w:r>
      <w:r w:rsidRPr="0072753A">
        <w:rPr>
          <w:rFonts w:ascii="Century Gothic" w:hAnsi="Century Gothic"/>
          <w:sz w:val="24"/>
          <w:szCs w:val="24"/>
        </w:rPr>
        <w:t>Ecarts</w:t>
      </w:r>
      <w:r>
        <w:rPr>
          <w:rFonts w:ascii="Century Gothic" w:hAnsi="Century Gothic"/>
          <w:sz w:val="24"/>
          <w:szCs w:val="24"/>
        </w:rPr>
        <w:t xml:space="preserve"> correspondants </w:t>
      </w:r>
      <w:r w:rsidRPr="0072753A">
        <w:rPr>
          <w:rFonts w:ascii="Century Gothic" w:hAnsi="Century Gothic"/>
          <w:sz w:val="24"/>
          <w:szCs w:val="24"/>
        </w:rPr>
        <w:t>:</w:t>
      </w:r>
      <w:r>
        <w:rPr>
          <w:rFonts w:ascii="Century Gothic" w:hAnsi="Century Gothic"/>
          <w:sz w:val="24"/>
          <w:szCs w:val="24"/>
        </w:rPr>
        <w:t xml:space="preserve">             µm</w:t>
      </w:r>
    </w:p>
    <w:p w:rsidR="007B35A4" w:rsidRDefault="007B35A4" w:rsidP="007B35A4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</w:p>
    <w:p w:rsidR="007B35A4" w:rsidRDefault="007B35A4" w:rsidP="007B35A4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  <w:r w:rsidRPr="0072753A">
        <w:rPr>
          <w:rFonts w:ascii="Century Gothic" w:hAnsi="Century Gothic"/>
          <w:color w:val="000000"/>
          <w:sz w:val="24"/>
          <w:szCs w:val="24"/>
        </w:rPr>
        <w:t>Ecarts supérieur </w:t>
      </w:r>
      <w:r w:rsidRPr="0072753A">
        <w:rPr>
          <w:rFonts w:ascii="Century Gothic" w:hAnsi="Century Gothic"/>
          <w:color w:val="000000"/>
          <w:sz w:val="24"/>
          <w:szCs w:val="24"/>
        </w:rPr>
        <w:tab/>
        <w:t>:</w:t>
      </w:r>
      <w:r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,018 mm"/>
        </w:smartTagPr>
        <w:r>
          <w:rPr>
            <w:rFonts w:ascii="Century Gothic" w:hAnsi="Century Gothic"/>
            <w:color w:val="0000FF"/>
            <w:sz w:val="24"/>
            <w:szCs w:val="24"/>
          </w:rPr>
          <w:t>0,018 mm</w:t>
        </w:r>
      </w:smartTag>
      <w:r>
        <w:rPr>
          <w:rFonts w:ascii="Century Gothic" w:hAnsi="Century Gothic"/>
          <w:color w:val="0000FF"/>
          <w:sz w:val="24"/>
          <w:szCs w:val="24"/>
        </w:rPr>
        <w:tab/>
      </w:r>
      <w:r>
        <w:rPr>
          <w:rFonts w:ascii="Century Gothic" w:hAnsi="Century Gothic"/>
          <w:color w:val="0000FF"/>
          <w:sz w:val="24"/>
          <w:szCs w:val="24"/>
        </w:rPr>
        <w:tab/>
      </w:r>
      <w:r w:rsidRPr="0072753A">
        <w:rPr>
          <w:rFonts w:ascii="Century Gothic" w:hAnsi="Century Gothic"/>
          <w:color w:val="000000"/>
          <w:sz w:val="24"/>
          <w:szCs w:val="24"/>
        </w:rPr>
        <w:t>Cote maxi</w:t>
      </w:r>
      <w:r w:rsidRPr="0072753A">
        <w:rPr>
          <w:rFonts w:ascii="Century Gothic" w:hAnsi="Century Gothic"/>
          <w:color w:val="000000"/>
          <w:sz w:val="24"/>
          <w:szCs w:val="24"/>
        </w:rPr>
        <w:tab/>
        <w:t>:</w:t>
      </w:r>
      <w:r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6,018 mm"/>
        </w:smartTagPr>
        <w:r>
          <w:rPr>
            <w:rFonts w:ascii="Century Gothic" w:hAnsi="Century Gothic"/>
            <w:color w:val="0000FF"/>
            <w:sz w:val="24"/>
            <w:szCs w:val="24"/>
          </w:rPr>
          <w:t>16,018 mm</w:t>
        </w:r>
      </w:smartTag>
    </w:p>
    <w:p w:rsidR="007B35A4" w:rsidRDefault="007B35A4" w:rsidP="007B35A4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</w:p>
    <w:p w:rsidR="007B35A4" w:rsidRDefault="007B35A4" w:rsidP="007B35A4">
      <w:pPr>
        <w:tabs>
          <w:tab w:val="left" w:pos="0"/>
        </w:tabs>
        <w:rPr>
          <w:rFonts w:ascii="Century Gothic" w:hAnsi="Century Gothic"/>
          <w:color w:val="0000FF"/>
          <w:sz w:val="24"/>
          <w:szCs w:val="24"/>
        </w:rPr>
      </w:pPr>
      <w:r w:rsidRPr="0072753A">
        <w:rPr>
          <w:rFonts w:ascii="Century Gothic" w:hAnsi="Century Gothic"/>
          <w:color w:val="000000"/>
          <w:sz w:val="24"/>
          <w:szCs w:val="24"/>
        </w:rPr>
        <w:t>Ecarts inférieur </w:t>
      </w:r>
      <w:r w:rsidRPr="0072753A">
        <w:rPr>
          <w:rFonts w:ascii="Century Gothic" w:hAnsi="Century Gothic"/>
          <w:color w:val="000000"/>
          <w:sz w:val="24"/>
          <w:szCs w:val="24"/>
        </w:rPr>
        <w:tab/>
        <w:t>:</w:t>
      </w:r>
      <w:r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 mm"/>
        </w:smartTagPr>
        <w:r>
          <w:rPr>
            <w:rFonts w:ascii="Century Gothic" w:hAnsi="Century Gothic"/>
            <w:color w:val="0000FF"/>
            <w:sz w:val="24"/>
            <w:szCs w:val="24"/>
          </w:rPr>
          <w:t>0 mm</w:t>
        </w:r>
      </w:smartTag>
      <w:r>
        <w:rPr>
          <w:rFonts w:ascii="Century Gothic" w:hAnsi="Century Gothic"/>
          <w:color w:val="0000FF"/>
          <w:sz w:val="24"/>
          <w:szCs w:val="24"/>
        </w:rPr>
        <w:tab/>
      </w:r>
      <w:r>
        <w:rPr>
          <w:rFonts w:ascii="Century Gothic" w:hAnsi="Century Gothic"/>
          <w:color w:val="0000FF"/>
          <w:sz w:val="24"/>
          <w:szCs w:val="24"/>
        </w:rPr>
        <w:tab/>
      </w:r>
      <w:r w:rsidRPr="0072753A">
        <w:rPr>
          <w:rFonts w:ascii="Century Gothic" w:hAnsi="Century Gothic"/>
          <w:color w:val="000000"/>
          <w:sz w:val="24"/>
          <w:szCs w:val="24"/>
        </w:rPr>
        <w:t>Cote mini</w:t>
      </w:r>
      <w:r w:rsidRPr="0072753A">
        <w:rPr>
          <w:rFonts w:ascii="Century Gothic" w:hAnsi="Century Gothic"/>
          <w:color w:val="000000"/>
          <w:sz w:val="24"/>
          <w:szCs w:val="24"/>
        </w:rPr>
        <w:tab/>
        <w:t>:</w:t>
      </w:r>
      <w:r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6 mm"/>
        </w:smartTagPr>
        <w:r>
          <w:rPr>
            <w:rFonts w:ascii="Century Gothic" w:hAnsi="Century Gothic"/>
            <w:color w:val="0000FF"/>
            <w:sz w:val="24"/>
            <w:szCs w:val="24"/>
          </w:rPr>
          <w:t>16 mm</w:t>
        </w:r>
      </w:smartTag>
    </w:p>
    <w:p w:rsidR="00AD1A84" w:rsidRPr="00605BB8" w:rsidRDefault="00AD1A84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703847" w:rsidRDefault="00605BB8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>Dans la condition</w:t>
      </w:r>
      <w:r w:rsidRPr="00605BB8">
        <w:rPr>
          <w:rFonts w:ascii="Century Gothic" w:hAnsi="Century Gothic"/>
          <w:color w:val="000000"/>
          <w:sz w:val="24"/>
          <w:szCs w:val="24"/>
        </w:rPr>
        <w:t xml:space="preserve"> la plus défavorable</w:t>
      </w:r>
      <w:r>
        <w:rPr>
          <w:rFonts w:ascii="Century Gothic" w:hAnsi="Century Gothic"/>
          <w:color w:val="000000"/>
          <w:sz w:val="24"/>
          <w:szCs w:val="24"/>
        </w:rPr>
        <w:t>, calculer le diamètre de réglage mini pour un tampon </w:t>
      </w:r>
      <w:r w:rsidR="00972833">
        <w:rPr>
          <w:rFonts w:ascii="Century Gothic" w:hAnsi="Century Gothic"/>
          <w:color w:val="000000"/>
          <w:sz w:val="24"/>
          <w:szCs w:val="24"/>
        </w:rPr>
        <w:t>(arrondi au centième le plus proche)</w:t>
      </w:r>
      <w:r>
        <w:rPr>
          <w:rFonts w:ascii="Century Gothic" w:hAnsi="Century Gothic"/>
          <w:color w:val="000000"/>
          <w:sz w:val="24"/>
          <w:szCs w:val="24"/>
        </w:rPr>
        <w:t>:</w:t>
      </w:r>
    </w:p>
    <w:p w:rsidR="00703847" w:rsidRPr="00605BB8" w:rsidRDefault="00605BB8" w:rsidP="004537AE">
      <w:pPr>
        <w:tabs>
          <w:tab w:val="left" w:pos="0"/>
        </w:tabs>
        <w:spacing w:before="240"/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845E13" w:rsidRPr="00FA1A67">
        <w:rPr>
          <w:rFonts w:ascii="Century Gothic" w:hAnsi="Century Gothic"/>
          <w:color w:val="000000"/>
          <w:sz w:val="16"/>
          <w:szCs w:val="16"/>
        </w:rPr>
        <w:t>…</w:t>
      </w:r>
      <w:r w:rsidR="00845E13">
        <w:rPr>
          <w:rFonts w:ascii="Century Gothic" w:hAnsi="Century Gothic"/>
          <w:color w:val="000000"/>
          <w:sz w:val="16"/>
          <w:szCs w:val="16"/>
        </w:rPr>
        <w:t>……</w:t>
      </w:r>
      <w:r w:rsidR="00845E13" w:rsidRPr="00FA1A67">
        <w:rPr>
          <w:rFonts w:ascii="Century Gothic" w:hAnsi="Century Gothic"/>
          <w:color w:val="000000"/>
          <w:sz w:val="16"/>
          <w:szCs w:val="16"/>
        </w:rPr>
        <w:t>…</w:t>
      </w:r>
      <w:r w:rsidR="00845E13">
        <w:rPr>
          <w:rFonts w:ascii="Century Gothic" w:hAnsi="Century Gothic"/>
          <w:color w:val="0000FF"/>
          <w:sz w:val="24"/>
          <w:szCs w:val="24"/>
        </w:rPr>
        <w:t>Cote max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>i douille + S = 16</w:t>
      </w:r>
      <w:r w:rsidR="00845E13">
        <w:rPr>
          <w:rFonts w:ascii="Century Gothic" w:hAnsi="Century Gothic"/>
          <w:color w:val="0000FF"/>
          <w:sz w:val="24"/>
          <w:szCs w:val="24"/>
        </w:rPr>
        <w:t>,018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 xml:space="preserve"> + 0,</w:t>
      </w:r>
      <w:r w:rsidR="00845E13">
        <w:rPr>
          <w:rFonts w:ascii="Century Gothic" w:hAnsi="Century Gothic"/>
          <w:color w:val="0000FF"/>
          <w:sz w:val="24"/>
          <w:szCs w:val="24"/>
        </w:rPr>
        <w:t>65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 xml:space="preserve"> = </w:t>
      </w:r>
      <w:smartTag w:uri="urn:schemas-microsoft-com:office:smarttags" w:element="metricconverter">
        <w:smartTagPr>
          <w:attr w:name="ProductID" w:val="16,668 mm"/>
        </w:smartTagPr>
        <w:r w:rsidR="00845E13" w:rsidRPr="00605BB8">
          <w:rPr>
            <w:rFonts w:ascii="Century Gothic" w:hAnsi="Century Gothic"/>
            <w:color w:val="0000FF"/>
            <w:sz w:val="24"/>
            <w:szCs w:val="24"/>
          </w:rPr>
          <w:t>16,</w:t>
        </w:r>
        <w:r w:rsidR="00845E13">
          <w:rPr>
            <w:rFonts w:ascii="Century Gothic" w:hAnsi="Century Gothic"/>
            <w:color w:val="0000FF"/>
            <w:sz w:val="24"/>
            <w:szCs w:val="24"/>
          </w:rPr>
          <w:t>668</w:t>
        </w:r>
        <w:r w:rsidR="00845E13" w:rsidRPr="00605BB8">
          <w:rPr>
            <w:rFonts w:ascii="Century Gothic" w:hAnsi="Century Gothic"/>
            <w:color w:val="0000FF"/>
            <w:sz w:val="24"/>
            <w:szCs w:val="24"/>
          </w:rPr>
          <w:t xml:space="preserve"> mm</w:t>
        </w:r>
      </w:smartTag>
      <w:r w:rsidR="00845E13" w:rsidRPr="00AB18F4">
        <w:rPr>
          <w:rFonts w:ascii="Century Gothic" w:hAnsi="Century Gothic"/>
          <w:color w:val="0000FF"/>
          <w:sz w:val="24"/>
          <w:szCs w:val="24"/>
        </w:rPr>
        <w:t xml:space="preserve"> soit 16,67</w:t>
      </w:r>
      <w:r w:rsidR="00845E13">
        <w:rPr>
          <w:rFonts w:ascii="Century Gothic" w:hAnsi="Century Gothic"/>
          <w:color w:val="0000FF"/>
          <w:sz w:val="24"/>
          <w:szCs w:val="24"/>
        </w:rPr>
        <w:t>mm</w:t>
      </w:r>
      <w:r w:rsidR="00845E13">
        <w:rPr>
          <w:rFonts w:ascii="Century Gothic" w:hAnsi="Century Gothic"/>
          <w:color w:val="000000"/>
          <w:sz w:val="16"/>
          <w:szCs w:val="16"/>
        </w:rPr>
        <w:t>……………</w:t>
      </w:r>
      <w:r w:rsidR="00845E13" w:rsidRPr="002F6710">
        <w:rPr>
          <w:rFonts w:ascii="Century Gothic" w:hAnsi="Century Gothic"/>
          <w:color w:val="000000"/>
          <w:sz w:val="16"/>
          <w:szCs w:val="16"/>
        </w:rPr>
        <w:t>……………………</w:t>
      </w:r>
    </w:p>
    <w:p w:rsidR="0054136A" w:rsidRDefault="0054136A" w:rsidP="00605BB8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2E51F7" w:rsidRDefault="002E51F7" w:rsidP="00605BB8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605BB8" w:rsidRPr="004537AE" w:rsidRDefault="00912701" w:rsidP="00605BB8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1.2.4</w:t>
      </w:r>
      <w:r w:rsidR="00605BB8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605BB8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092F37">
        <w:rPr>
          <w:rFonts w:ascii="Century Gothic" w:hAnsi="Century Gothic"/>
          <w:b/>
          <w:color w:val="000000"/>
          <w:sz w:val="24"/>
          <w:szCs w:val="24"/>
          <w:u w:val="single"/>
        </w:rPr>
        <w:t>8</w:t>
      </w:r>
      <w:r w:rsidR="00605BB8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605BB8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605BB8" w:rsidRPr="004537AE">
        <w:rPr>
          <w:rFonts w:ascii="Century Gothic" w:hAnsi="Century Gothic"/>
          <w:b/>
          <w:color w:val="000000"/>
          <w:sz w:val="24"/>
          <w:szCs w:val="24"/>
        </w:rPr>
        <w:t>Détermination du diamètre de réglage maxi :</w:t>
      </w:r>
    </w:p>
    <w:p w:rsidR="00605BB8" w:rsidRPr="00605BB8" w:rsidRDefault="00605BB8" w:rsidP="00605BB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734948" w:rsidRDefault="00734948" w:rsidP="00605BB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 xml:space="preserve">On déterminera cette cote </w:t>
      </w:r>
      <w:r w:rsidR="00FC5709">
        <w:rPr>
          <w:rFonts w:ascii="Century Gothic" w:hAnsi="Century Gothic"/>
          <w:color w:val="000000"/>
          <w:sz w:val="24"/>
          <w:szCs w:val="24"/>
        </w:rPr>
        <w:t xml:space="preserve">de façon à ne jamais dépasser </w:t>
      </w:r>
      <w:r w:rsidR="00972833">
        <w:rPr>
          <w:rFonts w:ascii="Century Gothic" w:hAnsi="Century Gothic"/>
          <w:b/>
          <w:color w:val="000000"/>
          <w:sz w:val="24"/>
          <w:szCs w:val="24"/>
        </w:rPr>
        <w:t>2</w:t>
      </w:r>
      <w:r w:rsidR="0036067E" w:rsidRPr="0036067E">
        <w:rPr>
          <w:rFonts w:ascii="Century Gothic" w:hAnsi="Century Gothic"/>
          <w:b/>
          <w:color w:val="000000"/>
          <w:sz w:val="24"/>
          <w:szCs w:val="24"/>
        </w:rPr>
        <w:t>,5 fois</w:t>
      </w:r>
      <w:r>
        <w:rPr>
          <w:rFonts w:ascii="Century Gothic" w:hAnsi="Century Gothic"/>
          <w:color w:val="000000"/>
          <w:sz w:val="24"/>
          <w:szCs w:val="24"/>
        </w:rPr>
        <w:t xml:space="preserve"> l’effort requis.</w:t>
      </w:r>
    </w:p>
    <w:p w:rsidR="00734948" w:rsidRDefault="00734948" w:rsidP="00605BB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E51F7" w:rsidRDefault="002E51F7" w:rsidP="00734948">
      <w:pPr>
        <w:tabs>
          <w:tab w:val="left" w:pos="0"/>
        </w:tabs>
        <w:rPr>
          <w:rFonts w:ascii="Century Gothic" w:hAnsi="Century Gothic"/>
          <w:color w:val="000000"/>
          <w:sz w:val="16"/>
          <w:szCs w:val="16"/>
        </w:rPr>
      </w:pPr>
      <w:r>
        <w:rPr>
          <w:rFonts w:ascii="Century Gothic" w:hAnsi="Century Gothic"/>
          <w:color w:val="000000"/>
          <w:sz w:val="24"/>
          <w:szCs w:val="24"/>
        </w:rPr>
        <w:t>Calcul de l’effort à ne pas dépasser</w:t>
      </w:r>
      <w:r w:rsidR="00734948">
        <w:rPr>
          <w:rFonts w:ascii="Century Gothic" w:hAnsi="Century Gothic"/>
          <w:color w:val="000000"/>
          <w:sz w:val="24"/>
          <w:szCs w:val="24"/>
        </w:rPr>
        <w:t xml:space="preserve"> : </w:t>
      </w:r>
      <w:r w:rsidR="00845E13">
        <w:rPr>
          <w:rFonts w:ascii="Century Gothic" w:hAnsi="Century Gothic"/>
          <w:color w:val="0000FF"/>
          <w:sz w:val="24"/>
          <w:szCs w:val="24"/>
        </w:rPr>
        <w:t>160 x 2,50 = 400</w:t>
      </w:r>
      <w:r w:rsidR="00845E13" w:rsidRPr="00734948">
        <w:rPr>
          <w:rFonts w:ascii="Century Gothic" w:hAnsi="Century Gothic"/>
          <w:color w:val="0000FF"/>
          <w:sz w:val="24"/>
          <w:szCs w:val="24"/>
        </w:rPr>
        <w:t xml:space="preserve"> N</w:t>
      </w:r>
    </w:p>
    <w:p w:rsidR="00AD1A84" w:rsidRDefault="00AD1A84" w:rsidP="0073494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E51F7" w:rsidRDefault="002E51F7" w:rsidP="00734948">
      <w:pPr>
        <w:tabs>
          <w:tab w:val="left" w:pos="0"/>
        </w:tabs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 xml:space="preserve">Relever sur l’abaque du document </w:t>
      </w:r>
      <w:r w:rsidRPr="001F75D0">
        <w:rPr>
          <w:rFonts w:ascii="Century Gothic" w:hAnsi="Century Gothic"/>
          <w:b/>
          <w:color w:val="000000"/>
          <w:sz w:val="24"/>
          <w:szCs w:val="24"/>
        </w:rPr>
        <w:t>DT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8/10 </w:t>
      </w:r>
      <w:r w:rsidRPr="002E51F7">
        <w:rPr>
          <w:rFonts w:ascii="Century Gothic" w:hAnsi="Century Gothic"/>
          <w:color w:val="000000"/>
          <w:sz w:val="24"/>
          <w:szCs w:val="24"/>
        </w:rPr>
        <w:t>l</w:t>
      </w:r>
      <w:r>
        <w:rPr>
          <w:rFonts w:ascii="Century Gothic" w:hAnsi="Century Gothic"/>
          <w:color w:val="000000"/>
          <w:sz w:val="24"/>
          <w:szCs w:val="24"/>
        </w:rPr>
        <w:t>a valeur du serrage dans ce cas :</w:t>
      </w:r>
    </w:p>
    <w:p w:rsidR="002E51F7" w:rsidRDefault="002E51F7" w:rsidP="00734948">
      <w:pPr>
        <w:tabs>
          <w:tab w:val="left" w:pos="0"/>
        </w:tabs>
        <w:rPr>
          <w:rFonts w:ascii="Century Gothic" w:hAnsi="Century Gothic"/>
          <w:sz w:val="24"/>
          <w:szCs w:val="24"/>
        </w:rPr>
      </w:pPr>
    </w:p>
    <w:p w:rsidR="00734948" w:rsidRDefault="002E51F7" w:rsidP="00605BB8">
      <w:pPr>
        <w:tabs>
          <w:tab w:val="left" w:pos="0"/>
        </w:tabs>
        <w:rPr>
          <w:rFonts w:ascii="Century Gothic" w:hAnsi="Century Gothic"/>
          <w:color w:val="000000"/>
          <w:sz w:val="16"/>
          <w:szCs w:val="16"/>
        </w:rPr>
      </w:pPr>
      <w:r>
        <w:rPr>
          <w:rFonts w:ascii="Century Gothic" w:hAnsi="Century Gothic"/>
          <w:sz w:val="24"/>
          <w:szCs w:val="24"/>
        </w:rPr>
        <w:t>L</w:t>
      </w:r>
      <w:r w:rsidR="00734948" w:rsidRPr="00605BB8">
        <w:rPr>
          <w:rFonts w:ascii="Century Gothic" w:hAnsi="Century Gothic"/>
          <w:sz w:val="24"/>
          <w:szCs w:val="24"/>
        </w:rPr>
        <w:t xml:space="preserve">a valeur de serrage requise </w:t>
      </w:r>
      <w:r w:rsidR="00734948">
        <w:rPr>
          <w:rFonts w:ascii="Century Gothic" w:hAnsi="Century Gothic"/>
          <w:sz w:val="24"/>
          <w:szCs w:val="24"/>
        </w:rPr>
        <w:t>sera</w:t>
      </w:r>
      <w:r w:rsidR="00734948" w:rsidRPr="00605BB8">
        <w:rPr>
          <w:rFonts w:ascii="Century Gothic" w:hAnsi="Century Gothic"/>
          <w:sz w:val="24"/>
          <w:szCs w:val="24"/>
        </w:rPr>
        <w:t xml:space="preserve"> de :</w:t>
      </w:r>
      <w:r w:rsidR="00734948">
        <w:rPr>
          <w:rFonts w:ascii="Century Gothic" w:hAnsi="Century Gothic"/>
          <w:color w:val="0000FF"/>
          <w:sz w:val="24"/>
          <w:szCs w:val="24"/>
        </w:rPr>
        <w:t xml:space="preserve"> </w:t>
      </w:r>
      <w:r w:rsidR="00734948" w:rsidRPr="00590D48">
        <w:rPr>
          <w:rFonts w:ascii="Century Gothic" w:hAnsi="Century Gothic"/>
          <w:color w:val="000000"/>
          <w:sz w:val="24"/>
          <w:szCs w:val="24"/>
        </w:rPr>
        <w:t xml:space="preserve">S’ </w:t>
      </w:r>
      <w:r w:rsidR="00D00F89">
        <w:rPr>
          <w:rFonts w:ascii="Century Gothic" w:hAnsi="Century Gothic"/>
          <w:color w:val="000000"/>
          <w:sz w:val="24"/>
          <w:szCs w:val="24"/>
        </w:rPr>
        <w:t>≈</w:t>
      </w:r>
      <w:r w:rsidR="00734948">
        <w:rPr>
          <w:rFonts w:ascii="Century Gothic" w:hAnsi="Century Gothic"/>
          <w:color w:val="0000FF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,77 mm"/>
        </w:smartTagPr>
        <w:r w:rsidR="00845E13">
          <w:rPr>
            <w:rFonts w:ascii="Century Gothic" w:hAnsi="Century Gothic"/>
            <w:color w:val="0000FF"/>
            <w:sz w:val="24"/>
            <w:szCs w:val="24"/>
          </w:rPr>
          <w:t>0,77 mm</w:t>
        </w:r>
      </w:smartTag>
    </w:p>
    <w:p w:rsidR="00AD1A84" w:rsidRDefault="00AD1A84" w:rsidP="00605BB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605BB8" w:rsidRDefault="00605BB8" w:rsidP="00605BB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>Dans la condition</w:t>
      </w:r>
      <w:r w:rsidRPr="00605BB8">
        <w:rPr>
          <w:rFonts w:ascii="Century Gothic" w:hAnsi="Century Gothic"/>
          <w:color w:val="000000"/>
          <w:sz w:val="24"/>
          <w:szCs w:val="24"/>
        </w:rPr>
        <w:t xml:space="preserve"> la plus défavorable</w:t>
      </w:r>
      <w:r>
        <w:rPr>
          <w:rFonts w:ascii="Century Gothic" w:hAnsi="Century Gothic"/>
          <w:color w:val="000000"/>
          <w:sz w:val="24"/>
          <w:szCs w:val="24"/>
        </w:rPr>
        <w:t>, calculer le diamètre de réglage m</w:t>
      </w:r>
      <w:r w:rsidR="00734948">
        <w:rPr>
          <w:rFonts w:ascii="Century Gothic" w:hAnsi="Century Gothic"/>
          <w:color w:val="000000"/>
          <w:sz w:val="24"/>
          <w:szCs w:val="24"/>
        </w:rPr>
        <w:t>axi</w:t>
      </w:r>
      <w:r w:rsidR="00590D48">
        <w:rPr>
          <w:rFonts w:ascii="Century Gothic" w:hAnsi="Century Gothic"/>
          <w:color w:val="000000"/>
          <w:sz w:val="24"/>
          <w:szCs w:val="24"/>
        </w:rPr>
        <w:t xml:space="preserve"> pour le </w:t>
      </w:r>
      <w:r>
        <w:rPr>
          <w:rFonts w:ascii="Century Gothic" w:hAnsi="Century Gothic"/>
          <w:color w:val="000000"/>
          <w:sz w:val="24"/>
          <w:szCs w:val="24"/>
        </w:rPr>
        <w:t>tampon :</w:t>
      </w:r>
    </w:p>
    <w:p w:rsidR="00605BB8" w:rsidRDefault="00605BB8" w:rsidP="004537AE">
      <w:pPr>
        <w:tabs>
          <w:tab w:val="left" w:pos="0"/>
        </w:tabs>
        <w:spacing w:before="240"/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845E13">
        <w:rPr>
          <w:rFonts w:ascii="Century Gothic" w:hAnsi="Century Gothic"/>
          <w:color w:val="000000"/>
          <w:sz w:val="24"/>
          <w:szCs w:val="24"/>
        </w:rPr>
        <w:t>………</w:t>
      </w:r>
      <w:r w:rsidR="00845E13">
        <w:rPr>
          <w:rFonts w:ascii="Century Gothic" w:hAnsi="Century Gothic"/>
          <w:color w:val="0000FF"/>
          <w:sz w:val="24"/>
          <w:szCs w:val="24"/>
        </w:rPr>
        <w:t>Cote mini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 xml:space="preserve"> douille + S</w:t>
      </w:r>
      <w:r w:rsidR="00845E13">
        <w:rPr>
          <w:rFonts w:ascii="Century Gothic" w:hAnsi="Century Gothic"/>
          <w:color w:val="0000FF"/>
          <w:sz w:val="24"/>
          <w:szCs w:val="24"/>
        </w:rPr>
        <w:t>’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 xml:space="preserve"> = 16</w:t>
      </w:r>
      <w:r w:rsidR="00845E13">
        <w:rPr>
          <w:rFonts w:ascii="Century Gothic" w:hAnsi="Century Gothic"/>
          <w:color w:val="0000FF"/>
          <w:sz w:val="24"/>
          <w:szCs w:val="24"/>
        </w:rPr>
        <w:t xml:space="preserve"> + 0,77</w:t>
      </w:r>
      <w:r w:rsidR="00845E13" w:rsidRPr="00605BB8">
        <w:rPr>
          <w:rFonts w:ascii="Century Gothic" w:hAnsi="Century Gothic"/>
          <w:color w:val="0000FF"/>
          <w:sz w:val="24"/>
          <w:szCs w:val="24"/>
        </w:rPr>
        <w:t xml:space="preserve"> = </w:t>
      </w:r>
      <w:smartTag w:uri="urn:schemas-microsoft-com:office:smarttags" w:element="metricconverter">
        <w:smartTagPr>
          <w:attr w:name="ProductID" w:val="16,77 mm"/>
        </w:smartTagPr>
        <w:r w:rsidR="00845E13" w:rsidRPr="00605BB8">
          <w:rPr>
            <w:rFonts w:ascii="Century Gothic" w:hAnsi="Century Gothic"/>
            <w:color w:val="0000FF"/>
            <w:sz w:val="24"/>
            <w:szCs w:val="24"/>
          </w:rPr>
          <w:t>16,</w:t>
        </w:r>
        <w:r w:rsidR="00845E13">
          <w:rPr>
            <w:rFonts w:ascii="Century Gothic" w:hAnsi="Century Gothic"/>
            <w:color w:val="0000FF"/>
            <w:sz w:val="24"/>
            <w:szCs w:val="24"/>
          </w:rPr>
          <w:t>77</w:t>
        </w:r>
        <w:r w:rsidR="00845E13" w:rsidRPr="00605BB8">
          <w:rPr>
            <w:rFonts w:ascii="Century Gothic" w:hAnsi="Century Gothic"/>
            <w:color w:val="0000FF"/>
            <w:sz w:val="24"/>
            <w:szCs w:val="24"/>
          </w:rPr>
          <w:t xml:space="preserve"> mm</w:t>
        </w:r>
      </w:smartTag>
      <w:r w:rsidR="00845E13">
        <w:rPr>
          <w:rFonts w:ascii="Century Gothic" w:hAnsi="Century Gothic"/>
          <w:color w:val="000000"/>
          <w:sz w:val="24"/>
          <w:szCs w:val="24"/>
        </w:rPr>
        <w:t xml:space="preserve">  </w:t>
      </w:r>
      <w:r w:rsidR="00845E13" w:rsidRPr="002F6710">
        <w:rPr>
          <w:rFonts w:ascii="Century Gothic" w:hAnsi="Century Gothic"/>
          <w:color w:val="000000"/>
          <w:sz w:val="16"/>
          <w:szCs w:val="16"/>
        </w:rPr>
        <w:t>……</w:t>
      </w:r>
      <w:r w:rsidR="00845E13">
        <w:rPr>
          <w:rFonts w:ascii="Century Gothic" w:hAnsi="Century Gothic"/>
          <w:color w:val="000000"/>
          <w:sz w:val="16"/>
          <w:szCs w:val="16"/>
        </w:rPr>
        <w:t>…………….</w:t>
      </w:r>
      <w:r w:rsidR="00845E13" w:rsidRPr="002F6710">
        <w:rPr>
          <w:rFonts w:ascii="Century Gothic" w:hAnsi="Century Gothic"/>
          <w:color w:val="000000"/>
          <w:sz w:val="16"/>
          <w:szCs w:val="16"/>
        </w:rPr>
        <w:t>..……</w:t>
      </w:r>
    </w:p>
    <w:p w:rsidR="00703847" w:rsidRDefault="00703847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2E51F7" w:rsidRPr="00605BB8" w:rsidRDefault="002E51F7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590D48" w:rsidRDefault="00912701" w:rsidP="00590D48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1.2.5</w:t>
      </w:r>
      <w:r w:rsidR="00590D48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590D48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4</w:t>
      </w:r>
      <w:r w:rsidR="00590D48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590D48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590D48" w:rsidRPr="004537AE">
        <w:rPr>
          <w:rFonts w:ascii="Century Gothic" w:hAnsi="Century Gothic"/>
          <w:b/>
          <w:color w:val="000000"/>
          <w:sz w:val="24"/>
          <w:szCs w:val="24"/>
        </w:rPr>
        <w:t>Ecriture de la cote de réglage avec s</w:t>
      </w:r>
      <w:r w:rsidR="001F75D0">
        <w:rPr>
          <w:rFonts w:ascii="Century Gothic" w:hAnsi="Century Gothic"/>
          <w:b/>
          <w:color w:val="000000"/>
          <w:sz w:val="24"/>
          <w:szCs w:val="24"/>
        </w:rPr>
        <w:t xml:space="preserve">es écarts </w:t>
      </w:r>
      <w:r w:rsidR="0079433A">
        <w:rPr>
          <w:rFonts w:ascii="Century Gothic" w:hAnsi="Century Gothic"/>
          <w:b/>
          <w:color w:val="000000"/>
          <w:sz w:val="24"/>
          <w:szCs w:val="24"/>
        </w:rPr>
        <w:t>supérieur et inférieur</w:t>
      </w:r>
      <w:r w:rsidR="00590D48" w:rsidRPr="004537AE">
        <w:rPr>
          <w:rFonts w:ascii="Century Gothic" w:hAnsi="Century Gothic"/>
          <w:b/>
          <w:color w:val="000000"/>
          <w:sz w:val="24"/>
          <w:szCs w:val="24"/>
        </w:rPr>
        <w:t> :</w:t>
      </w:r>
    </w:p>
    <w:p w:rsidR="00703847" w:rsidRPr="00605BB8" w:rsidRDefault="000A41C0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rect id="_x0000_s1597" style="position:absolute;margin-left:148pt;margin-top:-.65pt;width:85.6pt;height:45.6pt;z-index:251702272" filled="f" strokeweight=".25pt">
            <v:textbox style="mso-next-textbox:#_x0000_s1597">
              <w:txbxContent>
                <w:p w:rsidR="00B3635D" w:rsidRPr="00590D48" w:rsidRDefault="00B3635D" w:rsidP="00B83470">
                  <w:pPr>
                    <w:rPr>
                      <w:color w:val="0000FF"/>
                      <w:sz w:val="24"/>
                      <w:szCs w:val="24"/>
                    </w:rPr>
                  </w:pPr>
                  <w:r>
                    <w:rPr>
                      <w:color w:val="0000FF"/>
                      <w:sz w:val="24"/>
                      <w:szCs w:val="24"/>
                    </w:rPr>
                    <w:t xml:space="preserve">    </w:t>
                  </w:r>
                  <w:r w:rsidRPr="00590D48">
                    <w:rPr>
                      <w:color w:val="0000FF"/>
                      <w:sz w:val="24"/>
                      <w:szCs w:val="24"/>
                    </w:rPr>
                    <w:t>+0,</w:t>
                  </w:r>
                  <w:r>
                    <w:rPr>
                      <w:color w:val="0000FF"/>
                      <w:sz w:val="24"/>
                      <w:szCs w:val="24"/>
                    </w:rPr>
                    <w:t>77</w:t>
                  </w:r>
                </w:p>
                <w:p w:rsidR="00B3635D" w:rsidRPr="00590D48" w:rsidRDefault="00B3635D" w:rsidP="00B83470">
                  <w:pPr>
                    <w:rPr>
                      <w:color w:val="0000FF"/>
                      <w:sz w:val="24"/>
                      <w:szCs w:val="24"/>
                    </w:rPr>
                  </w:pPr>
                  <w:r>
                    <w:rPr>
                      <w:color w:val="0000FF"/>
                      <w:sz w:val="24"/>
                      <w:szCs w:val="24"/>
                    </w:rPr>
                    <w:t>16</w:t>
                  </w:r>
                  <w:r w:rsidRPr="00590D48">
                    <w:rPr>
                      <w:color w:val="0000FF"/>
                      <w:sz w:val="24"/>
                      <w:szCs w:val="24"/>
                    </w:rPr>
                    <w:t>+0,</w:t>
                  </w:r>
                  <w:r>
                    <w:rPr>
                      <w:color w:val="0000FF"/>
                      <w:sz w:val="24"/>
                      <w:szCs w:val="24"/>
                    </w:rPr>
                    <w:t>67</w:t>
                  </w:r>
                </w:p>
              </w:txbxContent>
            </v:textbox>
            <o:callout v:ext="edit" minusy="t"/>
          </v:rect>
        </w:pict>
      </w:r>
    </w:p>
    <w:p w:rsidR="00703847" w:rsidRPr="00605BB8" w:rsidRDefault="00590D48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La cote de réglage est :</w:t>
      </w:r>
    </w:p>
    <w:p w:rsidR="004B059E" w:rsidRPr="00B71CDB" w:rsidRDefault="000A41C0" w:rsidP="00061AEB">
      <w:pPr>
        <w:tabs>
          <w:tab w:val="left" w:pos="0"/>
        </w:tabs>
        <w:rPr>
          <w:rFonts w:ascii="Century Gothic" w:hAnsi="Century Gothic"/>
          <w:color w:val="000000"/>
          <w:sz w:val="12"/>
          <w:szCs w:val="12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358" type="#_x0000_t202" style="position:absolute;margin-left:435.55pt;margin-top:.2pt;width:78pt;height:33.95pt;z-index:251649024" filled="f" stroked="f">
            <v:textbox style="mso-next-textbox:#_x0000_s1358">
              <w:txbxContent>
                <w:p w:rsidR="00B3635D" w:rsidRPr="00C13251" w:rsidRDefault="00B3635D" w:rsidP="00673135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C</w:t>
                  </w:r>
                  <w:r w:rsidRPr="00C13251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3</w:t>
                  </w: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/5</w:t>
                  </w:r>
                </w:p>
              </w:txbxContent>
            </v:textbox>
          </v:shape>
        </w:pict>
      </w:r>
      <w:r w:rsidR="008A5B31">
        <w:rPr>
          <w:rFonts w:ascii="Century Gothic" w:hAnsi="Century Gothic"/>
          <w:color w:val="000000"/>
          <w:sz w:val="24"/>
          <w:szCs w:val="24"/>
        </w:rPr>
        <w:br w:type="page"/>
      </w:r>
    </w:p>
    <w:p w:rsidR="00092F37" w:rsidRDefault="00C12D60" w:rsidP="00092F37">
      <w:pPr>
        <w:numPr>
          <w:ilvl w:val="0"/>
          <w:numId w:val="9"/>
        </w:num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  <w:r>
        <w:rPr>
          <w:rFonts w:ascii="Arial" w:hAnsi="Arial"/>
          <w:color w:val="000000"/>
          <w:sz w:val="40"/>
          <w:szCs w:val="40"/>
        </w:rPr>
        <w:lastRenderedPageBreak/>
        <w:tab/>
        <w:t>Résolution du</w:t>
      </w:r>
      <w:r w:rsidR="00092F37">
        <w:rPr>
          <w:rFonts w:ascii="Arial" w:hAnsi="Arial"/>
          <w:color w:val="000000"/>
          <w:sz w:val="40"/>
          <w:szCs w:val="40"/>
        </w:rPr>
        <w:t xml:space="preserve"> problèm</w:t>
      </w:r>
      <w:r w:rsidR="00092F37" w:rsidRPr="00640B35">
        <w:rPr>
          <w:rFonts w:ascii="Arial" w:hAnsi="Arial"/>
          <w:color w:val="000000"/>
          <w:sz w:val="40"/>
          <w:szCs w:val="40"/>
        </w:rPr>
        <w:t>e</w:t>
      </w:r>
      <w:r w:rsidR="00092F37">
        <w:rPr>
          <w:rFonts w:ascii="Arial" w:hAnsi="Arial"/>
          <w:color w:val="000000"/>
          <w:sz w:val="40"/>
          <w:szCs w:val="40"/>
        </w:rPr>
        <w:t xml:space="preserve"> N°2</w:t>
      </w:r>
      <w:r w:rsidR="005930B1">
        <w:rPr>
          <w:rFonts w:ascii="Arial" w:hAnsi="Arial"/>
          <w:color w:val="000000"/>
          <w:sz w:val="40"/>
          <w:szCs w:val="40"/>
        </w:rPr>
        <w:t>.</w:t>
      </w:r>
    </w:p>
    <w:p w:rsidR="00092F37" w:rsidRDefault="00A74E1A" w:rsidP="00092F37">
      <w:p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  <w:r>
        <w:rPr>
          <w:rFonts w:ascii="Arial" w:hAnsi="Arial"/>
          <w:color w:val="000000"/>
          <w:sz w:val="40"/>
          <w:szCs w:val="40"/>
        </w:rPr>
        <w:tab/>
      </w:r>
      <w:r>
        <w:rPr>
          <w:rFonts w:ascii="Arial" w:hAnsi="Arial"/>
          <w:color w:val="000000"/>
          <w:sz w:val="40"/>
          <w:szCs w:val="40"/>
        </w:rPr>
        <w:tab/>
      </w:r>
    </w:p>
    <w:p w:rsidR="00092F37" w:rsidRPr="00640B35" w:rsidRDefault="00092F37" w:rsidP="00092F37">
      <w:pPr>
        <w:numPr>
          <w:ilvl w:val="0"/>
          <w:numId w:val="11"/>
        </w:numPr>
        <w:tabs>
          <w:tab w:val="left" w:pos="0"/>
        </w:tabs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Régulation</w:t>
      </w:r>
      <w:r w:rsidR="00F44D1F">
        <w:rPr>
          <w:rFonts w:ascii="Arial" w:hAnsi="Arial"/>
          <w:color w:val="000000"/>
          <w:sz w:val="36"/>
          <w:szCs w:val="36"/>
        </w:rPr>
        <w:t xml:space="preserve"> du Bloc </w:t>
      </w:r>
      <w:r w:rsidR="00935969">
        <w:rPr>
          <w:rFonts w:ascii="Arial" w:hAnsi="Arial"/>
          <w:color w:val="000000"/>
          <w:sz w:val="36"/>
          <w:szCs w:val="36"/>
        </w:rPr>
        <w:t xml:space="preserve">Empreinte </w:t>
      </w:r>
      <w:r w:rsidR="00F44D1F">
        <w:rPr>
          <w:rFonts w:ascii="Arial" w:hAnsi="Arial"/>
          <w:color w:val="000000"/>
          <w:sz w:val="36"/>
          <w:szCs w:val="36"/>
        </w:rPr>
        <w:t>8.</w:t>
      </w:r>
    </w:p>
    <w:p w:rsidR="00092F37" w:rsidRPr="00485306" w:rsidRDefault="000A41C0" w:rsidP="00092F37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noProof/>
          <w:color w:val="000000"/>
          <w:sz w:val="40"/>
          <w:szCs w:val="40"/>
        </w:rPr>
        <w:pict>
          <v:rect id="_x0000_s1515" style="position:absolute;margin-left:69.75pt;margin-top:.3pt;width:1063.2pt;height:257.4pt;z-index:-251637760" stroked="f" strokeweight=".25pt">
            <v:fill opacity="62259f"/>
            <v:textbox style="mso-fit-shape-to-text:t"/>
            <o:callout v:ext="edit" minusy="t"/>
          </v:rect>
        </w:pict>
      </w:r>
    </w:p>
    <w:p w:rsidR="00A22DBE" w:rsidRPr="00160032" w:rsidRDefault="00A22DBE" w:rsidP="00A22DBE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</w:rPr>
        <w:t>La modifica</w:t>
      </w:r>
      <w:r w:rsidR="004537AE" w:rsidRPr="00616ABC">
        <w:rPr>
          <w:rFonts w:ascii="Century Gothic" w:hAnsi="Century Gothic"/>
          <w:b/>
          <w:color w:val="000000"/>
          <w:sz w:val="24"/>
          <w:szCs w:val="24"/>
        </w:rPr>
        <w:t>tion retenue pour améliorer la rég</w:t>
      </w:r>
      <w:r w:rsidR="00001782" w:rsidRPr="00616ABC">
        <w:rPr>
          <w:rFonts w:ascii="Century Gothic" w:hAnsi="Century Gothic"/>
          <w:b/>
          <w:color w:val="000000"/>
          <w:sz w:val="24"/>
          <w:szCs w:val="24"/>
        </w:rPr>
        <w:t>ulation du Bloc Empreinte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 8 est la division du</w:t>
      </w:r>
      <w:r w:rsidR="004537AE" w:rsidRPr="00616ABC">
        <w:rPr>
          <w:rFonts w:ascii="Century Gothic" w:hAnsi="Century Gothic"/>
          <w:b/>
          <w:color w:val="000000"/>
          <w:sz w:val="24"/>
          <w:szCs w:val="24"/>
        </w:rPr>
        <w:t xml:space="preserve"> circuit </w:t>
      </w:r>
      <w:r w:rsidR="00001782" w:rsidRPr="00616ABC">
        <w:rPr>
          <w:rFonts w:ascii="Century Gothic" w:hAnsi="Century Gothic"/>
          <w:b/>
          <w:color w:val="000000"/>
          <w:sz w:val="24"/>
          <w:szCs w:val="24"/>
        </w:rPr>
        <w:t>à 6 puits existant</w:t>
      </w:r>
      <w:r w:rsidR="0023758E">
        <w:rPr>
          <w:rFonts w:ascii="Century Gothic" w:hAnsi="Century Gothic"/>
          <w:b/>
          <w:color w:val="000000"/>
          <w:sz w:val="24"/>
          <w:szCs w:val="24"/>
        </w:rPr>
        <w:t>,</w:t>
      </w:r>
      <w:r w:rsidR="00001782" w:rsidRPr="00616ABC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4537AE" w:rsidRPr="00616ABC">
        <w:rPr>
          <w:rFonts w:ascii="Century Gothic" w:hAnsi="Century Gothic"/>
          <w:b/>
          <w:color w:val="000000"/>
          <w:sz w:val="24"/>
          <w:szCs w:val="24"/>
        </w:rPr>
        <w:t>en deux</w:t>
      </w:r>
      <w:r w:rsidR="00001782" w:rsidRPr="00616ABC">
        <w:rPr>
          <w:rFonts w:ascii="Century Gothic" w:hAnsi="Century Gothic"/>
          <w:b/>
          <w:color w:val="000000"/>
          <w:sz w:val="24"/>
          <w:szCs w:val="24"/>
        </w:rPr>
        <w:t xml:space="preserve"> circuits </w:t>
      </w:r>
      <w:r w:rsidR="0023758E">
        <w:rPr>
          <w:rFonts w:ascii="Century Gothic" w:hAnsi="Century Gothic"/>
          <w:b/>
          <w:color w:val="000000"/>
          <w:sz w:val="24"/>
          <w:szCs w:val="24"/>
        </w:rPr>
        <w:t>de</w:t>
      </w:r>
      <w:r w:rsidR="00001782" w:rsidRPr="00616ABC">
        <w:rPr>
          <w:rFonts w:ascii="Century Gothic" w:hAnsi="Century Gothic"/>
          <w:b/>
          <w:color w:val="000000"/>
          <w:sz w:val="24"/>
          <w:szCs w:val="24"/>
        </w:rPr>
        <w:t xml:space="preserve"> trois puis à lame chacun.</w:t>
      </w:r>
      <w:r w:rsidR="00160032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23758E">
        <w:rPr>
          <w:rFonts w:ascii="Century Gothic" w:hAnsi="Century Gothic"/>
          <w:b/>
          <w:color w:val="000000"/>
          <w:sz w:val="24"/>
          <w:szCs w:val="24"/>
        </w:rPr>
        <w:t xml:space="preserve">On </w:t>
      </w:r>
      <w:r>
        <w:rPr>
          <w:rFonts w:ascii="Century Gothic" w:hAnsi="Century Gothic"/>
          <w:b/>
          <w:color w:val="000000"/>
          <w:sz w:val="24"/>
          <w:szCs w:val="24"/>
        </w:rPr>
        <w:t>propose les deux</w:t>
      </w:r>
      <w:r w:rsidR="004B498A" w:rsidRPr="00616ABC">
        <w:rPr>
          <w:rFonts w:ascii="Century Gothic" w:hAnsi="Century Gothic"/>
          <w:b/>
          <w:color w:val="000000"/>
          <w:sz w:val="24"/>
          <w:szCs w:val="24"/>
        </w:rPr>
        <w:t xml:space="preserve"> solution</w:t>
      </w:r>
      <w:r>
        <w:rPr>
          <w:rFonts w:ascii="Century Gothic" w:hAnsi="Century Gothic"/>
          <w:b/>
          <w:color w:val="000000"/>
          <w:sz w:val="24"/>
          <w:szCs w:val="24"/>
        </w:rPr>
        <w:t>s</w:t>
      </w:r>
      <w:r w:rsidR="0023758E">
        <w:rPr>
          <w:rFonts w:ascii="Century Gothic" w:hAnsi="Century Gothic"/>
          <w:b/>
          <w:color w:val="000000"/>
          <w:sz w:val="24"/>
          <w:szCs w:val="24"/>
        </w:rPr>
        <w:t xml:space="preserve"> pour la distribution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 ’’Rep3_PPBE_Solution1’’ et ’’Rep3_PPBE_Solution2’’ modélisée</w:t>
      </w:r>
      <w:r w:rsidR="00160032">
        <w:rPr>
          <w:rFonts w:ascii="Century Gothic" w:hAnsi="Century Gothic"/>
          <w:b/>
          <w:color w:val="000000"/>
          <w:sz w:val="24"/>
          <w:szCs w:val="24"/>
        </w:rPr>
        <w:t xml:space="preserve">s et 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consultables dans le répertoire </w:t>
      </w:r>
      <w:r w:rsidRPr="00260B78">
        <w:rPr>
          <w:rFonts w:ascii="Century Gothic" w:hAnsi="Century Gothic"/>
          <w:b/>
          <w:color w:val="000000"/>
          <w:sz w:val="24"/>
          <w:szCs w:val="24"/>
        </w:rPr>
        <w:t>’’</w:t>
      </w:r>
      <w:proofErr w:type="spellStart"/>
      <w:r w:rsidRPr="00260B78">
        <w:rPr>
          <w:rFonts w:ascii="Century Gothic" w:hAnsi="Century Gothic"/>
          <w:b/>
          <w:color w:val="000000"/>
          <w:sz w:val="24"/>
          <w:szCs w:val="24"/>
        </w:rPr>
        <w:t>Moule_Couvercle</w:t>
      </w:r>
      <w:proofErr w:type="spellEnd"/>
      <w:r w:rsidRPr="00260B78">
        <w:rPr>
          <w:rFonts w:ascii="Century Gothic" w:hAnsi="Century Gothic"/>
          <w:b/>
          <w:color w:val="000000"/>
          <w:sz w:val="24"/>
          <w:szCs w:val="24"/>
        </w:rPr>
        <w:t>’’</w:t>
      </w:r>
    </w:p>
    <w:p w:rsidR="00001782" w:rsidRDefault="00B83470" w:rsidP="00001782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drawing>
          <wp:anchor distT="0" distB="0" distL="114300" distR="114300" simplePos="0" relativeHeight="251621375" behindDoc="1" locked="0" layoutInCell="1" allowOverlap="1">
            <wp:simplePos x="0" y="0"/>
            <wp:positionH relativeFrom="column">
              <wp:posOffset>2168525</wp:posOffset>
            </wp:positionH>
            <wp:positionV relativeFrom="paragraph">
              <wp:posOffset>-6350</wp:posOffset>
            </wp:positionV>
            <wp:extent cx="12463780" cy="8423910"/>
            <wp:effectExtent l="19050" t="0" r="0" b="0"/>
            <wp:wrapNone/>
            <wp:docPr id="574" name="Image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21654" t="18687" r="7402" b="4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3780" cy="8423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01782" w:rsidRPr="008577FA" w:rsidRDefault="00DB4302" w:rsidP="00001782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2</w:t>
      </w:r>
      <w:r w:rsidR="00001782">
        <w:rPr>
          <w:rFonts w:ascii="Century Gothic" w:hAnsi="Century Gothic"/>
          <w:b/>
          <w:color w:val="000000"/>
          <w:sz w:val="24"/>
          <w:szCs w:val="24"/>
          <w:u w:val="single"/>
        </w:rPr>
        <w:t>.1</w:t>
      </w:r>
      <w:r w:rsidR="00001782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1B56EE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12</w:t>
      </w:r>
      <w:r w:rsidR="00001782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001782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A22DBE">
        <w:rPr>
          <w:rFonts w:ascii="Century Gothic" w:hAnsi="Century Gothic"/>
          <w:b/>
          <w:color w:val="000000"/>
          <w:sz w:val="24"/>
          <w:szCs w:val="24"/>
        </w:rPr>
        <w:t>Analyse des solutions proposées :</w:t>
      </w:r>
    </w:p>
    <w:p w:rsidR="00001782" w:rsidRDefault="00001782" w:rsidP="00001782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01782" w:rsidRDefault="006E7E56" w:rsidP="006E7E5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001782" w:rsidRPr="00E571C9">
        <w:rPr>
          <w:rFonts w:ascii="Century Gothic" w:hAnsi="Century Gothic"/>
          <w:color w:val="000000"/>
          <w:sz w:val="24"/>
          <w:szCs w:val="24"/>
        </w:rPr>
        <w:t xml:space="preserve">Ouvrir </w:t>
      </w:r>
      <w:r w:rsidR="00A22DBE" w:rsidRPr="00E571C9">
        <w:rPr>
          <w:rFonts w:ascii="Century Gothic" w:hAnsi="Century Gothic"/>
          <w:color w:val="000000"/>
          <w:sz w:val="24"/>
          <w:szCs w:val="24"/>
        </w:rPr>
        <w:t>le</w:t>
      </w:r>
      <w:r w:rsidR="00A22DBE">
        <w:rPr>
          <w:rFonts w:ascii="Century Gothic" w:hAnsi="Century Gothic"/>
          <w:color w:val="000000"/>
          <w:sz w:val="24"/>
          <w:szCs w:val="24"/>
        </w:rPr>
        <w:t>s</w:t>
      </w:r>
      <w:r w:rsidR="00A22DBE" w:rsidRPr="00E571C9">
        <w:rPr>
          <w:rFonts w:ascii="Century Gothic" w:hAnsi="Century Gothic"/>
          <w:color w:val="000000"/>
          <w:sz w:val="24"/>
          <w:szCs w:val="24"/>
        </w:rPr>
        <w:t xml:space="preserve"> fichiers</w:t>
      </w:r>
      <w:r>
        <w:rPr>
          <w:rFonts w:ascii="Century Gothic" w:hAnsi="Century Gothic"/>
          <w:color w:val="000000"/>
          <w:sz w:val="24"/>
          <w:szCs w:val="24"/>
        </w:rPr>
        <w:t xml:space="preserve"> pièce</w:t>
      </w:r>
      <w:r w:rsidR="00001782" w:rsidRPr="00E571C9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21175C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935969" w:rsidRPr="00935969">
        <w:rPr>
          <w:rFonts w:ascii="Century Gothic" w:hAnsi="Century Gothic"/>
          <w:b/>
          <w:color w:val="000000"/>
          <w:sz w:val="24"/>
          <w:szCs w:val="24"/>
        </w:rPr>
        <w:t>Rep3_PPBE_</w:t>
      </w:r>
      <w:r w:rsidR="00601B85">
        <w:rPr>
          <w:rFonts w:ascii="Century Gothic" w:hAnsi="Century Gothic"/>
          <w:b/>
          <w:color w:val="000000"/>
          <w:sz w:val="24"/>
          <w:szCs w:val="24"/>
        </w:rPr>
        <w:t>Solution1</w:t>
      </w:r>
      <w:r w:rsidR="0021175C">
        <w:rPr>
          <w:rFonts w:ascii="Century Gothic" w:hAnsi="Century Gothic"/>
          <w:b/>
          <w:color w:val="000000"/>
          <w:sz w:val="24"/>
          <w:szCs w:val="24"/>
        </w:rPr>
        <w:t xml:space="preserve">’’ </w:t>
      </w:r>
      <w:r>
        <w:rPr>
          <w:rFonts w:ascii="Century Gothic" w:hAnsi="Century Gothic"/>
          <w:color w:val="000000"/>
          <w:sz w:val="24"/>
          <w:szCs w:val="24"/>
        </w:rPr>
        <w:t xml:space="preserve">et </w:t>
      </w:r>
      <w:r w:rsidR="00601B85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601B85" w:rsidRPr="00935969">
        <w:rPr>
          <w:rFonts w:ascii="Century Gothic" w:hAnsi="Century Gothic"/>
          <w:b/>
          <w:color w:val="000000"/>
          <w:sz w:val="24"/>
          <w:szCs w:val="24"/>
        </w:rPr>
        <w:t>Rep3_PPBE_</w:t>
      </w:r>
      <w:r w:rsidR="00601B85">
        <w:rPr>
          <w:rFonts w:ascii="Century Gothic" w:hAnsi="Century Gothic"/>
          <w:b/>
          <w:color w:val="000000"/>
          <w:sz w:val="24"/>
          <w:szCs w:val="24"/>
        </w:rPr>
        <w:t xml:space="preserve">Solution2’’ </w:t>
      </w:r>
      <w:r w:rsidR="00601B85">
        <w:rPr>
          <w:rFonts w:ascii="Century Gothic" w:hAnsi="Century Gothic"/>
          <w:color w:val="000000"/>
          <w:sz w:val="24"/>
          <w:szCs w:val="24"/>
        </w:rPr>
        <w:t>et après avoir analysé ces deux solutions</w:t>
      </w:r>
      <w:r w:rsidR="004664AA">
        <w:rPr>
          <w:rFonts w:ascii="Century Gothic" w:hAnsi="Century Gothic"/>
          <w:color w:val="000000"/>
          <w:sz w:val="24"/>
          <w:szCs w:val="24"/>
        </w:rPr>
        <w:t>,</w:t>
      </w:r>
      <w:r w:rsidR="00601B85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4664AA">
        <w:rPr>
          <w:rFonts w:ascii="Century Gothic" w:hAnsi="Century Gothic"/>
          <w:color w:val="000000"/>
          <w:sz w:val="24"/>
          <w:szCs w:val="24"/>
        </w:rPr>
        <w:t>not</w:t>
      </w:r>
      <w:r w:rsidR="00601B85">
        <w:rPr>
          <w:rFonts w:ascii="Century Gothic" w:hAnsi="Century Gothic"/>
          <w:color w:val="000000"/>
          <w:sz w:val="24"/>
          <w:szCs w:val="24"/>
        </w:rPr>
        <w:t>er dans le tableau ci-dessous leurs avantages et inconvénients ainsi que le nombre</w:t>
      </w:r>
      <w:r w:rsidR="00184BDA">
        <w:rPr>
          <w:rFonts w:ascii="Century Gothic" w:hAnsi="Century Gothic"/>
          <w:color w:val="000000"/>
          <w:sz w:val="24"/>
          <w:szCs w:val="24"/>
        </w:rPr>
        <w:t xml:space="preserve"> et le type</w:t>
      </w:r>
      <w:r w:rsidR="00601B85">
        <w:rPr>
          <w:rFonts w:ascii="Century Gothic" w:hAnsi="Century Gothic"/>
          <w:color w:val="000000"/>
          <w:sz w:val="24"/>
          <w:szCs w:val="24"/>
        </w:rPr>
        <w:t xml:space="preserve"> des pièces </w:t>
      </w:r>
      <w:r w:rsidR="007C2007">
        <w:rPr>
          <w:rFonts w:ascii="Century Gothic" w:hAnsi="Century Gothic"/>
          <w:color w:val="000000"/>
          <w:sz w:val="24"/>
          <w:szCs w:val="24"/>
        </w:rPr>
        <w:t xml:space="preserve">supplémentaires à </w:t>
      </w:r>
      <w:r w:rsidR="004664AA">
        <w:rPr>
          <w:rFonts w:ascii="Century Gothic" w:hAnsi="Century Gothic"/>
          <w:color w:val="000000"/>
          <w:sz w:val="24"/>
          <w:szCs w:val="24"/>
        </w:rPr>
        <w:t xml:space="preserve">commander </w:t>
      </w:r>
      <w:r w:rsidR="0023758E">
        <w:rPr>
          <w:rFonts w:ascii="Century Gothic" w:hAnsi="Century Gothic"/>
          <w:color w:val="000000"/>
          <w:sz w:val="24"/>
          <w:szCs w:val="24"/>
        </w:rPr>
        <w:t xml:space="preserve">ou à usiner </w:t>
      </w:r>
      <w:r w:rsidR="004664AA">
        <w:rPr>
          <w:rFonts w:ascii="Century Gothic" w:hAnsi="Century Gothic"/>
          <w:color w:val="000000"/>
          <w:sz w:val="24"/>
          <w:szCs w:val="24"/>
        </w:rPr>
        <w:t>:</w:t>
      </w:r>
      <w:r w:rsidR="00601B85">
        <w:rPr>
          <w:rFonts w:ascii="Century Gothic" w:hAnsi="Century Gothic"/>
          <w:color w:val="000000"/>
          <w:sz w:val="24"/>
          <w:szCs w:val="24"/>
        </w:rPr>
        <w:t xml:space="preserve"> </w:t>
      </w:r>
    </w:p>
    <w:p w:rsidR="00703847" w:rsidRDefault="00703847" w:rsidP="00061AEB">
      <w:pPr>
        <w:tabs>
          <w:tab w:val="left" w:pos="0"/>
        </w:tabs>
        <w:rPr>
          <w:rFonts w:ascii="Century Gothic" w:hAnsi="Century Gothic"/>
          <w:i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99"/>
        <w:gridCol w:w="3799"/>
        <w:gridCol w:w="2462"/>
      </w:tblGrid>
      <w:tr w:rsidR="00601B85" w:rsidRPr="00F72598" w:rsidTr="00F72598">
        <w:trPr>
          <w:trHeight w:val="284"/>
        </w:trPr>
        <w:tc>
          <w:tcPr>
            <w:tcW w:w="3799" w:type="dxa"/>
          </w:tcPr>
          <w:p w:rsidR="00601B85" w:rsidRPr="00F72598" w:rsidRDefault="0023758E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9"/>
            </w: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01B85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Solution 1</w:t>
            </w:r>
            <w:r w:rsidR="00617B67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17B67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A"/>
            </w:r>
          </w:p>
        </w:tc>
        <w:tc>
          <w:tcPr>
            <w:tcW w:w="3799" w:type="dxa"/>
          </w:tcPr>
          <w:p w:rsidR="00601B85" w:rsidRPr="00F72598" w:rsidRDefault="0023758E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9"/>
            </w: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01B85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Solution 2</w:t>
            </w:r>
            <w:r w:rsidR="00617B67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17B67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A"/>
            </w:r>
          </w:p>
        </w:tc>
        <w:tc>
          <w:tcPr>
            <w:tcW w:w="2268" w:type="dxa"/>
            <w:tcBorders>
              <w:top w:val="nil"/>
              <w:right w:val="nil"/>
            </w:tcBorders>
          </w:tcPr>
          <w:p w:rsidR="00601B85" w:rsidRPr="00F72598" w:rsidRDefault="00601B85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</w:p>
        </w:tc>
      </w:tr>
      <w:tr w:rsidR="00601B85" w:rsidRPr="00F72598" w:rsidTr="00F72598">
        <w:trPr>
          <w:trHeight w:val="1134"/>
        </w:trPr>
        <w:tc>
          <w:tcPr>
            <w:tcW w:w="3799" w:type="dxa"/>
          </w:tcPr>
          <w:p w:rsidR="00601B85" w:rsidRPr="00F72598" w:rsidRDefault="000A41C0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  <w:r>
              <w:rPr>
                <w:rFonts w:ascii="Century Gothic" w:hAnsi="Century Gothic"/>
                <w:i/>
                <w:noProof/>
                <w:color w:val="000000"/>
                <w:sz w:val="24"/>
                <w:szCs w:val="24"/>
              </w:rPr>
              <w:pict>
                <v:shape id="_x0000_s1588" type="#_x0000_t202" style="position:absolute;margin-left:-7.7pt;margin-top:9.75pt;width:392.1pt;height:186.9pt;z-index:251696128;mso-position-horizontal-relative:text;mso-position-vertical-relative:text" filled="f" stroked="f" strokeweight=".25pt">
                  <v:textbox>
                    <w:txbxContent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  <w:r w:rsidRPr="0024128C"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>Simple, rapide, peu coûteuse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>.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Les orifices débouchent 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du même coté</w:t>
                        </w: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 xml:space="preserve">Les orifices ne débouchent 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Perçages plus longs et plus </w:t>
                        </w: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  <w:proofErr w:type="gramStart"/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>pas</w:t>
                        </w:r>
                        <w:proofErr w:type="gramEnd"/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 xml:space="preserve"> du même coté.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</w:t>
                        </w:r>
                        <w:proofErr w:type="gramStart"/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>nombreux</w:t>
                        </w:r>
                        <w:proofErr w:type="gramEnd"/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 xml:space="preserve">. Nécessite deux </w:t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bouchons supplémentaires.</w:t>
                        </w: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</w:p>
                      <w:p w:rsidR="00B3635D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>2 raccords, 1 bouchon oblong    2 raccords, 1 bouchon oblong</w:t>
                        </w:r>
                      </w:p>
                      <w:p w:rsidR="00B3635D" w:rsidRPr="0024128C" w:rsidRDefault="00B3635D" w:rsidP="00845E13">
                        <w:pP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</w:r>
                        <w:r>
                          <w:rPr>
                            <w:rFonts w:ascii="Century Gothic" w:hAnsi="Century Gothic"/>
                            <w:color w:val="0000FF"/>
                            <w:sz w:val="24"/>
                            <w:szCs w:val="24"/>
                          </w:rPr>
                          <w:tab/>
                          <w:t xml:space="preserve">    2 bouchons cylindriques </w:t>
                        </w:r>
                      </w:p>
                    </w:txbxContent>
                  </v:textbox>
                  <o:callout v:ext="edit" minusy="t"/>
                </v:shape>
              </w:pict>
            </w:r>
          </w:p>
        </w:tc>
        <w:tc>
          <w:tcPr>
            <w:tcW w:w="3799" w:type="dxa"/>
          </w:tcPr>
          <w:p w:rsidR="00601B85" w:rsidRPr="00F72598" w:rsidRDefault="00601B85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:rsidR="007C2007" w:rsidRPr="00F72598" w:rsidRDefault="007C2007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</w:p>
          <w:p w:rsidR="00601B85" w:rsidRPr="00F72598" w:rsidRDefault="00617B67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5"/>
            </w: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01B85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Avantages</w:t>
            </w:r>
          </w:p>
        </w:tc>
      </w:tr>
      <w:tr w:rsidR="00601B85" w:rsidRPr="00F72598" w:rsidTr="00F72598">
        <w:trPr>
          <w:trHeight w:val="1134"/>
        </w:trPr>
        <w:tc>
          <w:tcPr>
            <w:tcW w:w="3799" w:type="dxa"/>
          </w:tcPr>
          <w:p w:rsidR="00601B85" w:rsidRPr="00F72598" w:rsidRDefault="000A41C0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noProof/>
                <w:color w:val="000000"/>
                <w:sz w:val="40"/>
                <w:szCs w:val="40"/>
              </w:rPr>
              <w:pict>
                <v:rect id="_x0000_s1548" style="position:absolute;margin-left:-2.85pt;margin-top:11.9pt;width:530.4pt;height:379.2pt;z-index:-251641856;mso-position-horizontal-relative:text;mso-position-vertical-relative:text" stroked="f" strokeweight=".25pt">
                  <v:fill opacity="62259f"/>
                  <v:textbox style="mso-fit-shape-to-text:t"/>
                  <o:callout v:ext="edit" minusy="t"/>
                </v:rect>
              </w:pict>
            </w:r>
          </w:p>
        </w:tc>
        <w:tc>
          <w:tcPr>
            <w:tcW w:w="3799" w:type="dxa"/>
          </w:tcPr>
          <w:p w:rsidR="00601B85" w:rsidRPr="00F72598" w:rsidRDefault="00601B85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:rsidR="007C2007" w:rsidRPr="00F72598" w:rsidRDefault="007C2007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</w:p>
          <w:p w:rsidR="00601B85" w:rsidRPr="00F72598" w:rsidRDefault="00617B67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5"/>
            </w: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601B85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Inconvénients</w:t>
            </w:r>
          </w:p>
        </w:tc>
      </w:tr>
      <w:tr w:rsidR="00601B85" w:rsidRPr="00F72598" w:rsidTr="00F72598">
        <w:trPr>
          <w:trHeight w:val="1134"/>
        </w:trPr>
        <w:tc>
          <w:tcPr>
            <w:tcW w:w="3799" w:type="dxa"/>
          </w:tcPr>
          <w:p w:rsidR="00601B85" w:rsidRPr="00F72598" w:rsidRDefault="00601B85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</w:p>
        </w:tc>
        <w:tc>
          <w:tcPr>
            <w:tcW w:w="3799" w:type="dxa"/>
          </w:tcPr>
          <w:p w:rsidR="00601B85" w:rsidRPr="00F72598" w:rsidRDefault="00601B85" w:rsidP="00F72598">
            <w:pPr>
              <w:tabs>
                <w:tab w:val="left" w:pos="0"/>
              </w:tabs>
              <w:rPr>
                <w:rFonts w:ascii="Century Gothic" w:hAnsi="Century Gothic"/>
                <w:i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</w:tcPr>
          <w:p w:rsidR="00601B85" w:rsidRPr="00F72598" w:rsidRDefault="00617B67" w:rsidP="00F72598">
            <w:pPr>
              <w:tabs>
                <w:tab w:val="left" w:pos="0"/>
              </w:tabs>
              <w:jc w:val="center"/>
              <w:rPr>
                <w:rFonts w:ascii="Century Gothic" w:hAnsi="Century Gothic"/>
                <w:b/>
                <w:color w:val="000000"/>
                <w:sz w:val="28"/>
                <w:szCs w:val="28"/>
              </w:rPr>
            </w:pP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sym w:font="Wingdings" w:char="F0C5"/>
            </w:r>
            <w:r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 </w:t>
            </w:r>
            <w:r w:rsidR="004664AA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Pièces supplément</w:t>
            </w:r>
            <w:r w:rsidR="007C2007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 xml:space="preserve">aires à </w:t>
            </w:r>
            <w:r w:rsidR="0023758E" w:rsidRPr="00F72598">
              <w:rPr>
                <w:rFonts w:ascii="Century Gothic" w:hAnsi="Century Gothic"/>
                <w:b/>
                <w:color w:val="000000"/>
                <w:sz w:val="28"/>
                <w:szCs w:val="28"/>
              </w:rPr>
              <w:t>prévoir.</w:t>
            </w:r>
          </w:p>
        </w:tc>
      </w:tr>
    </w:tbl>
    <w:p w:rsidR="00703847" w:rsidRDefault="00703847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9F42DE" w:rsidRPr="008577FA" w:rsidRDefault="00DB4302" w:rsidP="009F42DE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2</w:t>
      </w:r>
      <w:r w:rsidR="009B7906">
        <w:rPr>
          <w:rFonts w:ascii="Century Gothic" w:hAnsi="Century Gothic"/>
          <w:b/>
          <w:color w:val="000000"/>
          <w:sz w:val="24"/>
          <w:szCs w:val="24"/>
          <w:u w:val="single"/>
        </w:rPr>
        <w:t>.2</w:t>
      </w:r>
      <w:r w:rsidR="009F42DE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6E7E56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1B56EE">
        <w:rPr>
          <w:rFonts w:ascii="Century Gothic" w:hAnsi="Century Gothic"/>
          <w:b/>
          <w:color w:val="000000"/>
          <w:sz w:val="24"/>
          <w:szCs w:val="24"/>
          <w:u w:val="single"/>
        </w:rPr>
        <w:t>4</w:t>
      </w:r>
      <w:r w:rsidR="009F42DE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9F42DE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4664AA">
        <w:rPr>
          <w:rFonts w:ascii="Century Gothic" w:hAnsi="Century Gothic"/>
          <w:b/>
          <w:color w:val="000000"/>
          <w:sz w:val="24"/>
          <w:szCs w:val="24"/>
        </w:rPr>
        <w:t>Choix de la solution adéquate :</w:t>
      </w:r>
    </w:p>
    <w:p w:rsidR="004664AA" w:rsidRDefault="004664AA" w:rsidP="009F42DE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</w:p>
    <w:p w:rsidR="00AD6D67" w:rsidRDefault="004664AA" w:rsidP="00AD6D67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 xml:space="preserve">En fonction des indications du </w:t>
      </w:r>
      <w:r w:rsidRPr="0044335E">
        <w:rPr>
          <w:rFonts w:ascii="Century Gothic" w:hAnsi="Century Gothic"/>
          <w:b/>
          <w:color w:val="000000"/>
          <w:sz w:val="24"/>
          <w:szCs w:val="24"/>
        </w:rPr>
        <w:t>cahier des charges</w:t>
      </w:r>
      <w:r w:rsidR="00AD6D67">
        <w:rPr>
          <w:rFonts w:ascii="Century Gothic" w:hAnsi="Century Gothic"/>
          <w:color w:val="000000"/>
          <w:sz w:val="24"/>
          <w:szCs w:val="24"/>
        </w:rPr>
        <w:t xml:space="preserve"> : Voir </w:t>
      </w:r>
      <w:r w:rsidR="00AD6D67" w:rsidRPr="00AD6D67">
        <w:rPr>
          <w:rFonts w:ascii="Century Gothic" w:hAnsi="Century Gothic"/>
          <w:b/>
          <w:color w:val="000000"/>
          <w:sz w:val="24"/>
          <w:szCs w:val="24"/>
        </w:rPr>
        <w:t xml:space="preserve">DT1/10 _ 4 Caractéristiques </w:t>
      </w:r>
    </w:p>
    <w:p w:rsidR="00AD6D67" w:rsidRDefault="00AD6D67" w:rsidP="00AD6D67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proofErr w:type="gramStart"/>
      <w:r w:rsidRPr="00AD6D67">
        <w:rPr>
          <w:rFonts w:ascii="Century Gothic" w:hAnsi="Century Gothic"/>
          <w:b/>
          <w:color w:val="000000"/>
          <w:sz w:val="24"/>
          <w:szCs w:val="24"/>
        </w:rPr>
        <w:t>de</w:t>
      </w:r>
      <w:proofErr w:type="gramEnd"/>
      <w:r w:rsidRPr="00AD6D67">
        <w:rPr>
          <w:rFonts w:ascii="Century Gothic" w:hAnsi="Century Gothic"/>
          <w:b/>
          <w:color w:val="000000"/>
          <w:sz w:val="24"/>
          <w:szCs w:val="24"/>
        </w:rPr>
        <w:t xml:space="preserve"> l’outillage</w:t>
      </w:r>
      <w:r w:rsidR="004664AA" w:rsidRPr="00AD6D67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b/>
          <w:color w:val="000000"/>
          <w:sz w:val="24"/>
          <w:szCs w:val="24"/>
        </w:rPr>
        <w:t>_</w:t>
      </w:r>
      <w:r w:rsidRPr="00AD6D67">
        <w:rPr>
          <w:rFonts w:ascii="Century Gothic" w:hAnsi="Century Gothic"/>
          <w:b/>
          <w:color w:val="000000"/>
          <w:sz w:val="24"/>
          <w:szCs w:val="24"/>
        </w:rPr>
        <w:t>Régulation</w:t>
      </w:r>
      <w:r>
        <w:rPr>
          <w:rFonts w:ascii="Century Gothic" w:hAnsi="Century Gothic"/>
          <w:color w:val="000000"/>
          <w:sz w:val="24"/>
          <w:szCs w:val="24"/>
        </w:rPr>
        <w:t xml:space="preserve">, </w:t>
      </w:r>
      <w:r w:rsidR="004664AA">
        <w:rPr>
          <w:rFonts w:ascii="Century Gothic" w:hAnsi="Century Gothic"/>
          <w:color w:val="000000"/>
          <w:sz w:val="24"/>
          <w:szCs w:val="24"/>
        </w:rPr>
        <w:t xml:space="preserve">choisir la </w:t>
      </w:r>
      <w:r w:rsidR="002F0836">
        <w:rPr>
          <w:rFonts w:ascii="Century Gothic" w:hAnsi="Century Gothic"/>
          <w:color w:val="000000"/>
          <w:sz w:val="24"/>
          <w:szCs w:val="24"/>
        </w:rPr>
        <w:t xml:space="preserve">solution </w:t>
      </w:r>
      <w:r w:rsidR="004664AA">
        <w:rPr>
          <w:rFonts w:ascii="Century Gothic" w:hAnsi="Century Gothic"/>
          <w:color w:val="000000"/>
          <w:sz w:val="24"/>
          <w:szCs w:val="24"/>
        </w:rPr>
        <w:t>qui vous parait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0A41C0">
        <w:rPr>
          <w:rFonts w:ascii="Century Gothic" w:hAnsi="Century Gothic"/>
          <w:noProof/>
          <w:color w:val="000000"/>
          <w:sz w:val="24"/>
          <w:szCs w:val="24"/>
        </w:rPr>
        <w:pict>
          <v:shape id="_x0000_s1552" type="#_x0000_t202" style="position:absolute;margin-left:94.95pt;margin-top:6.2pt;width:160.2pt;height:21.85pt;z-index:251679744;mso-position-horizontal-relative:text;mso-position-vertical-relative:text" filled="f" stroked="f" strokeweight=".25pt">
            <v:textbox style="mso-next-textbox:#_x0000_s1552;mso-fit-shape-to-text:t">
              <w:txbxContent>
                <w:p w:rsidR="00B3635D" w:rsidRPr="00AD1A84" w:rsidRDefault="00B3635D">
                  <w:pPr>
                    <w:rPr>
                      <w:color w:val="FFFFFF"/>
                    </w:rPr>
                  </w:pPr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>Solution 2</w:t>
                  </w:r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ab/>
                  </w:r>
                </w:p>
              </w:txbxContent>
            </v:textbox>
            <o:callout v:ext="edit" minusy="t"/>
          </v:shape>
        </w:pict>
      </w:r>
      <w:r w:rsidR="004664AA">
        <w:rPr>
          <w:rFonts w:ascii="Century Gothic" w:hAnsi="Century Gothic"/>
          <w:color w:val="000000"/>
          <w:sz w:val="24"/>
          <w:szCs w:val="24"/>
        </w:rPr>
        <w:t>convenable :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</w:p>
    <w:p w:rsidR="00845E13" w:rsidRDefault="000A41C0" w:rsidP="00845E13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591" type="#_x0000_t202" style="position:absolute;margin-left:107.55pt;margin-top:3.25pt;width:160.2pt;height:21.7pt;z-index:251698176" filled="f" stroked="f" strokeweight=".25pt">
            <v:textbox style="mso-next-textbox:#_x0000_s1591;mso-fit-shape-to-text:t">
              <w:txbxContent>
                <w:p w:rsidR="00B3635D" w:rsidRDefault="00B3635D" w:rsidP="00845E13"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Solution 2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</w:p>
              </w:txbxContent>
            </v:textbox>
            <o:callout v:ext="edit" minusy="t"/>
          </v:shape>
        </w:pict>
      </w:r>
      <w:r w:rsidR="00845E13">
        <w:rPr>
          <w:rFonts w:ascii="Century Gothic" w:hAnsi="Century Gothic"/>
          <w:color w:val="000000"/>
          <w:sz w:val="24"/>
          <w:szCs w:val="24"/>
        </w:rPr>
        <w:t>Solution N° :</w:t>
      </w:r>
      <w:r w:rsidR="00845E13" w:rsidRPr="004664AA">
        <w:rPr>
          <w:rFonts w:ascii="Century Gothic" w:hAnsi="Century Gothic"/>
          <w:i/>
          <w:color w:val="000000"/>
          <w:sz w:val="16"/>
          <w:szCs w:val="16"/>
        </w:rPr>
        <w:t xml:space="preserve"> </w:t>
      </w:r>
      <w:r w:rsidR="00845E13" w:rsidRPr="00C163DF">
        <w:rPr>
          <w:rFonts w:ascii="Century Gothic" w:hAnsi="Century Gothic"/>
          <w:i/>
          <w:color w:val="000000"/>
          <w:sz w:val="16"/>
          <w:szCs w:val="16"/>
        </w:rPr>
        <w:t>……………………………………………………………</w:t>
      </w:r>
      <w:r w:rsidR="00845E13">
        <w:rPr>
          <w:rFonts w:ascii="Century Gothic" w:hAnsi="Century Gothic"/>
          <w:i/>
          <w:color w:val="000000"/>
          <w:sz w:val="16"/>
          <w:szCs w:val="16"/>
        </w:rPr>
        <w:tab/>
      </w:r>
      <w:r w:rsidR="00845E13" w:rsidRPr="0044335E">
        <w:rPr>
          <w:rFonts w:ascii="Century Gothic" w:hAnsi="Century Gothic"/>
          <w:b/>
          <w:color w:val="000000"/>
          <w:sz w:val="24"/>
          <w:szCs w:val="24"/>
        </w:rPr>
        <w:t>et justifier</w:t>
      </w:r>
      <w:r w:rsidR="00845E13">
        <w:rPr>
          <w:rFonts w:ascii="Century Gothic" w:hAnsi="Century Gothic"/>
          <w:color w:val="000000"/>
          <w:sz w:val="24"/>
          <w:szCs w:val="24"/>
        </w:rPr>
        <w:t xml:space="preserve"> votre choix </w:t>
      </w:r>
      <w:proofErr w:type="gramStart"/>
      <w:r w:rsidR="00845E13">
        <w:rPr>
          <w:rFonts w:ascii="Century Gothic" w:hAnsi="Century Gothic"/>
          <w:color w:val="000000"/>
          <w:sz w:val="24"/>
          <w:szCs w:val="24"/>
        </w:rPr>
        <w:t xml:space="preserve">: </w:t>
      </w:r>
      <w:r w:rsidR="00845E13" w:rsidRPr="004664AA">
        <w:rPr>
          <w:rFonts w:ascii="Century Gothic" w:hAnsi="Century Gothic"/>
          <w:i/>
          <w:color w:val="000000"/>
          <w:sz w:val="16"/>
          <w:szCs w:val="16"/>
        </w:rPr>
        <w:t xml:space="preserve"> </w:t>
      </w:r>
      <w:r w:rsidR="00845E13">
        <w:rPr>
          <w:rFonts w:ascii="Century Gothic" w:hAnsi="Century Gothic"/>
          <w:i/>
          <w:color w:val="000000"/>
          <w:sz w:val="16"/>
          <w:szCs w:val="16"/>
        </w:rPr>
        <w:t>…</w:t>
      </w:r>
      <w:proofErr w:type="gramEnd"/>
      <w:r w:rsidR="00845E13">
        <w:rPr>
          <w:rFonts w:ascii="Century Gothic" w:hAnsi="Century Gothic"/>
          <w:i/>
          <w:color w:val="000000"/>
          <w:sz w:val="16"/>
          <w:szCs w:val="16"/>
        </w:rPr>
        <w:t>……………………….…………</w:t>
      </w:r>
    </w:p>
    <w:p w:rsidR="00845E13" w:rsidRPr="00C163DF" w:rsidRDefault="000A41C0" w:rsidP="00845E13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592" type="#_x0000_t202" style="position:absolute;margin-left:.15pt;margin-top:3.15pt;width:534.6pt;height:21.7pt;z-index:251699200" filled="f" stroked="f" strokeweight=".25pt">
            <v:textbox style="mso-next-textbox:#_x0000_s1592;mso-fit-shape-to-text:t">
              <w:txbxContent>
                <w:p w:rsidR="00B3635D" w:rsidRDefault="00B3635D" w:rsidP="00845E13"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Le cahier des charges précise que les raccords doivent déboucher du même coté.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</w:p>
              </w:txbxContent>
            </v:textbox>
            <o:callout v:ext="edit" minusy="t"/>
          </v:shape>
        </w:pict>
      </w:r>
      <w:r w:rsidR="00845E13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845E13" w:rsidRPr="00C163DF">
        <w:rPr>
          <w:rFonts w:ascii="Century Gothic" w:hAnsi="Century Gothic"/>
          <w:i/>
          <w:color w:val="000000"/>
          <w:sz w:val="16"/>
          <w:szCs w:val="16"/>
        </w:rPr>
        <w:t>…………………………………………………………………………………………………………</w:t>
      </w:r>
      <w:r w:rsidR="00845E13">
        <w:rPr>
          <w:rFonts w:ascii="Century Gothic" w:hAnsi="Century Gothic"/>
          <w:i/>
          <w:color w:val="000000"/>
          <w:sz w:val="16"/>
          <w:szCs w:val="16"/>
        </w:rPr>
        <w:t>………………………………………………………….…………</w:t>
      </w:r>
    </w:p>
    <w:p w:rsidR="004664AA" w:rsidRPr="004664AA" w:rsidRDefault="004664AA" w:rsidP="004664A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Century Gothic" w:hAnsi="Century Gothic"/>
          <w:color w:val="000000"/>
          <w:sz w:val="24"/>
          <w:szCs w:val="24"/>
        </w:rPr>
        <w:t> </w:t>
      </w:r>
    </w:p>
    <w:p w:rsidR="004664AA" w:rsidRPr="00A447F5" w:rsidRDefault="004664AA" w:rsidP="004664AA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2.3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1B56EE">
        <w:rPr>
          <w:rFonts w:ascii="Century Gothic" w:hAnsi="Century Gothic"/>
          <w:b/>
          <w:color w:val="000000"/>
          <w:sz w:val="24"/>
          <w:szCs w:val="24"/>
          <w:u w:val="single"/>
        </w:rPr>
        <w:t>20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b/>
          <w:color w:val="000000"/>
          <w:sz w:val="24"/>
          <w:szCs w:val="24"/>
        </w:rPr>
        <w:t>Mise en plan</w:t>
      </w:r>
      <w:r w:rsidRPr="004537AE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b/>
          <w:color w:val="000000"/>
          <w:sz w:val="24"/>
          <w:szCs w:val="24"/>
        </w:rPr>
        <w:t xml:space="preserve">de </w:t>
      </w:r>
      <w:smartTag w:uri="urn:schemas-microsoft-com:office:smarttags" w:element="PersonName">
        <w:smartTagPr>
          <w:attr w:name="ProductID" w:val="la Plaque"/>
        </w:smartTagPr>
        <w:r>
          <w:rPr>
            <w:rFonts w:ascii="Century Gothic" w:hAnsi="Century Gothic"/>
            <w:b/>
            <w:color w:val="000000"/>
            <w:sz w:val="24"/>
            <w:szCs w:val="24"/>
          </w:rPr>
          <w:t>la Plaque</w:t>
        </w:r>
      </w:smartTag>
      <w:r>
        <w:rPr>
          <w:rFonts w:ascii="Century Gothic" w:hAnsi="Century Gothic"/>
          <w:b/>
          <w:color w:val="000000"/>
          <w:sz w:val="24"/>
          <w:szCs w:val="24"/>
        </w:rPr>
        <w:t xml:space="preserve"> 3</w:t>
      </w:r>
      <w:r>
        <w:rPr>
          <w:rFonts w:ascii="Century Gothic" w:hAnsi="Century Gothic"/>
          <w:color w:val="000000"/>
          <w:sz w:val="24"/>
          <w:szCs w:val="24"/>
        </w:rPr>
        <w:t> </w:t>
      </w:r>
      <w:r w:rsidR="00A447F5" w:rsidRPr="00A447F5">
        <w:rPr>
          <w:rFonts w:ascii="Century Gothic" w:hAnsi="Century Gothic"/>
          <w:b/>
          <w:color w:val="000000"/>
          <w:sz w:val="24"/>
          <w:szCs w:val="24"/>
        </w:rPr>
        <w:t>et cotation des modifications</w:t>
      </w:r>
      <w:r w:rsidR="00A447F5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A447F5">
        <w:rPr>
          <w:rFonts w:ascii="Century Gothic" w:hAnsi="Century Gothic"/>
          <w:b/>
          <w:color w:val="000000"/>
          <w:sz w:val="24"/>
          <w:szCs w:val="24"/>
        </w:rPr>
        <w:t>:</w:t>
      </w:r>
    </w:p>
    <w:p w:rsidR="009B7906" w:rsidRDefault="009B7906" w:rsidP="009F42DE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F55E5" w:rsidRPr="006E7E56" w:rsidRDefault="009F42DE" w:rsidP="006E7E56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FF55E5">
        <w:rPr>
          <w:rFonts w:ascii="Century Gothic" w:hAnsi="Century Gothic"/>
          <w:color w:val="000000"/>
          <w:sz w:val="24"/>
          <w:szCs w:val="24"/>
        </w:rPr>
        <w:t xml:space="preserve">Ouvrir </w:t>
      </w:r>
      <w:r w:rsidR="009B7906">
        <w:rPr>
          <w:rFonts w:ascii="Century Gothic" w:hAnsi="Century Gothic"/>
          <w:color w:val="000000"/>
          <w:sz w:val="24"/>
          <w:szCs w:val="24"/>
        </w:rPr>
        <w:t>la mise en plan</w:t>
      </w:r>
      <w:r w:rsidR="00FF55E5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FF55E5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FF55E5" w:rsidRPr="00935969">
        <w:rPr>
          <w:rFonts w:ascii="Century Gothic" w:hAnsi="Century Gothic"/>
          <w:b/>
          <w:color w:val="000000"/>
          <w:sz w:val="24"/>
          <w:szCs w:val="24"/>
        </w:rPr>
        <w:t>Rep3_PPBE_</w:t>
      </w:r>
      <w:r w:rsidR="00B50FED">
        <w:rPr>
          <w:rFonts w:ascii="Century Gothic" w:hAnsi="Century Gothic"/>
          <w:b/>
          <w:color w:val="000000"/>
          <w:sz w:val="24"/>
          <w:szCs w:val="24"/>
        </w:rPr>
        <w:t>Solution_Retenue</w:t>
      </w:r>
      <w:r w:rsidR="00FF55E5">
        <w:rPr>
          <w:rFonts w:ascii="Century Gothic" w:hAnsi="Century Gothic"/>
          <w:b/>
          <w:color w:val="000000"/>
          <w:sz w:val="24"/>
          <w:szCs w:val="24"/>
        </w:rPr>
        <w:t>’’</w:t>
      </w:r>
    </w:p>
    <w:p w:rsidR="009F42DE" w:rsidRDefault="00A447F5" w:rsidP="00A447F5">
      <w:pPr>
        <w:numPr>
          <w:ilvl w:val="0"/>
          <w:numId w:val="13"/>
        </w:numPr>
        <w:tabs>
          <w:tab w:val="left" w:pos="0"/>
        </w:tabs>
        <w:spacing w:before="120"/>
        <w:ind w:left="357" w:hanging="357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 xml:space="preserve">Insérer une </w:t>
      </w:r>
      <w:r w:rsidRPr="0044335E">
        <w:rPr>
          <w:rFonts w:ascii="Century Gothic" w:hAnsi="Century Gothic"/>
          <w:b/>
          <w:i/>
          <w:color w:val="000000"/>
          <w:sz w:val="24"/>
          <w:szCs w:val="24"/>
        </w:rPr>
        <w:t>vue de face</w:t>
      </w:r>
      <w:r>
        <w:rPr>
          <w:rFonts w:ascii="Century Gothic" w:hAnsi="Century Gothic"/>
          <w:i/>
          <w:color w:val="000000"/>
          <w:sz w:val="24"/>
          <w:szCs w:val="24"/>
        </w:rPr>
        <w:t xml:space="preserve"> et créer des </w:t>
      </w:r>
      <w:r w:rsidRPr="0044335E">
        <w:rPr>
          <w:rFonts w:ascii="Century Gothic" w:hAnsi="Century Gothic"/>
          <w:b/>
          <w:i/>
          <w:color w:val="000000"/>
          <w:sz w:val="24"/>
          <w:szCs w:val="24"/>
        </w:rPr>
        <w:t>vues en coupe</w:t>
      </w:r>
      <w:r w:rsidRPr="00FF55E5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i/>
          <w:color w:val="000000"/>
          <w:sz w:val="24"/>
          <w:szCs w:val="24"/>
        </w:rPr>
        <w:t xml:space="preserve">permettant de </w:t>
      </w:r>
      <w:r w:rsidRPr="0044335E">
        <w:rPr>
          <w:rFonts w:ascii="Century Gothic" w:hAnsi="Century Gothic"/>
          <w:b/>
          <w:i/>
          <w:color w:val="000000"/>
          <w:sz w:val="24"/>
          <w:szCs w:val="24"/>
        </w:rPr>
        <w:t>définir</w:t>
      </w:r>
      <w:r w:rsidR="00FF55E5" w:rsidRPr="0044335E">
        <w:rPr>
          <w:rFonts w:ascii="Century Gothic" w:hAnsi="Century Gothic"/>
          <w:b/>
          <w:i/>
          <w:color w:val="000000"/>
          <w:sz w:val="24"/>
          <w:szCs w:val="24"/>
        </w:rPr>
        <w:t xml:space="preserve"> toutes les modifications</w:t>
      </w:r>
      <w:r w:rsidR="0044335E">
        <w:rPr>
          <w:rFonts w:ascii="Century Gothic" w:hAnsi="Century Gothic"/>
          <w:i/>
          <w:color w:val="000000"/>
          <w:sz w:val="24"/>
          <w:szCs w:val="24"/>
        </w:rPr>
        <w:t>. (</w:t>
      </w:r>
      <w:r>
        <w:rPr>
          <w:rFonts w:ascii="Century Gothic" w:hAnsi="Century Gothic"/>
          <w:i/>
          <w:color w:val="000000"/>
          <w:sz w:val="24"/>
          <w:szCs w:val="24"/>
        </w:rPr>
        <w:t>Rappel : les cotes ne doivent pas être placées sur des formes caché</w:t>
      </w:r>
      <w:r w:rsidR="0023758E">
        <w:rPr>
          <w:rFonts w:ascii="Century Gothic" w:hAnsi="Century Gothic"/>
          <w:i/>
          <w:color w:val="000000"/>
          <w:sz w:val="24"/>
          <w:szCs w:val="24"/>
        </w:rPr>
        <w:t>e</w:t>
      </w:r>
      <w:r>
        <w:rPr>
          <w:rFonts w:ascii="Century Gothic" w:hAnsi="Century Gothic"/>
          <w:i/>
          <w:color w:val="000000"/>
          <w:sz w:val="24"/>
          <w:szCs w:val="24"/>
        </w:rPr>
        <w:t>s.</w:t>
      </w:r>
      <w:r w:rsidR="0023758E">
        <w:rPr>
          <w:rFonts w:ascii="Century Gothic" w:hAnsi="Century Gothic"/>
          <w:i/>
          <w:color w:val="000000"/>
          <w:sz w:val="24"/>
          <w:szCs w:val="24"/>
        </w:rPr>
        <w:t>)</w:t>
      </w:r>
      <w:r>
        <w:rPr>
          <w:rFonts w:ascii="Century Gothic" w:hAnsi="Century Gothic"/>
          <w:i/>
          <w:color w:val="000000"/>
          <w:sz w:val="24"/>
          <w:szCs w:val="24"/>
        </w:rPr>
        <w:t xml:space="preserve">  </w:t>
      </w:r>
    </w:p>
    <w:p w:rsidR="009F42DE" w:rsidRPr="00042250" w:rsidRDefault="00A447F5" w:rsidP="009F42DE">
      <w:pPr>
        <w:numPr>
          <w:ilvl w:val="0"/>
          <w:numId w:val="13"/>
        </w:numPr>
        <w:tabs>
          <w:tab w:val="left" w:pos="0"/>
        </w:tabs>
        <w:spacing w:before="120"/>
        <w:ind w:left="357" w:hanging="357"/>
        <w:rPr>
          <w:rFonts w:ascii="Century Gothic" w:hAnsi="Century Gothic"/>
          <w:i/>
          <w:color w:val="000000"/>
          <w:sz w:val="24"/>
          <w:szCs w:val="24"/>
        </w:rPr>
      </w:pPr>
      <w:r w:rsidRPr="0044335E">
        <w:rPr>
          <w:rFonts w:ascii="Century Gothic" w:hAnsi="Century Gothic"/>
          <w:b/>
          <w:i/>
          <w:color w:val="000000"/>
          <w:sz w:val="24"/>
          <w:szCs w:val="24"/>
        </w:rPr>
        <w:t>Coter l</w:t>
      </w:r>
      <w:r w:rsidR="00FF55E5" w:rsidRPr="0044335E">
        <w:rPr>
          <w:rFonts w:ascii="Century Gothic" w:hAnsi="Century Gothic"/>
          <w:b/>
          <w:i/>
          <w:color w:val="000000"/>
          <w:sz w:val="24"/>
          <w:szCs w:val="24"/>
        </w:rPr>
        <w:t>a forme et la position</w:t>
      </w:r>
      <w:r w:rsidR="00FF55E5">
        <w:rPr>
          <w:rFonts w:ascii="Century Gothic" w:hAnsi="Century Gothic"/>
          <w:i/>
          <w:color w:val="000000"/>
          <w:sz w:val="24"/>
          <w:szCs w:val="24"/>
        </w:rPr>
        <w:t xml:space="preserve"> des perçages de </w:t>
      </w:r>
      <w:r w:rsidR="00FF55E5" w:rsidRPr="00FF55E5">
        <w:rPr>
          <w:rFonts w:ascii="Century Gothic" w:hAnsi="Century Gothic"/>
          <w:i/>
          <w:color w:val="000000"/>
          <w:sz w:val="24"/>
          <w:szCs w:val="24"/>
        </w:rPr>
        <w:t>Ø</w:t>
      </w:r>
      <w:r w:rsidR="00FF55E5">
        <w:rPr>
          <w:rFonts w:ascii="Century Gothic" w:hAnsi="Century Gothic"/>
          <w:i/>
          <w:color w:val="000000"/>
          <w:sz w:val="24"/>
          <w:szCs w:val="24"/>
        </w:rPr>
        <w:t xml:space="preserve"> 8</w:t>
      </w:r>
      <w:r w:rsidR="00B50FED">
        <w:rPr>
          <w:rFonts w:ascii="Century Gothic" w:hAnsi="Century Gothic"/>
          <w:i/>
          <w:color w:val="000000"/>
          <w:sz w:val="24"/>
          <w:szCs w:val="24"/>
        </w:rPr>
        <w:t xml:space="preserve"> et de la rainure</w:t>
      </w:r>
      <w:r>
        <w:rPr>
          <w:rFonts w:ascii="Century Gothic" w:hAnsi="Century Gothic"/>
          <w:i/>
          <w:color w:val="000000"/>
          <w:sz w:val="24"/>
          <w:szCs w:val="24"/>
        </w:rPr>
        <w:t xml:space="preserve"> oblongue</w:t>
      </w:r>
      <w:r w:rsidR="00B50FED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i/>
          <w:color w:val="000000"/>
          <w:sz w:val="24"/>
          <w:szCs w:val="24"/>
        </w:rPr>
        <w:t>en cotes nominales sans tolérance.</w:t>
      </w:r>
    </w:p>
    <w:p w:rsidR="00131DD3" w:rsidRPr="009446C3" w:rsidRDefault="00616ABC" w:rsidP="00131DD3">
      <w:pPr>
        <w:numPr>
          <w:ilvl w:val="0"/>
          <w:numId w:val="13"/>
        </w:num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</w:r>
      <w:r w:rsidR="00131DD3">
        <w:rPr>
          <w:rFonts w:ascii="Century Gothic" w:hAnsi="Century Gothic"/>
          <w:color w:val="000000"/>
          <w:sz w:val="24"/>
          <w:szCs w:val="24"/>
        </w:rPr>
        <w:t>Enregistrer</w:t>
      </w:r>
      <w:r w:rsidR="00131DD3" w:rsidRPr="00E571C9">
        <w:rPr>
          <w:rFonts w:ascii="Century Gothic" w:hAnsi="Century Gothic"/>
          <w:color w:val="000000"/>
          <w:sz w:val="24"/>
          <w:szCs w:val="24"/>
        </w:rPr>
        <w:t xml:space="preserve"> le fichier</w:t>
      </w:r>
      <w:r w:rsidR="00131DD3">
        <w:rPr>
          <w:rFonts w:ascii="Century Gothic" w:hAnsi="Century Gothic"/>
          <w:color w:val="000000"/>
          <w:sz w:val="24"/>
          <w:szCs w:val="24"/>
        </w:rPr>
        <w:t xml:space="preserve"> avec le même nom</w:t>
      </w:r>
      <w:r w:rsidR="00A447F5">
        <w:rPr>
          <w:rFonts w:ascii="Century Gothic" w:hAnsi="Century Gothic"/>
          <w:b/>
          <w:color w:val="000000"/>
          <w:sz w:val="24"/>
          <w:szCs w:val="24"/>
        </w:rPr>
        <w:t xml:space="preserve"> : </w:t>
      </w:r>
      <w:r w:rsidR="00131DD3">
        <w:rPr>
          <w:rFonts w:ascii="Century Gothic" w:hAnsi="Century Gothic"/>
          <w:b/>
          <w:color w:val="000000"/>
          <w:sz w:val="24"/>
          <w:szCs w:val="24"/>
        </w:rPr>
        <w:t>’’</w:t>
      </w:r>
      <w:r w:rsidR="00131DD3" w:rsidRPr="00935969">
        <w:rPr>
          <w:rFonts w:ascii="Century Gothic" w:hAnsi="Century Gothic"/>
          <w:b/>
          <w:color w:val="000000"/>
          <w:sz w:val="24"/>
          <w:szCs w:val="24"/>
        </w:rPr>
        <w:t>Rep3_PPBE_</w:t>
      </w:r>
      <w:r w:rsidR="00A447F5" w:rsidRPr="00A447F5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A447F5">
        <w:rPr>
          <w:rFonts w:ascii="Century Gothic" w:hAnsi="Century Gothic"/>
          <w:b/>
          <w:color w:val="000000"/>
          <w:sz w:val="24"/>
          <w:szCs w:val="24"/>
        </w:rPr>
        <w:t>Solution_Retenue’’</w:t>
      </w:r>
      <w:r w:rsidR="00131DD3">
        <w:rPr>
          <w:rFonts w:ascii="Century Gothic" w:hAnsi="Century Gothic"/>
          <w:color w:val="000000"/>
          <w:sz w:val="24"/>
          <w:szCs w:val="24"/>
        </w:rPr>
        <w:t>.</w:t>
      </w:r>
    </w:p>
    <w:p w:rsidR="004664AA" w:rsidRDefault="004664AA" w:rsidP="00A22DBE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</w:p>
    <w:p w:rsidR="0024128C" w:rsidRPr="004B498A" w:rsidRDefault="00B71CDB" w:rsidP="00A22DBE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br w:type="column"/>
      </w:r>
    </w:p>
    <w:p w:rsidR="00F16D53" w:rsidRDefault="00C12D60" w:rsidP="00F16D53">
      <w:pPr>
        <w:numPr>
          <w:ilvl w:val="0"/>
          <w:numId w:val="9"/>
        </w:num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  <w:r>
        <w:rPr>
          <w:rFonts w:ascii="Arial" w:hAnsi="Arial"/>
          <w:color w:val="000000"/>
          <w:sz w:val="40"/>
          <w:szCs w:val="40"/>
        </w:rPr>
        <w:tab/>
        <w:t>Résolution du</w:t>
      </w:r>
      <w:r w:rsidR="00F16D53">
        <w:rPr>
          <w:rFonts w:ascii="Arial" w:hAnsi="Arial"/>
          <w:color w:val="000000"/>
          <w:sz w:val="40"/>
          <w:szCs w:val="40"/>
        </w:rPr>
        <w:t xml:space="preserve"> problèm</w:t>
      </w:r>
      <w:r>
        <w:rPr>
          <w:rFonts w:ascii="Arial" w:hAnsi="Arial"/>
          <w:color w:val="000000"/>
          <w:sz w:val="40"/>
          <w:szCs w:val="40"/>
        </w:rPr>
        <w:t>e N°</w:t>
      </w:r>
      <w:r w:rsidR="00F16D53">
        <w:rPr>
          <w:rFonts w:ascii="Arial" w:hAnsi="Arial"/>
          <w:color w:val="000000"/>
          <w:sz w:val="40"/>
          <w:szCs w:val="40"/>
        </w:rPr>
        <w:t>3.</w:t>
      </w:r>
    </w:p>
    <w:p w:rsidR="00F16D53" w:rsidRDefault="00F16D53" w:rsidP="00F16D53">
      <w:p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</w:p>
    <w:p w:rsidR="00471BF5" w:rsidRDefault="00471BF5" w:rsidP="00471BF5">
      <w:pPr>
        <w:numPr>
          <w:ilvl w:val="0"/>
          <w:numId w:val="11"/>
        </w:numPr>
        <w:tabs>
          <w:tab w:val="left" w:pos="0"/>
        </w:tabs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Inscription de la date de production.</w:t>
      </w:r>
    </w:p>
    <w:p w:rsidR="001D3B0D" w:rsidRPr="00485306" w:rsidRDefault="001D3B0D" w:rsidP="001D3B0D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F95E4C" w:rsidRDefault="00F95E4C" w:rsidP="00F95E4C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 w:rsidRPr="00D7341F">
        <w:rPr>
          <w:rFonts w:ascii="Century Gothic" w:hAnsi="Century Gothic"/>
          <w:b/>
          <w:color w:val="000000"/>
          <w:sz w:val="24"/>
          <w:szCs w:val="24"/>
        </w:rPr>
        <w:t xml:space="preserve">On demande de prévoir la </w:t>
      </w:r>
      <w:r w:rsidR="00D7341F" w:rsidRPr="00D7341F">
        <w:rPr>
          <w:rFonts w:ascii="Century Gothic" w:hAnsi="Century Gothic"/>
          <w:b/>
          <w:color w:val="000000"/>
          <w:sz w:val="24"/>
          <w:szCs w:val="24"/>
        </w:rPr>
        <w:t>mise en place d’un tampon</w:t>
      </w:r>
      <w:r w:rsidRPr="00D7341F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4B498A">
        <w:rPr>
          <w:rFonts w:ascii="Century Gothic" w:hAnsi="Century Gothic"/>
          <w:b/>
          <w:color w:val="000000"/>
          <w:sz w:val="24"/>
          <w:szCs w:val="24"/>
        </w:rPr>
        <w:t>-</w:t>
      </w:r>
      <w:r w:rsidR="004E3DAA" w:rsidRPr="004B498A">
        <w:rPr>
          <w:rFonts w:ascii="Century Gothic" w:hAnsi="Century Gothic"/>
          <w:b/>
          <w:color w:val="000000"/>
          <w:sz w:val="28"/>
          <w:szCs w:val="28"/>
        </w:rPr>
        <w:t>Z 48600/</w:t>
      </w:r>
      <w:r w:rsidR="00D7341F" w:rsidRPr="004B498A">
        <w:rPr>
          <w:rFonts w:ascii="Century Gothic" w:hAnsi="Century Gothic"/>
          <w:b/>
          <w:color w:val="000000"/>
          <w:sz w:val="28"/>
          <w:szCs w:val="28"/>
        </w:rPr>
        <w:t xml:space="preserve"> </w:t>
      </w:r>
      <w:r w:rsidR="004E3DAA" w:rsidRPr="004B498A">
        <w:rPr>
          <w:rFonts w:ascii="Century Gothic" w:hAnsi="Century Gothic"/>
          <w:b/>
          <w:color w:val="000000"/>
          <w:sz w:val="28"/>
          <w:szCs w:val="28"/>
        </w:rPr>
        <w:t>6/</w:t>
      </w:r>
      <w:r w:rsidR="00D7341F" w:rsidRPr="004B498A">
        <w:rPr>
          <w:rFonts w:ascii="Century Gothic" w:hAnsi="Century Gothic"/>
          <w:b/>
          <w:color w:val="000000"/>
          <w:sz w:val="28"/>
          <w:szCs w:val="28"/>
        </w:rPr>
        <w:t>20</w:t>
      </w:r>
      <w:r w:rsidR="004E3DAA" w:rsidRPr="004B498A">
        <w:rPr>
          <w:rFonts w:ascii="Century Gothic" w:hAnsi="Century Gothic"/>
          <w:b/>
          <w:color w:val="000000"/>
          <w:sz w:val="28"/>
          <w:szCs w:val="28"/>
        </w:rPr>
        <w:t>08</w:t>
      </w:r>
      <w:r w:rsidR="004B498A">
        <w:rPr>
          <w:rFonts w:ascii="Century Gothic" w:hAnsi="Century Gothic"/>
          <w:b/>
          <w:color w:val="000000"/>
          <w:sz w:val="28"/>
          <w:szCs w:val="28"/>
        </w:rPr>
        <w:t>-</w:t>
      </w:r>
      <w:r w:rsidR="004E3DAA" w:rsidRPr="00D7341F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Pr="00D7341F">
        <w:rPr>
          <w:rFonts w:ascii="Century Gothic" w:hAnsi="Century Gothic"/>
          <w:b/>
          <w:color w:val="000000"/>
          <w:sz w:val="24"/>
          <w:szCs w:val="24"/>
        </w:rPr>
        <w:t>indiquant l</w:t>
      </w:r>
      <w:r w:rsidR="00D7341F" w:rsidRPr="00D7341F">
        <w:rPr>
          <w:rFonts w:ascii="Century Gothic" w:hAnsi="Century Gothic"/>
          <w:b/>
          <w:color w:val="000000"/>
          <w:sz w:val="24"/>
          <w:szCs w:val="24"/>
        </w:rPr>
        <w:t xml:space="preserve">a date </w:t>
      </w:r>
      <w:r w:rsidRPr="00D7341F">
        <w:rPr>
          <w:rFonts w:ascii="Century Gothic" w:hAnsi="Century Gothic"/>
          <w:b/>
          <w:color w:val="000000"/>
          <w:sz w:val="24"/>
          <w:szCs w:val="24"/>
        </w:rPr>
        <w:t>de production sur la face inférieure du couvercle près du point d’injection. Le montage, le changement et le réglage de l’insert se faisant depuis le plan d’ouverture du moule.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</w:p>
    <w:p w:rsidR="00471BF5" w:rsidRDefault="00471BF5" w:rsidP="00471BF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471BF5" w:rsidRPr="00292D0D" w:rsidRDefault="00680183" w:rsidP="00471BF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A</w:t>
      </w:r>
      <w:r w:rsidR="00471BF5">
        <w:rPr>
          <w:rFonts w:ascii="Century Gothic" w:hAnsi="Century Gothic"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color w:val="000000"/>
          <w:sz w:val="24"/>
          <w:szCs w:val="24"/>
        </w:rPr>
        <w:t>l’aide</w:t>
      </w:r>
      <w:r w:rsidR="00471BF5">
        <w:rPr>
          <w:rFonts w:ascii="Century Gothic" w:hAnsi="Century Gothic"/>
          <w:color w:val="000000"/>
          <w:sz w:val="24"/>
          <w:szCs w:val="24"/>
        </w:rPr>
        <w:t xml:space="preserve"> des documents </w:t>
      </w:r>
      <w:r w:rsidR="00471BF5" w:rsidRPr="003A5DC5">
        <w:rPr>
          <w:rFonts w:ascii="Century Gothic" w:hAnsi="Century Gothic"/>
          <w:b/>
          <w:color w:val="000000"/>
          <w:sz w:val="24"/>
          <w:szCs w:val="24"/>
        </w:rPr>
        <w:t>DT</w:t>
      </w:r>
      <w:r w:rsidR="00894705" w:rsidRPr="003A5DC5">
        <w:rPr>
          <w:rFonts w:ascii="Century Gothic" w:hAnsi="Century Gothic"/>
          <w:b/>
          <w:color w:val="000000"/>
          <w:sz w:val="24"/>
          <w:szCs w:val="24"/>
        </w:rPr>
        <w:t>9/10</w:t>
      </w:r>
      <w:r w:rsidR="00894705" w:rsidRPr="003A5DC5">
        <w:rPr>
          <w:rFonts w:ascii="Century Gothic" w:hAnsi="Century Gothic"/>
          <w:color w:val="000000"/>
          <w:sz w:val="24"/>
          <w:szCs w:val="24"/>
        </w:rPr>
        <w:t xml:space="preserve"> et </w:t>
      </w:r>
      <w:r w:rsidR="00894705" w:rsidRPr="003A5DC5">
        <w:rPr>
          <w:rFonts w:ascii="Century Gothic" w:hAnsi="Century Gothic"/>
          <w:b/>
          <w:color w:val="000000"/>
          <w:sz w:val="24"/>
          <w:szCs w:val="24"/>
        </w:rPr>
        <w:t>DT10/10</w:t>
      </w:r>
      <w:r w:rsidR="00471BF5">
        <w:rPr>
          <w:rFonts w:ascii="Century Gothic" w:hAnsi="Century Gothic"/>
          <w:color w:val="000000"/>
          <w:sz w:val="24"/>
          <w:szCs w:val="24"/>
        </w:rPr>
        <w:t xml:space="preserve"> et des </w:t>
      </w:r>
      <w:r w:rsidR="00471BF5" w:rsidRPr="003A5DC5">
        <w:rPr>
          <w:rFonts w:ascii="Century Gothic" w:hAnsi="Century Gothic"/>
          <w:b/>
          <w:color w:val="000000"/>
          <w:sz w:val="24"/>
          <w:szCs w:val="24"/>
        </w:rPr>
        <w:t xml:space="preserve">fichiers </w:t>
      </w:r>
      <w:r w:rsidR="00894705">
        <w:rPr>
          <w:rFonts w:ascii="Century Gothic" w:hAnsi="Century Gothic"/>
          <w:color w:val="000000"/>
          <w:sz w:val="24"/>
          <w:szCs w:val="24"/>
        </w:rPr>
        <w:t>à  disposition,</w:t>
      </w:r>
      <w:r w:rsidR="004B498A">
        <w:rPr>
          <w:rFonts w:ascii="Century Gothic" w:hAnsi="Century Gothic"/>
          <w:color w:val="000000"/>
          <w:sz w:val="24"/>
          <w:szCs w:val="24"/>
        </w:rPr>
        <w:t xml:space="preserve"> répondre à la</w:t>
      </w:r>
      <w:r w:rsidR="003A5DC5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3A5DC5" w:rsidRPr="003A5DC5">
        <w:rPr>
          <w:rFonts w:ascii="Century Gothic" w:hAnsi="Century Gothic"/>
          <w:b/>
          <w:color w:val="000000"/>
          <w:sz w:val="24"/>
          <w:szCs w:val="24"/>
        </w:rPr>
        <w:t>q</w:t>
      </w:r>
      <w:r w:rsidR="00471BF5" w:rsidRPr="003A5DC5">
        <w:rPr>
          <w:rFonts w:ascii="Century Gothic" w:hAnsi="Century Gothic"/>
          <w:b/>
          <w:color w:val="000000"/>
          <w:sz w:val="24"/>
          <w:szCs w:val="24"/>
        </w:rPr>
        <w:t>ue</w:t>
      </w:r>
      <w:r w:rsidR="00D7341F" w:rsidRPr="003A5DC5">
        <w:rPr>
          <w:rFonts w:ascii="Century Gothic" w:hAnsi="Century Gothic"/>
          <w:b/>
          <w:color w:val="000000"/>
          <w:sz w:val="24"/>
          <w:szCs w:val="24"/>
        </w:rPr>
        <w:t>stion</w:t>
      </w:r>
      <w:r w:rsidR="004E47B8" w:rsidRPr="003A5DC5">
        <w:rPr>
          <w:rFonts w:ascii="Century Gothic" w:hAnsi="Century Gothic"/>
          <w:b/>
          <w:color w:val="000000"/>
          <w:sz w:val="24"/>
          <w:szCs w:val="24"/>
        </w:rPr>
        <w:t xml:space="preserve"> 3</w:t>
      </w:r>
      <w:r w:rsidR="00DB4302">
        <w:rPr>
          <w:rFonts w:ascii="Century Gothic" w:hAnsi="Century Gothic"/>
          <w:b/>
          <w:color w:val="000000"/>
          <w:sz w:val="24"/>
          <w:szCs w:val="24"/>
        </w:rPr>
        <w:t>.1</w:t>
      </w:r>
      <w:r w:rsidR="003A5DC5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471BF5" w:rsidRPr="003A5DC5">
        <w:rPr>
          <w:rFonts w:ascii="Century Gothic" w:hAnsi="Century Gothic"/>
          <w:b/>
          <w:color w:val="000000"/>
          <w:sz w:val="24"/>
          <w:szCs w:val="24"/>
        </w:rPr>
        <w:t>:</w:t>
      </w:r>
    </w:p>
    <w:p w:rsidR="00471BF5" w:rsidRDefault="00471BF5" w:rsidP="00471BF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7341F" w:rsidRPr="008577FA" w:rsidRDefault="00471BF5" w:rsidP="00D7341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Question </w:t>
      </w:r>
      <w:r w:rsidR="007A79E5">
        <w:rPr>
          <w:rFonts w:ascii="Century Gothic" w:hAnsi="Century Gothic"/>
          <w:b/>
          <w:color w:val="000000"/>
          <w:sz w:val="24"/>
          <w:szCs w:val="24"/>
          <w:u w:val="single"/>
        </w:rPr>
        <w:t>3</w:t>
      </w:r>
      <w:r>
        <w:rPr>
          <w:rFonts w:ascii="Century Gothic" w:hAnsi="Century Gothic"/>
          <w:b/>
          <w:color w:val="000000"/>
          <w:sz w:val="24"/>
          <w:szCs w:val="24"/>
          <w:u w:val="single"/>
        </w:rPr>
        <w:t>.1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E23C2F">
        <w:rPr>
          <w:rFonts w:ascii="Century Gothic" w:hAnsi="Century Gothic"/>
          <w:b/>
          <w:color w:val="000000"/>
          <w:sz w:val="24"/>
          <w:szCs w:val="24"/>
          <w:u w:val="single"/>
        </w:rPr>
        <w:t>18</w:t>
      </w:r>
      <w:r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D7341F">
        <w:rPr>
          <w:rFonts w:ascii="Century Gothic" w:hAnsi="Century Gothic"/>
          <w:b/>
          <w:color w:val="000000"/>
          <w:sz w:val="24"/>
          <w:szCs w:val="24"/>
        </w:rPr>
        <w:t>Croquis</w:t>
      </w:r>
      <w:r w:rsidR="00D7341F" w:rsidRPr="004537AE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D7341F">
        <w:rPr>
          <w:rFonts w:ascii="Century Gothic" w:hAnsi="Century Gothic"/>
          <w:b/>
          <w:color w:val="000000"/>
          <w:sz w:val="24"/>
          <w:szCs w:val="24"/>
        </w:rPr>
        <w:t>à main levée des modifications du Bloc 8</w:t>
      </w:r>
      <w:r w:rsidR="00D7341F">
        <w:rPr>
          <w:rFonts w:ascii="Century Gothic" w:hAnsi="Century Gothic"/>
          <w:color w:val="000000"/>
          <w:sz w:val="24"/>
          <w:szCs w:val="24"/>
        </w:rPr>
        <w:t>.</w:t>
      </w:r>
    </w:p>
    <w:p w:rsidR="00471BF5" w:rsidRPr="008577FA" w:rsidRDefault="00471BF5" w:rsidP="00471BF5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7341F" w:rsidRPr="009F42DE" w:rsidRDefault="00D7341F" w:rsidP="00D7341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Représenter</w:t>
      </w:r>
      <w:r w:rsidR="00C13251">
        <w:rPr>
          <w:rFonts w:ascii="Century Gothic" w:hAnsi="Century Gothic"/>
          <w:color w:val="000000"/>
          <w:sz w:val="24"/>
          <w:szCs w:val="24"/>
        </w:rPr>
        <w:t>,</w:t>
      </w:r>
      <w:r>
        <w:rPr>
          <w:rFonts w:ascii="Century Gothic" w:hAnsi="Century Gothic"/>
          <w:color w:val="000000"/>
          <w:sz w:val="24"/>
          <w:szCs w:val="24"/>
        </w:rPr>
        <w:t xml:space="preserve"> sur la perspective </w:t>
      </w:r>
      <w:r w:rsidRPr="003A5DC5">
        <w:rPr>
          <w:rFonts w:ascii="Century Gothic" w:hAnsi="Century Gothic"/>
          <w:color w:val="000000"/>
          <w:sz w:val="28"/>
          <w:szCs w:val="28"/>
        </w:rPr>
        <w:t>¼</w:t>
      </w:r>
      <w:r>
        <w:rPr>
          <w:rFonts w:ascii="Century Gothic" w:hAnsi="Century Gothic"/>
          <w:color w:val="000000"/>
          <w:sz w:val="24"/>
          <w:szCs w:val="24"/>
        </w:rPr>
        <w:t xml:space="preserve"> enlevé </w:t>
      </w:r>
      <w:r w:rsidR="00C13251">
        <w:rPr>
          <w:rFonts w:ascii="Century Gothic" w:hAnsi="Century Gothic"/>
          <w:color w:val="000000"/>
          <w:sz w:val="24"/>
          <w:szCs w:val="24"/>
        </w:rPr>
        <w:t xml:space="preserve">ci-dessous, </w:t>
      </w:r>
      <w:r>
        <w:rPr>
          <w:rFonts w:ascii="Century Gothic" w:hAnsi="Century Gothic"/>
          <w:color w:val="000000"/>
          <w:sz w:val="24"/>
          <w:szCs w:val="24"/>
        </w:rPr>
        <w:t>les formes n</w:t>
      </w:r>
      <w:r w:rsidR="00894705">
        <w:rPr>
          <w:rFonts w:ascii="Century Gothic" w:hAnsi="Century Gothic"/>
          <w:color w:val="000000"/>
          <w:sz w:val="24"/>
          <w:szCs w:val="24"/>
        </w:rPr>
        <w:t>écessaires au montage du tampon :</w:t>
      </w:r>
    </w:p>
    <w:p w:rsidR="004E47B8" w:rsidRPr="00042250" w:rsidRDefault="004B498A" w:rsidP="00A5412C">
      <w:pPr>
        <w:numPr>
          <w:ilvl w:val="0"/>
          <w:numId w:val="13"/>
        </w:numPr>
        <w:tabs>
          <w:tab w:val="left" w:pos="0"/>
        </w:tabs>
        <w:spacing w:before="120"/>
        <w:ind w:left="357" w:hanging="357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>L’axe du tampon débouche</w:t>
      </w:r>
      <w:r w:rsidR="00A5412C">
        <w:rPr>
          <w:rFonts w:ascii="Century Gothic" w:hAnsi="Century Gothic"/>
          <w:i/>
          <w:color w:val="000000"/>
          <w:sz w:val="24"/>
          <w:szCs w:val="24"/>
        </w:rPr>
        <w:t xml:space="preserve"> perpendiculairement au plan tangent de la surface bombée</w:t>
      </w:r>
      <w:r w:rsidR="004E47B8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A5412C">
        <w:rPr>
          <w:rFonts w:ascii="Century Gothic" w:hAnsi="Century Gothic"/>
          <w:i/>
          <w:color w:val="000000"/>
          <w:sz w:val="24"/>
          <w:szCs w:val="24"/>
        </w:rPr>
        <w:t>et</w:t>
      </w:r>
      <w:r w:rsidR="004E47B8">
        <w:rPr>
          <w:rFonts w:ascii="Century Gothic" w:hAnsi="Century Gothic"/>
          <w:i/>
          <w:color w:val="000000"/>
          <w:sz w:val="24"/>
          <w:szCs w:val="24"/>
        </w:rPr>
        <w:t xml:space="preserve"> à </w:t>
      </w:r>
      <w:smartTag w:uri="urn:schemas-microsoft-com:office:smarttags" w:element="metricconverter">
        <w:smartTagPr>
          <w:attr w:name="ProductID" w:val="12 mm"/>
        </w:smartTagPr>
        <w:r w:rsidR="004E47B8">
          <w:rPr>
            <w:rFonts w:ascii="Century Gothic" w:hAnsi="Century Gothic"/>
            <w:i/>
            <w:color w:val="000000"/>
            <w:sz w:val="24"/>
            <w:szCs w:val="24"/>
          </w:rPr>
          <w:t>12 mm</w:t>
        </w:r>
      </w:smartTag>
      <w:r w:rsidR="004E47B8">
        <w:rPr>
          <w:rFonts w:ascii="Century Gothic" w:hAnsi="Century Gothic"/>
          <w:i/>
          <w:color w:val="000000"/>
          <w:sz w:val="24"/>
          <w:szCs w:val="24"/>
        </w:rPr>
        <w:t xml:space="preserve"> de l’</w:t>
      </w:r>
      <w:r w:rsidR="00A5412C">
        <w:rPr>
          <w:rFonts w:ascii="Century Gothic" w:hAnsi="Century Gothic"/>
          <w:i/>
          <w:color w:val="000000"/>
          <w:sz w:val="24"/>
          <w:szCs w:val="24"/>
        </w:rPr>
        <w:t>axe central</w:t>
      </w:r>
      <w:r w:rsidR="00A5412C" w:rsidRPr="00A5412C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A5412C">
        <w:rPr>
          <w:rFonts w:ascii="Century Gothic" w:hAnsi="Century Gothic"/>
          <w:i/>
          <w:color w:val="000000"/>
          <w:sz w:val="24"/>
          <w:szCs w:val="24"/>
        </w:rPr>
        <w:t>du bloc</w:t>
      </w:r>
      <w:r w:rsidR="004E47B8">
        <w:rPr>
          <w:rFonts w:ascii="Century Gothic" w:hAnsi="Century Gothic"/>
          <w:i/>
          <w:color w:val="000000"/>
          <w:sz w:val="24"/>
          <w:szCs w:val="24"/>
        </w:rPr>
        <w:t>.</w:t>
      </w:r>
    </w:p>
    <w:p w:rsidR="004E47B8" w:rsidRPr="003A5DC5" w:rsidRDefault="00894705" w:rsidP="003412BE">
      <w:pPr>
        <w:numPr>
          <w:ilvl w:val="0"/>
          <w:numId w:val="13"/>
        </w:num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Indiquer les cotes nécessaires à l’usinage de ces f</w:t>
      </w:r>
      <w:r w:rsidR="004B498A">
        <w:rPr>
          <w:rFonts w:ascii="Century Gothic" w:hAnsi="Century Gothic"/>
          <w:color w:val="000000"/>
          <w:sz w:val="24"/>
          <w:szCs w:val="24"/>
        </w:rPr>
        <w:t>o</w:t>
      </w:r>
      <w:r>
        <w:rPr>
          <w:rFonts w:ascii="Century Gothic" w:hAnsi="Century Gothic"/>
          <w:color w:val="000000"/>
          <w:sz w:val="24"/>
          <w:szCs w:val="24"/>
        </w:rPr>
        <w:t>rmes.</w:t>
      </w:r>
    </w:p>
    <w:p w:rsidR="00DB7281" w:rsidRPr="00D57F5E" w:rsidRDefault="000A41C0" w:rsidP="00D57F5E">
      <w:pPr>
        <w:numPr>
          <w:ilvl w:val="0"/>
          <w:numId w:val="13"/>
        </w:num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group id="_x0000_s1613" style="position:absolute;left:0;text-align:left;margin-left:103.35pt;margin-top:1.45pt;width:288.9pt;height:437.1pt;z-index:251715584" coordorigin="14186,7438" coordsize="5778,8742">
            <v:line id="_x0000_s1573" style="position:absolute;flip:y" from="18982,15262" to="19786,16180" strokeweight=".25pt">
              <o:callout v:ext="edit" minusy="t"/>
            </v:line>
            <v:line id="_x0000_s1574" style="position:absolute;flip:y" from="18755,14149" to="19769,15307" strokeweight=".25pt">
              <o:callout v:ext="edit" minusy="t"/>
            </v:line>
            <v:line id="_x0000_s1575" style="position:absolute;flip:y" from="18175,12944" to="19786,14851" strokeweight=".25pt">
              <o:callout v:ext="edit" minusy="t"/>
            </v:line>
            <v:line id="_x0000_s1576" style="position:absolute;flip:y" from="17170,11461" to="19964,14648" strokeweight=".25pt">
              <o:callout v:ext="edit" minusy="t"/>
            </v:line>
            <v:line id="_x0000_s1603" style="position:absolute;flip:y" from="17785,11173" to="19225,12889" strokeweight=".25pt">
              <o:callout v:ext="edit" minusy="t"/>
            </v:line>
            <v:line id="_x0000_s1604" style="position:absolute;flip:y" from="16307,13529" to="17151,14496" strokeweight=".25pt">
              <o:callout v:ext="edit" minusy="t"/>
            </v:line>
            <v:line id="_x0000_s1605" style="position:absolute;flip:y" from="17785,10733" to="18434,11461" strokeweight=".25pt">
              <o:callout v:ext="edit" minusy="t"/>
            </v:line>
            <v:line id="_x0000_s1606" style="position:absolute;flip:y" from="15392,12589" to="16631,13952" strokeweight=".25pt">
              <o:callout v:ext="edit" minusy="t"/>
            </v:line>
            <v:line id="_x0000_s1607" style="position:absolute;flip:y" from="15257,11350" to="16631,12889" strokeweight=".25pt">
              <o:callout v:ext="edit" minusy="t"/>
            </v:line>
            <v:line id="_x0000_s1608" style="position:absolute;flip:y" from="14224,10313" to="16631,12944" strokeweight=".25pt">
              <o:callout v:ext="edit" minusy="t"/>
            </v:line>
            <v:line id="_x0000_s1609" style="position:absolute;flip:y" from="14224,9591" to="16015,11555" strokeweight=".25pt">
              <o:callout v:ext="edit" minusy="t"/>
            </v:line>
            <v:line id="_x0000_s1610" style="position:absolute;flip:y" from="14186,8526" to="15828,10283" strokeweight=".25pt">
              <o:callout v:ext="edit" minusy="t"/>
            </v:line>
            <v:line id="_x0000_s1611" style="position:absolute;flip:y" from="14224,7438" to="15756,9042" strokeweight=".25pt">
              <o:callout v:ext="edit" minusy="t"/>
            </v:line>
            <v:line id="_x0000_s1612" style="position:absolute;flip:y" from="14458,13285" to="14859,13719" strokeweight=".25pt">
              <o:callout v:ext="edit" minusy="t"/>
            </v:line>
          </v:group>
        </w:pict>
      </w:r>
      <w:r w:rsidR="00AD6D67">
        <w:rPr>
          <w:rFonts w:ascii="Century Gothic" w:hAnsi="Century Gothic"/>
          <w:color w:val="000000"/>
          <w:sz w:val="24"/>
          <w:szCs w:val="24"/>
        </w:rPr>
        <w:t>Complé</w:t>
      </w:r>
      <w:r w:rsidR="003A5DC5">
        <w:rPr>
          <w:rFonts w:ascii="Century Gothic" w:hAnsi="Century Gothic"/>
          <w:color w:val="000000"/>
          <w:sz w:val="24"/>
          <w:szCs w:val="24"/>
        </w:rPr>
        <w:t>ter les hachures</w:t>
      </w:r>
      <w:r w:rsidR="00AD6D67">
        <w:rPr>
          <w:rFonts w:ascii="Century Gothic" w:hAnsi="Century Gothic"/>
          <w:color w:val="000000"/>
          <w:sz w:val="24"/>
          <w:szCs w:val="24"/>
        </w:rPr>
        <w:t xml:space="preserve"> dans la zone A uniquement</w:t>
      </w: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580" type="#_x0000_t48" style="position:absolute;margin-left:412.8pt;margin-top:8.4pt;width:37.5pt;height:37.35pt;z-index:251689984" adj="-54864,38429,-28944,5205,-3456,5205,-52646,28077" filled="f" strokeweight=".25pt">
            <v:stroke startarrow="oval"/>
            <v:textbox style="mso-fit-shape-to-text:t">
              <w:txbxContent>
                <w:p w:rsidR="00B3635D" w:rsidRPr="00AD6D67" w:rsidRDefault="00B3635D" w:rsidP="00AD6D67">
                  <w:pPr>
                    <w:jc w:val="center"/>
                    <w:rPr>
                      <w:sz w:val="52"/>
                      <w:szCs w:val="52"/>
                    </w:rPr>
                  </w:pPr>
                  <w:r w:rsidRPr="00AD6D67">
                    <w:rPr>
                      <w:sz w:val="52"/>
                      <w:szCs w:val="52"/>
                    </w:rPr>
                    <w:t>A</w:t>
                  </w:r>
                </w:p>
              </w:txbxContent>
            </v:textbox>
            <o:callout v:ext="edit" minusy="t"/>
          </v:shape>
        </w:pict>
      </w:r>
    </w:p>
    <w:p w:rsidR="00DB7281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line id="_x0000_s1564" style="position:absolute;flip:y;z-index:251680768" from="257.35pt,1.5pt" to="257.35pt,175.2pt" strokeweight="1pt">
            <v:stroke dashstyle="longDashDot"/>
            <o:callout v:ext="edit" minusy="t"/>
          </v:line>
        </w:pict>
      </w: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line id="_x0000_s1577" style="position:absolute;flip:y;z-index:251688960" from="397.9pt,13.05pt" to="421.6pt,40.05pt" strokeweight=".25pt">
            <o:callout v:ext="edit" minusy="t"/>
          </v:line>
        </w:pict>
      </w: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line id="_x0000_s1568" style="position:absolute;z-index:251682816" from="147.4pt,10.2pt" to="156.9pt,173.55pt" strokeweight="1pt">
            <v:stroke dashstyle="longDashDot"/>
            <o:callout v:ext="edit" minusy="t"/>
          </v:line>
        </w:pict>
      </w: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DB7281" w:rsidRDefault="00DB7281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3412BE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line id="_x0000_s1569" style="position:absolute;z-index:251683840" from="153.4pt,2.7pt" to="154pt,2.7pt" strokeweight=".25pt">
            <v:stroke startarrow="oval" endarrow="oval"/>
            <o:callout v:ext="edit" minusy="t"/>
          </v:line>
        </w:pict>
      </w:r>
    </w:p>
    <w:p w:rsidR="0087301D" w:rsidRDefault="0087301D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</w:p>
    <w:p w:rsidR="0087301D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shape id="_x0000_s1600" type="#_x0000_t202" style="position:absolute;margin-left:288.7pt;margin-top:13pt;width:21.15pt;height:29.7pt;z-index:251704320" fillcolor="white [3212]" strokecolor="white [3212]" strokeweight=".25pt">
            <v:textbox style="mso-fit-shape-to-text:t" inset="0,0,0,0">
              <w:txbxContent>
                <w:p w:rsidR="00B3635D" w:rsidRPr="00D64D9A" w:rsidRDefault="00B3635D">
                  <w:pPr>
                    <w:rPr>
                      <w:rFonts w:ascii="Century Gothic" w:hAnsi="Century Gothic"/>
                      <w:sz w:val="48"/>
                      <w:szCs w:val="48"/>
                    </w:rPr>
                  </w:pPr>
                  <w:r w:rsidRPr="00D64D9A">
                    <w:rPr>
                      <w:rFonts w:ascii="Century Gothic" w:hAnsi="Century Gothic"/>
                      <w:sz w:val="48"/>
                      <w:szCs w:val="48"/>
                    </w:rPr>
                    <w:t>6</w:t>
                  </w:r>
                </w:p>
              </w:txbxContent>
            </v:textbox>
          </v:shape>
        </w:pict>
      </w:r>
    </w:p>
    <w:p w:rsidR="0087301D" w:rsidRDefault="000A41C0" w:rsidP="00894705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oval id="_x0000_s1599" style="position:absolute;margin-left:232pt;margin-top:6.4pt;width:20.55pt;height:48.25pt;z-index:251703296" fillcolor="white [3212]" strokecolor="white [3212]" strokeweight=".25pt">
            <v:textbox style="mso-fit-shape-to-text:t"/>
          </v:oval>
        </w:pict>
      </w:r>
    </w:p>
    <w:p w:rsidR="00065587" w:rsidRPr="00845E13" w:rsidRDefault="000A41C0" w:rsidP="00061AEB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  <w:u w:val="single"/>
        </w:rPr>
      </w:pPr>
      <w:r>
        <w:rPr>
          <w:rFonts w:ascii="Arial" w:hAnsi="Arial"/>
          <w:b/>
          <w:outline/>
          <w:noProof/>
          <w:color w:val="FF0000"/>
          <w:sz w:val="24"/>
          <w:szCs w:val="24"/>
        </w:rPr>
        <w:pict>
          <v:shape id="_x0000_s1413" type="#_x0000_t202" style="position:absolute;margin-left:463.3pt;margin-top:24.95pt;width:78.3pt;height:31.2pt;z-index:251677696" filled="f" stroked="f">
            <v:textbox style="mso-next-textbox:#_x0000_s1413">
              <w:txbxContent>
                <w:p w:rsidR="00B3635D" w:rsidRPr="00C13251" w:rsidRDefault="00B3635D" w:rsidP="00616ABC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C</w:t>
                  </w:r>
                  <w:r w:rsidRPr="00C13251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4</w:t>
                  </w: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/5</w:t>
                  </w:r>
                </w:p>
              </w:txbxContent>
            </v:textbox>
          </v:shape>
        </w:pict>
      </w:r>
    </w:p>
    <w:p w:rsidR="0087301D" w:rsidRDefault="008A5B31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color w:val="000000"/>
          <w:sz w:val="22"/>
        </w:rPr>
        <w:br w:type="page"/>
      </w:r>
    </w:p>
    <w:p w:rsidR="00092F37" w:rsidRDefault="00092F37" w:rsidP="00092F37">
      <w:pPr>
        <w:numPr>
          <w:ilvl w:val="0"/>
          <w:numId w:val="9"/>
        </w:num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  <w:r>
        <w:rPr>
          <w:rFonts w:ascii="Arial" w:hAnsi="Arial"/>
          <w:color w:val="000000"/>
          <w:sz w:val="40"/>
          <w:szCs w:val="40"/>
        </w:rPr>
        <w:lastRenderedPageBreak/>
        <w:tab/>
        <w:t>Démontage</w:t>
      </w:r>
      <w:r w:rsidR="0054136A">
        <w:rPr>
          <w:rFonts w:ascii="Arial" w:hAnsi="Arial"/>
          <w:color w:val="000000"/>
          <w:sz w:val="40"/>
          <w:szCs w:val="40"/>
        </w:rPr>
        <w:t xml:space="preserve"> </w:t>
      </w:r>
      <w:r w:rsidR="00FA1824">
        <w:rPr>
          <w:rFonts w:ascii="Arial" w:hAnsi="Arial"/>
          <w:color w:val="000000"/>
          <w:sz w:val="40"/>
          <w:szCs w:val="40"/>
        </w:rPr>
        <w:t xml:space="preserve">puis </w:t>
      </w:r>
      <w:r w:rsidR="0054136A">
        <w:rPr>
          <w:rFonts w:ascii="Arial" w:hAnsi="Arial"/>
          <w:color w:val="000000"/>
          <w:sz w:val="40"/>
          <w:szCs w:val="40"/>
        </w:rPr>
        <w:t>remontage</w:t>
      </w:r>
      <w:r>
        <w:rPr>
          <w:rFonts w:ascii="Arial" w:hAnsi="Arial"/>
          <w:color w:val="000000"/>
          <w:sz w:val="40"/>
          <w:szCs w:val="40"/>
        </w:rPr>
        <w:t xml:space="preserve"> </w:t>
      </w:r>
      <w:r w:rsidR="00FA1824">
        <w:rPr>
          <w:rFonts w:ascii="Arial" w:hAnsi="Arial"/>
          <w:color w:val="000000"/>
          <w:sz w:val="40"/>
          <w:szCs w:val="40"/>
        </w:rPr>
        <w:t>après</w:t>
      </w:r>
      <w:r>
        <w:rPr>
          <w:rFonts w:ascii="Arial" w:hAnsi="Arial"/>
          <w:color w:val="000000"/>
          <w:sz w:val="40"/>
          <w:szCs w:val="40"/>
        </w:rPr>
        <w:t xml:space="preserve"> modifications</w:t>
      </w:r>
      <w:r w:rsidR="00FA1824">
        <w:rPr>
          <w:rFonts w:ascii="Arial" w:hAnsi="Arial"/>
          <w:color w:val="000000"/>
          <w:sz w:val="40"/>
          <w:szCs w:val="40"/>
        </w:rPr>
        <w:t>.</w:t>
      </w:r>
    </w:p>
    <w:p w:rsidR="00092F37" w:rsidRDefault="00092F37" w:rsidP="00092F37">
      <w:pPr>
        <w:tabs>
          <w:tab w:val="left" w:pos="0"/>
        </w:tabs>
        <w:jc w:val="center"/>
        <w:rPr>
          <w:rFonts w:ascii="Arial" w:hAnsi="Arial"/>
          <w:color w:val="000000"/>
          <w:sz w:val="40"/>
          <w:szCs w:val="40"/>
        </w:rPr>
      </w:pPr>
    </w:p>
    <w:p w:rsidR="00092F37" w:rsidRPr="00640B35" w:rsidRDefault="0054136A" w:rsidP="00092F37">
      <w:pPr>
        <w:numPr>
          <w:ilvl w:val="0"/>
          <w:numId w:val="11"/>
        </w:numPr>
        <w:tabs>
          <w:tab w:val="left" w:pos="0"/>
        </w:tabs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Démontage</w:t>
      </w:r>
    </w:p>
    <w:p w:rsidR="00092F37" w:rsidRDefault="00092F37" w:rsidP="00092F37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092F37" w:rsidRPr="00485306" w:rsidRDefault="00092F37" w:rsidP="00092F37">
      <w:pPr>
        <w:tabs>
          <w:tab w:val="left" w:pos="0"/>
        </w:tabs>
        <w:rPr>
          <w:rFonts w:ascii="Arial" w:hAnsi="Arial"/>
          <w:color w:val="000000"/>
          <w:sz w:val="22"/>
          <w:szCs w:val="22"/>
        </w:rPr>
      </w:pPr>
    </w:p>
    <w:p w:rsidR="00C163DF" w:rsidRPr="00616ABC" w:rsidRDefault="00DB6BB1" w:rsidP="00092F37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>On demande de préparer le démontage de l’outil a</w:t>
      </w:r>
      <w:r w:rsidR="00EF77F9" w:rsidRPr="00616ABC">
        <w:rPr>
          <w:rFonts w:ascii="Century Gothic" w:hAnsi="Century Gothic"/>
          <w:b/>
          <w:color w:val="000000"/>
          <w:sz w:val="24"/>
          <w:szCs w:val="24"/>
        </w:rPr>
        <w:t xml:space="preserve">fin de procéder aux modifications 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des pièces 3, 8 et 24. </w:t>
      </w:r>
    </w:p>
    <w:p w:rsidR="00D9246F" w:rsidRDefault="00D9246F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9246F" w:rsidRPr="00292D0D" w:rsidRDefault="00680183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>A</w:t>
      </w:r>
      <w:r w:rsidR="00D9246F">
        <w:rPr>
          <w:rFonts w:ascii="Century Gothic" w:hAnsi="Century Gothic"/>
          <w:color w:val="000000"/>
          <w:sz w:val="24"/>
          <w:szCs w:val="24"/>
        </w:rPr>
        <w:t xml:space="preserve"> </w:t>
      </w:r>
      <w:r>
        <w:rPr>
          <w:rFonts w:ascii="Century Gothic" w:hAnsi="Century Gothic"/>
          <w:color w:val="000000"/>
          <w:sz w:val="24"/>
          <w:szCs w:val="24"/>
        </w:rPr>
        <w:t>l’aide</w:t>
      </w:r>
      <w:r w:rsidR="00D9246F">
        <w:rPr>
          <w:rFonts w:ascii="Century Gothic" w:hAnsi="Century Gothic"/>
          <w:color w:val="000000"/>
          <w:sz w:val="24"/>
          <w:szCs w:val="24"/>
        </w:rPr>
        <w:t xml:space="preserve"> des documents </w:t>
      </w:r>
      <w:r w:rsidR="00D9246F" w:rsidRPr="00CB699F">
        <w:rPr>
          <w:rFonts w:ascii="Century Gothic" w:hAnsi="Century Gothic"/>
          <w:b/>
          <w:color w:val="000000"/>
          <w:sz w:val="24"/>
          <w:szCs w:val="24"/>
        </w:rPr>
        <w:t>DT</w:t>
      </w:r>
      <w:r w:rsidR="00CB699F">
        <w:rPr>
          <w:rFonts w:ascii="Century Gothic" w:hAnsi="Century Gothic"/>
          <w:b/>
          <w:color w:val="000000"/>
          <w:sz w:val="24"/>
          <w:szCs w:val="24"/>
        </w:rPr>
        <w:t>2/10, DT</w:t>
      </w:r>
      <w:r w:rsidR="00AA5EC1" w:rsidRPr="00CB699F">
        <w:rPr>
          <w:rFonts w:ascii="Century Gothic" w:hAnsi="Century Gothic"/>
          <w:b/>
          <w:color w:val="000000"/>
          <w:sz w:val="24"/>
          <w:szCs w:val="24"/>
        </w:rPr>
        <w:t>4</w:t>
      </w:r>
      <w:r w:rsidR="00CB699F">
        <w:rPr>
          <w:rFonts w:ascii="Century Gothic" w:hAnsi="Century Gothic"/>
          <w:b/>
          <w:color w:val="000000"/>
          <w:sz w:val="24"/>
          <w:szCs w:val="24"/>
        </w:rPr>
        <w:t>/10, DT5/10</w:t>
      </w:r>
      <w:r w:rsidR="009B60C1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CB699F">
        <w:rPr>
          <w:rFonts w:ascii="Century Gothic" w:hAnsi="Century Gothic"/>
          <w:color w:val="000000"/>
          <w:sz w:val="24"/>
          <w:szCs w:val="24"/>
        </w:rPr>
        <w:t xml:space="preserve">des </w:t>
      </w:r>
      <w:r w:rsidR="00CB699F" w:rsidRPr="003A5DC5">
        <w:rPr>
          <w:rFonts w:ascii="Century Gothic" w:hAnsi="Century Gothic"/>
          <w:b/>
          <w:color w:val="000000"/>
          <w:sz w:val="24"/>
          <w:szCs w:val="24"/>
        </w:rPr>
        <w:t xml:space="preserve">fichiers </w:t>
      </w:r>
      <w:r>
        <w:rPr>
          <w:rFonts w:ascii="Century Gothic" w:hAnsi="Century Gothic"/>
          <w:color w:val="000000"/>
          <w:sz w:val="24"/>
          <w:szCs w:val="24"/>
        </w:rPr>
        <w:t xml:space="preserve">à </w:t>
      </w:r>
      <w:r w:rsidR="00CB699F">
        <w:rPr>
          <w:rFonts w:ascii="Century Gothic" w:hAnsi="Century Gothic"/>
          <w:color w:val="000000"/>
          <w:sz w:val="24"/>
          <w:szCs w:val="24"/>
        </w:rPr>
        <w:t xml:space="preserve">disposition </w:t>
      </w:r>
      <w:r w:rsidR="009B60C1">
        <w:rPr>
          <w:rFonts w:ascii="Century Gothic" w:hAnsi="Century Gothic"/>
          <w:color w:val="000000"/>
          <w:sz w:val="24"/>
          <w:szCs w:val="24"/>
        </w:rPr>
        <w:t xml:space="preserve">et du </w:t>
      </w:r>
      <w:r w:rsidR="009B60C1" w:rsidRPr="00CB699F">
        <w:rPr>
          <w:rFonts w:ascii="Century Gothic" w:hAnsi="Century Gothic"/>
          <w:b/>
          <w:color w:val="000000"/>
          <w:sz w:val="24"/>
          <w:szCs w:val="24"/>
        </w:rPr>
        <w:t>fichier</w:t>
      </w:r>
      <w:r w:rsidR="00D9246F" w:rsidRPr="00CB699F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AA5EC1" w:rsidRPr="00CB699F">
        <w:rPr>
          <w:rFonts w:ascii="Century Gothic" w:hAnsi="Century Gothic"/>
          <w:b/>
          <w:color w:val="000000"/>
          <w:sz w:val="24"/>
          <w:szCs w:val="24"/>
        </w:rPr>
        <w:t>Edrawing</w:t>
      </w:r>
      <w:r w:rsidR="00D9246F">
        <w:rPr>
          <w:rFonts w:ascii="Century Gothic" w:hAnsi="Century Gothic"/>
          <w:color w:val="000000"/>
          <w:sz w:val="24"/>
          <w:szCs w:val="24"/>
        </w:rPr>
        <w:t xml:space="preserve"> du répertoire </w:t>
      </w:r>
      <w:r w:rsidR="00CB699F" w:rsidRPr="00260B78">
        <w:rPr>
          <w:rFonts w:ascii="Century Gothic" w:hAnsi="Century Gothic"/>
          <w:b/>
          <w:color w:val="000000"/>
          <w:sz w:val="24"/>
          <w:szCs w:val="24"/>
        </w:rPr>
        <w:t>’’Moule_Couvercle’’</w:t>
      </w:r>
      <w:r w:rsidR="00CB699F">
        <w:rPr>
          <w:rFonts w:ascii="Century Gothic" w:hAnsi="Century Gothic"/>
          <w:color w:val="000000"/>
          <w:sz w:val="24"/>
          <w:szCs w:val="24"/>
        </w:rPr>
        <w:t xml:space="preserve">, répondre aux </w:t>
      </w:r>
      <w:r w:rsidR="00CB699F" w:rsidRPr="00416799">
        <w:rPr>
          <w:rFonts w:ascii="Century Gothic" w:hAnsi="Century Gothic"/>
          <w:b/>
          <w:color w:val="000000"/>
          <w:sz w:val="24"/>
          <w:szCs w:val="24"/>
        </w:rPr>
        <w:t xml:space="preserve">questions </w:t>
      </w:r>
      <w:r w:rsidR="00DB4302">
        <w:rPr>
          <w:rFonts w:ascii="Century Gothic" w:hAnsi="Century Gothic"/>
          <w:b/>
          <w:color w:val="000000"/>
          <w:sz w:val="24"/>
          <w:szCs w:val="24"/>
        </w:rPr>
        <w:t>4</w:t>
      </w:r>
      <w:r w:rsidR="00AA5EC1" w:rsidRPr="00CB699F">
        <w:rPr>
          <w:rFonts w:ascii="Century Gothic" w:hAnsi="Century Gothic"/>
          <w:b/>
          <w:color w:val="000000"/>
          <w:sz w:val="24"/>
          <w:szCs w:val="24"/>
        </w:rPr>
        <w:t xml:space="preserve">.1 </w:t>
      </w:r>
      <w:r w:rsidR="00CB699F">
        <w:rPr>
          <w:rFonts w:ascii="Century Gothic" w:hAnsi="Century Gothic"/>
          <w:b/>
          <w:color w:val="000000"/>
          <w:sz w:val="24"/>
          <w:szCs w:val="24"/>
        </w:rPr>
        <w:t>&amp; 4.2</w:t>
      </w:r>
      <w:r w:rsidR="00D9246F">
        <w:rPr>
          <w:rFonts w:ascii="Century Gothic" w:hAnsi="Century Gothic"/>
          <w:color w:val="000000"/>
          <w:sz w:val="24"/>
          <w:szCs w:val="24"/>
        </w:rPr>
        <w:t xml:space="preserve"> :</w:t>
      </w:r>
    </w:p>
    <w:p w:rsidR="00FA1824" w:rsidRDefault="00FA1824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A1824" w:rsidRDefault="00FA1824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D9246F" w:rsidRPr="008577FA" w:rsidRDefault="00DB4302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4</w:t>
      </w:r>
      <w:r w:rsidR="00D9246F">
        <w:rPr>
          <w:rFonts w:ascii="Century Gothic" w:hAnsi="Century Gothic"/>
          <w:b/>
          <w:color w:val="000000"/>
          <w:sz w:val="24"/>
          <w:szCs w:val="24"/>
          <w:u w:val="single"/>
        </w:rPr>
        <w:t>.1</w:t>
      </w:r>
      <w:r w:rsidR="00D9246F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D9246F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 </w:t>
      </w:r>
      <w:r w:rsidR="00E23C2F">
        <w:rPr>
          <w:rFonts w:ascii="Century Gothic" w:hAnsi="Century Gothic"/>
          <w:b/>
          <w:color w:val="000000"/>
          <w:sz w:val="24"/>
          <w:szCs w:val="24"/>
          <w:u w:val="single"/>
        </w:rPr>
        <w:t>20</w:t>
      </w:r>
      <w:r w:rsidR="00D9246F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D9246F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D9246F">
        <w:rPr>
          <w:rFonts w:ascii="Century Gothic" w:hAnsi="Century Gothic"/>
          <w:b/>
          <w:color w:val="000000"/>
          <w:sz w:val="24"/>
          <w:szCs w:val="24"/>
        </w:rPr>
        <w:t>Démontage de l</w:t>
      </w:r>
      <w:r w:rsidR="0031553B">
        <w:rPr>
          <w:rFonts w:ascii="Century Gothic" w:hAnsi="Century Gothic"/>
          <w:b/>
          <w:color w:val="000000"/>
          <w:sz w:val="24"/>
          <w:szCs w:val="24"/>
        </w:rPr>
        <w:t>’outil</w:t>
      </w:r>
      <w:r w:rsidR="00D9246F">
        <w:rPr>
          <w:rFonts w:ascii="Century Gothic" w:hAnsi="Century Gothic"/>
          <w:b/>
          <w:color w:val="000000"/>
          <w:sz w:val="24"/>
          <w:szCs w:val="24"/>
        </w:rPr>
        <w:t>lage.</w:t>
      </w:r>
    </w:p>
    <w:p w:rsidR="00D9246F" w:rsidRDefault="00D9246F" w:rsidP="00D9246F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FA1824" w:rsidRDefault="00FA1824" w:rsidP="00D9246F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D9246F" w:rsidRDefault="000A41C0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442" style="position:absolute;margin-left:-25.4pt;margin-top:12.2pt;width:560.55pt;height:220.35pt;z-index:251660288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1211,4407" path="m11004,2422v-76,-266,207,-1252,-457,-1580c9883,514,8467,572,7018,455,5569,338,2990,,1855,141,720,282,410,588,205,1299,,2010,538,3760,625,4407e" filled="f" strokeweight=".25pt">
            <v:path arrowok="t"/>
            <o:callout v:ext="edit" minusy="t"/>
          </v:shape>
        </w:pict>
      </w:r>
      <w:r w:rsidR="00D9246F">
        <w:rPr>
          <w:rFonts w:ascii="Century Gothic" w:hAnsi="Century Gothic"/>
          <w:color w:val="000000"/>
          <w:sz w:val="24"/>
          <w:szCs w:val="24"/>
        </w:rPr>
        <w:tab/>
        <w:t>Décrire les opérations de démontage entre les deux états suivants :</w:t>
      </w:r>
    </w:p>
    <w:p w:rsidR="007963AA" w:rsidRDefault="001B5493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80645</wp:posOffset>
            </wp:positionV>
            <wp:extent cx="2438400" cy="2571750"/>
            <wp:effectExtent l="19050" t="0" r="0" b="0"/>
            <wp:wrapSquare wrapText="bothSides"/>
            <wp:docPr id="347" name="Imag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35957" t="13187" r="18057" b="9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1824" w:rsidRDefault="00FA1824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FA1824" w:rsidRDefault="00FA1824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7963AA" w:rsidRDefault="007963AA" w:rsidP="00D9246F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D9246F" w:rsidRPr="001F5F4F" w:rsidRDefault="00D9246F" w:rsidP="00FA1824">
      <w:pPr>
        <w:numPr>
          <w:ilvl w:val="0"/>
          <w:numId w:val="15"/>
        </w:numPr>
        <w:tabs>
          <w:tab w:val="left" w:pos="0"/>
        </w:tabs>
        <w:spacing w:before="120"/>
        <w:rPr>
          <w:rFonts w:ascii="Century Gothic" w:hAnsi="Century Gothic"/>
          <w:b/>
          <w:i/>
          <w:color w:val="000000"/>
          <w:sz w:val="24"/>
          <w:szCs w:val="24"/>
        </w:rPr>
      </w:pPr>
      <w:r w:rsidRPr="001F5F4F">
        <w:rPr>
          <w:rFonts w:ascii="Century Gothic" w:hAnsi="Century Gothic"/>
          <w:b/>
          <w:i/>
          <w:color w:val="000000"/>
          <w:sz w:val="24"/>
          <w:szCs w:val="24"/>
        </w:rPr>
        <w:t>Condition</w:t>
      </w:r>
      <w:r w:rsidR="00CE729F" w:rsidRPr="001F5F4F">
        <w:rPr>
          <w:rFonts w:ascii="Century Gothic" w:hAnsi="Century Gothic"/>
          <w:b/>
          <w:i/>
          <w:color w:val="000000"/>
          <w:sz w:val="24"/>
          <w:szCs w:val="24"/>
        </w:rPr>
        <w:t>s</w:t>
      </w:r>
      <w:r w:rsidRPr="001F5F4F">
        <w:rPr>
          <w:rFonts w:ascii="Century Gothic" w:hAnsi="Century Gothic"/>
          <w:b/>
          <w:i/>
          <w:color w:val="000000"/>
          <w:sz w:val="24"/>
          <w:szCs w:val="24"/>
        </w:rPr>
        <w:t xml:space="preserve"> de début : moule fermé et bridé</w:t>
      </w:r>
      <w:r w:rsidR="00AE2E80" w:rsidRPr="001F5F4F">
        <w:rPr>
          <w:rFonts w:ascii="Century Gothic" w:hAnsi="Century Gothic"/>
          <w:b/>
          <w:i/>
          <w:color w:val="000000"/>
          <w:sz w:val="24"/>
          <w:szCs w:val="24"/>
        </w:rPr>
        <w:t>…</w:t>
      </w:r>
    </w:p>
    <w:p w:rsidR="00FA1824" w:rsidRDefault="000A41C0" w:rsidP="00C163DF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441" style="position:absolute;margin-left:-217.85pt;margin-top:14.9pt;width:601.45pt;height:387.25pt;z-index:251659264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2029,7745" path="m571,2514v571,-632,2444,161,3161,-123c4449,2107,3699,1147,4873,810,6047,473,9735,,10774,371v1039,371,228,1552,333,2663c11212,4145,12029,6333,11406,7038v-623,705,-2505,140,-4039,228c5833,7354,3381,7745,2204,7565,1027,7385,579,7026,307,6184,35,5342,,3146,571,2514xe" filled="f" strokeweight=".25pt">
            <v:path arrowok="t"/>
            <o:callout v:ext="edit" minusy="t"/>
          </v:shape>
        </w:pict>
      </w:r>
    </w:p>
    <w:p w:rsidR="00FA1824" w:rsidRDefault="00FA1824" w:rsidP="00C163DF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</w:p>
    <w:p w:rsidR="00C163DF" w:rsidRDefault="00C163DF" w:rsidP="00C163DF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</w:p>
    <w:p w:rsidR="00CE729F" w:rsidRPr="001F5F4F" w:rsidRDefault="001B5493" w:rsidP="001A44C4">
      <w:pPr>
        <w:numPr>
          <w:ilvl w:val="0"/>
          <w:numId w:val="17"/>
        </w:numPr>
        <w:tabs>
          <w:tab w:val="left" w:pos="0"/>
        </w:tabs>
        <w:spacing w:before="120"/>
        <w:rPr>
          <w:rFonts w:ascii="Century Gothic" w:hAnsi="Century Gothic"/>
          <w:b/>
          <w:color w:val="000000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719455</wp:posOffset>
            </wp:positionH>
            <wp:positionV relativeFrom="paragraph">
              <wp:posOffset>189230</wp:posOffset>
            </wp:positionV>
            <wp:extent cx="2522220" cy="763905"/>
            <wp:effectExtent l="19050" t="0" r="0" b="0"/>
            <wp:wrapNone/>
            <wp:docPr id="350" name="Imag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32887" t="37964" r="16771" b="37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729F" w:rsidRPr="001F5F4F">
        <w:rPr>
          <w:rFonts w:ascii="Century Gothic" w:hAnsi="Century Gothic"/>
          <w:b/>
          <w:i/>
          <w:color w:val="000000"/>
          <w:sz w:val="24"/>
          <w:szCs w:val="24"/>
        </w:rPr>
        <w:t>Conditions de fin :</w:t>
      </w:r>
      <w:r w:rsidR="0088539E" w:rsidRPr="001F5F4F">
        <w:rPr>
          <w:rFonts w:ascii="Century Gothic" w:hAnsi="Century Gothic"/>
          <w:b/>
          <w:i/>
          <w:color w:val="000000"/>
          <w:sz w:val="24"/>
          <w:szCs w:val="24"/>
        </w:rPr>
        <w:t xml:space="preserve"> Pièces 3, 8 et 24 démontées…</w:t>
      </w:r>
    </w:p>
    <w:p w:rsidR="001F5F4F" w:rsidRDefault="008E7BCE" w:rsidP="00C163DF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48"/>
          <w:szCs w:val="48"/>
        </w:rPr>
      </w:pP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</w:r>
      <w:r>
        <w:rPr>
          <w:rFonts w:ascii="Century Gothic" w:hAnsi="Century Gothic"/>
          <w:i/>
          <w:color w:val="000000"/>
          <w:sz w:val="48"/>
          <w:szCs w:val="48"/>
        </w:rPr>
        <w:tab/>
        <w:t xml:space="preserve"> </w:t>
      </w:r>
    </w:p>
    <w:p w:rsidR="00CE729F" w:rsidRPr="001F5F4F" w:rsidRDefault="001B5493" w:rsidP="00C163DF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2220595</wp:posOffset>
            </wp:positionH>
            <wp:positionV relativeFrom="paragraph">
              <wp:posOffset>26035</wp:posOffset>
            </wp:positionV>
            <wp:extent cx="2016125" cy="1890395"/>
            <wp:effectExtent l="19050" t="0" r="3175" b="0"/>
            <wp:wrapSquare wrapText="bothSides"/>
            <wp:docPr id="348" name="Imag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35748" t="20410" r="18924" b="11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125" cy="189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7555" w:rsidRDefault="0088539E" w:rsidP="00FA1824">
      <w:pPr>
        <w:tabs>
          <w:tab w:val="left" w:pos="0"/>
        </w:tabs>
        <w:spacing w:before="120"/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>…l</w:t>
      </w:r>
      <w:r w:rsidR="00D9246F">
        <w:rPr>
          <w:rFonts w:ascii="Century Gothic" w:hAnsi="Century Gothic"/>
          <w:i/>
          <w:color w:val="000000"/>
          <w:sz w:val="24"/>
          <w:szCs w:val="24"/>
        </w:rPr>
        <w:t>es éléments ne gênant pas l’usinage des pièces</w:t>
      </w:r>
      <w:r w:rsidR="00AA5EC1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D9246F">
        <w:rPr>
          <w:rFonts w:ascii="Century Gothic" w:hAnsi="Century Gothic"/>
          <w:i/>
          <w:color w:val="000000"/>
          <w:sz w:val="24"/>
          <w:szCs w:val="24"/>
        </w:rPr>
        <w:t>3 et 8</w:t>
      </w:r>
      <w:r w:rsidR="00AA5EC1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AA5EC1" w:rsidRPr="00AA5EC1">
        <w:rPr>
          <w:rFonts w:ascii="Century Gothic" w:hAnsi="Century Gothic"/>
          <w:color w:val="000000"/>
          <w:sz w:val="24"/>
          <w:szCs w:val="24"/>
        </w:rPr>
        <w:sym w:font="Wingdings" w:char="F0D8"/>
      </w:r>
      <w:r w:rsidR="00D9246F">
        <w:rPr>
          <w:rFonts w:ascii="Century Gothic" w:hAnsi="Century Gothic"/>
          <w:i/>
          <w:color w:val="000000"/>
          <w:sz w:val="24"/>
          <w:szCs w:val="24"/>
        </w:rPr>
        <w:t xml:space="preserve"> ne doivent pas être démontés</w:t>
      </w:r>
      <w:r w:rsidR="00AA5EC1">
        <w:rPr>
          <w:rFonts w:ascii="Century Gothic" w:hAnsi="Century Gothic"/>
          <w:i/>
          <w:color w:val="000000"/>
          <w:sz w:val="24"/>
          <w:szCs w:val="24"/>
        </w:rPr>
        <w:t xml:space="preserve"> </w:t>
      </w:r>
      <w:r w:rsidR="00AA5EC1">
        <w:rPr>
          <w:rFonts w:ascii="Century Gothic" w:hAnsi="Century Gothic"/>
          <w:i/>
          <w:color w:val="000000"/>
          <w:sz w:val="24"/>
          <w:szCs w:val="24"/>
        </w:rPr>
        <w:tab/>
      </w:r>
      <w:r w:rsidR="001F5F4F">
        <w:rPr>
          <w:rFonts w:ascii="Century Gothic" w:hAnsi="Century Gothic"/>
          <w:i/>
          <w:color w:val="000000"/>
          <w:sz w:val="24"/>
          <w:szCs w:val="24"/>
        </w:rPr>
        <w:tab/>
      </w:r>
      <w:r w:rsidR="001F5F4F">
        <w:rPr>
          <w:rFonts w:ascii="Century Gothic" w:hAnsi="Century Gothic"/>
          <w:i/>
          <w:color w:val="000000"/>
          <w:sz w:val="24"/>
          <w:szCs w:val="24"/>
        </w:rPr>
        <w:tab/>
        <w:t xml:space="preserve">   </w:t>
      </w:r>
      <w:r w:rsidR="00CE729F" w:rsidRPr="00CE729F">
        <w:rPr>
          <w:rFonts w:ascii="Century Gothic" w:hAnsi="Century Gothic"/>
          <w:color w:val="000000"/>
          <w:sz w:val="24"/>
          <w:szCs w:val="24"/>
        </w:rPr>
        <w:sym w:font="Wingdings" w:char="F0DA"/>
      </w:r>
    </w:p>
    <w:p w:rsidR="00FA1824" w:rsidRPr="004C7555" w:rsidRDefault="001B5493" w:rsidP="00FA1824">
      <w:pPr>
        <w:tabs>
          <w:tab w:val="left" w:pos="0"/>
        </w:tabs>
        <w:spacing w:before="120"/>
        <w:rPr>
          <w:rFonts w:ascii="Century Gothic" w:hAnsi="Century Gothic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22400" behindDoc="0" locked="1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40005</wp:posOffset>
            </wp:positionV>
            <wp:extent cx="3333750" cy="2752725"/>
            <wp:effectExtent l="19050" t="0" r="0" b="0"/>
            <wp:wrapNone/>
            <wp:docPr id="349" name="Imag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31390" t="16882" r="15695" b="13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7555" w:rsidRDefault="009C5A86" w:rsidP="00B71CDB">
      <w:pPr>
        <w:numPr>
          <w:ilvl w:val="0"/>
          <w:numId w:val="19"/>
        </w:numPr>
        <w:tabs>
          <w:tab w:val="clear" w:pos="360"/>
          <w:tab w:val="left" w:pos="6804"/>
        </w:tabs>
        <w:spacing w:before="1440"/>
        <w:ind w:left="6237" w:right="141" w:firstLine="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t>NB : Les raccords et les orifices de la régulation existante seront protégés pendant les usinages</w:t>
      </w:r>
    </w:p>
    <w:p w:rsidR="004C7555" w:rsidRDefault="00B71CDB" w:rsidP="004C7555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color w:val="000000"/>
          <w:sz w:val="24"/>
          <w:szCs w:val="24"/>
        </w:rPr>
        <w:br w:type="column"/>
      </w:r>
    </w:p>
    <w:p w:rsidR="00B71CDB" w:rsidRDefault="000A41C0" w:rsidP="004C7555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noProof/>
          <w:color w:val="000000"/>
          <w:sz w:val="24"/>
          <w:szCs w:val="24"/>
        </w:rPr>
        <w:pict>
          <v:shape id="_x0000_s1586" type="#_x0000_t202" style="position:absolute;margin-left:321.95pt;margin-top:-11.75pt;width:211.8pt;height:61.35pt;z-index:251694080" filled="f" stroked="f" strokeweight=".25pt">
            <v:textbox style="mso-next-textbox:#_x0000_s1586">
              <w:txbxContent>
                <w:p w:rsidR="00B3635D" w:rsidRPr="00B71CDB" w:rsidRDefault="00B3635D" w:rsidP="00B71CDB">
                  <w:pPr>
                    <w:numPr>
                      <w:ilvl w:val="0"/>
                      <w:numId w:val="23"/>
                    </w:numPr>
                    <w:tabs>
                      <w:tab w:val="left" w:pos="0"/>
                    </w:tabs>
                    <w:spacing w:before="120"/>
                    <w:rPr>
                      <w:rFonts w:ascii="Century Gothic" w:hAnsi="Century Gothic"/>
                      <w:color w:val="000000"/>
                      <w:sz w:val="24"/>
                      <w:szCs w:val="24"/>
                    </w:rPr>
                  </w:pPr>
                  <w:r w:rsidRPr="00B71CDB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Vous indiquerez, pour chaque opération : le nom, le repère et le nombre de pièces. </w:t>
                  </w:r>
                  <w:r w:rsidRPr="00FE25CA">
                    <w:rPr>
                      <w:rFonts w:ascii="Century Gothic" w:hAnsi="Century Gothic"/>
                      <w:color w:val="000000"/>
                      <w:sz w:val="24"/>
                      <w:szCs w:val="24"/>
                    </w:rPr>
                    <w:sym w:font="Wingdings" w:char="F0DA"/>
                  </w:r>
                </w:p>
              </w:txbxContent>
            </v:textbox>
            <o:callout v:ext="edit" minusy="t"/>
            <w10:anchorlock/>
          </v:shape>
        </w:pict>
      </w:r>
      <w:r>
        <w:rPr>
          <w:rFonts w:ascii="Century Gothic" w:hAnsi="Century Gothic"/>
          <w:i/>
          <w:noProof/>
          <w:color w:val="000000"/>
          <w:sz w:val="24"/>
          <w:szCs w:val="24"/>
        </w:rPr>
        <w:pict>
          <v:shape id="_x0000_s1585" type="#_x0000_t202" style="position:absolute;margin-left:-.65pt;margin-top:-5.25pt;width:322.6pt;height:54.85pt;z-index:251693056" filled="f" stroked="f" strokeweight=".25pt">
            <v:textbox style="mso-next-textbox:#_x0000_s1585">
              <w:txbxContent>
                <w:p w:rsidR="00B3635D" w:rsidRDefault="00B3635D" w:rsidP="00B71CDB">
                  <w:pPr>
                    <w:numPr>
                      <w:ilvl w:val="0"/>
                      <w:numId w:val="24"/>
                    </w:numPr>
                  </w:pPr>
                  <w:r w:rsidRPr="00B71CDB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Inscrire une opération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 </w:t>
                  </w:r>
                  <w:r w:rsidRPr="00B71CDB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de démontage par ligne</w:t>
                  </w:r>
                </w:p>
                <w:p w:rsidR="00B3635D" w:rsidRPr="00FE25CA" w:rsidRDefault="00B3635D" w:rsidP="00B71CDB">
                  <w:pPr>
                    <w:rPr>
                      <w:rFonts w:ascii="Century Gothic" w:hAnsi="Century Gothic"/>
                      <w:color w:val="000000"/>
                      <w:sz w:val="24"/>
                      <w:szCs w:val="24"/>
                    </w:rPr>
                  </w:pPr>
                  <w:r w:rsidRPr="00FE25CA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NB : il y a plus de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 </w:t>
                  </w:r>
                  <w:r w:rsidRPr="00FE25CA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lignes que d’opérations nécessaires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 au démontage </w:t>
                  </w:r>
                  <w:r w:rsidRPr="00FE25CA">
                    <w:rPr>
                      <w:rFonts w:ascii="Century Gothic" w:hAnsi="Century Gothic"/>
                      <w:color w:val="000000"/>
                      <w:sz w:val="24"/>
                      <w:szCs w:val="24"/>
                    </w:rPr>
                    <w:sym w:font="Wingdings" w:char="F0DA"/>
                  </w:r>
                </w:p>
              </w:txbxContent>
            </v:textbox>
            <o:callout v:ext="edit" minusy="t"/>
            <w10:anchorlock/>
          </v:shape>
        </w:pict>
      </w:r>
    </w:p>
    <w:p w:rsidR="004C7555" w:rsidRDefault="000A41C0" w:rsidP="004C7555">
      <w:pPr>
        <w:tabs>
          <w:tab w:val="left" w:pos="0"/>
        </w:tabs>
        <w:spacing w:before="120"/>
        <w:rPr>
          <w:rFonts w:ascii="Century Gothic" w:hAnsi="Century Gothic"/>
          <w:i/>
          <w:color w:val="000000"/>
          <w:sz w:val="24"/>
          <w:szCs w:val="24"/>
        </w:rPr>
      </w:pPr>
      <w:r>
        <w:rPr>
          <w:rFonts w:ascii="Century Gothic" w:hAnsi="Century Gothic"/>
          <w:i/>
          <w:noProof/>
          <w:color w:val="0000FF"/>
          <w:sz w:val="24"/>
          <w:szCs w:val="24"/>
        </w:rPr>
        <w:pict>
          <v:shape id="_x0000_s1387" type="#_x0000_t202" style="position:absolute;margin-left:-.65pt;margin-top:10.3pt;width:545.4pt;height:383.4pt;z-index:251654144" filled="f" stroked="f" strokeweight=".25pt">
            <v:textbox style="mso-next-textbox:#_x0000_s1387">
              <w:txbxContent>
                <w:p w:rsidR="00B3635D" w:rsidRPr="00C163DF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Pr="00C163DF" w:rsidRDefault="00B3635D" w:rsidP="00674A58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  <w:r w:rsidRPr="00C163DF"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…………………………………………………………………………………………………………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  <w:t>………………………………………………………….…………</w:t>
                  </w:r>
                </w:p>
                <w:p w:rsidR="00B3635D" w:rsidRDefault="00B3635D" w:rsidP="00BA2FF4">
                  <w:pPr>
                    <w:tabs>
                      <w:tab w:val="left" w:pos="0"/>
                    </w:tabs>
                    <w:spacing w:before="240"/>
                    <w:rPr>
                      <w:rFonts w:ascii="Century Gothic" w:hAnsi="Century Gothic"/>
                      <w:i/>
                      <w:color w:val="000000"/>
                      <w:sz w:val="16"/>
                      <w:szCs w:val="16"/>
                    </w:rPr>
                  </w:pPr>
                </w:p>
                <w:p w:rsidR="00B3635D" w:rsidRDefault="00B3635D"/>
              </w:txbxContent>
            </v:textbox>
            <o:callout v:ext="edit" minusy="t"/>
            <w10:anchorlock/>
          </v:shape>
        </w:pict>
      </w:r>
    </w:p>
    <w:p w:rsidR="00C163DF" w:rsidRPr="00A54C9C" w:rsidRDefault="000A41C0" w:rsidP="00A54C9C">
      <w:pPr>
        <w:tabs>
          <w:tab w:val="left" w:pos="0"/>
        </w:tabs>
        <w:rPr>
          <w:rFonts w:ascii="Century Gothic" w:hAnsi="Century Gothic"/>
          <w:i/>
          <w:color w:val="0000FF"/>
          <w:sz w:val="24"/>
          <w:szCs w:val="24"/>
        </w:rPr>
      </w:pPr>
      <w:r>
        <w:rPr>
          <w:rFonts w:ascii="Century Gothic" w:hAnsi="Century Gothic"/>
          <w:i/>
          <w:noProof/>
          <w:color w:val="000000"/>
          <w:sz w:val="24"/>
          <w:szCs w:val="24"/>
        </w:rPr>
        <w:pict>
          <v:shape id="_x0000_s1593" type="#_x0000_t202" style="position:absolute;margin-left:43pt;margin-top:6.1pt;width:511.2pt;height:386.7pt;z-index:251700224" filled="f" stroked="f" strokeweight=".25pt">
            <v:textbox style="mso-next-textbox:#_x0000_s1593">
              <w:txbxContent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Dévisser les 2 vis  23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Retirer le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sous-ensemble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e7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(SE7)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Ecarter les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sous-ensemble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e3 et e2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(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SE3 et SE2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)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2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pts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Dévisser les 4 vis 26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Retirer les 4 tampons 25 et les 4 taquets 24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Séparer </w:t>
                  </w:r>
                  <w:smartTag w:uri="urn:schemas-microsoft-com:office:smarttags" w:element="PersonName">
                    <w:smartTagPr>
                      <w:attr w:name="ProductID" w:val="la PM"/>
                    </w:smartTagPr>
                    <w:r w:rsidRPr="00674A58">
                      <w:rPr>
                        <w:rFonts w:ascii="Century Gothic" w:hAnsi="Century Gothic"/>
                        <w:i/>
                        <w:color w:val="0000FF"/>
                        <w:sz w:val="24"/>
                        <w:szCs w:val="24"/>
                      </w:rPr>
                      <w:t>la PM</w:t>
                    </w:r>
                  </w:smartTag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de </w:t>
                  </w:r>
                  <w:smartTag w:uri="urn:schemas-microsoft-com:office:smarttags" w:element="PersonName">
                    <w:smartTagPr>
                      <w:attr w:name="ProductID" w:val="la PF"/>
                    </w:smartTagPr>
                    <w:r w:rsidRPr="00674A58">
                      <w:rPr>
                        <w:rFonts w:ascii="Century Gothic" w:hAnsi="Century Gothic"/>
                        <w:i/>
                        <w:color w:val="0000FF"/>
                        <w:sz w:val="24"/>
                        <w:szCs w:val="24"/>
                      </w:rPr>
                      <w:t>la PF</w:t>
                    </w:r>
                  </w:smartTag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2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pts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Dévisser les 4 tirants 14 (vis épaulées) 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Retirer le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sous-ensemble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e4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(SE4)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2pt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Dévisser les 4 tirants 13 (vis épaulées)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Retirer le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sous-ensemble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e3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(SE3)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2pt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s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Dévisser les 4 vis E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  <w:t>1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_ Retirer le bloc 8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1pt</w:t>
                  </w:r>
                </w:p>
                <w:p w:rsidR="00B3635D" w:rsidRPr="00674A58" w:rsidRDefault="00B3635D" w:rsidP="00845E13">
                  <w:pPr>
                    <w:tabs>
                      <w:tab w:val="left" w:pos="0"/>
                    </w:tabs>
                    <w:spacing w:before="148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_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Eventuelleme</w:t>
                  </w:r>
                  <w:r w:rsidRPr="00674A58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nt : retirer le bouchon 33 et les joints toriques 35 et 36 restés collés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…</w:t>
                  </w:r>
                </w:p>
                <w:p w:rsidR="00B3635D" w:rsidRDefault="00B3635D" w:rsidP="00845E13">
                  <w:pPr>
                    <w:spacing w:before="148"/>
                    <w:rPr>
                      <w:sz w:val="24"/>
                      <w:szCs w:val="24"/>
                    </w:rPr>
                  </w:pPr>
                </w:p>
                <w:p w:rsidR="00B3635D" w:rsidRDefault="00B3635D" w:rsidP="00845E13">
                  <w:pPr>
                    <w:spacing w:before="148"/>
                    <w:jc w:val="center"/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</w:pPr>
                  <w:r w:rsidRPr="00674A58"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 xml:space="preserve">Enlever </w:t>
                  </w:r>
                  <w:smartTag w:uri="urn:schemas-microsoft-com:office:smarttags" w:element="metricconverter">
                    <w:smartTagPr>
                      <w:attr w:name="ProductID" w:val="1 pt"/>
                    </w:smartTagPr>
                    <w:r w:rsidRPr="00674A58">
                      <w:rPr>
                        <w:rFonts w:ascii="Century Gothic" w:hAnsi="Century Gothic"/>
                        <w:i/>
                        <w:color w:val="FF0000"/>
                        <w:sz w:val="24"/>
                        <w:szCs w:val="24"/>
                      </w:rPr>
                      <w:t>1 pt</w:t>
                    </w:r>
                  </w:smartTag>
                  <w:r w:rsidRPr="00674A58"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 xml:space="preserve"> par ligne inutile ou mal placée</w:t>
                  </w:r>
                </w:p>
                <w:p w:rsidR="00B3635D" w:rsidRDefault="00B3635D" w:rsidP="00845E13">
                  <w:pPr>
                    <w:spacing w:before="148"/>
                    <w:jc w:val="center"/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</w:pPr>
                  <w:r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>Ajout</w:t>
                  </w:r>
                  <w:r w:rsidRPr="00674A58"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 xml:space="preserve">er </w:t>
                  </w:r>
                  <w:smartTag w:uri="urn:schemas-microsoft-com:office:smarttags" w:element="metricconverter">
                    <w:smartTagPr>
                      <w:attr w:name="ProductID" w:val="1 pt"/>
                    </w:smartTagPr>
                    <w:r w:rsidRPr="00674A58">
                      <w:rPr>
                        <w:rFonts w:ascii="Century Gothic" w:hAnsi="Century Gothic"/>
                        <w:i/>
                        <w:color w:val="FF0000"/>
                        <w:sz w:val="24"/>
                        <w:szCs w:val="24"/>
                      </w:rPr>
                      <w:t>1 pt</w:t>
                    </w:r>
                  </w:smartTag>
                  <w:r w:rsidRPr="00674A58"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 xml:space="preserve"> par </w:t>
                  </w:r>
                  <w:r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  <w:t>précaution d’utilisation (ex : protéger l’empreinte)</w:t>
                  </w:r>
                </w:p>
                <w:p w:rsidR="00B3635D" w:rsidRPr="00674A58" w:rsidRDefault="00B3635D" w:rsidP="00845E13">
                  <w:pPr>
                    <w:spacing w:before="150"/>
                    <w:jc w:val="center"/>
                    <w:rPr>
                      <w:rFonts w:ascii="Century Gothic" w:hAnsi="Century Gothic"/>
                      <w:i/>
                      <w:color w:val="FF0000"/>
                      <w:sz w:val="24"/>
                      <w:szCs w:val="24"/>
                    </w:rPr>
                  </w:pPr>
                </w:p>
              </w:txbxContent>
            </v:textbox>
            <o:callout v:ext="edit" minusy="t"/>
          </v:shape>
        </w:pict>
      </w: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BA2FF4" w:rsidRDefault="00BA2FF4" w:rsidP="00DA3414">
      <w:pPr>
        <w:tabs>
          <w:tab w:val="left" w:pos="0"/>
        </w:tabs>
        <w:spacing w:before="240"/>
        <w:rPr>
          <w:rFonts w:ascii="Century Gothic" w:hAnsi="Century Gothic"/>
          <w:i/>
          <w:color w:val="0000FF"/>
          <w:sz w:val="24"/>
          <w:szCs w:val="24"/>
        </w:rPr>
      </w:pPr>
    </w:p>
    <w:p w:rsidR="00AA5EC1" w:rsidRDefault="00AA5EC1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BA2FF4" w:rsidRDefault="00BA2FF4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BA2FF4" w:rsidRDefault="00BA2FF4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BA2FF4" w:rsidRDefault="00BA2FF4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BA2FF4" w:rsidRDefault="00BA2FF4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BA2FF4" w:rsidRDefault="00BA2FF4" w:rsidP="00CE729F">
      <w:pPr>
        <w:tabs>
          <w:tab w:val="left" w:pos="0"/>
        </w:tabs>
        <w:spacing w:before="240"/>
        <w:rPr>
          <w:rFonts w:ascii="Century Gothic" w:hAnsi="Century Gothic"/>
          <w:i/>
          <w:color w:val="000000"/>
          <w:sz w:val="16"/>
          <w:szCs w:val="16"/>
        </w:rPr>
      </w:pPr>
    </w:p>
    <w:p w:rsidR="00780AE8" w:rsidRDefault="00780AE8" w:rsidP="00FE25C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780AE8" w:rsidRDefault="00780AE8" w:rsidP="00FE25CA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092F37" w:rsidRPr="00640B35" w:rsidRDefault="00092F37" w:rsidP="00092F37">
      <w:pPr>
        <w:numPr>
          <w:ilvl w:val="0"/>
          <w:numId w:val="11"/>
        </w:numPr>
        <w:tabs>
          <w:tab w:val="left" w:pos="0"/>
        </w:tabs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t> </w:t>
      </w:r>
      <w:r w:rsidR="0054136A">
        <w:rPr>
          <w:rFonts w:ascii="Arial" w:hAnsi="Arial"/>
          <w:color w:val="000000"/>
          <w:sz w:val="36"/>
          <w:szCs w:val="36"/>
        </w:rPr>
        <w:t>Remontage</w:t>
      </w:r>
    </w:p>
    <w:p w:rsidR="00703847" w:rsidRDefault="00703847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703847" w:rsidRDefault="00703847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54136A" w:rsidRPr="00616ABC" w:rsidRDefault="003D5F70" w:rsidP="0054136A">
      <w:pPr>
        <w:tabs>
          <w:tab w:val="left" w:pos="0"/>
        </w:tabs>
        <w:rPr>
          <w:rFonts w:ascii="Century Gothic" w:hAnsi="Century Gothic"/>
          <w:b/>
          <w:color w:val="000000"/>
          <w:sz w:val="24"/>
          <w:szCs w:val="24"/>
        </w:rPr>
      </w:pPr>
      <w:r w:rsidRPr="00616ABC">
        <w:rPr>
          <w:rFonts w:ascii="Century Gothic" w:hAnsi="Century Gothic"/>
          <w:b/>
          <w:color w:val="000000"/>
          <w:sz w:val="24"/>
          <w:szCs w:val="24"/>
        </w:rPr>
        <w:t>Cet outillage a été prévu pour que ses composants principaux soient toujours montés dans le même sens</w:t>
      </w:r>
      <w:r w:rsidR="008F46CD" w:rsidRPr="00616ABC">
        <w:rPr>
          <w:rFonts w:ascii="Century Gothic" w:hAnsi="Century Gothic"/>
          <w:b/>
          <w:color w:val="000000"/>
          <w:sz w:val="24"/>
          <w:szCs w:val="24"/>
        </w:rPr>
        <w:t>,</w:t>
      </w:r>
      <w:r w:rsidRPr="00616ABC">
        <w:rPr>
          <w:rFonts w:ascii="Century Gothic" w:hAnsi="Century Gothic"/>
          <w:b/>
          <w:color w:val="000000"/>
          <w:sz w:val="24"/>
          <w:szCs w:val="24"/>
        </w:rPr>
        <w:t xml:space="preserve"> </w:t>
      </w:r>
      <w:r w:rsidR="00196E6F" w:rsidRPr="00616ABC">
        <w:rPr>
          <w:rFonts w:ascii="Century Gothic" w:hAnsi="Century Gothic"/>
          <w:b/>
          <w:color w:val="000000"/>
          <w:sz w:val="24"/>
          <w:szCs w:val="24"/>
        </w:rPr>
        <w:t xml:space="preserve">sans risque d’erreur </w:t>
      </w:r>
      <w:r w:rsidR="0054136A" w:rsidRPr="00616ABC">
        <w:rPr>
          <w:rFonts w:ascii="Century Gothic" w:hAnsi="Century Gothic"/>
          <w:b/>
          <w:color w:val="000000"/>
          <w:sz w:val="24"/>
          <w:szCs w:val="24"/>
        </w:rPr>
        <w:t>:</w:t>
      </w:r>
    </w:p>
    <w:p w:rsidR="0054136A" w:rsidRPr="00C77463" w:rsidRDefault="0054136A" w:rsidP="0054136A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</w:p>
    <w:p w:rsidR="00AE2E80" w:rsidRPr="008577FA" w:rsidRDefault="00DB4302" w:rsidP="00AE2E80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b/>
          <w:color w:val="000000"/>
          <w:sz w:val="24"/>
          <w:szCs w:val="24"/>
          <w:u w:val="single"/>
        </w:rPr>
        <w:t>Question 4</w:t>
      </w:r>
      <w:r w:rsidR="00AE2E80">
        <w:rPr>
          <w:rFonts w:ascii="Century Gothic" w:hAnsi="Century Gothic"/>
          <w:b/>
          <w:color w:val="000000"/>
          <w:sz w:val="24"/>
          <w:szCs w:val="24"/>
          <w:u w:val="single"/>
        </w:rPr>
        <w:t>.2</w:t>
      </w:r>
      <w:r w:rsidR="00AE2E80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(</w:t>
      </w:r>
      <w:r w:rsidR="00AE2E80">
        <w:rPr>
          <w:rFonts w:ascii="Century Gothic" w:hAnsi="Century Gothic"/>
          <w:b/>
          <w:color w:val="000000"/>
          <w:sz w:val="24"/>
          <w:szCs w:val="24"/>
          <w:u w:val="single"/>
        </w:rPr>
        <w:t xml:space="preserve">     /</w:t>
      </w:r>
      <w:r w:rsidR="00616ABC">
        <w:rPr>
          <w:rFonts w:ascii="Century Gothic" w:hAnsi="Century Gothic"/>
          <w:b/>
          <w:color w:val="000000"/>
          <w:sz w:val="24"/>
          <w:szCs w:val="24"/>
          <w:u w:val="single"/>
        </w:rPr>
        <w:t>12</w:t>
      </w:r>
      <w:r w:rsidR="00AE2E80" w:rsidRPr="00BE5CA5">
        <w:rPr>
          <w:rFonts w:ascii="Century Gothic" w:hAnsi="Century Gothic"/>
          <w:b/>
          <w:color w:val="000000"/>
          <w:sz w:val="24"/>
          <w:szCs w:val="24"/>
          <w:u w:val="single"/>
        </w:rPr>
        <w:t>) :</w:t>
      </w:r>
      <w:r w:rsidR="00AE2E80"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3D5F70">
        <w:rPr>
          <w:rFonts w:ascii="Century Gothic" w:hAnsi="Century Gothic"/>
          <w:b/>
          <w:color w:val="000000"/>
          <w:sz w:val="24"/>
          <w:szCs w:val="24"/>
        </w:rPr>
        <w:t>Identification de solutions constructives</w:t>
      </w:r>
      <w:r w:rsidR="00AE2E80">
        <w:rPr>
          <w:rFonts w:ascii="Century Gothic" w:hAnsi="Century Gothic"/>
          <w:b/>
          <w:color w:val="000000"/>
          <w:sz w:val="24"/>
          <w:szCs w:val="24"/>
        </w:rPr>
        <w:t>.</w:t>
      </w:r>
    </w:p>
    <w:p w:rsidR="00AE2E80" w:rsidRDefault="00AE2E80" w:rsidP="00AE2E80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196E6F" w:rsidRDefault="00AE2E80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color w:val="000000"/>
          <w:sz w:val="24"/>
          <w:szCs w:val="24"/>
        </w:rPr>
        <w:tab/>
        <w:t xml:space="preserve">Décrire les </w:t>
      </w:r>
      <w:r w:rsidR="008C69AD">
        <w:rPr>
          <w:rFonts w:ascii="Century Gothic" w:hAnsi="Century Gothic"/>
          <w:color w:val="000000"/>
          <w:sz w:val="24"/>
          <w:szCs w:val="24"/>
        </w:rPr>
        <w:t>solutions constructives utilisées pour que les couples de pièces suivants</w:t>
      </w:r>
      <w:r>
        <w:rPr>
          <w:rFonts w:ascii="Century Gothic" w:hAnsi="Century Gothic"/>
          <w:color w:val="000000"/>
          <w:sz w:val="24"/>
          <w:szCs w:val="24"/>
        </w:rPr>
        <w:t xml:space="preserve"> </w:t>
      </w:r>
      <w:r w:rsidR="008C69AD">
        <w:rPr>
          <w:rFonts w:ascii="Century Gothic" w:hAnsi="Century Gothic"/>
          <w:color w:val="000000"/>
          <w:sz w:val="24"/>
          <w:szCs w:val="24"/>
        </w:rPr>
        <w:t xml:space="preserve">soient toujours montés dans le bon sens </w:t>
      </w:r>
      <w:r>
        <w:rPr>
          <w:rFonts w:ascii="Century Gothic" w:hAnsi="Century Gothic"/>
          <w:color w:val="000000"/>
          <w:sz w:val="24"/>
          <w:szCs w:val="24"/>
        </w:rPr>
        <w:t>:</w:t>
      </w:r>
    </w:p>
    <w:p w:rsidR="00C77463" w:rsidRPr="00196E6F" w:rsidRDefault="000A41C0" w:rsidP="00061AEB">
      <w:pPr>
        <w:tabs>
          <w:tab w:val="left" w:pos="0"/>
        </w:tabs>
        <w:rPr>
          <w:rFonts w:ascii="Century Gothic" w:hAnsi="Century Gothic"/>
          <w:color w:val="000000"/>
          <w:sz w:val="24"/>
          <w:szCs w:val="24"/>
        </w:rPr>
      </w:pPr>
      <w:r>
        <w:rPr>
          <w:rFonts w:ascii="Century Gothic" w:hAnsi="Century Gothic"/>
          <w:noProof/>
          <w:color w:val="000000"/>
          <w:sz w:val="24"/>
          <w:szCs w:val="24"/>
        </w:rPr>
        <w:pict>
          <v:shape id="_x0000_s1594" type="#_x0000_t202" style="position:absolute;margin-left:67.7pt;margin-top:10.5pt;width:477pt;height:121.2pt;z-index:251701248" filled="f" stroked="f" strokeweight=".25pt">
            <v:textbox style="mso-next-textbox:#_x0000_s1594">
              <w:txbxContent>
                <w:p w:rsidR="00B3635D" w:rsidRDefault="00B3635D" w:rsidP="00845E13">
                  <w:pPr>
                    <w:spacing w:before="240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196E6F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Rainures dans 8 et 3  et bouchon </w:t>
                  </w:r>
                </w:p>
                <w:p w:rsidR="00B3635D" w:rsidRPr="00196E6F" w:rsidRDefault="00B3635D" w:rsidP="00845E13">
                  <w:pPr>
                    <w:spacing w:before="240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de</w:t>
                  </w:r>
                  <w:proofErr w:type="gramEnd"/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séparation encastré dans les deux pièces</w:t>
                  </w:r>
                  <w:r w:rsidRPr="00196E6F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    </w:t>
                  </w:r>
                </w:p>
                <w:p w:rsidR="00B3635D" w:rsidRDefault="00B3635D" w:rsidP="00845E13">
                  <w:pPr>
                    <w:spacing w:before="240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  Utilisation d’ensembles  ’’douilles + colonnes’’ de diamètres différents</w:t>
                  </w:r>
                </w:p>
                <w:p w:rsidR="00B3635D" w:rsidRPr="00196E6F" w:rsidRDefault="00B3635D" w:rsidP="00845E13">
                  <w:pPr>
                    <w:spacing w:before="240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(1 Colonne 20a : </w:t>
                  </w:r>
                  <w:r w:rsidRPr="005B358B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Ø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22</w:t>
                  </w:r>
                  <w:r w:rsidRPr="005B358B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 xml:space="preserve">et 3 Colonnes 20b : </w:t>
                  </w:r>
                  <w:r w:rsidRPr="005B358B"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Ø</w:t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>24)</w:t>
                  </w:r>
                </w:p>
                <w:p w:rsidR="00B3635D" w:rsidRPr="00196E6F" w:rsidRDefault="00B3635D" w:rsidP="00845E13">
                  <w:pPr>
                    <w:spacing w:before="240"/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</w:pPr>
                </w:p>
              </w:txbxContent>
            </v:textbox>
            <o:callout v:ext="edit" minusy="t"/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84" type="#_x0000_t202" style="position:absolute;margin-left:67.75pt;margin-top:10.95pt;width:477pt;height:121.2pt;z-index:251653120" filled="f" stroked="f" strokeweight=".25pt">
            <v:textbox style="mso-next-textbox:#_x0000_s1384">
              <w:txbxContent>
                <w:p w:rsidR="00B3635D" w:rsidRPr="00AD1A84" w:rsidRDefault="00B3635D" w:rsidP="00196E6F">
                  <w:pPr>
                    <w:spacing w:before="240"/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</w:pP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>
                    <w:rPr>
                      <w:rFonts w:ascii="Century Gothic" w:hAnsi="Century Gothic"/>
                      <w:i/>
                      <w:color w:val="0000FF"/>
                      <w:sz w:val="24"/>
                      <w:szCs w:val="24"/>
                    </w:rPr>
                    <w:tab/>
                  </w:r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 xml:space="preserve">Rainures dans 8 et 3  et bouchon </w:t>
                  </w:r>
                </w:p>
                <w:p w:rsidR="00B3635D" w:rsidRPr="00AD1A84" w:rsidRDefault="00B3635D" w:rsidP="00196E6F">
                  <w:pPr>
                    <w:spacing w:before="240"/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</w:pPr>
                  <w:proofErr w:type="gramStart"/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>de</w:t>
                  </w:r>
                  <w:proofErr w:type="gramEnd"/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 xml:space="preserve"> séparation encastré dans les deux pièces     </w:t>
                  </w:r>
                </w:p>
                <w:p w:rsidR="00B3635D" w:rsidRPr="00AD1A84" w:rsidRDefault="00B3635D" w:rsidP="00196E6F">
                  <w:pPr>
                    <w:spacing w:before="240"/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</w:pPr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 xml:space="preserve">   Utilisation d’ensembles  ’’douilles + colonnes’’ de diamètres différents</w:t>
                  </w:r>
                </w:p>
                <w:p w:rsidR="00B3635D" w:rsidRPr="00AD1A84" w:rsidRDefault="00B3635D" w:rsidP="005B358B">
                  <w:pPr>
                    <w:spacing w:before="240"/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</w:pPr>
                  <w:r w:rsidRPr="00AD1A84"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  <w:t>(1 Colonne 20a : Ø22 et 3 Colonnes 20b : Ø24)</w:t>
                  </w:r>
                </w:p>
                <w:p w:rsidR="00B3635D" w:rsidRPr="00AD1A84" w:rsidRDefault="00B3635D" w:rsidP="00196E6F">
                  <w:pPr>
                    <w:spacing w:before="240"/>
                    <w:rPr>
                      <w:rFonts w:ascii="Century Gothic" w:hAnsi="Century Gothic"/>
                      <w:i/>
                      <w:color w:val="FFFFFF"/>
                      <w:sz w:val="24"/>
                      <w:szCs w:val="24"/>
                    </w:rPr>
                  </w:pPr>
                </w:p>
              </w:txbxContent>
            </v:textbox>
            <o:callout v:ext="edit" minusy="t"/>
          </v:shape>
        </w:pict>
      </w:r>
      <w:r>
        <w:rPr>
          <w:rFonts w:ascii="Arial" w:hAnsi="Arial"/>
          <w:b/>
          <w:noProof/>
          <w:color w:val="000000"/>
          <w:sz w:val="22"/>
        </w:rPr>
        <w:pict>
          <v:shape id="_x0000_s1381" type="#_x0000_t202" style="position:absolute;margin-left:15.55pt;margin-top:12.35pt;width:495.3pt;height:114.1pt;z-index:251652096" stroked="f" strokeweight=".25pt">
            <v:textbox style="mso-next-textbox:#_x0000_s1381">
              <w:txbxContent>
                <w:p w:rsidR="00B3635D" w:rsidRPr="00196E6F" w:rsidRDefault="00B3635D" w:rsidP="008C69AD">
                  <w:pPr>
                    <w:spacing w:before="240"/>
                    <w:rPr>
                      <w:sz w:val="24"/>
                      <w:szCs w:val="24"/>
                    </w:rPr>
                  </w:pPr>
                  <w:r w:rsidRPr="00196E6F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Bloc 8 et Plaque 3</w:t>
                  </w:r>
                  <w:r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 (avant modifications) </w:t>
                  </w:r>
                  <w:r w:rsidRPr="00196E6F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 :</w:t>
                  </w:r>
                  <w:r>
                    <w:rPr>
                      <w:sz w:val="24"/>
                      <w:szCs w:val="24"/>
                    </w:rPr>
                    <w:t>……………………………………………</w:t>
                  </w:r>
                  <w:r w:rsidRPr="00196E6F">
                    <w:rPr>
                      <w:sz w:val="24"/>
                      <w:szCs w:val="24"/>
                    </w:rPr>
                    <w:t>…....</w:t>
                  </w:r>
                </w:p>
                <w:p w:rsidR="00B3635D" w:rsidRPr="00196E6F" w:rsidRDefault="00B3635D" w:rsidP="008C69AD">
                  <w:pPr>
                    <w:spacing w:before="240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.............................................................................................................................................................</w:t>
                  </w:r>
                </w:p>
                <w:p w:rsidR="00B3635D" w:rsidRPr="00196E6F" w:rsidRDefault="00B3635D" w:rsidP="008C69AD">
                  <w:pPr>
                    <w:spacing w:before="240"/>
                    <w:rPr>
                      <w:sz w:val="24"/>
                      <w:szCs w:val="24"/>
                    </w:rPr>
                  </w:pPr>
                  <w:proofErr w:type="gramStart"/>
                  <w:r w:rsidRPr="00196E6F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>e3</w:t>
                  </w:r>
                  <w:proofErr w:type="gramEnd"/>
                  <w:r w:rsidRPr="00196E6F">
                    <w:rPr>
                      <w:rFonts w:ascii="Century Gothic" w:hAnsi="Century Gothic"/>
                      <w:i/>
                      <w:color w:val="000000"/>
                      <w:sz w:val="24"/>
                      <w:szCs w:val="24"/>
                    </w:rPr>
                    <w:t xml:space="preserve"> et e1 </w:t>
                  </w:r>
                  <w:r w:rsidRPr="00196E6F">
                    <w:rPr>
                      <w:sz w:val="24"/>
                      <w:szCs w:val="24"/>
                    </w:rPr>
                    <w:t>:………...............</w:t>
                  </w:r>
                  <w:r>
                    <w:rPr>
                      <w:sz w:val="24"/>
                      <w:szCs w:val="24"/>
                    </w:rPr>
                    <w:t>...........</w:t>
                  </w:r>
                  <w:r w:rsidRPr="00196E6F">
                    <w:rPr>
                      <w:sz w:val="24"/>
                      <w:szCs w:val="24"/>
                    </w:rPr>
                    <w:t>.....................................................................................................</w:t>
                  </w:r>
                </w:p>
                <w:p w:rsidR="00B3635D" w:rsidRDefault="00B3635D" w:rsidP="008C69AD">
                  <w:pPr>
                    <w:spacing w:before="240"/>
                  </w:pPr>
                  <w:r w:rsidRPr="00196E6F">
                    <w:rPr>
                      <w:sz w:val="24"/>
                      <w:szCs w:val="24"/>
                    </w:rPr>
                    <w:t>……………………………………………............................................................................................</w:t>
                  </w:r>
                </w:p>
              </w:txbxContent>
            </v:textbox>
            <o:callout v:ext="edit" minusy="t"/>
          </v:shape>
        </w:pict>
      </w:r>
    </w:p>
    <w:p w:rsidR="00C77463" w:rsidRDefault="00C77463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8C69AD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8C69AD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8C69AD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8C69AD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8C69AD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8C69AD" w:rsidRDefault="000A41C0" w:rsidP="00061AEB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  <w:r>
        <w:rPr>
          <w:rFonts w:ascii="Century Gothic" w:hAnsi="Century Gothic"/>
          <w:b/>
          <w:noProof/>
          <w:color w:val="000000"/>
          <w:sz w:val="24"/>
          <w:szCs w:val="24"/>
          <w:u w:val="single"/>
        </w:rPr>
        <w:pict>
          <v:shape id="_x0000_s1414" type="#_x0000_t202" style="position:absolute;margin-left:422.15pt;margin-top:26.55pt;width:78pt;height:32.4pt;z-index:251658240" filled="f" stroked="f">
            <v:textbox style="mso-next-textbox:#_x0000_s1414">
              <w:txbxContent>
                <w:p w:rsidR="00B3635D" w:rsidRPr="00C13251" w:rsidRDefault="00B3635D" w:rsidP="00616ABC">
                  <w:pPr>
                    <w:rPr>
                      <w:rFonts w:ascii="Century Gothic" w:hAnsi="Century Gothic"/>
                      <w:b/>
                      <w:sz w:val="40"/>
                      <w:szCs w:val="40"/>
                    </w:rPr>
                  </w:pP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C</w:t>
                  </w:r>
                  <w:r w:rsidRPr="00C13251"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5</w:t>
                  </w:r>
                  <w:r>
                    <w:rPr>
                      <w:rFonts w:ascii="Century Gothic" w:hAnsi="Century Gothic"/>
                      <w:b/>
                      <w:sz w:val="40"/>
                      <w:szCs w:val="40"/>
                    </w:rPr>
                    <w:t>/5</w:t>
                  </w:r>
                </w:p>
              </w:txbxContent>
            </v:textbox>
            <w10:anchorlock/>
          </v:shape>
        </w:pict>
      </w:r>
    </w:p>
    <w:p w:rsidR="004B059E" w:rsidRDefault="004B059E" w:rsidP="004B059E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4B059E" w:rsidRDefault="004B059E" w:rsidP="004B059E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p w:rsidR="009B1946" w:rsidRPr="004B059E" w:rsidRDefault="009B1946" w:rsidP="004B059E">
      <w:pPr>
        <w:tabs>
          <w:tab w:val="left" w:pos="0"/>
        </w:tabs>
        <w:rPr>
          <w:rFonts w:ascii="Arial" w:hAnsi="Arial"/>
          <w:b/>
          <w:color w:val="000000"/>
          <w:sz w:val="22"/>
        </w:rPr>
      </w:pPr>
    </w:p>
    <w:sectPr w:rsidR="009B1946" w:rsidRPr="004B059E" w:rsidSect="008A5B31">
      <w:pgSz w:w="23814" w:h="16840" w:orient="landscape" w:code="8"/>
      <w:pgMar w:top="851" w:right="567" w:bottom="992" w:left="709" w:header="720" w:footer="720" w:gutter="0"/>
      <w:cols w:num="2" w:space="567" w:equalWidth="0">
        <w:col w:w="11057" w:space="353"/>
        <w:col w:w="1112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41C0" w:rsidRDefault="000A41C0">
      <w:r>
        <w:separator/>
      </w:r>
    </w:p>
  </w:endnote>
  <w:endnote w:type="continuationSeparator" w:id="0">
    <w:p w:rsidR="000A41C0" w:rsidRDefault="000A41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B3635D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B3635D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B3635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41C0" w:rsidRDefault="000A41C0">
      <w:r>
        <w:separator/>
      </w:r>
    </w:p>
  </w:footnote>
  <w:footnote w:type="continuationSeparator" w:id="0">
    <w:p w:rsidR="000A41C0" w:rsidRDefault="000A41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0A41C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232782" o:spid="_x0000_s2050" type="#_x0000_t136" style="position:absolute;margin-left:0;margin-top:0;width:865pt;height:192.2pt;rotation:315;z-index:-2516541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0A41C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232783" o:spid="_x0000_s2051" type="#_x0000_t136" style="position:absolute;margin-left:0;margin-top:0;width:865pt;height:192.2pt;rotation:315;z-index:-25165209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635D" w:rsidRDefault="000A41C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232781" o:spid="_x0000_s2049" type="#_x0000_t136" style="position:absolute;margin-left:0;margin-top:0;width:865pt;height:192.2pt;rotation:315;z-index:-2516561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7pt;height:11.7pt" o:bullet="t">
        <v:imagedata r:id="rId1" o:title="mso2"/>
      </v:shape>
    </w:pict>
  </w:numPicBullet>
  <w:abstractNum w:abstractNumId="0">
    <w:nsid w:val="01BF2073"/>
    <w:multiLevelType w:val="multilevel"/>
    <w:tmpl w:val="574A1C9E"/>
    <w:lvl w:ilvl="0">
      <w:start w:val="1"/>
      <w:numFmt w:val="bullet"/>
      <w:lvlText w:val=""/>
      <w:lvlJc w:val="left"/>
      <w:pPr>
        <w:tabs>
          <w:tab w:val="num" w:pos="5320"/>
        </w:tabs>
        <w:ind w:left="5320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6040"/>
        </w:tabs>
        <w:ind w:left="6040" w:hanging="360"/>
      </w:pPr>
    </w:lvl>
    <w:lvl w:ilvl="2">
      <w:start w:val="1"/>
      <w:numFmt w:val="lowerRoman"/>
      <w:lvlText w:val="%3."/>
      <w:lvlJc w:val="right"/>
      <w:pPr>
        <w:tabs>
          <w:tab w:val="num" w:pos="6760"/>
        </w:tabs>
        <w:ind w:left="6760" w:hanging="180"/>
      </w:pPr>
    </w:lvl>
    <w:lvl w:ilvl="3">
      <w:start w:val="1"/>
      <w:numFmt w:val="decimal"/>
      <w:lvlText w:val="%4."/>
      <w:lvlJc w:val="left"/>
      <w:pPr>
        <w:tabs>
          <w:tab w:val="num" w:pos="7480"/>
        </w:tabs>
        <w:ind w:left="7480" w:hanging="360"/>
      </w:pPr>
    </w:lvl>
    <w:lvl w:ilvl="4">
      <w:start w:val="1"/>
      <w:numFmt w:val="lowerLetter"/>
      <w:lvlText w:val="%5."/>
      <w:lvlJc w:val="left"/>
      <w:pPr>
        <w:tabs>
          <w:tab w:val="num" w:pos="8200"/>
        </w:tabs>
        <w:ind w:left="8200" w:hanging="360"/>
      </w:pPr>
    </w:lvl>
    <w:lvl w:ilvl="5">
      <w:start w:val="1"/>
      <w:numFmt w:val="lowerRoman"/>
      <w:lvlText w:val="%6."/>
      <w:lvlJc w:val="right"/>
      <w:pPr>
        <w:tabs>
          <w:tab w:val="num" w:pos="8920"/>
        </w:tabs>
        <w:ind w:left="8920" w:hanging="180"/>
      </w:pPr>
    </w:lvl>
    <w:lvl w:ilvl="6">
      <w:start w:val="1"/>
      <w:numFmt w:val="decimal"/>
      <w:lvlText w:val="%7."/>
      <w:lvlJc w:val="left"/>
      <w:pPr>
        <w:tabs>
          <w:tab w:val="num" w:pos="9640"/>
        </w:tabs>
        <w:ind w:left="9640" w:hanging="360"/>
      </w:pPr>
    </w:lvl>
    <w:lvl w:ilvl="7">
      <w:start w:val="1"/>
      <w:numFmt w:val="lowerLetter"/>
      <w:lvlText w:val="%8."/>
      <w:lvlJc w:val="left"/>
      <w:pPr>
        <w:tabs>
          <w:tab w:val="num" w:pos="10360"/>
        </w:tabs>
        <w:ind w:left="10360" w:hanging="360"/>
      </w:pPr>
    </w:lvl>
    <w:lvl w:ilvl="8">
      <w:start w:val="1"/>
      <w:numFmt w:val="lowerRoman"/>
      <w:lvlText w:val="%9."/>
      <w:lvlJc w:val="right"/>
      <w:pPr>
        <w:tabs>
          <w:tab w:val="num" w:pos="11080"/>
        </w:tabs>
        <w:ind w:left="11080" w:hanging="180"/>
      </w:pPr>
    </w:lvl>
  </w:abstractNum>
  <w:abstractNum w:abstractNumId="1">
    <w:nsid w:val="064816D6"/>
    <w:multiLevelType w:val="multilevel"/>
    <w:tmpl w:val="83DC1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65B053A"/>
    <w:multiLevelType w:val="hybridMultilevel"/>
    <w:tmpl w:val="45A2BA92"/>
    <w:lvl w:ilvl="0" w:tplc="9BACAC58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46640E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113B3E50"/>
    <w:multiLevelType w:val="hybridMultilevel"/>
    <w:tmpl w:val="AD6A34C8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5">
    <w:nsid w:val="152E3518"/>
    <w:multiLevelType w:val="multilevel"/>
    <w:tmpl w:val="2E1E7F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6707779"/>
    <w:multiLevelType w:val="hybridMultilevel"/>
    <w:tmpl w:val="9C10A73A"/>
    <w:lvl w:ilvl="0" w:tplc="040C000B">
      <w:start w:val="1"/>
      <w:numFmt w:val="bullet"/>
      <w:lvlText w:val="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FFC775E">
      <w:start w:val="24"/>
      <w:numFmt w:val="decimal"/>
      <w:lvlText w:val="%2"/>
      <w:lvlJc w:val="left"/>
      <w:pPr>
        <w:tabs>
          <w:tab w:val="num" w:pos="5676"/>
        </w:tabs>
        <w:ind w:left="5676" w:hanging="354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7">
    <w:nsid w:val="1BB34A32"/>
    <w:multiLevelType w:val="hybridMultilevel"/>
    <w:tmpl w:val="4A8432D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C3F5BE9"/>
    <w:multiLevelType w:val="hybridMultilevel"/>
    <w:tmpl w:val="6570DB9A"/>
    <w:lvl w:ilvl="0" w:tplc="040C000F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9">
    <w:nsid w:val="1D255D80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0">
    <w:nsid w:val="1FEF38AF"/>
    <w:multiLevelType w:val="multilevel"/>
    <w:tmpl w:val="78AA7EA0"/>
    <w:lvl w:ilvl="0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5822C61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2">
    <w:nsid w:val="2E5F3D85"/>
    <w:multiLevelType w:val="hybridMultilevel"/>
    <w:tmpl w:val="8A3CA0AC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158471A"/>
    <w:multiLevelType w:val="multilevel"/>
    <w:tmpl w:val="6570DB9A"/>
    <w:lvl w:ilvl="0">
      <w:start w:val="1"/>
      <w:numFmt w:val="decimal"/>
      <w:lvlText w:val="%1."/>
      <w:lvlJc w:val="left"/>
      <w:pPr>
        <w:tabs>
          <w:tab w:val="num" w:pos="4117"/>
        </w:tabs>
        <w:ind w:left="4117" w:hanging="360"/>
      </w:pPr>
    </w:lvl>
    <w:lvl w:ilvl="1">
      <w:start w:val="1"/>
      <w:numFmt w:val="lowerLetter"/>
      <w:lvlText w:val="%2."/>
      <w:lvlJc w:val="left"/>
      <w:pPr>
        <w:tabs>
          <w:tab w:val="num" w:pos="4837"/>
        </w:tabs>
        <w:ind w:left="4837" w:hanging="360"/>
      </w:pPr>
    </w:lvl>
    <w:lvl w:ilvl="2">
      <w:start w:val="1"/>
      <w:numFmt w:val="lowerRoman"/>
      <w:lvlText w:val="%3."/>
      <w:lvlJc w:val="right"/>
      <w:pPr>
        <w:tabs>
          <w:tab w:val="num" w:pos="5557"/>
        </w:tabs>
        <w:ind w:left="5557" w:hanging="180"/>
      </w:pPr>
    </w:lvl>
    <w:lvl w:ilvl="3">
      <w:start w:val="1"/>
      <w:numFmt w:val="decimal"/>
      <w:lvlText w:val="%4."/>
      <w:lvlJc w:val="left"/>
      <w:pPr>
        <w:tabs>
          <w:tab w:val="num" w:pos="6277"/>
        </w:tabs>
        <w:ind w:left="6277" w:hanging="360"/>
      </w:pPr>
    </w:lvl>
    <w:lvl w:ilvl="4">
      <w:start w:val="1"/>
      <w:numFmt w:val="lowerLetter"/>
      <w:lvlText w:val="%5."/>
      <w:lvlJc w:val="left"/>
      <w:pPr>
        <w:tabs>
          <w:tab w:val="num" w:pos="6997"/>
        </w:tabs>
        <w:ind w:left="6997" w:hanging="360"/>
      </w:pPr>
    </w:lvl>
    <w:lvl w:ilvl="5">
      <w:start w:val="1"/>
      <w:numFmt w:val="lowerRoman"/>
      <w:lvlText w:val="%6."/>
      <w:lvlJc w:val="right"/>
      <w:pPr>
        <w:tabs>
          <w:tab w:val="num" w:pos="7717"/>
        </w:tabs>
        <w:ind w:left="7717" w:hanging="180"/>
      </w:pPr>
    </w:lvl>
    <w:lvl w:ilvl="6">
      <w:start w:val="1"/>
      <w:numFmt w:val="decimal"/>
      <w:lvlText w:val="%7."/>
      <w:lvlJc w:val="left"/>
      <w:pPr>
        <w:tabs>
          <w:tab w:val="num" w:pos="8437"/>
        </w:tabs>
        <w:ind w:left="8437" w:hanging="360"/>
      </w:pPr>
    </w:lvl>
    <w:lvl w:ilvl="7">
      <w:start w:val="1"/>
      <w:numFmt w:val="lowerLetter"/>
      <w:lvlText w:val="%8."/>
      <w:lvlJc w:val="left"/>
      <w:pPr>
        <w:tabs>
          <w:tab w:val="num" w:pos="9157"/>
        </w:tabs>
        <w:ind w:left="9157" w:hanging="360"/>
      </w:pPr>
    </w:lvl>
    <w:lvl w:ilvl="8">
      <w:start w:val="1"/>
      <w:numFmt w:val="lowerRoman"/>
      <w:lvlText w:val="%9."/>
      <w:lvlJc w:val="right"/>
      <w:pPr>
        <w:tabs>
          <w:tab w:val="num" w:pos="9877"/>
        </w:tabs>
        <w:ind w:left="9877" w:hanging="180"/>
      </w:pPr>
    </w:lvl>
  </w:abstractNum>
  <w:abstractNum w:abstractNumId="14">
    <w:nsid w:val="39291789"/>
    <w:multiLevelType w:val="multilevel"/>
    <w:tmpl w:val="80D84180"/>
    <w:lvl w:ilvl="0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3BE45FBD"/>
    <w:multiLevelType w:val="hybridMultilevel"/>
    <w:tmpl w:val="620AA40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>
    <w:nsid w:val="40F95815"/>
    <w:multiLevelType w:val="multilevel"/>
    <w:tmpl w:val="56347078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7">
    <w:nsid w:val="48FD56AB"/>
    <w:multiLevelType w:val="hybridMultilevel"/>
    <w:tmpl w:val="366660A8"/>
    <w:lvl w:ilvl="0" w:tplc="8A324174">
      <w:start w:val="1"/>
      <w:numFmt w:val="bullet"/>
      <w:lvlText w:val="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8">
    <w:nsid w:val="49463591"/>
    <w:multiLevelType w:val="hybridMultilevel"/>
    <w:tmpl w:val="753E28D0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3204"/>
        </w:tabs>
        <w:ind w:left="3204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924"/>
        </w:tabs>
        <w:ind w:left="392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644"/>
        </w:tabs>
        <w:ind w:left="464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364"/>
        </w:tabs>
        <w:ind w:left="536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6084"/>
        </w:tabs>
        <w:ind w:left="608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804"/>
        </w:tabs>
        <w:ind w:left="680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524"/>
        </w:tabs>
        <w:ind w:left="752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8244"/>
        </w:tabs>
        <w:ind w:left="8244" w:hanging="180"/>
      </w:pPr>
    </w:lvl>
  </w:abstractNum>
  <w:abstractNum w:abstractNumId="19">
    <w:nsid w:val="4ADA61A2"/>
    <w:multiLevelType w:val="multilevel"/>
    <w:tmpl w:val="A192F5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5590576"/>
    <w:multiLevelType w:val="hybridMultilevel"/>
    <w:tmpl w:val="56347078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1">
    <w:nsid w:val="558A572B"/>
    <w:multiLevelType w:val="hybridMultilevel"/>
    <w:tmpl w:val="9D20781E"/>
    <w:lvl w:ilvl="0" w:tplc="040C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5BB291B"/>
    <w:multiLevelType w:val="hybridMultilevel"/>
    <w:tmpl w:val="78AA7EA0"/>
    <w:lvl w:ilvl="0" w:tplc="040C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5C819F3"/>
    <w:multiLevelType w:val="hybridMultilevel"/>
    <w:tmpl w:val="797ACD94"/>
    <w:lvl w:ilvl="0" w:tplc="E9CCF02C">
      <w:start w:val="1"/>
      <w:numFmt w:val="bullet"/>
      <w:lvlText w:val="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4">
    <w:nsid w:val="5C087244"/>
    <w:multiLevelType w:val="hybridMultilevel"/>
    <w:tmpl w:val="EFB8EBD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DF43242"/>
    <w:multiLevelType w:val="multilevel"/>
    <w:tmpl w:val="AD6A34C8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6">
    <w:nsid w:val="6A383D31"/>
    <w:multiLevelType w:val="hybridMultilevel"/>
    <w:tmpl w:val="80D84180"/>
    <w:lvl w:ilvl="0" w:tplc="040C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>
    <w:nsid w:val="6BC70056"/>
    <w:multiLevelType w:val="multilevel"/>
    <w:tmpl w:val="2BE0A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A794ECD"/>
    <w:multiLevelType w:val="multilevel"/>
    <w:tmpl w:val="45A2BA92"/>
    <w:lvl w:ilvl="0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7"/>
  </w:num>
  <w:num w:numId="3">
    <w:abstractNumId w:val="27"/>
  </w:num>
  <w:num w:numId="4">
    <w:abstractNumId w:val="1"/>
  </w:num>
  <w:num w:numId="5">
    <w:abstractNumId w:val="19"/>
  </w:num>
  <w:num w:numId="6">
    <w:abstractNumId w:val="5"/>
  </w:num>
  <w:num w:numId="7">
    <w:abstractNumId w:val="8"/>
  </w:num>
  <w:num w:numId="8">
    <w:abstractNumId w:val="13"/>
  </w:num>
  <w:num w:numId="9">
    <w:abstractNumId w:val="26"/>
  </w:num>
  <w:num w:numId="10">
    <w:abstractNumId w:val="14"/>
  </w:num>
  <w:num w:numId="11">
    <w:abstractNumId w:val="6"/>
  </w:num>
  <w:num w:numId="12">
    <w:abstractNumId w:val="0"/>
  </w:num>
  <w:num w:numId="13">
    <w:abstractNumId w:val="4"/>
  </w:num>
  <w:num w:numId="14">
    <w:abstractNumId w:val="11"/>
  </w:num>
  <w:num w:numId="15">
    <w:abstractNumId w:val="15"/>
  </w:num>
  <w:num w:numId="16">
    <w:abstractNumId w:val="9"/>
  </w:num>
  <w:num w:numId="17">
    <w:abstractNumId w:val="18"/>
  </w:num>
  <w:num w:numId="18">
    <w:abstractNumId w:val="3"/>
  </w:num>
  <w:num w:numId="19">
    <w:abstractNumId w:val="17"/>
  </w:num>
  <w:num w:numId="20">
    <w:abstractNumId w:val="25"/>
  </w:num>
  <w:num w:numId="21">
    <w:abstractNumId w:val="20"/>
  </w:num>
  <w:num w:numId="22">
    <w:abstractNumId w:val="16"/>
  </w:num>
  <w:num w:numId="23">
    <w:abstractNumId w:val="23"/>
  </w:num>
  <w:num w:numId="24">
    <w:abstractNumId w:val="12"/>
  </w:num>
  <w:num w:numId="25">
    <w:abstractNumId w:val="2"/>
  </w:num>
  <w:num w:numId="26">
    <w:abstractNumId w:val="28"/>
  </w:num>
  <w:num w:numId="27">
    <w:abstractNumId w:val="22"/>
  </w:num>
  <w:num w:numId="28">
    <w:abstractNumId w:val="10"/>
  </w:num>
  <w:num w:numId="2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6"/>
  <w:printFractionalCharacterWidth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2052" fill="f" fillcolor="white">
      <v:fill color="white" on="f"/>
      <v:stroke startarrow="classic" weight=".25pt"/>
      <v:textbox style="mso-fit-shape-to-text: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65240"/>
    <w:rsid w:val="00001782"/>
    <w:rsid w:val="00011757"/>
    <w:rsid w:val="00012EB1"/>
    <w:rsid w:val="0001304E"/>
    <w:rsid w:val="000162FD"/>
    <w:rsid w:val="0003198A"/>
    <w:rsid w:val="000324C5"/>
    <w:rsid w:val="00040AA3"/>
    <w:rsid w:val="00042250"/>
    <w:rsid w:val="000615FC"/>
    <w:rsid w:val="00061AEB"/>
    <w:rsid w:val="00065587"/>
    <w:rsid w:val="00067B94"/>
    <w:rsid w:val="00077F2B"/>
    <w:rsid w:val="000870EB"/>
    <w:rsid w:val="00092F37"/>
    <w:rsid w:val="000A078F"/>
    <w:rsid w:val="000A36CF"/>
    <w:rsid w:val="000A41C0"/>
    <w:rsid w:val="000A6369"/>
    <w:rsid w:val="000A6B4F"/>
    <w:rsid w:val="000A7D2F"/>
    <w:rsid w:val="000B38BD"/>
    <w:rsid w:val="000D2F23"/>
    <w:rsid w:val="000E1846"/>
    <w:rsid w:val="000E2294"/>
    <w:rsid w:val="0010059F"/>
    <w:rsid w:val="001029C0"/>
    <w:rsid w:val="001111D8"/>
    <w:rsid w:val="00111771"/>
    <w:rsid w:val="00115D5C"/>
    <w:rsid w:val="00131DD3"/>
    <w:rsid w:val="00134253"/>
    <w:rsid w:val="00146236"/>
    <w:rsid w:val="00147A83"/>
    <w:rsid w:val="00160032"/>
    <w:rsid w:val="00160FF7"/>
    <w:rsid w:val="00164779"/>
    <w:rsid w:val="0016765F"/>
    <w:rsid w:val="00180A51"/>
    <w:rsid w:val="00183B84"/>
    <w:rsid w:val="00184BDA"/>
    <w:rsid w:val="00196E6F"/>
    <w:rsid w:val="001A0B98"/>
    <w:rsid w:val="001A44C4"/>
    <w:rsid w:val="001A4F32"/>
    <w:rsid w:val="001B1914"/>
    <w:rsid w:val="001B5493"/>
    <w:rsid w:val="001B56EE"/>
    <w:rsid w:val="001B6773"/>
    <w:rsid w:val="001B7961"/>
    <w:rsid w:val="001D3B0D"/>
    <w:rsid w:val="001D6C42"/>
    <w:rsid w:val="001E0C60"/>
    <w:rsid w:val="001E2AC4"/>
    <w:rsid w:val="001E31A4"/>
    <w:rsid w:val="001F22AF"/>
    <w:rsid w:val="001F2A1A"/>
    <w:rsid w:val="001F39DA"/>
    <w:rsid w:val="001F5361"/>
    <w:rsid w:val="001F5F4F"/>
    <w:rsid w:val="001F75D0"/>
    <w:rsid w:val="001F7786"/>
    <w:rsid w:val="0020046F"/>
    <w:rsid w:val="002025F7"/>
    <w:rsid w:val="00203E1B"/>
    <w:rsid w:val="0021175C"/>
    <w:rsid w:val="0021755C"/>
    <w:rsid w:val="00220085"/>
    <w:rsid w:val="00230DFC"/>
    <w:rsid w:val="0023758E"/>
    <w:rsid w:val="00237A1A"/>
    <w:rsid w:val="0024128C"/>
    <w:rsid w:val="00254DCB"/>
    <w:rsid w:val="002554E4"/>
    <w:rsid w:val="00257F73"/>
    <w:rsid w:val="00260B78"/>
    <w:rsid w:val="00272A98"/>
    <w:rsid w:val="0027400F"/>
    <w:rsid w:val="00276230"/>
    <w:rsid w:val="00292D0D"/>
    <w:rsid w:val="00292EFA"/>
    <w:rsid w:val="00297EE3"/>
    <w:rsid w:val="002C1AD5"/>
    <w:rsid w:val="002C292A"/>
    <w:rsid w:val="002C3B10"/>
    <w:rsid w:val="002D491C"/>
    <w:rsid w:val="002D6523"/>
    <w:rsid w:val="002E0322"/>
    <w:rsid w:val="002E0DA8"/>
    <w:rsid w:val="002E51B4"/>
    <w:rsid w:val="002E51F7"/>
    <w:rsid w:val="002F0836"/>
    <w:rsid w:val="002F1A80"/>
    <w:rsid w:val="002F6710"/>
    <w:rsid w:val="00302B2F"/>
    <w:rsid w:val="00311179"/>
    <w:rsid w:val="00311D43"/>
    <w:rsid w:val="0031553B"/>
    <w:rsid w:val="003359AE"/>
    <w:rsid w:val="003404B1"/>
    <w:rsid w:val="003412BE"/>
    <w:rsid w:val="00341C84"/>
    <w:rsid w:val="003527E0"/>
    <w:rsid w:val="0036067E"/>
    <w:rsid w:val="00363FE9"/>
    <w:rsid w:val="00367C73"/>
    <w:rsid w:val="003703F0"/>
    <w:rsid w:val="00372E82"/>
    <w:rsid w:val="00381E36"/>
    <w:rsid w:val="00382ECA"/>
    <w:rsid w:val="00383AAE"/>
    <w:rsid w:val="00384694"/>
    <w:rsid w:val="00384FCB"/>
    <w:rsid w:val="003921AC"/>
    <w:rsid w:val="003947F2"/>
    <w:rsid w:val="003A1FF2"/>
    <w:rsid w:val="003A5DC5"/>
    <w:rsid w:val="003B029A"/>
    <w:rsid w:val="003B18B2"/>
    <w:rsid w:val="003B53EC"/>
    <w:rsid w:val="003C03E9"/>
    <w:rsid w:val="003D5F70"/>
    <w:rsid w:val="003D7266"/>
    <w:rsid w:val="003F0C68"/>
    <w:rsid w:val="003F45FA"/>
    <w:rsid w:val="003F6DD4"/>
    <w:rsid w:val="00413F5A"/>
    <w:rsid w:val="00416799"/>
    <w:rsid w:val="0044131E"/>
    <w:rsid w:val="0044335E"/>
    <w:rsid w:val="00450F60"/>
    <w:rsid w:val="004537AE"/>
    <w:rsid w:val="00454B0E"/>
    <w:rsid w:val="00455FBF"/>
    <w:rsid w:val="00465240"/>
    <w:rsid w:val="004664AA"/>
    <w:rsid w:val="00466824"/>
    <w:rsid w:val="00471BF5"/>
    <w:rsid w:val="00481DA1"/>
    <w:rsid w:val="00485306"/>
    <w:rsid w:val="00496882"/>
    <w:rsid w:val="004B059E"/>
    <w:rsid w:val="004B1FA4"/>
    <w:rsid w:val="004B30CB"/>
    <w:rsid w:val="004B498A"/>
    <w:rsid w:val="004C7555"/>
    <w:rsid w:val="004D7AA2"/>
    <w:rsid w:val="004E3DAA"/>
    <w:rsid w:val="004E47B8"/>
    <w:rsid w:val="004F15D6"/>
    <w:rsid w:val="00500A1E"/>
    <w:rsid w:val="00502490"/>
    <w:rsid w:val="005055CA"/>
    <w:rsid w:val="00506A86"/>
    <w:rsid w:val="00510169"/>
    <w:rsid w:val="00532E27"/>
    <w:rsid w:val="00540495"/>
    <w:rsid w:val="0054136A"/>
    <w:rsid w:val="00551A4F"/>
    <w:rsid w:val="00554322"/>
    <w:rsid w:val="00561094"/>
    <w:rsid w:val="00573495"/>
    <w:rsid w:val="00585052"/>
    <w:rsid w:val="00590D48"/>
    <w:rsid w:val="005930B1"/>
    <w:rsid w:val="005A102E"/>
    <w:rsid w:val="005B2427"/>
    <w:rsid w:val="005B26C6"/>
    <w:rsid w:val="005B299F"/>
    <w:rsid w:val="005B2C06"/>
    <w:rsid w:val="005B358B"/>
    <w:rsid w:val="005C053C"/>
    <w:rsid w:val="005C5E93"/>
    <w:rsid w:val="005C789F"/>
    <w:rsid w:val="005D44BF"/>
    <w:rsid w:val="005E520A"/>
    <w:rsid w:val="00601B85"/>
    <w:rsid w:val="00605BB8"/>
    <w:rsid w:val="00614348"/>
    <w:rsid w:val="00616ABC"/>
    <w:rsid w:val="00617B67"/>
    <w:rsid w:val="00624166"/>
    <w:rsid w:val="0062611E"/>
    <w:rsid w:val="00630169"/>
    <w:rsid w:val="00640B05"/>
    <w:rsid w:val="00640B35"/>
    <w:rsid w:val="00643500"/>
    <w:rsid w:val="00643C61"/>
    <w:rsid w:val="0064649D"/>
    <w:rsid w:val="00647A1B"/>
    <w:rsid w:val="00673135"/>
    <w:rsid w:val="00674A58"/>
    <w:rsid w:val="006765D5"/>
    <w:rsid w:val="00677CEE"/>
    <w:rsid w:val="00680183"/>
    <w:rsid w:val="006A7DD6"/>
    <w:rsid w:val="006B6D71"/>
    <w:rsid w:val="006B770C"/>
    <w:rsid w:val="006D4162"/>
    <w:rsid w:val="006E25FB"/>
    <w:rsid w:val="006E29FE"/>
    <w:rsid w:val="006E3E66"/>
    <w:rsid w:val="006E6E2E"/>
    <w:rsid w:val="006E7E56"/>
    <w:rsid w:val="006F25DA"/>
    <w:rsid w:val="006F32B8"/>
    <w:rsid w:val="007024FB"/>
    <w:rsid w:val="00703847"/>
    <w:rsid w:val="00717630"/>
    <w:rsid w:val="00717A12"/>
    <w:rsid w:val="00724A0E"/>
    <w:rsid w:val="0072753A"/>
    <w:rsid w:val="00733A32"/>
    <w:rsid w:val="00733D41"/>
    <w:rsid w:val="00734948"/>
    <w:rsid w:val="007433E1"/>
    <w:rsid w:val="00743D9A"/>
    <w:rsid w:val="00747509"/>
    <w:rsid w:val="007500CE"/>
    <w:rsid w:val="00763307"/>
    <w:rsid w:val="00764B0B"/>
    <w:rsid w:val="00764D8B"/>
    <w:rsid w:val="007701DE"/>
    <w:rsid w:val="00770C45"/>
    <w:rsid w:val="0077276F"/>
    <w:rsid w:val="00780497"/>
    <w:rsid w:val="00780AE8"/>
    <w:rsid w:val="00790BB4"/>
    <w:rsid w:val="0079433A"/>
    <w:rsid w:val="007963AA"/>
    <w:rsid w:val="007A17CE"/>
    <w:rsid w:val="007A4FD5"/>
    <w:rsid w:val="007A79E5"/>
    <w:rsid w:val="007B35A4"/>
    <w:rsid w:val="007C2007"/>
    <w:rsid w:val="007D1A51"/>
    <w:rsid w:val="007D5BBF"/>
    <w:rsid w:val="007E19B4"/>
    <w:rsid w:val="007E4D68"/>
    <w:rsid w:val="007F572C"/>
    <w:rsid w:val="008270E4"/>
    <w:rsid w:val="00837B9C"/>
    <w:rsid w:val="00842215"/>
    <w:rsid w:val="00845B12"/>
    <w:rsid w:val="00845E13"/>
    <w:rsid w:val="008465A1"/>
    <w:rsid w:val="00847BBC"/>
    <w:rsid w:val="008577FA"/>
    <w:rsid w:val="0087301D"/>
    <w:rsid w:val="00873331"/>
    <w:rsid w:val="0087609A"/>
    <w:rsid w:val="0088192D"/>
    <w:rsid w:val="0088539E"/>
    <w:rsid w:val="00894705"/>
    <w:rsid w:val="008A5B31"/>
    <w:rsid w:val="008B29B6"/>
    <w:rsid w:val="008C18DC"/>
    <w:rsid w:val="008C672B"/>
    <w:rsid w:val="008C69AD"/>
    <w:rsid w:val="008D5520"/>
    <w:rsid w:val="008E50DA"/>
    <w:rsid w:val="008E7BCE"/>
    <w:rsid w:val="008E7ECC"/>
    <w:rsid w:val="008F46CD"/>
    <w:rsid w:val="008F5A1A"/>
    <w:rsid w:val="008F5C4A"/>
    <w:rsid w:val="00903D12"/>
    <w:rsid w:val="009048B9"/>
    <w:rsid w:val="009055D6"/>
    <w:rsid w:val="009065FF"/>
    <w:rsid w:val="00912701"/>
    <w:rsid w:val="0091354C"/>
    <w:rsid w:val="00914F1F"/>
    <w:rsid w:val="00915AF0"/>
    <w:rsid w:val="009274FA"/>
    <w:rsid w:val="00934283"/>
    <w:rsid w:val="00935969"/>
    <w:rsid w:val="00936B63"/>
    <w:rsid w:val="00940B03"/>
    <w:rsid w:val="009446C3"/>
    <w:rsid w:val="00972833"/>
    <w:rsid w:val="00975551"/>
    <w:rsid w:val="00977013"/>
    <w:rsid w:val="0098493C"/>
    <w:rsid w:val="009A6240"/>
    <w:rsid w:val="009B1946"/>
    <w:rsid w:val="009B2542"/>
    <w:rsid w:val="009B5715"/>
    <w:rsid w:val="009B60C1"/>
    <w:rsid w:val="009B7906"/>
    <w:rsid w:val="009C00A2"/>
    <w:rsid w:val="009C268B"/>
    <w:rsid w:val="009C41BD"/>
    <w:rsid w:val="009C5A86"/>
    <w:rsid w:val="009E3647"/>
    <w:rsid w:val="009E3CFF"/>
    <w:rsid w:val="009E4BE0"/>
    <w:rsid w:val="009E6EB0"/>
    <w:rsid w:val="009F42DE"/>
    <w:rsid w:val="00A06399"/>
    <w:rsid w:val="00A06464"/>
    <w:rsid w:val="00A11ABC"/>
    <w:rsid w:val="00A17396"/>
    <w:rsid w:val="00A22DBE"/>
    <w:rsid w:val="00A27B39"/>
    <w:rsid w:val="00A33448"/>
    <w:rsid w:val="00A44180"/>
    <w:rsid w:val="00A447F5"/>
    <w:rsid w:val="00A448F1"/>
    <w:rsid w:val="00A465D5"/>
    <w:rsid w:val="00A5412C"/>
    <w:rsid w:val="00A54C9C"/>
    <w:rsid w:val="00A57E6A"/>
    <w:rsid w:val="00A71D35"/>
    <w:rsid w:val="00A737E5"/>
    <w:rsid w:val="00A74E1A"/>
    <w:rsid w:val="00A81374"/>
    <w:rsid w:val="00A85101"/>
    <w:rsid w:val="00A91C33"/>
    <w:rsid w:val="00A942B7"/>
    <w:rsid w:val="00A968F4"/>
    <w:rsid w:val="00AA03F5"/>
    <w:rsid w:val="00AA0ADE"/>
    <w:rsid w:val="00AA5EC1"/>
    <w:rsid w:val="00AB0418"/>
    <w:rsid w:val="00AB220E"/>
    <w:rsid w:val="00AB24A1"/>
    <w:rsid w:val="00AD1A84"/>
    <w:rsid w:val="00AD6D67"/>
    <w:rsid w:val="00AD7B88"/>
    <w:rsid w:val="00AE2E80"/>
    <w:rsid w:val="00AF45B2"/>
    <w:rsid w:val="00B05C7B"/>
    <w:rsid w:val="00B070FC"/>
    <w:rsid w:val="00B3635D"/>
    <w:rsid w:val="00B379C7"/>
    <w:rsid w:val="00B42353"/>
    <w:rsid w:val="00B4251C"/>
    <w:rsid w:val="00B50FED"/>
    <w:rsid w:val="00B51451"/>
    <w:rsid w:val="00B674F3"/>
    <w:rsid w:val="00B71CDB"/>
    <w:rsid w:val="00B761F5"/>
    <w:rsid w:val="00B83470"/>
    <w:rsid w:val="00B8406B"/>
    <w:rsid w:val="00BA1608"/>
    <w:rsid w:val="00BA2FF4"/>
    <w:rsid w:val="00BA5580"/>
    <w:rsid w:val="00BB4B29"/>
    <w:rsid w:val="00BB525F"/>
    <w:rsid w:val="00BD1E73"/>
    <w:rsid w:val="00BD57D7"/>
    <w:rsid w:val="00BD6AC8"/>
    <w:rsid w:val="00BD6FEB"/>
    <w:rsid w:val="00BE2A72"/>
    <w:rsid w:val="00BE5CA5"/>
    <w:rsid w:val="00BE684C"/>
    <w:rsid w:val="00C0689C"/>
    <w:rsid w:val="00C12D60"/>
    <w:rsid w:val="00C13251"/>
    <w:rsid w:val="00C163DF"/>
    <w:rsid w:val="00C1664C"/>
    <w:rsid w:val="00C17719"/>
    <w:rsid w:val="00C27644"/>
    <w:rsid w:val="00C360BE"/>
    <w:rsid w:val="00C4342F"/>
    <w:rsid w:val="00C54EBE"/>
    <w:rsid w:val="00C55BA8"/>
    <w:rsid w:val="00C57FB0"/>
    <w:rsid w:val="00C65593"/>
    <w:rsid w:val="00C673F4"/>
    <w:rsid w:val="00C725A6"/>
    <w:rsid w:val="00C74D58"/>
    <w:rsid w:val="00C77463"/>
    <w:rsid w:val="00C90FF9"/>
    <w:rsid w:val="00CA55B0"/>
    <w:rsid w:val="00CB061C"/>
    <w:rsid w:val="00CB25A6"/>
    <w:rsid w:val="00CB3505"/>
    <w:rsid w:val="00CB699F"/>
    <w:rsid w:val="00CC44F9"/>
    <w:rsid w:val="00CC5224"/>
    <w:rsid w:val="00CD31E9"/>
    <w:rsid w:val="00CD4BAC"/>
    <w:rsid w:val="00CE729F"/>
    <w:rsid w:val="00CF12FE"/>
    <w:rsid w:val="00D00F89"/>
    <w:rsid w:val="00D06FCB"/>
    <w:rsid w:val="00D107CF"/>
    <w:rsid w:val="00D13E7D"/>
    <w:rsid w:val="00D14DE0"/>
    <w:rsid w:val="00D25F88"/>
    <w:rsid w:val="00D2653C"/>
    <w:rsid w:val="00D31392"/>
    <w:rsid w:val="00D34B05"/>
    <w:rsid w:val="00D34C53"/>
    <w:rsid w:val="00D35DA6"/>
    <w:rsid w:val="00D53C70"/>
    <w:rsid w:val="00D57F5E"/>
    <w:rsid w:val="00D60580"/>
    <w:rsid w:val="00D64376"/>
    <w:rsid w:val="00D64D9A"/>
    <w:rsid w:val="00D6757D"/>
    <w:rsid w:val="00D7341F"/>
    <w:rsid w:val="00D76FB4"/>
    <w:rsid w:val="00D9181A"/>
    <w:rsid w:val="00D9246F"/>
    <w:rsid w:val="00D95183"/>
    <w:rsid w:val="00D95B9C"/>
    <w:rsid w:val="00DA2D5E"/>
    <w:rsid w:val="00DA3414"/>
    <w:rsid w:val="00DA6045"/>
    <w:rsid w:val="00DA651E"/>
    <w:rsid w:val="00DB287D"/>
    <w:rsid w:val="00DB4302"/>
    <w:rsid w:val="00DB6BB1"/>
    <w:rsid w:val="00DB7281"/>
    <w:rsid w:val="00DD68C0"/>
    <w:rsid w:val="00DE6881"/>
    <w:rsid w:val="00DF0430"/>
    <w:rsid w:val="00E03B20"/>
    <w:rsid w:val="00E05C31"/>
    <w:rsid w:val="00E06FCB"/>
    <w:rsid w:val="00E071B7"/>
    <w:rsid w:val="00E140B1"/>
    <w:rsid w:val="00E231E8"/>
    <w:rsid w:val="00E23C2F"/>
    <w:rsid w:val="00E4052A"/>
    <w:rsid w:val="00E413D9"/>
    <w:rsid w:val="00E423B2"/>
    <w:rsid w:val="00E42544"/>
    <w:rsid w:val="00E43645"/>
    <w:rsid w:val="00E50686"/>
    <w:rsid w:val="00E571C9"/>
    <w:rsid w:val="00E72BA0"/>
    <w:rsid w:val="00E772BF"/>
    <w:rsid w:val="00E80401"/>
    <w:rsid w:val="00E91E2F"/>
    <w:rsid w:val="00EA2AD3"/>
    <w:rsid w:val="00EA4DC5"/>
    <w:rsid w:val="00EA6243"/>
    <w:rsid w:val="00EA630B"/>
    <w:rsid w:val="00EB20DE"/>
    <w:rsid w:val="00EB713C"/>
    <w:rsid w:val="00EC1A73"/>
    <w:rsid w:val="00EC2409"/>
    <w:rsid w:val="00EC4A1F"/>
    <w:rsid w:val="00ED349F"/>
    <w:rsid w:val="00ED44DA"/>
    <w:rsid w:val="00EE0CFA"/>
    <w:rsid w:val="00EE4632"/>
    <w:rsid w:val="00EE46C4"/>
    <w:rsid w:val="00EE540F"/>
    <w:rsid w:val="00EF1F60"/>
    <w:rsid w:val="00EF77F9"/>
    <w:rsid w:val="00F018D5"/>
    <w:rsid w:val="00F13D65"/>
    <w:rsid w:val="00F16D53"/>
    <w:rsid w:val="00F33008"/>
    <w:rsid w:val="00F360A4"/>
    <w:rsid w:val="00F4014D"/>
    <w:rsid w:val="00F432B4"/>
    <w:rsid w:val="00F44D1F"/>
    <w:rsid w:val="00F44F6A"/>
    <w:rsid w:val="00F503A0"/>
    <w:rsid w:val="00F52C84"/>
    <w:rsid w:val="00F550B0"/>
    <w:rsid w:val="00F62C22"/>
    <w:rsid w:val="00F72598"/>
    <w:rsid w:val="00F77C2C"/>
    <w:rsid w:val="00F81A18"/>
    <w:rsid w:val="00F8472E"/>
    <w:rsid w:val="00F8703A"/>
    <w:rsid w:val="00F90A41"/>
    <w:rsid w:val="00F95E4C"/>
    <w:rsid w:val="00F96878"/>
    <w:rsid w:val="00FA1348"/>
    <w:rsid w:val="00FA1824"/>
    <w:rsid w:val="00FA1A67"/>
    <w:rsid w:val="00FA44EA"/>
    <w:rsid w:val="00FA4982"/>
    <w:rsid w:val="00FA52A9"/>
    <w:rsid w:val="00FC04F7"/>
    <w:rsid w:val="00FC5709"/>
    <w:rsid w:val="00FD5122"/>
    <w:rsid w:val="00FE25CA"/>
    <w:rsid w:val="00FE5A2A"/>
    <w:rsid w:val="00FF5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2052" fill="f" fillcolor="white">
      <v:fill color="white" on="f"/>
      <v:stroke startarrow="classic" weight=".25pt"/>
      <v:textbox style="mso-fit-shape-to-text:t"/>
    </o:shapedefaults>
    <o:shapelayout v:ext="edit">
      <o:idmap v:ext="edit" data="1"/>
      <o:rules v:ext="edit">
        <o:r id="V:Rule1" type="callout" idref="#_x0000_s1206"/>
        <o:r id="V:Rule2" type="callout" idref="#_x0000_s1207"/>
        <o:r id="V:Rule3" type="callout" idref="#_x0000_s1208"/>
        <o:r id="V:Rule4" type="callout" idref="#_x0000_s1213"/>
        <o:r id="V:Rule5" type="callout" idref="#_x0000_s1242"/>
        <o:r id="V:Rule6" type="callout" idref="#_x0000_s1243"/>
        <o:r id="V:Rule7" type="callout" idref="#_x0000_s1580"/>
        <o:r id="V:Rule8" type="connector" idref="#_x0000_s158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81374"/>
  </w:style>
  <w:style w:type="paragraph" w:styleId="Titre1">
    <w:name w:val="heading 1"/>
    <w:basedOn w:val="Normal"/>
    <w:next w:val="Normal"/>
    <w:qFormat/>
    <w:rsid w:val="00A81374"/>
    <w:pPr>
      <w:keepNext/>
      <w:jc w:val="both"/>
      <w:outlineLvl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Titre2">
    <w:name w:val="heading 2"/>
    <w:basedOn w:val="Normal"/>
    <w:next w:val="Normal"/>
    <w:qFormat/>
    <w:rsid w:val="00A81374"/>
    <w:pPr>
      <w:keepNext/>
      <w:ind w:firstLine="708"/>
      <w:jc w:val="both"/>
      <w:outlineLvl w:val="1"/>
    </w:pPr>
    <w:rPr>
      <w:rFonts w:ascii="Arial" w:hAnsi="Arial" w:cs="Arial"/>
      <w:b/>
      <w:bCs/>
      <w:color w:val="000000"/>
      <w:sz w:val="28"/>
      <w:szCs w:val="28"/>
    </w:rPr>
  </w:style>
  <w:style w:type="paragraph" w:styleId="Titre3">
    <w:name w:val="heading 3"/>
    <w:basedOn w:val="Normal"/>
    <w:next w:val="Normal"/>
    <w:qFormat/>
    <w:rsid w:val="00A81374"/>
    <w:pPr>
      <w:keepNext/>
      <w:shd w:val="pct20" w:color="auto" w:fill="auto"/>
      <w:ind w:left="2268" w:right="2268"/>
      <w:jc w:val="center"/>
      <w:outlineLvl w:val="2"/>
    </w:pPr>
    <w:rPr>
      <w:rFonts w:ascii="Arial" w:hAnsi="Arial" w:cs="Arial"/>
      <w:b/>
      <w:bCs/>
      <w:sz w:val="28"/>
      <w:szCs w:val="28"/>
    </w:rPr>
  </w:style>
  <w:style w:type="paragraph" w:styleId="Titre4">
    <w:name w:val="heading 4"/>
    <w:basedOn w:val="Normal"/>
    <w:next w:val="Normal"/>
    <w:qFormat/>
    <w:rsid w:val="00A81374"/>
    <w:pPr>
      <w:keepNext/>
      <w:ind w:firstLine="709"/>
      <w:jc w:val="both"/>
      <w:outlineLvl w:val="3"/>
    </w:pPr>
    <w:rPr>
      <w:rFonts w:ascii="Arial" w:hAnsi="Arial" w:cs="Arial"/>
      <w:b/>
      <w:bCs/>
      <w:color w:val="000000"/>
      <w:sz w:val="28"/>
      <w:szCs w:val="28"/>
    </w:rPr>
  </w:style>
  <w:style w:type="paragraph" w:styleId="Titre5">
    <w:name w:val="heading 5"/>
    <w:basedOn w:val="Normal"/>
    <w:next w:val="Normal"/>
    <w:qFormat/>
    <w:rsid w:val="00A81374"/>
    <w:pPr>
      <w:keepNext/>
      <w:shd w:val="pct20" w:color="auto" w:fill="auto"/>
      <w:ind w:left="2268" w:right="2267"/>
      <w:jc w:val="center"/>
      <w:outlineLvl w:val="4"/>
    </w:pPr>
    <w:rPr>
      <w:rFonts w:ascii="Arial" w:hAnsi="Arial" w:cs="Arial"/>
      <w:b/>
      <w:bCs/>
      <w:sz w:val="28"/>
      <w:szCs w:val="28"/>
    </w:rPr>
  </w:style>
  <w:style w:type="paragraph" w:styleId="Titre6">
    <w:name w:val="heading 6"/>
    <w:basedOn w:val="Normal"/>
    <w:next w:val="Normal"/>
    <w:qFormat/>
    <w:rsid w:val="00A81374"/>
    <w:pPr>
      <w:keepNext/>
      <w:jc w:val="both"/>
      <w:outlineLvl w:val="5"/>
    </w:pPr>
    <w:rPr>
      <w:rFonts w:ascii="Arial" w:hAnsi="Arial" w:cs="Arial"/>
      <w:b/>
      <w:bCs/>
      <w:color w:val="000000"/>
      <w:sz w:val="28"/>
      <w:szCs w:val="28"/>
    </w:rPr>
  </w:style>
  <w:style w:type="paragraph" w:styleId="Titre7">
    <w:name w:val="heading 7"/>
    <w:basedOn w:val="Normal"/>
    <w:next w:val="Normal"/>
    <w:qFormat/>
    <w:rsid w:val="00A81374"/>
    <w:pPr>
      <w:keepNext/>
      <w:shd w:val="pct20" w:color="auto" w:fill="auto"/>
      <w:ind w:left="2268" w:right="2267"/>
      <w:jc w:val="center"/>
      <w:outlineLvl w:val="6"/>
    </w:pPr>
    <w:rPr>
      <w:rFonts w:ascii="Arial" w:hAnsi="Arial" w:cs="Arial"/>
      <w:b/>
      <w:bCs/>
      <w:sz w:val="40"/>
      <w:szCs w:val="40"/>
    </w:rPr>
  </w:style>
  <w:style w:type="paragraph" w:styleId="Titre8">
    <w:name w:val="heading 8"/>
    <w:basedOn w:val="Normal"/>
    <w:next w:val="Normal"/>
    <w:qFormat/>
    <w:rsid w:val="00A81374"/>
    <w:pPr>
      <w:keepNext/>
      <w:ind w:left="709"/>
      <w:jc w:val="center"/>
      <w:outlineLvl w:val="7"/>
    </w:pPr>
    <w:rPr>
      <w:rFonts w:ascii="Arial" w:hAnsi="Arial" w:cs="Arial"/>
      <w:b/>
      <w:bCs/>
      <w:sz w:val="32"/>
      <w:szCs w:val="32"/>
      <w:u w:val="single"/>
    </w:rPr>
  </w:style>
  <w:style w:type="paragraph" w:styleId="Titre9">
    <w:name w:val="heading 9"/>
    <w:basedOn w:val="Normal"/>
    <w:next w:val="Normal"/>
    <w:qFormat/>
    <w:rsid w:val="00A81374"/>
    <w:pPr>
      <w:keepNext/>
      <w:shd w:val="pct20" w:color="auto" w:fill="auto"/>
      <w:ind w:left="284" w:right="282"/>
      <w:jc w:val="center"/>
      <w:outlineLvl w:val="8"/>
    </w:pPr>
    <w:rPr>
      <w:rFonts w:ascii="Arial" w:hAnsi="Arial" w:cs="Arial"/>
      <w:b/>
      <w:bCs/>
      <w:color w:val="000000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A81374"/>
    <w:pPr>
      <w:tabs>
        <w:tab w:val="center" w:pos="4536"/>
        <w:tab w:val="right" w:pos="9072"/>
      </w:tabs>
    </w:pPr>
  </w:style>
  <w:style w:type="paragraph" w:styleId="En-tte">
    <w:name w:val="header"/>
    <w:basedOn w:val="Normal"/>
    <w:rsid w:val="00A81374"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rsid w:val="00D60580"/>
    <w:pPr>
      <w:spacing w:before="100" w:beforeAutospacing="1" w:after="100" w:afterAutospacing="1"/>
    </w:pPr>
    <w:rPr>
      <w:sz w:val="24"/>
      <w:szCs w:val="24"/>
    </w:rPr>
  </w:style>
  <w:style w:type="table" w:styleId="Grilledutableau">
    <w:name w:val="Table Grid"/>
    <w:basedOn w:val="TableauNormal"/>
    <w:rsid w:val="003A1F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7B35A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7B35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25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21" Type="http://schemas.openxmlformats.org/officeDocument/2006/relationships/image" Target="media/image8.jpeg"/><Relationship Id="rId34" Type="http://schemas.openxmlformats.org/officeDocument/2006/relationships/image" Target="media/image21.png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2.jpeg"/><Relationship Id="rId33" Type="http://schemas.openxmlformats.org/officeDocument/2006/relationships/image" Target="media/image20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image" Target="media/image11.jpeg"/><Relationship Id="rId32" Type="http://schemas.openxmlformats.org/officeDocument/2006/relationships/image" Target="media/image19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png"/><Relationship Id="rId10" Type="http://schemas.openxmlformats.org/officeDocument/2006/relationships/image" Target="media/image3.png"/><Relationship Id="rId19" Type="http://schemas.openxmlformats.org/officeDocument/2006/relationships/image" Target="media/image6.jpeg"/><Relationship Id="rId31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98A00B-8AF8-4536-8F79-65B59B223B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1648</Words>
  <Characters>9065</Characters>
  <Application>Microsoft Office Word</Application>
  <DocSecurity>0</DocSecurity>
  <Lines>75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</vt:lpstr>
    </vt:vector>
  </TitlesOfParts>
  <Company>MEN</Company>
  <LinksUpToDate>false</LinksUpToDate>
  <CharactersWithSpaces>10692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BACCALAUREAT PROFESSIONNEL</dc:title>
  <dc:creator>RECTORAT</dc:creator>
  <cp:lastModifiedBy>Gérard</cp:lastModifiedBy>
  <cp:revision>17</cp:revision>
  <cp:lastPrinted>2012-04-09T17:12:00Z</cp:lastPrinted>
  <dcterms:created xsi:type="dcterms:W3CDTF">2011-01-31T16:25:00Z</dcterms:created>
  <dcterms:modified xsi:type="dcterms:W3CDTF">2012-04-09T17:12:00Z</dcterms:modified>
</cp:coreProperties>
</file>