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893" w:rsidRDefault="00EB7893" w:rsidP="00047635">
      <w:pPr>
        <w:jc w:val="center"/>
        <w:rPr>
          <w:rFonts w:ascii="Arial" w:hAnsi="Arial" w:cs="Arial"/>
          <w:b/>
          <w:sz w:val="32"/>
          <w:szCs w:val="32"/>
        </w:rPr>
      </w:pPr>
    </w:p>
    <w:p w:rsidR="00EB7893" w:rsidRDefault="00EB7893" w:rsidP="00047635">
      <w:pPr>
        <w:jc w:val="center"/>
        <w:rPr>
          <w:rFonts w:ascii="Arial" w:hAnsi="Arial" w:cs="Arial"/>
          <w:b/>
          <w:sz w:val="32"/>
          <w:szCs w:val="32"/>
        </w:rPr>
      </w:pPr>
    </w:p>
    <w:p w:rsidR="00EB7893" w:rsidRDefault="00EB7893" w:rsidP="00047635">
      <w:pPr>
        <w:jc w:val="center"/>
        <w:rPr>
          <w:rFonts w:ascii="Arial" w:hAnsi="Arial" w:cs="Arial"/>
          <w:b/>
          <w:sz w:val="32"/>
          <w:szCs w:val="32"/>
        </w:rPr>
      </w:pPr>
    </w:p>
    <w:p w:rsidR="00EB7893" w:rsidRPr="00613C7F" w:rsidRDefault="00EB7893" w:rsidP="00EB7893">
      <w:pPr>
        <w:jc w:val="center"/>
        <w:rPr>
          <w:rFonts w:ascii="Arial" w:hAnsi="Arial" w:cs="Arial"/>
          <w:b/>
          <w:sz w:val="32"/>
          <w:szCs w:val="32"/>
        </w:rPr>
      </w:pPr>
      <w:r>
        <w:rPr>
          <w:rFonts w:ascii="Arial" w:hAnsi="Arial" w:cs="Arial"/>
          <w:b/>
          <w:sz w:val="32"/>
          <w:szCs w:val="32"/>
        </w:rPr>
        <w:t>É</w:t>
      </w:r>
      <w:r w:rsidRPr="00613C7F">
        <w:rPr>
          <w:rFonts w:ascii="Arial" w:hAnsi="Arial" w:cs="Arial"/>
          <w:b/>
          <w:sz w:val="32"/>
          <w:szCs w:val="32"/>
        </w:rPr>
        <w:t>preuve d’exploitation d’un dossier technique</w:t>
      </w:r>
    </w:p>
    <w:p w:rsidR="00EB7893" w:rsidRDefault="00EB7893" w:rsidP="00EB7893">
      <w:pPr>
        <w:jc w:val="center"/>
        <w:rPr>
          <w:rFonts w:ascii="Arial" w:hAnsi="Arial" w:cs="Arial"/>
          <w:b/>
          <w:sz w:val="32"/>
          <w:szCs w:val="32"/>
        </w:rPr>
      </w:pPr>
      <w:r>
        <w:rPr>
          <w:rFonts w:ascii="Arial" w:hAnsi="Arial" w:cs="Arial"/>
          <w:b/>
          <w:sz w:val="32"/>
          <w:szCs w:val="32"/>
        </w:rPr>
        <w:t>Option I</w:t>
      </w:r>
      <w:r w:rsidR="002828B8">
        <w:rPr>
          <w:rFonts w:ascii="Arial" w:hAnsi="Arial" w:cs="Arial"/>
          <w:b/>
          <w:sz w:val="32"/>
          <w:szCs w:val="32"/>
        </w:rPr>
        <w:t>M</w:t>
      </w:r>
    </w:p>
    <w:p w:rsidR="00EB7893" w:rsidRPr="00613C7F" w:rsidRDefault="00EB7893" w:rsidP="00EB7893">
      <w:pPr>
        <w:jc w:val="center"/>
        <w:rPr>
          <w:rFonts w:ascii="Arial" w:hAnsi="Arial" w:cs="Arial"/>
          <w:b/>
          <w:sz w:val="32"/>
          <w:szCs w:val="32"/>
        </w:rPr>
      </w:pPr>
    </w:p>
    <w:p w:rsidR="00EB7893" w:rsidRPr="00613C7F" w:rsidRDefault="00EB7893" w:rsidP="00EB7893">
      <w:pPr>
        <w:jc w:val="center"/>
        <w:rPr>
          <w:rFonts w:ascii="Arial" w:hAnsi="Arial" w:cs="Arial"/>
          <w:sz w:val="32"/>
          <w:szCs w:val="32"/>
        </w:rPr>
      </w:pPr>
      <w:r>
        <w:rPr>
          <w:rFonts w:ascii="Arial" w:hAnsi="Arial" w:cs="Arial"/>
          <w:sz w:val="32"/>
          <w:szCs w:val="32"/>
        </w:rPr>
        <w:t>Session 2015</w:t>
      </w:r>
    </w:p>
    <w:p w:rsidR="00EB7893" w:rsidRPr="00613C7F" w:rsidRDefault="00EB7893" w:rsidP="00EB7893">
      <w:pPr>
        <w:rPr>
          <w:rFonts w:ascii="Arial" w:hAnsi="Arial" w:cs="Arial"/>
        </w:rPr>
      </w:pPr>
    </w:p>
    <w:p w:rsidR="00EB7893" w:rsidRPr="00613C7F" w:rsidRDefault="00EB7893" w:rsidP="00EB7893">
      <w:pPr>
        <w:jc w:val="center"/>
        <w:rPr>
          <w:rFonts w:ascii="Arial" w:hAnsi="Arial" w:cs="Arial"/>
          <w:sz w:val="32"/>
          <w:szCs w:val="32"/>
        </w:rPr>
      </w:pPr>
      <w:r w:rsidRPr="00613C7F">
        <w:rPr>
          <w:rFonts w:ascii="Arial" w:hAnsi="Arial" w:cs="Arial"/>
          <w:sz w:val="32"/>
          <w:szCs w:val="32"/>
        </w:rPr>
        <w:t>Durée 4 heures</w:t>
      </w:r>
    </w:p>
    <w:p w:rsidR="00047635" w:rsidRPr="0045767E" w:rsidRDefault="00047635" w:rsidP="00047635">
      <w:pPr>
        <w:jc w:val="center"/>
        <w:rPr>
          <w:rFonts w:ascii="Arial" w:hAnsi="Arial" w:cs="Arial"/>
          <w:b/>
          <w:sz w:val="28"/>
          <w:szCs w:val="28"/>
        </w:rPr>
      </w:pPr>
      <w:r w:rsidRPr="0045767E">
        <w:rPr>
          <w:rFonts w:ascii="Arial" w:hAnsi="Arial" w:cs="Arial"/>
          <w:b/>
          <w:noProof/>
          <w:sz w:val="28"/>
          <w:szCs w:val="28"/>
          <w:lang w:eastAsia="fr-FR"/>
        </w:rPr>
        <w:drawing>
          <wp:inline distT="0" distB="0" distL="0" distR="0">
            <wp:extent cx="2980944" cy="3629990"/>
            <wp:effectExtent l="0" t="0" r="0" b="8890"/>
            <wp:docPr id="3828" name="Imag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3630454"/>
                    </a:xfrm>
                    <a:prstGeom prst="rect">
                      <a:avLst/>
                    </a:prstGeom>
                    <a:noFill/>
                  </pic:spPr>
                </pic:pic>
              </a:graphicData>
            </a:graphic>
          </wp:inline>
        </w:drawing>
      </w:r>
    </w:p>
    <w:p w:rsidR="00047635" w:rsidRPr="0045767E" w:rsidRDefault="00047635" w:rsidP="00047635">
      <w:pPr>
        <w:rPr>
          <w:rFonts w:ascii="Arial" w:hAnsi="Arial" w:cs="Arial"/>
          <w:b/>
          <w:sz w:val="28"/>
          <w:szCs w:val="28"/>
        </w:rPr>
      </w:pPr>
    </w:p>
    <w:p w:rsidR="0015185C" w:rsidRPr="00613C7F" w:rsidRDefault="0015185C" w:rsidP="0015185C">
      <w:pPr>
        <w:ind w:firstLine="1560"/>
        <w:rPr>
          <w:rFonts w:ascii="Arial" w:hAnsi="Arial" w:cs="Arial"/>
          <w:b/>
          <w:sz w:val="28"/>
          <w:szCs w:val="28"/>
        </w:rPr>
      </w:pPr>
      <w:r w:rsidRPr="00613C7F">
        <w:rPr>
          <w:rFonts w:ascii="Arial" w:hAnsi="Arial" w:cs="Arial"/>
          <w:b/>
          <w:sz w:val="28"/>
          <w:szCs w:val="28"/>
        </w:rPr>
        <w:t xml:space="preserve">Dossier </w:t>
      </w:r>
      <w:r>
        <w:rPr>
          <w:rFonts w:ascii="Arial" w:hAnsi="Arial" w:cs="Arial"/>
          <w:b/>
          <w:sz w:val="28"/>
          <w:szCs w:val="28"/>
        </w:rPr>
        <w:t xml:space="preserve">sujet : </w:t>
      </w:r>
      <w:r>
        <w:rPr>
          <w:rFonts w:ascii="Arial" w:hAnsi="Arial" w:cs="Arial"/>
          <w:b/>
          <w:sz w:val="28"/>
          <w:szCs w:val="28"/>
        </w:rPr>
        <w:tab/>
      </w:r>
      <w:r>
        <w:rPr>
          <w:rFonts w:ascii="Arial" w:hAnsi="Arial" w:cs="Arial"/>
          <w:b/>
          <w:sz w:val="28"/>
          <w:szCs w:val="28"/>
        </w:rPr>
        <w:tab/>
      </w:r>
      <w:r>
        <w:rPr>
          <w:rFonts w:ascii="Arial" w:hAnsi="Arial" w:cs="Arial"/>
          <w:b/>
          <w:sz w:val="28"/>
          <w:szCs w:val="28"/>
        </w:rPr>
        <w:tab/>
        <w:t>pages 2 à 7</w:t>
      </w:r>
    </w:p>
    <w:p w:rsidR="0015185C" w:rsidRPr="00613C7F" w:rsidRDefault="0015185C" w:rsidP="0015185C">
      <w:pPr>
        <w:ind w:firstLine="1560"/>
        <w:rPr>
          <w:rFonts w:ascii="Arial" w:hAnsi="Arial" w:cs="Arial"/>
          <w:b/>
          <w:sz w:val="28"/>
          <w:szCs w:val="28"/>
        </w:rPr>
      </w:pPr>
      <w:r w:rsidRPr="00613C7F">
        <w:rPr>
          <w:rFonts w:ascii="Arial" w:hAnsi="Arial" w:cs="Arial"/>
          <w:b/>
          <w:sz w:val="28"/>
          <w:szCs w:val="28"/>
        </w:rPr>
        <w:t>Dossier pédagogique :</w:t>
      </w:r>
      <w:r w:rsidRPr="00613C7F">
        <w:rPr>
          <w:rFonts w:ascii="Arial" w:hAnsi="Arial" w:cs="Arial"/>
          <w:b/>
          <w:sz w:val="28"/>
          <w:szCs w:val="28"/>
        </w:rPr>
        <w:tab/>
      </w:r>
      <w:r>
        <w:rPr>
          <w:rFonts w:ascii="Arial" w:hAnsi="Arial" w:cs="Arial"/>
          <w:b/>
          <w:sz w:val="28"/>
          <w:szCs w:val="28"/>
        </w:rPr>
        <w:tab/>
      </w:r>
      <w:r w:rsidRPr="00613C7F">
        <w:rPr>
          <w:rFonts w:ascii="Arial" w:hAnsi="Arial" w:cs="Arial"/>
          <w:b/>
          <w:sz w:val="28"/>
          <w:szCs w:val="28"/>
        </w:rPr>
        <w:t xml:space="preserve">pages </w:t>
      </w:r>
      <w:r>
        <w:rPr>
          <w:rFonts w:ascii="Arial" w:hAnsi="Arial" w:cs="Arial"/>
          <w:b/>
          <w:sz w:val="28"/>
          <w:szCs w:val="28"/>
        </w:rPr>
        <w:t>8</w:t>
      </w:r>
      <w:r w:rsidRPr="00613C7F">
        <w:rPr>
          <w:rFonts w:ascii="Arial" w:hAnsi="Arial" w:cs="Arial"/>
          <w:b/>
          <w:sz w:val="28"/>
          <w:szCs w:val="28"/>
        </w:rPr>
        <w:t xml:space="preserve"> à </w:t>
      </w:r>
      <w:r>
        <w:rPr>
          <w:rFonts w:ascii="Arial" w:hAnsi="Arial" w:cs="Arial"/>
          <w:b/>
          <w:sz w:val="28"/>
          <w:szCs w:val="28"/>
        </w:rPr>
        <w:t>2</w:t>
      </w:r>
      <w:r w:rsidR="009F194D">
        <w:rPr>
          <w:rFonts w:ascii="Arial" w:hAnsi="Arial" w:cs="Arial"/>
          <w:b/>
          <w:sz w:val="28"/>
          <w:szCs w:val="28"/>
        </w:rPr>
        <w:t>0</w:t>
      </w:r>
    </w:p>
    <w:p w:rsidR="00047635" w:rsidRPr="0045767E" w:rsidRDefault="0015185C" w:rsidP="0015185C">
      <w:pPr>
        <w:tabs>
          <w:tab w:val="left" w:pos="4678"/>
          <w:tab w:val="center" w:pos="6521"/>
        </w:tabs>
        <w:ind w:firstLine="1560"/>
        <w:rPr>
          <w:rFonts w:ascii="Arial" w:hAnsi="Arial" w:cs="Arial"/>
          <w:b/>
          <w:sz w:val="28"/>
          <w:szCs w:val="28"/>
        </w:rPr>
      </w:pPr>
      <w:r w:rsidRPr="00613C7F">
        <w:rPr>
          <w:rFonts w:ascii="Arial" w:hAnsi="Arial" w:cs="Arial"/>
          <w:b/>
          <w:sz w:val="28"/>
          <w:szCs w:val="28"/>
        </w:rPr>
        <w:t xml:space="preserve">Dossier technique : </w:t>
      </w:r>
      <w:r w:rsidRPr="00613C7F">
        <w:rPr>
          <w:rFonts w:ascii="Arial" w:hAnsi="Arial" w:cs="Arial"/>
          <w:b/>
          <w:sz w:val="28"/>
          <w:szCs w:val="28"/>
        </w:rPr>
        <w:tab/>
      </w:r>
      <w:r w:rsidRPr="00613C7F">
        <w:rPr>
          <w:rFonts w:ascii="Arial" w:hAnsi="Arial" w:cs="Arial"/>
          <w:b/>
          <w:sz w:val="28"/>
          <w:szCs w:val="28"/>
        </w:rPr>
        <w:tab/>
        <w:t xml:space="preserve">pages </w:t>
      </w:r>
      <w:r>
        <w:rPr>
          <w:rFonts w:ascii="Arial" w:hAnsi="Arial" w:cs="Arial"/>
          <w:b/>
          <w:sz w:val="28"/>
          <w:szCs w:val="28"/>
        </w:rPr>
        <w:t>2</w:t>
      </w:r>
      <w:r w:rsidR="009F194D">
        <w:rPr>
          <w:rFonts w:ascii="Arial" w:hAnsi="Arial" w:cs="Arial"/>
          <w:b/>
          <w:sz w:val="28"/>
          <w:szCs w:val="28"/>
        </w:rPr>
        <w:t>1</w:t>
      </w:r>
      <w:r w:rsidRPr="00613C7F">
        <w:rPr>
          <w:rFonts w:ascii="Arial" w:hAnsi="Arial" w:cs="Arial"/>
          <w:b/>
          <w:sz w:val="28"/>
          <w:szCs w:val="28"/>
        </w:rPr>
        <w:t xml:space="preserve"> à </w:t>
      </w:r>
      <w:r w:rsidR="009F194D">
        <w:rPr>
          <w:rFonts w:ascii="Arial" w:hAnsi="Arial" w:cs="Arial"/>
          <w:b/>
          <w:sz w:val="28"/>
          <w:szCs w:val="28"/>
        </w:rPr>
        <w:t>29</w:t>
      </w:r>
      <w:r w:rsidR="00047635" w:rsidRPr="0045767E">
        <w:rPr>
          <w:rFonts w:ascii="Arial" w:hAnsi="Arial" w:cs="Arial"/>
          <w:b/>
          <w:sz w:val="28"/>
          <w:szCs w:val="28"/>
        </w:rPr>
        <w:br w:type="page"/>
      </w:r>
    </w:p>
    <w:p w:rsidR="00047635" w:rsidRPr="0045767E" w:rsidRDefault="00047635" w:rsidP="00047635">
      <w:pPr>
        <w:jc w:val="both"/>
        <w:rPr>
          <w:rFonts w:ascii="Arial" w:hAnsi="Arial" w:cs="Arial"/>
        </w:rPr>
        <w:sectPr w:rsidR="00047635" w:rsidRPr="0045767E" w:rsidSect="004B402A">
          <w:footerReference w:type="even" r:id="rId9"/>
          <w:pgSz w:w="11901" w:h="16817"/>
          <w:pgMar w:top="1134" w:right="851" w:bottom="851" w:left="851" w:header="709" w:footer="709" w:gutter="0"/>
          <w:pgNumType w:start="1"/>
          <w:cols w:space="708"/>
        </w:sectPr>
      </w:pPr>
    </w:p>
    <w:p w:rsidR="00047635" w:rsidRPr="0045767E" w:rsidRDefault="00047635" w:rsidP="00EB7893">
      <w:pPr>
        <w:spacing w:after="240"/>
        <w:jc w:val="both"/>
        <w:rPr>
          <w:rFonts w:ascii="Arial" w:hAnsi="Arial" w:cs="Arial"/>
        </w:rPr>
      </w:pPr>
      <w:r w:rsidRPr="0045767E">
        <w:rPr>
          <w:rFonts w:ascii="Arial" w:hAnsi="Arial" w:cs="Arial"/>
        </w:rPr>
        <w:lastRenderedPageBreak/>
        <w:t xml:space="preserve">Les réflexions pédagogiques qui sont proposées dans ce sujet doivent amener à construire une séquence de formation relative </w:t>
      </w:r>
      <w:r w:rsidRPr="0045767E">
        <w:rPr>
          <w:rFonts w:ascii="Arial" w:hAnsi="Arial" w:cs="Arial"/>
          <w:b/>
        </w:rPr>
        <w:t xml:space="preserve">aux enseignements spécifiques de spécialité du baccalauréat STI2D. </w:t>
      </w:r>
      <w:r w:rsidRPr="0045767E">
        <w:rPr>
          <w:rFonts w:ascii="Arial" w:hAnsi="Arial" w:cs="Arial"/>
        </w:rPr>
        <w:t>Les programmes des enseignements spécifiques de spécialité résultent d’un prolongement de l‘enseignement technologique transversal dans des champs techniques particuliers. Il est donc indispensable de lier les contenus de ces deux programmes. La réflexion devra porter sur cette particularité.</w:t>
      </w:r>
    </w:p>
    <w:p w:rsidR="00047635" w:rsidRPr="0045767E" w:rsidRDefault="00047635" w:rsidP="00047635">
      <w:pPr>
        <w:jc w:val="both"/>
        <w:rPr>
          <w:rFonts w:ascii="Arial" w:hAnsi="Arial" w:cs="Arial"/>
        </w:rPr>
      </w:pPr>
      <w:r w:rsidRPr="0045767E">
        <w:rPr>
          <w:rFonts w:ascii="Arial" w:hAnsi="Arial" w:cs="Arial"/>
        </w:rPr>
        <w:t xml:space="preserve">Les professeurs doivent proposer des activités concrètes pour que les élèves apprennent, mais ils sont également confrontés à une exigence de planification, de définition et de hiérarchisation de séquences d’enseignement cohérentes garantissant d’aborder tous les points du programme assignés. En plus de garantir la cohérence de l’enseignement, ce séquencement est aussi le point de départ de véritables mutualisations pédagogiques. </w:t>
      </w:r>
      <w:r w:rsidR="00EB7893">
        <w:rPr>
          <w:rFonts w:ascii="Arial" w:hAnsi="Arial" w:cs="Arial"/>
        </w:rPr>
        <w:t>Même s</w:t>
      </w:r>
      <w:r w:rsidRPr="0045767E">
        <w:rPr>
          <w:rFonts w:ascii="Arial" w:hAnsi="Arial" w:cs="Arial"/>
        </w:rPr>
        <w:t xml:space="preserve">i chaque enseignant reste libre de définir ses séquences et leurs contenus, la mutualisation des activités n’a de sens que si la relation programme/séquence/activités, qui peut être proposée, est correctement décrite. C’est à partir de cette identification que d’autres professeurs pourront adapter, </w:t>
      </w:r>
      <w:r w:rsidR="001C5E7E" w:rsidRPr="0045767E">
        <w:rPr>
          <w:rFonts w:ascii="Arial" w:hAnsi="Arial" w:cs="Arial"/>
        </w:rPr>
        <w:t>modifi</w:t>
      </w:r>
      <w:r w:rsidR="001C5E7E">
        <w:rPr>
          <w:rFonts w:ascii="Arial" w:hAnsi="Arial" w:cs="Arial"/>
        </w:rPr>
        <w:t>er</w:t>
      </w:r>
      <w:r w:rsidRPr="0045767E">
        <w:rPr>
          <w:rFonts w:ascii="Arial" w:hAnsi="Arial" w:cs="Arial"/>
        </w:rPr>
        <w:t>, améliorer une proposition donnée à un nouveau contexte.</w:t>
      </w:r>
    </w:p>
    <w:p w:rsidR="00047635" w:rsidRPr="0045767E" w:rsidRDefault="00047635" w:rsidP="00EB7893">
      <w:pPr>
        <w:pStyle w:val="Titre2"/>
        <w:numPr>
          <w:ilvl w:val="0"/>
          <w:numId w:val="0"/>
        </w:numPr>
        <w:spacing w:after="240"/>
        <w:ind w:left="357" w:hanging="357"/>
      </w:pPr>
      <w:r w:rsidRPr="0045767E">
        <w:t>Le concept de séquence</w:t>
      </w:r>
    </w:p>
    <w:p w:rsidR="00047635" w:rsidRPr="0045767E" w:rsidRDefault="00047635" w:rsidP="00047635">
      <w:pPr>
        <w:jc w:val="both"/>
        <w:rPr>
          <w:rFonts w:ascii="Arial" w:hAnsi="Arial" w:cs="Arial"/>
        </w:rPr>
      </w:pPr>
      <w:r w:rsidRPr="0045767E">
        <w:rPr>
          <w:rFonts w:ascii="Arial" w:hAnsi="Arial" w:cs="Arial"/>
        </w:rPr>
        <w:t xml:space="preserve">Une séquence est une suite logique et articulée de séances de formation qui amène obligatoirement à une synthèse et à une structuration des connaissances découvertes ou approfondies et qui donne lieu à une évaluation des connaissances ou des compétences visées. </w:t>
      </w:r>
    </w:p>
    <w:p w:rsidR="00EB7893" w:rsidRPr="00B86BEF" w:rsidRDefault="00EB7893" w:rsidP="00EB7893">
      <w:pPr>
        <w:spacing w:before="240"/>
        <w:jc w:val="both"/>
        <w:rPr>
          <w:rFonts w:ascii="Arial" w:hAnsi="Arial" w:cs="Arial"/>
        </w:rPr>
      </w:pPr>
      <w:r w:rsidRPr="00B86BEF">
        <w:rPr>
          <w:rFonts w:ascii="Arial" w:hAnsi="Arial" w:cs="Arial"/>
        </w:rPr>
        <w:t xml:space="preserve">Dans la description du séquencement des enseignements transversaux proposée </w:t>
      </w:r>
      <w:r w:rsidRPr="00B86BEF">
        <w:rPr>
          <w:rFonts w:ascii="Arial" w:hAnsi="Arial" w:cs="Arial"/>
          <w:b/>
        </w:rPr>
        <w:t xml:space="preserve">(voir documents pédagogiques </w:t>
      </w:r>
      <w:r>
        <w:rPr>
          <w:rFonts w:ascii="Arial" w:hAnsi="Arial" w:cs="Arial"/>
          <w:b/>
        </w:rPr>
        <w:t>DP2</w:t>
      </w:r>
      <w:r w:rsidRPr="00B86BEF">
        <w:rPr>
          <w:rFonts w:ascii="Arial" w:hAnsi="Arial" w:cs="Arial"/>
          <w:b/>
        </w:rPr>
        <w:t>)</w:t>
      </w:r>
      <w:r w:rsidRPr="00B86BEF">
        <w:rPr>
          <w:rFonts w:ascii="Arial" w:hAnsi="Arial" w:cs="Arial"/>
        </w:rPr>
        <w:t xml:space="preserve">, le choix a été fait de définir des séquences de durées variables de quelques semaines (ni trop peu pour garantir la possibilité d’agir et d’apprendre, ni trop longue pour ne pas générer de lassitude), s’intégrant entre chaque période de vacances. </w:t>
      </w:r>
    </w:p>
    <w:p w:rsidR="00307053" w:rsidRPr="0045767E" w:rsidRDefault="00307053" w:rsidP="00047635">
      <w:pPr>
        <w:jc w:val="both"/>
        <w:rPr>
          <w:rFonts w:ascii="Arial" w:hAnsi="Arial" w:cs="Arial"/>
        </w:rPr>
      </w:pPr>
    </w:p>
    <w:p w:rsidR="00047635" w:rsidRPr="0045767E" w:rsidRDefault="00047635" w:rsidP="00047635">
      <w:pPr>
        <w:jc w:val="both"/>
        <w:rPr>
          <w:rFonts w:ascii="Arial" w:hAnsi="Arial" w:cs="Arial"/>
          <w:noProof/>
          <w:lang w:eastAsia="fr-FR"/>
        </w:rPr>
      </w:pPr>
      <w:r w:rsidRPr="0045767E">
        <w:rPr>
          <w:rFonts w:ascii="Arial" w:hAnsi="Arial" w:cs="Arial"/>
          <w:noProof/>
          <w:lang w:eastAsia="fr-FR"/>
        </w:rPr>
        <w:t>Dans cette organisation, le concept de séquence respecte les données suivantes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vise l'acquisition, en découverte ou approfondissement, de compétences et connaissances précises du référentiel, identifiées dans le programme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permet d'aborder de 1 à 2 centres d’intérêt, voire 3 au maximum, de manière à faciliter les synthèses et limiter le nombre de supports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correspond à un thème unique de travail, porteur de sens pour les élèves et intégrant les centres d’intérêts utilisés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est constituée de 2 à 4 semaines consécutives au maximum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bCs/>
          <w:kern w:val="24"/>
          <w:lang w:eastAsia="fr-FR"/>
        </w:rPr>
        <w:t xml:space="preserve">la durée de l’année scolaire est de </w:t>
      </w:r>
      <w:r w:rsidRPr="00307053">
        <w:rPr>
          <w:rFonts w:ascii="Arial" w:hAnsi="Arial" w:cs="Arial"/>
          <w:kern w:val="24"/>
          <w:lang w:eastAsia="fr-FR"/>
        </w:rPr>
        <w:t>30 semaines, de façon à laisser une marge de manœuvre pédagogique, laissant ainsi 6 semaines par année scolaire, à répartir entre les séquences, pour intégrer des remédiations, des évaluations, des sorties et visites, …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donne lieu à une séance de présentation à tous les élèves, explicitant les objectifs, l'organisation des apprentissages et les supports didactiques utilisés ;</w:t>
      </w:r>
    </w:p>
    <w:p w:rsidR="00047635" w:rsidRPr="00307053" w:rsidRDefault="00047635" w:rsidP="00047635">
      <w:pPr>
        <w:pStyle w:val="Paragraphedeliste"/>
        <w:numPr>
          <w:ilvl w:val="0"/>
          <w:numId w:val="15"/>
        </w:numPr>
        <w:jc w:val="both"/>
        <w:rPr>
          <w:rFonts w:ascii="Arial" w:hAnsi="Arial" w:cs="Arial"/>
          <w:noProof/>
          <w:lang w:eastAsia="fr-FR"/>
        </w:rPr>
      </w:pPr>
      <w:r w:rsidRPr="00307053">
        <w:rPr>
          <w:rFonts w:ascii="Arial" w:hAnsi="Arial" w:cs="Arial"/>
          <w:kern w:val="24"/>
          <w:lang w:eastAsia="fr-FR"/>
        </w:rPr>
        <w:t>chaque séquence donne lieu à une évaluation sommative, soit intégrée dans son déroulement, soit prévue dans le cours d'une séquence suivante.</w:t>
      </w:r>
    </w:p>
    <w:p w:rsidR="00047635" w:rsidRPr="0045767E" w:rsidRDefault="00047635" w:rsidP="00047635">
      <w:pPr>
        <w:rPr>
          <w:rFonts w:ascii="Arial" w:hAnsi="Arial" w:cs="Arial"/>
        </w:rPr>
      </w:pPr>
    </w:p>
    <w:p w:rsidR="00047635" w:rsidRPr="0045767E" w:rsidRDefault="00047635" w:rsidP="00047635">
      <w:pPr>
        <w:jc w:val="both"/>
        <w:rPr>
          <w:rFonts w:ascii="Arial" w:hAnsi="Arial" w:cs="Arial"/>
        </w:rPr>
      </w:pPr>
      <w:r w:rsidRPr="0045767E">
        <w:rPr>
          <w:rFonts w:ascii="Arial" w:hAnsi="Arial" w:cs="Arial"/>
        </w:rPr>
        <w:t>Le séquencement des enseignements spécifiques de spécialité suit exactement les mêmes règles. Pour faciliter la flexibilité des organisations, des séquences de durée identique sont imposées en vis-à-vis des séquences de l’enseignement technologique transversal.</w:t>
      </w:r>
    </w:p>
    <w:p w:rsidR="00047635" w:rsidRPr="0045767E" w:rsidRDefault="00047635" w:rsidP="00047635">
      <w:pPr>
        <w:rPr>
          <w:rFonts w:ascii="Arial" w:hAnsi="Arial" w:cs="Arial"/>
          <w:b/>
          <w:sz w:val="28"/>
          <w:szCs w:val="28"/>
        </w:rPr>
      </w:pPr>
      <w:r w:rsidRPr="0045767E">
        <w:rPr>
          <w:rFonts w:ascii="Arial" w:hAnsi="Arial" w:cs="Arial"/>
          <w:b/>
          <w:sz w:val="28"/>
          <w:szCs w:val="28"/>
        </w:rPr>
        <w:br w:type="page"/>
      </w:r>
    </w:p>
    <w:p w:rsidR="00047635" w:rsidRPr="0045767E" w:rsidRDefault="00047635" w:rsidP="00EB7893">
      <w:pPr>
        <w:pStyle w:val="Titre2"/>
        <w:numPr>
          <w:ilvl w:val="0"/>
          <w:numId w:val="0"/>
        </w:numPr>
        <w:ind w:left="360" w:hanging="360"/>
      </w:pPr>
      <w:r w:rsidRPr="0045767E">
        <w:lastRenderedPageBreak/>
        <w:t>Les données d’entrée</w:t>
      </w:r>
    </w:p>
    <w:p w:rsidR="00047635" w:rsidRPr="00EB7893" w:rsidRDefault="00047635" w:rsidP="00047635">
      <w:pPr>
        <w:jc w:val="both"/>
        <w:rPr>
          <w:rFonts w:ascii="Arial" w:hAnsi="Arial" w:cs="Arial"/>
        </w:rPr>
      </w:pPr>
      <w:r w:rsidRPr="00EB7893">
        <w:rPr>
          <w:rFonts w:ascii="Arial" w:hAnsi="Arial" w:cs="Arial"/>
          <w:b/>
        </w:rPr>
        <w:t>La première donnée</w:t>
      </w:r>
      <w:r w:rsidRPr="00EB7893">
        <w:rPr>
          <w:rFonts w:ascii="Arial" w:hAnsi="Arial" w:cs="Arial"/>
        </w:rPr>
        <w:t xml:space="preserve"> est le programme STI2D, celui des enseignements technologiques transversaux est résumé dans la matrice du </w:t>
      </w:r>
      <w:r w:rsidRPr="00EB7893">
        <w:rPr>
          <w:rFonts w:ascii="Arial" w:hAnsi="Arial" w:cs="Arial"/>
          <w:b/>
        </w:rPr>
        <w:t>DP </w:t>
      </w:r>
      <w:r w:rsidR="00307053" w:rsidRPr="00EB7893">
        <w:rPr>
          <w:rFonts w:ascii="Arial" w:hAnsi="Arial" w:cs="Arial"/>
          <w:b/>
        </w:rPr>
        <w:t>2</w:t>
      </w:r>
      <w:r w:rsidRPr="00EB7893">
        <w:rPr>
          <w:rFonts w:ascii="Arial" w:hAnsi="Arial" w:cs="Arial"/>
          <w:b/>
        </w:rPr>
        <w:t>,</w:t>
      </w:r>
      <w:r w:rsidRPr="00EB7893">
        <w:rPr>
          <w:rFonts w:ascii="Arial" w:hAnsi="Arial" w:cs="Arial"/>
        </w:rPr>
        <w:t xml:space="preserve"> celui des enseignements spécifiques de spécialité est donné </w:t>
      </w:r>
      <w:r w:rsidRPr="00EB7893">
        <w:rPr>
          <w:rFonts w:ascii="Arial" w:hAnsi="Arial" w:cs="Arial"/>
          <w:b/>
        </w:rPr>
        <w:t>DP </w:t>
      </w:r>
      <w:r w:rsidR="00307053" w:rsidRPr="00EB7893">
        <w:rPr>
          <w:rFonts w:ascii="Arial" w:hAnsi="Arial" w:cs="Arial"/>
          <w:b/>
        </w:rPr>
        <w:t>1</w:t>
      </w:r>
      <w:r w:rsidRPr="00EB7893">
        <w:rPr>
          <w:rFonts w:ascii="Arial" w:hAnsi="Arial" w:cs="Arial"/>
        </w:rPr>
        <w:t xml:space="preserve">. </w:t>
      </w:r>
    </w:p>
    <w:p w:rsidR="00047635" w:rsidRPr="00EB7893" w:rsidRDefault="00047635" w:rsidP="00047635">
      <w:pPr>
        <w:jc w:val="both"/>
        <w:rPr>
          <w:rFonts w:ascii="Arial" w:hAnsi="Arial" w:cs="Arial"/>
        </w:rPr>
      </w:pPr>
      <w:r w:rsidRPr="00EB7893">
        <w:rPr>
          <w:rFonts w:ascii="Arial" w:hAnsi="Arial" w:cs="Arial"/>
          <w:b/>
        </w:rPr>
        <w:t>La deuxième entrée</w:t>
      </w:r>
      <w:r w:rsidRPr="00EB7893">
        <w:rPr>
          <w:rFonts w:ascii="Arial" w:hAnsi="Arial" w:cs="Arial"/>
        </w:rPr>
        <w:t xml:space="preserve"> dans le séquencement est le choix des centres d’intérêt, ils sont fournis dans le </w:t>
      </w:r>
      <w:r w:rsidR="00307053" w:rsidRPr="00EB7893">
        <w:rPr>
          <w:rFonts w:ascii="Arial" w:hAnsi="Arial" w:cs="Arial"/>
          <w:b/>
        </w:rPr>
        <w:t>DP 2</w:t>
      </w:r>
      <w:r w:rsidRPr="00EB7893">
        <w:rPr>
          <w:rFonts w:ascii="Arial" w:hAnsi="Arial" w:cs="Arial"/>
          <w:b/>
        </w:rPr>
        <w:t>.</w:t>
      </w:r>
    </w:p>
    <w:p w:rsidR="00047635" w:rsidRPr="00EB7893" w:rsidRDefault="00047635" w:rsidP="00047635">
      <w:pPr>
        <w:jc w:val="both"/>
        <w:rPr>
          <w:rFonts w:ascii="Arial" w:hAnsi="Arial" w:cs="Arial"/>
        </w:rPr>
      </w:pPr>
      <w:r w:rsidRPr="00EB7893">
        <w:rPr>
          <w:rFonts w:ascii="Arial" w:hAnsi="Arial" w:cs="Arial"/>
          <w:b/>
        </w:rPr>
        <w:t>La troisième entrée</w:t>
      </w:r>
      <w:r w:rsidRPr="00EB7893">
        <w:rPr>
          <w:rFonts w:ascii="Arial" w:hAnsi="Arial" w:cs="Arial"/>
        </w:rPr>
        <w:t xml:space="preserve"> incontournable correspond à l’utilisation locale qui est faite de la dotation horaire globale pour l’enseignement technologique transversal</w:t>
      </w:r>
      <w:r w:rsidR="00EB7893">
        <w:rPr>
          <w:rFonts w:ascii="Arial" w:hAnsi="Arial" w:cs="Arial"/>
        </w:rPr>
        <w:t xml:space="preserve"> (voir</w:t>
      </w:r>
      <w:r w:rsidRPr="00EB7893">
        <w:rPr>
          <w:rFonts w:ascii="Arial" w:hAnsi="Arial" w:cs="Arial"/>
        </w:rPr>
        <w:t> </w:t>
      </w:r>
      <w:r w:rsidRPr="00EB7893">
        <w:rPr>
          <w:rFonts w:ascii="Arial" w:hAnsi="Arial" w:cs="Arial"/>
          <w:b/>
        </w:rPr>
        <w:t>DP </w:t>
      </w:r>
      <w:r w:rsidR="0044355C" w:rsidRPr="00EB7893">
        <w:rPr>
          <w:rFonts w:ascii="Arial" w:hAnsi="Arial" w:cs="Arial"/>
          <w:b/>
        </w:rPr>
        <w:t>3</w:t>
      </w:r>
      <w:r w:rsidR="00EB7893" w:rsidRPr="00EB7893">
        <w:rPr>
          <w:rFonts w:ascii="Arial" w:hAnsi="Arial" w:cs="Arial"/>
        </w:rPr>
        <w:t>)</w:t>
      </w:r>
      <w:r w:rsidR="00355D68" w:rsidRPr="00EB7893">
        <w:rPr>
          <w:rFonts w:ascii="Arial" w:hAnsi="Arial" w:cs="Arial"/>
          <w:b/>
        </w:rPr>
        <w:t xml:space="preserve"> </w:t>
      </w:r>
      <w:r w:rsidRPr="00EB7893">
        <w:rPr>
          <w:rFonts w:ascii="Arial" w:hAnsi="Arial" w:cs="Arial"/>
        </w:rPr>
        <w:t>et pour la spécialité le détail est fourni dans le texte relatif au travail demandé.</w:t>
      </w:r>
    </w:p>
    <w:p w:rsidR="00EB7893" w:rsidRDefault="00047635" w:rsidP="00047635">
      <w:pPr>
        <w:jc w:val="both"/>
        <w:rPr>
          <w:rFonts w:ascii="Arial" w:hAnsi="Arial" w:cs="Arial"/>
        </w:rPr>
      </w:pPr>
      <w:r w:rsidRPr="00EB7893">
        <w:rPr>
          <w:rFonts w:ascii="Arial" w:hAnsi="Arial" w:cs="Arial"/>
          <w:b/>
        </w:rPr>
        <w:t xml:space="preserve">La quatrième entrée </w:t>
      </w:r>
      <w:r w:rsidRPr="00EB7893">
        <w:rPr>
          <w:rFonts w:ascii="Arial" w:hAnsi="Arial" w:cs="Arial"/>
        </w:rPr>
        <w:t xml:space="preserve">concerne le système technique support de tout ou partie des activités de formation. Celui qui est proposé dans ce sujet est succinctement décrit ci-après et de manière complémentaire dans </w:t>
      </w:r>
      <w:r w:rsidR="00EB7893">
        <w:rPr>
          <w:rFonts w:ascii="Arial" w:hAnsi="Arial" w:cs="Arial"/>
        </w:rPr>
        <w:t>les documents</w:t>
      </w:r>
      <w:r w:rsidRPr="00EB7893">
        <w:rPr>
          <w:rFonts w:ascii="Arial" w:hAnsi="Arial" w:cs="Arial"/>
        </w:rPr>
        <w:t xml:space="preserve"> </w:t>
      </w:r>
      <w:r w:rsidRPr="00EB7893">
        <w:rPr>
          <w:rFonts w:ascii="Arial" w:hAnsi="Arial" w:cs="Arial"/>
          <w:b/>
        </w:rPr>
        <w:t>technique</w:t>
      </w:r>
      <w:r w:rsidR="00EB7893">
        <w:rPr>
          <w:rFonts w:ascii="Arial" w:hAnsi="Arial" w:cs="Arial"/>
          <w:b/>
        </w:rPr>
        <w:t>s</w:t>
      </w:r>
      <w:r w:rsidRPr="00EB7893">
        <w:rPr>
          <w:rFonts w:ascii="Arial" w:hAnsi="Arial" w:cs="Arial"/>
          <w:b/>
        </w:rPr>
        <w:t xml:space="preserve"> DT 1</w:t>
      </w:r>
      <w:r w:rsidR="00307053" w:rsidRPr="00EB7893">
        <w:rPr>
          <w:rFonts w:ascii="Arial" w:hAnsi="Arial" w:cs="Arial"/>
          <w:b/>
        </w:rPr>
        <w:t xml:space="preserve"> à DT 4</w:t>
      </w:r>
      <w:r w:rsidRPr="00EB7893">
        <w:rPr>
          <w:rFonts w:ascii="Arial" w:hAnsi="Arial" w:cs="Arial"/>
        </w:rPr>
        <w:t xml:space="preserve">. </w:t>
      </w:r>
    </w:p>
    <w:p w:rsidR="00EB7893" w:rsidRDefault="00EB7893" w:rsidP="00047635">
      <w:pPr>
        <w:jc w:val="both"/>
        <w:rPr>
          <w:rFonts w:ascii="Arial" w:hAnsi="Arial" w:cs="Arial"/>
        </w:rPr>
      </w:pPr>
    </w:p>
    <w:p w:rsidR="00EB7893" w:rsidRDefault="00EB7893" w:rsidP="00EB7893">
      <w:pPr>
        <w:jc w:val="both"/>
        <w:rPr>
          <w:rFonts w:ascii="Arial" w:hAnsi="Arial" w:cs="Arial"/>
        </w:rPr>
      </w:pPr>
      <w:r w:rsidRPr="00B86BEF">
        <w:rPr>
          <w:rFonts w:ascii="Arial" w:hAnsi="Arial" w:cs="Arial"/>
        </w:rPr>
        <w:t xml:space="preserve">Une liste, non exhaustive, des documents et supports qui sont à la disposition du professeur pour construire ses séquences est donnée </w:t>
      </w:r>
      <w:r>
        <w:rPr>
          <w:rFonts w:ascii="Arial" w:hAnsi="Arial" w:cs="Arial"/>
        </w:rPr>
        <w:t>suite au questionnaire du sujet</w:t>
      </w:r>
      <w:r w:rsidRPr="00B86BEF">
        <w:rPr>
          <w:rFonts w:ascii="Arial" w:hAnsi="Arial" w:cs="Arial"/>
        </w:rPr>
        <w:t>.</w:t>
      </w:r>
    </w:p>
    <w:p w:rsidR="00047635" w:rsidRPr="00466B01" w:rsidRDefault="00047635" w:rsidP="00EB7893">
      <w:pPr>
        <w:pStyle w:val="Titre2"/>
        <w:numPr>
          <w:ilvl w:val="0"/>
          <w:numId w:val="0"/>
        </w:numPr>
        <w:jc w:val="both"/>
      </w:pPr>
      <w:r w:rsidRPr="00675D43">
        <w:t>La</w:t>
      </w:r>
      <w:r w:rsidRPr="00466B01">
        <w:t xml:space="preserve"> borne éthylotest </w:t>
      </w:r>
      <w:proofErr w:type="spellStart"/>
      <w:r w:rsidR="004B402A">
        <w:t>Alcoborne</w:t>
      </w:r>
      <w:proofErr w:type="spellEnd"/>
      <w:r w:rsidR="004B402A">
        <w:t>™</w:t>
      </w:r>
      <w:r w:rsidRPr="00466B01">
        <w:t xml:space="preserve"> pour juguler les conduites addictives de consommation d’alcool</w:t>
      </w:r>
    </w:p>
    <w:p w:rsidR="00047635" w:rsidRDefault="00047635" w:rsidP="00EB7893">
      <w:pPr>
        <w:pStyle w:val="Titre3"/>
        <w:numPr>
          <w:ilvl w:val="0"/>
          <w:numId w:val="0"/>
        </w:numPr>
        <w:ind w:left="792"/>
      </w:pPr>
      <w:r w:rsidRPr="0045767E">
        <w:t>Pourquoi un tel système ?</w:t>
      </w:r>
    </w:p>
    <w:p w:rsidR="00047635" w:rsidRPr="0045767E" w:rsidRDefault="00047635" w:rsidP="00047635">
      <w:pPr>
        <w:pStyle w:val="Citation"/>
        <w:jc w:val="both"/>
        <w:rPr>
          <w:rFonts w:ascii="Arial" w:hAnsi="Arial" w:cs="Arial"/>
          <w:i w:val="0"/>
        </w:rPr>
      </w:pPr>
      <w:r w:rsidRPr="0045767E">
        <w:rPr>
          <w:rFonts w:ascii="Arial" w:hAnsi="Arial" w:cs="Arial"/>
          <w:i w:val="0"/>
        </w:rPr>
        <w:t xml:space="preserve">L'alcool au volant est la première cause de mortalité sur les routes. Il est responsable d'un tiers des accidents. En France, il est interdit de conduire avec une alcoolémie supérieure à 0,5 g d’alcool par litre de sang, ou 0,25 mg d’alcool par litre d’air expiré. </w:t>
      </w:r>
    </w:p>
    <w:p w:rsidR="00047635" w:rsidRPr="0045767E" w:rsidRDefault="00047635" w:rsidP="00047635">
      <w:pPr>
        <w:pStyle w:val="Citation"/>
        <w:jc w:val="both"/>
        <w:rPr>
          <w:rFonts w:ascii="Arial" w:hAnsi="Arial" w:cs="Arial"/>
          <w:i w:val="0"/>
        </w:rPr>
      </w:pPr>
    </w:p>
    <w:p w:rsidR="00047635" w:rsidRPr="0045767E" w:rsidRDefault="00047635" w:rsidP="00047635">
      <w:pPr>
        <w:pStyle w:val="Citation"/>
        <w:jc w:val="both"/>
        <w:rPr>
          <w:rFonts w:ascii="Arial" w:hAnsi="Arial" w:cs="Arial"/>
          <w:i w:val="0"/>
        </w:rPr>
      </w:pPr>
      <w:r w:rsidRPr="0045767E">
        <w:rPr>
          <w:rFonts w:ascii="Arial" w:hAnsi="Arial" w:cs="Arial"/>
          <w:i w:val="0"/>
        </w:rPr>
        <w:t>L'alcoolémie est le taux d'alcool présent dans le sang. Elle s’exprime en gramme par litre de sang à l’issue d’une  analyse sanguine ou en milligramme par litre d'air expiré lorsqu’il s’agit d’une mesure à partir de l’analyse d’un échantillon de l’air expiré par l’individu faisant l’objet du contrôle. L’appareil utilisé étant alors appelé éthylotest, ou éthylomètre.</w:t>
      </w:r>
    </w:p>
    <w:p w:rsidR="00047635" w:rsidRPr="0045767E" w:rsidRDefault="00047635" w:rsidP="00047635">
      <w:pPr>
        <w:rPr>
          <w:rFonts w:ascii="Arial" w:hAnsi="Arial" w:cs="Arial"/>
        </w:rPr>
      </w:pPr>
    </w:p>
    <w:p w:rsidR="00047635" w:rsidRPr="0045767E" w:rsidRDefault="00047635" w:rsidP="00047635">
      <w:pPr>
        <w:pStyle w:val="Citation"/>
        <w:jc w:val="both"/>
        <w:rPr>
          <w:rFonts w:ascii="Arial" w:hAnsi="Arial" w:cs="Arial"/>
          <w:i w:val="0"/>
        </w:rPr>
      </w:pPr>
      <w:r w:rsidRPr="0045767E">
        <w:rPr>
          <w:rFonts w:ascii="Arial" w:hAnsi="Arial" w:cs="Arial"/>
          <w:i w:val="0"/>
        </w:rPr>
        <w:t>Quelle que soit la boisson alcoolisée, le vocable «un verre» représente à peu près la même quantité d’alcool, puisqu’à chaque fois il s’agit d’un volume de liquide différent. Ainsi, 25 cl de bière à 5°, 12,5 cl de vin de 10° à 12°, 3 cl d’alcool fort distillé à 40° contiennent environ 10 g d’alcool pur.</w:t>
      </w:r>
    </w:p>
    <w:p w:rsidR="00047635" w:rsidRPr="0045767E" w:rsidRDefault="00047635" w:rsidP="00047635">
      <w:pPr>
        <w:pStyle w:val="Citation"/>
        <w:jc w:val="both"/>
        <w:rPr>
          <w:rFonts w:ascii="Arial" w:hAnsi="Arial" w:cs="Arial"/>
          <w:i w:val="0"/>
        </w:rPr>
      </w:pPr>
    </w:p>
    <w:p w:rsidR="00047635" w:rsidRPr="0045767E" w:rsidRDefault="00047635" w:rsidP="00047635">
      <w:pPr>
        <w:pStyle w:val="Citation"/>
        <w:jc w:val="both"/>
        <w:rPr>
          <w:rFonts w:ascii="Arial" w:hAnsi="Arial" w:cs="Arial"/>
          <w:i w:val="0"/>
        </w:rPr>
      </w:pPr>
      <w:r w:rsidRPr="0045767E">
        <w:rPr>
          <w:rFonts w:ascii="Arial" w:hAnsi="Arial" w:cs="Arial"/>
          <w:i w:val="0"/>
        </w:rPr>
        <w:t xml:space="preserve">Chaque verre consommé fait monter le taux d’alcool dans le sang de 0,20 g à 0,25 g en moyenne. Ce taux peut augmenter en fonction de l’état de santé, le degré de fatigue, ou de stress, le tabagisme ou simplement les caractéristiques physiques de </w:t>
      </w:r>
      <w:r w:rsidR="00351B95">
        <w:rPr>
          <w:rFonts w:ascii="Arial" w:hAnsi="Arial" w:cs="Arial"/>
          <w:i w:val="0"/>
        </w:rPr>
        <w:t>l’individu</w:t>
      </w:r>
      <w:r w:rsidRPr="0045767E">
        <w:rPr>
          <w:rFonts w:ascii="Arial" w:hAnsi="Arial" w:cs="Arial"/>
          <w:i w:val="0"/>
        </w:rPr>
        <w:t>. Pour les personnes minces, ou âgées, chaque verre peut représenter un taux d’alcoolémie de 0,30 g.</w:t>
      </w:r>
    </w:p>
    <w:p w:rsidR="00047635" w:rsidRPr="0045767E" w:rsidRDefault="00047635" w:rsidP="00047635">
      <w:pPr>
        <w:pStyle w:val="Citation"/>
        <w:jc w:val="both"/>
        <w:rPr>
          <w:rFonts w:ascii="Arial" w:hAnsi="Arial" w:cs="Arial"/>
          <w:i w:val="0"/>
        </w:rPr>
      </w:pPr>
    </w:p>
    <w:p w:rsidR="00047635" w:rsidRPr="0045767E" w:rsidRDefault="00047635" w:rsidP="00047635">
      <w:pPr>
        <w:pStyle w:val="Citation"/>
        <w:jc w:val="both"/>
        <w:rPr>
          <w:rFonts w:ascii="Arial" w:hAnsi="Arial" w:cs="Arial"/>
          <w:i w:val="0"/>
        </w:rPr>
      </w:pPr>
      <w:r w:rsidRPr="0045767E">
        <w:rPr>
          <w:rFonts w:ascii="Arial" w:hAnsi="Arial" w:cs="Arial"/>
          <w:i w:val="0"/>
        </w:rPr>
        <w:t xml:space="preserve">Le taux d’alcool maximal est atteint une demi-heure </w:t>
      </w:r>
      <w:bookmarkStart w:id="0" w:name="_GoBack"/>
      <w:bookmarkEnd w:id="0"/>
      <w:r w:rsidRPr="0045767E">
        <w:rPr>
          <w:rFonts w:ascii="Arial" w:hAnsi="Arial" w:cs="Arial"/>
          <w:i w:val="0"/>
        </w:rPr>
        <w:t>après absorption à jeun et environ une heure après absorption au cours d’un repas. L’alcoolémie baisse en moyenne de 0,10 g à 0,15 g d’alcool par litre de sang en 1 heure. Ainsi tous les trucs et astuces, à moindre frais, qui permettraient d’éliminer l’alcool plus rapidement</w:t>
      </w:r>
      <w:r w:rsidR="00EE2AC4">
        <w:rPr>
          <w:rFonts w:ascii="Arial" w:hAnsi="Arial" w:cs="Arial"/>
          <w:i w:val="0"/>
        </w:rPr>
        <w:t>,</w:t>
      </w:r>
      <w:r w:rsidRPr="0045767E">
        <w:rPr>
          <w:rFonts w:ascii="Arial" w:hAnsi="Arial" w:cs="Arial"/>
          <w:i w:val="0"/>
        </w:rPr>
        <w:t xml:space="preserve"> </w:t>
      </w:r>
      <w:r w:rsidR="003C0CA3">
        <w:rPr>
          <w:rFonts w:ascii="Arial" w:hAnsi="Arial" w:cs="Arial"/>
          <w:i w:val="0"/>
        </w:rPr>
        <w:t>sont sans effet</w:t>
      </w:r>
      <w:r w:rsidRPr="0045767E">
        <w:rPr>
          <w:rFonts w:ascii="Arial" w:hAnsi="Arial" w:cs="Arial"/>
          <w:i w:val="0"/>
        </w:rPr>
        <w:t>.</w:t>
      </w:r>
    </w:p>
    <w:p w:rsidR="001C5E7E" w:rsidRDefault="00047635" w:rsidP="00EB7893">
      <w:pPr>
        <w:pStyle w:val="Titre3"/>
        <w:numPr>
          <w:ilvl w:val="0"/>
          <w:numId w:val="0"/>
        </w:numPr>
        <w:ind w:left="792"/>
      </w:pPr>
      <w:r w:rsidRPr="0045767E">
        <w:t xml:space="preserve">En </w:t>
      </w:r>
      <w:r w:rsidRPr="001C5E7E">
        <w:t>réponse</w:t>
      </w:r>
      <w:r w:rsidRPr="0045767E">
        <w:t xml:space="preserve"> à la réglementation</w:t>
      </w:r>
      <w:r w:rsidR="001C5E7E">
        <w:t> </w:t>
      </w:r>
    </w:p>
    <w:p w:rsidR="00047635" w:rsidRPr="00474098" w:rsidRDefault="001C5E7E" w:rsidP="001C5E7E">
      <w:pPr>
        <w:pStyle w:val="Titre4"/>
        <w:rPr>
          <w:sz w:val="22"/>
          <w:szCs w:val="22"/>
        </w:rPr>
      </w:pPr>
      <w:r w:rsidRPr="00474098">
        <w:rPr>
          <w:sz w:val="22"/>
          <w:szCs w:val="22"/>
        </w:rPr>
        <w:t>D</w:t>
      </w:r>
      <w:r w:rsidR="00047635" w:rsidRPr="00474098">
        <w:rPr>
          <w:sz w:val="22"/>
          <w:szCs w:val="22"/>
        </w:rPr>
        <w:t>es éthylotests dans toutes les discothèques</w:t>
      </w:r>
    </w:p>
    <w:p w:rsidR="00047635" w:rsidRPr="0045767E" w:rsidRDefault="00047635" w:rsidP="00047635">
      <w:pPr>
        <w:pStyle w:val="Citation"/>
        <w:jc w:val="both"/>
        <w:rPr>
          <w:rFonts w:ascii="Arial" w:hAnsi="Arial" w:cs="Arial"/>
          <w:i w:val="0"/>
        </w:rPr>
      </w:pPr>
      <w:r w:rsidRPr="0045767E">
        <w:rPr>
          <w:rFonts w:ascii="Arial" w:hAnsi="Arial" w:cs="Arial"/>
          <w:i w:val="0"/>
        </w:rPr>
        <w:t xml:space="preserve">Chaque discothèque </w:t>
      </w:r>
      <w:r w:rsidR="00351B95">
        <w:rPr>
          <w:rFonts w:ascii="Arial" w:hAnsi="Arial" w:cs="Arial"/>
          <w:i w:val="0"/>
        </w:rPr>
        <w:t>ou</w:t>
      </w:r>
      <w:r w:rsidR="00351B95" w:rsidRPr="0045767E">
        <w:rPr>
          <w:rFonts w:ascii="Arial" w:hAnsi="Arial" w:cs="Arial"/>
          <w:i w:val="0"/>
        </w:rPr>
        <w:t xml:space="preserve"> </w:t>
      </w:r>
      <w:r w:rsidRPr="0045767E">
        <w:rPr>
          <w:rFonts w:ascii="Arial" w:hAnsi="Arial" w:cs="Arial"/>
          <w:i w:val="0"/>
        </w:rPr>
        <w:t>bar de nuit met à disposition de sa clientèle, depuis le 1</w:t>
      </w:r>
      <w:r w:rsidRPr="00EB7893">
        <w:rPr>
          <w:rFonts w:ascii="Arial" w:hAnsi="Arial" w:cs="Arial"/>
          <w:i w:val="0"/>
          <w:vertAlign w:val="superscript"/>
        </w:rPr>
        <w:t>er</w:t>
      </w:r>
      <w:r w:rsidR="00EB7893">
        <w:rPr>
          <w:rFonts w:ascii="Arial" w:hAnsi="Arial" w:cs="Arial"/>
          <w:i w:val="0"/>
        </w:rPr>
        <w:t xml:space="preserve"> </w:t>
      </w:r>
      <w:r w:rsidRPr="0045767E">
        <w:rPr>
          <w:rFonts w:ascii="Arial" w:hAnsi="Arial" w:cs="Arial"/>
          <w:i w:val="0"/>
        </w:rPr>
        <w:t xml:space="preserve">décembre 2011, des éthylotests chimiques ou électroniques. Le choix du type de dispositif retenu est laissé à l’appréciation du responsable de l’établissement. </w:t>
      </w:r>
    </w:p>
    <w:p w:rsidR="00047635" w:rsidRPr="0045767E" w:rsidRDefault="00047635" w:rsidP="00047635">
      <w:pPr>
        <w:pStyle w:val="Citation"/>
        <w:jc w:val="both"/>
        <w:rPr>
          <w:rFonts w:ascii="Arial" w:hAnsi="Arial" w:cs="Arial"/>
          <w:i w:val="0"/>
        </w:rPr>
      </w:pPr>
      <w:r w:rsidRPr="0045767E">
        <w:rPr>
          <w:rFonts w:ascii="Arial" w:hAnsi="Arial" w:cs="Arial"/>
          <w:i w:val="0"/>
        </w:rPr>
        <w:t>Cette disposition permet à chaque consommateur qui s’apprête à quitter l’établissement, de vérifier qu’il ne dépasse pas le seuil d’alcoolémie autorisé, au-delà duquel il est dangereux et interdit de prendre le volant. Cette possibilité d’autocontrôle, qui vise à responsabiliser et ainsi diminuer les conduites en état d’ivresse, est signalée, dans l</w:t>
      </w:r>
      <w:r w:rsidR="00EE2AC4">
        <w:rPr>
          <w:rFonts w:ascii="Arial" w:hAnsi="Arial" w:cs="Arial"/>
          <w:i w:val="0"/>
        </w:rPr>
        <w:t>e</w:t>
      </w:r>
      <w:r w:rsidRPr="0045767E">
        <w:rPr>
          <w:rFonts w:ascii="Arial" w:hAnsi="Arial" w:cs="Arial"/>
          <w:i w:val="0"/>
        </w:rPr>
        <w:t xml:space="preserve"> cas de l’</w:t>
      </w:r>
      <w:proofErr w:type="spellStart"/>
      <w:r w:rsidR="004B402A">
        <w:rPr>
          <w:rFonts w:ascii="Arial" w:hAnsi="Arial" w:cs="Arial"/>
          <w:i w:val="0"/>
        </w:rPr>
        <w:t>Alcoborne</w:t>
      </w:r>
      <w:proofErr w:type="spellEnd"/>
      <w:r w:rsidR="004B402A">
        <w:rPr>
          <w:rFonts w:ascii="Arial" w:hAnsi="Arial" w:cs="Arial"/>
          <w:i w:val="0"/>
        </w:rPr>
        <w:t>™</w:t>
      </w:r>
      <w:r w:rsidRPr="0045767E">
        <w:rPr>
          <w:rFonts w:ascii="Arial" w:hAnsi="Arial" w:cs="Arial"/>
          <w:i w:val="0"/>
        </w:rPr>
        <w:t xml:space="preserve"> par une affichette : </w:t>
      </w:r>
      <w:r w:rsidRPr="0045767E">
        <w:rPr>
          <w:rFonts w:ascii="Arial" w:hAnsi="Arial" w:cs="Arial"/>
          <w:b/>
        </w:rPr>
        <w:t>soufflez, vous saurez</w:t>
      </w:r>
      <w:r w:rsidRPr="0045767E">
        <w:rPr>
          <w:rFonts w:ascii="Arial" w:hAnsi="Arial" w:cs="Arial"/>
          <w:i w:val="0"/>
        </w:rPr>
        <w:t xml:space="preserve">. L’appareil </w:t>
      </w:r>
      <w:r w:rsidR="00351B95">
        <w:rPr>
          <w:rFonts w:ascii="Arial" w:hAnsi="Arial" w:cs="Arial"/>
          <w:i w:val="0"/>
        </w:rPr>
        <w:t>est</w:t>
      </w:r>
      <w:r w:rsidR="00351B95" w:rsidRPr="0045767E">
        <w:rPr>
          <w:rFonts w:ascii="Arial" w:hAnsi="Arial" w:cs="Arial"/>
          <w:i w:val="0"/>
        </w:rPr>
        <w:t xml:space="preserve"> </w:t>
      </w:r>
      <w:r w:rsidRPr="0045767E">
        <w:rPr>
          <w:rFonts w:ascii="Arial" w:hAnsi="Arial" w:cs="Arial"/>
          <w:i w:val="0"/>
        </w:rPr>
        <w:t>placé à proximité de la sortie de l’établissement.</w:t>
      </w:r>
    </w:p>
    <w:p w:rsidR="004B402A" w:rsidRDefault="004B402A">
      <w:pPr>
        <w:rPr>
          <w:rFonts w:ascii="Arial" w:hAnsi="Arial" w:cs="Arial"/>
          <w:b/>
          <w:iCs/>
          <w:color w:val="000000" w:themeColor="text1"/>
        </w:rPr>
      </w:pPr>
      <w:r>
        <w:rPr>
          <w:rFonts w:ascii="Arial" w:hAnsi="Arial" w:cs="Arial"/>
          <w:b/>
          <w:i/>
        </w:rPr>
        <w:br w:type="page"/>
      </w:r>
    </w:p>
    <w:p w:rsidR="00047635" w:rsidRDefault="00047635" w:rsidP="00EB7893">
      <w:pPr>
        <w:pStyle w:val="Titre3"/>
        <w:numPr>
          <w:ilvl w:val="0"/>
          <w:numId w:val="0"/>
        </w:numPr>
        <w:ind w:left="792"/>
      </w:pPr>
      <w:r w:rsidRPr="00381977">
        <w:lastRenderedPageBreak/>
        <w:t xml:space="preserve">L'appareil </w:t>
      </w:r>
      <w:proofErr w:type="spellStart"/>
      <w:r w:rsidR="004B402A" w:rsidRPr="00381977">
        <w:t>Alcoborne</w:t>
      </w:r>
      <w:proofErr w:type="spellEnd"/>
      <w:r w:rsidR="004B402A" w:rsidRPr="00381977">
        <w:t>™</w:t>
      </w:r>
    </w:p>
    <w:p w:rsidR="00047635" w:rsidRPr="0045767E" w:rsidRDefault="00047635" w:rsidP="00047635">
      <w:pPr>
        <w:jc w:val="both"/>
        <w:rPr>
          <w:rFonts w:ascii="Arial" w:hAnsi="Arial" w:cs="Arial"/>
        </w:rPr>
      </w:pPr>
      <w:r w:rsidRPr="0045767E">
        <w:rPr>
          <w:rFonts w:ascii="Arial" w:hAnsi="Arial" w:cs="Arial"/>
        </w:rPr>
        <w:t>L'</w:t>
      </w:r>
      <w:proofErr w:type="spellStart"/>
      <w:r w:rsidR="004B402A">
        <w:rPr>
          <w:rFonts w:ascii="Arial" w:hAnsi="Arial" w:cs="Arial"/>
        </w:rPr>
        <w:t>Alcoborne</w:t>
      </w:r>
      <w:proofErr w:type="spellEnd"/>
      <w:r w:rsidR="004B402A">
        <w:rPr>
          <w:rFonts w:ascii="Arial" w:hAnsi="Arial" w:cs="Arial"/>
        </w:rPr>
        <w:t>™</w:t>
      </w:r>
      <w:r w:rsidRPr="0045767E">
        <w:rPr>
          <w:rFonts w:ascii="Arial" w:hAnsi="Arial" w:cs="Arial"/>
        </w:rPr>
        <w:t xml:space="preserve"> est un éthylotest conçu pour être installé dans les lieux publics</w:t>
      </w:r>
      <w:r w:rsidR="00067338">
        <w:rPr>
          <w:rFonts w:ascii="Arial" w:hAnsi="Arial" w:cs="Arial"/>
        </w:rPr>
        <w:t>,</w:t>
      </w:r>
      <w:r w:rsidRPr="0045767E">
        <w:rPr>
          <w:rFonts w:ascii="Arial" w:hAnsi="Arial" w:cs="Arial"/>
        </w:rPr>
        <w:t xml:space="preserve"> ou</w:t>
      </w:r>
      <w:r w:rsidR="00067338">
        <w:rPr>
          <w:rFonts w:ascii="Arial" w:hAnsi="Arial" w:cs="Arial"/>
        </w:rPr>
        <w:t>,</w:t>
      </w:r>
      <w:r w:rsidRPr="0045767E">
        <w:rPr>
          <w:rFonts w:ascii="Arial" w:hAnsi="Arial" w:cs="Arial"/>
        </w:rPr>
        <w:t xml:space="preserve"> recevant du public. En moins d'une minute, l'usager peut connaître son taux d’imprégnation alcoolique de façon simple et fiable. </w:t>
      </w:r>
    </w:p>
    <w:p w:rsidR="00047635" w:rsidRPr="0045767E" w:rsidRDefault="00047635" w:rsidP="00047635">
      <w:pPr>
        <w:jc w:val="both"/>
        <w:rPr>
          <w:rFonts w:ascii="Arial" w:hAnsi="Arial" w:cs="Arial"/>
        </w:rPr>
      </w:pPr>
      <w:r w:rsidRPr="0045767E">
        <w:rPr>
          <w:rFonts w:ascii="Arial" w:hAnsi="Arial" w:cs="Arial"/>
        </w:rPr>
        <w:t>L'</w:t>
      </w:r>
      <w:proofErr w:type="spellStart"/>
      <w:r w:rsidR="004B402A">
        <w:rPr>
          <w:rFonts w:ascii="Arial" w:hAnsi="Arial" w:cs="Arial"/>
        </w:rPr>
        <w:t>Alcoborne</w:t>
      </w:r>
      <w:proofErr w:type="spellEnd"/>
      <w:r w:rsidR="004B402A">
        <w:rPr>
          <w:rFonts w:ascii="Arial" w:hAnsi="Arial" w:cs="Arial"/>
        </w:rPr>
        <w:t>™</w:t>
      </w:r>
      <w:r w:rsidRPr="0045767E">
        <w:rPr>
          <w:rFonts w:ascii="Arial" w:hAnsi="Arial" w:cs="Arial"/>
        </w:rPr>
        <w:t xml:space="preserve"> est un dispositif d’analyse, économique à l’usage, notamment par rapport aux éthylotests</w:t>
      </w:r>
      <w:r w:rsidR="00381977">
        <w:rPr>
          <w:rFonts w:ascii="Arial" w:hAnsi="Arial" w:cs="Arial"/>
        </w:rPr>
        <w:t> </w:t>
      </w:r>
      <w:r w:rsidRPr="0045767E">
        <w:rPr>
          <w:rFonts w:ascii="Arial" w:hAnsi="Arial" w:cs="Arial"/>
        </w:rPr>
        <w:t xml:space="preserve">: </w:t>
      </w:r>
    </w:p>
    <w:p w:rsidR="00047635" w:rsidRPr="004B402A" w:rsidRDefault="00047635" w:rsidP="00047635">
      <w:pPr>
        <w:pStyle w:val="Paragraphedeliste"/>
        <w:numPr>
          <w:ilvl w:val="0"/>
          <w:numId w:val="26"/>
        </w:numPr>
        <w:spacing w:after="200"/>
        <w:jc w:val="both"/>
        <w:rPr>
          <w:rFonts w:ascii="Arial" w:hAnsi="Arial" w:cs="Arial"/>
        </w:rPr>
      </w:pPr>
      <w:r w:rsidRPr="004B402A">
        <w:rPr>
          <w:rFonts w:ascii="Arial" w:hAnsi="Arial" w:cs="Arial"/>
        </w:rPr>
        <w:t>à réactif chimique et usage unique ;</w:t>
      </w:r>
    </w:p>
    <w:p w:rsidR="00047635" w:rsidRPr="004B402A" w:rsidRDefault="00047635" w:rsidP="00047635">
      <w:pPr>
        <w:pStyle w:val="Paragraphedeliste"/>
        <w:numPr>
          <w:ilvl w:val="0"/>
          <w:numId w:val="26"/>
        </w:numPr>
        <w:spacing w:after="200"/>
        <w:jc w:val="both"/>
        <w:rPr>
          <w:rFonts w:ascii="Arial" w:hAnsi="Arial" w:cs="Arial"/>
        </w:rPr>
      </w:pPr>
      <w:r w:rsidRPr="004B402A">
        <w:rPr>
          <w:rFonts w:ascii="Arial" w:hAnsi="Arial" w:cs="Arial"/>
        </w:rPr>
        <w:t>électroniques portatifs.</w:t>
      </w:r>
    </w:p>
    <w:p w:rsidR="00047635" w:rsidRPr="0045767E" w:rsidRDefault="00047635" w:rsidP="00047635">
      <w:pPr>
        <w:jc w:val="both"/>
        <w:rPr>
          <w:rFonts w:ascii="Arial" w:hAnsi="Arial" w:cs="Arial"/>
        </w:rPr>
      </w:pPr>
      <w:r w:rsidRPr="0045767E">
        <w:rPr>
          <w:rFonts w:ascii="Arial" w:hAnsi="Arial" w:cs="Arial"/>
        </w:rPr>
        <w:t xml:space="preserve">Ce dispositif de mesure autonome, d’une grande simplicité d’utilisation, offre une lecture immédiate du résultat grâce à son écran d’affichage. L'afficheur indique le taux d’alcool avec précision et pédagogie, il n’y a pas d’affichage du taux au-delà du seuil légal pour éviter tout effet </w:t>
      </w:r>
      <w:r w:rsidR="00351B95">
        <w:rPr>
          <w:rFonts w:ascii="Arial" w:hAnsi="Arial" w:cs="Arial"/>
        </w:rPr>
        <w:t>« </w:t>
      </w:r>
      <w:r w:rsidRPr="0045767E">
        <w:rPr>
          <w:rFonts w:ascii="Arial" w:hAnsi="Arial" w:cs="Arial"/>
        </w:rPr>
        <w:t>concours</w:t>
      </w:r>
      <w:r w:rsidR="00351B95">
        <w:rPr>
          <w:rFonts w:ascii="Arial" w:hAnsi="Arial" w:cs="Arial"/>
        </w:rPr>
        <w:t> »</w:t>
      </w:r>
      <w:r w:rsidRPr="0045767E">
        <w:rPr>
          <w:rFonts w:ascii="Arial" w:hAnsi="Arial" w:cs="Arial"/>
        </w:rPr>
        <w:t xml:space="preserve"> aux conséquences délétères. Le principe de mesure par absorption infrarouge autorise une très grande disponibilité et fiabilité dans les tests. L'</w:t>
      </w:r>
      <w:proofErr w:type="spellStart"/>
      <w:r w:rsidR="004B402A">
        <w:rPr>
          <w:rFonts w:ascii="Arial" w:hAnsi="Arial" w:cs="Arial"/>
        </w:rPr>
        <w:t>Alcoborne</w:t>
      </w:r>
      <w:proofErr w:type="spellEnd"/>
      <w:r w:rsidR="004B402A">
        <w:rPr>
          <w:rFonts w:ascii="Arial" w:hAnsi="Arial" w:cs="Arial"/>
        </w:rPr>
        <w:t>™</w:t>
      </w:r>
      <w:r w:rsidRPr="0045767E">
        <w:rPr>
          <w:rFonts w:ascii="Arial" w:hAnsi="Arial" w:cs="Arial"/>
        </w:rPr>
        <w:t xml:space="preserve"> s’utilise avec un embout hygiénique qui est une paille à clapet anti-retour. Un distributeur de pailles doit donc toujours être installé à proximité de l’</w:t>
      </w:r>
      <w:proofErr w:type="spellStart"/>
      <w:r w:rsidR="004B402A">
        <w:rPr>
          <w:rFonts w:ascii="Arial" w:hAnsi="Arial" w:cs="Arial"/>
        </w:rPr>
        <w:t>Alcoborne</w:t>
      </w:r>
      <w:proofErr w:type="spellEnd"/>
      <w:r w:rsidR="004B402A">
        <w:rPr>
          <w:rFonts w:ascii="Arial" w:hAnsi="Arial" w:cs="Arial"/>
        </w:rPr>
        <w:t>™</w:t>
      </w:r>
      <w:r w:rsidRPr="0045767E">
        <w:rPr>
          <w:rFonts w:ascii="Arial" w:hAnsi="Arial" w:cs="Arial"/>
        </w:rPr>
        <w:t>.</w:t>
      </w:r>
    </w:p>
    <w:p w:rsidR="00047635" w:rsidRPr="0045767E" w:rsidRDefault="00C72B08" w:rsidP="00047635">
      <w:pPr>
        <w:rPr>
          <w:rFonts w:ascii="Arial" w:hAnsi="Arial" w:cs="Arial"/>
        </w:rPr>
      </w:pPr>
      <w:r w:rsidRPr="00C72B08">
        <w:rPr>
          <w:noProof/>
          <w:lang w:eastAsia="fr-FR"/>
        </w:rPr>
        <w:pict>
          <v:group id="Groupe 24" o:spid="_x0000_s1026" style="position:absolute;margin-left:49pt;margin-top:41pt;width:353.25pt;height:240.3pt;z-index:251685888" coordorigin="5157,6940" coordsize="7065,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">
            <v:roundrect id="AutoShape 9" o:spid="_x0000_s1027" style="position:absolute;left:5157;top:6940;width:3355;height:13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EYsMA&#10;AADdAAAADwAAAGRycy9kb3ducmV2LnhtbERPTWvCQBC9F/wPywi9NZtaEInZBCkUag+KMaLHITsm&#10;wexsyG5N+u+7B8Hj432n+WQ6cafBtZYVvEcxCOLK6pZrBeXx620FwnlkjZ1lUvBHDvJs9pJiou3I&#10;B7oXvhYhhF2CChrv+0RKVzVk0EW2Jw7c1Q4GfYBDLfWAYwg3nVzE8VIabDk0NNjTZ0PVrfg1CjYH&#10;smU57nfL03nH7f6nLy5yq9TrfNqsQXia/FP8cH9rBR+rOMwNb8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EYsMAAADdAAAADwAAAAAAAAAAAAAAAACYAgAAZHJzL2Rv&#10;d25yZXYueG1sUEsFBgAAAAAEAAQA9QAAAIgDAAAAAA==&#10;" filled="f" strokecolor="#0d0d0d [3069]" strokeweight="1.5pt"/>
            <v:roundrect id="AutoShape 10" o:spid="_x0000_s1028" style="position:absolute;left:6240;top:8147;width:1209;height:40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G5MIA&#10;AADbAAAADwAAAGRycy9kb3ducmV2LnhtbESPQYvCMBSE74L/ITzBm6Yui0g1igjC7h4Ua0WPj+bZ&#10;FpuX0mRt/fdGEDwOM/MNs1h1phJ3alxpWcFkHIEgzqwuOVeQHrejGQjnkTVWlknBgxyslv3eAmNt&#10;Wz7QPfG5CBB2MSoovK9jKV1WkEE3tjVx8K62MeiDbHKpG2wD3FTyK4qm0mDJYaHAmjYFZbfk3yhY&#10;H8imabvfTU/nHZf7vzq5yF+lhoNuPQfhqfOf8Lv9oxXMvu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kbkwgAAANsAAAAPAAAAAAAAAAAAAAAAAJgCAABkcnMvZG93&#10;bnJldi54bWxQSwUGAAAAAAQABAD1AAAAhwMAAAAA&#10;" filled="f" strokecolor="#0d0d0d [3069]" strokeweight="1.5pt"/>
            <v:roundrect id="AutoShape 11" o:spid="_x0000_s1029" style="position:absolute;left:5927;top:8625;width:1767;height:9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h+cQA&#10;AADdAAAADwAAAGRycy9kb3ducmV2LnhtbESPQYvCMBSE78L+h/AWvGm6CuJWo8iCoB4UuxU9Pppn&#10;W2xeShNt/fdmYcHjMDPfMPNlZyrxoMaVlhV8DSMQxJnVJecK0t/1YArCeWSNlWVS8CQHy8VHb46x&#10;ti0f6ZH4XAQIuxgVFN7XsZQuK8igG9qaOHhX2xj0QTa51A22AW4qOYqiiTRYclgosKafgrJbcjcK&#10;Vkeyadoe9pPTec/lYVcnF7lVqv/ZrWYgPHX+Hf5vb7SC8TT6h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YfnEAAAA3QAAAA8AAAAAAAAAAAAAAAAAmAIAAGRycy9k&#10;b3ducmV2LnhtbFBLBQYAAAAABAAEAPUAAACJAwAAAAA=&#10;" filled="f" strokecolor="#0d0d0d [3069]" strokeweight="1.5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 o:spid="_x0000_s1030" type="#_x0000_t48" style="position:absolute;left:10585;top:7291;width:1619;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XQcQA&#10;AADdAAAADwAAAGRycy9kb3ducmV2LnhtbERPTWvCQBC9F/wPywheim5UlBBdRQqWQAvVKIi3ITsm&#10;0exsyG5j+u+7h0KPj/e93vamFh21rrKsYDqJQBDnVldcKDif9uMYhPPIGmvLpOCHHGw3g5c1Jto+&#10;+Uhd5gsRQtglqKD0vkmkdHlJBt3ENsSBu9nWoA+wLaRu8RnCTS1nUbSUBisODSU29FZS/si+jQKZ&#10;7uiyn79+nj8qXCDeF+9fh6tSo2G/W4Hw1Pt/8Z871Qrm8TTsD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V0HEAAAA3QAAAA8AAAAAAAAAAAAAAAAAmAIAAGRycy9k&#10;b3ducmV2LnhtbFBLBQYAAAAABAAEAPUAAACJAwAAAAA=&#10;" adj="-27537,10354,-14449,6980,-1601,6980" strokecolor="#0d0d0d [3069]" strokeweight="1.5pt">
              <v:textbox>
                <w:txbxContent>
                  <w:p w:rsidR="00536979" w:rsidRPr="00536979" w:rsidRDefault="00536979" w:rsidP="00047635">
                    <w:pPr>
                      <w:rPr>
                        <w:rFonts w:ascii="Arial" w:hAnsi="Arial" w:cs="Arial"/>
                      </w:rPr>
                    </w:pPr>
                    <w:r w:rsidRPr="00536979">
                      <w:rPr>
                        <w:rFonts w:ascii="Arial" w:hAnsi="Arial" w:cs="Arial"/>
                      </w:rPr>
                      <w:t>Instructions</w:t>
                    </w:r>
                  </w:p>
                </w:txbxContent>
              </v:textbox>
              <o:callout v:ext="edit" minusy="t"/>
            </v:shape>
            <v:shape id="AutoShape 13" o:spid="_x0000_s1031" type="#_x0000_t48" style="position:absolute;left:10570;top:8003;width:1619;height: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0XL8A&#10;AADbAAAADwAAAGRycy9kb3ducmV2LnhtbESPSwvCMBCE74L/IazgTVNFRKpRfCCINx+gx7VZ22Kz&#10;KU209d8bQfA4zMw3zGzRmEK8qHK5ZQWDfgSCOLE651TB+bTtTUA4j6yxsEwK3uRgMW+3ZhhrW/OB&#10;XkefigBhF6OCzPsyltIlGRl0fVsSB+9uK4M+yCqVusI6wE0hh1E0lgZzDgsZlrTOKHkcn0ZBnV+u&#10;d3OT+8u5SKl+DpvRplwp1e00yykIT43/h3/tnVYwGcP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jRcvwAAANsAAAAPAAAAAAAAAAAAAAAAAJgCAABkcnMvZG93bnJl&#10;di54bWxQSwUGAAAAAAQABAD1AAAAhAMAAAAA&#10;" adj="-41626,13438,-15436,4724,-1601,4724" strokecolor="#0d0d0d [3069]" strokeweight="1.5pt">
              <v:textbox>
                <w:txbxContent>
                  <w:p w:rsidR="00536979" w:rsidRPr="00536979" w:rsidRDefault="00536979" w:rsidP="00047635">
                    <w:pPr>
                      <w:rPr>
                        <w:rFonts w:ascii="Arial" w:hAnsi="Arial" w:cs="Arial"/>
                      </w:rPr>
                    </w:pPr>
                    <w:r w:rsidRPr="00536979">
                      <w:rPr>
                        <w:rFonts w:ascii="Arial" w:hAnsi="Arial" w:cs="Arial"/>
                      </w:rPr>
                      <w:t>Feux tricolores</w:t>
                    </w:r>
                  </w:p>
                </w:txbxContent>
              </v:textbox>
              <o:callout v:ext="edit" minusy="t"/>
            </v:shape>
            <v:shape id="AutoShape 14" o:spid="_x0000_s1032" type="#_x0000_t48" style="position:absolute;left:10585;top:9967;width:1619;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i0MYA&#10;AADdAAAADwAAAGRycy9kb3ducmV2LnhtbESPQWvCQBSE7wX/w/IKvdVNFNoQXaUo2gpFMXrx9si+&#10;bkKzb0N2Nem/7wqFHoeZ+YaZLwfbiBt1vnasIB0nIIhLp2s2Cs6nzXMGwgdkjY1jUvBDHpaL0cMc&#10;c+16PtKtCEZECPscFVQhtLmUvqzIoh+7ljh6X66zGKLsjNQd9hFuGzlJkhdpsea4UGFLq4rK7+Jq&#10;FXwmJnvdvh9Wa2PXxa7cXC+93Sv19Di8zUAEGsJ/+K/9oRVMszS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i0MYAAADdAAAADwAAAAAAAAAAAAAAAACYAgAAZHJz&#10;L2Rvd25yZXYueG1sUEsFBgAAAAAEAAQA9QAAAIsDAAAAAA==&#10;" adj="-38584,-12647,-19906,5116,-1601,5116" strokecolor="#0d0d0d [3069]" strokeweight="1.5pt">
              <v:textbox>
                <w:txbxContent>
                  <w:p w:rsidR="00536979" w:rsidRPr="00536979" w:rsidRDefault="00536979" w:rsidP="00047635">
                    <w:pPr>
                      <w:rPr>
                        <w:rFonts w:ascii="Arial" w:hAnsi="Arial" w:cs="Arial"/>
                      </w:rPr>
                    </w:pPr>
                    <w:r>
                      <w:rPr>
                        <w:rFonts w:ascii="Arial" w:hAnsi="Arial" w:cs="Arial"/>
                      </w:rPr>
                      <w:t>É</w:t>
                    </w:r>
                    <w:r w:rsidRPr="00536979">
                      <w:rPr>
                        <w:rFonts w:ascii="Arial" w:hAnsi="Arial" w:cs="Arial"/>
                      </w:rPr>
                      <w:t>cran informatif</w:t>
                    </w:r>
                  </w:p>
                </w:txbxContent>
              </v:textbox>
            </v:shape>
            <v:shape id="AutoShape 15" o:spid="_x0000_s1033" type="#_x0000_t48" style="position:absolute;left:10603;top:9001;width:1619;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SrsYA&#10;AADdAAAADwAAAGRycy9kb3ducmV2LnhtbESPQWvCQBSE70L/w/IKvekmFmqMrlJKi61e2ih4fWRf&#10;N6HZtyG7xvjv3YLgcZiZb5jlerCN6KnztWMF6SQBQVw6XbNRcNh/jDMQPiBrbByTggt5WK8eRkvM&#10;tTvzD/VFMCJC2OeooAqhzaX0ZUUW/cS1xNH7dZ3FEGVnpO7wHOG2kdMkeZEWa44LFbb0VlH5V5ys&#10;gmF+9NujKVrz3X/JpEln9ftmp9TT4/C6ABFoCPfwrf2pFTxn6R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SrsYAAADdAAAADwAAAAAAAAAAAAAAAACYAgAAZHJz&#10;L2Rvd25yZXYueG1sUEsFBgAAAAAEAAQA9QAAAIsDAAAAAA==&#10;" adj="-24375,-1448,-12875,4574,-1601,4574" strokecolor="#0d0d0d [3069]" strokeweight="1.5pt">
              <v:textbox>
                <w:txbxContent>
                  <w:p w:rsidR="00536979" w:rsidRPr="00536979" w:rsidRDefault="00536979" w:rsidP="00047635">
                    <w:pPr>
                      <w:rPr>
                        <w:rFonts w:ascii="Arial" w:hAnsi="Arial" w:cs="Arial"/>
                      </w:rPr>
                    </w:pPr>
                    <w:r w:rsidRPr="00536979">
                      <w:rPr>
                        <w:rFonts w:ascii="Arial" w:hAnsi="Arial" w:cs="Arial"/>
                      </w:rPr>
                      <w:t>Bouton poussoir</w:t>
                    </w:r>
                  </w:p>
                </w:txbxContent>
              </v:textbox>
            </v:shape>
            <v:roundrect id="AutoShape 16" o:spid="_x0000_s1034" style="position:absolute;left:7962;top:8703;width:788;height:8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Yk8QA&#10;AADbAAAADwAAAGRycy9kb3ducmV2LnhtbESPQWuDQBSE74X8h+UVcqtrc7DBZhNCIZDkoMRa2uPD&#10;fVWp+1bcjZp/ny0Uehxm5htms5tNJ0YaXGtZwXMUgyCurG65VlC+H57WIJxH1thZJgU3crDbLh42&#10;mGo78YXGwtciQNilqKDxvk+ldFVDBl1ke+LgfdvBoA9yqKUecApw08lVHCfSYMthocGe3hqqfoqr&#10;UbC/kC3LKc+Sj8+M2/zcF1/ypNTycd6/gvA0+//wX/uoFaxf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2JPEAAAA2wAAAA8AAAAAAAAAAAAAAAAAmAIAAGRycy9k&#10;b3ducmV2LnhtbFBLBQYAAAAABAAEAPUAAACJAwAAAAA=&#10;" filled="f" strokecolor="#0d0d0d [3069]" strokeweight="1.5pt"/>
            <v:roundrect id="AutoShape 17" o:spid="_x0000_s1035" style="position:absolute;left:6240;top:9763;width:1209;height:9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AzsYA&#10;AADdAAAADwAAAGRycy9kb3ducmV2LnhtbESPQWvCQBSE7wX/w/KE3urGCkFiNiIFwfZgME3R4yP7&#10;TEKzb0N2a9J/7wqFHoeZ+YZJt5PpxI0G11pWsFxEIIgrq1uuFZSf+5c1COeRNXaWScEvOdhms6cU&#10;E21HPtGt8LUIEHYJKmi87xMpXdWQQbewPXHwrnYw6IMcaqkHHAPcdPI1imJpsOWw0GBPbw1V38WP&#10;UbA7kS3LMT/GX+cjt/lHX1zku1LP82m3AeFp8v/hv/ZBK1itlyt4vA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XAzsYAAADdAAAADwAAAAAAAAAAAAAAAACYAgAAZHJz&#10;L2Rvd25yZXYueG1sUEsFBgAAAAAEAAQA9QAAAIsDAAAAAA==&#10;" filled="f" strokecolor="#0d0d0d [3069]" strokeweight="1.5pt"/>
            <v:shape id="AutoShape 18" o:spid="_x0000_s1036" type="#_x0000_t48" style="position:absolute;left:10585;top:10891;width:1619;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hAMEA&#10;AADbAAAADwAAAGRycy9kb3ducmV2LnhtbERPS27CMBDdV+IO1iCxaxwqWkUpBiEKSjdZlHKAUTwk&#10;gXgcxU7i3r5eVOry6f23+2A6MdHgWssK1kkKgriyuuVawfX7/JyBcB5ZY2eZFPyQg/1u8bTFXNuZ&#10;v2i6+FrEEHY5Kmi873MpXdWQQZfYnjhyNzsY9BEOtdQDzjHcdPIlTd+kwZZjQ4M9HRuqHpfRKCiv&#10;4aO4j+np8DpOGObCr7tNqdRqGQ7vIDwF/y/+c39qBVk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oQDBAAAA2wAAAA8AAAAAAAAAAAAAAAAAmAIAAGRycy9kb3du&#10;cmV2LnhtbFBLBQYAAAAABAAEAPUAAACGAwAAAAA=&#10;" adj="-41666,-7427,-21427,4547,-1601,4547" strokecolor="#0d0d0d [3069]" strokeweight="1.5pt">
              <v:textbox>
                <w:txbxContent>
                  <w:p w:rsidR="00536979" w:rsidRPr="00536979" w:rsidRDefault="00536979" w:rsidP="00047635">
                    <w:pPr>
                      <w:rPr>
                        <w:rFonts w:ascii="Arial" w:hAnsi="Arial" w:cs="Arial"/>
                      </w:rPr>
                    </w:pPr>
                    <w:r w:rsidRPr="00536979">
                      <w:rPr>
                        <w:rFonts w:ascii="Arial" w:hAnsi="Arial" w:cs="Arial"/>
                      </w:rPr>
                      <w:t>Récepteur de paille</w:t>
                    </w:r>
                  </w:p>
                </w:txbxContent>
              </v:textbox>
            </v:shape>
          </v:group>
        </w:pict>
      </w:r>
      <w:r w:rsidR="00047635" w:rsidRPr="0045767E">
        <w:rPr>
          <w:rFonts w:ascii="Arial" w:hAnsi="Arial" w:cs="Arial"/>
          <w:noProof/>
          <w:lang w:eastAsia="fr-FR"/>
        </w:rPr>
        <w:drawing>
          <wp:inline distT="0" distB="0" distL="0" distR="0">
            <wp:extent cx="3336966" cy="4938296"/>
            <wp:effectExtent l="0" t="0" r="0" b="0"/>
            <wp:docPr id="46" name="Image 4" descr="http://www.ethylo.net/images/produits/4133061143602-collecti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hylo.net/images/produits/4133061143602-collectivite.jpg"/>
                    <pic:cNvPicPr>
                      <a:picLocks noChangeAspect="1" noChangeArrowheads="1"/>
                    </pic:cNvPicPr>
                  </pic:nvPicPr>
                  <pic:blipFill>
                    <a:blip r:embed="rId10" cstate="print"/>
                    <a:srcRect l="16197" t="8127" r="16460" b="8815"/>
                    <a:stretch>
                      <a:fillRect/>
                    </a:stretch>
                  </pic:blipFill>
                  <pic:spPr bwMode="auto">
                    <a:xfrm>
                      <a:off x="0" y="0"/>
                      <a:ext cx="3345106" cy="4950342"/>
                    </a:xfrm>
                    <a:prstGeom prst="rect">
                      <a:avLst/>
                    </a:prstGeom>
                    <a:noFill/>
                    <a:ln w="9525">
                      <a:noFill/>
                      <a:miter lim="800000"/>
                      <a:headEnd/>
                      <a:tailEnd/>
                    </a:ln>
                  </pic:spPr>
                </pic:pic>
              </a:graphicData>
            </a:graphic>
          </wp:inline>
        </w:drawing>
      </w:r>
    </w:p>
    <w:p w:rsidR="00047635" w:rsidRPr="0045767E" w:rsidRDefault="00047635" w:rsidP="00047635">
      <w:pPr>
        <w:jc w:val="both"/>
        <w:rPr>
          <w:rFonts w:ascii="Arial" w:hAnsi="Arial" w:cs="Arial"/>
        </w:rPr>
      </w:pPr>
    </w:p>
    <w:p w:rsidR="004B402A" w:rsidRDefault="004B402A">
      <w:pPr>
        <w:rPr>
          <w:rFonts w:ascii="Arial" w:hAnsi="Arial" w:cs="Arial"/>
        </w:rPr>
      </w:pPr>
      <w:r>
        <w:rPr>
          <w:rFonts w:ascii="Arial" w:hAnsi="Arial" w:cs="Arial"/>
        </w:rPr>
        <w:br w:type="page"/>
      </w:r>
    </w:p>
    <w:p w:rsidR="00047635" w:rsidRDefault="00047635" w:rsidP="00047635">
      <w:pPr>
        <w:jc w:val="both"/>
        <w:rPr>
          <w:rFonts w:ascii="Arial" w:hAnsi="Arial" w:cs="Arial"/>
        </w:rPr>
      </w:pPr>
      <w:r w:rsidRPr="0045767E">
        <w:rPr>
          <w:rFonts w:ascii="Arial" w:hAnsi="Arial" w:cs="Arial"/>
        </w:rPr>
        <w:lastRenderedPageBreak/>
        <w:t xml:space="preserve">Après un appui sur le bouton poussoir, l'utilisateur suit les instructions à l'écran et obtient un résultat défini par trois seuils : </w:t>
      </w:r>
    </w:p>
    <w:p w:rsidR="004B402A" w:rsidRPr="0045767E" w:rsidRDefault="004B402A" w:rsidP="00047635">
      <w:pPr>
        <w:jc w:val="both"/>
        <w:rPr>
          <w:rFonts w:ascii="Arial" w:hAnsi="Arial" w:cs="Arial"/>
        </w:rPr>
      </w:pPr>
    </w:p>
    <w:tbl>
      <w:tblPr>
        <w:tblStyle w:val="Grilledutableau"/>
        <w:tblW w:w="0" w:type="auto"/>
        <w:jc w:val="center"/>
        <w:tblInd w:w="108" w:type="dxa"/>
        <w:tblLook w:val="04A0"/>
      </w:tblPr>
      <w:tblGrid>
        <w:gridCol w:w="2161"/>
        <w:gridCol w:w="2724"/>
        <w:gridCol w:w="2515"/>
        <w:gridCol w:w="1464"/>
      </w:tblGrid>
      <w:tr w:rsidR="00047635" w:rsidRPr="0045767E" w:rsidTr="004B402A">
        <w:trPr>
          <w:jc w:val="center"/>
        </w:trPr>
        <w:tc>
          <w:tcPr>
            <w:tcW w:w="0" w:type="auto"/>
            <w:tcBorders>
              <w:right w:val="nil"/>
            </w:tcBorders>
            <w:shd w:val="clear" w:color="auto" w:fill="000000" w:themeFill="text1"/>
            <w:vAlign w:val="center"/>
          </w:tcPr>
          <w:p w:rsidR="00047635" w:rsidRPr="0045767E" w:rsidRDefault="00047635" w:rsidP="004B402A">
            <w:pPr>
              <w:rPr>
                <w:rFonts w:ascii="Arial" w:hAnsi="Arial" w:cs="Arial"/>
              </w:rPr>
            </w:pPr>
            <w:r w:rsidRPr="0045767E">
              <w:rPr>
                <w:rFonts w:ascii="Arial" w:hAnsi="Arial" w:cs="Arial"/>
              </w:rPr>
              <w:t>Air expiré en mg/l</w:t>
            </w:r>
          </w:p>
        </w:tc>
        <w:tc>
          <w:tcPr>
            <w:tcW w:w="0" w:type="auto"/>
            <w:tcBorders>
              <w:left w:val="nil"/>
              <w:right w:val="nil"/>
            </w:tcBorders>
            <w:shd w:val="clear" w:color="auto" w:fill="000000" w:themeFill="text1"/>
            <w:vAlign w:val="center"/>
          </w:tcPr>
          <w:p w:rsidR="00047635" w:rsidRPr="0045767E" w:rsidRDefault="00047635" w:rsidP="004B402A">
            <w:pPr>
              <w:rPr>
                <w:rFonts w:ascii="Arial" w:hAnsi="Arial" w:cs="Arial"/>
              </w:rPr>
            </w:pPr>
            <w:r w:rsidRPr="0045767E">
              <w:rPr>
                <w:rFonts w:ascii="Arial" w:hAnsi="Arial" w:cs="Arial"/>
              </w:rPr>
              <w:t xml:space="preserve">Alcool dans le sang en g/l </w:t>
            </w:r>
          </w:p>
        </w:tc>
        <w:tc>
          <w:tcPr>
            <w:tcW w:w="0" w:type="auto"/>
            <w:tcBorders>
              <w:left w:val="nil"/>
              <w:right w:val="nil"/>
            </w:tcBorders>
            <w:shd w:val="clear" w:color="auto" w:fill="000000" w:themeFill="text1"/>
            <w:vAlign w:val="center"/>
          </w:tcPr>
          <w:p w:rsidR="00047635" w:rsidRPr="0045767E" w:rsidRDefault="00047635" w:rsidP="004B402A">
            <w:pPr>
              <w:rPr>
                <w:rFonts w:ascii="Arial" w:hAnsi="Arial" w:cs="Arial"/>
              </w:rPr>
            </w:pPr>
            <w:r w:rsidRPr="0045767E">
              <w:rPr>
                <w:rFonts w:ascii="Arial" w:hAnsi="Arial" w:cs="Arial"/>
              </w:rPr>
              <w:t>Signification</w:t>
            </w:r>
          </w:p>
        </w:tc>
        <w:tc>
          <w:tcPr>
            <w:tcW w:w="0" w:type="auto"/>
            <w:tcBorders>
              <w:left w:val="nil"/>
            </w:tcBorders>
            <w:shd w:val="clear" w:color="auto" w:fill="000000" w:themeFill="text1"/>
            <w:vAlign w:val="center"/>
          </w:tcPr>
          <w:p w:rsidR="00047635" w:rsidRPr="0045767E" w:rsidRDefault="00047635" w:rsidP="004B402A">
            <w:pPr>
              <w:rPr>
                <w:rFonts w:ascii="Arial" w:hAnsi="Arial" w:cs="Arial"/>
              </w:rPr>
            </w:pPr>
            <w:r w:rsidRPr="0045767E">
              <w:rPr>
                <w:rFonts w:ascii="Arial" w:hAnsi="Arial" w:cs="Arial"/>
              </w:rPr>
              <w:t>Signalisation</w:t>
            </w:r>
          </w:p>
        </w:tc>
      </w:tr>
      <w:tr w:rsidR="00047635" w:rsidRPr="0045767E" w:rsidTr="004B402A">
        <w:trPr>
          <w:jc w:val="center"/>
        </w:trPr>
        <w:tc>
          <w:tcPr>
            <w:tcW w:w="0" w:type="auto"/>
            <w:vAlign w:val="center"/>
          </w:tcPr>
          <w:p w:rsidR="00047635" w:rsidRPr="0045767E" w:rsidRDefault="00047635" w:rsidP="00EB7893">
            <w:pPr>
              <w:rPr>
                <w:rFonts w:ascii="Arial" w:hAnsi="Arial" w:cs="Arial"/>
              </w:rPr>
            </w:pPr>
            <w:r w:rsidRPr="0045767E">
              <w:rPr>
                <w:rFonts w:ascii="Arial" w:hAnsi="Arial" w:cs="Arial"/>
              </w:rPr>
              <w:t>0</w:t>
            </w:r>
            <w:r w:rsidR="00EB7893">
              <w:rPr>
                <w:rFonts w:ascii="Arial" w:hAnsi="Arial" w:cs="Arial"/>
              </w:rPr>
              <w:t>,</w:t>
            </w:r>
            <w:r w:rsidRPr="0045767E">
              <w:rPr>
                <w:rFonts w:ascii="Arial" w:hAnsi="Arial" w:cs="Arial"/>
              </w:rPr>
              <w:t>00 à 0</w:t>
            </w:r>
            <w:r w:rsidR="00EB7893">
              <w:rPr>
                <w:rFonts w:ascii="Arial" w:hAnsi="Arial" w:cs="Arial"/>
              </w:rPr>
              <w:t>,</w:t>
            </w:r>
            <w:r w:rsidRPr="0045767E">
              <w:rPr>
                <w:rFonts w:ascii="Arial" w:hAnsi="Arial" w:cs="Arial"/>
              </w:rPr>
              <w:t xml:space="preserve">19 mg/l </w:t>
            </w:r>
          </w:p>
        </w:tc>
        <w:tc>
          <w:tcPr>
            <w:tcW w:w="0" w:type="auto"/>
            <w:vAlign w:val="center"/>
          </w:tcPr>
          <w:p w:rsidR="00047635" w:rsidRPr="0045767E" w:rsidRDefault="00047635" w:rsidP="004B402A">
            <w:pPr>
              <w:rPr>
                <w:rFonts w:ascii="Arial" w:hAnsi="Arial" w:cs="Arial"/>
              </w:rPr>
            </w:pPr>
            <w:r w:rsidRPr="0045767E">
              <w:rPr>
                <w:rFonts w:ascii="Arial" w:hAnsi="Arial" w:cs="Arial"/>
              </w:rPr>
              <w:t>0</w:t>
            </w:r>
            <w:r w:rsidR="00EB7893">
              <w:rPr>
                <w:rFonts w:ascii="Arial" w:hAnsi="Arial" w:cs="Arial"/>
              </w:rPr>
              <w:t>,</w:t>
            </w:r>
            <w:r w:rsidRPr="0045767E">
              <w:rPr>
                <w:rFonts w:ascii="Arial" w:hAnsi="Arial" w:cs="Arial"/>
              </w:rPr>
              <w:t>00 à 0</w:t>
            </w:r>
            <w:r w:rsidR="00EB7893">
              <w:rPr>
                <w:rFonts w:ascii="Arial" w:hAnsi="Arial" w:cs="Arial"/>
              </w:rPr>
              <w:t>,</w:t>
            </w:r>
            <w:r w:rsidRPr="0045767E">
              <w:rPr>
                <w:rFonts w:ascii="Arial" w:hAnsi="Arial" w:cs="Arial"/>
              </w:rPr>
              <w:t>38</w:t>
            </w:r>
            <w:r w:rsidR="00536979">
              <w:rPr>
                <w:rFonts w:ascii="Arial" w:hAnsi="Arial" w:cs="Arial"/>
              </w:rPr>
              <w:t xml:space="preserve"> </w:t>
            </w:r>
            <w:r w:rsidRPr="0045767E">
              <w:rPr>
                <w:rFonts w:ascii="Arial" w:hAnsi="Arial" w:cs="Arial"/>
              </w:rPr>
              <w:t>g/l</w:t>
            </w:r>
          </w:p>
        </w:tc>
        <w:tc>
          <w:tcPr>
            <w:tcW w:w="0" w:type="auto"/>
            <w:vAlign w:val="center"/>
          </w:tcPr>
          <w:p w:rsidR="00047635" w:rsidRPr="0045767E" w:rsidRDefault="00047635" w:rsidP="004B402A">
            <w:pPr>
              <w:rPr>
                <w:rFonts w:ascii="Arial" w:hAnsi="Arial" w:cs="Arial"/>
              </w:rPr>
            </w:pPr>
            <w:r w:rsidRPr="0045767E">
              <w:rPr>
                <w:rFonts w:ascii="Arial" w:hAnsi="Arial" w:cs="Arial"/>
              </w:rPr>
              <w:t>Sous le seuil légal</w:t>
            </w:r>
          </w:p>
        </w:tc>
        <w:tc>
          <w:tcPr>
            <w:tcW w:w="0" w:type="auto"/>
            <w:vAlign w:val="center"/>
          </w:tcPr>
          <w:p w:rsidR="00047635" w:rsidRPr="0045767E" w:rsidRDefault="00047635" w:rsidP="004B402A">
            <w:pPr>
              <w:rPr>
                <w:rFonts w:ascii="Arial" w:hAnsi="Arial" w:cs="Arial"/>
              </w:rPr>
            </w:pPr>
            <w:r w:rsidRPr="0045767E">
              <w:rPr>
                <w:rFonts w:ascii="Arial" w:hAnsi="Arial" w:cs="Arial"/>
              </w:rPr>
              <w:t>LED verte</w:t>
            </w:r>
          </w:p>
        </w:tc>
      </w:tr>
      <w:tr w:rsidR="00047635" w:rsidRPr="0045767E" w:rsidTr="004B402A">
        <w:trPr>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0</w:t>
            </w:r>
            <w:r w:rsidR="00EB7893">
              <w:rPr>
                <w:rFonts w:ascii="Arial" w:hAnsi="Arial" w:cs="Arial"/>
              </w:rPr>
              <w:t>,</w:t>
            </w:r>
            <w:r w:rsidRPr="0045767E">
              <w:rPr>
                <w:rFonts w:ascii="Arial" w:hAnsi="Arial" w:cs="Arial"/>
              </w:rPr>
              <w:t>20 à 0</w:t>
            </w:r>
            <w:r w:rsidR="00EB7893">
              <w:rPr>
                <w:rFonts w:ascii="Arial" w:hAnsi="Arial" w:cs="Arial"/>
              </w:rPr>
              <w:t>,</w:t>
            </w:r>
            <w:r w:rsidRPr="0045767E">
              <w:rPr>
                <w:rFonts w:ascii="Arial" w:hAnsi="Arial" w:cs="Arial"/>
              </w:rPr>
              <w:t>24 mg/l</w:t>
            </w:r>
          </w:p>
        </w:tc>
        <w:tc>
          <w:tcPr>
            <w:tcW w:w="0" w:type="auto"/>
            <w:vAlign w:val="center"/>
          </w:tcPr>
          <w:p w:rsidR="00047635" w:rsidRPr="0045767E" w:rsidRDefault="00047635" w:rsidP="004B402A">
            <w:pPr>
              <w:rPr>
                <w:rFonts w:ascii="Arial" w:hAnsi="Arial" w:cs="Arial"/>
              </w:rPr>
            </w:pPr>
            <w:r w:rsidRPr="0045767E">
              <w:rPr>
                <w:rFonts w:ascii="Arial" w:hAnsi="Arial" w:cs="Arial"/>
              </w:rPr>
              <w:t>0</w:t>
            </w:r>
            <w:r w:rsidR="00EB7893">
              <w:rPr>
                <w:rFonts w:ascii="Arial" w:hAnsi="Arial" w:cs="Arial"/>
              </w:rPr>
              <w:t>,</w:t>
            </w:r>
            <w:r w:rsidRPr="0045767E">
              <w:rPr>
                <w:rFonts w:ascii="Arial" w:hAnsi="Arial" w:cs="Arial"/>
              </w:rPr>
              <w:t>39 à 0</w:t>
            </w:r>
            <w:r w:rsidR="00EB7893">
              <w:rPr>
                <w:rFonts w:ascii="Arial" w:hAnsi="Arial" w:cs="Arial"/>
              </w:rPr>
              <w:t>,</w:t>
            </w:r>
            <w:r w:rsidRPr="0045767E">
              <w:rPr>
                <w:rFonts w:ascii="Arial" w:hAnsi="Arial" w:cs="Arial"/>
              </w:rPr>
              <w:t>49</w:t>
            </w:r>
            <w:r w:rsidR="00536979">
              <w:rPr>
                <w:rFonts w:ascii="Arial" w:hAnsi="Arial" w:cs="Arial"/>
              </w:rPr>
              <w:t xml:space="preserve"> </w:t>
            </w:r>
            <w:r w:rsidRPr="0045767E">
              <w:rPr>
                <w:rFonts w:ascii="Arial" w:hAnsi="Arial" w:cs="Arial"/>
              </w:rPr>
              <w:t>g/l</w:t>
            </w:r>
          </w:p>
        </w:tc>
        <w:tc>
          <w:tcPr>
            <w:tcW w:w="0" w:type="auto"/>
            <w:vAlign w:val="center"/>
          </w:tcPr>
          <w:p w:rsidR="00047635" w:rsidRPr="0045767E" w:rsidRDefault="00EB7893" w:rsidP="004B402A">
            <w:pPr>
              <w:rPr>
                <w:rFonts w:ascii="Arial" w:hAnsi="Arial" w:cs="Arial"/>
              </w:rPr>
            </w:pPr>
            <w:r>
              <w:rPr>
                <w:rFonts w:ascii="Arial" w:hAnsi="Arial" w:cs="Arial"/>
              </w:rPr>
              <w:t>À</w:t>
            </w:r>
            <w:r w:rsidR="00047635" w:rsidRPr="0045767E">
              <w:rPr>
                <w:rFonts w:ascii="Arial" w:hAnsi="Arial" w:cs="Arial"/>
              </w:rPr>
              <w:t xml:space="preserve"> la limite du seuil légal</w:t>
            </w:r>
          </w:p>
        </w:tc>
        <w:tc>
          <w:tcPr>
            <w:tcW w:w="0" w:type="auto"/>
            <w:vAlign w:val="center"/>
          </w:tcPr>
          <w:p w:rsidR="00047635" w:rsidRPr="0045767E" w:rsidRDefault="00047635" w:rsidP="004B402A">
            <w:pPr>
              <w:rPr>
                <w:rFonts w:ascii="Arial" w:hAnsi="Arial" w:cs="Arial"/>
              </w:rPr>
            </w:pPr>
            <w:r w:rsidRPr="0045767E">
              <w:rPr>
                <w:rFonts w:ascii="Arial" w:hAnsi="Arial" w:cs="Arial"/>
              </w:rPr>
              <w:t>LED orange</w:t>
            </w:r>
          </w:p>
        </w:tc>
      </w:tr>
      <w:tr w:rsidR="00047635" w:rsidRPr="0045767E" w:rsidTr="004B402A">
        <w:trPr>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0</w:t>
            </w:r>
            <w:r w:rsidR="00EB7893">
              <w:rPr>
                <w:rFonts w:ascii="Arial" w:hAnsi="Arial" w:cs="Arial"/>
              </w:rPr>
              <w:t>,</w:t>
            </w:r>
            <w:r w:rsidRPr="0045767E">
              <w:rPr>
                <w:rFonts w:ascii="Arial" w:hAnsi="Arial" w:cs="Arial"/>
              </w:rPr>
              <w:t>25 mg/l et au-delà</w:t>
            </w:r>
          </w:p>
        </w:tc>
        <w:tc>
          <w:tcPr>
            <w:tcW w:w="0" w:type="auto"/>
            <w:vAlign w:val="center"/>
          </w:tcPr>
          <w:p w:rsidR="00047635" w:rsidRPr="0045767E" w:rsidRDefault="00047635" w:rsidP="00536979">
            <w:pPr>
              <w:rPr>
                <w:rFonts w:ascii="Arial" w:hAnsi="Arial" w:cs="Arial"/>
              </w:rPr>
            </w:pPr>
            <w:r w:rsidRPr="0045767E">
              <w:rPr>
                <w:rFonts w:ascii="Arial" w:hAnsi="Arial" w:cs="Arial"/>
              </w:rPr>
              <w:t>0</w:t>
            </w:r>
            <w:r w:rsidR="00536979">
              <w:rPr>
                <w:rFonts w:ascii="Arial" w:hAnsi="Arial" w:cs="Arial"/>
              </w:rPr>
              <w:t>,</w:t>
            </w:r>
            <w:r w:rsidRPr="0045767E">
              <w:rPr>
                <w:rFonts w:ascii="Arial" w:hAnsi="Arial" w:cs="Arial"/>
              </w:rPr>
              <w:t>5g/l et au-delà</w:t>
            </w:r>
          </w:p>
        </w:tc>
        <w:tc>
          <w:tcPr>
            <w:tcW w:w="0" w:type="auto"/>
            <w:vAlign w:val="center"/>
          </w:tcPr>
          <w:p w:rsidR="00047635" w:rsidRPr="0045767E" w:rsidRDefault="00047635" w:rsidP="004B402A">
            <w:pPr>
              <w:rPr>
                <w:rFonts w:ascii="Arial" w:hAnsi="Arial" w:cs="Arial"/>
              </w:rPr>
            </w:pPr>
            <w:r w:rsidRPr="0045767E">
              <w:rPr>
                <w:rFonts w:ascii="Arial" w:hAnsi="Arial" w:cs="Arial"/>
              </w:rPr>
              <w:t>Au-delà du seuil légal</w:t>
            </w:r>
          </w:p>
        </w:tc>
        <w:tc>
          <w:tcPr>
            <w:tcW w:w="0" w:type="auto"/>
            <w:vAlign w:val="center"/>
          </w:tcPr>
          <w:p w:rsidR="00047635" w:rsidRPr="0045767E" w:rsidRDefault="00047635" w:rsidP="004B402A">
            <w:pPr>
              <w:rPr>
                <w:rFonts w:ascii="Arial" w:hAnsi="Arial" w:cs="Arial"/>
              </w:rPr>
            </w:pPr>
            <w:r w:rsidRPr="0045767E">
              <w:rPr>
                <w:rFonts w:ascii="Arial" w:hAnsi="Arial" w:cs="Arial"/>
              </w:rPr>
              <w:t>LED rouge</w:t>
            </w:r>
          </w:p>
        </w:tc>
      </w:tr>
    </w:tbl>
    <w:p w:rsidR="00047635" w:rsidRPr="0045767E" w:rsidRDefault="00047635" w:rsidP="00047635">
      <w:pPr>
        <w:spacing w:before="240"/>
        <w:jc w:val="both"/>
        <w:rPr>
          <w:rFonts w:ascii="Arial" w:hAnsi="Arial" w:cs="Arial"/>
        </w:rPr>
      </w:pPr>
      <w:r w:rsidRPr="0045767E">
        <w:rPr>
          <w:rFonts w:ascii="Arial" w:hAnsi="Arial" w:cs="Arial"/>
        </w:rPr>
        <w:t xml:space="preserve">Pour chacun des seuils, la </w:t>
      </w:r>
      <w:r w:rsidRPr="0045767E">
        <w:rPr>
          <w:rFonts w:ascii="Arial" w:hAnsi="Arial" w:cs="Arial"/>
          <w:smallCaps/>
        </w:rPr>
        <w:t>led</w:t>
      </w:r>
      <w:r w:rsidRPr="0045767E">
        <w:rPr>
          <w:rFonts w:ascii="Arial" w:hAnsi="Arial" w:cs="Arial"/>
        </w:rPr>
        <w:t xml:space="preserve"> correspondante s'allume et un message apparaît à l'écran. Le code couleur permet une compréhension immédiate du résultat de la mesure.</w:t>
      </w:r>
    </w:p>
    <w:p w:rsidR="004B402A" w:rsidRDefault="004B402A" w:rsidP="00047635">
      <w:pPr>
        <w:rPr>
          <w:rFonts w:ascii="Arial" w:hAnsi="Arial" w:cs="Arial"/>
        </w:rPr>
      </w:pPr>
    </w:p>
    <w:p w:rsidR="00047635" w:rsidRPr="0045767E" w:rsidRDefault="00047635" w:rsidP="00EB7893">
      <w:pPr>
        <w:pStyle w:val="Titre3"/>
        <w:numPr>
          <w:ilvl w:val="0"/>
          <w:numId w:val="0"/>
        </w:numPr>
        <w:ind w:left="792"/>
      </w:pPr>
      <w:r w:rsidRPr="0045767E">
        <w:t>Constitution de l’</w:t>
      </w:r>
      <w:proofErr w:type="spellStart"/>
      <w:r w:rsidR="004B402A">
        <w:t>Alcoborne</w:t>
      </w:r>
      <w:proofErr w:type="spellEnd"/>
      <w:r w:rsidR="004B402A">
        <w:t>™</w:t>
      </w:r>
    </w:p>
    <w:p w:rsidR="00047635" w:rsidRPr="0045767E" w:rsidRDefault="00047635" w:rsidP="00047635">
      <w:pPr>
        <w:jc w:val="both"/>
        <w:rPr>
          <w:rFonts w:ascii="Arial" w:hAnsi="Arial" w:cs="Arial"/>
        </w:rPr>
      </w:pPr>
      <w:r w:rsidRPr="0045767E">
        <w:rPr>
          <w:rFonts w:ascii="Arial" w:hAnsi="Arial" w:cs="Arial"/>
        </w:rPr>
        <w:t>Le cœur du système est enfermé dans un bo</w:t>
      </w:r>
      <w:r w:rsidR="00536979">
        <w:rPr>
          <w:rFonts w:ascii="Arial" w:hAnsi="Arial" w:cs="Arial"/>
        </w:rPr>
        <w:t>ît</w:t>
      </w:r>
      <w:r w:rsidRPr="0045767E">
        <w:rPr>
          <w:rFonts w:ascii="Arial" w:hAnsi="Arial" w:cs="Arial"/>
        </w:rPr>
        <w:t xml:space="preserve">ier représenté ci-dessous, fixé à la face interne de la porte de l'appareil. </w:t>
      </w:r>
    </w:p>
    <w:p w:rsidR="004B402A" w:rsidRDefault="004B402A" w:rsidP="00047635">
      <w:pPr>
        <w:jc w:val="both"/>
        <w:rPr>
          <w:rFonts w:ascii="Arial" w:hAnsi="Arial" w:cs="Arial"/>
        </w:rPr>
      </w:pPr>
    </w:p>
    <w:p w:rsidR="00047635" w:rsidRPr="0045767E" w:rsidRDefault="00047635" w:rsidP="00047635">
      <w:pPr>
        <w:jc w:val="both"/>
        <w:rPr>
          <w:rFonts w:ascii="Arial" w:hAnsi="Arial" w:cs="Arial"/>
        </w:rPr>
      </w:pPr>
      <w:r w:rsidRPr="0045767E">
        <w:rPr>
          <w:rFonts w:ascii="Arial" w:hAnsi="Arial" w:cs="Arial"/>
          <w:noProof/>
          <w:lang w:eastAsia="fr-FR"/>
        </w:rPr>
        <w:drawing>
          <wp:anchor distT="0" distB="0" distL="114300" distR="114300" simplePos="0" relativeHeight="251686912" behindDoc="1" locked="0" layoutInCell="1" allowOverlap="1">
            <wp:simplePos x="0" y="0"/>
            <wp:positionH relativeFrom="column">
              <wp:posOffset>4561205</wp:posOffset>
            </wp:positionH>
            <wp:positionV relativeFrom="paragraph">
              <wp:posOffset>27305</wp:posOffset>
            </wp:positionV>
            <wp:extent cx="1886400" cy="3679200"/>
            <wp:effectExtent l="0" t="0" r="0" b="0"/>
            <wp:wrapSquare wrapText="bothSides"/>
            <wp:docPr id="5" name="Image 5" descr="E:\Projet EHYLO\Divers\IMAG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t EHYLO\Divers\IMAG0380.jp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01" t="10633" r="14749" b="7304"/>
                    <a:stretch/>
                  </pic:blipFill>
                  <pic:spPr bwMode="auto">
                    <a:xfrm>
                      <a:off x="0" y="0"/>
                      <a:ext cx="1886400" cy="36792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5767E">
        <w:rPr>
          <w:rFonts w:ascii="Arial" w:hAnsi="Arial" w:cs="Arial"/>
        </w:rPr>
        <w:t xml:space="preserve">L'utilisateur souffle l'échantillon d'air à analyser au travers d'une paille. Le récepteur de paille permet à l'utilisateur d'insérer une paille à usage unique afin d'éviter tout problème de contamination. </w:t>
      </w:r>
    </w:p>
    <w:p w:rsidR="00047635" w:rsidRPr="0045767E" w:rsidRDefault="00047635" w:rsidP="00047635">
      <w:pPr>
        <w:jc w:val="center"/>
        <w:rPr>
          <w:rFonts w:ascii="Arial" w:hAnsi="Arial" w:cs="Arial"/>
        </w:rPr>
      </w:pPr>
      <w:r w:rsidRPr="0045767E">
        <w:rPr>
          <w:rFonts w:ascii="Arial" w:hAnsi="Arial" w:cs="Arial"/>
          <w:noProof/>
          <w:lang w:eastAsia="fr-FR"/>
        </w:rPr>
        <w:drawing>
          <wp:inline distT="0" distB="0" distL="0" distR="0">
            <wp:extent cx="2286000" cy="1685925"/>
            <wp:effectExtent l="0" t="0" r="0" b="9525"/>
            <wp:docPr id="47" name="Image 47" descr="L'alcoborne de Bertrand Jermann équipe des discothèques comme le K2A à Bar-sur-Seine, mais aussi  des boîtes parisiennes réputées comme Chez Régine ou le Duplex"/>
            <wp:cNvGraphicFramePr/>
            <a:graphic xmlns:a="http://schemas.openxmlformats.org/drawingml/2006/main">
              <a:graphicData uri="http://schemas.openxmlformats.org/drawingml/2006/picture">
                <pic:pic xmlns:pic="http://schemas.openxmlformats.org/drawingml/2006/picture">
                  <pic:nvPicPr>
                    <pic:cNvPr id="9" name="visuel" descr="L'alcoborne de Bertrand Jermann équipe des discothèques comme le K2A à Bar-sur-Seine, mais aussi  des boîtes parisiennes réputées comme Chez Régine ou le Duplex"/>
                    <pic:cNvPicPr/>
                  </pic:nvPicPr>
                  <pic:blipFill>
                    <a:blip r:embed="rId14" cstate="print"/>
                    <a:srcRect/>
                    <a:stretch>
                      <a:fillRect/>
                    </a:stretch>
                  </pic:blipFill>
                  <pic:spPr bwMode="auto">
                    <a:xfrm>
                      <a:off x="0" y="0"/>
                      <a:ext cx="2286762" cy="1686487"/>
                    </a:xfrm>
                    <a:prstGeom prst="rect">
                      <a:avLst/>
                    </a:prstGeom>
                    <a:ln>
                      <a:noFill/>
                    </a:ln>
                    <a:effectLst>
                      <a:softEdge rad="112500"/>
                    </a:effectLst>
                  </pic:spPr>
                </pic:pic>
              </a:graphicData>
            </a:graphic>
          </wp:inline>
        </w:drawing>
      </w:r>
    </w:p>
    <w:p w:rsidR="00047635" w:rsidRPr="0045767E" w:rsidRDefault="00047635" w:rsidP="00047635">
      <w:pPr>
        <w:jc w:val="both"/>
        <w:rPr>
          <w:rFonts w:ascii="Arial" w:hAnsi="Arial" w:cs="Arial"/>
        </w:rPr>
      </w:pPr>
      <w:r w:rsidRPr="0045767E">
        <w:rPr>
          <w:rFonts w:ascii="Arial" w:hAnsi="Arial" w:cs="Arial"/>
        </w:rPr>
        <w:t xml:space="preserve">Le récepteur de pailles est prolongé d’une conduite coudée, qui permet, par l'intermédiaire d'un capteur de pression différentielle, de quantifier débit et volume d'air soufflé par l'utilisateur. </w:t>
      </w:r>
    </w:p>
    <w:p w:rsidR="004B402A" w:rsidRDefault="004B402A" w:rsidP="00047635">
      <w:pPr>
        <w:jc w:val="both"/>
        <w:rPr>
          <w:rFonts w:ascii="Arial" w:hAnsi="Arial" w:cs="Arial"/>
        </w:rPr>
      </w:pPr>
    </w:p>
    <w:p w:rsidR="00047635" w:rsidRPr="0045767E" w:rsidRDefault="00047635" w:rsidP="00047635">
      <w:pPr>
        <w:jc w:val="both"/>
        <w:rPr>
          <w:rFonts w:ascii="Arial" w:hAnsi="Arial" w:cs="Arial"/>
        </w:rPr>
      </w:pPr>
      <w:r w:rsidRPr="0045767E">
        <w:rPr>
          <w:rFonts w:ascii="Arial" w:hAnsi="Arial" w:cs="Arial"/>
        </w:rPr>
        <w:t>Une électrovanne permet de sélectionner la provenance de l'air : soit de l’échantillon à analyser, soit de l’air ambiant ; lequel est filtré au préalable par une cartouche au charbon actif. Ce dispositif de filtrage de l’air assure une référence  d’un air sans aucune molécule d'alcool.</w:t>
      </w:r>
    </w:p>
    <w:p w:rsidR="00301CF7" w:rsidRDefault="00301CF7" w:rsidP="00047635">
      <w:pPr>
        <w:jc w:val="both"/>
        <w:rPr>
          <w:rFonts w:ascii="Arial" w:hAnsi="Arial" w:cs="Arial"/>
        </w:rPr>
      </w:pPr>
    </w:p>
    <w:p w:rsidR="00047635" w:rsidRPr="0045767E" w:rsidRDefault="00047635" w:rsidP="00047635">
      <w:pPr>
        <w:jc w:val="both"/>
        <w:rPr>
          <w:rFonts w:ascii="Arial" w:hAnsi="Arial" w:cs="Arial"/>
        </w:rPr>
      </w:pPr>
      <w:r w:rsidRPr="0045767E">
        <w:rPr>
          <w:rFonts w:ascii="Arial" w:hAnsi="Arial" w:cs="Arial"/>
        </w:rPr>
        <w:t xml:space="preserve">Une micro-pompe permet de faire circuler l'air pour l’acheminer vers la cuve de mesure. Cet air peut-être celui qui est à analyser ou celui utilisé pour nettoyer le circuit de mesure. </w:t>
      </w:r>
    </w:p>
    <w:p w:rsidR="004B402A" w:rsidRDefault="004B402A" w:rsidP="00047635">
      <w:pPr>
        <w:jc w:val="both"/>
        <w:rPr>
          <w:rFonts w:ascii="Arial" w:hAnsi="Arial" w:cs="Arial"/>
        </w:rPr>
      </w:pPr>
    </w:p>
    <w:p w:rsidR="00047635" w:rsidRPr="0045767E" w:rsidRDefault="00047635" w:rsidP="00047635">
      <w:pPr>
        <w:jc w:val="both"/>
        <w:rPr>
          <w:rFonts w:ascii="Arial" w:hAnsi="Arial" w:cs="Arial"/>
        </w:rPr>
      </w:pPr>
      <w:r w:rsidRPr="0045767E">
        <w:rPr>
          <w:rFonts w:ascii="Arial" w:hAnsi="Arial" w:cs="Arial"/>
        </w:rPr>
        <w:t>Les parties de circuit où l'air circule, hormis les tubes de jonction, doivent être chauffées à une température de 48°C pendant toute l'exploitation, afin d'éviter la condensation de l'air expiré qui perturberait la mesure.</w:t>
      </w:r>
    </w:p>
    <w:p w:rsidR="00047635" w:rsidRPr="0045767E" w:rsidRDefault="00047635" w:rsidP="00047635">
      <w:pPr>
        <w:rPr>
          <w:rFonts w:ascii="Arial" w:hAnsi="Arial" w:cs="Arial"/>
        </w:rPr>
      </w:pPr>
      <w:r w:rsidRPr="0045767E">
        <w:rPr>
          <w:rFonts w:ascii="Arial" w:hAnsi="Arial" w:cs="Arial"/>
        </w:rPr>
        <w:br w:type="page"/>
      </w:r>
    </w:p>
    <w:p w:rsidR="00D975EA" w:rsidRPr="00F74B61" w:rsidRDefault="00D975EA" w:rsidP="00EB7893">
      <w:pPr>
        <w:pStyle w:val="Titre3"/>
        <w:numPr>
          <w:ilvl w:val="0"/>
          <w:numId w:val="0"/>
        </w:numPr>
        <w:ind w:left="792"/>
      </w:pPr>
      <w:r w:rsidRPr="00F74B61">
        <w:lastRenderedPageBreak/>
        <w:t>Diagramme des cas d’utilisation de l’</w:t>
      </w:r>
      <w:proofErr w:type="spellStart"/>
      <w:r w:rsidRPr="00F74B61">
        <w:t>Alcoborne</w:t>
      </w:r>
      <w:proofErr w:type="spellEnd"/>
      <w:r w:rsidR="00A06BAE">
        <w:t>™</w:t>
      </w:r>
    </w:p>
    <w:p w:rsidR="00D975EA" w:rsidRDefault="00D975EA" w:rsidP="00047635">
      <w:pPr>
        <w:rPr>
          <w:rFonts w:ascii="Arial" w:hAnsi="Arial" w:cs="Arial"/>
          <w:b/>
        </w:rPr>
      </w:pPr>
      <w:r>
        <w:rPr>
          <w:noProof/>
          <w:lang w:eastAsia="fr-FR"/>
        </w:rPr>
        <w:drawing>
          <wp:inline distT="0" distB="0" distL="0" distR="0">
            <wp:extent cx="6479540" cy="4462755"/>
            <wp:effectExtent l="0" t="0" r="0" b="0"/>
            <wp:docPr id="19" name="Image 19" descr="G:\perso\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rso\UC.wm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4462755"/>
                    </a:xfrm>
                    <a:prstGeom prst="rect">
                      <a:avLst/>
                    </a:prstGeom>
                    <a:noFill/>
                    <a:ln>
                      <a:noFill/>
                    </a:ln>
                  </pic:spPr>
                </pic:pic>
              </a:graphicData>
            </a:graphic>
          </wp:inline>
        </w:drawing>
      </w:r>
    </w:p>
    <w:p w:rsidR="00047635" w:rsidRPr="0045767E" w:rsidRDefault="00047635" w:rsidP="00EB7893">
      <w:pPr>
        <w:pStyle w:val="Titre3"/>
        <w:numPr>
          <w:ilvl w:val="0"/>
          <w:numId w:val="0"/>
        </w:numPr>
        <w:ind w:left="792"/>
      </w:pPr>
      <w:r w:rsidRPr="0045767E">
        <w:t xml:space="preserve">Principales </w:t>
      </w:r>
      <w:r w:rsidRPr="00675D43">
        <w:t>caractéristiques</w:t>
      </w:r>
      <w:r w:rsidRPr="0045767E">
        <w:t xml:space="preserve"> et description de l'</w:t>
      </w:r>
      <w:proofErr w:type="spellStart"/>
      <w:r w:rsidR="004B402A">
        <w:t>Alcoborne</w:t>
      </w:r>
      <w:proofErr w:type="spellEnd"/>
      <w:r w:rsidRPr="0045767E">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9"/>
        <w:gridCol w:w="278"/>
        <w:gridCol w:w="5952"/>
      </w:tblGrid>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Précision</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F74B61" w:rsidP="004B402A">
            <w:pPr>
              <w:rPr>
                <w:rFonts w:ascii="Arial" w:hAnsi="Arial" w:cs="Arial"/>
              </w:rPr>
            </w:pPr>
            <w:r>
              <w:rPr>
                <w:rFonts w:ascii="Arial" w:hAnsi="Arial" w:cs="Arial"/>
              </w:rPr>
              <w:t>c</w:t>
            </w:r>
            <w:r w:rsidR="00047635" w:rsidRPr="0045767E">
              <w:rPr>
                <w:rFonts w:ascii="Arial" w:hAnsi="Arial" w:cs="Arial"/>
              </w:rPr>
              <w:t>onforme à la norme NF X 20704.</w:t>
            </w:r>
          </w:p>
        </w:tc>
      </w:tr>
      <w:tr w:rsidR="00047635" w:rsidRPr="0045767E" w:rsidTr="00D975EA">
        <w:trPr>
          <w:cantSplit/>
          <w:jc w:val="center"/>
        </w:trPr>
        <w:tc>
          <w:tcPr>
            <w:tcW w:w="0" w:type="auto"/>
            <w:vAlign w:val="center"/>
          </w:tcPr>
          <w:p w:rsidR="00047635" w:rsidRPr="0045767E" w:rsidRDefault="00047635" w:rsidP="00F74B61">
            <w:pPr>
              <w:rPr>
                <w:rFonts w:ascii="Arial" w:hAnsi="Arial" w:cs="Arial"/>
              </w:rPr>
            </w:pPr>
            <w:r w:rsidRPr="0045767E">
              <w:rPr>
                <w:rFonts w:ascii="Arial" w:hAnsi="Arial" w:cs="Arial"/>
              </w:rPr>
              <w:t>Nombre de mesures</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F74B61" w:rsidP="004B402A">
            <w:pPr>
              <w:rPr>
                <w:rFonts w:ascii="Arial" w:hAnsi="Arial" w:cs="Arial"/>
              </w:rPr>
            </w:pPr>
            <w:r>
              <w:rPr>
                <w:rFonts w:ascii="Arial" w:hAnsi="Arial" w:cs="Arial"/>
              </w:rPr>
              <w:t>limité</w:t>
            </w:r>
            <w:r w:rsidR="00047635" w:rsidRPr="0045767E">
              <w:rPr>
                <w:rFonts w:ascii="Arial" w:hAnsi="Arial" w:cs="Arial"/>
              </w:rPr>
              <w:t xml:space="preserve"> à 10 000 mesures réelles, avant entretien.</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Type de mesures</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absorption infrarouge.</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Durée d’une analyse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59 sec</w:t>
            </w:r>
            <w:r w:rsidR="00EB7893">
              <w:rPr>
                <w:rFonts w:ascii="Arial" w:hAnsi="Arial" w:cs="Arial"/>
              </w:rPr>
              <w:t>ondes</w:t>
            </w:r>
            <w:r w:rsidRPr="0045767E">
              <w:rPr>
                <w:rFonts w:ascii="Arial" w:hAnsi="Arial" w:cs="Arial"/>
              </w:rPr>
              <w:t xml:space="preserve"> (cycle complet, incluant auto nettoyage).</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Échantillon de souffle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de 3 à 6 secondes soit 1,5 litres d’air cumulé.</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Nettoyage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autonettoyante (cycle de 3 sec</w:t>
            </w:r>
            <w:r w:rsidR="00536979">
              <w:rPr>
                <w:rFonts w:ascii="Arial" w:hAnsi="Arial" w:cs="Arial"/>
              </w:rPr>
              <w:t>ondes</w:t>
            </w:r>
            <w:r w:rsidRPr="0045767E">
              <w:rPr>
                <w:rFonts w:ascii="Arial" w:hAnsi="Arial" w:cs="Arial"/>
              </w:rPr>
              <w:t xml:space="preserve"> toutes les 3 min</w:t>
            </w:r>
            <w:r w:rsidR="00536979">
              <w:rPr>
                <w:rFonts w:ascii="Arial" w:hAnsi="Arial" w:cs="Arial"/>
              </w:rPr>
              <w:t>utes</w:t>
            </w:r>
            <w:r w:rsidRPr="0045767E">
              <w:rPr>
                <w:rFonts w:ascii="Arial" w:hAnsi="Arial" w:cs="Arial"/>
              </w:rPr>
              <w:t>).</w:t>
            </w:r>
          </w:p>
        </w:tc>
      </w:tr>
      <w:tr w:rsidR="00047635" w:rsidRPr="0045767E" w:rsidTr="00D975EA">
        <w:trPr>
          <w:cantSplit/>
          <w:jc w:val="center"/>
        </w:trPr>
        <w:tc>
          <w:tcPr>
            <w:tcW w:w="0" w:type="auto"/>
            <w:vAlign w:val="center"/>
          </w:tcPr>
          <w:p w:rsidR="00047635" w:rsidRPr="0045767E" w:rsidRDefault="00047635" w:rsidP="00EB7893">
            <w:pPr>
              <w:rPr>
                <w:rFonts w:ascii="Arial" w:hAnsi="Arial" w:cs="Arial"/>
              </w:rPr>
            </w:pPr>
            <w:r w:rsidRPr="0045767E">
              <w:rPr>
                <w:rFonts w:ascii="Arial" w:hAnsi="Arial" w:cs="Arial"/>
              </w:rPr>
              <w:t>Bo</w:t>
            </w:r>
            <w:r w:rsidR="00EB7893">
              <w:rPr>
                <w:rFonts w:ascii="Arial" w:hAnsi="Arial" w:cs="Arial"/>
              </w:rPr>
              <w:t>î</w:t>
            </w:r>
            <w:r w:rsidRPr="0045767E">
              <w:rPr>
                <w:rFonts w:ascii="Arial" w:hAnsi="Arial" w:cs="Arial"/>
              </w:rPr>
              <w:t>tier</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IP42 / EN 60529,  IK02 / EN 50102.</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Serrure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F74B61" w:rsidP="004B402A">
            <w:pPr>
              <w:rPr>
                <w:rFonts w:ascii="Arial" w:hAnsi="Arial" w:cs="Arial"/>
              </w:rPr>
            </w:pPr>
            <w:r>
              <w:rPr>
                <w:rFonts w:ascii="Arial" w:hAnsi="Arial" w:cs="Arial"/>
              </w:rPr>
              <w:t>h</w:t>
            </w:r>
            <w:r w:rsidR="00047635" w:rsidRPr="0045767E">
              <w:rPr>
                <w:rFonts w:ascii="Arial" w:hAnsi="Arial" w:cs="Arial"/>
              </w:rPr>
              <w:t>aute sécurité, profilé européen, numéroté (2 clefs).</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Dimension</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550 x 335 x 145mm.</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Poids</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4B402A">
            <w:pPr>
              <w:rPr>
                <w:rFonts w:ascii="Arial" w:hAnsi="Arial" w:cs="Arial"/>
              </w:rPr>
            </w:pPr>
            <w:r w:rsidRPr="0045767E">
              <w:rPr>
                <w:rFonts w:ascii="Arial" w:hAnsi="Arial" w:cs="Arial"/>
              </w:rPr>
              <w:t>7.6 kg.</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Température de stockage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EB7893">
            <w:pPr>
              <w:rPr>
                <w:rFonts w:ascii="Arial" w:hAnsi="Arial" w:cs="Arial"/>
              </w:rPr>
            </w:pPr>
            <w:r w:rsidRPr="0045767E">
              <w:rPr>
                <w:rFonts w:ascii="Arial" w:hAnsi="Arial" w:cs="Arial"/>
              </w:rPr>
              <w:t>0 à 60</w:t>
            </w:r>
            <w:r w:rsidR="00EB7893">
              <w:rPr>
                <w:rFonts w:ascii="Arial" w:hAnsi="Arial" w:cs="Arial"/>
              </w:rPr>
              <w:t>°</w:t>
            </w:r>
            <w:r w:rsidRPr="0045767E">
              <w:rPr>
                <w:rFonts w:ascii="Arial" w:hAnsi="Arial" w:cs="Arial"/>
              </w:rPr>
              <w:t>C.</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Température d'utilisation</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047635" w:rsidP="00EB7893">
            <w:pPr>
              <w:rPr>
                <w:rFonts w:ascii="Arial" w:hAnsi="Arial" w:cs="Arial"/>
              </w:rPr>
            </w:pPr>
            <w:r w:rsidRPr="0045767E">
              <w:rPr>
                <w:rFonts w:ascii="Arial" w:hAnsi="Arial" w:cs="Arial"/>
              </w:rPr>
              <w:t>10 à 40</w:t>
            </w:r>
            <w:r w:rsidR="00F74B61">
              <w:rPr>
                <w:rFonts w:ascii="Arial" w:hAnsi="Arial" w:cs="Arial"/>
              </w:rPr>
              <w:t>°</w:t>
            </w:r>
            <w:r w:rsidRPr="0045767E">
              <w:rPr>
                <w:rFonts w:ascii="Arial" w:hAnsi="Arial" w:cs="Arial"/>
              </w:rPr>
              <w:t>C.</w:t>
            </w:r>
          </w:p>
        </w:tc>
      </w:tr>
      <w:tr w:rsidR="00047635" w:rsidRPr="0045767E" w:rsidTr="00D975EA">
        <w:trPr>
          <w:cantSplit/>
          <w:jc w:val="center"/>
        </w:trPr>
        <w:tc>
          <w:tcPr>
            <w:tcW w:w="0" w:type="auto"/>
            <w:vAlign w:val="center"/>
          </w:tcPr>
          <w:p w:rsidR="00047635" w:rsidRPr="0045767E" w:rsidRDefault="00047635" w:rsidP="004B402A">
            <w:pPr>
              <w:rPr>
                <w:rFonts w:ascii="Arial" w:hAnsi="Arial" w:cs="Arial"/>
              </w:rPr>
            </w:pPr>
            <w:r w:rsidRPr="0045767E">
              <w:rPr>
                <w:rFonts w:ascii="Arial" w:hAnsi="Arial" w:cs="Arial"/>
              </w:rPr>
              <w:t>Essais de vieillissement thermique</w:t>
            </w:r>
          </w:p>
        </w:tc>
        <w:tc>
          <w:tcPr>
            <w:tcW w:w="0" w:type="auto"/>
            <w:tcBorders>
              <w:left w:val="nil"/>
            </w:tcBorders>
            <w:vAlign w:val="center"/>
          </w:tcPr>
          <w:p w:rsidR="00047635" w:rsidRPr="0045767E" w:rsidRDefault="00047635" w:rsidP="004B402A">
            <w:pPr>
              <w:rPr>
                <w:rFonts w:ascii="Arial" w:hAnsi="Arial" w:cs="Arial"/>
              </w:rPr>
            </w:pPr>
            <w:r w:rsidRPr="0045767E">
              <w:rPr>
                <w:rFonts w:ascii="Arial" w:hAnsi="Arial" w:cs="Arial"/>
              </w:rPr>
              <w:t>:</w:t>
            </w:r>
          </w:p>
        </w:tc>
        <w:tc>
          <w:tcPr>
            <w:tcW w:w="0" w:type="auto"/>
            <w:vAlign w:val="center"/>
          </w:tcPr>
          <w:p w:rsidR="00047635" w:rsidRPr="0045767E" w:rsidRDefault="00F74B61" w:rsidP="004B402A">
            <w:pPr>
              <w:rPr>
                <w:rFonts w:ascii="Arial" w:hAnsi="Arial" w:cs="Arial"/>
              </w:rPr>
            </w:pPr>
            <w:r>
              <w:rPr>
                <w:rFonts w:ascii="Arial" w:hAnsi="Arial" w:cs="Arial"/>
              </w:rPr>
              <w:t>c</w:t>
            </w:r>
            <w:r w:rsidR="00047635" w:rsidRPr="0045767E">
              <w:rPr>
                <w:rFonts w:ascii="Arial" w:hAnsi="Arial" w:cs="Arial"/>
              </w:rPr>
              <w:t>onforme à la norme.</w:t>
            </w:r>
          </w:p>
        </w:tc>
      </w:tr>
    </w:tbl>
    <w:p w:rsidR="004B402A" w:rsidRDefault="004B402A" w:rsidP="00C844EA">
      <w:pPr>
        <w:pStyle w:val="Titre1"/>
      </w:pPr>
    </w:p>
    <w:p w:rsidR="004B402A" w:rsidRDefault="004B402A">
      <w:pPr>
        <w:rPr>
          <w:rFonts w:asciiTheme="majorHAnsi" w:eastAsiaTheme="majorEastAsia" w:hAnsiTheme="majorHAnsi" w:cstheme="majorBidi"/>
          <w:b/>
          <w:bCs/>
          <w:color w:val="365F91" w:themeColor="accent1" w:themeShade="BF"/>
          <w:sz w:val="28"/>
          <w:szCs w:val="28"/>
        </w:rPr>
      </w:pPr>
      <w:r>
        <w:br w:type="page"/>
      </w:r>
    </w:p>
    <w:p w:rsidR="00B95347" w:rsidRDefault="009934A1" w:rsidP="00EB7893">
      <w:pPr>
        <w:pStyle w:val="Titre2"/>
        <w:numPr>
          <w:ilvl w:val="0"/>
          <w:numId w:val="0"/>
        </w:numPr>
        <w:ind w:left="360" w:hanging="360"/>
        <w:jc w:val="both"/>
      </w:pPr>
      <w:r w:rsidRPr="00111A01">
        <w:lastRenderedPageBreak/>
        <w:t xml:space="preserve">Travail demandé </w:t>
      </w:r>
    </w:p>
    <w:p w:rsidR="00DA7E04" w:rsidRDefault="00DA7E04" w:rsidP="00390293"/>
    <w:p w:rsidR="00B95347" w:rsidRPr="00390293" w:rsidRDefault="00EB7893" w:rsidP="00EB7893">
      <w:pPr>
        <w:pStyle w:val="Paragraphedeliste"/>
        <w:ind w:left="0"/>
        <w:jc w:val="both"/>
        <w:rPr>
          <w:rFonts w:ascii="Arial" w:hAnsi="Arial" w:cs="Arial"/>
        </w:rPr>
      </w:pPr>
      <w:r w:rsidRPr="00EB7893">
        <w:rPr>
          <w:rFonts w:ascii="Arial" w:hAnsi="Arial" w:cs="Arial"/>
          <w:b/>
        </w:rPr>
        <w:t>1. </w:t>
      </w:r>
      <w:r w:rsidR="003014CA" w:rsidRPr="00EB7893">
        <w:rPr>
          <w:rFonts w:ascii="Arial" w:hAnsi="Arial" w:cs="Arial"/>
          <w:b/>
        </w:rPr>
        <w:t>Analyser et commenter</w:t>
      </w:r>
      <w:r w:rsidR="003014CA" w:rsidRPr="00390293">
        <w:rPr>
          <w:rFonts w:ascii="Arial" w:hAnsi="Arial" w:cs="Arial"/>
        </w:rPr>
        <w:t xml:space="preserve"> les possibilités d'exploitation, et la pertinence, d'un tel système dans le cadre de l'enseignement technologique transversal.</w:t>
      </w:r>
    </w:p>
    <w:p w:rsidR="003F03DE" w:rsidRPr="00390293" w:rsidRDefault="003F03DE" w:rsidP="00EB7893">
      <w:pPr>
        <w:pStyle w:val="Paragraphedeliste"/>
        <w:ind w:left="0" w:hanging="11"/>
        <w:jc w:val="both"/>
        <w:rPr>
          <w:rFonts w:ascii="Arial" w:hAnsi="Arial" w:cs="Arial"/>
        </w:rPr>
      </w:pPr>
    </w:p>
    <w:p w:rsidR="00791162" w:rsidRPr="008E1B46" w:rsidRDefault="00EB7893" w:rsidP="00EB7893">
      <w:pPr>
        <w:pStyle w:val="Paragraphedeliste"/>
        <w:ind w:left="0"/>
        <w:jc w:val="both"/>
        <w:rPr>
          <w:rFonts w:ascii="Arial" w:hAnsi="Arial" w:cs="Arial"/>
        </w:rPr>
      </w:pPr>
      <w:r w:rsidRPr="0054740E">
        <w:rPr>
          <w:rFonts w:ascii="Arial" w:hAnsi="Arial" w:cs="Arial"/>
          <w:b/>
        </w:rPr>
        <w:t>2.</w:t>
      </w:r>
      <w:r>
        <w:t> </w:t>
      </w:r>
      <w:r w:rsidR="003014CA" w:rsidRPr="00390293">
        <w:rPr>
          <w:rFonts w:ascii="Arial" w:hAnsi="Arial" w:cs="Arial"/>
        </w:rPr>
        <w:t>Plusieurs systèmes sont présents dans le laboratoire</w:t>
      </w:r>
      <w:r w:rsidR="00433F39">
        <w:rPr>
          <w:rFonts w:ascii="Arial" w:hAnsi="Arial" w:cs="Arial"/>
        </w:rPr>
        <w:t xml:space="preserve"> lié à la spécialité ITEC</w:t>
      </w:r>
      <w:r w:rsidR="003014CA" w:rsidRPr="00390293">
        <w:rPr>
          <w:rFonts w:ascii="Arial" w:hAnsi="Arial" w:cs="Arial"/>
        </w:rPr>
        <w:t>, dont l'</w:t>
      </w:r>
      <w:proofErr w:type="spellStart"/>
      <w:r w:rsidR="003014CA" w:rsidRPr="00390293">
        <w:rPr>
          <w:rFonts w:ascii="Arial" w:hAnsi="Arial" w:cs="Arial"/>
        </w:rPr>
        <w:t>Alcoborne</w:t>
      </w:r>
      <w:proofErr w:type="spellEnd"/>
      <w:r w:rsidR="003014CA" w:rsidRPr="00390293">
        <w:rPr>
          <w:rFonts w:ascii="Arial" w:hAnsi="Arial" w:cs="Arial"/>
        </w:rPr>
        <w:t>™. Une analyse préalable de la face avant de l'</w:t>
      </w:r>
      <w:proofErr w:type="spellStart"/>
      <w:r w:rsidR="003014CA" w:rsidRPr="00390293">
        <w:rPr>
          <w:rFonts w:ascii="Arial" w:hAnsi="Arial" w:cs="Arial"/>
        </w:rPr>
        <w:t>Alcoborne</w:t>
      </w:r>
      <w:proofErr w:type="spellEnd"/>
      <w:r w:rsidR="003014CA" w:rsidRPr="00390293">
        <w:rPr>
          <w:rFonts w:ascii="Arial" w:hAnsi="Arial" w:cs="Arial"/>
        </w:rPr>
        <w:t xml:space="preserve">™ a permis d'obtenir des résultats de simulation d’impact environnemental des matériaux par l'intermédiaire d'un logiciel adapté. Les résultats sont présentés en </w:t>
      </w:r>
      <w:r w:rsidR="003014CA" w:rsidRPr="00EB7893">
        <w:rPr>
          <w:rFonts w:ascii="Arial" w:hAnsi="Arial" w:cs="Arial"/>
          <w:b/>
        </w:rPr>
        <w:t>annexe DT3</w:t>
      </w:r>
      <w:r w:rsidR="003014CA" w:rsidRPr="00390293">
        <w:rPr>
          <w:rFonts w:ascii="Arial" w:hAnsi="Arial" w:cs="Arial"/>
        </w:rPr>
        <w:t xml:space="preserve"> ainsi que la séquence </w:t>
      </w:r>
      <w:r w:rsidR="00433F39">
        <w:rPr>
          <w:rFonts w:ascii="Arial" w:hAnsi="Arial" w:cs="Arial"/>
        </w:rPr>
        <w:t>3</w:t>
      </w:r>
      <w:r w:rsidR="00E53C29" w:rsidRPr="008E1B46">
        <w:rPr>
          <w:rFonts w:ascii="Arial" w:hAnsi="Arial" w:cs="Arial"/>
        </w:rPr>
        <w:t xml:space="preserve"> </w:t>
      </w:r>
      <w:r w:rsidR="003014CA" w:rsidRPr="008E1B46">
        <w:rPr>
          <w:rFonts w:ascii="Arial" w:hAnsi="Arial" w:cs="Arial"/>
        </w:rPr>
        <w:t xml:space="preserve">présentée sur le </w:t>
      </w:r>
      <w:r w:rsidR="003014CA" w:rsidRPr="00EB7893">
        <w:rPr>
          <w:rFonts w:ascii="Arial" w:hAnsi="Arial" w:cs="Arial"/>
          <w:b/>
        </w:rPr>
        <w:t>DP</w:t>
      </w:r>
      <w:r w:rsidR="008E1B46" w:rsidRPr="00EB7893">
        <w:rPr>
          <w:rFonts w:ascii="Arial" w:hAnsi="Arial" w:cs="Arial"/>
          <w:b/>
        </w:rPr>
        <w:t>5</w:t>
      </w:r>
      <w:r w:rsidR="003014CA" w:rsidRPr="008E1B46">
        <w:rPr>
          <w:rFonts w:ascii="Arial" w:hAnsi="Arial" w:cs="Arial"/>
        </w:rPr>
        <w:t xml:space="preserve">. </w:t>
      </w:r>
    </w:p>
    <w:p w:rsidR="00B2508B" w:rsidRPr="008E1B46" w:rsidRDefault="00B2508B" w:rsidP="009D176F">
      <w:pPr>
        <w:pStyle w:val="Paragraphedeliste"/>
        <w:jc w:val="both"/>
        <w:rPr>
          <w:rFonts w:ascii="Arial" w:hAnsi="Arial" w:cs="Arial"/>
        </w:rPr>
      </w:pPr>
    </w:p>
    <w:p w:rsidR="00111A01" w:rsidRPr="00EB7893" w:rsidRDefault="00EB7893" w:rsidP="00EB7893">
      <w:pPr>
        <w:jc w:val="both"/>
        <w:rPr>
          <w:rFonts w:ascii="Arial" w:hAnsi="Arial" w:cs="Arial"/>
        </w:rPr>
      </w:pPr>
      <w:r>
        <w:rPr>
          <w:rFonts w:ascii="Arial" w:hAnsi="Arial" w:cs="Arial"/>
        </w:rPr>
        <w:t>À</w:t>
      </w:r>
      <w:r w:rsidR="003014CA" w:rsidRPr="00EB7893">
        <w:rPr>
          <w:rFonts w:ascii="Arial" w:hAnsi="Arial" w:cs="Arial"/>
        </w:rPr>
        <w:t xml:space="preserve"> partir des résultats de simulation obtenus et de la fiche séquence </w:t>
      </w:r>
      <w:r w:rsidR="00433F39" w:rsidRPr="00EB7893">
        <w:rPr>
          <w:rFonts w:ascii="Arial" w:hAnsi="Arial" w:cs="Arial"/>
        </w:rPr>
        <w:t>3</w:t>
      </w:r>
      <w:r w:rsidR="003014CA" w:rsidRPr="00EB7893">
        <w:rPr>
          <w:rFonts w:ascii="Arial" w:hAnsi="Arial" w:cs="Arial"/>
        </w:rPr>
        <w:t>, il est demandé de :</w:t>
      </w:r>
    </w:p>
    <w:p w:rsidR="00111A01" w:rsidRPr="0054740E" w:rsidRDefault="003014CA" w:rsidP="0054740E">
      <w:pPr>
        <w:pStyle w:val="Paragraphedeliste"/>
        <w:numPr>
          <w:ilvl w:val="0"/>
          <w:numId w:val="29"/>
        </w:numPr>
        <w:jc w:val="both"/>
        <w:rPr>
          <w:rFonts w:ascii="Arial" w:hAnsi="Arial" w:cs="Arial"/>
        </w:rPr>
      </w:pPr>
      <w:r w:rsidRPr="0054740E">
        <w:rPr>
          <w:rFonts w:ascii="Arial" w:hAnsi="Arial" w:cs="Arial"/>
          <w:b/>
        </w:rPr>
        <w:t>déterminer</w:t>
      </w:r>
      <w:r w:rsidRPr="0054740E">
        <w:rPr>
          <w:rFonts w:ascii="Arial" w:hAnsi="Arial" w:cs="Arial"/>
        </w:rPr>
        <w:t xml:space="preserve"> les objectifs de formations qui pourront être atteints si une activité pédagogique permet aux élèves d'obtenir ces résultats ;</w:t>
      </w:r>
    </w:p>
    <w:p w:rsidR="00986700" w:rsidRPr="0054740E" w:rsidRDefault="003014CA" w:rsidP="0054740E">
      <w:pPr>
        <w:pStyle w:val="Paragraphedeliste"/>
        <w:numPr>
          <w:ilvl w:val="0"/>
          <w:numId w:val="29"/>
        </w:numPr>
        <w:jc w:val="both"/>
        <w:rPr>
          <w:rFonts w:ascii="Arial" w:hAnsi="Arial" w:cs="Arial"/>
        </w:rPr>
      </w:pPr>
      <w:r w:rsidRPr="0054740E">
        <w:rPr>
          <w:rFonts w:ascii="Arial" w:hAnsi="Arial" w:cs="Arial"/>
          <w:b/>
        </w:rPr>
        <w:t xml:space="preserve">rédiger </w:t>
      </w:r>
      <w:r w:rsidRPr="0054740E">
        <w:rPr>
          <w:rFonts w:ascii="Arial" w:hAnsi="Arial" w:cs="Arial"/>
        </w:rPr>
        <w:t>une fiche de formation d'une telle activité ;</w:t>
      </w:r>
    </w:p>
    <w:p w:rsidR="00986700" w:rsidRPr="0054740E" w:rsidRDefault="003014CA" w:rsidP="0054740E">
      <w:pPr>
        <w:pStyle w:val="Paragraphedeliste"/>
        <w:numPr>
          <w:ilvl w:val="0"/>
          <w:numId w:val="29"/>
        </w:numPr>
        <w:jc w:val="both"/>
        <w:rPr>
          <w:rFonts w:ascii="Arial" w:hAnsi="Arial" w:cs="Arial"/>
        </w:rPr>
      </w:pPr>
      <w:r w:rsidRPr="0054740E">
        <w:rPr>
          <w:rFonts w:ascii="Arial" w:hAnsi="Arial" w:cs="Arial"/>
          <w:b/>
        </w:rPr>
        <w:t>décrire</w:t>
      </w:r>
      <w:r w:rsidRPr="0054740E">
        <w:rPr>
          <w:rFonts w:ascii="Arial" w:hAnsi="Arial" w:cs="Arial"/>
        </w:rPr>
        <w:t xml:space="preserve"> le scénario de cette activité. </w:t>
      </w:r>
    </w:p>
    <w:p w:rsidR="00791162" w:rsidRPr="008E1B46" w:rsidRDefault="00791162" w:rsidP="009D176F">
      <w:pPr>
        <w:pStyle w:val="Paragraphedeliste"/>
        <w:ind w:left="1440"/>
        <w:jc w:val="both"/>
        <w:rPr>
          <w:rFonts w:ascii="Arial" w:hAnsi="Arial" w:cs="Arial"/>
        </w:rPr>
      </w:pPr>
    </w:p>
    <w:p w:rsidR="004E7B29" w:rsidRPr="008E1B46" w:rsidRDefault="003014CA" w:rsidP="0054740E">
      <w:pPr>
        <w:jc w:val="both"/>
        <w:rPr>
          <w:rFonts w:ascii="Arial" w:hAnsi="Arial" w:cs="Arial"/>
        </w:rPr>
      </w:pPr>
      <w:r w:rsidRPr="008E1B46">
        <w:rPr>
          <w:rFonts w:ascii="Arial" w:hAnsi="Arial" w:cs="Arial"/>
        </w:rPr>
        <w:t>Une fiche de formation permet de voir rapidement le niveau, la durée, le format, les objectifs, les centres d'intérêts, le matériel nécessaire au bon déroulement de la séance. Justifier vos choix.</w:t>
      </w:r>
    </w:p>
    <w:p w:rsidR="00986700" w:rsidRPr="008E1B46" w:rsidRDefault="00986700" w:rsidP="009D176F">
      <w:pPr>
        <w:ind w:firstLine="708"/>
        <w:jc w:val="both"/>
        <w:rPr>
          <w:rFonts w:ascii="Arial" w:hAnsi="Arial" w:cs="Arial"/>
        </w:rPr>
      </w:pPr>
    </w:p>
    <w:p w:rsidR="00F53133" w:rsidRPr="0054740E" w:rsidRDefault="0054740E" w:rsidP="0054740E">
      <w:pPr>
        <w:jc w:val="both"/>
        <w:rPr>
          <w:rFonts w:ascii="Arial" w:hAnsi="Arial" w:cs="Arial"/>
        </w:rPr>
      </w:pPr>
      <w:r>
        <w:rPr>
          <w:rFonts w:ascii="Arial" w:hAnsi="Arial" w:cs="Arial"/>
          <w:b/>
        </w:rPr>
        <w:t>3. </w:t>
      </w:r>
      <w:r w:rsidRPr="0054740E">
        <w:rPr>
          <w:rFonts w:ascii="Arial" w:hAnsi="Arial" w:cs="Arial"/>
          <w:b/>
        </w:rPr>
        <w:t>Préciser</w:t>
      </w:r>
      <w:r>
        <w:rPr>
          <w:rFonts w:ascii="Arial" w:hAnsi="Arial" w:cs="Arial"/>
        </w:rPr>
        <w:t>, à partir de la fiche</w:t>
      </w:r>
      <w:r w:rsidR="003014CA" w:rsidRPr="0054740E">
        <w:rPr>
          <w:rFonts w:ascii="Arial" w:hAnsi="Arial" w:cs="Arial"/>
        </w:rPr>
        <w:t xml:space="preserve"> étude de cas </w:t>
      </w:r>
      <w:r w:rsidR="008E1B46" w:rsidRPr="0054740E">
        <w:rPr>
          <w:rFonts w:ascii="Arial" w:hAnsi="Arial" w:cs="Arial"/>
          <w:b/>
        </w:rPr>
        <w:t>DP4</w:t>
      </w:r>
      <w:r w:rsidRPr="0054740E">
        <w:rPr>
          <w:rFonts w:ascii="Arial" w:hAnsi="Arial" w:cs="Arial"/>
        </w:rPr>
        <w:t>,</w:t>
      </w:r>
      <w:r w:rsidR="003014CA" w:rsidRPr="0054740E">
        <w:rPr>
          <w:rFonts w:ascii="Arial" w:hAnsi="Arial" w:cs="Arial"/>
        </w:rPr>
        <w:t xml:space="preserve"> la forme et les modalités d'une évaluation réalisable à la suite de cette activité. </w:t>
      </w:r>
      <w:r w:rsidR="003014CA" w:rsidRPr="0054740E">
        <w:rPr>
          <w:rFonts w:ascii="Arial" w:hAnsi="Arial" w:cs="Arial"/>
          <w:b/>
        </w:rPr>
        <w:t>Proposer et justifier</w:t>
      </w:r>
      <w:r w:rsidR="003014CA" w:rsidRPr="0054740E">
        <w:rPr>
          <w:rFonts w:ascii="Arial" w:hAnsi="Arial" w:cs="Arial"/>
        </w:rPr>
        <w:t xml:space="preserve"> les points clefs de cette évaluation.</w:t>
      </w:r>
    </w:p>
    <w:p w:rsidR="00F53133" w:rsidRPr="008E1B46" w:rsidRDefault="00F53133" w:rsidP="009D176F">
      <w:pPr>
        <w:pStyle w:val="Paragraphedeliste"/>
        <w:jc w:val="both"/>
        <w:rPr>
          <w:rFonts w:ascii="Arial" w:hAnsi="Arial" w:cs="Arial"/>
        </w:rPr>
      </w:pPr>
    </w:p>
    <w:p w:rsidR="00865C49" w:rsidRPr="0054740E" w:rsidRDefault="0054740E" w:rsidP="0054740E">
      <w:pPr>
        <w:jc w:val="both"/>
        <w:rPr>
          <w:rFonts w:ascii="Arial" w:hAnsi="Arial" w:cs="Arial"/>
        </w:rPr>
      </w:pPr>
      <w:r w:rsidRPr="0054740E">
        <w:rPr>
          <w:rFonts w:ascii="Arial" w:hAnsi="Arial" w:cs="Arial"/>
          <w:b/>
        </w:rPr>
        <w:t>4.</w:t>
      </w:r>
      <w:r>
        <w:rPr>
          <w:rFonts w:ascii="Arial" w:hAnsi="Arial" w:cs="Arial"/>
        </w:rPr>
        <w:t> </w:t>
      </w:r>
      <w:r w:rsidR="003014CA" w:rsidRPr="0054740E">
        <w:rPr>
          <w:rFonts w:ascii="Arial" w:hAnsi="Arial" w:cs="Arial"/>
        </w:rPr>
        <w:t>Le bo</w:t>
      </w:r>
      <w:r w:rsidR="00F7010D">
        <w:rPr>
          <w:rFonts w:ascii="Arial" w:hAnsi="Arial" w:cs="Arial"/>
        </w:rPr>
        <w:t>î</w:t>
      </w:r>
      <w:r w:rsidR="003014CA" w:rsidRPr="0054740E">
        <w:rPr>
          <w:rFonts w:ascii="Arial" w:hAnsi="Arial" w:cs="Arial"/>
        </w:rPr>
        <w:t>tier de l'</w:t>
      </w:r>
      <w:proofErr w:type="spellStart"/>
      <w:r w:rsidR="003014CA" w:rsidRPr="0054740E">
        <w:rPr>
          <w:rFonts w:ascii="Arial" w:hAnsi="Arial" w:cs="Arial"/>
        </w:rPr>
        <w:t>Alcoborne</w:t>
      </w:r>
      <w:proofErr w:type="spellEnd"/>
      <w:r w:rsidR="003014CA" w:rsidRPr="0054740E">
        <w:rPr>
          <w:rFonts w:ascii="Arial" w:hAnsi="Arial" w:cs="Arial"/>
        </w:rPr>
        <w:t>™ est volumineux. Le bloc de mesure et le bloc d'alimentation à l'intérieur du bo</w:t>
      </w:r>
      <w:r w:rsidR="00F7010D">
        <w:rPr>
          <w:rFonts w:ascii="Arial" w:hAnsi="Arial" w:cs="Arial"/>
        </w:rPr>
        <w:t>î</w:t>
      </w:r>
      <w:r w:rsidR="003014CA" w:rsidRPr="0054740E">
        <w:rPr>
          <w:rFonts w:ascii="Arial" w:hAnsi="Arial" w:cs="Arial"/>
        </w:rPr>
        <w:t>tier représentent environ 1/3 du volume occupé</w:t>
      </w:r>
      <w:r>
        <w:rPr>
          <w:rFonts w:ascii="Arial" w:hAnsi="Arial" w:cs="Arial"/>
        </w:rPr>
        <w:t xml:space="preserve"> (v</w:t>
      </w:r>
      <w:r w:rsidR="003014CA" w:rsidRPr="0054740E">
        <w:rPr>
          <w:rFonts w:ascii="Arial" w:hAnsi="Arial" w:cs="Arial"/>
        </w:rPr>
        <w:t xml:space="preserve">oir </w:t>
      </w:r>
      <w:r w:rsidR="003014CA" w:rsidRPr="0054740E">
        <w:rPr>
          <w:rFonts w:ascii="Arial" w:hAnsi="Arial" w:cs="Arial"/>
          <w:b/>
        </w:rPr>
        <w:t>DT5</w:t>
      </w:r>
      <w:r>
        <w:rPr>
          <w:rFonts w:ascii="Arial" w:hAnsi="Arial" w:cs="Arial"/>
        </w:rPr>
        <w:t>)</w:t>
      </w:r>
      <w:r w:rsidR="003014CA" w:rsidRPr="0054740E">
        <w:rPr>
          <w:rFonts w:ascii="Arial" w:hAnsi="Arial" w:cs="Arial"/>
        </w:rPr>
        <w:t xml:space="preserve">. Pour des raisons économiques et environnementales, l'entreprise souhaite augmenter la quantité de boitiers transportés par un même camion. </w:t>
      </w:r>
    </w:p>
    <w:p w:rsidR="00865C49" w:rsidRPr="008E1B46" w:rsidRDefault="00865C49" w:rsidP="009D176F">
      <w:pPr>
        <w:pStyle w:val="Paragraphedeliste"/>
        <w:jc w:val="both"/>
        <w:rPr>
          <w:rFonts w:ascii="Arial" w:hAnsi="Arial" w:cs="Arial"/>
        </w:rPr>
      </w:pPr>
    </w:p>
    <w:p w:rsidR="00865C49" w:rsidRPr="008E1B46" w:rsidRDefault="0054740E" w:rsidP="0054740E">
      <w:pPr>
        <w:pStyle w:val="Paragraphedeliste"/>
        <w:ind w:left="0"/>
        <w:jc w:val="both"/>
        <w:rPr>
          <w:rFonts w:ascii="Arial" w:hAnsi="Arial" w:cs="Arial"/>
        </w:rPr>
      </w:pPr>
      <w:r>
        <w:rPr>
          <w:rFonts w:ascii="Arial" w:hAnsi="Arial" w:cs="Arial"/>
        </w:rPr>
        <w:t>À</w:t>
      </w:r>
      <w:r w:rsidR="003014CA" w:rsidRPr="008E1B46">
        <w:rPr>
          <w:rFonts w:ascii="Arial" w:hAnsi="Arial" w:cs="Arial"/>
        </w:rPr>
        <w:t xml:space="preserve"> partir de cette problématique : </w:t>
      </w:r>
    </w:p>
    <w:p w:rsidR="00865C49" w:rsidRPr="0054740E" w:rsidRDefault="0054740E" w:rsidP="0054740E">
      <w:pPr>
        <w:pStyle w:val="Paragraphedeliste"/>
        <w:numPr>
          <w:ilvl w:val="0"/>
          <w:numId w:val="30"/>
        </w:numPr>
        <w:jc w:val="both"/>
        <w:rPr>
          <w:rFonts w:ascii="Arial" w:hAnsi="Arial" w:cs="Arial"/>
        </w:rPr>
      </w:pPr>
      <w:r w:rsidRPr="0054740E">
        <w:rPr>
          <w:rFonts w:ascii="Arial" w:hAnsi="Arial" w:cs="Arial"/>
          <w:b/>
        </w:rPr>
        <w:t>d</w:t>
      </w:r>
      <w:r w:rsidR="003014CA" w:rsidRPr="0054740E">
        <w:rPr>
          <w:rFonts w:ascii="Arial" w:hAnsi="Arial" w:cs="Arial"/>
          <w:b/>
        </w:rPr>
        <w:t>éterminer</w:t>
      </w:r>
      <w:r w:rsidR="003014CA" w:rsidRPr="0054740E">
        <w:rPr>
          <w:rFonts w:ascii="Arial" w:hAnsi="Arial" w:cs="Arial"/>
        </w:rPr>
        <w:t xml:space="preserve"> la nature de l'activité qu'il est possible de traiter, au regard du programme, ainsi que le nombre de séances associées ;</w:t>
      </w:r>
    </w:p>
    <w:p w:rsidR="00865C49" w:rsidRPr="0054740E" w:rsidRDefault="0054740E" w:rsidP="0054740E">
      <w:pPr>
        <w:pStyle w:val="Paragraphedeliste"/>
        <w:numPr>
          <w:ilvl w:val="0"/>
          <w:numId w:val="30"/>
        </w:numPr>
        <w:jc w:val="both"/>
        <w:rPr>
          <w:rFonts w:ascii="Arial" w:hAnsi="Arial" w:cs="Arial"/>
        </w:rPr>
      </w:pPr>
      <w:r w:rsidRPr="0054740E">
        <w:rPr>
          <w:rFonts w:ascii="Arial" w:hAnsi="Arial" w:cs="Arial"/>
          <w:b/>
        </w:rPr>
        <w:t>r</w:t>
      </w:r>
      <w:r w:rsidR="003014CA" w:rsidRPr="0054740E">
        <w:rPr>
          <w:rFonts w:ascii="Arial" w:hAnsi="Arial" w:cs="Arial"/>
          <w:b/>
        </w:rPr>
        <w:t>édiger</w:t>
      </w:r>
      <w:r w:rsidR="003014CA" w:rsidRPr="0054740E">
        <w:rPr>
          <w:rFonts w:ascii="Arial" w:hAnsi="Arial" w:cs="Arial"/>
        </w:rPr>
        <w:t xml:space="preserve"> le scénario de cette activité en précisant son calendrier, et ses moments clefs.  </w:t>
      </w:r>
    </w:p>
    <w:p w:rsidR="00891ACB" w:rsidRDefault="00891ACB" w:rsidP="009D176F">
      <w:pPr>
        <w:pStyle w:val="Paragraphedeliste"/>
        <w:jc w:val="both"/>
      </w:pPr>
    </w:p>
    <w:p w:rsidR="004844AC" w:rsidRDefault="00F53133" w:rsidP="009D176F">
      <w:pPr>
        <w:jc w:val="both"/>
      </w:pPr>
      <w:r>
        <w:t xml:space="preserve"> </w:t>
      </w:r>
    </w:p>
    <w:p w:rsidR="0054740E" w:rsidRPr="00B86BEF" w:rsidRDefault="0054740E" w:rsidP="0054740E">
      <w:pPr>
        <w:rPr>
          <w:rFonts w:ascii="Arial" w:hAnsi="Arial" w:cs="Arial"/>
          <w:b/>
        </w:rPr>
      </w:pPr>
      <w:r w:rsidRPr="00B86BEF">
        <w:rPr>
          <w:rFonts w:ascii="Arial" w:hAnsi="Arial" w:cs="Arial"/>
          <w:b/>
        </w:rPr>
        <w:t>Liste des documents et supports à disposition du professeur pour la construction de la séquence</w:t>
      </w:r>
    </w:p>
    <w:p w:rsidR="00DA7E04" w:rsidRDefault="00DA7E04" w:rsidP="00EE2AC4"/>
    <w:p w:rsidR="004844AC" w:rsidRPr="0054740E" w:rsidRDefault="0054740E" w:rsidP="0054740E">
      <w:pPr>
        <w:jc w:val="both"/>
        <w:rPr>
          <w:rFonts w:ascii="Arial" w:hAnsi="Arial" w:cs="Arial"/>
        </w:rPr>
      </w:pPr>
      <w:r>
        <w:rPr>
          <w:rFonts w:ascii="Arial" w:hAnsi="Arial" w:cs="Arial"/>
        </w:rPr>
        <w:t>1. </w:t>
      </w:r>
      <w:r w:rsidR="003014CA" w:rsidRPr="0054740E">
        <w:rPr>
          <w:rFonts w:ascii="Arial" w:hAnsi="Arial" w:cs="Arial"/>
        </w:rPr>
        <w:t xml:space="preserve">Une </w:t>
      </w:r>
      <w:proofErr w:type="spellStart"/>
      <w:r w:rsidR="003014CA" w:rsidRPr="0054740E">
        <w:rPr>
          <w:rFonts w:ascii="Arial" w:hAnsi="Arial" w:cs="Arial"/>
        </w:rPr>
        <w:t>Alcoborne</w:t>
      </w:r>
      <w:proofErr w:type="spellEnd"/>
      <w:r w:rsidR="003014CA" w:rsidRPr="0054740E">
        <w:rPr>
          <w:rFonts w:ascii="Arial" w:hAnsi="Arial" w:cs="Arial"/>
        </w:rPr>
        <w:t>™ fonctionnelle, sa notice et son packaging de transport</w:t>
      </w:r>
      <w:r>
        <w:rPr>
          <w:rFonts w:ascii="Arial" w:hAnsi="Arial" w:cs="Arial"/>
        </w:rPr>
        <w:t>.</w:t>
      </w:r>
    </w:p>
    <w:p w:rsidR="004844AC" w:rsidRPr="00EE2AC4" w:rsidRDefault="0054740E" w:rsidP="0054740E">
      <w:pPr>
        <w:pStyle w:val="Paragraphedeliste"/>
        <w:ind w:left="0"/>
        <w:jc w:val="both"/>
        <w:rPr>
          <w:rFonts w:ascii="Arial" w:hAnsi="Arial" w:cs="Arial"/>
        </w:rPr>
      </w:pPr>
      <w:r>
        <w:rPr>
          <w:rFonts w:ascii="Arial" w:hAnsi="Arial" w:cs="Arial"/>
        </w:rPr>
        <w:t>2. </w:t>
      </w:r>
      <w:r w:rsidR="003014CA" w:rsidRPr="00EE2AC4">
        <w:rPr>
          <w:rFonts w:ascii="Arial" w:hAnsi="Arial" w:cs="Arial"/>
        </w:rPr>
        <w:t xml:space="preserve">Une </w:t>
      </w:r>
      <w:proofErr w:type="spellStart"/>
      <w:r w:rsidR="003014CA" w:rsidRPr="00EE2AC4">
        <w:rPr>
          <w:rFonts w:ascii="Arial" w:hAnsi="Arial" w:cs="Arial"/>
        </w:rPr>
        <w:t>Alcoborne</w:t>
      </w:r>
      <w:proofErr w:type="spellEnd"/>
      <w:r w:rsidR="003014CA" w:rsidRPr="00EE2AC4">
        <w:rPr>
          <w:rFonts w:ascii="Arial" w:hAnsi="Arial" w:cs="Arial"/>
        </w:rPr>
        <w:t xml:space="preserve">™ </w:t>
      </w:r>
      <w:proofErr w:type="spellStart"/>
      <w:r w:rsidR="003014CA" w:rsidRPr="00EE2AC4">
        <w:rPr>
          <w:rFonts w:ascii="Arial" w:hAnsi="Arial" w:cs="Arial"/>
        </w:rPr>
        <w:t>didactisée</w:t>
      </w:r>
      <w:proofErr w:type="spellEnd"/>
      <w:r>
        <w:rPr>
          <w:rFonts w:ascii="Arial" w:hAnsi="Arial" w:cs="Arial"/>
        </w:rPr>
        <w:t>.</w:t>
      </w:r>
    </w:p>
    <w:p w:rsidR="004844AC" w:rsidRPr="0054740E" w:rsidRDefault="0054740E" w:rsidP="0054740E">
      <w:pPr>
        <w:jc w:val="both"/>
        <w:rPr>
          <w:rFonts w:ascii="Arial" w:hAnsi="Arial" w:cs="Arial"/>
        </w:rPr>
      </w:pPr>
      <w:r>
        <w:rPr>
          <w:rFonts w:ascii="Arial" w:hAnsi="Arial" w:cs="Arial"/>
        </w:rPr>
        <w:t>3. </w:t>
      </w:r>
      <w:r w:rsidR="003014CA" w:rsidRPr="0054740E">
        <w:rPr>
          <w:rFonts w:ascii="Arial" w:hAnsi="Arial" w:cs="Arial"/>
        </w:rPr>
        <w:t>Maquette numérique de l'</w:t>
      </w:r>
      <w:proofErr w:type="spellStart"/>
      <w:r w:rsidR="003014CA" w:rsidRPr="0054740E">
        <w:rPr>
          <w:rFonts w:ascii="Arial" w:hAnsi="Arial" w:cs="Arial"/>
        </w:rPr>
        <w:t>Alcoborne</w:t>
      </w:r>
      <w:proofErr w:type="spellEnd"/>
      <w:r w:rsidR="003014CA" w:rsidRPr="0054740E">
        <w:rPr>
          <w:rFonts w:ascii="Arial" w:hAnsi="Arial" w:cs="Arial"/>
        </w:rPr>
        <w:t>™</w:t>
      </w:r>
      <w:r>
        <w:rPr>
          <w:rFonts w:ascii="Arial" w:hAnsi="Arial" w:cs="Arial"/>
        </w:rPr>
        <w:t>.</w:t>
      </w:r>
    </w:p>
    <w:p w:rsidR="00F74B61" w:rsidRPr="0054740E" w:rsidRDefault="0054740E" w:rsidP="0054740E">
      <w:pPr>
        <w:jc w:val="both"/>
        <w:rPr>
          <w:rFonts w:ascii="Arial" w:hAnsi="Arial" w:cs="Arial"/>
        </w:rPr>
      </w:pPr>
      <w:r>
        <w:rPr>
          <w:rFonts w:ascii="Arial" w:hAnsi="Arial" w:cs="Arial"/>
        </w:rPr>
        <w:t xml:space="preserve">4. Diagrammes </w:t>
      </w:r>
      <w:proofErr w:type="spellStart"/>
      <w:r>
        <w:rPr>
          <w:rFonts w:ascii="Arial" w:hAnsi="Arial" w:cs="Arial"/>
        </w:rPr>
        <w:t>SysML</w:t>
      </w:r>
      <w:proofErr w:type="spellEnd"/>
      <w:r>
        <w:rPr>
          <w:rFonts w:ascii="Arial" w:hAnsi="Arial" w:cs="Arial"/>
        </w:rPr>
        <w:t>.</w:t>
      </w:r>
    </w:p>
    <w:p w:rsidR="004844AC" w:rsidRPr="0054740E" w:rsidRDefault="0054740E" w:rsidP="0054740E">
      <w:pPr>
        <w:jc w:val="both"/>
        <w:rPr>
          <w:rFonts w:ascii="Arial" w:hAnsi="Arial" w:cs="Arial"/>
        </w:rPr>
      </w:pPr>
      <w:r>
        <w:rPr>
          <w:rFonts w:ascii="Arial" w:hAnsi="Arial" w:cs="Arial"/>
        </w:rPr>
        <w:t>5.</w:t>
      </w:r>
      <w:r>
        <w:t> </w:t>
      </w:r>
      <w:r w:rsidR="003014CA" w:rsidRPr="0054740E">
        <w:rPr>
          <w:rFonts w:ascii="Arial" w:hAnsi="Arial" w:cs="Arial"/>
        </w:rPr>
        <w:t>Une modélisation multi-physique de la partie mesure</w:t>
      </w:r>
      <w:r>
        <w:rPr>
          <w:rFonts w:ascii="Arial" w:hAnsi="Arial" w:cs="Arial"/>
        </w:rPr>
        <w:t>.</w:t>
      </w:r>
    </w:p>
    <w:p w:rsidR="00C844EA" w:rsidRDefault="0054740E" w:rsidP="0054740E">
      <w:pPr>
        <w:jc w:val="both"/>
        <w:rPr>
          <w:rFonts w:ascii="Arial" w:hAnsi="Arial" w:cs="Arial"/>
        </w:rPr>
      </w:pPr>
      <w:r>
        <w:rPr>
          <w:rFonts w:ascii="Arial" w:hAnsi="Arial" w:cs="Arial"/>
        </w:rPr>
        <w:t>6. </w:t>
      </w:r>
      <w:r w:rsidR="003014CA" w:rsidRPr="0054740E">
        <w:rPr>
          <w:rFonts w:ascii="Arial" w:hAnsi="Arial" w:cs="Arial"/>
        </w:rPr>
        <w:t>Les fiches techniques des composants électroniques utilisés.</w:t>
      </w:r>
    </w:p>
    <w:p w:rsidR="00CC115D" w:rsidRDefault="00CC115D">
      <w:pPr>
        <w:rPr>
          <w:rFonts w:ascii="Arial" w:hAnsi="Arial" w:cs="Arial"/>
        </w:rPr>
      </w:pPr>
      <w:r>
        <w:rPr>
          <w:rFonts w:ascii="Arial" w:hAnsi="Arial" w:cs="Arial"/>
        </w:rPr>
        <w:br w:type="page"/>
      </w: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Pr="00CC115D" w:rsidRDefault="00CC115D" w:rsidP="00CC115D">
      <w:pPr>
        <w:jc w:val="center"/>
        <w:rPr>
          <w:rFonts w:ascii="Arial" w:hAnsi="Arial" w:cs="Arial"/>
          <w:b/>
          <w:sz w:val="52"/>
          <w:szCs w:val="52"/>
        </w:rPr>
      </w:pPr>
      <w:r w:rsidRPr="00CC115D">
        <w:rPr>
          <w:rFonts w:ascii="Arial" w:hAnsi="Arial" w:cs="Arial"/>
          <w:b/>
          <w:sz w:val="52"/>
          <w:szCs w:val="52"/>
        </w:rPr>
        <w:t>DOSSIER PÉDAGOGIQUE</w:t>
      </w: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Default="00CC115D" w:rsidP="0054740E">
      <w:pPr>
        <w:jc w:val="both"/>
        <w:rPr>
          <w:rFonts w:ascii="Arial" w:hAnsi="Arial" w:cs="Arial"/>
        </w:rPr>
      </w:pPr>
    </w:p>
    <w:p w:rsidR="00CC115D" w:rsidRPr="0054740E" w:rsidRDefault="00CC115D" w:rsidP="0054740E">
      <w:pPr>
        <w:jc w:val="both"/>
        <w:rPr>
          <w:rFonts w:ascii="Arial" w:hAnsi="Arial" w:cs="Arial"/>
        </w:rPr>
      </w:pPr>
    </w:p>
    <w:p w:rsidR="004844AC" w:rsidRDefault="004844AC"/>
    <w:p w:rsidR="00891ACB" w:rsidRDefault="00891ACB">
      <w:r>
        <w:br w:type="page"/>
      </w:r>
    </w:p>
    <w:p w:rsidR="00891ACB" w:rsidRDefault="00891ACB" w:rsidP="00891ACB">
      <w:pPr>
        <w:sectPr w:rsidR="00891ACB" w:rsidSect="00EB7893">
          <w:headerReference w:type="default" r:id="rId16"/>
          <w:footerReference w:type="default" r:id="rId17"/>
          <w:pgSz w:w="11906" w:h="16838"/>
          <w:pgMar w:top="1134" w:right="1134" w:bottom="1134" w:left="1134" w:header="709" w:footer="709" w:gutter="0"/>
          <w:cols w:space="708"/>
          <w:docGrid w:linePitch="360"/>
        </w:sectPr>
      </w:pPr>
    </w:p>
    <w:p w:rsidR="00EA4882" w:rsidRDefault="00EA4882" w:rsidP="00CC115D">
      <w:pPr>
        <w:spacing w:before="240" w:after="240"/>
        <w:jc w:val="center"/>
        <w:rPr>
          <w:rFonts w:ascii="Arial" w:hAnsi="Arial" w:cs="Arial"/>
          <w:sz w:val="28"/>
          <w:szCs w:val="28"/>
        </w:rPr>
      </w:pPr>
      <w:r w:rsidRPr="00CC115D">
        <w:rPr>
          <w:rFonts w:ascii="Arial" w:hAnsi="Arial" w:cs="Arial"/>
          <w:sz w:val="28"/>
          <w:szCs w:val="28"/>
        </w:rPr>
        <w:lastRenderedPageBreak/>
        <w:t>Spécialité Innovation Technologique et Eco Conception</w:t>
      </w:r>
    </w:p>
    <w:p w:rsidR="00CC115D" w:rsidRPr="00CC115D" w:rsidRDefault="00CC115D" w:rsidP="00CC115D">
      <w:pPr>
        <w:jc w:val="center"/>
        <w:rPr>
          <w:rFonts w:ascii="Arial" w:hAnsi="Arial" w:cs="Arial"/>
          <w:sz w:val="28"/>
          <w:szCs w:val="28"/>
        </w:rPr>
      </w:pPr>
    </w:p>
    <w:p w:rsidR="00EA4882" w:rsidRPr="00CC115D" w:rsidRDefault="00CC115D" w:rsidP="00CC115D">
      <w:pPr>
        <w:jc w:val="both"/>
        <w:rPr>
          <w:rFonts w:ascii="Arial" w:hAnsi="Arial" w:cs="Arial"/>
          <w:b/>
        </w:rPr>
      </w:pPr>
      <w:r>
        <w:rPr>
          <w:rFonts w:ascii="Arial" w:hAnsi="Arial" w:cs="Arial"/>
          <w:b/>
        </w:rPr>
        <w:t>A. </w:t>
      </w:r>
      <w:r w:rsidR="00EA4882" w:rsidRPr="00CC115D">
        <w:rPr>
          <w:rFonts w:ascii="Arial" w:hAnsi="Arial" w:cs="Arial"/>
          <w:b/>
        </w:rPr>
        <w:t>Objectifs et compétences de la spécialité Innovation Technologique et Eco Conception du baccalauréat STI2D</w:t>
      </w:r>
    </w:p>
    <w:p w:rsidR="00CC115D" w:rsidRPr="00CC115D" w:rsidRDefault="00CC115D" w:rsidP="00CC115D">
      <w:pPr>
        <w:rPr>
          <w:rFonts w:ascii="Arial" w:hAnsi="Arial" w:cs="Arial"/>
        </w:rPr>
      </w:pPr>
    </w:p>
    <w:tbl>
      <w:tblPr>
        <w:tblStyle w:val="Grilledutableau"/>
        <w:tblW w:w="10173" w:type="dxa"/>
        <w:tblLayout w:type="fixed"/>
        <w:tblLook w:val="00A0"/>
      </w:tblPr>
      <w:tblGrid>
        <w:gridCol w:w="2694"/>
        <w:gridCol w:w="7479"/>
      </w:tblGrid>
      <w:tr w:rsidR="00EA4882" w:rsidRPr="00CC115D" w:rsidTr="00CC115D">
        <w:trPr>
          <w:trHeight w:val="193"/>
        </w:trPr>
        <w:tc>
          <w:tcPr>
            <w:tcW w:w="2694" w:type="dxa"/>
            <w:shd w:val="clear" w:color="auto" w:fill="D9D9D9" w:themeFill="background1" w:themeFillShade="D9"/>
          </w:tcPr>
          <w:p w:rsidR="00EA4882" w:rsidRPr="00CC115D" w:rsidRDefault="00EA4882" w:rsidP="00EA4882">
            <w:pPr>
              <w:rPr>
                <w:rFonts w:ascii="Arial" w:hAnsi="Arial" w:cs="Arial"/>
                <w:b/>
              </w:rPr>
            </w:pPr>
            <w:r w:rsidRPr="00CC115D">
              <w:rPr>
                <w:rFonts w:ascii="Arial" w:hAnsi="Arial" w:cs="Arial"/>
                <w:b/>
              </w:rPr>
              <w:t>Objectifs de formation</w:t>
            </w:r>
          </w:p>
        </w:tc>
        <w:tc>
          <w:tcPr>
            <w:tcW w:w="7479" w:type="dxa"/>
            <w:shd w:val="clear" w:color="auto" w:fill="D9D9D9" w:themeFill="background1" w:themeFillShade="D9"/>
          </w:tcPr>
          <w:p w:rsidR="00EA4882" w:rsidRPr="00CC115D" w:rsidRDefault="00EA4882" w:rsidP="00EA4882">
            <w:pPr>
              <w:rPr>
                <w:rFonts w:ascii="Arial" w:hAnsi="Arial" w:cs="Arial"/>
                <w:b/>
              </w:rPr>
            </w:pPr>
            <w:r w:rsidRPr="00CC115D">
              <w:rPr>
                <w:rFonts w:ascii="Arial" w:hAnsi="Arial" w:cs="Arial"/>
                <w:b/>
              </w:rPr>
              <w:t>Compétences attendues</w:t>
            </w:r>
          </w:p>
        </w:tc>
      </w:tr>
      <w:tr w:rsidR="00EA4882" w:rsidRPr="00CC115D" w:rsidTr="0025785F">
        <w:tc>
          <w:tcPr>
            <w:tcW w:w="2694" w:type="dxa"/>
          </w:tcPr>
          <w:p w:rsidR="00EA4882" w:rsidRPr="00CC115D" w:rsidRDefault="00CC115D" w:rsidP="00EA4882">
            <w:pPr>
              <w:rPr>
                <w:rFonts w:ascii="Arial" w:hAnsi="Arial" w:cs="Arial"/>
              </w:rPr>
            </w:pPr>
            <w:r>
              <w:rPr>
                <w:rFonts w:ascii="Arial" w:hAnsi="Arial" w:cs="Arial"/>
              </w:rPr>
              <w:t xml:space="preserve">O7 - </w:t>
            </w:r>
            <w:r w:rsidR="00EA4882" w:rsidRPr="00CC115D">
              <w:rPr>
                <w:rFonts w:ascii="Arial" w:hAnsi="Arial" w:cs="Arial"/>
              </w:rPr>
              <w:t>Imaginer une solution, répondre à un besoin</w:t>
            </w:r>
          </w:p>
        </w:tc>
        <w:tc>
          <w:tcPr>
            <w:tcW w:w="7479" w:type="dxa"/>
          </w:tcPr>
          <w:p w:rsidR="00EA4882" w:rsidRPr="00CC115D" w:rsidRDefault="00EA4882" w:rsidP="00EA4882">
            <w:pPr>
              <w:rPr>
                <w:rFonts w:ascii="Arial" w:hAnsi="Arial" w:cs="Arial"/>
              </w:rPr>
            </w:pPr>
            <w:r w:rsidRPr="00CC115D">
              <w:rPr>
                <w:rFonts w:ascii="Arial" w:hAnsi="Arial" w:cs="Arial"/>
              </w:rPr>
              <w:t xml:space="preserve">Identifier et justifier un problème technique à partir de l’analyse globale d’un système (approche Matière - </w:t>
            </w:r>
            <w:r w:rsidR="00721809" w:rsidRPr="00CC115D">
              <w:rPr>
                <w:rFonts w:ascii="Arial" w:hAnsi="Arial" w:cs="Arial"/>
              </w:rPr>
              <w:t>Énergie</w:t>
            </w:r>
            <w:r w:rsidRPr="00CC115D">
              <w:rPr>
                <w:rFonts w:ascii="Arial" w:hAnsi="Arial" w:cs="Arial"/>
              </w:rPr>
              <w:t xml:space="preserve"> - Information)</w:t>
            </w:r>
          </w:p>
          <w:p w:rsidR="00EA4882" w:rsidRPr="00CC115D" w:rsidRDefault="00EA4882" w:rsidP="00EA4882">
            <w:pPr>
              <w:rPr>
                <w:rFonts w:ascii="Arial" w:hAnsi="Arial" w:cs="Arial"/>
              </w:rPr>
            </w:pPr>
            <w:r w:rsidRPr="00CC115D">
              <w:rPr>
                <w:rFonts w:ascii="Arial" w:hAnsi="Arial" w:cs="Arial"/>
              </w:rPr>
              <w:t>Proposer des solutions à un problème technique identifié en participant à des démarches de créativité, choisir et justifier la solution retenue</w:t>
            </w:r>
          </w:p>
          <w:p w:rsidR="00EA4882" w:rsidRPr="00CC115D" w:rsidRDefault="00EA4882" w:rsidP="00EA4882">
            <w:pPr>
              <w:rPr>
                <w:rFonts w:ascii="Arial" w:hAnsi="Arial" w:cs="Arial"/>
              </w:rPr>
            </w:pPr>
            <w:r w:rsidRPr="00CC115D">
              <w:rPr>
                <w:rFonts w:ascii="Arial" w:hAnsi="Arial" w:cs="Arial"/>
              </w:rPr>
              <w:t>Définir, à l’aide d’un modeleur numérique, les formes et dimensions d'une pièce d'un mécanisme à partir des contraintes fonctionnelles, de son principe de réalisation et de son matériau</w:t>
            </w:r>
          </w:p>
          <w:p w:rsidR="00EA4882" w:rsidRPr="00CC115D" w:rsidRDefault="00EA4882" w:rsidP="00EA4882">
            <w:pPr>
              <w:rPr>
                <w:rFonts w:ascii="Arial" w:hAnsi="Arial" w:cs="Arial"/>
              </w:rPr>
            </w:pPr>
            <w:r w:rsidRPr="00CC115D">
              <w:rPr>
                <w:rFonts w:ascii="Arial" w:hAnsi="Arial" w:cs="Arial"/>
              </w:rPr>
              <w:t>Définir, à l’aide d’un modeleur numérique, les modifications d'un mécanisme à partir des contraintes fonctionnelles</w:t>
            </w:r>
          </w:p>
        </w:tc>
      </w:tr>
      <w:tr w:rsidR="00EA4882" w:rsidRPr="00CC115D" w:rsidTr="0025785F">
        <w:tc>
          <w:tcPr>
            <w:tcW w:w="2694" w:type="dxa"/>
          </w:tcPr>
          <w:p w:rsidR="00EA4882" w:rsidRPr="00CC115D" w:rsidRDefault="00EA4882" w:rsidP="00EA4882">
            <w:pPr>
              <w:rPr>
                <w:rFonts w:ascii="Arial" w:hAnsi="Arial" w:cs="Arial"/>
              </w:rPr>
            </w:pPr>
            <w:r w:rsidRPr="00CC115D">
              <w:rPr>
                <w:rFonts w:ascii="Arial" w:hAnsi="Arial" w:cs="Arial"/>
              </w:rPr>
              <w:t>O8 – Valider des solutions techniques</w:t>
            </w:r>
          </w:p>
        </w:tc>
        <w:tc>
          <w:tcPr>
            <w:tcW w:w="7479" w:type="dxa"/>
          </w:tcPr>
          <w:p w:rsidR="00EA4882" w:rsidRPr="00CC115D" w:rsidRDefault="00EA4882" w:rsidP="00EA4882">
            <w:pPr>
              <w:rPr>
                <w:rFonts w:ascii="Arial" w:hAnsi="Arial" w:cs="Arial"/>
              </w:rPr>
            </w:pPr>
            <w:r w:rsidRPr="00CC115D">
              <w:rPr>
                <w:rFonts w:ascii="Arial" w:hAnsi="Arial" w:cs="Arial"/>
              </w:rPr>
              <w:t xml:space="preserve">Paramétrer un logiciel de simulation mécanique pour obtenir les caractéristiques d'une loi d'entrée/sortie d'un mécanisme simple </w:t>
            </w:r>
          </w:p>
          <w:p w:rsidR="00EA4882" w:rsidRPr="00CC115D" w:rsidRDefault="00EA4882" w:rsidP="00EA4882">
            <w:pPr>
              <w:rPr>
                <w:rFonts w:ascii="Arial" w:hAnsi="Arial" w:cs="Arial"/>
              </w:rPr>
            </w:pPr>
            <w:r w:rsidRPr="00CC115D">
              <w:rPr>
                <w:rFonts w:ascii="Arial" w:hAnsi="Arial" w:cs="Arial"/>
              </w:rPr>
              <w:t>Interpréter les résultats d'une simulation mécanique pour valider une solution ou modifier une pièce ou un mécanisme</w:t>
            </w:r>
          </w:p>
          <w:p w:rsidR="00EA4882" w:rsidRPr="00CC115D" w:rsidRDefault="00EA4882" w:rsidP="00EA4882">
            <w:pPr>
              <w:rPr>
                <w:rFonts w:ascii="Arial" w:hAnsi="Arial" w:cs="Arial"/>
              </w:rPr>
            </w:pPr>
            <w:r w:rsidRPr="00CC115D">
              <w:rPr>
                <w:rFonts w:ascii="Arial" w:hAnsi="Arial" w:cs="Arial"/>
              </w:rPr>
              <w:t>Mettre en œuvre un protocole d’essais et de mesures, interpréter les résultats</w:t>
            </w:r>
          </w:p>
          <w:p w:rsidR="00EA4882" w:rsidRPr="00CC115D" w:rsidRDefault="00EA4882" w:rsidP="00EA4882">
            <w:pPr>
              <w:rPr>
                <w:rFonts w:ascii="Arial" w:hAnsi="Arial" w:cs="Arial"/>
              </w:rPr>
            </w:pPr>
            <w:r w:rsidRPr="00CC115D">
              <w:rPr>
                <w:rFonts w:ascii="Arial" w:hAnsi="Arial" w:cs="Arial"/>
              </w:rPr>
              <w:t>Comparer et interpréter le résultat d'une simulation d'un comportement mécanique avec un comportement réel</w:t>
            </w:r>
          </w:p>
        </w:tc>
      </w:tr>
      <w:tr w:rsidR="00EA4882" w:rsidRPr="00CC115D" w:rsidTr="0025785F">
        <w:tc>
          <w:tcPr>
            <w:tcW w:w="2694" w:type="dxa"/>
          </w:tcPr>
          <w:p w:rsidR="00EA4882" w:rsidRPr="00CC115D" w:rsidRDefault="00EA4882" w:rsidP="00EA4882">
            <w:pPr>
              <w:rPr>
                <w:rFonts w:ascii="Arial" w:hAnsi="Arial" w:cs="Arial"/>
              </w:rPr>
            </w:pPr>
            <w:r w:rsidRPr="00CC115D">
              <w:rPr>
                <w:rFonts w:ascii="Arial" w:hAnsi="Arial" w:cs="Arial"/>
              </w:rPr>
              <w:t>O9 – Gérer la vie du produit</w:t>
            </w:r>
          </w:p>
        </w:tc>
        <w:tc>
          <w:tcPr>
            <w:tcW w:w="7479" w:type="dxa"/>
          </w:tcPr>
          <w:p w:rsidR="00EA4882" w:rsidRPr="00CC115D" w:rsidRDefault="00EA4882" w:rsidP="00EA4882">
            <w:pPr>
              <w:rPr>
                <w:rFonts w:ascii="Arial" w:hAnsi="Arial" w:cs="Arial"/>
              </w:rPr>
            </w:pPr>
            <w:r w:rsidRPr="00CC115D">
              <w:rPr>
                <w:rFonts w:ascii="Arial" w:hAnsi="Arial" w:cs="Arial"/>
              </w:rPr>
              <w:t>Expérimenter des procédés pour caractériser les paramètres de transformation de la matière et leurs conséquences sur la définition et l’obtention de pièces</w:t>
            </w:r>
          </w:p>
          <w:p w:rsidR="00EA4882" w:rsidRPr="00CC115D" w:rsidRDefault="00EA4882" w:rsidP="00EA4882">
            <w:pPr>
              <w:rPr>
                <w:rFonts w:ascii="Arial" w:hAnsi="Arial" w:cs="Arial"/>
              </w:rPr>
            </w:pPr>
            <w:r w:rsidRPr="00CC115D">
              <w:rPr>
                <w:rFonts w:ascii="Arial" w:hAnsi="Arial" w:cs="Arial"/>
              </w:rPr>
              <w:t>Réaliser et valider un prototype obtenu par rapport à tout ou partie du cahier des charges initial</w:t>
            </w:r>
          </w:p>
          <w:p w:rsidR="00EA4882" w:rsidRPr="00CC115D" w:rsidRDefault="00EA4882" w:rsidP="00EA4882">
            <w:pPr>
              <w:rPr>
                <w:rFonts w:ascii="Arial" w:hAnsi="Arial" w:cs="Arial"/>
              </w:rPr>
            </w:pPr>
            <w:r w:rsidRPr="00CC115D">
              <w:rPr>
                <w:rFonts w:ascii="Arial" w:hAnsi="Arial" w:cs="Arial"/>
              </w:rPr>
              <w:t>Intégrer les pièces prototypes dans le système à modifier pour valider son comportement et ses performances</w:t>
            </w:r>
          </w:p>
        </w:tc>
      </w:tr>
    </w:tbl>
    <w:p w:rsidR="00381977" w:rsidRPr="00CC115D" w:rsidRDefault="00381977" w:rsidP="00EA4882">
      <w:pPr>
        <w:rPr>
          <w:rFonts w:ascii="Arial" w:hAnsi="Arial" w:cs="Arial"/>
        </w:rPr>
      </w:pPr>
    </w:p>
    <w:p w:rsidR="00EA4882" w:rsidRPr="00CC115D" w:rsidRDefault="00EA4882" w:rsidP="00CC115D">
      <w:pPr>
        <w:spacing w:after="240"/>
        <w:rPr>
          <w:rFonts w:ascii="Arial" w:hAnsi="Arial" w:cs="Arial"/>
          <w:b/>
          <w:sz w:val="24"/>
          <w:szCs w:val="24"/>
        </w:rPr>
      </w:pPr>
      <w:r w:rsidRPr="00CC115D">
        <w:rPr>
          <w:rFonts w:ascii="Arial" w:hAnsi="Arial" w:cs="Arial"/>
          <w:b/>
          <w:sz w:val="24"/>
          <w:szCs w:val="24"/>
        </w:rPr>
        <w:t>B- Programme de la spécialité ITEC du baccalauréat STI2D.</w:t>
      </w:r>
    </w:p>
    <w:p w:rsidR="00EA4882" w:rsidRPr="00CC115D" w:rsidRDefault="00EA4882" w:rsidP="00EA4882">
      <w:pPr>
        <w:rPr>
          <w:rFonts w:ascii="Arial" w:hAnsi="Arial" w:cs="Arial"/>
          <w:b/>
        </w:rPr>
      </w:pPr>
      <w:bookmarkStart w:id="1" w:name="_Toc140109725"/>
      <w:bookmarkStart w:id="2" w:name="_Toc140111288"/>
      <w:r w:rsidRPr="00CC115D">
        <w:rPr>
          <w:rFonts w:ascii="Arial" w:hAnsi="Arial" w:cs="Arial"/>
          <w:b/>
        </w:rPr>
        <w:t>1. Projet technologique</w:t>
      </w:r>
      <w:bookmarkEnd w:id="1"/>
      <w:bookmarkEnd w:id="2"/>
    </w:p>
    <w:p w:rsidR="00EA4882" w:rsidRPr="00CC115D" w:rsidRDefault="00EA4882" w:rsidP="00EA4882">
      <w:pPr>
        <w:rPr>
          <w:rFonts w:ascii="Arial" w:hAnsi="Arial" w:cs="Arial"/>
          <w:i/>
        </w:rPr>
      </w:pPr>
      <w:r w:rsidRPr="00CC115D">
        <w:rPr>
          <w:rFonts w:ascii="Arial" w:hAnsi="Arial" w:cs="Arial"/>
          <w:b/>
          <w:i/>
        </w:rPr>
        <w:t>Objectif général de formation</w:t>
      </w:r>
      <w:r w:rsidRPr="00CC115D">
        <w:rPr>
          <w:rFonts w:ascii="Arial" w:hAnsi="Arial" w:cs="Arial"/>
          <w:i/>
        </w:rPr>
        <w:t> : vivre les principales étapes d’un projet technologique justifié par la modification d’un système existant, imaginer et représenter un principe de solution technique à partir d’une démarche de créativité.</w:t>
      </w:r>
    </w:p>
    <w:tbl>
      <w:tblPr>
        <w:tblStyle w:val="Grilledutableau"/>
        <w:tblW w:w="10207" w:type="dxa"/>
        <w:tblLayout w:type="fixed"/>
        <w:tblLook w:val="00A0"/>
      </w:tblPr>
      <w:tblGrid>
        <w:gridCol w:w="4253"/>
        <w:gridCol w:w="710"/>
        <w:gridCol w:w="802"/>
        <w:gridCol w:w="710"/>
        <w:gridCol w:w="3732"/>
      </w:tblGrid>
      <w:tr w:rsidR="00EA4882" w:rsidRPr="00CC115D" w:rsidTr="00CC115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3" w:name="_Toc140109726"/>
            <w:bookmarkStart w:id="4" w:name="_Toc140111289"/>
            <w:r w:rsidRPr="00CC115D">
              <w:rPr>
                <w:rFonts w:ascii="Arial" w:hAnsi="Arial" w:cs="Arial"/>
                <w:b/>
              </w:rPr>
              <w:t>1.1</w:t>
            </w:r>
            <w:r w:rsidR="00CC115D">
              <w:rPr>
                <w:rFonts w:ascii="Arial" w:hAnsi="Arial" w:cs="Arial"/>
                <w:b/>
              </w:rPr>
              <w:t>.</w:t>
            </w:r>
            <w:r w:rsidRPr="00CC115D">
              <w:rPr>
                <w:rFonts w:ascii="Arial" w:hAnsi="Arial" w:cs="Arial"/>
                <w:b/>
              </w:rPr>
              <w:t xml:space="preserve"> La démarche de projet </w:t>
            </w:r>
            <w:bookmarkEnd w:id="3"/>
            <w:bookmarkEnd w:id="4"/>
          </w:p>
        </w:tc>
        <w:tc>
          <w:tcPr>
            <w:tcW w:w="710"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80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73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25785F">
        <w:trPr>
          <w:trHeight w:val="134"/>
        </w:trPr>
        <w:tc>
          <w:tcPr>
            <w:tcW w:w="10207" w:type="dxa"/>
            <w:gridSpan w:val="5"/>
          </w:tcPr>
          <w:p w:rsidR="00EA4882" w:rsidRPr="00536979" w:rsidRDefault="00EA4882" w:rsidP="00EA4882">
            <w:pPr>
              <w:rPr>
                <w:rFonts w:ascii="Arial" w:hAnsi="Arial" w:cs="Arial"/>
                <w:b/>
              </w:rPr>
            </w:pPr>
            <w:r w:rsidRPr="00536979">
              <w:rPr>
                <w:rFonts w:ascii="Arial" w:hAnsi="Arial" w:cs="Arial"/>
                <w:b/>
              </w:rPr>
              <w:t>Les projets industriels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Typologie des entreprises industrielles et des projets techniques associés (projets locaux, transversaux, « joint venture »)</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w:t>
            </w:r>
            <w:r w:rsidRPr="00CC115D" w:rsidDel="004062B0">
              <w:rPr>
                <w:rFonts w:ascii="Arial" w:hAnsi="Arial" w:cs="Arial"/>
              </w:rPr>
              <w:t xml:space="preserve"> </w:t>
            </w:r>
          </w:p>
        </w:tc>
        <w:tc>
          <w:tcPr>
            <w:tcW w:w="710" w:type="dxa"/>
          </w:tcPr>
          <w:p w:rsidR="00EA4882" w:rsidRPr="00CC115D" w:rsidRDefault="00EA4882" w:rsidP="00EA4882">
            <w:pPr>
              <w:rPr>
                <w:rFonts w:ascii="Arial" w:hAnsi="Arial" w:cs="Arial"/>
              </w:rPr>
            </w:pPr>
            <w:r w:rsidRPr="00CC115D">
              <w:rPr>
                <w:rFonts w:ascii="Arial" w:hAnsi="Arial" w:cs="Arial"/>
              </w:rPr>
              <w:t>1</w:t>
            </w:r>
          </w:p>
        </w:tc>
        <w:tc>
          <w:tcPr>
            <w:tcW w:w="3732" w:type="dxa"/>
            <w:vMerge w:val="restart"/>
          </w:tcPr>
          <w:p w:rsidR="00EA4882" w:rsidRPr="00CC115D" w:rsidRDefault="00EA4882" w:rsidP="00EA4882">
            <w:pPr>
              <w:rPr>
                <w:rFonts w:ascii="Arial" w:hAnsi="Arial" w:cs="Arial"/>
              </w:rPr>
            </w:pPr>
            <w:r w:rsidRPr="00CC115D">
              <w:rPr>
                <w:rFonts w:ascii="Arial" w:hAnsi="Arial" w:cs="Arial"/>
              </w:rPr>
              <w:t>Présentation à partir de cas industriels représentatifs de la production d’objets manufacturés en grande série et petites séries.</w:t>
            </w:r>
          </w:p>
          <w:p w:rsidR="00EA4882" w:rsidRPr="00CC115D" w:rsidRDefault="00EA4882" w:rsidP="00EA4882">
            <w:pPr>
              <w:rPr>
                <w:rFonts w:ascii="Arial" w:hAnsi="Arial" w:cs="Arial"/>
              </w:rPr>
            </w:pPr>
            <w:r w:rsidRPr="00CC115D">
              <w:rPr>
                <w:rFonts w:ascii="Arial" w:hAnsi="Arial" w:cs="Arial"/>
              </w:rPr>
              <w:t>Les études de dossiers technologiques proposées doivent permettre l’identification d’innovations technologiques et amener à des études comparatives de coûts.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Phases d’un projet industriel (marketing, pré conception, pré industrialisation et conception détaillée, industrialisation, maintenance et fin de vie)</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vMerge/>
          </w:tcPr>
          <w:p w:rsidR="00EA4882" w:rsidRPr="00CC115D" w:rsidRDefault="00EA4882" w:rsidP="00EA4882">
            <w:pPr>
              <w:rPr>
                <w:rFonts w:ascii="Arial" w:hAnsi="Arial" w:cs="Arial"/>
              </w:rPr>
            </w:pPr>
          </w:p>
        </w:tc>
      </w:tr>
      <w:tr w:rsidR="00EA4882" w:rsidRPr="00CC115D" w:rsidTr="00EA4882">
        <w:tc>
          <w:tcPr>
            <w:tcW w:w="4253" w:type="dxa"/>
          </w:tcPr>
          <w:p w:rsidR="00EA4882" w:rsidRDefault="00EA4882" w:rsidP="00EA4882">
            <w:pPr>
              <w:rPr>
                <w:rFonts w:ascii="Arial" w:hAnsi="Arial" w:cs="Arial"/>
              </w:rPr>
            </w:pPr>
            <w:r w:rsidRPr="00CC115D">
              <w:rPr>
                <w:rFonts w:ascii="Arial" w:hAnsi="Arial" w:cs="Arial"/>
              </w:rPr>
              <w:t>Principes d’organisation et planification d’un projet (développement séquentiel, chemin critique, découpage du projet en fonctions élémentaires ou en phases) Gestion, suivi et finalisation d’un projet (coût, budget, bilan d'expérience)</w:t>
            </w:r>
          </w:p>
          <w:p w:rsidR="00536979" w:rsidRDefault="00536979" w:rsidP="00EA4882">
            <w:pPr>
              <w:rPr>
                <w:rFonts w:ascii="Arial" w:hAnsi="Arial" w:cs="Arial"/>
              </w:rPr>
            </w:pPr>
          </w:p>
          <w:p w:rsidR="00536979" w:rsidRPr="00CC115D" w:rsidRDefault="00536979" w:rsidP="00EA4882">
            <w:pPr>
              <w:rPr>
                <w:rFonts w:ascii="Arial" w:hAnsi="Arial" w:cs="Arial"/>
              </w:rPr>
            </w:pP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w:t>
            </w:r>
            <w:r w:rsidRPr="00CC115D" w:rsidDel="004062B0">
              <w:rPr>
                <w:rFonts w:ascii="Arial" w:hAnsi="Arial" w:cs="Arial"/>
              </w:rPr>
              <w:t xml:space="preserve"> </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vMerge/>
          </w:tcPr>
          <w:p w:rsidR="00EA4882" w:rsidRPr="00CC115D" w:rsidRDefault="00EA4882" w:rsidP="00EA4882">
            <w:pPr>
              <w:rPr>
                <w:rFonts w:ascii="Arial" w:hAnsi="Arial" w:cs="Arial"/>
              </w:rPr>
            </w:pPr>
          </w:p>
        </w:tc>
      </w:tr>
      <w:tr w:rsidR="00EA4882" w:rsidRPr="00536979" w:rsidTr="00EA4882">
        <w:tc>
          <w:tcPr>
            <w:tcW w:w="10207" w:type="dxa"/>
            <w:gridSpan w:val="5"/>
          </w:tcPr>
          <w:p w:rsidR="00EA4882" w:rsidRPr="00536979" w:rsidRDefault="00EA4882" w:rsidP="00EA4882">
            <w:pPr>
              <w:rPr>
                <w:rFonts w:ascii="Arial" w:hAnsi="Arial" w:cs="Arial"/>
                <w:b/>
              </w:rPr>
            </w:pPr>
            <w:r w:rsidRPr="00536979">
              <w:rPr>
                <w:rFonts w:ascii="Arial" w:hAnsi="Arial" w:cs="Arial"/>
                <w:b/>
              </w:rPr>
              <w:lastRenderedPageBreak/>
              <w:t>Les projets pédagogiques et technologiques</w:t>
            </w:r>
          </w:p>
        </w:tc>
      </w:tr>
      <w:tr w:rsidR="00EA4882" w:rsidRPr="00CC115D" w:rsidTr="00EA4882">
        <w:tc>
          <w:tcPr>
            <w:tcW w:w="4253" w:type="dxa"/>
          </w:tcPr>
          <w:p w:rsidR="00EA4882" w:rsidRPr="00CC115D" w:rsidRDefault="00EA4882" w:rsidP="00EA4882">
            <w:pPr>
              <w:rPr>
                <w:rFonts w:ascii="Arial" w:hAnsi="Arial" w:cs="Arial"/>
              </w:rPr>
            </w:pPr>
            <w:proofErr w:type="spellStart"/>
            <w:r w:rsidRPr="00CC115D">
              <w:rPr>
                <w:rFonts w:ascii="Arial" w:hAnsi="Arial" w:cs="Arial"/>
              </w:rPr>
              <w:t>Ėtapes</w:t>
            </w:r>
            <w:proofErr w:type="spellEnd"/>
            <w:r w:rsidRPr="00CC115D">
              <w:rPr>
                <w:rFonts w:ascii="Arial" w:hAnsi="Arial" w:cs="Arial"/>
              </w:rPr>
              <w:t xml:space="preserve"> et planification d’un projet technologique  (revues de projets, travail collaboratif en équipe projet : ENT, base de données, formats d’échange, carte mentale, flux opérationnels)</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732" w:type="dxa"/>
            <w:vMerge w:val="restart"/>
          </w:tcPr>
          <w:p w:rsidR="00EA4882" w:rsidRPr="00CC115D" w:rsidRDefault="00EA4882" w:rsidP="00EA4882">
            <w:pPr>
              <w:rPr>
                <w:rFonts w:ascii="Arial" w:hAnsi="Arial" w:cs="Arial"/>
              </w:rPr>
            </w:pPr>
            <w:r w:rsidRPr="00CC115D">
              <w:rPr>
                <w:rFonts w:ascii="Arial" w:hAnsi="Arial" w:cs="Arial"/>
              </w:rPr>
              <w:t>Il s’agit d’expliquer et d’illustrer les grandes étapes d’un projet technologique et pédagogique pour les faire vivre aux élèves au cours du cycle terminal STI2D à travers des microprojets et un projet technologique en terminale.</w:t>
            </w:r>
          </w:p>
        </w:tc>
      </w:tr>
      <w:tr w:rsidR="00EA4882" w:rsidRPr="00CC115D" w:rsidTr="00EA4882">
        <w:trPr>
          <w:trHeight w:val="269"/>
        </w:trPr>
        <w:tc>
          <w:tcPr>
            <w:tcW w:w="4253" w:type="dxa"/>
            <w:vMerge w:val="restart"/>
          </w:tcPr>
          <w:p w:rsidR="00EA4882" w:rsidRPr="00CC115D" w:rsidRDefault="00EA4882" w:rsidP="0025785F">
            <w:pPr>
              <w:rPr>
                <w:rFonts w:ascii="Arial" w:hAnsi="Arial" w:cs="Arial"/>
              </w:rPr>
            </w:pPr>
            <w:r w:rsidRPr="00CC115D">
              <w:rPr>
                <w:rFonts w:ascii="Arial" w:hAnsi="Arial" w:cs="Arial"/>
              </w:rPr>
              <w:t xml:space="preserve">Animation d’une revue de projet ou </w:t>
            </w:r>
            <w:r w:rsidR="0025785F" w:rsidRPr="00CC115D">
              <w:rPr>
                <w:rFonts w:ascii="Arial" w:hAnsi="Arial" w:cs="Arial"/>
              </w:rPr>
              <w:t>m</w:t>
            </w:r>
            <w:r w:rsidRPr="00CC115D">
              <w:rPr>
                <w:rFonts w:ascii="Arial" w:hAnsi="Arial" w:cs="Arial"/>
              </w:rPr>
              <w:t>anagement d’une équipe projet</w:t>
            </w:r>
          </w:p>
        </w:tc>
        <w:tc>
          <w:tcPr>
            <w:tcW w:w="710" w:type="dxa"/>
            <w:vMerge w:val="restart"/>
          </w:tcPr>
          <w:p w:rsidR="00EA4882" w:rsidRPr="00CC115D" w:rsidRDefault="00EA4882" w:rsidP="00EA4882">
            <w:pPr>
              <w:rPr>
                <w:rFonts w:ascii="Arial" w:hAnsi="Arial" w:cs="Arial"/>
              </w:rPr>
            </w:pPr>
          </w:p>
        </w:tc>
        <w:tc>
          <w:tcPr>
            <w:tcW w:w="802" w:type="dxa"/>
            <w:vMerge w:val="restart"/>
          </w:tcPr>
          <w:p w:rsidR="00EA4882" w:rsidRPr="00CC115D" w:rsidRDefault="00EA4882" w:rsidP="00EA4882">
            <w:pPr>
              <w:rPr>
                <w:rFonts w:ascii="Arial" w:hAnsi="Arial" w:cs="Arial"/>
              </w:rPr>
            </w:pPr>
            <w:r w:rsidRPr="00CC115D">
              <w:rPr>
                <w:rFonts w:ascii="Arial" w:hAnsi="Arial" w:cs="Arial"/>
              </w:rPr>
              <w:t>P/T</w:t>
            </w:r>
          </w:p>
        </w:tc>
        <w:tc>
          <w:tcPr>
            <w:tcW w:w="710" w:type="dxa"/>
            <w:vMerge w:val="restart"/>
          </w:tcPr>
          <w:p w:rsidR="00EA4882" w:rsidRPr="00CC115D" w:rsidRDefault="00EA4882" w:rsidP="00EA4882">
            <w:pPr>
              <w:rPr>
                <w:rFonts w:ascii="Arial" w:hAnsi="Arial" w:cs="Arial"/>
              </w:rPr>
            </w:pPr>
            <w:r w:rsidRPr="00CC115D">
              <w:rPr>
                <w:rFonts w:ascii="Arial" w:hAnsi="Arial" w:cs="Arial"/>
              </w:rPr>
              <w:t>3</w:t>
            </w:r>
          </w:p>
        </w:tc>
        <w:tc>
          <w:tcPr>
            <w:tcW w:w="3732" w:type="dxa"/>
            <w:vMerge/>
          </w:tcPr>
          <w:p w:rsidR="00EA4882" w:rsidRPr="00CC115D" w:rsidRDefault="00EA4882" w:rsidP="00EA4882">
            <w:pPr>
              <w:rPr>
                <w:rFonts w:ascii="Arial" w:hAnsi="Arial" w:cs="Arial"/>
              </w:rPr>
            </w:pPr>
          </w:p>
        </w:tc>
      </w:tr>
      <w:tr w:rsidR="00EA4882" w:rsidRPr="00CC115D" w:rsidTr="0025785F">
        <w:trPr>
          <w:trHeight w:val="269"/>
        </w:trPr>
        <w:tc>
          <w:tcPr>
            <w:tcW w:w="4253" w:type="dxa"/>
            <w:vMerge/>
          </w:tcPr>
          <w:p w:rsidR="00EA4882" w:rsidRPr="00CC115D" w:rsidRDefault="00EA4882" w:rsidP="00EA4882">
            <w:pPr>
              <w:rPr>
                <w:rFonts w:ascii="Arial" w:hAnsi="Arial" w:cs="Arial"/>
              </w:rPr>
            </w:pPr>
          </w:p>
        </w:tc>
        <w:tc>
          <w:tcPr>
            <w:tcW w:w="710" w:type="dxa"/>
            <w:vMerge/>
          </w:tcPr>
          <w:p w:rsidR="00EA4882" w:rsidRPr="00CC115D" w:rsidRDefault="00EA4882" w:rsidP="00EA4882">
            <w:pPr>
              <w:rPr>
                <w:rFonts w:ascii="Arial" w:hAnsi="Arial" w:cs="Arial"/>
              </w:rPr>
            </w:pPr>
          </w:p>
        </w:tc>
        <w:tc>
          <w:tcPr>
            <w:tcW w:w="802" w:type="dxa"/>
            <w:vMerge/>
          </w:tcPr>
          <w:p w:rsidR="00EA4882" w:rsidRPr="00CC115D" w:rsidRDefault="00EA4882" w:rsidP="00EA4882">
            <w:pPr>
              <w:rPr>
                <w:rFonts w:ascii="Arial" w:hAnsi="Arial" w:cs="Arial"/>
              </w:rPr>
            </w:pPr>
          </w:p>
        </w:tc>
        <w:tc>
          <w:tcPr>
            <w:tcW w:w="710" w:type="dxa"/>
            <w:vMerge/>
          </w:tcPr>
          <w:p w:rsidR="00EA4882" w:rsidRPr="00CC115D" w:rsidRDefault="00EA4882" w:rsidP="00EA4882">
            <w:pPr>
              <w:rPr>
                <w:rFonts w:ascii="Arial" w:hAnsi="Arial" w:cs="Arial"/>
              </w:rPr>
            </w:pPr>
          </w:p>
        </w:tc>
        <w:tc>
          <w:tcPr>
            <w:tcW w:w="3732" w:type="dxa"/>
            <w:vMerge/>
          </w:tcPr>
          <w:p w:rsidR="00EA4882" w:rsidRPr="00CC115D" w:rsidRDefault="00EA4882" w:rsidP="00EA4882">
            <w:pPr>
              <w:rPr>
                <w:rFonts w:ascii="Arial" w:hAnsi="Arial" w:cs="Arial"/>
              </w:rPr>
            </w:pPr>
          </w:p>
        </w:tc>
      </w:tr>
      <w:tr w:rsidR="00EA4882" w:rsidRPr="00CC115D" w:rsidTr="00EA4882">
        <w:trPr>
          <w:trHeight w:val="293"/>
        </w:trPr>
        <w:tc>
          <w:tcPr>
            <w:tcW w:w="4253" w:type="dxa"/>
            <w:vMerge w:val="restart"/>
          </w:tcPr>
          <w:p w:rsidR="00EA4882" w:rsidRPr="00CC115D" w:rsidRDefault="00EA4882" w:rsidP="00EA4882">
            <w:pPr>
              <w:rPr>
                <w:rFonts w:ascii="Arial" w:hAnsi="Arial" w:cs="Arial"/>
              </w:rPr>
            </w:pPr>
            <w:r w:rsidRPr="00CC115D">
              <w:rPr>
                <w:rFonts w:ascii="Arial" w:hAnsi="Arial" w:cs="Arial"/>
              </w:rPr>
              <w:t>Évaluation de la prise de risque dans un projet par le choix des solutions technologiques (innovations technologiques, notion de coût global, veille technologique)</w:t>
            </w:r>
          </w:p>
          <w:p w:rsidR="00A8286A" w:rsidRPr="00CC115D" w:rsidRDefault="00A8286A" w:rsidP="00EA4882">
            <w:pPr>
              <w:rPr>
                <w:rFonts w:ascii="Arial" w:hAnsi="Arial" w:cs="Arial"/>
              </w:rPr>
            </w:pPr>
          </w:p>
        </w:tc>
        <w:tc>
          <w:tcPr>
            <w:tcW w:w="710" w:type="dxa"/>
            <w:vMerge w:val="restart"/>
          </w:tcPr>
          <w:p w:rsidR="00EA4882" w:rsidRPr="00CC115D" w:rsidRDefault="00EA4882" w:rsidP="00EA4882">
            <w:pPr>
              <w:rPr>
                <w:rFonts w:ascii="Arial" w:hAnsi="Arial" w:cs="Arial"/>
              </w:rPr>
            </w:pPr>
          </w:p>
        </w:tc>
        <w:tc>
          <w:tcPr>
            <w:tcW w:w="802" w:type="dxa"/>
            <w:vMerge w:val="restart"/>
          </w:tcPr>
          <w:p w:rsidR="00EA4882" w:rsidRPr="00CC115D" w:rsidRDefault="00EA4882" w:rsidP="00EA4882">
            <w:pPr>
              <w:rPr>
                <w:rFonts w:ascii="Arial" w:hAnsi="Arial" w:cs="Arial"/>
              </w:rPr>
            </w:pPr>
            <w:r w:rsidRPr="00CC115D">
              <w:rPr>
                <w:rFonts w:ascii="Arial" w:hAnsi="Arial" w:cs="Arial"/>
              </w:rPr>
              <w:t>P/T</w:t>
            </w:r>
          </w:p>
        </w:tc>
        <w:tc>
          <w:tcPr>
            <w:tcW w:w="710" w:type="dxa"/>
            <w:vMerge w:val="restart"/>
          </w:tcPr>
          <w:p w:rsidR="00EA4882" w:rsidRPr="00CC115D" w:rsidRDefault="00EA4882" w:rsidP="00EA4882">
            <w:pPr>
              <w:rPr>
                <w:rFonts w:ascii="Arial" w:hAnsi="Arial" w:cs="Arial"/>
              </w:rPr>
            </w:pPr>
            <w:r w:rsidRPr="00CC115D">
              <w:rPr>
                <w:rFonts w:ascii="Arial" w:hAnsi="Arial" w:cs="Arial"/>
              </w:rPr>
              <w:t>2</w:t>
            </w:r>
          </w:p>
        </w:tc>
        <w:tc>
          <w:tcPr>
            <w:tcW w:w="3732" w:type="dxa"/>
            <w:vMerge/>
          </w:tcPr>
          <w:p w:rsidR="00EA4882" w:rsidRPr="00CC115D" w:rsidRDefault="00EA4882" w:rsidP="00EA4882">
            <w:pPr>
              <w:rPr>
                <w:rFonts w:ascii="Arial" w:hAnsi="Arial" w:cs="Arial"/>
              </w:rPr>
            </w:pPr>
          </w:p>
        </w:tc>
      </w:tr>
      <w:tr w:rsidR="00EA4882" w:rsidRPr="00CC115D" w:rsidTr="00EA4882">
        <w:trPr>
          <w:trHeight w:val="1040"/>
        </w:trPr>
        <w:tc>
          <w:tcPr>
            <w:tcW w:w="4253" w:type="dxa"/>
            <w:vMerge/>
          </w:tcPr>
          <w:p w:rsidR="00EA4882" w:rsidRPr="00CC115D" w:rsidRDefault="00EA4882" w:rsidP="00EA4882">
            <w:pPr>
              <w:rPr>
                <w:rFonts w:ascii="Arial" w:hAnsi="Arial" w:cs="Arial"/>
              </w:rPr>
            </w:pPr>
          </w:p>
        </w:tc>
        <w:tc>
          <w:tcPr>
            <w:tcW w:w="710" w:type="dxa"/>
            <w:vMerge/>
          </w:tcPr>
          <w:p w:rsidR="00EA4882" w:rsidRPr="00CC115D" w:rsidRDefault="00EA4882" w:rsidP="00EA4882">
            <w:pPr>
              <w:rPr>
                <w:rFonts w:ascii="Arial" w:hAnsi="Arial" w:cs="Arial"/>
              </w:rPr>
            </w:pPr>
          </w:p>
        </w:tc>
        <w:tc>
          <w:tcPr>
            <w:tcW w:w="802" w:type="dxa"/>
            <w:vMerge/>
          </w:tcPr>
          <w:p w:rsidR="00EA4882" w:rsidRPr="00CC115D" w:rsidRDefault="00EA4882" w:rsidP="00EA4882">
            <w:pPr>
              <w:rPr>
                <w:rFonts w:ascii="Arial" w:hAnsi="Arial" w:cs="Arial"/>
              </w:rPr>
            </w:pPr>
          </w:p>
        </w:tc>
        <w:tc>
          <w:tcPr>
            <w:tcW w:w="710" w:type="dxa"/>
            <w:vMerge/>
          </w:tcPr>
          <w:p w:rsidR="00EA4882" w:rsidRPr="00CC115D" w:rsidRDefault="00EA4882" w:rsidP="00EA4882">
            <w:pPr>
              <w:rPr>
                <w:rFonts w:ascii="Arial" w:hAnsi="Arial" w:cs="Arial"/>
              </w:rPr>
            </w:pPr>
          </w:p>
        </w:tc>
        <w:tc>
          <w:tcPr>
            <w:tcW w:w="3732" w:type="dxa"/>
            <w:vMerge/>
          </w:tcPr>
          <w:p w:rsidR="00EA4882" w:rsidRPr="00CC115D" w:rsidRDefault="00EA4882" w:rsidP="00EA4882">
            <w:pPr>
              <w:rPr>
                <w:rFonts w:ascii="Arial" w:hAnsi="Arial" w:cs="Arial"/>
              </w:rPr>
            </w:pPr>
          </w:p>
        </w:tc>
      </w:tr>
      <w:tr w:rsidR="00EA4882" w:rsidRPr="00CC115D" w:rsidTr="00CC115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5" w:name="_Toc140109727"/>
            <w:bookmarkStart w:id="6" w:name="_Toc140111290"/>
            <w:r w:rsidRPr="00CC115D">
              <w:rPr>
                <w:rFonts w:ascii="Arial" w:hAnsi="Arial" w:cs="Arial"/>
                <w:b/>
              </w:rPr>
              <w:t>1.2</w:t>
            </w:r>
            <w:r w:rsidR="00CC115D">
              <w:rPr>
                <w:rFonts w:ascii="Arial" w:hAnsi="Arial" w:cs="Arial"/>
                <w:b/>
              </w:rPr>
              <w:t>.</w:t>
            </w:r>
            <w:r w:rsidRPr="00CC115D">
              <w:rPr>
                <w:rFonts w:ascii="Arial" w:hAnsi="Arial" w:cs="Arial"/>
                <w:b/>
              </w:rPr>
              <w:t xml:space="preserve"> Créativité et innovation technologique</w:t>
            </w:r>
            <w:bookmarkEnd w:id="5"/>
            <w:bookmarkEnd w:id="6"/>
          </w:p>
        </w:tc>
        <w:tc>
          <w:tcPr>
            <w:tcW w:w="710"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80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73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Méthodes de créativité rationnelles et non rationnelles (lois d’évolutions et principes d’innovation, contradictions, relations entre solutions techniques et principes scientifiques/technologiques associés, méthodes de brainstorming)</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vMerge w:val="restart"/>
          </w:tcPr>
          <w:p w:rsidR="00EA4882" w:rsidRPr="00CC115D" w:rsidRDefault="00EA4882" w:rsidP="00EA4882">
            <w:pPr>
              <w:rPr>
                <w:rFonts w:ascii="Arial" w:hAnsi="Arial" w:cs="Arial"/>
              </w:rPr>
            </w:pP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Contraintes de règlementation, normes, propriété industrielle et brevets</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vMerge/>
          </w:tcPr>
          <w:p w:rsidR="00EA4882" w:rsidRPr="00CC115D" w:rsidRDefault="00EA4882" w:rsidP="00EA4882">
            <w:pPr>
              <w:rPr>
                <w:rFonts w:ascii="Arial" w:hAnsi="Arial" w:cs="Arial"/>
              </w:rPr>
            </w:pP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Dimension Design d’un produit, impact d’une approche Design sur les fonctions, la structure et les solutions techniques</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tcPr>
          <w:p w:rsidR="00EA4882" w:rsidRPr="00CC115D" w:rsidRDefault="00EA4882" w:rsidP="00EA4882">
            <w:pPr>
              <w:rPr>
                <w:rFonts w:ascii="Arial" w:hAnsi="Arial" w:cs="Arial"/>
              </w:rPr>
            </w:pPr>
            <w:r w:rsidRPr="00CC115D">
              <w:rPr>
                <w:rFonts w:ascii="Arial" w:hAnsi="Arial" w:cs="Arial"/>
              </w:rPr>
              <w:t>Enseignement s’appuyant sur des études de dossiers technologiques amenant à découvrir et modifier la relation fonction – solution technique – formes et ergonomie d’un système simple.</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 xml:space="preserve">Intégration des fonctions et optimalisation du fonctionnement : approche </w:t>
            </w:r>
            <w:proofErr w:type="spellStart"/>
            <w:r w:rsidRPr="00CC115D">
              <w:rPr>
                <w:rFonts w:ascii="Arial" w:hAnsi="Arial" w:cs="Arial"/>
              </w:rPr>
              <w:t>pluritechnologique</w:t>
            </w:r>
            <w:proofErr w:type="spellEnd"/>
            <w:r w:rsidRPr="00CC115D">
              <w:rPr>
                <w:rFonts w:ascii="Arial" w:hAnsi="Arial" w:cs="Arial"/>
              </w:rPr>
              <w:t xml:space="preserve"> et transferts de technologie</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732" w:type="dxa"/>
          </w:tcPr>
          <w:p w:rsidR="00EA4882" w:rsidRPr="00CC115D" w:rsidRDefault="00EA4882" w:rsidP="00EA4882">
            <w:pPr>
              <w:rPr>
                <w:rFonts w:ascii="Arial" w:hAnsi="Arial" w:cs="Arial"/>
              </w:rPr>
            </w:pPr>
            <w:r w:rsidRPr="00CC115D">
              <w:rPr>
                <w:rFonts w:ascii="Arial" w:hAnsi="Arial" w:cs="Arial"/>
              </w:rPr>
              <w:t>Enseignement s’appuyant sur des études de dossiers technologiques amenant à découvrir comment des systèmes évoluent à partir d’intégrations de fonctions et/ou d’applications de transferts de techno.</w:t>
            </w:r>
          </w:p>
        </w:tc>
      </w:tr>
      <w:tr w:rsidR="00EA4882" w:rsidRPr="00CC115D" w:rsidTr="00CC115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7" w:name="_Toc140109728"/>
            <w:bookmarkStart w:id="8" w:name="_Toc140111291"/>
            <w:r w:rsidRPr="00CC115D">
              <w:rPr>
                <w:rFonts w:ascii="Arial" w:hAnsi="Arial" w:cs="Arial"/>
                <w:b/>
              </w:rPr>
              <w:t>1.3</w:t>
            </w:r>
            <w:r w:rsidR="00CC115D" w:rsidRPr="00CC115D">
              <w:rPr>
                <w:rFonts w:ascii="Arial" w:hAnsi="Arial" w:cs="Arial"/>
                <w:b/>
              </w:rPr>
              <w:t>.</w:t>
            </w:r>
            <w:r w:rsidRPr="00CC115D">
              <w:rPr>
                <w:rFonts w:ascii="Arial" w:hAnsi="Arial" w:cs="Arial"/>
                <w:b/>
              </w:rPr>
              <w:t xml:space="preserve"> Description et représentation</w:t>
            </w:r>
            <w:bookmarkEnd w:id="7"/>
            <w:bookmarkEnd w:id="8"/>
          </w:p>
        </w:tc>
        <w:tc>
          <w:tcPr>
            <w:tcW w:w="710"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80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73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Analyse fonctionnelle (selon les normes en vigueur : cahier des charges fonctionnel, indices de flexibilité)</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732" w:type="dxa"/>
          </w:tcPr>
          <w:p w:rsidR="00EA4882" w:rsidRPr="00CC115D" w:rsidRDefault="00EA4882" w:rsidP="00EA4882">
            <w:pPr>
              <w:rPr>
                <w:rFonts w:ascii="Arial" w:hAnsi="Arial" w:cs="Arial"/>
              </w:rPr>
            </w:pPr>
            <w:r w:rsidRPr="00CC115D">
              <w:rPr>
                <w:rFonts w:ascii="Arial" w:hAnsi="Arial" w:cs="Arial"/>
              </w:rPr>
              <w:t>On se limite à l’analyse et à la complémentation d’un diagramme en phase d’analyse, permettant de faire les liens entre analyse fonctionnelle et solutions techniques associées.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Représentation d’une idée, d’une solution : croquis, schémas de principe à main levée</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732" w:type="dxa"/>
            <w:vMerge w:val="restart"/>
          </w:tcPr>
          <w:p w:rsidR="00EA4882" w:rsidRPr="00CC115D" w:rsidRDefault="00EA4882" w:rsidP="00EA4882">
            <w:pPr>
              <w:rPr>
                <w:rFonts w:ascii="Arial" w:hAnsi="Arial" w:cs="Arial"/>
              </w:rPr>
            </w:pPr>
            <w:r w:rsidRPr="00CC115D">
              <w:rPr>
                <w:rFonts w:ascii="Arial" w:hAnsi="Arial" w:cs="Arial"/>
              </w:rPr>
              <w:t>L’objectif n’est pas de proposer un modèle de comportement mais de formaliser et de transmettre une idée, un principe de solution. Le strict respect des normes de représentation n’est donc pas attendu.</w:t>
            </w:r>
          </w:p>
        </w:tc>
      </w:tr>
      <w:tr w:rsidR="00EA4882" w:rsidRPr="00CC115D" w:rsidTr="00EA4882">
        <w:trPr>
          <w:trHeight w:val="197"/>
        </w:trPr>
        <w:tc>
          <w:tcPr>
            <w:tcW w:w="4253" w:type="dxa"/>
          </w:tcPr>
          <w:p w:rsidR="00EA4882" w:rsidRPr="00CC115D" w:rsidRDefault="00EA4882" w:rsidP="00EA4882">
            <w:pPr>
              <w:rPr>
                <w:rFonts w:ascii="Arial" w:hAnsi="Arial" w:cs="Arial"/>
              </w:rPr>
            </w:pPr>
            <w:r w:rsidRPr="00CC115D">
              <w:rPr>
                <w:rFonts w:ascii="Arial" w:hAnsi="Arial" w:cs="Arial"/>
              </w:rPr>
              <w:t>Schémas cinématique (minimal ou non) et structurel.</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732" w:type="dxa"/>
            <w:vMerge/>
          </w:tcPr>
          <w:p w:rsidR="00EA4882" w:rsidRPr="00CC115D" w:rsidRDefault="00EA4882" w:rsidP="00EA4882">
            <w:pPr>
              <w:rPr>
                <w:rFonts w:ascii="Arial" w:hAnsi="Arial" w:cs="Arial"/>
              </w:rPr>
            </w:pPr>
          </w:p>
        </w:tc>
      </w:tr>
    </w:tbl>
    <w:p w:rsidR="00EA4882" w:rsidRPr="00CC115D" w:rsidRDefault="00EA4882" w:rsidP="00EA4882">
      <w:pPr>
        <w:rPr>
          <w:rFonts w:ascii="Arial" w:hAnsi="Arial" w:cs="Arial"/>
        </w:rPr>
      </w:pPr>
      <w:bookmarkStart w:id="9" w:name="_Toc140109729"/>
      <w:bookmarkStart w:id="10" w:name="_Toc140111292"/>
    </w:p>
    <w:p w:rsidR="00EA4882" w:rsidRPr="00EA4882" w:rsidRDefault="00EA4882" w:rsidP="00EA4882">
      <w:r w:rsidRPr="00EA4882">
        <w:br w:type="page"/>
      </w:r>
    </w:p>
    <w:p w:rsidR="00CC115D" w:rsidRDefault="00CC115D" w:rsidP="00EA4882"/>
    <w:p w:rsidR="00EA4882" w:rsidRPr="00CC115D" w:rsidRDefault="00EA4882" w:rsidP="00CC115D">
      <w:pPr>
        <w:spacing w:after="120"/>
        <w:rPr>
          <w:rFonts w:ascii="Arial" w:hAnsi="Arial" w:cs="Arial"/>
          <w:b/>
          <w:sz w:val="24"/>
          <w:szCs w:val="24"/>
        </w:rPr>
      </w:pPr>
      <w:r w:rsidRPr="00CC115D">
        <w:rPr>
          <w:rFonts w:ascii="Arial" w:hAnsi="Arial" w:cs="Arial"/>
          <w:b/>
          <w:sz w:val="24"/>
          <w:szCs w:val="24"/>
        </w:rPr>
        <w:t>2. Conception mécanique des systèmes</w:t>
      </w:r>
      <w:bookmarkEnd w:id="9"/>
      <w:bookmarkEnd w:id="10"/>
    </w:p>
    <w:p w:rsidR="00EA4882" w:rsidRPr="00CC115D" w:rsidRDefault="00EA4882" w:rsidP="00EA4882">
      <w:pPr>
        <w:rPr>
          <w:rFonts w:ascii="Arial" w:hAnsi="Arial" w:cs="Arial"/>
          <w:i/>
        </w:rPr>
      </w:pPr>
      <w:r w:rsidRPr="00CC115D">
        <w:rPr>
          <w:rFonts w:ascii="Arial" w:hAnsi="Arial" w:cs="Arial"/>
          <w:b/>
          <w:i/>
        </w:rPr>
        <w:t>Objectif général de formation</w:t>
      </w:r>
      <w:r w:rsidRPr="00CC115D">
        <w:rPr>
          <w:rFonts w:ascii="Arial" w:hAnsi="Arial" w:cs="Arial"/>
          <w:i/>
        </w:rPr>
        <w:t xml:space="preserve"> : définir tout ou partie d’un mécanisme, une ou plusieurs pièces associées et anticiper leurs comportements par simulation. Prendre en compte les conséquences de la conception proposée sur le triptyque Matériau - </w:t>
      </w:r>
      <w:r w:rsidR="00721809" w:rsidRPr="00CC115D">
        <w:rPr>
          <w:rFonts w:ascii="Arial" w:hAnsi="Arial" w:cs="Arial"/>
          <w:i/>
        </w:rPr>
        <w:t>Énergie</w:t>
      </w:r>
      <w:r w:rsidRPr="00CC115D">
        <w:rPr>
          <w:rFonts w:ascii="Arial" w:hAnsi="Arial" w:cs="Arial"/>
          <w:i/>
        </w:rPr>
        <w:t xml:space="preserve"> - Information.</w:t>
      </w:r>
    </w:p>
    <w:tbl>
      <w:tblPr>
        <w:tblStyle w:val="Grilledutableau"/>
        <w:tblW w:w="10349" w:type="dxa"/>
        <w:tblLayout w:type="fixed"/>
        <w:tblLook w:val="00A0"/>
      </w:tblPr>
      <w:tblGrid>
        <w:gridCol w:w="4253"/>
        <w:gridCol w:w="710"/>
        <w:gridCol w:w="802"/>
        <w:gridCol w:w="710"/>
        <w:gridCol w:w="3874"/>
      </w:tblGrid>
      <w:tr w:rsidR="00EA4882" w:rsidRPr="00CC115D" w:rsidTr="00CC115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11" w:name="_Toc140109730"/>
            <w:bookmarkStart w:id="12" w:name="_Toc140111293"/>
            <w:r w:rsidRPr="00CC115D">
              <w:rPr>
                <w:rFonts w:ascii="Arial" w:hAnsi="Arial" w:cs="Arial"/>
                <w:b/>
              </w:rPr>
              <w:t>2.1 Conception des mécanismes</w:t>
            </w:r>
            <w:bookmarkEnd w:id="11"/>
            <w:bookmarkEnd w:id="12"/>
            <w:r w:rsidRPr="00CC115D">
              <w:rPr>
                <w:rFonts w:ascii="Arial" w:hAnsi="Arial" w:cs="Arial"/>
                <w:b/>
              </w:rPr>
              <w:t xml:space="preserve"> </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80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874"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Modification d’un mécanisme : définition volumique et numérique (CAO 3D) des modifications d'un mécanisme à partir de contraintes fonctionnelles</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On se limite à la modification de maquettes volumiques existantes en privilégiant les modes de conception dans l’assemblage.</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Définition volumique et numérique (CAO 3D) des formes et dimensions d'une pièce, prise en compte des contraintes fonctionnelles</w:t>
            </w:r>
          </w:p>
          <w:p w:rsidR="00EA4882" w:rsidRPr="00CC115D" w:rsidRDefault="00EA4882" w:rsidP="00EA4882">
            <w:pPr>
              <w:rPr>
                <w:rFonts w:ascii="Arial" w:hAnsi="Arial" w:cs="Arial"/>
              </w:rPr>
            </w:pPr>
            <w:r w:rsidRPr="00CC115D">
              <w:rPr>
                <w:rFonts w:ascii="Arial" w:hAnsi="Arial" w:cs="Arial"/>
              </w:rPr>
              <w:t xml:space="preserve"> </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On se limite à la création de pièces à partir de maquettes volumiques de mécanismes existants en privilégiant les modes de conception dans l’assemblage.</w:t>
            </w:r>
          </w:p>
          <w:p w:rsidR="00EA4882" w:rsidRPr="00CC115D" w:rsidRDefault="00EA4882" w:rsidP="00EA4882">
            <w:pPr>
              <w:rPr>
                <w:rFonts w:ascii="Arial" w:hAnsi="Arial" w:cs="Arial"/>
              </w:rPr>
            </w:pPr>
            <w:r w:rsidRPr="00CC115D">
              <w:rPr>
                <w:rFonts w:ascii="Arial" w:hAnsi="Arial" w:cs="Arial"/>
              </w:rPr>
              <w:t xml:space="preserve">Les éventuelles mises en plan ne servent qu’à faire apparaître la cotation pertinente par rapport à la réalisation retenue, sans imposer le strict respect des normes de représentation. </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Influences du principe de réalisation et du matériau choisis sur les formes et dimensions d’une pièce simple</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Enseignement en lien avec des expérimentations réelles sur les procédés, utilisant des progiciels de simulation des procédés adaptés à la découverte et à l’initiation. On proscrit les progiciels professionnels d’utilisation trop complexes à ce niveau.</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Choix d’une solution : critères de choix associés à une conception ou à l’intégration d’une solution dans un système global - coût, fiabilité, environnement, ergonomie et design - Matrice de comparaison de plusieurs critères</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874" w:type="dxa"/>
          </w:tcPr>
          <w:p w:rsidR="00EA4882" w:rsidRPr="00CC115D" w:rsidRDefault="00EA4882" w:rsidP="00EA4882">
            <w:pPr>
              <w:rPr>
                <w:rFonts w:ascii="Arial" w:hAnsi="Arial" w:cs="Arial"/>
              </w:rPr>
            </w:pPr>
            <w:r w:rsidRPr="00CC115D">
              <w:rPr>
                <w:rFonts w:ascii="Arial" w:hAnsi="Arial" w:cs="Arial"/>
              </w:rPr>
              <w:t xml:space="preserve">Enseignement permettant de faire le lien entre le système </w:t>
            </w:r>
            <w:proofErr w:type="spellStart"/>
            <w:r w:rsidRPr="00CC115D">
              <w:rPr>
                <w:rFonts w:ascii="Arial" w:hAnsi="Arial" w:cs="Arial"/>
              </w:rPr>
              <w:t>pluritechnique</w:t>
            </w:r>
            <w:proofErr w:type="spellEnd"/>
            <w:r w:rsidRPr="00CC115D">
              <w:rPr>
                <w:rFonts w:ascii="Arial" w:hAnsi="Arial" w:cs="Arial"/>
              </w:rPr>
              <w:t xml:space="preserve"> retenu comme support de projet et la pertinence des solutions proposées.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Formalisation et justification d’une solution de conception : illustrations 3D (vues photo réalistes, éclatés, mises en plan, diagramme cause effet, carte mentale, présentation PAO)</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Permet de former les élèves à l’utilisation maîtrisée et pertinente des outils numériques de présentation à travers des approches structurées résumant le cheminement d’une démarche technologique (investigation, résolution d’un problème technique, projet technologique).</w:t>
            </w:r>
          </w:p>
        </w:tc>
      </w:tr>
      <w:tr w:rsidR="00EA4882" w:rsidRPr="00CC115D" w:rsidTr="00F7010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13" w:name="_Toc140109731"/>
            <w:bookmarkStart w:id="14" w:name="_Toc140111294"/>
            <w:r w:rsidRPr="00CC115D">
              <w:rPr>
                <w:rFonts w:ascii="Arial" w:hAnsi="Arial" w:cs="Arial"/>
                <w:b/>
              </w:rPr>
              <w:t>2.2</w:t>
            </w:r>
            <w:r w:rsidR="00CC115D" w:rsidRPr="00CC115D">
              <w:rPr>
                <w:rFonts w:ascii="Arial" w:hAnsi="Arial" w:cs="Arial"/>
                <w:b/>
              </w:rPr>
              <w:t>.</w:t>
            </w:r>
            <w:r w:rsidRPr="00CC115D">
              <w:rPr>
                <w:rFonts w:ascii="Arial" w:hAnsi="Arial" w:cs="Arial"/>
                <w:b/>
              </w:rPr>
              <w:t xml:space="preserve"> C</w:t>
            </w:r>
            <w:r w:rsidR="00CC115D" w:rsidRPr="00CC115D">
              <w:rPr>
                <w:rFonts w:ascii="Arial" w:hAnsi="Arial" w:cs="Arial"/>
                <w:b/>
              </w:rPr>
              <w:t>omportement</w:t>
            </w:r>
            <w:r w:rsidRPr="00CC115D">
              <w:rPr>
                <w:rFonts w:ascii="Arial" w:hAnsi="Arial" w:cs="Arial"/>
                <w:b/>
              </w:rPr>
              <w:t xml:space="preserve"> d’un mécanisme et/ou d’une pièce</w:t>
            </w:r>
            <w:bookmarkEnd w:id="13"/>
            <w:bookmarkEnd w:id="14"/>
          </w:p>
        </w:tc>
        <w:tc>
          <w:tcPr>
            <w:tcW w:w="710"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802"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10"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874"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Simulations mécaniques : modélisation et simulation (modèle simplifié et modèle numérique, validation des hypothèses)</w:t>
            </w:r>
          </w:p>
        </w:tc>
        <w:tc>
          <w:tcPr>
            <w:tcW w:w="710" w:type="dxa"/>
          </w:tcPr>
          <w:p w:rsidR="00EA4882" w:rsidRPr="00CC115D" w:rsidRDefault="00EA4882" w:rsidP="00EA4882">
            <w:pPr>
              <w:rPr>
                <w:rFonts w:ascii="Arial" w:hAnsi="Arial" w:cs="Arial"/>
              </w:rPr>
            </w:pPr>
            <w:r w:rsidRPr="00CC115D">
              <w:rPr>
                <w:rFonts w:ascii="Arial" w:hAnsi="Arial" w:cs="Arial"/>
              </w:rPr>
              <w:t>*</w:t>
            </w:r>
          </w:p>
        </w:tc>
        <w:tc>
          <w:tcPr>
            <w:tcW w:w="802" w:type="dxa"/>
          </w:tcPr>
          <w:p w:rsidR="00EA4882" w:rsidRPr="00CC115D" w:rsidRDefault="00EA4882" w:rsidP="00EA4882">
            <w:pPr>
              <w:rPr>
                <w:rFonts w:ascii="Arial" w:hAnsi="Arial" w:cs="Arial"/>
              </w:rPr>
            </w:pPr>
            <w:r w:rsidRPr="00CC115D">
              <w:rPr>
                <w:rFonts w:ascii="Arial" w:hAnsi="Arial" w:cs="Arial"/>
              </w:rPr>
              <w:t>T</w:t>
            </w:r>
          </w:p>
        </w:tc>
        <w:tc>
          <w:tcPr>
            <w:tcW w:w="710" w:type="dxa"/>
          </w:tcPr>
          <w:p w:rsidR="00EA4882" w:rsidRPr="00CC115D" w:rsidRDefault="00EA4882" w:rsidP="00EA4882">
            <w:pPr>
              <w:rPr>
                <w:rFonts w:ascii="Arial" w:hAnsi="Arial" w:cs="Arial"/>
              </w:rPr>
            </w:pPr>
            <w:r w:rsidRPr="00CC115D">
              <w:rPr>
                <w:rFonts w:ascii="Arial" w:hAnsi="Arial" w:cs="Arial"/>
              </w:rPr>
              <w:t>2</w:t>
            </w:r>
          </w:p>
        </w:tc>
        <w:tc>
          <w:tcPr>
            <w:tcW w:w="3874" w:type="dxa"/>
          </w:tcPr>
          <w:p w:rsidR="00EA4882" w:rsidRPr="00CC115D" w:rsidRDefault="00EA4882" w:rsidP="00EA4882">
            <w:pPr>
              <w:rPr>
                <w:rFonts w:ascii="Arial" w:hAnsi="Arial" w:cs="Arial"/>
              </w:rPr>
            </w:pPr>
            <w:r w:rsidRPr="00CC115D">
              <w:rPr>
                <w:rFonts w:ascii="Arial" w:hAnsi="Arial" w:cs="Arial"/>
              </w:rPr>
              <w:t>Enseignement permettant de montrer la nécessité d’obtenir un ordre de grandeur des résultats recherchés par l’utilisation d’un modèle simplifié mais accessible aux calculs manuels (à partir de formulaires).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 xml:space="preserve">Résistance des matériaux : hypothèses et modèle poutre, types de sollicitations </w:t>
            </w:r>
            <w:r w:rsidRPr="00CC115D">
              <w:rPr>
                <w:rFonts w:ascii="Arial" w:hAnsi="Arial" w:cs="Arial"/>
              </w:rPr>
              <w:lastRenderedPageBreak/>
              <w:t>simples, notion de contrainte et de déformation, loi de Hooke et module d’Young, limite élastique, étude d’une sollicitation simple</w:t>
            </w:r>
          </w:p>
        </w:tc>
        <w:tc>
          <w:tcPr>
            <w:tcW w:w="710" w:type="dxa"/>
          </w:tcPr>
          <w:p w:rsidR="00EA4882" w:rsidRPr="00CC115D" w:rsidRDefault="00EA4882" w:rsidP="00EA4882">
            <w:pPr>
              <w:rPr>
                <w:rFonts w:ascii="Arial" w:hAnsi="Arial" w:cs="Arial"/>
              </w:rPr>
            </w:pPr>
            <w:r w:rsidRPr="00CC115D">
              <w:rPr>
                <w:rFonts w:ascii="Arial" w:hAnsi="Arial" w:cs="Arial"/>
              </w:rPr>
              <w:lastRenderedPageBreak/>
              <w:t>*</w:t>
            </w:r>
          </w:p>
        </w:tc>
        <w:tc>
          <w:tcPr>
            <w:tcW w:w="802" w:type="dxa"/>
          </w:tcPr>
          <w:p w:rsidR="00EA4882" w:rsidRPr="00CC115D" w:rsidRDefault="00EA4882" w:rsidP="00EA4882">
            <w:pPr>
              <w:rPr>
                <w:rFonts w:ascii="Arial" w:hAnsi="Arial" w:cs="Arial"/>
              </w:rPr>
            </w:pPr>
            <w:r w:rsidRPr="00CC115D">
              <w:rPr>
                <w:rFonts w:ascii="Arial" w:hAnsi="Arial" w:cs="Arial"/>
              </w:rPr>
              <w:t>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 xml:space="preserve">Utilisation possible de progiciels volumiques intégrant un module </w:t>
            </w:r>
            <w:r w:rsidRPr="00CC115D">
              <w:rPr>
                <w:rFonts w:ascii="Arial" w:hAnsi="Arial" w:cs="Arial"/>
              </w:rPr>
              <w:lastRenderedPageBreak/>
              <w:t>d’éléments finis simple et accessible ou d’un progiciel traitant des problèmes plans et axisymétriques.</w:t>
            </w:r>
          </w:p>
        </w:tc>
      </w:tr>
      <w:tr w:rsidR="00EA4882" w:rsidRPr="00CC115D" w:rsidTr="00EA4882">
        <w:trPr>
          <w:trHeight w:val="253"/>
        </w:trPr>
        <w:tc>
          <w:tcPr>
            <w:tcW w:w="4253" w:type="dxa"/>
          </w:tcPr>
          <w:p w:rsidR="00EA4882" w:rsidRPr="00CC115D" w:rsidRDefault="00EA4882" w:rsidP="00EA4882">
            <w:pPr>
              <w:rPr>
                <w:rFonts w:ascii="Arial" w:hAnsi="Arial" w:cs="Arial"/>
              </w:rPr>
            </w:pPr>
            <w:r w:rsidRPr="00CC115D">
              <w:rPr>
                <w:rFonts w:ascii="Arial" w:hAnsi="Arial" w:cs="Arial"/>
              </w:rPr>
              <w:lastRenderedPageBreak/>
              <w:t>Équilibre des solides : modélisation des liaisons, actions mécaniques, principe fondamental de la statique, résolution d’un problème de statique plane</w:t>
            </w:r>
          </w:p>
        </w:tc>
        <w:tc>
          <w:tcPr>
            <w:tcW w:w="710" w:type="dxa"/>
          </w:tcPr>
          <w:p w:rsidR="00EA4882" w:rsidRPr="00CC115D" w:rsidRDefault="00EA4882" w:rsidP="00EA4882">
            <w:pPr>
              <w:rPr>
                <w:rFonts w:ascii="Arial" w:hAnsi="Arial" w:cs="Arial"/>
              </w:rPr>
            </w:pPr>
            <w:r w:rsidRPr="00CC115D">
              <w:rPr>
                <w:rFonts w:ascii="Arial" w:hAnsi="Arial" w:cs="Arial"/>
              </w:rPr>
              <w:t>*</w:t>
            </w:r>
          </w:p>
          <w:p w:rsidR="00EA4882" w:rsidRPr="00CC115D" w:rsidRDefault="00EA4882" w:rsidP="00EA4882">
            <w:pPr>
              <w:rPr>
                <w:rFonts w:ascii="Arial" w:hAnsi="Arial" w:cs="Arial"/>
              </w:rPr>
            </w:pPr>
          </w:p>
          <w:p w:rsidR="00EA4882" w:rsidRPr="00CC115D" w:rsidRDefault="00EA4882" w:rsidP="00EA4882">
            <w:pPr>
              <w:rPr>
                <w:rFonts w:ascii="Arial" w:hAnsi="Arial" w:cs="Arial"/>
              </w:rPr>
            </w:pPr>
            <w:r w:rsidRPr="00CC115D">
              <w:rPr>
                <w:rFonts w:ascii="Arial" w:hAnsi="Arial" w:cs="Arial"/>
              </w:rPr>
              <w:t>M</w:t>
            </w:r>
            <w:r w:rsidRPr="00CC115D">
              <w:rPr>
                <w:rFonts w:ascii="Arial" w:hAnsi="Arial" w:cs="Arial"/>
              </w:rPr>
              <w:footnoteReference w:id="1"/>
            </w: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Prolongement de l’enseignement correspondant des enseignements technologiques communs. Utilisation du modèle de présentation « torseur des actions mécaniques » en mode descriptif uniquement.</w:t>
            </w:r>
          </w:p>
          <w:p w:rsidR="00EA4882" w:rsidRPr="00CC115D" w:rsidRDefault="00EA4882" w:rsidP="00EA4882">
            <w:pPr>
              <w:rPr>
                <w:rFonts w:ascii="Arial" w:hAnsi="Arial" w:cs="Arial"/>
              </w:rPr>
            </w:pPr>
            <w:r w:rsidRPr="00CC115D">
              <w:rPr>
                <w:rFonts w:ascii="Arial" w:hAnsi="Arial" w:cs="Arial"/>
              </w:rPr>
              <w:t>Utilisation de progiciels volumiques intégrant un module de traitement du comportement dynamique des systèmes.</w:t>
            </w:r>
          </w:p>
        </w:tc>
      </w:tr>
      <w:tr w:rsidR="00EA4882" w:rsidRPr="00CC115D" w:rsidTr="00EA4882">
        <w:trPr>
          <w:trHeight w:val="1529"/>
        </w:trPr>
        <w:tc>
          <w:tcPr>
            <w:tcW w:w="4253" w:type="dxa"/>
          </w:tcPr>
          <w:p w:rsidR="00EA4882" w:rsidRPr="00CC115D" w:rsidRDefault="00EA4882" w:rsidP="00EA4882">
            <w:pPr>
              <w:rPr>
                <w:rFonts w:ascii="Arial" w:hAnsi="Arial" w:cs="Arial"/>
              </w:rPr>
            </w:pPr>
            <w:r w:rsidRPr="00CC115D">
              <w:rPr>
                <w:rFonts w:ascii="Arial" w:hAnsi="Arial" w:cs="Arial"/>
              </w:rPr>
              <w:t>Mouvements des mécanismes : modélisation des liaisons, trajectoires, vitesses, accélérations, mouvements plans, résolution graphique d’un problème de cinématique plane</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Utilisation du modèle de présentation « torseur cinématique » en mode descriptif uniquement.</w:t>
            </w:r>
          </w:p>
          <w:p w:rsidR="00EA4882" w:rsidRPr="00CC115D" w:rsidRDefault="00EA4882" w:rsidP="00EA4882">
            <w:pPr>
              <w:rPr>
                <w:rFonts w:ascii="Arial" w:hAnsi="Arial" w:cs="Arial"/>
              </w:rPr>
            </w:pPr>
            <w:r w:rsidRPr="00CC115D">
              <w:rPr>
                <w:rFonts w:ascii="Arial" w:hAnsi="Arial" w:cs="Arial"/>
              </w:rPr>
              <w:t>Utilisation possible de progiciels volumiques intégrant un module de traitement du comportement dynamique des systèmes.</w:t>
            </w:r>
          </w:p>
        </w:tc>
      </w:tr>
      <w:tr w:rsidR="00EA4882" w:rsidRPr="00CC115D" w:rsidTr="00EA4882">
        <w:trPr>
          <w:trHeight w:val="253"/>
        </w:trPr>
        <w:tc>
          <w:tcPr>
            <w:tcW w:w="4253" w:type="dxa"/>
          </w:tcPr>
          <w:p w:rsidR="00EA4882" w:rsidRPr="00CC115D" w:rsidRDefault="00EA4882" w:rsidP="00EA4882">
            <w:pPr>
              <w:rPr>
                <w:rFonts w:ascii="Arial" w:hAnsi="Arial" w:cs="Arial"/>
              </w:rPr>
            </w:pPr>
            <w:r w:rsidRPr="00CC115D">
              <w:rPr>
                <w:rFonts w:ascii="Arial" w:hAnsi="Arial" w:cs="Arial"/>
              </w:rPr>
              <w:t>Impacts environnementaux des solutions constructives : unité fonctionnelle, unités associées</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tcPr>
          <w:p w:rsidR="00EA4882" w:rsidRPr="00CC115D" w:rsidRDefault="00EA4882" w:rsidP="00EA4882">
            <w:pPr>
              <w:rPr>
                <w:rFonts w:ascii="Arial" w:hAnsi="Arial" w:cs="Arial"/>
              </w:rPr>
            </w:pPr>
            <w:r w:rsidRPr="00CC115D">
              <w:rPr>
                <w:rFonts w:ascii="Arial" w:hAnsi="Arial" w:cs="Arial"/>
              </w:rPr>
              <w:t>Utilisation obligatoire d’un progiciel traitant uniquement des impacts environnementaux.</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Interprétation des résultats d’une simulation : courbe, tableau, graphe, unités associées</w:t>
            </w:r>
          </w:p>
        </w:tc>
        <w:tc>
          <w:tcPr>
            <w:tcW w:w="710" w:type="dxa"/>
          </w:tcPr>
          <w:p w:rsidR="00EA4882" w:rsidRPr="00CC115D" w:rsidRDefault="00EA4882" w:rsidP="00EA4882">
            <w:pPr>
              <w:rPr>
                <w:rFonts w:ascii="Arial" w:hAnsi="Arial" w:cs="Arial"/>
              </w:rPr>
            </w:pPr>
            <w:bookmarkStart w:id="15" w:name="_Toc140109732"/>
            <w:bookmarkStart w:id="16" w:name="_Toc140111295"/>
            <w:r w:rsidRPr="00CC115D">
              <w:rPr>
                <w:rFonts w:ascii="Arial" w:hAnsi="Arial" w:cs="Arial"/>
              </w:rPr>
              <w:t>*</w:t>
            </w:r>
            <w:bookmarkEnd w:id="15"/>
            <w:bookmarkEnd w:id="16"/>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vMerge w:val="restart"/>
          </w:tcPr>
          <w:p w:rsidR="00EA4882" w:rsidRPr="00CC115D" w:rsidRDefault="00EA4882" w:rsidP="00EA4882">
            <w:pPr>
              <w:rPr>
                <w:rFonts w:ascii="Arial" w:hAnsi="Arial" w:cs="Arial"/>
              </w:rPr>
            </w:pPr>
            <w:r w:rsidRPr="00CC115D">
              <w:rPr>
                <w:rFonts w:ascii="Arial" w:hAnsi="Arial" w:cs="Arial"/>
              </w:rPr>
              <w:t>Enseignement amenant à la maîtrise de la lecture des modes de présentation utilisés dans les progiciels de simulation et à la comparaison de différentes versions d’un scénario d’analyse d’un comportement.</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Scénario de simulation pour comparer et valider une solution, modifier une pièce ou un mécanisme.</w:t>
            </w:r>
          </w:p>
        </w:tc>
        <w:tc>
          <w:tcPr>
            <w:tcW w:w="710" w:type="dxa"/>
          </w:tcPr>
          <w:p w:rsidR="00EA4882" w:rsidRPr="00CC115D" w:rsidRDefault="00EA4882" w:rsidP="00EA4882">
            <w:pPr>
              <w:rPr>
                <w:rFonts w:ascii="Arial" w:hAnsi="Arial" w:cs="Arial"/>
              </w:rPr>
            </w:pPr>
          </w:p>
        </w:tc>
        <w:tc>
          <w:tcPr>
            <w:tcW w:w="802" w:type="dxa"/>
          </w:tcPr>
          <w:p w:rsidR="00EA4882" w:rsidRPr="00CC115D" w:rsidRDefault="00EA4882" w:rsidP="00EA4882">
            <w:pPr>
              <w:rPr>
                <w:rFonts w:ascii="Arial" w:hAnsi="Arial" w:cs="Arial"/>
              </w:rPr>
            </w:pPr>
            <w:r w:rsidRPr="00CC115D">
              <w:rPr>
                <w:rFonts w:ascii="Arial" w:hAnsi="Arial" w:cs="Arial"/>
              </w:rPr>
              <w:t>P/T</w:t>
            </w:r>
          </w:p>
        </w:tc>
        <w:tc>
          <w:tcPr>
            <w:tcW w:w="710" w:type="dxa"/>
          </w:tcPr>
          <w:p w:rsidR="00EA4882" w:rsidRPr="00CC115D" w:rsidRDefault="00EA4882" w:rsidP="00EA4882">
            <w:pPr>
              <w:rPr>
                <w:rFonts w:ascii="Arial" w:hAnsi="Arial" w:cs="Arial"/>
              </w:rPr>
            </w:pPr>
            <w:r w:rsidRPr="00CC115D">
              <w:rPr>
                <w:rFonts w:ascii="Arial" w:hAnsi="Arial" w:cs="Arial"/>
              </w:rPr>
              <w:t>3</w:t>
            </w:r>
          </w:p>
        </w:tc>
        <w:tc>
          <w:tcPr>
            <w:tcW w:w="3874" w:type="dxa"/>
            <w:vMerge/>
          </w:tcPr>
          <w:p w:rsidR="00EA4882" w:rsidRPr="00CC115D" w:rsidRDefault="00EA4882" w:rsidP="00EA4882">
            <w:pPr>
              <w:rPr>
                <w:rFonts w:ascii="Arial" w:hAnsi="Arial" w:cs="Arial"/>
              </w:rPr>
            </w:pPr>
          </w:p>
        </w:tc>
      </w:tr>
    </w:tbl>
    <w:p w:rsidR="00EA4882" w:rsidRPr="00CC115D" w:rsidRDefault="00EA4882" w:rsidP="00EA4882">
      <w:pPr>
        <w:rPr>
          <w:rFonts w:ascii="Arial" w:hAnsi="Arial" w:cs="Arial"/>
        </w:rPr>
      </w:pPr>
    </w:p>
    <w:p w:rsidR="00EA4882" w:rsidRPr="00CC115D" w:rsidRDefault="00EA4882" w:rsidP="00EA4882">
      <w:pPr>
        <w:rPr>
          <w:rFonts w:ascii="Arial" w:hAnsi="Arial" w:cs="Arial"/>
          <w:b/>
          <w:sz w:val="24"/>
          <w:szCs w:val="24"/>
        </w:rPr>
      </w:pPr>
      <w:bookmarkStart w:id="17" w:name="_Toc140109733"/>
      <w:bookmarkStart w:id="18" w:name="_Toc140111296"/>
      <w:r w:rsidRPr="00CC115D">
        <w:rPr>
          <w:rFonts w:ascii="Arial" w:hAnsi="Arial" w:cs="Arial"/>
          <w:b/>
          <w:sz w:val="24"/>
          <w:szCs w:val="24"/>
        </w:rPr>
        <w:t>3. Prototypage de pièces</w:t>
      </w:r>
      <w:bookmarkEnd w:id="17"/>
      <w:bookmarkEnd w:id="18"/>
    </w:p>
    <w:p w:rsidR="00EA4882" w:rsidRPr="00CC115D" w:rsidRDefault="00EA4882" w:rsidP="00EA4882">
      <w:pPr>
        <w:rPr>
          <w:rFonts w:ascii="Arial" w:hAnsi="Arial" w:cs="Arial"/>
          <w:i/>
        </w:rPr>
      </w:pPr>
      <w:r w:rsidRPr="00CC115D">
        <w:rPr>
          <w:rFonts w:ascii="Arial" w:hAnsi="Arial" w:cs="Arial"/>
          <w:b/>
          <w:i/>
        </w:rPr>
        <w:t>Objectif général de formation</w:t>
      </w:r>
      <w:r w:rsidRPr="00CC115D">
        <w:rPr>
          <w:rFonts w:ascii="Arial" w:hAnsi="Arial" w:cs="Arial"/>
          <w:i/>
        </w:rPr>
        <w:t> : découvrir par l’expérimentation les principes des principaux procédés de transformation de la matière, réaliser une pièce par un procédé de prototypage rapide et valider sa définition par son intégration dans un mécanisme.</w:t>
      </w:r>
    </w:p>
    <w:tbl>
      <w:tblPr>
        <w:tblStyle w:val="Grilledutableau"/>
        <w:tblW w:w="10348" w:type="dxa"/>
        <w:tblLayout w:type="fixed"/>
        <w:tblLook w:val="00A0"/>
      </w:tblPr>
      <w:tblGrid>
        <w:gridCol w:w="4253"/>
        <w:gridCol w:w="709"/>
        <w:gridCol w:w="708"/>
        <w:gridCol w:w="709"/>
        <w:gridCol w:w="3969"/>
      </w:tblGrid>
      <w:tr w:rsidR="00EA4882" w:rsidRPr="00CC115D" w:rsidTr="00F8284D">
        <w:tc>
          <w:tcPr>
            <w:tcW w:w="4253" w:type="dxa"/>
            <w:shd w:val="clear" w:color="auto" w:fill="D9D9D9" w:themeFill="background1" w:themeFillShade="D9"/>
          </w:tcPr>
          <w:p w:rsidR="00EA4882" w:rsidRPr="00CC115D" w:rsidRDefault="00EA4882" w:rsidP="00CC115D">
            <w:pPr>
              <w:spacing w:after="120"/>
              <w:rPr>
                <w:rFonts w:ascii="Arial" w:hAnsi="Arial" w:cs="Arial"/>
                <w:b/>
              </w:rPr>
            </w:pPr>
            <w:bookmarkStart w:id="19" w:name="_Toc140109734"/>
            <w:bookmarkStart w:id="20" w:name="_Toc140111297"/>
            <w:r w:rsidRPr="00CC115D">
              <w:rPr>
                <w:rFonts w:ascii="Arial" w:hAnsi="Arial" w:cs="Arial"/>
                <w:b/>
              </w:rPr>
              <w:t>3.1</w:t>
            </w:r>
            <w:r w:rsidR="00CC115D" w:rsidRPr="00CC115D">
              <w:rPr>
                <w:rFonts w:ascii="Arial" w:hAnsi="Arial" w:cs="Arial"/>
                <w:b/>
              </w:rPr>
              <w:t>.</w:t>
            </w:r>
            <w:r w:rsidRPr="00CC115D">
              <w:rPr>
                <w:rFonts w:ascii="Arial" w:hAnsi="Arial" w:cs="Arial"/>
                <w:b/>
              </w:rPr>
              <w:t xml:space="preserve"> Procédés de transformation de la matière</w:t>
            </w:r>
            <w:bookmarkEnd w:id="19"/>
            <w:bookmarkEnd w:id="20"/>
            <w:r w:rsidRPr="00CC115D">
              <w:rPr>
                <w:rFonts w:ascii="Arial" w:hAnsi="Arial" w:cs="Arial"/>
                <w:b/>
              </w:rPr>
              <w:t xml:space="preserve"> </w:t>
            </w:r>
          </w:p>
        </w:tc>
        <w:tc>
          <w:tcPr>
            <w:tcW w:w="709"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ETC</w:t>
            </w:r>
          </w:p>
        </w:tc>
        <w:tc>
          <w:tcPr>
            <w:tcW w:w="708"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P/T</w:t>
            </w:r>
          </w:p>
        </w:tc>
        <w:tc>
          <w:tcPr>
            <w:tcW w:w="709" w:type="dxa"/>
            <w:shd w:val="clear" w:color="auto" w:fill="D9D9D9" w:themeFill="background1" w:themeFillShade="D9"/>
          </w:tcPr>
          <w:p w:rsidR="00EA4882" w:rsidRPr="00CC115D" w:rsidRDefault="00EA4882" w:rsidP="00CC115D">
            <w:pPr>
              <w:spacing w:after="120"/>
              <w:rPr>
                <w:rFonts w:ascii="Arial" w:hAnsi="Arial" w:cs="Arial"/>
                <w:b/>
              </w:rPr>
            </w:pPr>
            <w:proofErr w:type="spellStart"/>
            <w:r w:rsidRPr="00CC115D">
              <w:rPr>
                <w:rFonts w:ascii="Arial" w:hAnsi="Arial" w:cs="Arial"/>
                <w:b/>
              </w:rPr>
              <w:t>Tax</w:t>
            </w:r>
            <w:proofErr w:type="spellEnd"/>
          </w:p>
        </w:tc>
        <w:tc>
          <w:tcPr>
            <w:tcW w:w="3969" w:type="dxa"/>
            <w:shd w:val="clear" w:color="auto" w:fill="D9D9D9" w:themeFill="background1" w:themeFillShade="D9"/>
          </w:tcPr>
          <w:p w:rsidR="00EA4882" w:rsidRPr="00CC115D" w:rsidRDefault="00EA4882" w:rsidP="00CC115D">
            <w:pPr>
              <w:spacing w:after="120"/>
              <w:rPr>
                <w:rFonts w:ascii="Arial" w:hAnsi="Arial" w:cs="Arial"/>
                <w:b/>
              </w:rPr>
            </w:pPr>
            <w:r w:rsidRPr="00CC115D">
              <w:rPr>
                <w:rFonts w:ascii="Arial" w:hAnsi="Arial" w:cs="Arial"/>
                <w:b/>
              </w:rPr>
              <w:t>Commentaires</w:t>
            </w:r>
          </w:p>
        </w:tc>
      </w:tr>
      <w:tr w:rsidR="00EA4882" w:rsidRPr="00CC115D" w:rsidTr="00EA4882">
        <w:trPr>
          <w:trHeight w:val="2823"/>
        </w:trPr>
        <w:tc>
          <w:tcPr>
            <w:tcW w:w="4253" w:type="dxa"/>
          </w:tcPr>
          <w:p w:rsidR="00EA4882" w:rsidRPr="00CC115D" w:rsidRDefault="00EA4882" w:rsidP="00EA4882">
            <w:pPr>
              <w:rPr>
                <w:rFonts w:ascii="Arial" w:hAnsi="Arial" w:cs="Arial"/>
              </w:rPr>
            </w:pPr>
            <w:r w:rsidRPr="00CC115D">
              <w:rPr>
                <w:rFonts w:ascii="Arial" w:hAnsi="Arial" w:cs="Arial"/>
              </w:rPr>
              <w:t>Principes de transformation de la matière (ajout, enlèvement, transformation et déformation de la matière)</w:t>
            </w:r>
          </w:p>
          <w:p w:rsidR="00EA4882" w:rsidRPr="00CC115D" w:rsidRDefault="00EA4882" w:rsidP="00EA4882">
            <w:pPr>
              <w:rPr>
                <w:rFonts w:ascii="Arial" w:hAnsi="Arial" w:cs="Arial"/>
              </w:rPr>
            </w:pPr>
            <w:r w:rsidRPr="00CC115D">
              <w:rPr>
                <w:rFonts w:ascii="Arial" w:hAnsi="Arial" w:cs="Arial"/>
              </w:rPr>
              <w:t>Paramètres liés aux procédés</w:t>
            </w:r>
          </w:p>
          <w:p w:rsidR="00EA4882" w:rsidRPr="00CC115D" w:rsidRDefault="00EA4882" w:rsidP="00EA4882">
            <w:pPr>
              <w:rPr>
                <w:rFonts w:ascii="Arial" w:hAnsi="Arial" w:cs="Arial"/>
              </w:rPr>
            </w:pPr>
            <w:r w:rsidRPr="00CC115D">
              <w:rPr>
                <w:rFonts w:ascii="Arial" w:hAnsi="Arial" w:cs="Arial"/>
              </w:rPr>
              <w:t>Limitations, contraintes liées :</w:t>
            </w:r>
          </w:p>
          <w:p w:rsidR="00EA4882" w:rsidRPr="00CC115D" w:rsidRDefault="00EA4882" w:rsidP="00CC115D">
            <w:pPr>
              <w:ind w:left="284"/>
              <w:rPr>
                <w:rFonts w:ascii="Arial" w:hAnsi="Arial" w:cs="Arial"/>
              </w:rPr>
            </w:pPr>
            <w:r w:rsidRPr="00CC115D">
              <w:rPr>
                <w:rFonts w:ascii="Arial" w:hAnsi="Arial" w:cs="Arial"/>
              </w:rPr>
              <w:t>- aux matériaux</w:t>
            </w:r>
          </w:p>
          <w:p w:rsidR="00EA4882" w:rsidRPr="00CC115D" w:rsidRDefault="00EA4882" w:rsidP="00CC115D">
            <w:pPr>
              <w:ind w:left="284"/>
              <w:rPr>
                <w:rFonts w:ascii="Arial" w:hAnsi="Arial" w:cs="Arial"/>
              </w:rPr>
            </w:pPr>
            <w:r w:rsidRPr="00CC115D">
              <w:rPr>
                <w:rFonts w:ascii="Arial" w:hAnsi="Arial" w:cs="Arial"/>
              </w:rPr>
              <w:t>- aux possibilités des procédés</w:t>
            </w:r>
          </w:p>
          <w:p w:rsidR="00EA4882" w:rsidRPr="00CC115D" w:rsidRDefault="00EA4882" w:rsidP="00CC115D">
            <w:pPr>
              <w:ind w:left="284"/>
              <w:rPr>
                <w:rFonts w:ascii="Arial" w:hAnsi="Arial" w:cs="Arial"/>
              </w:rPr>
            </w:pPr>
            <w:r w:rsidRPr="00CC115D">
              <w:rPr>
                <w:rFonts w:ascii="Arial" w:hAnsi="Arial" w:cs="Arial"/>
              </w:rPr>
              <w:t>- aux coûts</w:t>
            </w:r>
          </w:p>
          <w:p w:rsidR="00EA4882" w:rsidRPr="00CC115D" w:rsidRDefault="00EA4882" w:rsidP="00CC115D">
            <w:pPr>
              <w:ind w:left="284"/>
              <w:rPr>
                <w:rFonts w:ascii="Arial" w:hAnsi="Arial" w:cs="Arial"/>
              </w:rPr>
            </w:pPr>
            <w:r w:rsidRPr="00CC115D">
              <w:rPr>
                <w:rFonts w:ascii="Arial" w:hAnsi="Arial" w:cs="Arial"/>
              </w:rPr>
              <w:t>- à l’environnement</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vMerge w:val="restart"/>
          </w:tcPr>
          <w:p w:rsidR="00EA4882" w:rsidRPr="00CC115D" w:rsidRDefault="00EA4882" w:rsidP="00EA4882">
            <w:pPr>
              <w:rPr>
                <w:rFonts w:ascii="Arial" w:hAnsi="Arial" w:cs="Arial"/>
              </w:rPr>
            </w:pPr>
            <w:r w:rsidRPr="00CC115D">
              <w:rPr>
                <w:rFonts w:ascii="Arial" w:hAnsi="Arial" w:cs="Arial"/>
              </w:rPr>
              <w:t>Enseignement excluant l’utilisation de moyens de production de type professionnel. La formation à l’optimisation des processus et des paramètres de réglage est exclue.</w:t>
            </w:r>
          </w:p>
          <w:p w:rsidR="00EA4882" w:rsidRPr="00CC115D" w:rsidRDefault="00EA4882" w:rsidP="00EA4882">
            <w:pPr>
              <w:rPr>
                <w:rFonts w:ascii="Arial" w:hAnsi="Arial" w:cs="Arial"/>
              </w:rPr>
            </w:pPr>
            <w:r w:rsidRPr="00CC115D">
              <w:rPr>
                <w:rFonts w:ascii="Arial" w:hAnsi="Arial" w:cs="Arial"/>
              </w:rPr>
              <w:t>Les procédés sont abordés par le biais d’expérimentations sur des systèmes didactiques simples, puis par des activités de simulation numérique, des visites d’ateliers et/ou d’entreprises locales et d’analyses de bases de connaissances numériques.</w:t>
            </w:r>
          </w:p>
          <w:p w:rsidR="00EA4882" w:rsidRPr="00CC115D" w:rsidRDefault="00EA4882" w:rsidP="00EA4882">
            <w:pPr>
              <w:rPr>
                <w:rFonts w:ascii="Arial" w:hAnsi="Arial" w:cs="Arial"/>
              </w:rPr>
            </w:pPr>
            <w:r w:rsidRPr="00CC115D">
              <w:rPr>
                <w:rFonts w:ascii="Arial" w:hAnsi="Arial" w:cs="Arial"/>
              </w:rPr>
              <w:t>Les activités expérimentales proposées s’intéressent aux principes physiques et chimiques employés et aux contraintes techniques associées.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Expérimentation de procédés, protocole de mise en œuvre, réalisation de pièces prototypes.</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vMerge/>
          </w:tcPr>
          <w:p w:rsidR="00EA4882" w:rsidRPr="00CC115D" w:rsidRDefault="00EA4882" w:rsidP="00EA4882">
            <w:pPr>
              <w:rPr>
                <w:rFonts w:ascii="Arial" w:hAnsi="Arial" w:cs="Arial"/>
              </w:rPr>
            </w:pP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lastRenderedPageBreak/>
              <w:t>Prototypage rapide : simulation et préparation des fichiers, post traitement de la pièce pour une exploitation en impression 3D</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vMerge w:val="restart"/>
          </w:tcPr>
          <w:p w:rsidR="00EA4882" w:rsidRPr="00CC115D" w:rsidRDefault="00EA4882" w:rsidP="00EA4882">
            <w:pPr>
              <w:rPr>
                <w:rFonts w:ascii="Arial" w:hAnsi="Arial" w:cs="Arial"/>
              </w:rPr>
            </w:pPr>
            <w:r w:rsidRPr="00CC115D">
              <w:rPr>
                <w:rFonts w:ascii="Arial" w:hAnsi="Arial" w:cs="Arial"/>
              </w:rPr>
              <w:t>Les activités pratiques de prototypage rapide peuvent relever des 3 niveaux suivants :</w:t>
            </w:r>
          </w:p>
          <w:p w:rsidR="00EA4882" w:rsidRPr="00CC115D" w:rsidRDefault="00EA4882" w:rsidP="00EA4882">
            <w:pPr>
              <w:rPr>
                <w:rFonts w:ascii="Arial" w:hAnsi="Arial" w:cs="Arial"/>
              </w:rPr>
            </w:pPr>
            <w:r w:rsidRPr="00CC115D">
              <w:rPr>
                <w:rFonts w:ascii="Arial" w:hAnsi="Arial" w:cs="Arial"/>
              </w:rPr>
              <w:t>- prototypage de pièces et validation de ses formes (imprimante 3D) ;</w:t>
            </w:r>
          </w:p>
          <w:p w:rsidR="00EA4882" w:rsidRPr="00CC115D" w:rsidRDefault="00EA4882" w:rsidP="00EA4882">
            <w:pPr>
              <w:rPr>
                <w:rFonts w:ascii="Arial" w:hAnsi="Arial" w:cs="Arial"/>
              </w:rPr>
            </w:pPr>
            <w:r w:rsidRPr="00CC115D">
              <w:rPr>
                <w:rFonts w:ascii="Arial" w:hAnsi="Arial" w:cs="Arial"/>
              </w:rPr>
              <w:t>- prototypage de pièces par coulée sous vide d’une pièce en matériau plastique de « bonne résistance » (moule silicone et coulée polyuréthane) ;</w:t>
            </w:r>
          </w:p>
          <w:p w:rsidR="00EA4882" w:rsidRPr="00CC115D" w:rsidRDefault="00EA4882" w:rsidP="00EA4882">
            <w:pPr>
              <w:rPr>
                <w:rFonts w:ascii="Arial" w:hAnsi="Arial" w:cs="Arial"/>
              </w:rPr>
            </w:pPr>
            <w:r w:rsidRPr="00CC115D">
              <w:rPr>
                <w:rFonts w:ascii="Arial" w:hAnsi="Arial" w:cs="Arial"/>
              </w:rPr>
              <w:t xml:space="preserve">- prototypage de pièces de petites dimensions en « vraie matière », alliages d’aluminium ou cuivreux (machine </w:t>
            </w:r>
            <w:r w:rsidR="004B54D8" w:rsidRPr="00CC115D">
              <w:rPr>
                <w:rFonts w:ascii="Arial" w:hAnsi="Arial" w:cs="Arial"/>
              </w:rPr>
              <w:t>semi-automatique</w:t>
            </w:r>
            <w:r w:rsidRPr="00CC115D">
              <w:rPr>
                <w:rFonts w:ascii="Arial" w:hAnsi="Arial" w:cs="Arial"/>
              </w:rPr>
              <w:t xml:space="preserve"> de coulée sous vide).</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Coulage de pièces prototypées en résine et/ou en alliage métallique (coulée sous vide)</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vMerge/>
          </w:tcPr>
          <w:p w:rsidR="00EA4882" w:rsidRPr="00CC115D" w:rsidRDefault="00EA4882" w:rsidP="00EA4882">
            <w:pPr>
              <w:rPr>
                <w:rFonts w:ascii="Arial" w:hAnsi="Arial" w:cs="Arial"/>
              </w:rPr>
            </w:pPr>
          </w:p>
        </w:tc>
      </w:tr>
      <w:tr w:rsidR="00EA4882" w:rsidRPr="00F8284D" w:rsidTr="00F8284D">
        <w:tc>
          <w:tcPr>
            <w:tcW w:w="4253" w:type="dxa"/>
            <w:shd w:val="clear" w:color="auto" w:fill="D9D9D9" w:themeFill="background1" w:themeFillShade="D9"/>
          </w:tcPr>
          <w:p w:rsidR="00EA4882" w:rsidRPr="00F8284D" w:rsidRDefault="00EA4882" w:rsidP="00EA4882">
            <w:pPr>
              <w:rPr>
                <w:rFonts w:ascii="Arial" w:hAnsi="Arial" w:cs="Arial"/>
                <w:b/>
              </w:rPr>
            </w:pPr>
            <w:bookmarkStart w:id="21" w:name="_Toc140109735"/>
            <w:bookmarkStart w:id="22" w:name="_Toc140111298"/>
            <w:r w:rsidRPr="00F8284D">
              <w:rPr>
                <w:rFonts w:ascii="Arial" w:hAnsi="Arial" w:cs="Arial"/>
                <w:b/>
              </w:rPr>
              <w:t>3.2 Essais, mesures et validation</w:t>
            </w:r>
            <w:bookmarkEnd w:id="21"/>
            <w:bookmarkEnd w:id="22"/>
          </w:p>
        </w:tc>
        <w:tc>
          <w:tcPr>
            <w:tcW w:w="709" w:type="dxa"/>
            <w:shd w:val="clear" w:color="auto" w:fill="D9D9D9" w:themeFill="background1" w:themeFillShade="D9"/>
          </w:tcPr>
          <w:p w:rsidR="00EA4882" w:rsidRPr="00F8284D" w:rsidRDefault="00EA4882" w:rsidP="00EA4882">
            <w:pPr>
              <w:rPr>
                <w:rFonts w:ascii="Arial" w:hAnsi="Arial" w:cs="Arial"/>
                <w:b/>
              </w:rPr>
            </w:pPr>
            <w:r w:rsidRPr="00F8284D">
              <w:rPr>
                <w:rFonts w:ascii="Arial" w:hAnsi="Arial" w:cs="Arial"/>
                <w:b/>
              </w:rPr>
              <w:t>ETC</w:t>
            </w:r>
          </w:p>
        </w:tc>
        <w:tc>
          <w:tcPr>
            <w:tcW w:w="708" w:type="dxa"/>
            <w:shd w:val="clear" w:color="auto" w:fill="D9D9D9" w:themeFill="background1" w:themeFillShade="D9"/>
          </w:tcPr>
          <w:p w:rsidR="00EA4882" w:rsidRPr="00F8284D" w:rsidRDefault="00EA4882" w:rsidP="00EA4882">
            <w:pPr>
              <w:rPr>
                <w:rFonts w:ascii="Arial" w:hAnsi="Arial" w:cs="Arial"/>
                <w:b/>
              </w:rPr>
            </w:pPr>
            <w:r w:rsidRPr="00F8284D">
              <w:rPr>
                <w:rFonts w:ascii="Arial" w:hAnsi="Arial" w:cs="Arial"/>
                <w:b/>
              </w:rPr>
              <w:t>P/T</w:t>
            </w:r>
          </w:p>
        </w:tc>
        <w:tc>
          <w:tcPr>
            <w:tcW w:w="709" w:type="dxa"/>
            <w:shd w:val="clear" w:color="auto" w:fill="D9D9D9" w:themeFill="background1" w:themeFillShade="D9"/>
          </w:tcPr>
          <w:p w:rsidR="00EA4882" w:rsidRPr="00F8284D" w:rsidRDefault="00EA4882" w:rsidP="00EA4882">
            <w:pPr>
              <w:rPr>
                <w:rFonts w:ascii="Arial" w:hAnsi="Arial" w:cs="Arial"/>
                <w:b/>
              </w:rPr>
            </w:pPr>
            <w:proofErr w:type="spellStart"/>
            <w:r w:rsidRPr="00F8284D">
              <w:rPr>
                <w:rFonts w:ascii="Arial" w:hAnsi="Arial" w:cs="Arial"/>
                <w:b/>
              </w:rPr>
              <w:t>Tax</w:t>
            </w:r>
            <w:proofErr w:type="spellEnd"/>
          </w:p>
        </w:tc>
        <w:tc>
          <w:tcPr>
            <w:tcW w:w="3969" w:type="dxa"/>
            <w:shd w:val="clear" w:color="auto" w:fill="D9D9D9" w:themeFill="background1" w:themeFillShade="D9"/>
          </w:tcPr>
          <w:p w:rsidR="00EA4882" w:rsidRPr="00F8284D" w:rsidRDefault="00EA4882" w:rsidP="00EA4882">
            <w:pPr>
              <w:rPr>
                <w:rFonts w:ascii="Arial" w:hAnsi="Arial" w:cs="Arial"/>
                <w:b/>
              </w:rPr>
            </w:pPr>
            <w:r w:rsidRPr="00F8284D">
              <w:rPr>
                <w:rFonts w:ascii="Arial" w:hAnsi="Arial" w:cs="Arial"/>
                <w:b/>
              </w:rPr>
              <w:t>Commentaires</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Conformité dimensionnelle et géométrique des pièces en relation avec les contraintes fonctionnelles de la maquette numérique</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tcPr>
          <w:p w:rsidR="00EA4882" w:rsidRPr="00CC115D" w:rsidRDefault="00EA4882" w:rsidP="00EA4882">
            <w:pPr>
              <w:rPr>
                <w:rFonts w:ascii="Arial" w:hAnsi="Arial" w:cs="Arial"/>
              </w:rPr>
            </w:pPr>
            <w:r w:rsidRPr="00CC115D">
              <w:rPr>
                <w:rFonts w:ascii="Arial" w:hAnsi="Arial" w:cs="Arial"/>
              </w:rPr>
              <w:t xml:space="preserve">On se limite à la vérification des spécifications nécessaires à l’intégration d’une pièce prototype dans un mécanisme. </w:t>
            </w:r>
          </w:p>
        </w:tc>
      </w:tr>
      <w:tr w:rsidR="00EA4882" w:rsidRPr="00CC115D" w:rsidTr="00EA4882">
        <w:trPr>
          <w:trHeight w:val="197"/>
        </w:trPr>
        <w:tc>
          <w:tcPr>
            <w:tcW w:w="4253" w:type="dxa"/>
          </w:tcPr>
          <w:p w:rsidR="00EA4882" w:rsidRPr="00CC115D" w:rsidRDefault="00EA4882" w:rsidP="00EA4882">
            <w:pPr>
              <w:rPr>
                <w:rFonts w:ascii="Arial" w:hAnsi="Arial" w:cs="Arial"/>
              </w:rPr>
            </w:pPr>
            <w:r w:rsidRPr="00CC115D">
              <w:rPr>
                <w:rFonts w:ascii="Arial" w:hAnsi="Arial" w:cs="Arial"/>
              </w:rPr>
              <w:t>Essais mécaniques sur les matériaux (traction, compression, flexion simple, dureté)</w:t>
            </w:r>
          </w:p>
        </w:tc>
        <w:tc>
          <w:tcPr>
            <w:tcW w:w="709" w:type="dxa"/>
          </w:tcPr>
          <w:p w:rsidR="00EA4882" w:rsidRPr="00CC115D" w:rsidRDefault="00EA4882" w:rsidP="00EA4882">
            <w:pPr>
              <w:rPr>
                <w:rFonts w:ascii="Arial" w:hAnsi="Arial" w:cs="Arial"/>
              </w:rPr>
            </w:pPr>
            <w:r w:rsidRPr="00CC115D">
              <w:rPr>
                <w:rFonts w:ascii="Arial" w:hAnsi="Arial" w:cs="Arial"/>
              </w:rPr>
              <w:t>*</w:t>
            </w:r>
          </w:p>
        </w:tc>
        <w:tc>
          <w:tcPr>
            <w:tcW w:w="708" w:type="dxa"/>
          </w:tcPr>
          <w:p w:rsidR="00EA4882" w:rsidRPr="00CC115D" w:rsidRDefault="00EA4882" w:rsidP="00EA4882">
            <w:pPr>
              <w:rPr>
                <w:rFonts w:ascii="Arial" w:hAnsi="Arial" w:cs="Arial"/>
              </w:rPr>
            </w:pPr>
            <w:r w:rsidRPr="00CC115D">
              <w:rPr>
                <w:rFonts w:ascii="Arial" w:hAnsi="Arial" w:cs="Arial"/>
              </w:rPr>
              <w:t>T</w:t>
            </w:r>
          </w:p>
        </w:tc>
        <w:tc>
          <w:tcPr>
            <w:tcW w:w="709" w:type="dxa"/>
          </w:tcPr>
          <w:p w:rsidR="00EA4882" w:rsidRPr="00CC115D" w:rsidRDefault="00EA4882" w:rsidP="00EA4882">
            <w:pPr>
              <w:rPr>
                <w:rFonts w:ascii="Arial" w:hAnsi="Arial" w:cs="Arial"/>
              </w:rPr>
            </w:pPr>
            <w:r w:rsidRPr="00CC115D">
              <w:rPr>
                <w:rFonts w:ascii="Arial" w:hAnsi="Arial" w:cs="Arial"/>
              </w:rPr>
              <w:t>2</w:t>
            </w:r>
          </w:p>
        </w:tc>
        <w:tc>
          <w:tcPr>
            <w:tcW w:w="3969" w:type="dxa"/>
          </w:tcPr>
          <w:p w:rsidR="00EA4882" w:rsidRPr="00CC115D" w:rsidRDefault="00EA4882" w:rsidP="00EA4882">
            <w:pPr>
              <w:rPr>
                <w:rFonts w:ascii="Arial" w:hAnsi="Arial" w:cs="Arial"/>
              </w:rPr>
            </w:pPr>
            <w:r w:rsidRPr="00CC115D">
              <w:rPr>
                <w:rFonts w:ascii="Arial" w:hAnsi="Arial" w:cs="Arial"/>
              </w:rPr>
              <w:t>Approfondissement, dans le cadre des projets, des compétences et connaissances visées dans le tronc commun.</w:t>
            </w:r>
          </w:p>
        </w:tc>
      </w:tr>
      <w:tr w:rsidR="00EA4882" w:rsidRPr="00CC115D" w:rsidTr="00EA4882">
        <w:tc>
          <w:tcPr>
            <w:tcW w:w="4253" w:type="dxa"/>
          </w:tcPr>
          <w:p w:rsidR="00EA4882" w:rsidRPr="00CC115D" w:rsidRDefault="00EA4882" w:rsidP="00EA4882">
            <w:pPr>
              <w:rPr>
                <w:rFonts w:ascii="Arial" w:hAnsi="Arial" w:cs="Arial"/>
              </w:rPr>
            </w:pPr>
            <w:r w:rsidRPr="00CC115D">
              <w:rPr>
                <w:rFonts w:ascii="Arial" w:hAnsi="Arial" w:cs="Arial"/>
              </w:rPr>
              <w:t>Intégration d’une ou plusieurs pièces dans un système (graphe de montage, assemblages, réglages, essais)</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P</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tcPr>
          <w:p w:rsidR="00EA4882" w:rsidRPr="00CC115D" w:rsidRDefault="00EA4882" w:rsidP="00EA4882">
            <w:pPr>
              <w:rPr>
                <w:rFonts w:ascii="Arial" w:hAnsi="Arial" w:cs="Arial"/>
              </w:rPr>
            </w:pPr>
            <w:r w:rsidRPr="00CC115D">
              <w:rPr>
                <w:rFonts w:ascii="Arial" w:hAnsi="Arial" w:cs="Arial"/>
              </w:rPr>
              <w:t>Activité à privilégier lors de l’intégration d’une ou plusieurs pièces prototypées dans un système fonctionnel.</w:t>
            </w:r>
          </w:p>
        </w:tc>
      </w:tr>
      <w:tr w:rsidR="00EA4882" w:rsidRPr="00CC115D" w:rsidTr="00EA4882">
        <w:trPr>
          <w:trHeight w:val="197"/>
        </w:trPr>
        <w:tc>
          <w:tcPr>
            <w:tcW w:w="4253" w:type="dxa"/>
          </w:tcPr>
          <w:p w:rsidR="00EA4882" w:rsidRPr="00CC115D" w:rsidRDefault="00EA4882" w:rsidP="00EA4882">
            <w:pPr>
              <w:rPr>
                <w:rFonts w:ascii="Arial" w:hAnsi="Arial" w:cs="Arial"/>
              </w:rPr>
            </w:pPr>
            <w:r w:rsidRPr="00CC115D">
              <w:rPr>
                <w:rFonts w:ascii="Arial" w:hAnsi="Arial" w:cs="Arial"/>
              </w:rPr>
              <w:t>Mesure et validation de performances : essais de caractérisation sur une pièce ou sur tout ou partie d’un système (efforts, déformation, matériau, dimensions, comportements statique, cinématique, énergétique)</w:t>
            </w:r>
          </w:p>
        </w:tc>
        <w:tc>
          <w:tcPr>
            <w:tcW w:w="709" w:type="dxa"/>
          </w:tcPr>
          <w:p w:rsidR="00EA4882" w:rsidRPr="00CC115D" w:rsidRDefault="00EA4882" w:rsidP="00EA4882">
            <w:pPr>
              <w:rPr>
                <w:rFonts w:ascii="Arial" w:hAnsi="Arial" w:cs="Arial"/>
              </w:rPr>
            </w:pPr>
          </w:p>
        </w:tc>
        <w:tc>
          <w:tcPr>
            <w:tcW w:w="708" w:type="dxa"/>
          </w:tcPr>
          <w:p w:rsidR="00EA4882" w:rsidRPr="00CC115D" w:rsidRDefault="00EA4882" w:rsidP="00EA4882">
            <w:pPr>
              <w:rPr>
                <w:rFonts w:ascii="Arial" w:hAnsi="Arial" w:cs="Arial"/>
              </w:rPr>
            </w:pPr>
            <w:r w:rsidRPr="00CC115D">
              <w:rPr>
                <w:rFonts w:ascii="Arial" w:hAnsi="Arial" w:cs="Arial"/>
              </w:rPr>
              <w:t>T</w:t>
            </w:r>
          </w:p>
        </w:tc>
        <w:tc>
          <w:tcPr>
            <w:tcW w:w="709" w:type="dxa"/>
          </w:tcPr>
          <w:p w:rsidR="00EA4882" w:rsidRPr="00CC115D" w:rsidRDefault="00EA4882" w:rsidP="00EA4882">
            <w:pPr>
              <w:rPr>
                <w:rFonts w:ascii="Arial" w:hAnsi="Arial" w:cs="Arial"/>
              </w:rPr>
            </w:pPr>
            <w:r w:rsidRPr="00CC115D">
              <w:rPr>
                <w:rFonts w:ascii="Arial" w:hAnsi="Arial" w:cs="Arial"/>
              </w:rPr>
              <w:t>3</w:t>
            </w:r>
          </w:p>
        </w:tc>
        <w:tc>
          <w:tcPr>
            <w:tcW w:w="3969" w:type="dxa"/>
          </w:tcPr>
          <w:p w:rsidR="00EA4882" w:rsidRPr="00CC115D" w:rsidRDefault="00EA4882" w:rsidP="00EA4882">
            <w:pPr>
              <w:rPr>
                <w:rFonts w:ascii="Arial" w:hAnsi="Arial" w:cs="Arial"/>
              </w:rPr>
            </w:pPr>
            <w:r w:rsidRPr="00CC115D">
              <w:rPr>
                <w:rFonts w:ascii="Arial" w:hAnsi="Arial" w:cs="Arial"/>
              </w:rPr>
              <w:t>Ces activités s’effectuent dans le cadre des projets, sur des dispositifs expérimentaux et instrumentés liés aux supports étudiés. Elles permettent de faire apparaître les écarts entre les résultats de simulation et le comportement réel d’un système.</w:t>
            </w:r>
          </w:p>
        </w:tc>
      </w:tr>
    </w:tbl>
    <w:p w:rsidR="00EA4882" w:rsidRPr="00EA4882" w:rsidRDefault="00EA4882" w:rsidP="00EA4882"/>
    <w:p w:rsidR="004B54D8" w:rsidRDefault="004B54D8" w:rsidP="00EA4882">
      <w:pPr>
        <w:sectPr w:rsidR="004B54D8" w:rsidSect="00EA4882">
          <w:headerReference w:type="default" r:id="rId18"/>
          <w:pgSz w:w="11906" w:h="16838"/>
          <w:pgMar w:top="720" w:right="720" w:bottom="720" w:left="720" w:header="708" w:footer="708" w:gutter="0"/>
          <w:cols w:space="708"/>
          <w:docGrid w:linePitch="360"/>
        </w:sectPr>
      </w:pPr>
    </w:p>
    <w:p w:rsidR="008E1B46" w:rsidRPr="00961587" w:rsidRDefault="008E1B46" w:rsidP="008E1B46">
      <w:pPr>
        <w:rPr>
          <w:rFonts w:cstheme="minorHAnsi"/>
          <w:b/>
          <w:sz w:val="24"/>
          <w:szCs w:val="24"/>
        </w:rPr>
      </w:pPr>
      <w:r w:rsidRPr="00961587">
        <w:rPr>
          <w:rFonts w:cstheme="minorHAnsi"/>
          <w:b/>
          <w:sz w:val="24"/>
          <w:szCs w:val="24"/>
        </w:rPr>
        <w:lastRenderedPageBreak/>
        <w:t>Extrait du document d’accompagnement :</w:t>
      </w:r>
      <w:r w:rsidR="00961587">
        <w:rPr>
          <w:rFonts w:cstheme="minorHAnsi"/>
          <w:b/>
          <w:sz w:val="24"/>
          <w:szCs w:val="24"/>
        </w:rPr>
        <w:t xml:space="preserve"> p</w:t>
      </w:r>
      <w:r w:rsidRPr="00961587">
        <w:rPr>
          <w:rFonts w:cstheme="minorHAnsi"/>
          <w:b/>
          <w:sz w:val="24"/>
          <w:szCs w:val="24"/>
        </w:rPr>
        <w:t>roposition de centres d’intérêt en ITEC</w:t>
      </w:r>
    </w:p>
    <w:p w:rsidR="00961587" w:rsidRPr="00EA4882" w:rsidRDefault="00961587" w:rsidP="008E1B46"/>
    <w:tbl>
      <w:tblPr>
        <w:tblStyle w:val="Grilledutableau"/>
        <w:tblW w:w="10456" w:type="dxa"/>
        <w:tblLayout w:type="fixed"/>
        <w:tblLook w:val="01E0"/>
      </w:tblPr>
      <w:tblGrid>
        <w:gridCol w:w="675"/>
        <w:gridCol w:w="1701"/>
        <w:gridCol w:w="3828"/>
        <w:gridCol w:w="2551"/>
        <w:gridCol w:w="1701"/>
      </w:tblGrid>
      <w:tr w:rsidR="008E1B46" w:rsidRPr="00961587" w:rsidTr="00F7010D">
        <w:trPr>
          <w:trHeight w:val="736"/>
        </w:trPr>
        <w:tc>
          <w:tcPr>
            <w:tcW w:w="2376" w:type="dxa"/>
            <w:gridSpan w:val="2"/>
            <w:shd w:val="clear" w:color="auto" w:fill="D9D9D9" w:themeFill="background1" w:themeFillShade="D9"/>
          </w:tcPr>
          <w:p w:rsidR="008E1B46" w:rsidRPr="00961587" w:rsidRDefault="008E1B46" w:rsidP="00A06BAE">
            <w:pPr>
              <w:rPr>
                <w:rFonts w:ascii="Arial" w:hAnsi="Arial" w:cs="Arial"/>
                <w:b/>
              </w:rPr>
            </w:pPr>
            <w:r w:rsidRPr="00961587">
              <w:rPr>
                <w:rFonts w:ascii="Arial" w:hAnsi="Arial" w:cs="Arial"/>
                <w:b/>
              </w:rPr>
              <w:t>Centres d’intérêt proposés</w:t>
            </w:r>
          </w:p>
        </w:tc>
        <w:tc>
          <w:tcPr>
            <w:tcW w:w="3828" w:type="dxa"/>
            <w:shd w:val="clear" w:color="auto" w:fill="D9D9D9" w:themeFill="background1" w:themeFillShade="D9"/>
          </w:tcPr>
          <w:p w:rsidR="008E1B46" w:rsidRPr="00961587" w:rsidRDefault="008E1B46" w:rsidP="00A06BAE">
            <w:pPr>
              <w:rPr>
                <w:rFonts w:ascii="Arial" w:hAnsi="Arial" w:cs="Arial"/>
                <w:b/>
              </w:rPr>
            </w:pPr>
            <w:r w:rsidRPr="00961587">
              <w:rPr>
                <w:rFonts w:ascii="Arial" w:hAnsi="Arial" w:cs="Arial"/>
                <w:b/>
              </w:rPr>
              <w:t>Outils et activités mis en  œuvre</w:t>
            </w:r>
          </w:p>
        </w:tc>
        <w:tc>
          <w:tcPr>
            <w:tcW w:w="2551" w:type="dxa"/>
            <w:shd w:val="clear" w:color="auto" w:fill="D9D9D9" w:themeFill="background1" w:themeFillShade="D9"/>
          </w:tcPr>
          <w:p w:rsidR="008E1B46" w:rsidRPr="00961587" w:rsidRDefault="008E1B46" w:rsidP="00A06BAE">
            <w:pPr>
              <w:rPr>
                <w:rFonts w:ascii="Arial" w:hAnsi="Arial" w:cs="Arial"/>
                <w:b/>
              </w:rPr>
            </w:pPr>
            <w:r w:rsidRPr="00961587">
              <w:rPr>
                <w:rFonts w:ascii="Arial" w:hAnsi="Arial" w:cs="Arial"/>
                <w:b/>
              </w:rPr>
              <w:t>Connaissances abordées</w:t>
            </w:r>
          </w:p>
        </w:tc>
        <w:tc>
          <w:tcPr>
            <w:tcW w:w="1701" w:type="dxa"/>
            <w:shd w:val="clear" w:color="auto" w:fill="D9D9D9" w:themeFill="background1" w:themeFillShade="D9"/>
          </w:tcPr>
          <w:p w:rsidR="008E1B46" w:rsidRPr="00961587" w:rsidRDefault="008E1B46" w:rsidP="00A06BAE">
            <w:pPr>
              <w:rPr>
                <w:rFonts w:ascii="Arial" w:hAnsi="Arial" w:cs="Arial"/>
                <w:b/>
              </w:rPr>
            </w:pPr>
            <w:r w:rsidRPr="00961587">
              <w:rPr>
                <w:rFonts w:ascii="Arial" w:hAnsi="Arial" w:cs="Arial"/>
                <w:b/>
              </w:rPr>
              <w:t>Réf de compétences visées</w:t>
            </w:r>
          </w:p>
        </w:tc>
      </w:tr>
      <w:tr w:rsidR="008E1B46" w:rsidRPr="00961587" w:rsidTr="00F7010D">
        <w:tc>
          <w:tcPr>
            <w:tcW w:w="675" w:type="dxa"/>
          </w:tcPr>
          <w:p w:rsidR="008E1B46" w:rsidRPr="00961587" w:rsidRDefault="008E1B46" w:rsidP="00A06BAE">
            <w:pPr>
              <w:rPr>
                <w:rFonts w:ascii="Arial" w:hAnsi="Arial" w:cs="Arial"/>
              </w:rPr>
            </w:pPr>
            <w:r w:rsidRPr="00961587">
              <w:rPr>
                <w:rFonts w:ascii="Arial" w:hAnsi="Arial" w:cs="Arial"/>
              </w:rPr>
              <w:t>CI 1</w:t>
            </w:r>
          </w:p>
        </w:tc>
        <w:tc>
          <w:tcPr>
            <w:tcW w:w="1701" w:type="dxa"/>
          </w:tcPr>
          <w:p w:rsidR="008E1B46" w:rsidRPr="00961587" w:rsidRDefault="008E1B46" w:rsidP="00A06BAE">
            <w:pPr>
              <w:rPr>
                <w:rFonts w:ascii="Arial" w:hAnsi="Arial" w:cs="Arial"/>
              </w:rPr>
            </w:pPr>
            <w:r w:rsidRPr="00961587">
              <w:rPr>
                <w:rFonts w:ascii="Arial" w:hAnsi="Arial" w:cs="Arial"/>
              </w:rPr>
              <w:t xml:space="preserve">Besoin et performances d’un système </w:t>
            </w:r>
          </w:p>
        </w:tc>
        <w:tc>
          <w:tcPr>
            <w:tcW w:w="3828" w:type="dxa"/>
          </w:tcPr>
          <w:p w:rsidR="008E1B46" w:rsidRPr="00961587" w:rsidRDefault="008E1B46" w:rsidP="00A06BAE">
            <w:pPr>
              <w:rPr>
                <w:rFonts w:ascii="Arial" w:hAnsi="Arial" w:cs="Arial"/>
              </w:rPr>
            </w:pPr>
            <w:r w:rsidRPr="00961587">
              <w:rPr>
                <w:rFonts w:ascii="Arial" w:hAnsi="Arial" w:cs="Arial"/>
              </w:rPr>
              <w:t xml:space="preserve">Diagrammes </w:t>
            </w:r>
            <w:proofErr w:type="spellStart"/>
            <w:r w:rsidRPr="00961587">
              <w:rPr>
                <w:rFonts w:ascii="Arial" w:hAnsi="Arial" w:cs="Arial"/>
              </w:rPr>
              <w:t>SysML</w:t>
            </w:r>
            <w:proofErr w:type="spellEnd"/>
            <w:r w:rsidRPr="00961587">
              <w:rPr>
                <w:rFonts w:ascii="Arial" w:hAnsi="Arial" w:cs="Arial"/>
              </w:rPr>
              <w:t xml:space="preserve"> adaptés</w:t>
            </w:r>
          </w:p>
          <w:p w:rsidR="008E1B46" w:rsidRPr="00961587" w:rsidRDefault="008E1B46" w:rsidP="00A06BAE">
            <w:pPr>
              <w:rPr>
                <w:rFonts w:ascii="Arial" w:hAnsi="Arial" w:cs="Arial"/>
              </w:rPr>
            </w:pPr>
            <w:r w:rsidRPr="00961587">
              <w:rPr>
                <w:rFonts w:ascii="Arial" w:hAnsi="Arial" w:cs="Arial"/>
              </w:rPr>
              <w:t>Logiciel CAO 3D et simulations métier associées</w:t>
            </w:r>
          </w:p>
          <w:p w:rsidR="008E1B46" w:rsidRPr="00961587" w:rsidRDefault="008E1B46" w:rsidP="00A06BAE">
            <w:pPr>
              <w:rPr>
                <w:rFonts w:ascii="Arial" w:hAnsi="Arial" w:cs="Arial"/>
              </w:rPr>
            </w:pPr>
            <w:r w:rsidRPr="00961587">
              <w:rPr>
                <w:rFonts w:ascii="Arial" w:hAnsi="Arial" w:cs="Arial"/>
              </w:rPr>
              <w:t>Instrumentation de mesures</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Comportement d’un mécanisme ou d’une pièce</w:t>
            </w:r>
          </w:p>
        </w:tc>
        <w:tc>
          <w:tcPr>
            <w:tcW w:w="1701" w:type="dxa"/>
          </w:tcPr>
          <w:p w:rsidR="008E1B46" w:rsidRPr="00961587" w:rsidRDefault="008E1B46" w:rsidP="00A06BAE">
            <w:pPr>
              <w:rPr>
                <w:rFonts w:ascii="Arial" w:hAnsi="Arial" w:cs="Arial"/>
              </w:rPr>
            </w:pPr>
            <w:r w:rsidRPr="00961587">
              <w:rPr>
                <w:rFonts w:ascii="Arial" w:hAnsi="Arial" w:cs="Arial"/>
              </w:rPr>
              <w:t>CO7.itec1</w:t>
            </w:r>
          </w:p>
          <w:p w:rsidR="008E1B46" w:rsidRPr="00961587" w:rsidRDefault="008E1B46" w:rsidP="00A06BAE">
            <w:pPr>
              <w:rPr>
                <w:rFonts w:ascii="Arial" w:hAnsi="Arial" w:cs="Arial"/>
              </w:rPr>
            </w:pPr>
            <w:r w:rsidRPr="00961587">
              <w:rPr>
                <w:rFonts w:ascii="Arial" w:hAnsi="Arial" w:cs="Arial"/>
              </w:rPr>
              <w:t>CO7.itec2</w:t>
            </w:r>
          </w:p>
        </w:tc>
      </w:tr>
      <w:tr w:rsidR="008E1B46" w:rsidRPr="00961587" w:rsidTr="00F7010D">
        <w:tc>
          <w:tcPr>
            <w:tcW w:w="675" w:type="dxa"/>
          </w:tcPr>
          <w:p w:rsidR="008E1B46" w:rsidRPr="00961587" w:rsidRDefault="008E1B46" w:rsidP="00A06BAE">
            <w:pPr>
              <w:rPr>
                <w:rFonts w:ascii="Arial" w:hAnsi="Arial" w:cs="Arial"/>
              </w:rPr>
            </w:pPr>
            <w:r w:rsidRPr="00961587">
              <w:rPr>
                <w:rFonts w:ascii="Arial" w:hAnsi="Arial" w:cs="Arial"/>
              </w:rPr>
              <w:t>CI 2</w:t>
            </w:r>
          </w:p>
        </w:tc>
        <w:tc>
          <w:tcPr>
            <w:tcW w:w="1701" w:type="dxa"/>
          </w:tcPr>
          <w:p w:rsidR="008E1B46" w:rsidRPr="00961587" w:rsidRDefault="008E1B46" w:rsidP="00A06BAE">
            <w:pPr>
              <w:rPr>
                <w:rFonts w:ascii="Arial" w:hAnsi="Arial" w:cs="Arial"/>
              </w:rPr>
            </w:pPr>
            <w:r w:rsidRPr="00961587">
              <w:rPr>
                <w:rFonts w:ascii="Arial" w:hAnsi="Arial" w:cs="Arial"/>
              </w:rPr>
              <w:t>Compétitivité, design et ergonomie des systèmes</w:t>
            </w:r>
          </w:p>
        </w:tc>
        <w:tc>
          <w:tcPr>
            <w:tcW w:w="3828" w:type="dxa"/>
          </w:tcPr>
          <w:p w:rsidR="008E1B46" w:rsidRPr="00961587" w:rsidRDefault="008E1B46" w:rsidP="00A06BAE">
            <w:pPr>
              <w:rPr>
                <w:rFonts w:ascii="Arial" w:hAnsi="Arial" w:cs="Arial"/>
              </w:rPr>
            </w:pPr>
            <w:r w:rsidRPr="00961587">
              <w:rPr>
                <w:rFonts w:ascii="Arial" w:hAnsi="Arial" w:cs="Arial"/>
              </w:rPr>
              <w:t>Logiciel CAO 3D</w:t>
            </w:r>
          </w:p>
          <w:p w:rsidR="008E1B46" w:rsidRPr="00961587" w:rsidRDefault="008E1B46" w:rsidP="00A06BAE">
            <w:pPr>
              <w:rPr>
                <w:rFonts w:ascii="Arial" w:hAnsi="Arial" w:cs="Arial"/>
              </w:rPr>
            </w:pPr>
            <w:r w:rsidRPr="00961587">
              <w:rPr>
                <w:rFonts w:ascii="Arial" w:hAnsi="Arial" w:cs="Arial"/>
              </w:rPr>
              <w:t>Méthodes de créativité</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Créativité et innovations technologiques</w:t>
            </w:r>
          </w:p>
          <w:p w:rsidR="008E1B46" w:rsidRPr="00961587" w:rsidRDefault="008E1B46" w:rsidP="00A06BAE">
            <w:pPr>
              <w:rPr>
                <w:rFonts w:ascii="Arial" w:hAnsi="Arial" w:cs="Arial"/>
              </w:rPr>
            </w:pPr>
            <w:r w:rsidRPr="00961587">
              <w:rPr>
                <w:rFonts w:ascii="Arial" w:hAnsi="Arial" w:cs="Arial"/>
              </w:rPr>
              <w:t>Comportement d’un mécanisme ou d’une pièce</w:t>
            </w:r>
          </w:p>
        </w:tc>
        <w:tc>
          <w:tcPr>
            <w:tcW w:w="1701" w:type="dxa"/>
          </w:tcPr>
          <w:p w:rsidR="008E1B46" w:rsidRPr="00961587" w:rsidRDefault="008E1B46" w:rsidP="00A06BAE">
            <w:pPr>
              <w:rPr>
                <w:rFonts w:ascii="Arial" w:hAnsi="Arial" w:cs="Arial"/>
              </w:rPr>
            </w:pPr>
            <w:r w:rsidRPr="00961587">
              <w:rPr>
                <w:rFonts w:ascii="Arial" w:hAnsi="Arial" w:cs="Arial"/>
              </w:rPr>
              <w:t>CO7.itec2</w:t>
            </w:r>
          </w:p>
        </w:tc>
      </w:tr>
      <w:tr w:rsidR="008E1B46" w:rsidRPr="00961587" w:rsidTr="00F7010D">
        <w:tc>
          <w:tcPr>
            <w:tcW w:w="675" w:type="dxa"/>
          </w:tcPr>
          <w:p w:rsidR="008E1B46" w:rsidRPr="00961587" w:rsidRDefault="008E1B46" w:rsidP="00A06BAE">
            <w:pPr>
              <w:rPr>
                <w:rFonts w:ascii="Arial" w:hAnsi="Arial" w:cs="Arial"/>
              </w:rPr>
            </w:pPr>
            <w:r w:rsidRPr="00961587">
              <w:rPr>
                <w:rFonts w:ascii="Arial" w:hAnsi="Arial" w:cs="Arial"/>
              </w:rPr>
              <w:t>CI 3</w:t>
            </w:r>
          </w:p>
        </w:tc>
        <w:tc>
          <w:tcPr>
            <w:tcW w:w="1701" w:type="dxa"/>
          </w:tcPr>
          <w:p w:rsidR="008E1B46" w:rsidRPr="00961587" w:rsidRDefault="008E1B46" w:rsidP="00A06BAE">
            <w:pPr>
              <w:rPr>
                <w:rFonts w:ascii="Arial" w:hAnsi="Arial" w:cs="Arial"/>
              </w:rPr>
            </w:pPr>
            <w:r w:rsidRPr="00961587">
              <w:rPr>
                <w:rFonts w:ascii="Arial" w:hAnsi="Arial" w:cs="Arial"/>
              </w:rPr>
              <w:t>Eco-conception des mécanismes</w:t>
            </w:r>
          </w:p>
        </w:tc>
        <w:tc>
          <w:tcPr>
            <w:tcW w:w="3828" w:type="dxa"/>
          </w:tcPr>
          <w:p w:rsidR="008E1B46" w:rsidRPr="00961587" w:rsidRDefault="008E1B46" w:rsidP="00A06BAE">
            <w:pPr>
              <w:rPr>
                <w:rFonts w:ascii="Arial" w:hAnsi="Arial" w:cs="Arial"/>
              </w:rPr>
            </w:pPr>
            <w:r w:rsidRPr="00961587">
              <w:rPr>
                <w:rFonts w:ascii="Arial" w:hAnsi="Arial" w:cs="Arial"/>
              </w:rPr>
              <w:t>Logiciel CAO 3D</w:t>
            </w:r>
          </w:p>
          <w:p w:rsidR="008E1B46" w:rsidRPr="00961587" w:rsidRDefault="008E1B46" w:rsidP="00A06BAE">
            <w:pPr>
              <w:rPr>
                <w:rFonts w:ascii="Arial" w:hAnsi="Arial" w:cs="Arial"/>
              </w:rPr>
            </w:pPr>
            <w:r w:rsidRPr="00961587">
              <w:rPr>
                <w:rFonts w:ascii="Arial" w:hAnsi="Arial" w:cs="Arial"/>
              </w:rPr>
              <w:t>Logiciel éco conception ACV</w:t>
            </w:r>
          </w:p>
          <w:p w:rsidR="008E1B46" w:rsidRPr="00961587" w:rsidRDefault="008E1B46" w:rsidP="00A06BAE">
            <w:pPr>
              <w:rPr>
                <w:rFonts w:ascii="Arial" w:hAnsi="Arial" w:cs="Arial"/>
              </w:rPr>
            </w:pPr>
            <w:r w:rsidRPr="00961587">
              <w:rPr>
                <w:rFonts w:ascii="Arial" w:hAnsi="Arial" w:cs="Arial"/>
              </w:rPr>
              <w:t>Logiciel d’aide au choix des matériaux</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Conception des mécanismes</w:t>
            </w:r>
          </w:p>
        </w:tc>
        <w:tc>
          <w:tcPr>
            <w:tcW w:w="1701" w:type="dxa"/>
          </w:tcPr>
          <w:p w:rsidR="008E1B46" w:rsidRPr="00961587" w:rsidRDefault="008E1B46" w:rsidP="00A06BAE">
            <w:pPr>
              <w:rPr>
                <w:rFonts w:ascii="Arial" w:hAnsi="Arial" w:cs="Arial"/>
              </w:rPr>
            </w:pPr>
            <w:r w:rsidRPr="00961587">
              <w:rPr>
                <w:rFonts w:ascii="Arial" w:hAnsi="Arial" w:cs="Arial"/>
              </w:rPr>
              <w:t>CO7.itec3</w:t>
            </w:r>
          </w:p>
          <w:p w:rsidR="008E1B46" w:rsidRPr="00961587" w:rsidRDefault="008E1B46" w:rsidP="00A06BAE">
            <w:pPr>
              <w:rPr>
                <w:rFonts w:ascii="Arial" w:hAnsi="Arial" w:cs="Arial"/>
              </w:rPr>
            </w:pPr>
            <w:r w:rsidRPr="00961587">
              <w:rPr>
                <w:rFonts w:ascii="Arial" w:hAnsi="Arial" w:cs="Arial"/>
              </w:rPr>
              <w:t>CO7.itec4.</w:t>
            </w:r>
          </w:p>
        </w:tc>
      </w:tr>
      <w:tr w:rsidR="008E1B46" w:rsidRPr="00961587" w:rsidTr="00F7010D">
        <w:tc>
          <w:tcPr>
            <w:tcW w:w="675" w:type="dxa"/>
          </w:tcPr>
          <w:p w:rsidR="008E1B46" w:rsidRPr="00961587" w:rsidRDefault="008E1B46" w:rsidP="00A06BAE">
            <w:pPr>
              <w:rPr>
                <w:rFonts w:ascii="Arial" w:hAnsi="Arial" w:cs="Arial"/>
              </w:rPr>
            </w:pPr>
            <w:r w:rsidRPr="00961587">
              <w:rPr>
                <w:rFonts w:ascii="Arial" w:hAnsi="Arial" w:cs="Arial"/>
              </w:rPr>
              <w:t>CI 4</w:t>
            </w:r>
          </w:p>
        </w:tc>
        <w:tc>
          <w:tcPr>
            <w:tcW w:w="1701" w:type="dxa"/>
          </w:tcPr>
          <w:p w:rsidR="008E1B46" w:rsidRPr="00961587" w:rsidRDefault="008E1B46" w:rsidP="00A06BAE">
            <w:pPr>
              <w:rPr>
                <w:rFonts w:ascii="Arial" w:hAnsi="Arial" w:cs="Arial"/>
              </w:rPr>
            </w:pPr>
            <w:r w:rsidRPr="00961587">
              <w:rPr>
                <w:rFonts w:ascii="Arial" w:hAnsi="Arial" w:cs="Arial"/>
              </w:rPr>
              <w:t>Structure, matériaux et protections d’un système</w:t>
            </w:r>
          </w:p>
        </w:tc>
        <w:tc>
          <w:tcPr>
            <w:tcW w:w="3828" w:type="dxa"/>
          </w:tcPr>
          <w:p w:rsidR="008E1B46" w:rsidRPr="00961587" w:rsidRDefault="008E1B46" w:rsidP="00A06BAE">
            <w:pPr>
              <w:rPr>
                <w:rFonts w:ascii="Arial" w:hAnsi="Arial" w:cs="Arial"/>
              </w:rPr>
            </w:pPr>
            <w:r w:rsidRPr="00961587">
              <w:rPr>
                <w:rFonts w:ascii="Arial" w:hAnsi="Arial" w:cs="Arial"/>
              </w:rPr>
              <w:t xml:space="preserve">Logiciel CAO 3D et module analyse mécanique (statique, cinématique, dynamique et </w:t>
            </w:r>
            <w:proofErr w:type="spellStart"/>
            <w:r w:rsidRPr="00961587">
              <w:rPr>
                <w:rFonts w:ascii="Arial" w:hAnsi="Arial" w:cs="Arial"/>
              </w:rPr>
              <w:t>RdM</w:t>
            </w:r>
            <w:proofErr w:type="spellEnd"/>
            <w:r w:rsidRPr="00961587">
              <w:rPr>
                <w:rFonts w:ascii="Arial" w:hAnsi="Arial" w:cs="Arial"/>
              </w:rPr>
              <w:t xml:space="preserve"> associés)</w:t>
            </w:r>
          </w:p>
          <w:p w:rsidR="008E1B46" w:rsidRPr="00961587" w:rsidRDefault="008E1B46" w:rsidP="00A06BAE">
            <w:pPr>
              <w:rPr>
                <w:rFonts w:ascii="Arial" w:hAnsi="Arial" w:cs="Arial"/>
              </w:rPr>
            </w:pPr>
            <w:r w:rsidRPr="00961587">
              <w:rPr>
                <w:rFonts w:ascii="Arial" w:hAnsi="Arial" w:cs="Arial"/>
              </w:rPr>
              <w:t>Logiciel d’aide au choix des matériaux</w:t>
            </w:r>
          </w:p>
          <w:p w:rsidR="008E1B46" w:rsidRPr="00961587" w:rsidRDefault="008E1B46" w:rsidP="00A06BAE">
            <w:pPr>
              <w:rPr>
                <w:rFonts w:ascii="Arial" w:hAnsi="Arial" w:cs="Arial"/>
              </w:rPr>
            </w:pPr>
            <w:r w:rsidRPr="00961587">
              <w:rPr>
                <w:rFonts w:ascii="Arial" w:hAnsi="Arial" w:cs="Arial"/>
              </w:rPr>
              <w:t>Machine d’essais des matériaux</w:t>
            </w:r>
          </w:p>
          <w:p w:rsidR="008E1B46" w:rsidRPr="00961587" w:rsidRDefault="008E1B46" w:rsidP="00A06BAE">
            <w:pPr>
              <w:rPr>
                <w:rFonts w:ascii="Arial" w:hAnsi="Arial" w:cs="Arial"/>
              </w:rPr>
            </w:pPr>
            <w:r w:rsidRPr="00961587">
              <w:rPr>
                <w:rFonts w:ascii="Arial" w:hAnsi="Arial" w:cs="Arial"/>
              </w:rPr>
              <w:t>Supports didactiques</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Conception des mécanismes</w:t>
            </w:r>
          </w:p>
          <w:p w:rsidR="008E1B46" w:rsidRPr="00961587" w:rsidRDefault="008E1B46" w:rsidP="00A06BAE">
            <w:pPr>
              <w:rPr>
                <w:rFonts w:ascii="Arial" w:hAnsi="Arial" w:cs="Arial"/>
              </w:rPr>
            </w:pPr>
            <w:r w:rsidRPr="00961587">
              <w:rPr>
                <w:rFonts w:ascii="Arial" w:hAnsi="Arial" w:cs="Arial"/>
              </w:rPr>
              <w:t>Comportement d’un mécanisme ou d’une pièce</w:t>
            </w:r>
          </w:p>
        </w:tc>
        <w:tc>
          <w:tcPr>
            <w:tcW w:w="1701" w:type="dxa"/>
          </w:tcPr>
          <w:p w:rsidR="008E1B46" w:rsidRPr="00961587" w:rsidRDefault="008E1B46" w:rsidP="00A06BAE">
            <w:pPr>
              <w:rPr>
                <w:rFonts w:ascii="Arial" w:hAnsi="Arial" w:cs="Arial"/>
                <w:lang w:val="en-US"/>
              </w:rPr>
            </w:pPr>
            <w:r w:rsidRPr="00961587">
              <w:rPr>
                <w:rFonts w:ascii="Arial" w:hAnsi="Arial" w:cs="Arial"/>
                <w:lang w:val="en-US"/>
              </w:rPr>
              <w:t>CO8.itec1</w:t>
            </w:r>
          </w:p>
          <w:p w:rsidR="008E1B46" w:rsidRPr="00961587" w:rsidRDefault="008E1B46" w:rsidP="00A06BAE">
            <w:pPr>
              <w:rPr>
                <w:rFonts w:ascii="Arial" w:hAnsi="Arial" w:cs="Arial"/>
                <w:lang w:val="en-US"/>
              </w:rPr>
            </w:pPr>
            <w:r w:rsidRPr="00961587">
              <w:rPr>
                <w:rFonts w:ascii="Arial" w:hAnsi="Arial" w:cs="Arial"/>
                <w:lang w:val="en-US"/>
              </w:rPr>
              <w:t>CO8.itec2</w:t>
            </w:r>
          </w:p>
          <w:p w:rsidR="008E1B46" w:rsidRPr="00961587" w:rsidRDefault="008E1B46" w:rsidP="00A06BAE">
            <w:pPr>
              <w:rPr>
                <w:rFonts w:ascii="Arial" w:hAnsi="Arial" w:cs="Arial"/>
                <w:lang w:val="en-US"/>
              </w:rPr>
            </w:pPr>
            <w:r w:rsidRPr="00961587">
              <w:rPr>
                <w:rFonts w:ascii="Arial" w:hAnsi="Arial" w:cs="Arial"/>
                <w:lang w:val="en-US"/>
              </w:rPr>
              <w:t>CO8.itec3.</w:t>
            </w:r>
          </w:p>
          <w:p w:rsidR="008E1B46" w:rsidRPr="00961587" w:rsidRDefault="008E1B46" w:rsidP="00A06BAE">
            <w:pPr>
              <w:rPr>
                <w:rFonts w:ascii="Arial" w:hAnsi="Arial" w:cs="Arial"/>
              </w:rPr>
            </w:pPr>
            <w:r w:rsidRPr="00961587">
              <w:rPr>
                <w:rFonts w:ascii="Arial" w:hAnsi="Arial" w:cs="Arial"/>
              </w:rPr>
              <w:t>CO8.itec4.</w:t>
            </w:r>
          </w:p>
        </w:tc>
      </w:tr>
      <w:tr w:rsidR="008E1B46" w:rsidRPr="00961587" w:rsidTr="00F7010D">
        <w:tc>
          <w:tcPr>
            <w:tcW w:w="675" w:type="dxa"/>
          </w:tcPr>
          <w:p w:rsidR="008E1B46" w:rsidRPr="00961587" w:rsidRDefault="008E1B46" w:rsidP="00A06BAE">
            <w:pPr>
              <w:rPr>
                <w:rFonts w:ascii="Arial" w:hAnsi="Arial" w:cs="Arial"/>
              </w:rPr>
            </w:pPr>
            <w:r w:rsidRPr="00961587">
              <w:rPr>
                <w:rFonts w:ascii="Arial" w:hAnsi="Arial" w:cs="Arial"/>
              </w:rPr>
              <w:t>CI 5</w:t>
            </w:r>
          </w:p>
        </w:tc>
        <w:tc>
          <w:tcPr>
            <w:tcW w:w="1701" w:type="dxa"/>
          </w:tcPr>
          <w:p w:rsidR="008E1B46" w:rsidRPr="00961587" w:rsidRDefault="008E1B46" w:rsidP="00A06BAE">
            <w:pPr>
              <w:rPr>
                <w:rFonts w:ascii="Arial" w:hAnsi="Arial" w:cs="Arial"/>
              </w:rPr>
            </w:pPr>
            <w:r w:rsidRPr="00961587">
              <w:rPr>
                <w:rFonts w:ascii="Arial" w:hAnsi="Arial" w:cs="Arial"/>
              </w:rPr>
              <w:t>Transmission de mouvement et de puissance d’un système</w:t>
            </w:r>
          </w:p>
        </w:tc>
        <w:tc>
          <w:tcPr>
            <w:tcW w:w="3828" w:type="dxa"/>
          </w:tcPr>
          <w:p w:rsidR="008E1B46" w:rsidRPr="00961587" w:rsidRDefault="008E1B46" w:rsidP="00A06BAE">
            <w:pPr>
              <w:rPr>
                <w:rFonts w:ascii="Arial" w:hAnsi="Arial" w:cs="Arial"/>
              </w:rPr>
            </w:pPr>
            <w:r w:rsidRPr="00961587">
              <w:rPr>
                <w:rFonts w:ascii="Arial" w:hAnsi="Arial" w:cs="Arial"/>
              </w:rPr>
              <w:t xml:space="preserve">Logiciel CAO 3D et module analyse mécanique (statique, cinématique, dynamique et </w:t>
            </w:r>
            <w:proofErr w:type="spellStart"/>
            <w:r w:rsidRPr="00961587">
              <w:rPr>
                <w:rFonts w:ascii="Arial" w:hAnsi="Arial" w:cs="Arial"/>
              </w:rPr>
              <w:t>RdM</w:t>
            </w:r>
            <w:proofErr w:type="spellEnd"/>
            <w:r w:rsidRPr="00961587">
              <w:rPr>
                <w:rFonts w:ascii="Arial" w:hAnsi="Arial" w:cs="Arial"/>
              </w:rPr>
              <w:t xml:space="preserve"> associés)</w:t>
            </w:r>
          </w:p>
          <w:p w:rsidR="008E1B46" w:rsidRPr="00961587" w:rsidRDefault="008E1B46" w:rsidP="00A06BAE">
            <w:pPr>
              <w:rPr>
                <w:rFonts w:ascii="Arial" w:hAnsi="Arial" w:cs="Arial"/>
              </w:rPr>
            </w:pPr>
            <w:r w:rsidRPr="00961587">
              <w:rPr>
                <w:rFonts w:ascii="Arial" w:hAnsi="Arial" w:cs="Arial"/>
              </w:rPr>
              <w:t xml:space="preserve">Bases de connaissances transformation de </w:t>
            </w:r>
            <w:proofErr w:type="spellStart"/>
            <w:r w:rsidRPr="00961587">
              <w:rPr>
                <w:rFonts w:ascii="Arial" w:hAnsi="Arial" w:cs="Arial"/>
              </w:rPr>
              <w:t>mvt</w:t>
            </w:r>
            <w:proofErr w:type="spellEnd"/>
            <w:r w:rsidRPr="00961587">
              <w:rPr>
                <w:rFonts w:ascii="Arial" w:hAnsi="Arial" w:cs="Arial"/>
              </w:rPr>
              <w:t>, transmission de puissance</w:t>
            </w:r>
          </w:p>
          <w:p w:rsidR="008E1B46" w:rsidRPr="00961587" w:rsidRDefault="008E1B46" w:rsidP="00A06BAE">
            <w:pPr>
              <w:rPr>
                <w:rFonts w:ascii="Arial" w:hAnsi="Arial" w:cs="Arial"/>
              </w:rPr>
            </w:pPr>
            <w:r w:rsidRPr="00961587">
              <w:rPr>
                <w:rFonts w:ascii="Arial" w:hAnsi="Arial" w:cs="Arial"/>
              </w:rPr>
              <w:t>Supports didactiques</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Conception des mécanismes</w:t>
            </w:r>
          </w:p>
          <w:p w:rsidR="008E1B46" w:rsidRPr="00961587" w:rsidRDefault="008E1B46" w:rsidP="00A06BAE">
            <w:pPr>
              <w:rPr>
                <w:rFonts w:ascii="Arial" w:hAnsi="Arial" w:cs="Arial"/>
              </w:rPr>
            </w:pPr>
            <w:r w:rsidRPr="00961587">
              <w:rPr>
                <w:rFonts w:ascii="Arial" w:hAnsi="Arial" w:cs="Arial"/>
              </w:rPr>
              <w:t>Comportement d’un mécanisme ou d’une pièce</w:t>
            </w:r>
          </w:p>
        </w:tc>
        <w:tc>
          <w:tcPr>
            <w:tcW w:w="1701" w:type="dxa"/>
          </w:tcPr>
          <w:p w:rsidR="008E1B46" w:rsidRPr="00961587" w:rsidRDefault="008E1B46" w:rsidP="00A06BAE">
            <w:pPr>
              <w:rPr>
                <w:rFonts w:ascii="Arial" w:hAnsi="Arial" w:cs="Arial"/>
                <w:lang w:val="en-US"/>
              </w:rPr>
            </w:pPr>
            <w:r w:rsidRPr="00961587">
              <w:rPr>
                <w:rFonts w:ascii="Arial" w:hAnsi="Arial" w:cs="Arial"/>
                <w:lang w:val="en-US"/>
              </w:rPr>
              <w:t>CO8.itec1</w:t>
            </w:r>
          </w:p>
          <w:p w:rsidR="008E1B46" w:rsidRPr="00961587" w:rsidRDefault="008E1B46" w:rsidP="00A06BAE">
            <w:pPr>
              <w:rPr>
                <w:rFonts w:ascii="Arial" w:hAnsi="Arial" w:cs="Arial"/>
                <w:lang w:val="en-US"/>
              </w:rPr>
            </w:pPr>
            <w:r w:rsidRPr="00961587">
              <w:rPr>
                <w:rFonts w:ascii="Arial" w:hAnsi="Arial" w:cs="Arial"/>
                <w:lang w:val="en-US"/>
              </w:rPr>
              <w:t>CO8.itec2</w:t>
            </w:r>
          </w:p>
          <w:p w:rsidR="008E1B46" w:rsidRPr="00961587" w:rsidRDefault="008E1B46" w:rsidP="00A06BAE">
            <w:pPr>
              <w:rPr>
                <w:rFonts w:ascii="Arial" w:hAnsi="Arial" w:cs="Arial"/>
                <w:lang w:val="en-US"/>
              </w:rPr>
            </w:pPr>
            <w:r w:rsidRPr="00961587">
              <w:rPr>
                <w:rFonts w:ascii="Arial" w:hAnsi="Arial" w:cs="Arial"/>
                <w:lang w:val="en-US"/>
              </w:rPr>
              <w:t>CO8.itec3.</w:t>
            </w:r>
          </w:p>
          <w:p w:rsidR="008E1B46" w:rsidRPr="00961587" w:rsidRDefault="008E1B46" w:rsidP="00A06BAE">
            <w:pPr>
              <w:rPr>
                <w:rFonts w:ascii="Arial" w:hAnsi="Arial" w:cs="Arial"/>
              </w:rPr>
            </w:pPr>
            <w:r w:rsidRPr="00961587">
              <w:rPr>
                <w:rFonts w:ascii="Arial" w:hAnsi="Arial" w:cs="Arial"/>
              </w:rPr>
              <w:t>CO8.itec4.</w:t>
            </w:r>
          </w:p>
        </w:tc>
      </w:tr>
      <w:tr w:rsidR="008E1B46" w:rsidRPr="00721809" w:rsidTr="00F7010D">
        <w:tc>
          <w:tcPr>
            <w:tcW w:w="675" w:type="dxa"/>
          </w:tcPr>
          <w:p w:rsidR="008E1B46" w:rsidRPr="00961587" w:rsidRDefault="008E1B46" w:rsidP="00A06BAE">
            <w:pPr>
              <w:rPr>
                <w:rFonts w:ascii="Arial" w:hAnsi="Arial" w:cs="Arial"/>
              </w:rPr>
            </w:pPr>
            <w:r w:rsidRPr="00961587">
              <w:rPr>
                <w:rFonts w:ascii="Arial" w:hAnsi="Arial" w:cs="Arial"/>
              </w:rPr>
              <w:t>CI 6</w:t>
            </w:r>
          </w:p>
        </w:tc>
        <w:tc>
          <w:tcPr>
            <w:tcW w:w="1701" w:type="dxa"/>
          </w:tcPr>
          <w:p w:rsidR="008E1B46" w:rsidRPr="00961587" w:rsidRDefault="008E1B46" w:rsidP="00A06BAE">
            <w:pPr>
              <w:rPr>
                <w:rFonts w:ascii="Arial" w:hAnsi="Arial" w:cs="Arial"/>
              </w:rPr>
            </w:pPr>
            <w:r w:rsidRPr="00961587">
              <w:rPr>
                <w:rFonts w:ascii="Arial" w:hAnsi="Arial" w:cs="Arial"/>
              </w:rPr>
              <w:t>Procédés de réalisation</w:t>
            </w:r>
          </w:p>
        </w:tc>
        <w:tc>
          <w:tcPr>
            <w:tcW w:w="3828" w:type="dxa"/>
          </w:tcPr>
          <w:p w:rsidR="008E1B46" w:rsidRPr="00961587" w:rsidRDefault="008E1B46" w:rsidP="00A06BAE">
            <w:pPr>
              <w:rPr>
                <w:rFonts w:ascii="Arial" w:hAnsi="Arial" w:cs="Arial"/>
              </w:rPr>
            </w:pPr>
            <w:r w:rsidRPr="00961587">
              <w:rPr>
                <w:rFonts w:ascii="Arial" w:hAnsi="Arial" w:cs="Arial"/>
              </w:rPr>
              <w:t>Logiciel CAO 3D et modules de simulation des procédés associés</w:t>
            </w:r>
          </w:p>
          <w:p w:rsidR="008E1B46" w:rsidRPr="00961587" w:rsidRDefault="008E1B46" w:rsidP="00A06BAE">
            <w:pPr>
              <w:rPr>
                <w:rFonts w:ascii="Arial" w:hAnsi="Arial" w:cs="Arial"/>
              </w:rPr>
            </w:pPr>
            <w:r w:rsidRPr="00961587">
              <w:rPr>
                <w:rFonts w:ascii="Arial" w:hAnsi="Arial" w:cs="Arial"/>
              </w:rPr>
              <w:t>Bases de données matériaux et procédés</w:t>
            </w:r>
          </w:p>
          <w:p w:rsidR="008E1B46" w:rsidRPr="00961587" w:rsidRDefault="008E1B46" w:rsidP="00A06BAE">
            <w:pPr>
              <w:rPr>
                <w:rFonts w:ascii="Arial" w:hAnsi="Arial" w:cs="Arial"/>
              </w:rPr>
            </w:pPr>
            <w:r w:rsidRPr="00961587">
              <w:rPr>
                <w:rFonts w:ascii="Arial" w:hAnsi="Arial" w:cs="Arial"/>
              </w:rPr>
              <w:t>Machines didactisées de procédés</w:t>
            </w:r>
          </w:p>
        </w:tc>
        <w:tc>
          <w:tcPr>
            <w:tcW w:w="2551" w:type="dxa"/>
          </w:tcPr>
          <w:p w:rsidR="008E1B46" w:rsidRPr="00961587" w:rsidRDefault="008E1B46" w:rsidP="00A06BAE">
            <w:pPr>
              <w:rPr>
                <w:rFonts w:ascii="Arial" w:hAnsi="Arial" w:cs="Arial"/>
              </w:rPr>
            </w:pPr>
            <w:r w:rsidRPr="00961587">
              <w:rPr>
                <w:rFonts w:ascii="Arial" w:hAnsi="Arial" w:cs="Arial"/>
              </w:rPr>
              <w:t>Description et représentation</w:t>
            </w:r>
          </w:p>
          <w:p w:rsidR="008E1B46" w:rsidRPr="00961587" w:rsidRDefault="008E1B46" w:rsidP="00A06BAE">
            <w:pPr>
              <w:rPr>
                <w:rFonts w:ascii="Arial" w:hAnsi="Arial" w:cs="Arial"/>
              </w:rPr>
            </w:pPr>
            <w:r w:rsidRPr="00961587">
              <w:rPr>
                <w:rFonts w:ascii="Arial" w:hAnsi="Arial" w:cs="Arial"/>
              </w:rPr>
              <w:t>Relation PMP</w:t>
            </w:r>
          </w:p>
          <w:p w:rsidR="008E1B46" w:rsidRPr="00961587" w:rsidRDefault="008E1B46" w:rsidP="00A06BAE">
            <w:pPr>
              <w:rPr>
                <w:rFonts w:ascii="Arial" w:hAnsi="Arial" w:cs="Arial"/>
              </w:rPr>
            </w:pPr>
            <w:r w:rsidRPr="00961587">
              <w:rPr>
                <w:rFonts w:ascii="Arial" w:hAnsi="Arial" w:cs="Arial"/>
              </w:rPr>
              <w:t>Comportement d’un mécanisme ou d’une pièce</w:t>
            </w:r>
          </w:p>
          <w:p w:rsidR="008E1B46" w:rsidRPr="00961587" w:rsidRDefault="008E1B46" w:rsidP="00A06BAE">
            <w:pPr>
              <w:rPr>
                <w:rFonts w:ascii="Arial" w:hAnsi="Arial" w:cs="Arial"/>
              </w:rPr>
            </w:pPr>
            <w:r w:rsidRPr="00961587">
              <w:rPr>
                <w:rFonts w:ascii="Arial" w:hAnsi="Arial" w:cs="Arial"/>
              </w:rPr>
              <w:t>Essais, mesures et validation</w:t>
            </w:r>
          </w:p>
        </w:tc>
        <w:tc>
          <w:tcPr>
            <w:tcW w:w="1701" w:type="dxa"/>
          </w:tcPr>
          <w:p w:rsidR="008E1B46" w:rsidRPr="00961587" w:rsidRDefault="008E1B46" w:rsidP="00A06BAE">
            <w:pPr>
              <w:rPr>
                <w:rFonts w:ascii="Arial" w:hAnsi="Arial" w:cs="Arial"/>
                <w:lang w:val="en-US"/>
              </w:rPr>
            </w:pPr>
            <w:r w:rsidRPr="00961587">
              <w:rPr>
                <w:rFonts w:ascii="Arial" w:hAnsi="Arial" w:cs="Arial"/>
                <w:lang w:val="en-US"/>
              </w:rPr>
              <w:t>CO9.itec1.</w:t>
            </w:r>
          </w:p>
          <w:p w:rsidR="008E1B46" w:rsidRPr="00961587" w:rsidRDefault="008E1B46" w:rsidP="00A06BAE">
            <w:pPr>
              <w:rPr>
                <w:rFonts w:ascii="Arial" w:hAnsi="Arial" w:cs="Arial"/>
                <w:lang w:val="en-US"/>
              </w:rPr>
            </w:pPr>
            <w:r w:rsidRPr="00961587">
              <w:rPr>
                <w:rFonts w:ascii="Arial" w:hAnsi="Arial" w:cs="Arial"/>
                <w:lang w:val="en-US"/>
              </w:rPr>
              <w:t>CO9.itec2.</w:t>
            </w:r>
          </w:p>
          <w:p w:rsidR="008E1B46" w:rsidRPr="00961587" w:rsidRDefault="008E1B46" w:rsidP="00A06BAE">
            <w:pPr>
              <w:rPr>
                <w:rFonts w:ascii="Arial" w:hAnsi="Arial" w:cs="Arial"/>
                <w:lang w:val="en-US"/>
              </w:rPr>
            </w:pPr>
            <w:r w:rsidRPr="00961587">
              <w:rPr>
                <w:rFonts w:ascii="Arial" w:hAnsi="Arial" w:cs="Arial"/>
                <w:lang w:val="en-US"/>
              </w:rPr>
              <w:t>CO9.itec3</w:t>
            </w:r>
          </w:p>
        </w:tc>
      </w:tr>
    </w:tbl>
    <w:p w:rsidR="008E1B46" w:rsidRPr="00961587" w:rsidRDefault="008E1B46" w:rsidP="008E1B46">
      <w:pPr>
        <w:rPr>
          <w:rFonts w:ascii="Arial" w:hAnsi="Arial" w:cs="Arial"/>
          <w:lang w:val="en-US"/>
        </w:rPr>
      </w:pPr>
    </w:p>
    <w:p w:rsidR="008E1B46" w:rsidRPr="00961587" w:rsidRDefault="008E1B46" w:rsidP="008E1B46">
      <w:pPr>
        <w:rPr>
          <w:rFonts w:ascii="Arial" w:hAnsi="Arial" w:cs="Arial"/>
          <w:lang w:val="en-US"/>
        </w:rPr>
      </w:pPr>
      <w:r w:rsidRPr="00961587">
        <w:rPr>
          <w:rFonts w:ascii="Arial" w:hAnsi="Arial" w:cs="Arial"/>
          <w:lang w:val="en-US"/>
        </w:rPr>
        <w:br w:type="page"/>
      </w:r>
    </w:p>
    <w:p w:rsidR="008E1B46" w:rsidRPr="00961587" w:rsidRDefault="008E1B46">
      <w:pPr>
        <w:rPr>
          <w:rFonts w:ascii="Arial" w:hAnsi="Arial" w:cs="Arial"/>
          <w:lang w:val="en-US"/>
        </w:rPr>
      </w:pPr>
    </w:p>
    <w:p w:rsidR="00EA4882" w:rsidRPr="00961587" w:rsidRDefault="00EA4882" w:rsidP="00EA4882">
      <w:pPr>
        <w:rPr>
          <w:rFonts w:ascii="Arial" w:hAnsi="Arial" w:cs="Arial"/>
          <w:b/>
        </w:rPr>
      </w:pPr>
      <w:r w:rsidRPr="00961587">
        <w:rPr>
          <w:rFonts w:ascii="Arial" w:hAnsi="Arial" w:cs="Arial"/>
          <w:b/>
        </w:rPr>
        <w:t>Centres d’intérêt retenus pour l’enseignement technologique transversal</w:t>
      </w:r>
    </w:p>
    <w:p w:rsidR="00961587" w:rsidRPr="00961587" w:rsidRDefault="00961587" w:rsidP="00EA4882">
      <w:pPr>
        <w:rPr>
          <w:rFonts w:ascii="Arial" w:hAnsi="Arial" w:cs="Arial"/>
        </w:rPr>
      </w:pPr>
    </w:p>
    <w:tbl>
      <w:tblPr>
        <w:tblW w:w="10353" w:type="dxa"/>
        <w:tblInd w:w="65" w:type="dxa"/>
        <w:tblCellMar>
          <w:left w:w="70" w:type="dxa"/>
          <w:right w:w="70" w:type="dxa"/>
        </w:tblCellMar>
        <w:tblLook w:val="04A0"/>
      </w:tblPr>
      <w:tblGrid>
        <w:gridCol w:w="1940"/>
        <w:gridCol w:w="8413"/>
      </w:tblGrid>
      <w:tr w:rsidR="00EA4882" w:rsidRPr="00961587" w:rsidTr="00EA4882">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Développement durable et compétitivité des produits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2</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Design, architecture et innovations technologiques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3</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Caractérisation des matériaux et structures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4</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Dimensionnement et choix des matériaux et structures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5</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Efficacité énergétique dans l'habitat et les transports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6</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Efficacité énergétique liée au comportement des matériaux</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7</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Formes et caractéristiques de l'énergie</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8</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Caractérisation des chaines d'énergie</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9</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 xml:space="preserve">Amélioration de l'efficacité énergétique dans les chaînes d'énergie </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10</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Efficacité énergétique liée à la gestion de l'information</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11</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Commande temporelle des systèmes</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12</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Formes et caractéristiques de l'info</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13</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Caractérisation des chaines d'info.</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14</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Traitement de l'information</w:t>
            </w:r>
          </w:p>
        </w:tc>
      </w:tr>
      <w:tr w:rsidR="00EA4882" w:rsidRPr="00961587" w:rsidTr="00EA4882">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A4882" w:rsidRPr="00961587" w:rsidRDefault="00EA4882" w:rsidP="00EA4882">
            <w:pPr>
              <w:rPr>
                <w:rFonts w:ascii="Arial" w:hAnsi="Arial" w:cs="Arial"/>
              </w:rPr>
            </w:pPr>
            <w:r w:rsidRPr="00961587">
              <w:rPr>
                <w:rFonts w:ascii="Arial" w:hAnsi="Arial" w:cs="Arial"/>
              </w:rPr>
              <w:t>CI 15</w:t>
            </w:r>
          </w:p>
        </w:tc>
        <w:tc>
          <w:tcPr>
            <w:tcW w:w="8413" w:type="dxa"/>
            <w:tcBorders>
              <w:top w:val="nil"/>
              <w:left w:val="nil"/>
              <w:bottom w:val="single" w:sz="4" w:space="0" w:color="auto"/>
              <w:right w:val="single" w:sz="4" w:space="0" w:color="auto"/>
            </w:tcBorders>
            <w:shd w:val="clear" w:color="auto" w:fill="auto"/>
            <w:vAlign w:val="center"/>
            <w:hideMark/>
          </w:tcPr>
          <w:p w:rsidR="00EA4882" w:rsidRPr="00961587" w:rsidRDefault="00EA4882" w:rsidP="00EA4882">
            <w:pPr>
              <w:rPr>
                <w:rFonts w:ascii="Arial" w:hAnsi="Arial" w:cs="Arial"/>
              </w:rPr>
            </w:pPr>
            <w:r w:rsidRPr="00961587">
              <w:rPr>
                <w:rFonts w:ascii="Arial" w:hAnsi="Arial" w:cs="Arial"/>
              </w:rPr>
              <w:t>Optimisation des paramètres par simulation globale</w:t>
            </w:r>
          </w:p>
        </w:tc>
      </w:tr>
    </w:tbl>
    <w:p w:rsidR="00EA4882" w:rsidRPr="00961587" w:rsidRDefault="00EA4882" w:rsidP="00EA4882">
      <w:pPr>
        <w:rPr>
          <w:rFonts w:ascii="Arial" w:hAnsi="Arial" w:cs="Arial"/>
        </w:rPr>
      </w:pPr>
    </w:p>
    <w:p w:rsidR="00EA4882" w:rsidRDefault="00EA4882" w:rsidP="00EA4882">
      <w:pPr>
        <w:rPr>
          <w:rFonts w:ascii="Arial" w:hAnsi="Arial" w:cs="Arial"/>
          <w:b/>
        </w:rPr>
      </w:pPr>
      <w:r w:rsidRPr="00961587">
        <w:rPr>
          <w:rFonts w:ascii="Arial" w:hAnsi="Arial" w:cs="Arial"/>
          <w:b/>
        </w:rPr>
        <w:t>Compétences du programme de l’enseignement technologique transversal</w:t>
      </w:r>
    </w:p>
    <w:p w:rsidR="00961587" w:rsidRPr="00961587" w:rsidRDefault="00961587" w:rsidP="00EA4882">
      <w:pPr>
        <w:rPr>
          <w:rFonts w:ascii="Arial" w:hAnsi="Arial" w:cs="Arial"/>
          <w:b/>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693"/>
        <w:gridCol w:w="6946"/>
      </w:tblGrid>
      <w:tr w:rsidR="00EA4882" w:rsidRPr="00961587" w:rsidTr="00961587">
        <w:trPr>
          <w:trHeight w:val="410"/>
        </w:trPr>
        <w:tc>
          <w:tcPr>
            <w:tcW w:w="3402" w:type="dxa"/>
            <w:gridSpan w:val="2"/>
            <w:shd w:val="clear" w:color="auto" w:fill="D9D9D9" w:themeFill="background1" w:themeFillShade="D9"/>
            <w:vAlign w:val="center"/>
          </w:tcPr>
          <w:p w:rsidR="00EA4882" w:rsidRPr="00961587" w:rsidRDefault="00EA4882" w:rsidP="00EA4882">
            <w:pPr>
              <w:rPr>
                <w:rFonts w:ascii="Arial" w:hAnsi="Arial" w:cs="Arial"/>
                <w:b/>
              </w:rPr>
            </w:pPr>
            <w:r w:rsidRPr="00961587">
              <w:rPr>
                <w:rFonts w:ascii="Arial" w:hAnsi="Arial" w:cs="Arial"/>
                <w:b/>
              </w:rPr>
              <w:t>Objectifs de formation</w:t>
            </w:r>
          </w:p>
        </w:tc>
        <w:tc>
          <w:tcPr>
            <w:tcW w:w="6946" w:type="dxa"/>
            <w:shd w:val="clear" w:color="auto" w:fill="D9D9D9" w:themeFill="background1" w:themeFillShade="D9"/>
            <w:vAlign w:val="center"/>
          </w:tcPr>
          <w:p w:rsidR="00EA4882" w:rsidRPr="00961587" w:rsidRDefault="00EA4882" w:rsidP="00EA4882">
            <w:pPr>
              <w:rPr>
                <w:rFonts w:ascii="Arial" w:hAnsi="Arial" w:cs="Arial"/>
                <w:b/>
              </w:rPr>
            </w:pPr>
            <w:r w:rsidRPr="00961587">
              <w:rPr>
                <w:rFonts w:ascii="Arial" w:hAnsi="Arial" w:cs="Arial"/>
                <w:b/>
              </w:rPr>
              <w:t>Compétences attendues</w:t>
            </w:r>
          </w:p>
        </w:tc>
      </w:tr>
      <w:tr w:rsidR="00EA4882" w:rsidRPr="00961587" w:rsidTr="00EA4882">
        <w:tc>
          <w:tcPr>
            <w:tcW w:w="709" w:type="dxa"/>
            <w:vMerge w:val="restart"/>
            <w:textDirection w:val="btLr"/>
            <w:vAlign w:val="center"/>
          </w:tcPr>
          <w:p w:rsidR="00EA4882" w:rsidRPr="00961587" w:rsidRDefault="00EA4882" w:rsidP="00EA4882">
            <w:pPr>
              <w:rPr>
                <w:rFonts w:ascii="Arial" w:hAnsi="Arial" w:cs="Arial"/>
              </w:rPr>
            </w:pPr>
            <w:r w:rsidRPr="00961587">
              <w:rPr>
                <w:rFonts w:ascii="Arial" w:hAnsi="Arial" w:cs="Arial"/>
              </w:rPr>
              <w:t>Société et développement durable</w:t>
            </w:r>
          </w:p>
        </w:tc>
        <w:tc>
          <w:tcPr>
            <w:tcW w:w="2693" w:type="dxa"/>
            <w:vAlign w:val="center"/>
          </w:tcPr>
          <w:p w:rsidR="00EA4882" w:rsidRPr="00961587" w:rsidRDefault="00EA4882" w:rsidP="00EA4882">
            <w:pPr>
              <w:rPr>
                <w:rFonts w:ascii="Arial" w:hAnsi="Arial" w:cs="Arial"/>
              </w:rPr>
            </w:pPr>
            <w:r w:rsidRPr="00961587">
              <w:rPr>
                <w:rFonts w:ascii="Arial" w:hAnsi="Arial" w:cs="Arial"/>
              </w:rPr>
              <w:t>O1 -  Caractériser des systèmes privilégiant un usage raisonné du point de vue développement durable</w:t>
            </w:r>
          </w:p>
        </w:tc>
        <w:tc>
          <w:tcPr>
            <w:tcW w:w="6946" w:type="dxa"/>
          </w:tcPr>
          <w:p w:rsidR="00EA4882" w:rsidRPr="00961587" w:rsidRDefault="00EA4882" w:rsidP="00961587">
            <w:pPr>
              <w:pStyle w:val="Paragraphedeliste"/>
              <w:numPr>
                <w:ilvl w:val="0"/>
                <w:numId w:val="17"/>
              </w:numPr>
              <w:ind w:left="0" w:firstLine="0"/>
              <w:jc w:val="both"/>
              <w:rPr>
                <w:rFonts w:ascii="Arial" w:hAnsi="Arial" w:cs="Arial"/>
              </w:rPr>
            </w:pPr>
            <w:r w:rsidRPr="00961587">
              <w:rPr>
                <w:rFonts w:ascii="Arial" w:hAnsi="Arial" w:cs="Arial"/>
              </w:rPr>
              <w:t>Justifier les choix des matériaux, des structures d’un système et les énergies mises en œuvre dans une approche de développement durable</w:t>
            </w:r>
          </w:p>
          <w:p w:rsidR="00EA4882" w:rsidRPr="00961587" w:rsidRDefault="00EA4882" w:rsidP="00961587">
            <w:pPr>
              <w:pStyle w:val="Paragraphedeliste"/>
              <w:numPr>
                <w:ilvl w:val="0"/>
                <w:numId w:val="17"/>
              </w:numPr>
              <w:ind w:left="0" w:firstLine="0"/>
              <w:jc w:val="both"/>
              <w:rPr>
                <w:rFonts w:ascii="Arial" w:hAnsi="Arial" w:cs="Arial"/>
              </w:rPr>
            </w:pPr>
            <w:r w:rsidRPr="00961587">
              <w:rPr>
                <w:rFonts w:ascii="Arial" w:hAnsi="Arial" w:cs="Arial"/>
              </w:rPr>
              <w:t>Justifier le choix d’une solution selon des contraintes d’ergonomie et d’effets sur la santé de l’homme et du vivant</w:t>
            </w:r>
          </w:p>
        </w:tc>
      </w:tr>
      <w:tr w:rsidR="00EA4882" w:rsidRPr="00961587" w:rsidTr="00EA4882">
        <w:tc>
          <w:tcPr>
            <w:tcW w:w="709" w:type="dxa"/>
            <w:vMerge/>
            <w:vAlign w:val="center"/>
          </w:tcPr>
          <w:p w:rsidR="00EA4882" w:rsidRPr="00961587" w:rsidRDefault="00EA4882" w:rsidP="00EA4882">
            <w:pPr>
              <w:rPr>
                <w:rFonts w:ascii="Arial" w:hAnsi="Arial" w:cs="Arial"/>
              </w:rPr>
            </w:pPr>
          </w:p>
        </w:tc>
        <w:tc>
          <w:tcPr>
            <w:tcW w:w="2693" w:type="dxa"/>
            <w:vAlign w:val="center"/>
          </w:tcPr>
          <w:p w:rsidR="00EA4882" w:rsidRPr="00961587" w:rsidRDefault="00EA4882" w:rsidP="00EA4882">
            <w:pPr>
              <w:rPr>
                <w:rFonts w:ascii="Arial" w:hAnsi="Arial" w:cs="Arial"/>
              </w:rPr>
            </w:pPr>
            <w:r w:rsidRPr="00961587">
              <w:rPr>
                <w:rFonts w:ascii="Arial" w:hAnsi="Arial" w:cs="Arial"/>
              </w:rPr>
              <w:t>O2 - Identifier les éléments permettant la limitation de l’Impact environnemental d’un système et de ses constituants</w:t>
            </w:r>
          </w:p>
        </w:tc>
        <w:tc>
          <w:tcPr>
            <w:tcW w:w="6946" w:type="dxa"/>
          </w:tcPr>
          <w:p w:rsidR="00EA4882" w:rsidRPr="00961587" w:rsidRDefault="00EA4882" w:rsidP="00961587">
            <w:pPr>
              <w:pStyle w:val="Paragraphedeliste"/>
              <w:numPr>
                <w:ilvl w:val="0"/>
                <w:numId w:val="18"/>
              </w:numPr>
              <w:ind w:left="0" w:firstLine="0"/>
              <w:jc w:val="both"/>
              <w:rPr>
                <w:rFonts w:ascii="Arial" w:hAnsi="Arial" w:cs="Arial"/>
              </w:rPr>
            </w:pPr>
            <w:r w:rsidRPr="00961587">
              <w:rPr>
                <w:rFonts w:ascii="Arial" w:hAnsi="Arial" w:cs="Arial"/>
              </w:rPr>
              <w:t>Identifier les flux et la forme de l’énergie, caractériser ses transformations et/ou modulations et estimer l’efficacité énergétique globale d’un système</w:t>
            </w:r>
            <w:bookmarkStart w:id="23" w:name="OLE_LINK2"/>
          </w:p>
          <w:bookmarkEnd w:id="23"/>
          <w:p w:rsidR="00EA4882" w:rsidRPr="00961587" w:rsidRDefault="00EA4882" w:rsidP="00961587">
            <w:pPr>
              <w:pStyle w:val="Paragraphedeliste"/>
              <w:numPr>
                <w:ilvl w:val="0"/>
                <w:numId w:val="18"/>
              </w:numPr>
              <w:ind w:left="0" w:firstLine="0"/>
              <w:jc w:val="both"/>
              <w:rPr>
                <w:rFonts w:ascii="Arial" w:hAnsi="Arial" w:cs="Arial"/>
              </w:rPr>
            </w:pPr>
            <w:r w:rsidRPr="00961587">
              <w:rPr>
                <w:rFonts w:ascii="Arial" w:hAnsi="Arial" w:cs="Arial"/>
              </w:rPr>
              <w:t>Justifier les solutions constructives d’un système au regard des impacts environnementaux et économiques engendrés tout au long de son cycle de vie</w:t>
            </w:r>
          </w:p>
        </w:tc>
      </w:tr>
      <w:tr w:rsidR="00EA4882" w:rsidRPr="00961587" w:rsidTr="00EA4882">
        <w:trPr>
          <w:trHeight w:val="819"/>
        </w:trPr>
        <w:tc>
          <w:tcPr>
            <w:tcW w:w="709" w:type="dxa"/>
            <w:vMerge w:val="restart"/>
            <w:textDirection w:val="btLr"/>
            <w:vAlign w:val="center"/>
          </w:tcPr>
          <w:p w:rsidR="00EA4882" w:rsidRPr="00961587" w:rsidRDefault="00EA4882" w:rsidP="00EA4882">
            <w:pPr>
              <w:rPr>
                <w:rFonts w:ascii="Arial" w:hAnsi="Arial" w:cs="Arial"/>
              </w:rPr>
            </w:pPr>
            <w:r w:rsidRPr="00961587">
              <w:rPr>
                <w:rFonts w:ascii="Arial" w:hAnsi="Arial" w:cs="Arial"/>
              </w:rPr>
              <w:t>Technologie</w:t>
            </w:r>
          </w:p>
        </w:tc>
        <w:tc>
          <w:tcPr>
            <w:tcW w:w="2693" w:type="dxa"/>
            <w:vAlign w:val="center"/>
          </w:tcPr>
          <w:p w:rsidR="00EA4882" w:rsidRPr="00961587" w:rsidRDefault="00EA4882" w:rsidP="00EA4882">
            <w:pPr>
              <w:rPr>
                <w:rFonts w:ascii="Arial" w:hAnsi="Arial" w:cs="Arial"/>
              </w:rPr>
            </w:pPr>
            <w:r w:rsidRPr="00961587">
              <w:rPr>
                <w:rFonts w:ascii="Arial" w:hAnsi="Arial" w:cs="Arial"/>
              </w:rPr>
              <w:t xml:space="preserve">O3 - Identifier les éléments influents du développement d’un système </w:t>
            </w:r>
          </w:p>
        </w:tc>
        <w:tc>
          <w:tcPr>
            <w:tcW w:w="6946" w:type="dxa"/>
          </w:tcPr>
          <w:p w:rsidR="00EA4882" w:rsidRPr="00961587" w:rsidRDefault="00EA4882" w:rsidP="00961587">
            <w:pPr>
              <w:pStyle w:val="Paragraphedeliste"/>
              <w:numPr>
                <w:ilvl w:val="0"/>
                <w:numId w:val="19"/>
              </w:numPr>
              <w:ind w:left="0" w:firstLine="0"/>
              <w:jc w:val="both"/>
              <w:rPr>
                <w:rFonts w:ascii="Arial" w:hAnsi="Arial" w:cs="Arial"/>
              </w:rPr>
            </w:pPr>
            <w:bookmarkStart w:id="24" w:name="OLE_LINK8"/>
            <w:r w:rsidRPr="00961587">
              <w:rPr>
                <w:rFonts w:ascii="Arial" w:hAnsi="Arial" w:cs="Arial"/>
              </w:rPr>
              <w:t xml:space="preserve">Décoder le cahier des charges fonctionnel d’un système </w:t>
            </w:r>
          </w:p>
          <w:p w:rsidR="00EA4882" w:rsidRPr="00961587" w:rsidRDefault="00EA4882" w:rsidP="00961587">
            <w:pPr>
              <w:pStyle w:val="Paragraphedeliste"/>
              <w:numPr>
                <w:ilvl w:val="0"/>
                <w:numId w:val="19"/>
              </w:numPr>
              <w:ind w:left="0" w:firstLine="0"/>
              <w:jc w:val="both"/>
              <w:rPr>
                <w:rFonts w:ascii="Arial" w:hAnsi="Arial" w:cs="Arial"/>
              </w:rPr>
            </w:pPr>
            <w:bookmarkStart w:id="25" w:name="OLE_LINK4"/>
            <w:bookmarkEnd w:id="24"/>
            <w:r w:rsidRPr="00961587">
              <w:rPr>
                <w:rFonts w:ascii="Arial" w:hAnsi="Arial" w:cs="Arial"/>
              </w:rPr>
              <w:t>Évaluer la compétitivité d’un système d’un point de vue technique et économique</w:t>
            </w:r>
            <w:bookmarkEnd w:id="25"/>
          </w:p>
        </w:tc>
      </w:tr>
      <w:tr w:rsidR="00EA4882" w:rsidRPr="00961587" w:rsidTr="00EA4882">
        <w:tc>
          <w:tcPr>
            <w:tcW w:w="709" w:type="dxa"/>
            <w:vMerge/>
            <w:vAlign w:val="center"/>
          </w:tcPr>
          <w:p w:rsidR="00EA4882" w:rsidRPr="00961587" w:rsidRDefault="00EA4882" w:rsidP="00EA4882">
            <w:pPr>
              <w:rPr>
                <w:rFonts w:ascii="Arial" w:hAnsi="Arial" w:cs="Arial"/>
              </w:rPr>
            </w:pPr>
          </w:p>
        </w:tc>
        <w:tc>
          <w:tcPr>
            <w:tcW w:w="2693" w:type="dxa"/>
            <w:vAlign w:val="center"/>
          </w:tcPr>
          <w:p w:rsidR="00EA4882" w:rsidRPr="00961587" w:rsidRDefault="00EA4882" w:rsidP="00EA4882">
            <w:pPr>
              <w:rPr>
                <w:rFonts w:ascii="Arial" w:hAnsi="Arial" w:cs="Arial"/>
              </w:rPr>
            </w:pPr>
            <w:r w:rsidRPr="00961587">
              <w:rPr>
                <w:rFonts w:ascii="Arial" w:hAnsi="Arial" w:cs="Arial"/>
              </w:rPr>
              <w:t>O4 - Décoder l’organisation fonctionnelle, structurelle et logicielle d’un système</w:t>
            </w:r>
          </w:p>
        </w:tc>
        <w:tc>
          <w:tcPr>
            <w:tcW w:w="6946" w:type="dxa"/>
          </w:tcPr>
          <w:p w:rsidR="00EA4882" w:rsidRPr="00961587" w:rsidRDefault="00EA4882" w:rsidP="00961587">
            <w:pPr>
              <w:pStyle w:val="Paragraphedeliste"/>
              <w:numPr>
                <w:ilvl w:val="0"/>
                <w:numId w:val="20"/>
              </w:numPr>
              <w:ind w:left="0" w:firstLine="0"/>
              <w:jc w:val="both"/>
              <w:rPr>
                <w:rFonts w:ascii="Arial" w:hAnsi="Arial" w:cs="Arial"/>
              </w:rPr>
            </w:pPr>
            <w:bookmarkStart w:id="26" w:name="OLE_LINK17"/>
            <w:bookmarkStart w:id="27" w:name="OLE_LINK13"/>
            <w:bookmarkStart w:id="28" w:name="OLE_LINK19"/>
            <w:r w:rsidRPr="00961587">
              <w:rPr>
                <w:rFonts w:ascii="Arial" w:hAnsi="Arial" w:cs="Arial"/>
              </w:rPr>
              <w:t xml:space="preserve">Identifier et caractériser les fonctions et les constituants d’un système ainsi que ses entrées/sorties </w:t>
            </w:r>
            <w:bookmarkStart w:id="29" w:name="OLE_LINK16"/>
            <w:bookmarkEnd w:id="26"/>
          </w:p>
          <w:p w:rsidR="00EA4882" w:rsidRPr="00961587" w:rsidRDefault="00EA4882" w:rsidP="00961587">
            <w:pPr>
              <w:pStyle w:val="Paragraphedeliste"/>
              <w:numPr>
                <w:ilvl w:val="0"/>
                <w:numId w:val="20"/>
              </w:numPr>
              <w:ind w:left="0" w:firstLine="0"/>
              <w:jc w:val="both"/>
              <w:rPr>
                <w:rFonts w:ascii="Arial" w:hAnsi="Arial" w:cs="Arial"/>
              </w:rPr>
            </w:pPr>
            <w:bookmarkStart w:id="30" w:name="OLE_LINK15"/>
            <w:bookmarkEnd w:id="27"/>
            <w:r w:rsidRPr="00961587">
              <w:rPr>
                <w:rFonts w:ascii="Arial" w:hAnsi="Arial" w:cs="Arial"/>
              </w:rPr>
              <w:t>Identifier et caractériser l’agencement  matériel et/ou logiciel d’un</w:t>
            </w:r>
            <w:bookmarkEnd w:id="29"/>
            <w:r w:rsidRPr="00961587">
              <w:rPr>
                <w:rFonts w:ascii="Arial" w:hAnsi="Arial" w:cs="Arial"/>
              </w:rPr>
              <w:t xml:space="preserve"> système </w:t>
            </w:r>
          </w:p>
          <w:p w:rsidR="00EA4882" w:rsidRPr="00961587" w:rsidRDefault="00EA4882" w:rsidP="00961587">
            <w:pPr>
              <w:pStyle w:val="Paragraphedeliste"/>
              <w:numPr>
                <w:ilvl w:val="0"/>
                <w:numId w:val="20"/>
              </w:numPr>
              <w:ind w:left="0" w:firstLine="0"/>
              <w:jc w:val="both"/>
              <w:rPr>
                <w:rFonts w:ascii="Arial" w:hAnsi="Arial" w:cs="Arial"/>
              </w:rPr>
            </w:pPr>
            <w:r w:rsidRPr="00961587">
              <w:rPr>
                <w:rFonts w:ascii="Arial" w:hAnsi="Arial" w:cs="Arial"/>
              </w:rPr>
              <w:t>Identifier et caractériser le fonctionnement temporel d’un système</w:t>
            </w:r>
          </w:p>
          <w:p w:rsidR="00EA4882" w:rsidRPr="00961587" w:rsidRDefault="00EA4882" w:rsidP="00961587">
            <w:pPr>
              <w:pStyle w:val="Paragraphedeliste"/>
              <w:numPr>
                <w:ilvl w:val="0"/>
                <w:numId w:val="20"/>
              </w:numPr>
              <w:ind w:left="0" w:firstLine="0"/>
              <w:jc w:val="both"/>
              <w:rPr>
                <w:rFonts w:ascii="Arial" w:hAnsi="Arial" w:cs="Arial"/>
              </w:rPr>
            </w:pPr>
            <w:r w:rsidRPr="00961587">
              <w:rPr>
                <w:rFonts w:ascii="Arial" w:hAnsi="Arial" w:cs="Arial"/>
              </w:rPr>
              <w:t>Identifier et caractériser des solutions techniques relatives aux matériaux, à la structure, à l’énergie et aux informations (acquisition, traitement, transmission)</w:t>
            </w:r>
            <w:bookmarkEnd w:id="28"/>
            <w:bookmarkEnd w:id="30"/>
            <w:r w:rsidRPr="00961587">
              <w:rPr>
                <w:rFonts w:ascii="Arial" w:hAnsi="Arial" w:cs="Arial"/>
              </w:rPr>
              <w:t xml:space="preserve"> d’un système</w:t>
            </w:r>
          </w:p>
        </w:tc>
      </w:tr>
      <w:tr w:rsidR="00EA4882" w:rsidRPr="00961587" w:rsidTr="00EA4882">
        <w:tc>
          <w:tcPr>
            <w:tcW w:w="709" w:type="dxa"/>
            <w:vMerge/>
            <w:vAlign w:val="center"/>
          </w:tcPr>
          <w:p w:rsidR="00EA4882" w:rsidRPr="00961587" w:rsidRDefault="00EA4882" w:rsidP="00EA4882">
            <w:pPr>
              <w:rPr>
                <w:rFonts w:ascii="Arial" w:hAnsi="Arial" w:cs="Arial"/>
              </w:rPr>
            </w:pPr>
          </w:p>
        </w:tc>
        <w:tc>
          <w:tcPr>
            <w:tcW w:w="2693" w:type="dxa"/>
            <w:vAlign w:val="center"/>
          </w:tcPr>
          <w:p w:rsidR="00EA4882" w:rsidRPr="00961587" w:rsidRDefault="00EA4882" w:rsidP="00EA4882">
            <w:pPr>
              <w:rPr>
                <w:rFonts w:ascii="Arial" w:hAnsi="Arial" w:cs="Arial"/>
              </w:rPr>
            </w:pPr>
            <w:r w:rsidRPr="00961587">
              <w:rPr>
                <w:rFonts w:ascii="Arial" w:hAnsi="Arial" w:cs="Arial"/>
              </w:rPr>
              <w:t>O5 - Utiliser un modèle de comportement pour prédire un fonctionnement ou valider une performance</w:t>
            </w:r>
          </w:p>
        </w:tc>
        <w:tc>
          <w:tcPr>
            <w:tcW w:w="6946" w:type="dxa"/>
          </w:tcPr>
          <w:p w:rsidR="00EA4882" w:rsidRPr="00961587" w:rsidRDefault="00EA4882" w:rsidP="00961587">
            <w:pPr>
              <w:pStyle w:val="Paragraphedeliste"/>
              <w:numPr>
                <w:ilvl w:val="0"/>
                <w:numId w:val="21"/>
              </w:numPr>
              <w:ind w:left="0" w:firstLine="0"/>
              <w:jc w:val="both"/>
              <w:rPr>
                <w:rFonts w:ascii="Arial" w:hAnsi="Arial" w:cs="Arial"/>
              </w:rPr>
            </w:pPr>
            <w:bookmarkStart w:id="31" w:name="OLE_LINK14"/>
            <w:bookmarkStart w:id="32" w:name="OLE_LINK12"/>
            <w:r w:rsidRPr="00961587">
              <w:rPr>
                <w:rFonts w:ascii="Arial" w:hAnsi="Arial" w:cs="Arial"/>
              </w:rPr>
              <w:t>Expliquer des éléments d’une modélisation proposée relative au comportement de tout ou partie d’un système</w:t>
            </w:r>
          </w:p>
          <w:p w:rsidR="00EA4882" w:rsidRPr="00961587" w:rsidRDefault="00EA4882" w:rsidP="00961587">
            <w:pPr>
              <w:pStyle w:val="Paragraphedeliste"/>
              <w:numPr>
                <w:ilvl w:val="0"/>
                <w:numId w:val="21"/>
              </w:numPr>
              <w:ind w:left="0" w:firstLine="0"/>
              <w:jc w:val="both"/>
              <w:rPr>
                <w:rFonts w:ascii="Arial" w:hAnsi="Arial" w:cs="Arial"/>
              </w:rPr>
            </w:pPr>
            <w:bookmarkStart w:id="33" w:name="OLE_LINK20"/>
            <w:r w:rsidRPr="00961587">
              <w:rPr>
                <w:rFonts w:ascii="Arial" w:hAnsi="Arial" w:cs="Arial"/>
              </w:rPr>
              <w:t>Identifier des variables internes et externes utiles à une modélisation, simuler et valider le comportement du modèle</w:t>
            </w:r>
          </w:p>
          <w:p w:rsidR="00EA4882" w:rsidRPr="00961587" w:rsidRDefault="00EA4882" w:rsidP="00961587">
            <w:pPr>
              <w:pStyle w:val="Paragraphedeliste"/>
              <w:numPr>
                <w:ilvl w:val="0"/>
                <w:numId w:val="21"/>
              </w:numPr>
              <w:ind w:left="0" w:firstLine="0"/>
              <w:jc w:val="both"/>
              <w:rPr>
                <w:rFonts w:ascii="Arial" w:hAnsi="Arial" w:cs="Arial"/>
              </w:rPr>
            </w:pPr>
            <w:bookmarkStart w:id="34" w:name="OLE_LINK11"/>
            <w:bookmarkEnd w:id="31"/>
            <w:r w:rsidRPr="00961587">
              <w:rPr>
                <w:rFonts w:ascii="Arial" w:hAnsi="Arial" w:cs="Arial"/>
              </w:rPr>
              <w:t xml:space="preserve">Évaluer un écart entre le comportement du réel et le comportement du modèle en fonction des paramètres proposés </w:t>
            </w:r>
            <w:bookmarkEnd w:id="32"/>
            <w:bookmarkEnd w:id="33"/>
            <w:bookmarkEnd w:id="34"/>
          </w:p>
        </w:tc>
      </w:tr>
      <w:tr w:rsidR="00EA4882" w:rsidRPr="00961587" w:rsidTr="00EA4882">
        <w:trPr>
          <w:cantSplit/>
          <w:trHeight w:val="1489"/>
        </w:trPr>
        <w:tc>
          <w:tcPr>
            <w:tcW w:w="709" w:type="dxa"/>
            <w:textDirection w:val="btLr"/>
            <w:vAlign w:val="center"/>
          </w:tcPr>
          <w:p w:rsidR="00EA4882" w:rsidRPr="00961587" w:rsidRDefault="00EA4882" w:rsidP="00961587">
            <w:pPr>
              <w:rPr>
                <w:rFonts w:ascii="Arial" w:hAnsi="Arial" w:cs="Arial"/>
              </w:rPr>
            </w:pPr>
            <w:r w:rsidRPr="00961587">
              <w:rPr>
                <w:rFonts w:ascii="Arial" w:hAnsi="Arial" w:cs="Arial"/>
              </w:rPr>
              <w:lastRenderedPageBreak/>
              <w:t>Communica</w:t>
            </w:r>
            <w:r w:rsidR="00865BDF" w:rsidRPr="00961587">
              <w:rPr>
                <w:rFonts w:ascii="Arial" w:hAnsi="Arial" w:cs="Arial"/>
              </w:rPr>
              <w:t>tion</w:t>
            </w:r>
            <w:r w:rsidR="00F756FC" w:rsidRPr="00961587">
              <w:rPr>
                <w:rFonts w:ascii="Arial" w:hAnsi="Arial" w:cs="Arial"/>
              </w:rPr>
              <w:t xml:space="preserve">                                                                    </w:t>
            </w:r>
          </w:p>
        </w:tc>
        <w:tc>
          <w:tcPr>
            <w:tcW w:w="2693" w:type="dxa"/>
            <w:vAlign w:val="center"/>
          </w:tcPr>
          <w:p w:rsidR="00EA4882" w:rsidRDefault="00EA4882" w:rsidP="00EA4882">
            <w:pPr>
              <w:rPr>
                <w:rFonts w:ascii="Arial" w:hAnsi="Arial" w:cs="Arial"/>
              </w:rPr>
            </w:pPr>
            <w:r w:rsidRPr="00961587">
              <w:rPr>
                <w:rFonts w:ascii="Arial" w:hAnsi="Arial" w:cs="Arial"/>
              </w:rPr>
              <w:t>O6 - Communiquer une idée, un principe ou une solution technique, un projet, y compris en langue étrangère</w:t>
            </w:r>
          </w:p>
          <w:p w:rsidR="00961587" w:rsidRPr="00961587" w:rsidRDefault="00961587" w:rsidP="00EA4882">
            <w:pPr>
              <w:rPr>
                <w:rFonts w:ascii="Arial" w:hAnsi="Arial" w:cs="Arial"/>
              </w:rPr>
            </w:pPr>
          </w:p>
        </w:tc>
        <w:tc>
          <w:tcPr>
            <w:tcW w:w="6946" w:type="dxa"/>
          </w:tcPr>
          <w:p w:rsidR="00EA4882" w:rsidRPr="00961587" w:rsidRDefault="00EA4882" w:rsidP="00961587">
            <w:pPr>
              <w:pStyle w:val="Paragraphedeliste"/>
              <w:numPr>
                <w:ilvl w:val="0"/>
                <w:numId w:val="22"/>
              </w:numPr>
              <w:ind w:left="0" w:firstLine="0"/>
              <w:jc w:val="both"/>
              <w:rPr>
                <w:rFonts w:ascii="Arial" w:hAnsi="Arial" w:cs="Arial"/>
              </w:rPr>
            </w:pPr>
            <w:bookmarkStart w:id="35" w:name="OLE_LINK10"/>
            <w:r w:rsidRPr="00961587">
              <w:rPr>
                <w:rFonts w:ascii="Arial" w:hAnsi="Arial" w:cs="Arial"/>
              </w:rPr>
              <w:t>Décrire une idée, un principe, une solution, un projet en utilisant des outils de représentation adaptés</w:t>
            </w:r>
          </w:p>
          <w:p w:rsidR="00EA4882" w:rsidRPr="00961587" w:rsidRDefault="00EA4882" w:rsidP="00961587">
            <w:pPr>
              <w:pStyle w:val="Paragraphedeliste"/>
              <w:numPr>
                <w:ilvl w:val="0"/>
                <w:numId w:val="22"/>
              </w:numPr>
              <w:ind w:left="0" w:firstLine="0"/>
              <w:jc w:val="both"/>
              <w:rPr>
                <w:rFonts w:ascii="Arial" w:hAnsi="Arial" w:cs="Arial"/>
              </w:rPr>
            </w:pPr>
            <w:r w:rsidRPr="00961587">
              <w:rPr>
                <w:rFonts w:ascii="Arial" w:hAnsi="Arial" w:cs="Arial"/>
              </w:rPr>
              <w:t>Décrire le fonctionnement et/ou l’exploitation d’un système en utilisant l'outil de description le plus pertinent</w:t>
            </w:r>
            <w:bookmarkEnd w:id="35"/>
          </w:p>
          <w:p w:rsidR="00EA4882" w:rsidRDefault="00EA4882" w:rsidP="00961587">
            <w:pPr>
              <w:pStyle w:val="Paragraphedeliste"/>
              <w:numPr>
                <w:ilvl w:val="0"/>
                <w:numId w:val="22"/>
              </w:numPr>
              <w:ind w:left="0" w:firstLine="0"/>
              <w:jc w:val="both"/>
              <w:rPr>
                <w:rFonts w:ascii="Arial" w:hAnsi="Arial" w:cs="Arial"/>
              </w:rPr>
            </w:pPr>
            <w:r w:rsidRPr="00961587">
              <w:rPr>
                <w:rFonts w:ascii="Arial" w:hAnsi="Arial" w:cs="Arial"/>
              </w:rPr>
              <w:t>Présenter et argumenter des démarches, des résultats, y compris dans une langue étrangère</w:t>
            </w:r>
          </w:p>
          <w:p w:rsidR="00961587" w:rsidRPr="00961587" w:rsidRDefault="00961587" w:rsidP="00961587">
            <w:pPr>
              <w:pStyle w:val="Paragraphedeliste"/>
              <w:numPr>
                <w:ilvl w:val="0"/>
                <w:numId w:val="22"/>
              </w:numPr>
              <w:ind w:left="0" w:firstLine="0"/>
              <w:jc w:val="both"/>
              <w:rPr>
                <w:rFonts w:ascii="Arial" w:hAnsi="Arial" w:cs="Arial"/>
              </w:rPr>
            </w:pPr>
          </w:p>
        </w:tc>
      </w:tr>
    </w:tbl>
    <w:p w:rsidR="00EA4882" w:rsidRDefault="00EA4882" w:rsidP="00715A2F">
      <w:pPr>
        <w:sectPr w:rsidR="00EA4882" w:rsidSect="00EA4882">
          <w:headerReference w:type="default" r:id="rId19"/>
          <w:pgSz w:w="11906" w:h="16838"/>
          <w:pgMar w:top="720" w:right="720" w:bottom="720" w:left="720" w:header="708" w:footer="708" w:gutter="0"/>
          <w:cols w:space="708"/>
          <w:docGrid w:linePitch="360"/>
        </w:sectPr>
      </w:pPr>
    </w:p>
    <w:tbl>
      <w:tblPr>
        <w:tblW w:w="15178" w:type="dxa"/>
        <w:tblInd w:w="60" w:type="dxa"/>
        <w:tblLayout w:type="fixed"/>
        <w:tblCellMar>
          <w:left w:w="70" w:type="dxa"/>
          <w:right w:w="70" w:type="dxa"/>
        </w:tblCellMar>
        <w:tblLook w:val="04A0"/>
      </w:tblPr>
      <w:tblGrid>
        <w:gridCol w:w="1531"/>
        <w:gridCol w:w="3218"/>
        <w:gridCol w:w="501"/>
        <w:gridCol w:w="3464"/>
        <w:gridCol w:w="500"/>
        <w:gridCol w:w="397"/>
        <w:gridCol w:w="397"/>
        <w:gridCol w:w="397"/>
        <w:gridCol w:w="397"/>
        <w:gridCol w:w="397"/>
        <w:gridCol w:w="397"/>
        <w:gridCol w:w="397"/>
        <w:gridCol w:w="397"/>
        <w:gridCol w:w="397"/>
        <w:gridCol w:w="397"/>
        <w:gridCol w:w="397"/>
        <w:gridCol w:w="397"/>
        <w:gridCol w:w="397"/>
        <w:gridCol w:w="397"/>
        <w:gridCol w:w="406"/>
      </w:tblGrid>
      <w:tr w:rsidR="00F43E9A" w:rsidRPr="0087344B" w:rsidTr="00381977">
        <w:trPr>
          <w:trHeight w:val="340"/>
        </w:trPr>
        <w:tc>
          <w:tcPr>
            <w:tcW w:w="4749" w:type="dxa"/>
            <w:gridSpan w:val="2"/>
            <w:tcBorders>
              <w:bottom w:val="single" w:sz="4" w:space="0" w:color="auto"/>
            </w:tcBorders>
            <w:shd w:val="clear" w:color="000000" w:fill="auto"/>
            <w:noWrap/>
            <w:vAlign w:val="center"/>
          </w:tcPr>
          <w:p w:rsidR="00F43E9A" w:rsidRPr="002566C8" w:rsidRDefault="00F43E9A" w:rsidP="0025785F">
            <w:pPr>
              <w:jc w:val="center"/>
              <w:rPr>
                <w:rFonts w:ascii="Arial" w:eastAsia="Times New Roman" w:hAnsi="Arial" w:cs="Arial"/>
                <w:b/>
                <w:bCs/>
                <w:sz w:val="20"/>
                <w:szCs w:val="20"/>
                <w:lang w:eastAsia="fr-FR"/>
              </w:rPr>
            </w:pPr>
          </w:p>
        </w:tc>
        <w:tc>
          <w:tcPr>
            <w:tcW w:w="501" w:type="dxa"/>
            <w:tcBorders>
              <w:bottom w:val="single" w:sz="4" w:space="0" w:color="auto"/>
            </w:tcBorders>
            <w:shd w:val="clear" w:color="000000" w:fill="auto"/>
            <w:noWrap/>
            <w:vAlign w:val="center"/>
          </w:tcPr>
          <w:p w:rsidR="00F43E9A" w:rsidRPr="002566C8" w:rsidRDefault="00F43E9A" w:rsidP="0025785F">
            <w:pPr>
              <w:jc w:val="center"/>
              <w:rPr>
                <w:rFonts w:ascii="Arial" w:eastAsia="Times New Roman" w:hAnsi="Arial" w:cs="Arial"/>
                <w:b/>
                <w:bCs/>
                <w:sz w:val="20"/>
                <w:szCs w:val="20"/>
                <w:lang w:eastAsia="fr-FR"/>
              </w:rPr>
            </w:pPr>
          </w:p>
        </w:tc>
        <w:tc>
          <w:tcPr>
            <w:tcW w:w="3464" w:type="dxa"/>
            <w:tcBorders>
              <w:bottom w:val="single" w:sz="4" w:space="0" w:color="auto"/>
            </w:tcBorders>
            <w:shd w:val="clear" w:color="000000" w:fill="auto"/>
            <w:noWrap/>
            <w:vAlign w:val="center"/>
          </w:tcPr>
          <w:p w:rsidR="00F43E9A" w:rsidRPr="002566C8" w:rsidRDefault="00F43E9A" w:rsidP="0025785F">
            <w:pPr>
              <w:jc w:val="center"/>
              <w:rPr>
                <w:rFonts w:ascii="Arial" w:eastAsia="Times New Roman" w:hAnsi="Arial" w:cs="Arial"/>
                <w:b/>
                <w:bCs/>
                <w:sz w:val="20"/>
                <w:szCs w:val="20"/>
                <w:lang w:eastAsia="fr-FR"/>
              </w:rPr>
            </w:pPr>
          </w:p>
        </w:tc>
        <w:tc>
          <w:tcPr>
            <w:tcW w:w="500" w:type="dxa"/>
            <w:tcBorders>
              <w:bottom w:val="single" w:sz="4" w:space="0" w:color="auto"/>
              <w:right w:val="single" w:sz="4" w:space="0" w:color="auto"/>
            </w:tcBorders>
            <w:shd w:val="clear" w:color="000000" w:fill="auto"/>
            <w:noWrap/>
            <w:vAlign w:val="center"/>
          </w:tcPr>
          <w:p w:rsidR="00F43E9A" w:rsidRPr="002566C8" w:rsidRDefault="00F43E9A" w:rsidP="0025785F">
            <w:pPr>
              <w:jc w:val="center"/>
              <w:rPr>
                <w:rFonts w:ascii="Arial" w:eastAsia="Times New Roman" w:hAnsi="Arial" w:cs="Arial"/>
                <w:b/>
                <w:bCs/>
                <w:sz w:val="20"/>
                <w:szCs w:val="20"/>
                <w:lang w:eastAsia="fr-FR"/>
              </w:rPr>
            </w:pPr>
          </w:p>
        </w:tc>
        <w:tc>
          <w:tcPr>
            <w:tcW w:w="5964" w:type="dxa"/>
            <w:gridSpan w:val="15"/>
            <w:tcBorders>
              <w:top w:val="single" w:sz="4" w:space="0" w:color="auto"/>
              <w:left w:val="single" w:sz="4" w:space="0" w:color="auto"/>
              <w:bottom w:val="single" w:sz="4" w:space="0" w:color="auto"/>
              <w:right w:val="single" w:sz="4" w:space="0" w:color="auto"/>
            </w:tcBorders>
            <w:shd w:val="clear" w:color="auto" w:fill="D6E3BC"/>
            <w:vAlign w:val="center"/>
          </w:tcPr>
          <w:p w:rsidR="00F43E9A" w:rsidRPr="002566C8" w:rsidRDefault="00F43E9A" w:rsidP="0025785F">
            <w:pPr>
              <w:jc w:val="center"/>
              <w:rPr>
                <w:rFonts w:ascii="Arial" w:eastAsia="Times New Roman" w:hAnsi="Arial" w:cs="Arial"/>
                <w:b/>
                <w:bCs/>
                <w:lang w:eastAsia="fr-FR"/>
              </w:rPr>
            </w:pPr>
            <w:r w:rsidRPr="00CE498F">
              <w:rPr>
                <w:rFonts w:ascii="Arial" w:eastAsia="Times New Roman" w:hAnsi="Arial" w:cs="Arial"/>
                <w:b/>
                <w:bCs/>
                <w:sz w:val="20"/>
                <w:szCs w:val="20"/>
                <w:lang w:eastAsia="fr-FR"/>
              </w:rPr>
              <w:t>Centres d'intérêts et répartitions des heures</w:t>
            </w:r>
          </w:p>
        </w:tc>
      </w:tr>
      <w:tr w:rsidR="00F43E9A" w:rsidRPr="0087344B" w:rsidTr="00381977">
        <w:trPr>
          <w:trHeight w:val="189"/>
        </w:trPr>
        <w:tc>
          <w:tcPr>
            <w:tcW w:w="4749"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Chapitre 1 et 2</w:t>
            </w:r>
          </w:p>
        </w:tc>
        <w:tc>
          <w:tcPr>
            <w:tcW w:w="50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H</w:t>
            </w:r>
          </w:p>
        </w:tc>
        <w:tc>
          <w:tcPr>
            <w:tcW w:w="346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Chapitre 3</w:t>
            </w:r>
          </w:p>
        </w:tc>
        <w:tc>
          <w:tcPr>
            <w:tcW w:w="5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H</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2</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3</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4</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5</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6</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7</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8</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9</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10</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11</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12</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13</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b/>
                <w:bCs/>
                <w:lang w:eastAsia="fr-FR"/>
              </w:rPr>
            </w:pPr>
            <w:r w:rsidRPr="002566C8">
              <w:rPr>
                <w:rFonts w:ascii="Arial" w:eastAsia="Times New Roman" w:hAnsi="Arial" w:cs="Arial"/>
                <w:b/>
                <w:bCs/>
                <w:lang w:eastAsia="fr-FR"/>
              </w:rPr>
              <w:t>15</w:t>
            </w:r>
          </w:p>
        </w:tc>
      </w:tr>
      <w:tr w:rsidR="00F43E9A" w:rsidRPr="0087344B" w:rsidTr="00381977">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Compétitivité et créativité</w:t>
            </w: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Paramètres de la compétitivité</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Cycle de vie d'un produit</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nil"/>
              <w:right w:val="nil"/>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Compromis CEC</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Eco conception</w:t>
            </w: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961587" w:rsidP="0025785F">
            <w:pPr>
              <w:rPr>
                <w:rFonts w:ascii="Arial" w:eastAsia="Times New Roman" w:hAnsi="Arial" w:cs="Arial"/>
                <w:sz w:val="18"/>
                <w:szCs w:val="18"/>
                <w:lang w:eastAsia="fr-FR"/>
              </w:rPr>
            </w:pPr>
            <w:r>
              <w:rPr>
                <w:rFonts w:ascii="Arial" w:eastAsia="Times New Roman" w:hAnsi="Arial" w:cs="Arial"/>
                <w:sz w:val="18"/>
                <w:szCs w:val="18"/>
                <w:lang w:eastAsia="fr-FR"/>
              </w:rPr>
              <w:t>É</w:t>
            </w:r>
            <w:r w:rsidR="00F43E9A" w:rsidRPr="002566C8">
              <w:rPr>
                <w:rFonts w:ascii="Arial" w:eastAsia="Times New Roman" w:hAnsi="Arial" w:cs="Arial"/>
                <w:sz w:val="18"/>
                <w:szCs w:val="18"/>
                <w:lang w:eastAsia="fr-FR"/>
              </w:rPr>
              <w:t>tapes de la démarche</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Mise à disposition des ressources</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Utilisation raisonnée des ressources</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16</w:t>
            </w:r>
          </w:p>
        </w:tc>
        <w:tc>
          <w:tcPr>
            <w:tcW w:w="3464"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4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Approche fonctionnelle des systèmes</w:t>
            </w: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961587">
            <w:pPr>
              <w:rPr>
                <w:rFonts w:ascii="Arial" w:eastAsia="Times New Roman" w:hAnsi="Arial" w:cs="Arial"/>
                <w:sz w:val="18"/>
                <w:szCs w:val="18"/>
                <w:lang w:eastAsia="fr-FR"/>
              </w:rPr>
            </w:pPr>
            <w:r w:rsidRPr="002566C8">
              <w:rPr>
                <w:rFonts w:ascii="Arial" w:eastAsia="Times New Roman" w:hAnsi="Arial" w:cs="Arial"/>
                <w:sz w:val="18"/>
                <w:szCs w:val="18"/>
                <w:lang w:eastAsia="fr-FR"/>
              </w:rPr>
              <w:t>Organisation fonct</w:t>
            </w:r>
            <w:r w:rsidR="007B27F9">
              <w:rPr>
                <w:rFonts w:ascii="Arial" w:eastAsia="Times New Roman" w:hAnsi="Arial" w:cs="Arial"/>
                <w:sz w:val="18"/>
                <w:szCs w:val="18"/>
                <w:lang w:eastAsia="fr-FR"/>
              </w:rPr>
              <w:t>ionnelle</w:t>
            </w:r>
            <w:r w:rsidRPr="002566C8">
              <w:rPr>
                <w:rFonts w:ascii="Arial" w:eastAsia="Times New Roman" w:hAnsi="Arial" w:cs="Arial"/>
                <w:sz w:val="18"/>
                <w:szCs w:val="18"/>
                <w:lang w:eastAsia="fr-FR"/>
              </w:rPr>
              <w:t xml:space="preserve"> d'une cha</w:t>
            </w:r>
            <w:r w:rsidR="00961587">
              <w:rPr>
                <w:rFonts w:ascii="Arial" w:eastAsia="Times New Roman" w:hAnsi="Arial" w:cs="Arial"/>
                <w:sz w:val="18"/>
                <w:szCs w:val="18"/>
                <w:lang w:eastAsia="fr-FR"/>
              </w:rPr>
              <w:t>î</w:t>
            </w:r>
            <w:r w:rsidRPr="002566C8">
              <w:rPr>
                <w:rFonts w:ascii="Arial" w:eastAsia="Times New Roman" w:hAnsi="Arial" w:cs="Arial"/>
                <w:sz w:val="18"/>
                <w:szCs w:val="18"/>
                <w:lang w:eastAsia="fr-FR"/>
              </w:rPr>
              <w:t>ne d'énergie</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25</w:t>
            </w:r>
          </w:p>
        </w:tc>
        <w:tc>
          <w:tcPr>
            <w:tcW w:w="3464"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Typologie des solutions constructives de l'énergie</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7</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4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F7010D">
            <w:pPr>
              <w:rPr>
                <w:rFonts w:ascii="Arial" w:eastAsia="Times New Roman" w:hAnsi="Arial" w:cs="Arial"/>
                <w:sz w:val="18"/>
                <w:szCs w:val="18"/>
                <w:lang w:eastAsia="fr-FR"/>
              </w:rPr>
            </w:pPr>
            <w:r w:rsidRPr="002566C8">
              <w:rPr>
                <w:rFonts w:ascii="Arial" w:eastAsia="Times New Roman" w:hAnsi="Arial" w:cs="Arial"/>
                <w:sz w:val="18"/>
                <w:szCs w:val="18"/>
                <w:lang w:eastAsia="fr-FR"/>
              </w:rPr>
              <w:t>Organisation fonct</w:t>
            </w:r>
            <w:r w:rsidR="007B27F9">
              <w:rPr>
                <w:rFonts w:ascii="Arial" w:eastAsia="Times New Roman" w:hAnsi="Arial" w:cs="Arial"/>
                <w:sz w:val="18"/>
                <w:szCs w:val="18"/>
                <w:lang w:eastAsia="fr-FR"/>
              </w:rPr>
              <w:t>ionnelle</w:t>
            </w:r>
            <w:r w:rsidRPr="002566C8">
              <w:rPr>
                <w:rFonts w:ascii="Arial" w:eastAsia="Times New Roman" w:hAnsi="Arial" w:cs="Arial"/>
                <w:sz w:val="18"/>
                <w:szCs w:val="18"/>
                <w:lang w:eastAsia="fr-FR"/>
              </w:rPr>
              <w:t xml:space="preserve"> d'une cha</w:t>
            </w:r>
            <w:r w:rsidR="00961587">
              <w:rPr>
                <w:rFonts w:ascii="Arial" w:eastAsia="Times New Roman" w:hAnsi="Arial" w:cs="Arial"/>
                <w:sz w:val="18"/>
                <w:szCs w:val="18"/>
                <w:lang w:eastAsia="fr-FR"/>
              </w:rPr>
              <w:t>î</w:t>
            </w:r>
            <w:r w:rsidRPr="002566C8">
              <w:rPr>
                <w:rFonts w:ascii="Arial" w:eastAsia="Times New Roman" w:hAnsi="Arial" w:cs="Arial"/>
                <w:sz w:val="18"/>
                <w:szCs w:val="18"/>
                <w:lang w:eastAsia="fr-FR"/>
              </w:rPr>
              <w:t>ne d'info</w:t>
            </w:r>
            <w:r w:rsidR="00F7010D">
              <w:rPr>
                <w:rFonts w:ascii="Arial" w:eastAsia="Times New Roman" w:hAnsi="Arial" w:cs="Arial"/>
                <w:sz w:val="18"/>
                <w:szCs w:val="18"/>
                <w:lang w:eastAsia="fr-FR"/>
              </w:rPr>
              <w:t>rmation</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15</w:t>
            </w: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Traitement de l'information</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nil"/>
              <w:right w:val="nil"/>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Outils de représentation</w:t>
            </w: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Représentation du réel</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Représentations symboliques</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c>
          <w:tcPr>
            <w:tcW w:w="406"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r>
      <w:tr w:rsidR="00F43E9A" w:rsidRPr="0087344B" w:rsidTr="00381977">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Approche comportementale</w:t>
            </w: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Modèles de comportement</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Comportement des matériaux</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Choix des matériaux</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961587">
            <w:pPr>
              <w:rPr>
                <w:rFonts w:ascii="Arial" w:eastAsia="Times New Roman" w:hAnsi="Arial" w:cs="Arial"/>
                <w:sz w:val="18"/>
                <w:szCs w:val="18"/>
                <w:lang w:eastAsia="fr-FR"/>
              </w:rPr>
            </w:pPr>
            <w:r w:rsidRPr="002566C8">
              <w:rPr>
                <w:rFonts w:ascii="Arial" w:eastAsia="Times New Roman" w:hAnsi="Arial" w:cs="Arial"/>
                <w:sz w:val="18"/>
                <w:szCs w:val="18"/>
                <w:lang w:eastAsia="fr-FR"/>
              </w:rPr>
              <w:t xml:space="preserve">Comportement mécanique des </w:t>
            </w:r>
            <w:r w:rsidR="00961587">
              <w:rPr>
                <w:rFonts w:ascii="Arial" w:eastAsia="Times New Roman" w:hAnsi="Arial" w:cs="Arial"/>
                <w:sz w:val="18"/>
                <w:szCs w:val="18"/>
                <w:lang w:eastAsia="fr-FR"/>
              </w:rPr>
              <w:t>systèmes</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30</w:t>
            </w:r>
          </w:p>
        </w:tc>
        <w:tc>
          <w:tcPr>
            <w:tcW w:w="3464" w:type="dxa"/>
            <w:vMerge w:val="restart"/>
            <w:tcBorders>
              <w:top w:val="nil"/>
              <w:left w:val="single" w:sz="4" w:space="0" w:color="auto"/>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Typologie des solutions constructives des liaisons entre solides</w:t>
            </w:r>
          </w:p>
        </w:tc>
        <w:tc>
          <w:tcPr>
            <w:tcW w:w="500" w:type="dxa"/>
            <w:vMerge w:val="restart"/>
            <w:tcBorders>
              <w:top w:val="nil"/>
              <w:left w:val="single" w:sz="4" w:space="0" w:color="auto"/>
              <w:bottom w:val="single" w:sz="4" w:space="0" w:color="000000"/>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Structures porteuses</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16</w:t>
            </w:r>
          </w:p>
        </w:tc>
        <w:tc>
          <w:tcPr>
            <w:tcW w:w="3464"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500" w:type="dxa"/>
            <w:vMerge/>
            <w:tcBorders>
              <w:top w:val="nil"/>
              <w:left w:val="single" w:sz="4" w:space="0" w:color="auto"/>
              <w:bottom w:val="single" w:sz="4" w:space="0" w:color="000000"/>
              <w:right w:val="single" w:sz="4" w:space="0" w:color="auto"/>
            </w:tcBorders>
            <w:vAlign w:val="center"/>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 xml:space="preserve">Comportement énergétique </w:t>
            </w:r>
          </w:p>
        </w:tc>
        <w:tc>
          <w:tcPr>
            <w:tcW w:w="501"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32</w:t>
            </w:r>
          </w:p>
        </w:tc>
        <w:tc>
          <w:tcPr>
            <w:tcW w:w="3464" w:type="dxa"/>
            <w:tcBorders>
              <w:top w:val="nil"/>
              <w:left w:val="nil"/>
              <w:bottom w:val="single" w:sz="4" w:space="0" w:color="auto"/>
              <w:right w:val="single" w:sz="4" w:space="0" w:color="auto"/>
            </w:tcBorders>
            <w:shd w:val="clear" w:color="auto" w:fill="auto"/>
            <w:vAlign w:val="center"/>
            <w:hideMark/>
          </w:tcPr>
          <w:p w:rsidR="00F43E9A" w:rsidRPr="002566C8" w:rsidRDefault="00961587"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Trans</w:t>
            </w:r>
            <w:r>
              <w:rPr>
                <w:rFonts w:ascii="Arial" w:eastAsia="Times New Roman" w:hAnsi="Arial" w:cs="Arial"/>
                <w:sz w:val="18"/>
                <w:szCs w:val="18"/>
                <w:lang w:eastAsia="fr-FR"/>
              </w:rPr>
              <w:t>fo</w:t>
            </w:r>
            <w:r w:rsidRPr="002566C8">
              <w:rPr>
                <w:rFonts w:ascii="Arial" w:eastAsia="Times New Roman" w:hAnsi="Arial" w:cs="Arial"/>
                <w:sz w:val="18"/>
                <w:szCs w:val="18"/>
                <w:lang w:eastAsia="fr-FR"/>
              </w:rPr>
              <w:t>.</w:t>
            </w:r>
            <w:r>
              <w:rPr>
                <w:rFonts w:ascii="Arial" w:eastAsia="Times New Roman" w:hAnsi="Arial" w:cs="Arial"/>
                <w:sz w:val="18"/>
                <w:szCs w:val="18"/>
                <w:lang w:eastAsia="fr-FR"/>
              </w:rPr>
              <w:t>,</w:t>
            </w:r>
            <w:r w:rsidRPr="002566C8">
              <w:rPr>
                <w:rFonts w:ascii="Arial" w:eastAsia="Times New Roman" w:hAnsi="Arial" w:cs="Arial"/>
                <w:sz w:val="18"/>
                <w:szCs w:val="18"/>
                <w:lang w:eastAsia="fr-FR"/>
              </w:rPr>
              <w:t xml:space="preserve"> </w:t>
            </w:r>
            <w:r>
              <w:rPr>
                <w:rFonts w:ascii="Arial" w:eastAsia="Times New Roman" w:hAnsi="Arial" w:cs="Arial"/>
                <w:sz w:val="18"/>
                <w:szCs w:val="18"/>
                <w:lang w:eastAsia="fr-FR"/>
              </w:rPr>
              <w:t>modulation, stockage d'énergie</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52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vMerge w:val="restart"/>
            <w:tcBorders>
              <w:top w:val="nil"/>
              <w:left w:val="single" w:sz="4" w:space="0" w:color="auto"/>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Comportement informationnel des Systèmes</w:t>
            </w:r>
          </w:p>
        </w:tc>
        <w:tc>
          <w:tcPr>
            <w:tcW w:w="501" w:type="dxa"/>
            <w:vMerge w:val="restart"/>
            <w:tcBorders>
              <w:top w:val="nil"/>
              <w:left w:val="single" w:sz="4" w:space="0" w:color="auto"/>
              <w:bottom w:val="single" w:sz="4" w:space="0" w:color="000000"/>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30</w:t>
            </w:r>
          </w:p>
        </w:tc>
        <w:tc>
          <w:tcPr>
            <w:tcW w:w="3464"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Acquisition et codage de l'information</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15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25</w:t>
            </w:r>
          </w:p>
        </w:tc>
        <w:tc>
          <w:tcPr>
            <w:tcW w:w="406"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4</w:t>
            </w:r>
          </w:p>
        </w:tc>
      </w:tr>
      <w:tr w:rsidR="00F43E9A" w:rsidRPr="0087344B" w:rsidTr="00381977">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218" w:type="dxa"/>
            <w:vMerge/>
            <w:tcBorders>
              <w:top w:val="nil"/>
              <w:left w:val="single" w:sz="4" w:space="0" w:color="auto"/>
              <w:bottom w:val="single" w:sz="4" w:space="0" w:color="auto"/>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501" w:type="dxa"/>
            <w:vMerge/>
            <w:tcBorders>
              <w:top w:val="nil"/>
              <w:left w:val="single" w:sz="4" w:space="0" w:color="auto"/>
              <w:bottom w:val="single" w:sz="4" w:space="0" w:color="000000"/>
              <w:right w:val="single" w:sz="4" w:space="0" w:color="auto"/>
            </w:tcBorders>
            <w:vAlign w:val="center"/>
            <w:hideMark/>
          </w:tcPr>
          <w:p w:rsidR="00F43E9A" w:rsidRPr="002566C8" w:rsidRDefault="00F43E9A" w:rsidP="0025785F">
            <w:pPr>
              <w:rPr>
                <w:rFonts w:ascii="Arial" w:eastAsia="Times New Roman" w:hAnsi="Arial" w:cs="Arial"/>
                <w:sz w:val="18"/>
                <w:szCs w:val="18"/>
                <w:lang w:eastAsia="fr-FR"/>
              </w:rPr>
            </w:pPr>
          </w:p>
        </w:tc>
        <w:tc>
          <w:tcPr>
            <w:tcW w:w="3464"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Transmission de l'info</w:t>
            </w:r>
            <w:r w:rsidR="00961587">
              <w:rPr>
                <w:rFonts w:ascii="Arial" w:eastAsia="Times New Roman" w:hAnsi="Arial" w:cs="Arial"/>
                <w:sz w:val="18"/>
                <w:szCs w:val="18"/>
                <w:lang w:eastAsia="fr-FR"/>
              </w:rPr>
              <w:t>rmation</w:t>
            </w:r>
          </w:p>
        </w:tc>
        <w:tc>
          <w:tcPr>
            <w:tcW w:w="500"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22</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color w:val="DD0806"/>
                <w:sz w:val="20"/>
                <w:szCs w:val="20"/>
                <w:lang w:eastAsia="fr-FR"/>
              </w:rPr>
            </w:pPr>
            <w:r w:rsidRPr="002566C8">
              <w:rPr>
                <w:rFonts w:ascii="Arial" w:eastAsia="Times New Roman" w:hAnsi="Arial" w:cs="Arial"/>
                <w:color w:val="DD0806"/>
                <w:sz w:val="20"/>
                <w:szCs w:val="20"/>
                <w:lang w:eastAsia="fr-FR"/>
              </w:rPr>
              <w:t> </w:t>
            </w:r>
          </w:p>
        </w:tc>
      </w:tr>
      <w:tr w:rsidR="00F43E9A" w:rsidRPr="0087344B" w:rsidTr="00381977">
        <w:trPr>
          <w:trHeight w:val="240"/>
        </w:trPr>
        <w:tc>
          <w:tcPr>
            <w:tcW w:w="1531"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218" w:type="dxa"/>
            <w:tcBorders>
              <w:top w:val="nil"/>
              <w:left w:val="single" w:sz="4" w:space="0" w:color="auto"/>
              <w:bottom w:val="single" w:sz="4" w:space="0" w:color="auto"/>
              <w:right w:val="single" w:sz="4" w:space="0" w:color="auto"/>
            </w:tcBorders>
            <w:shd w:val="clear" w:color="auto" w:fill="auto"/>
            <w:vAlign w:val="center"/>
            <w:hideMark/>
          </w:tcPr>
          <w:p w:rsidR="00F43E9A" w:rsidRPr="002566C8" w:rsidRDefault="00F43E9A" w:rsidP="0025785F">
            <w:pPr>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sous total chapitres 1 et 2</w:t>
            </w:r>
          </w:p>
        </w:tc>
        <w:tc>
          <w:tcPr>
            <w:tcW w:w="501"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260</w:t>
            </w:r>
          </w:p>
        </w:tc>
        <w:tc>
          <w:tcPr>
            <w:tcW w:w="3464" w:type="dxa"/>
            <w:tcBorders>
              <w:top w:val="nil"/>
              <w:left w:val="nil"/>
              <w:bottom w:val="nil"/>
              <w:right w:val="nil"/>
            </w:tcBorders>
            <w:shd w:val="clear" w:color="auto" w:fill="auto"/>
            <w:noWrap/>
            <w:vAlign w:val="bottom"/>
            <w:hideMark/>
          </w:tcPr>
          <w:p w:rsidR="00F43E9A" w:rsidRPr="002566C8" w:rsidRDefault="00F43E9A" w:rsidP="0025785F">
            <w:pPr>
              <w:jc w:val="right"/>
              <w:rPr>
                <w:rFonts w:ascii="Arial" w:eastAsia="Times New Roman" w:hAnsi="Arial" w:cs="Arial"/>
                <w:sz w:val="20"/>
                <w:szCs w:val="20"/>
                <w:lang w:eastAsia="fr-FR"/>
              </w:rPr>
            </w:pPr>
            <w:r w:rsidRPr="002566C8">
              <w:rPr>
                <w:rFonts w:ascii="Arial" w:eastAsia="Times New Roman" w:hAnsi="Arial" w:cs="Arial"/>
                <w:sz w:val="20"/>
                <w:szCs w:val="20"/>
                <w:lang w:eastAsia="fr-FR"/>
              </w:rPr>
              <w:t>TOTAL</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17</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41</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23</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47</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60</w:t>
            </w:r>
          </w:p>
        </w:tc>
        <w:tc>
          <w:tcPr>
            <w:tcW w:w="406"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r>
      <w:tr w:rsidR="00F43E9A" w:rsidRPr="0087344B" w:rsidTr="00381977">
        <w:trPr>
          <w:trHeight w:val="240"/>
        </w:trPr>
        <w:tc>
          <w:tcPr>
            <w:tcW w:w="1531"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218"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501" w:type="dxa"/>
            <w:tcBorders>
              <w:top w:val="nil"/>
              <w:left w:val="nil"/>
              <w:bottom w:val="nil"/>
              <w:right w:val="nil"/>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p>
        </w:tc>
        <w:tc>
          <w:tcPr>
            <w:tcW w:w="3464" w:type="dxa"/>
            <w:tcBorders>
              <w:top w:val="nil"/>
              <w:left w:val="nil"/>
              <w:bottom w:val="nil"/>
              <w:right w:val="nil"/>
            </w:tcBorders>
            <w:shd w:val="clear" w:color="auto" w:fill="auto"/>
            <w:noWrap/>
            <w:vAlign w:val="bottom"/>
            <w:hideMark/>
          </w:tcPr>
          <w:p w:rsidR="00F43E9A" w:rsidRPr="002566C8" w:rsidRDefault="00F43E9A" w:rsidP="0025785F">
            <w:pPr>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Heures première</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28</w:t>
            </w:r>
          </w:p>
        </w:tc>
        <w:tc>
          <w:tcPr>
            <w:tcW w:w="406" w:type="dxa"/>
            <w:tcBorders>
              <w:top w:val="nil"/>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r>
      <w:tr w:rsidR="00F43E9A" w:rsidRPr="0087344B" w:rsidTr="00381977">
        <w:trPr>
          <w:trHeight w:val="240"/>
        </w:trPr>
        <w:tc>
          <w:tcPr>
            <w:tcW w:w="1531"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218"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501" w:type="dxa"/>
            <w:tcBorders>
              <w:top w:val="nil"/>
              <w:left w:val="nil"/>
              <w:bottom w:val="nil"/>
              <w:right w:val="nil"/>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p>
        </w:tc>
        <w:tc>
          <w:tcPr>
            <w:tcW w:w="3464" w:type="dxa"/>
            <w:tcBorders>
              <w:top w:val="nil"/>
              <w:left w:val="nil"/>
              <w:bottom w:val="nil"/>
              <w:right w:val="nil"/>
            </w:tcBorders>
            <w:shd w:val="clear" w:color="auto" w:fill="auto"/>
            <w:noWrap/>
            <w:vAlign w:val="bottom"/>
            <w:hideMark/>
          </w:tcPr>
          <w:p w:rsidR="00F43E9A" w:rsidRPr="002566C8" w:rsidRDefault="00F43E9A" w:rsidP="0025785F">
            <w:pPr>
              <w:jc w:val="right"/>
              <w:rPr>
                <w:rFonts w:ascii="Arial" w:eastAsia="Times New Roman" w:hAnsi="Arial" w:cs="Arial"/>
                <w:sz w:val="18"/>
                <w:szCs w:val="18"/>
                <w:lang w:eastAsia="fr-FR"/>
              </w:rPr>
            </w:pPr>
            <w:r w:rsidRPr="002566C8">
              <w:rPr>
                <w:rFonts w:ascii="Arial" w:eastAsia="Times New Roman" w:hAnsi="Arial" w:cs="Arial"/>
                <w:sz w:val="18"/>
                <w:szCs w:val="18"/>
                <w:lang w:eastAsia="fr-FR"/>
              </w:rPr>
              <w:t>Heures terminale</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33</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27</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32</w:t>
            </w:r>
          </w:p>
        </w:tc>
        <w:tc>
          <w:tcPr>
            <w:tcW w:w="406"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18"/>
                <w:szCs w:val="18"/>
                <w:lang w:eastAsia="fr-FR"/>
              </w:rPr>
            </w:pPr>
            <w:r w:rsidRPr="002566C8">
              <w:rPr>
                <w:rFonts w:ascii="Arial" w:eastAsia="Times New Roman" w:hAnsi="Arial" w:cs="Arial"/>
                <w:sz w:val="18"/>
                <w:szCs w:val="18"/>
                <w:lang w:eastAsia="fr-FR"/>
              </w:rPr>
              <w:t>12</w:t>
            </w:r>
          </w:p>
        </w:tc>
      </w:tr>
      <w:tr w:rsidR="00F43E9A" w:rsidRPr="0087344B" w:rsidTr="00381977">
        <w:trPr>
          <w:trHeight w:val="74"/>
        </w:trPr>
        <w:tc>
          <w:tcPr>
            <w:tcW w:w="1531"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218"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501" w:type="dxa"/>
            <w:tcBorders>
              <w:top w:val="nil"/>
              <w:left w:val="nil"/>
              <w:bottom w:val="nil"/>
              <w:right w:val="nil"/>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p>
        </w:tc>
        <w:tc>
          <w:tcPr>
            <w:tcW w:w="3464" w:type="dxa"/>
            <w:tcBorders>
              <w:top w:val="nil"/>
              <w:left w:val="nil"/>
              <w:bottom w:val="nil"/>
              <w:right w:val="nil"/>
            </w:tcBorders>
            <w:shd w:val="clear" w:color="auto" w:fill="auto"/>
            <w:noWrap/>
            <w:vAlign w:val="bottom"/>
            <w:hideMark/>
          </w:tcPr>
          <w:p w:rsidR="00F43E9A" w:rsidRPr="002566C8" w:rsidRDefault="00F43E9A" w:rsidP="0025785F">
            <w:pPr>
              <w:jc w:val="right"/>
              <w:rPr>
                <w:rFonts w:ascii="Arial" w:eastAsia="Times New Roman" w:hAnsi="Arial" w:cs="Arial"/>
                <w:sz w:val="20"/>
                <w:szCs w:val="20"/>
                <w:lang w:eastAsia="fr-FR"/>
              </w:rPr>
            </w:pPr>
          </w:p>
        </w:tc>
        <w:tc>
          <w:tcPr>
            <w:tcW w:w="500" w:type="dxa"/>
            <w:tcBorders>
              <w:top w:val="nil"/>
              <w:left w:val="nil"/>
              <w:bottom w:val="nil"/>
              <w:right w:val="nil"/>
            </w:tcBorders>
            <w:shd w:val="clear" w:color="auto" w:fill="auto"/>
            <w:noWrap/>
            <w:vAlign w:val="bottom"/>
            <w:hideMark/>
          </w:tcPr>
          <w:p w:rsidR="00F43E9A" w:rsidRPr="002566C8" w:rsidRDefault="00F43E9A" w:rsidP="0025785F">
            <w:pPr>
              <w:jc w:val="cente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406"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r>
      <w:tr w:rsidR="00F43E9A" w:rsidRPr="0087344B" w:rsidTr="00381977">
        <w:trPr>
          <w:trHeight w:val="24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Séquences de première</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F43E9A" w:rsidRPr="002566C8" w:rsidRDefault="00F43E9A" w:rsidP="0025785F">
            <w:pPr>
              <w:jc w:val="center"/>
              <w:rPr>
                <w:rFonts w:ascii="Arial" w:eastAsia="Times New Roman" w:hAnsi="Arial" w:cs="Arial"/>
                <w:b/>
                <w:bCs/>
                <w:sz w:val="20"/>
                <w:szCs w:val="20"/>
                <w:lang w:eastAsia="fr-FR"/>
              </w:rPr>
            </w:pPr>
            <w:r w:rsidRPr="002566C8">
              <w:rPr>
                <w:rFonts w:ascii="Arial" w:eastAsia="Times New Roman" w:hAnsi="Arial" w:cs="Arial"/>
                <w:b/>
                <w:bCs/>
                <w:sz w:val="20"/>
                <w:szCs w:val="20"/>
                <w:lang w:eastAsia="fr-FR"/>
              </w:rPr>
              <w:t>Compétences</w:t>
            </w:r>
          </w:p>
        </w:tc>
        <w:tc>
          <w:tcPr>
            <w:tcW w:w="500" w:type="dxa"/>
            <w:tcBorders>
              <w:top w:val="nil"/>
              <w:left w:val="nil"/>
              <w:bottom w:val="nil"/>
              <w:right w:val="nil"/>
            </w:tcBorders>
            <w:shd w:val="clear" w:color="auto" w:fill="auto"/>
            <w:noWrap/>
            <w:vAlign w:val="bottom"/>
            <w:hideMark/>
          </w:tcPr>
          <w:p w:rsidR="00F43E9A" w:rsidRPr="002566C8" w:rsidRDefault="00F43E9A" w:rsidP="0025785F">
            <w:pPr>
              <w:jc w:val="cente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397"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c>
          <w:tcPr>
            <w:tcW w:w="406" w:type="dxa"/>
            <w:tcBorders>
              <w:top w:val="nil"/>
              <w:left w:val="nil"/>
              <w:bottom w:val="nil"/>
              <w:right w:val="nil"/>
            </w:tcBorders>
            <w:shd w:val="clear" w:color="auto" w:fill="auto"/>
            <w:noWrap/>
            <w:vAlign w:val="bottom"/>
            <w:hideMark/>
          </w:tcPr>
          <w:p w:rsidR="00F43E9A" w:rsidRPr="002566C8" w:rsidRDefault="00F43E9A" w:rsidP="0025785F">
            <w:pPr>
              <w:rPr>
                <w:rFonts w:ascii="Arial" w:eastAsia="Times New Roman" w:hAnsi="Arial" w:cs="Arial"/>
                <w:sz w:val="20"/>
                <w:szCs w:val="20"/>
                <w:lang w:eastAsia="fr-FR"/>
              </w:rPr>
            </w:pP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961587">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1- </w:t>
            </w:r>
            <w:r w:rsidR="00961587">
              <w:rPr>
                <w:rFonts w:ascii="Arial" w:eastAsia="Times New Roman" w:hAnsi="Arial" w:cs="Arial"/>
                <w:sz w:val="20"/>
                <w:szCs w:val="20"/>
                <w:lang w:eastAsia="fr-FR"/>
              </w:rPr>
              <w:t>É</w:t>
            </w:r>
            <w:r w:rsidRPr="002566C8">
              <w:rPr>
                <w:rFonts w:ascii="Arial" w:eastAsia="Times New Roman" w:hAnsi="Arial" w:cs="Arial"/>
                <w:sz w:val="20"/>
                <w:szCs w:val="20"/>
                <w:lang w:eastAsia="fr-FR"/>
              </w:rPr>
              <w:t>co construction des produits</w:t>
            </w:r>
          </w:p>
        </w:tc>
        <w:tc>
          <w:tcPr>
            <w:tcW w:w="3464"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CO1.1</w:t>
            </w:r>
            <w:r>
              <w:rPr>
                <w:rFonts w:ascii="Arial" w:eastAsia="Times New Roman" w:hAnsi="Arial" w:cs="Arial"/>
                <w:sz w:val="18"/>
                <w:szCs w:val="18"/>
                <w:lang w:eastAsia="fr-FR"/>
              </w:rPr>
              <w:t xml:space="preserve"> / CO2.1 / CO6.1 /</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single" w:sz="4" w:space="0" w:color="auto"/>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 Design et architecture des produits</w:t>
            </w:r>
          </w:p>
        </w:tc>
        <w:tc>
          <w:tcPr>
            <w:tcW w:w="3464"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 xml:space="preserve">CO1.2 / </w:t>
            </w:r>
            <w:r w:rsidRPr="002566C8">
              <w:rPr>
                <w:rFonts w:ascii="Arial" w:eastAsia="Times New Roman" w:hAnsi="Arial" w:cs="Arial"/>
                <w:sz w:val="18"/>
                <w:szCs w:val="18"/>
                <w:lang w:eastAsia="fr-FR"/>
              </w:rPr>
              <w:t>CO2.2</w:t>
            </w:r>
            <w:r>
              <w:rPr>
                <w:rFonts w:ascii="Arial" w:eastAsia="Times New Roman" w:hAnsi="Arial" w:cs="Arial"/>
                <w:sz w:val="18"/>
                <w:szCs w:val="18"/>
                <w:lang w:eastAsia="fr-FR"/>
              </w:rPr>
              <w:t xml:space="preserve"> / CO6.1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3- </w:t>
            </w:r>
            <w:r w:rsidRPr="002566C8">
              <w:rPr>
                <w:rFonts w:ascii="Arial" w:eastAsia="Times New Roman" w:hAnsi="Arial" w:cs="Arial"/>
                <w:sz w:val="20"/>
                <w:szCs w:val="20"/>
                <w:lang w:eastAsia="fr-FR"/>
              </w:rPr>
              <w:t xml:space="preserve">Structure et matériaux dans </w:t>
            </w:r>
            <w:r>
              <w:rPr>
                <w:rFonts w:ascii="Arial" w:eastAsia="Times New Roman" w:hAnsi="Arial" w:cs="Arial"/>
                <w:sz w:val="20"/>
                <w:szCs w:val="20"/>
                <w:lang w:eastAsia="fr-FR"/>
              </w:rPr>
              <w:t>les ouvrages</w:t>
            </w:r>
          </w:p>
        </w:tc>
        <w:tc>
          <w:tcPr>
            <w:tcW w:w="3464" w:type="dxa"/>
            <w:tcBorders>
              <w:top w:val="nil"/>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C04.1 / CO4.4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961587">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4- </w:t>
            </w:r>
            <w:r w:rsidR="00961587">
              <w:rPr>
                <w:rFonts w:ascii="Arial" w:eastAsia="Times New Roman" w:hAnsi="Arial" w:cs="Arial"/>
                <w:sz w:val="20"/>
                <w:szCs w:val="20"/>
                <w:lang w:eastAsia="fr-FR"/>
              </w:rPr>
              <w:t>É</w:t>
            </w:r>
            <w:r w:rsidRPr="002566C8">
              <w:rPr>
                <w:rFonts w:ascii="Arial" w:eastAsia="Times New Roman" w:hAnsi="Arial" w:cs="Arial"/>
                <w:sz w:val="20"/>
                <w:szCs w:val="20"/>
                <w:lang w:eastAsia="fr-FR"/>
              </w:rPr>
              <w:t xml:space="preserve">nergie dans </w:t>
            </w:r>
            <w:r>
              <w:rPr>
                <w:rFonts w:ascii="Arial" w:eastAsia="Times New Roman" w:hAnsi="Arial" w:cs="Arial"/>
                <w:sz w:val="20"/>
                <w:szCs w:val="20"/>
                <w:lang w:eastAsia="fr-FR"/>
              </w:rPr>
              <w:t>les ouvrages</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C04.1 / C04.2 / CO4.4 /  CO6.2</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961587">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5 -</w:t>
            </w:r>
            <w:r>
              <w:rPr>
                <w:rFonts w:ascii="Arial" w:eastAsia="Times New Roman" w:hAnsi="Arial" w:cs="Arial"/>
                <w:sz w:val="20"/>
                <w:szCs w:val="20"/>
                <w:lang w:eastAsia="fr-FR"/>
              </w:rPr>
              <w:t xml:space="preserve"> </w:t>
            </w:r>
            <w:r w:rsidR="00961587">
              <w:rPr>
                <w:rFonts w:ascii="Arial" w:eastAsia="Times New Roman" w:hAnsi="Arial" w:cs="Arial"/>
                <w:sz w:val="20"/>
                <w:szCs w:val="20"/>
                <w:lang w:eastAsia="fr-FR"/>
              </w:rPr>
              <w:t>I</w:t>
            </w:r>
            <w:r w:rsidRPr="002566C8">
              <w:rPr>
                <w:rFonts w:ascii="Arial" w:eastAsia="Times New Roman" w:hAnsi="Arial" w:cs="Arial"/>
                <w:sz w:val="20"/>
                <w:szCs w:val="20"/>
                <w:lang w:eastAsia="fr-FR"/>
              </w:rPr>
              <w:t xml:space="preserve">nformation dans </w:t>
            </w:r>
            <w:r>
              <w:rPr>
                <w:rFonts w:ascii="Arial" w:eastAsia="Times New Roman" w:hAnsi="Arial" w:cs="Arial"/>
                <w:sz w:val="20"/>
                <w:szCs w:val="20"/>
                <w:lang w:eastAsia="fr-FR"/>
              </w:rPr>
              <w:t>les ouvrages</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C04.1 / C04.2 / CO4.3 / CO4.4 /  CO6.2</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 Efficacité énergétique et matériaux</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C01.1 / CO2.1 / C02.2 / / CO5.1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021BC3">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7- Efficacité énergétique et </w:t>
            </w:r>
            <w:r w:rsidR="00021BC3">
              <w:rPr>
                <w:rFonts w:ascii="Arial" w:eastAsia="Times New Roman" w:hAnsi="Arial" w:cs="Arial"/>
                <w:sz w:val="20"/>
                <w:szCs w:val="20"/>
                <w:lang w:eastAsia="fr-FR"/>
              </w:rPr>
              <w:t>systèmes d’information</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C01.1 / CO2.1 / C02.2 / / CO5.1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xml:space="preserve">8-  Structure et matériaux des systèmes mécatroniques </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CO2.2 / C05.1 / CO5.2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961587">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9-</w:t>
            </w:r>
            <w:r>
              <w:rPr>
                <w:rFonts w:ascii="Arial" w:eastAsia="Times New Roman" w:hAnsi="Arial" w:cs="Arial"/>
                <w:sz w:val="20"/>
                <w:szCs w:val="20"/>
                <w:lang w:eastAsia="fr-FR"/>
              </w:rPr>
              <w:t xml:space="preserve"> </w:t>
            </w:r>
            <w:r w:rsidR="00961587">
              <w:rPr>
                <w:rFonts w:ascii="Arial" w:eastAsia="Times New Roman" w:hAnsi="Arial" w:cs="Arial"/>
                <w:sz w:val="20"/>
                <w:szCs w:val="20"/>
                <w:lang w:eastAsia="fr-FR"/>
              </w:rPr>
              <w:t>É</w:t>
            </w:r>
            <w:r w:rsidRPr="002566C8">
              <w:rPr>
                <w:rFonts w:ascii="Arial" w:eastAsia="Times New Roman" w:hAnsi="Arial" w:cs="Arial"/>
                <w:sz w:val="20"/>
                <w:szCs w:val="20"/>
                <w:lang w:eastAsia="fr-FR"/>
              </w:rPr>
              <w:t>nergie dans les systèmes mécatroniques</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CO2.2 / C05.1 / CO5.2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2566C8" w:rsidRDefault="00F43E9A" w:rsidP="00961587">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10-</w:t>
            </w:r>
            <w:r>
              <w:rPr>
                <w:rFonts w:ascii="Arial" w:eastAsia="Times New Roman" w:hAnsi="Arial" w:cs="Arial"/>
                <w:sz w:val="20"/>
                <w:szCs w:val="20"/>
                <w:lang w:eastAsia="fr-FR"/>
              </w:rPr>
              <w:t xml:space="preserve"> </w:t>
            </w:r>
            <w:r w:rsidR="00961587">
              <w:rPr>
                <w:rFonts w:ascii="Arial" w:eastAsia="Times New Roman" w:hAnsi="Arial" w:cs="Arial"/>
                <w:sz w:val="20"/>
                <w:szCs w:val="20"/>
                <w:lang w:eastAsia="fr-FR"/>
              </w:rPr>
              <w:t>I</w:t>
            </w:r>
            <w:r w:rsidRPr="002566C8">
              <w:rPr>
                <w:rFonts w:ascii="Arial" w:eastAsia="Times New Roman" w:hAnsi="Arial" w:cs="Arial"/>
                <w:sz w:val="20"/>
                <w:szCs w:val="20"/>
                <w:lang w:eastAsia="fr-FR"/>
              </w:rPr>
              <w:t>nformation dans les systèmes mécatroniques</w:t>
            </w:r>
          </w:p>
        </w:tc>
        <w:tc>
          <w:tcPr>
            <w:tcW w:w="3464" w:type="dxa"/>
            <w:tcBorders>
              <w:top w:val="single" w:sz="4" w:space="0" w:color="auto"/>
              <w:left w:val="nil"/>
              <w:bottom w:val="nil"/>
              <w:right w:val="single" w:sz="4" w:space="0" w:color="auto"/>
            </w:tcBorders>
            <w:shd w:val="clear" w:color="auto" w:fill="auto"/>
            <w:noWrap/>
            <w:vAlign w:val="bottom"/>
            <w:hideMark/>
          </w:tcPr>
          <w:p w:rsidR="00F43E9A" w:rsidRPr="002566C8"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CO2.2 / C05.1 / CO5.2 / CO6.2 /</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r w:rsidR="00F43E9A" w:rsidRPr="0087344B" w:rsidTr="00381977">
        <w:trPr>
          <w:trHeight w:val="26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11- Comportement des systèmes</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F43E9A" w:rsidRPr="00CD0A7E" w:rsidRDefault="00F43E9A" w:rsidP="0025785F">
            <w:pPr>
              <w:rPr>
                <w:rFonts w:ascii="Arial" w:eastAsia="Times New Roman" w:hAnsi="Arial" w:cs="Arial"/>
                <w:sz w:val="18"/>
                <w:szCs w:val="18"/>
                <w:lang w:eastAsia="fr-FR"/>
              </w:rPr>
            </w:pPr>
            <w:r>
              <w:rPr>
                <w:rFonts w:ascii="Arial" w:eastAsia="Times New Roman" w:hAnsi="Arial" w:cs="Arial"/>
                <w:sz w:val="18"/>
                <w:szCs w:val="18"/>
                <w:lang w:eastAsia="fr-FR"/>
              </w:rPr>
              <w:t>CO3.1 / CO3</w:t>
            </w:r>
            <w:r w:rsidRPr="00CD0A7E">
              <w:rPr>
                <w:rFonts w:ascii="Arial" w:eastAsia="Times New Roman" w:hAnsi="Arial" w:cs="Arial"/>
                <w:sz w:val="18"/>
                <w:szCs w:val="18"/>
                <w:lang w:eastAsia="fr-FR"/>
              </w:rPr>
              <w:t>.2 / CO5.3</w:t>
            </w:r>
          </w:p>
        </w:tc>
        <w:tc>
          <w:tcPr>
            <w:tcW w:w="500" w:type="dxa"/>
            <w:tcBorders>
              <w:top w:val="nil"/>
              <w:left w:val="nil"/>
              <w:bottom w:val="single" w:sz="4" w:space="0" w:color="auto"/>
              <w:right w:val="single" w:sz="4" w:space="0" w:color="auto"/>
            </w:tcBorders>
            <w:shd w:val="clear" w:color="auto" w:fill="auto"/>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32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4</w:t>
            </w:r>
          </w:p>
        </w:tc>
        <w:tc>
          <w:tcPr>
            <w:tcW w:w="406" w:type="dxa"/>
            <w:tcBorders>
              <w:top w:val="nil"/>
              <w:left w:val="nil"/>
              <w:bottom w:val="single" w:sz="4" w:space="0" w:color="auto"/>
              <w:right w:val="single" w:sz="4" w:space="0" w:color="auto"/>
            </w:tcBorders>
            <w:shd w:val="clear" w:color="000000" w:fill="969696"/>
            <w:noWrap/>
            <w:vAlign w:val="center"/>
            <w:hideMark/>
          </w:tcPr>
          <w:p w:rsidR="00F43E9A" w:rsidRPr="002566C8" w:rsidRDefault="00F43E9A" w:rsidP="0025785F">
            <w:pPr>
              <w:jc w:val="center"/>
              <w:rPr>
                <w:rFonts w:ascii="Arial" w:eastAsia="Times New Roman" w:hAnsi="Arial" w:cs="Arial"/>
                <w:sz w:val="20"/>
                <w:szCs w:val="20"/>
                <w:lang w:eastAsia="fr-FR"/>
              </w:rPr>
            </w:pPr>
            <w:r w:rsidRPr="002566C8">
              <w:rPr>
                <w:rFonts w:ascii="Arial" w:eastAsia="Times New Roman" w:hAnsi="Arial" w:cs="Arial"/>
                <w:sz w:val="20"/>
                <w:szCs w:val="20"/>
                <w:lang w:eastAsia="fr-FR"/>
              </w:rPr>
              <w:t> </w:t>
            </w:r>
          </w:p>
        </w:tc>
      </w:tr>
    </w:tbl>
    <w:p w:rsidR="00F43E9A" w:rsidRDefault="00F43E9A">
      <w:r>
        <w:br w:type="page"/>
      </w:r>
    </w:p>
    <w:tbl>
      <w:tblPr>
        <w:tblW w:w="15178" w:type="dxa"/>
        <w:tblInd w:w="60" w:type="dxa"/>
        <w:tblLayout w:type="fixed"/>
        <w:tblCellMar>
          <w:left w:w="70" w:type="dxa"/>
          <w:right w:w="70" w:type="dxa"/>
        </w:tblCellMar>
        <w:tblLook w:val="04A0"/>
      </w:tblPr>
      <w:tblGrid>
        <w:gridCol w:w="1531"/>
        <w:gridCol w:w="3203"/>
        <w:gridCol w:w="498"/>
        <w:gridCol w:w="3446"/>
        <w:gridCol w:w="498"/>
        <w:gridCol w:w="397"/>
        <w:gridCol w:w="397"/>
        <w:gridCol w:w="397"/>
        <w:gridCol w:w="397"/>
        <w:gridCol w:w="397"/>
        <w:gridCol w:w="397"/>
        <w:gridCol w:w="397"/>
        <w:gridCol w:w="397"/>
        <w:gridCol w:w="397"/>
        <w:gridCol w:w="397"/>
        <w:gridCol w:w="397"/>
        <w:gridCol w:w="397"/>
        <w:gridCol w:w="397"/>
        <w:gridCol w:w="397"/>
        <w:gridCol w:w="444"/>
      </w:tblGrid>
      <w:tr w:rsidR="00F43E9A" w:rsidRPr="0087344B" w:rsidTr="00F3203A">
        <w:trPr>
          <w:trHeight w:val="240"/>
        </w:trPr>
        <w:tc>
          <w:tcPr>
            <w:tcW w:w="1531" w:type="dxa"/>
            <w:tcBorders>
              <w:top w:val="nil"/>
              <w:left w:val="nil"/>
              <w:bottom w:val="nil"/>
              <w:right w:val="nil"/>
            </w:tcBorders>
            <w:shd w:val="clear" w:color="auto" w:fill="auto"/>
            <w:noWrap/>
            <w:vAlign w:val="bottom"/>
            <w:hideMark/>
          </w:tcPr>
          <w:p w:rsidR="00F43E9A" w:rsidRPr="00CE498F" w:rsidRDefault="00F43E9A" w:rsidP="0025785F">
            <w:pPr>
              <w:rPr>
                <w:rFonts w:ascii="Arial" w:eastAsia="Times New Roman" w:hAnsi="Arial" w:cs="Arial"/>
                <w:sz w:val="20"/>
                <w:szCs w:val="20"/>
                <w:lang w:eastAsia="fr-FR"/>
              </w:rPr>
            </w:pPr>
          </w:p>
        </w:tc>
        <w:tc>
          <w:tcPr>
            <w:tcW w:w="3203" w:type="dxa"/>
            <w:tcBorders>
              <w:top w:val="nil"/>
              <w:left w:val="nil"/>
              <w:bottom w:val="nil"/>
              <w:right w:val="nil"/>
            </w:tcBorders>
            <w:shd w:val="clear" w:color="auto" w:fill="auto"/>
            <w:noWrap/>
            <w:vAlign w:val="bottom"/>
            <w:hideMark/>
          </w:tcPr>
          <w:p w:rsidR="00F43E9A" w:rsidRPr="00CE498F" w:rsidRDefault="00F43E9A" w:rsidP="0025785F">
            <w:pPr>
              <w:rPr>
                <w:rFonts w:ascii="Arial" w:eastAsia="Times New Roman" w:hAnsi="Arial" w:cs="Arial"/>
                <w:sz w:val="20"/>
                <w:szCs w:val="20"/>
                <w:lang w:eastAsia="fr-FR"/>
              </w:rPr>
            </w:pPr>
          </w:p>
        </w:tc>
        <w:tc>
          <w:tcPr>
            <w:tcW w:w="4442" w:type="dxa"/>
            <w:gridSpan w:val="3"/>
            <w:tcBorders>
              <w:top w:val="nil"/>
              <w:left w:val="nil"/>
              <w:bottom w:val="single" w:sz="4" w:space="0" w:color="auto"/>
              <w:right w:val="nil"/>
            </w:tcBorders>
            <w:shd w:val="clear" w:color="auto" w:fill="auto"/>
            <w:noWrap/>
            <w:vAlign w:val="bottom"/>
            <w:hideMark/>
          </w:tcPr>
          <w:p w:rsidR="00F43E9A" w:rsidRPr="00CE498F" w:rsidRDefault="00F43E9A" w:rsidP="0025785F">
            <w:pPr>
              <w:jc w:val="center"/>
              <w:rPr>
                <w:rFonts w:ascii="Arial" w:eastAsia="Times New Roman" w:hAnsi="Arial" w:cs="Arial"/>
                <w:b/>
                <w:bCs/>
                <w:sz w:val="20"/>
                <w:szCs w:val="20"/>
                <w:lang w:eastAsia="fr-FR"/>
              </w:rPr>
            </w:pPr>
          </w:p>
        </w:tc>
        <w:tc>
          <w:tcPr>
            <w:tcW w:w="6002" w:type="dxa"/>
            <w:gridSpan w:val="15"/>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F43E9A" w:rsidRPr="00CE498F" w:rsidRDefault="00F43E9A" w:rsidP="0025785F">
            <w:pPr>
              <w:jc w:val="center"/>
              <w:rPr>
                <w:rFonts w:ascii="Arial" w:eastAsia="Times New Roman" w:hAnsi="Arial" w:cs="Arial"/>
                <w:b/>
                <w:bCs/>
                <w:sz w:val="20"/>
                <w:szCs w:val="20"/>
                <w:lang w:eastAsia="fr-FR"/>
              </w:rPr>
            </w:pPr>
            <w:r w:rsidRPr="00CE498F">
              <w:rPr>
                <w:rFonts w:ascii="Arial" w:eastAsia="Times New Roman" w:hAnsi="Arial" w:cs="Arial"/>
                <w:b/>
                <w:bCs/>
                <w:sz w:val="20"/>
                <w:szCs w:val="20"/>
                <w:lang w:eastAsia="fr-FR"/>
              </w:rPr>
              <w:t>Centres d'intérêts et répartitions des heures</w:t>
            </w:r>
          </w:p>
        </w:tc>
      </w:tr>
      <w:tr w:rsidR="00F43E9A" w:rsidRPr="0087344B" w:rsidTr="00F3203A">
        <w:trPr>
          <w:trHeight w:val="186"/>
        </w:trPr>
        <w:tc>
          <w:tcPr>
            <w:tcW w:w="4734"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Chapitre 1 et 2</w:t>
            </w:r>
          </w:p>
        </w:tc>
        <w:tc>
          <w:tcPr>
            <w:tcW w:w="498" w:type="dxa"/>
            <w:tcBorders>
              <w:top w:val="single" w:sz="4" w:space="0" w:color="auto"/>
              <w:left w:val="nil"/>
              <w:bottom w:val="single" w:sz="4" w:space="0" w:color="auto"/>
              <w:right w:val="single" w:sz="4" w:space="0" w:color="auto"/>
            </w:tcBorders>
            <w:shd w:val="clear" w:color="000000" w:fill="DAEEF3"/>
            <w:noWrap/>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H</w:t>
            </w:r>
          </w:p>
        </w:tc>
        <w:tc>
          <w:tcPr>
            <w:tcW w:w="3446" w:type="dxa"/>
            <w:tcBorders>
              <w:top w:val="single" w:sz="4" w:space="0" w:color="auto"/>
              <w:left w:val="nil"/>
              <w:bottom w:val="single" w:sz="4" w:space="0" w:color="auto"/>
              <w:right w:val="single" w:sz="4" w:space="0" w:color="auto"/>
            </w:tcBorders>
            <w:shd w:val="clear" w:color="000000" w:fill="DAEEF3"/>
            <w:noWrap/>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Chapitre 3</w:t>
            </w:r>
          </w:p>
        </w:tc>
        <w:tc>
          <w:tcPr>
            <w:tcW w:w="498" w:type="dxa"/>
            <w:tcBorders>
              <w:top w:val="single" w:sz="4" w:space="0" w:color="auto"/>
              <w:left w:val="nil"/>
              <w:bottom w:val="single" w:sz="4" w:space="0" w:color="auto"/>
              <w:right w:val="single" w:sz="4" w:space="0" w:color="auto"/>
            </w:tcBorders>
            <w:shd w:val="clear" w:color="000000" w:fill="DAEEF3"/>
            <w:noWrap/>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H</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2</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3</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4</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5</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6</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7</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8</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9</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10</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11</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12</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13</w:t>
            </w:r>
          </w:p>
        </w:tc>
        <w:tc>
          <w:tcPr>
            <w:tcW w:w="397"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14</w:t>
            </w:r>
          </w:p>
        </w:tc>
        <w:tc>
          <w:tcPr>
            <w:tcW w:w="444"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15</w:t>
            </w:r>
          </w:p>
        </w:tc>
      </w:tr>
      <w:tr w:rsidR="00F43E9A" w:rsidRPr="0087344B" w:rsidTr="00F3203A">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Compétitivité et créativité</w:t>
            </w: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Paramètres de la compétitivité</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Cycle de vie d'un produit</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nil"/>
              <w:right w:val="nil"/>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3</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Compromis CEC</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85"/>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Eco conception</w:t>
            </w:r>
          </w:p>
        </w:tc>
        <w:tc>
          <w:tcPr>
            <w:tcW w:w="3203" w:type="dxa"/>
            <w:tcBorders>
              <w:top w:val="nil"/>
              <w:left w:val="nil"/>
              <w:bottom w:val="single" w:sz="4" w:space="0" w:color="auto"/>
              <w:right w:val="single" w:sz="4" w:space="0" w:color="auto"/>
            </w:tcBorders>
            <w:shd w:val="clear" w:color="auto" w:fill="auto"/>
            <w:vAlign w:val="center"/>
            <w:hideMark/>
          </w:tcPr>
          <w:p w:rsidR="00B87CBE" w:rsidRPr="00A8286A" w:rsidRDefault="00961587" w:rsidP="00A8286A">
            <w:pPr>
              <w:rPr>
                <w:rFonts w:ascii="Arial" w:eastAsia="Times New Roman" w:hAnsi="Arial" w:cs="Arial"/>
                <w:sz w:val="18"/>
                <w:szCs w:val="18"/>
                <w:lang w:eastAsia="fr-FR"/>
              </w:rPr>
            </w:pPr>
            <w:r>
              <w:rPr>
                <w:rFonts w:ascii="Arial" w:eastAsia="Times New Roman" w:hAnsi="Arial" w:cs="Arial"/>
                <w:sz w:val="18"/>
                <w:szCs w:val="18"/>
                <w:lang w:eastAsia="fr-FR"/>
              </w:rPr>
              <w:t>É</w:t>
            </w:r>
            <w:r w:rsidR="00F43E9A" w:rsidRPr="00A8286A">
              <w:rPr>
                <w:rFonts w:ascii="Arial" w:eastAsia="Times New Roman" w:hAnsi="Arial" w:cs="Arial"/>
                <w:sz w:val="18"/>
                <w:szCs w:val="18"/>
                <w:lang w:eastAsia="fr-FR"/>
              </w:rPr>
              <w:t xml:space="preserve">tapes </w:t>
            </w:r>
            <w:r w:rsidR="006E5EE0" w:rsidRPr="00A8286A">
              <w:rPr>
                <w:rFonts w:ascii="Arial" w:eastAsia="Times New Roman" w:hAnsi="Arial" w:cs="Arial"/>
                <w:sz w:val="18"/>
                <w:szCs w:val="18"/>
                <w:lang w:eastAsia="fr-FR"/>
              </w:rPr>
              <w:t>de la démarche</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8</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Mise à disposition des ressources</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Utilisation raisonnée des ressources</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16</w:t>
            </w:r>
          </w:p>
        </w:tc>
        <w:tc>
          <w:tcPr>
            <w:tcW w:w="3446"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4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Approche fonctionnelle des systèmes</w:t>
            </w: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961587">
            <w:pPr>
              <w:rPr>
                <w:rFonts w:ascii="Arial" w:eastAsia="Times New Roman" w:hAnsi="Arial" w:cs="Arial"/>
                <w:sz w:val="18"/>
                <w:szCs w:val="18"/>
                <w:lang w:eastAsia="fr-FR"/>
              </w:rPr>
            </w:pPr>
            <w:r w:rsidRPr="00A8286A">
              <w:rPr>
                <w:rFonts w:ascii="Arial" w:eastAsia="Times New Roman" w:hAnsi="Arial" w:cs="Arial"/>
                <w:sz w:val="18"/>
                <w:szCs w:val="18"/>
                <w:lang w:eastAsia="fr-FR"/>
              </w:rPr>
              <w:t>Organisation fonctionnelle d'une cha</w:t>
            </w:r>
            <w:r w:rsidR="00961587">
              <w:rPr>
                <w:rFonts w:ascii="Arial" w:eastAsia="Times New Roman" w:hAnsi="Arial" w:cs="Arial"/>
                <w:sz w:val="18"/>
                <w:szCs w:val="18"/>
                <w:lang w:eastAsia="fr-FR"/>
              </w:rPr>
              <w:t>î</w:t>
            </w:r>
            <w:r w:rsidRPr="00A8286A">
              <w:rPr>
                <w:rFonts w:ascii="Arial" w:eastAsia="Times New Roman" w:hAnsi="Arial" w:cs="Arial"/>
                <w:sz w:val="18"/>
                <w:szCs w:val="18"/>
                <w:lang w:eastAsia="fr-FR"/>
              </w:rPr>
              <w:t>ne d'énergie</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25</w:t>
            </w:r>
          </w:p>
        </w:tc>
        <w:tc>
          <w:tcPr>
            <w:tcW w:w="3446"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Typologie des solutions constructives de l'énergie</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7</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4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961587">
            <w:pPr>
              <w:rPr>
                <w:rFonts w:ascii="Arial" w:eastAsia="Times New Roman" w:hAnsi="Arial" w:cs="Arial"/>
                <w:sz w:val="18"/>
                <w:szCs w:val="18"/>
                <w:lang w:eastAsia="fr-FR"/>
              </w:rPr>
            </w:pPr>
            <w:r w:rsidRPr="00A8286A">
              <w:rPr>
                <w:rFonts w:ascii="Arial" w:eastAsia="Times New Roman" w:hAnsi="Arial" w:cs="Arial"/>
                <w:sz w:val="18"/>
                <w:szCs w:val="18"/>
                <w:lang w:eastAsia="fr-FR"/>
              </w:rPr>
              <w:t>Organisation fonc</w:t>
            </w:r>
            <w:r w:rsidR="00AB6999">
              <w:rPr>
                <w:rFonts w:ascii="Arial" w:eastAsia="Times New Roman" w:hAnsi="Arial" w:cs="Arial"/>
                <w:sz w:val="18"/>
                <w:szCs w:val="18"/>
                <w:lang w:eastAsia="fr-FR"/>
              </w:rPr>
              <w:t>t</w:t>
            </w:r>
            <w:r w:rsidRPr="00A8286A">
              <w:rPr>
                <w:rFonts w:ascii="Arial" w:eastAsia="Times New Roman" w:hAnsi="Arial" w:cs="Arial"/>
                <w:sz w:val="18"/>
                <w:szCs w:val="18"/>
                <w:lang w:eastAsia="fr-FR"/>
              </w:rPr>
              <w:t>ionnelle. d'une cha</w:t>
            </w:r>
            <w:r w:rsidR="00961587">
              <w:rPr>
                <w:rFonts w:ascii="Arial" w:eastAsia="Times New Roman" w:hAnsi="Arial" w:cs="Arial"/>
                <w:sz w:val="18"/>
                <w:szCs w:val="18"/>
                <w:lang w:eastAsia="fr-FR"/>
              </w:rPr>
              <w:t>î</w:t>
            </w:r>
            <w:r w:rsidRPr="00A8286A">
              <w:rPr>
                <w:rFonts w:ascii="Arial" w:eastAsia="Times New Roman" w:hAnsi="Arial" w:cs="Arial"/>
                <w:sz w:val="18"/>
                <w:szCs w:val="18"/>
                <w:lang w:eastAsia="fr-FR"/>
              </w:rPr>
              <w:t>ne d'information</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15</w:t>
            </w: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Traitement de l'information</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8</w:t>
            </w:r>
          </w:p>
        </w:tc>
        <w:tc>
          <w:tcPr>
            <w:tcW w:w="397" w:type="dxa"/>
            <w:tcBorders>
              <w:top w:val="nil"/>
              <w:left w:val="nil"/>
              <w:bottom w:val="nil"/>
              <w:right w:val="nil"/>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12</w:t>
            </w:r>
          </w:p>
        </w:tc>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Outils de représentation</w:t>
            </w: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Représentation du réel</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Représentations symboliques</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c>
          <w:tcPr>
            <w:tcW w:w="444"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r>
      <w:tr w:rsidR="00F43E9A" w:rsidRPr="0087344B" w:rsidTr="00F3203A">
        <w:trPr>
          <w:trHeight w:val="240"/>
        </w:trPr>
        <w:tc>
          <w:tcPr>
            <w:tcW w:w="1531" w:type="dxa"/>
            <w:vMerge w:val="restart"/>
            <w:tcBorders>
              <w:top w:val="nil"/>
              <w:left w:val="single" w:sz="4" w:space="0" w:color="auto"/>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Approche comportementale</w:t>
            </w: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Modèles de comportement</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Comportement des matériaux</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8</w:t>
            </w: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Choix des matériaux</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w:t>
            </w:r>
          </w:p>
        </w:tc>
      </w:tr>
      <w:tr w:rsidR="00F43E9A" w:rsidRPr="0087344B" w:rsidTr="00F3203A">
        <w:trPr>
          <w:trHeight w:val="4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Comportement mécanique des systèmes.</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30</w:t>
            </w:r>
          </w:p>
        </w:tc>
        <w:tc>
          <w:tcPr>
            <w:tcW w:w="3446" w:type="dxa"/>
            <w:vMerge w:val="restart"/>
            <w:tcBorders>
              <w:top w:val="nil"/>
              <w:left w:val="single" w:sz="4" w:space="0" w:color="auto"/>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Typologie des solutions constructives des liaisons entre solides</w:t>
            </w:r>
          </w:p>
        </w:tc>
        <w:tc>
          <w:tcPr>
            <w:tcW w:w="498" w:type="dxa"/>
            <w:vMerge w:val="restart"/>
            <w:tcBorders>
              <w:top w:val="nil"/>
              <w:left w:val="single" w:sz="4" w:space="0" w:color="auto"/>
              <w:bottom w:val="single" w:sz="4" w:space="0" w:color="000000"/>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6</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Structures porteuses</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16</w:t>
            </w:r>
          </w:p>
        </w:tc>
        <w:tc>
          <w:tcPr>
            <w:tcW w:w="3446"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498" w:type="dxa"/>
            <w:vMerge/>
            <w:tcBorders>
              <w:top w:val="nil"/>
              <w:left w:val="single" w:sz="4" w:space="0" w:color="auto"/>
              <w:bottom w:val="single" w:sz="4" w:space="0" w:color="000000"/>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xml:space="preserve">Comportement énergétique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32</w:t>
            </w:r>
          </w:p>
        </w:tc>
        <w:tc>
          <w:tcPr>
            <w:tcW w:w="3446" w:type="dxa"/>
            <w:tcBorders>
              <w:top w:val="nil"/>
              <w:left w:val="nil"/>
              <w:bottom w:val="single" w:sz="4" w:space="0" w:color="auto"/>
              <w:right w:val="single" w:sz="4" w:space="0" w:color="auto"/>
            </w:tcBorders>
            <w:shd w:val="clear" w:color="auto" w:fill="auto"/>
            <w:vAlign w:val="center"/>
            <w:hideMark/>
          </w:tcPr>
          <w:p w:rsidR="00F43E9A" w:rsidRPr="00A8286A" w:rsidRDefault="00961587" w:rsidP="0025785F">
            <w:pPr>
              <w:rPr>
                <w:rFonts w:ascii="Arial" w:eastAsia="Times New Roman" w:hAnsi="Arial" w:cs="Arial"/>
                <w:sz w:val="18"/>
                <w:szCs w:val="18"/>
                <w:lang w:eastAsia="fr-FR"/>
              </w:rPr>
            </w:pPr>
            <w:r w:rsidRPr="002566C8">
              <w:rPr>
                <w:rFonts w:ascii="Arial" w:eastAsia="Times New Roman" w:hAnsi="Arial" w:cs="Arial"/>
                <w:sz w:val="18"/>
                <w:szCs w:val="18"/>
                <w:lang w:eastAsia="fr-FR"/>
              </w:rPr>
              <w:t>Trans</w:t>
            </w:r>
            <w:r>
              <w:rPr>
                <w:rFonts w:ascii="Arial" w:eastAsia="Times New Roman" w:hAnsi="Arial" w:cs="Arial"/>
                <w:sz w:val="18"/>
                <w:szCs w:val="18"/>
                <w:lang w:eastAsia="fr-FR"/>
              </w:rPr>
              <w:t>fo</w:t>
            </w:r>
            <w:r w:rsidRPr="002566C8">
              <w:rPr>
                <w:rFonts w:ascii="Arial" w:eastAsia="Times New Roman" w:hAnsi="Arial" w:cs="Arial"/>
                <w:sz w:val="18"/>
                <w:szCs w:val="18"/>
                <w:lang w:eastAsia="fr-FR"/>
              </w:rPr>
              <w:t>.</w:t>
            </w:r>
            <w:r>
              <w:rPr>
                <w:rFonts w:ascii="Arial" w:eastAsia="Times New Roman" w:hAnsi="Arial" w:cs="Arial"/>
                <w:sz w:val="18"/>
                <w:szCs w:val="18"/>
                <w:lang w:eastAsia="fr-FR"/>
              </w:rPr>
              <w:t>,</w:t>
            </w:r>
            <w:r w:rsidRPr="002566C8">
              <w:rPr>
                <w:rFonts w:ascii="Arial" w:eastAsia="Times New Roman" w:hAnsi="Arial" w:cs="Arial"/>
                <w:sz w:val="18"/>
                <w:szCs w:val="18"/>
                <w:lang w:eastAsia="fr-FR"/>
              </w:rPr>
              <w:t xml:space="preserve"> </w:t>
            </w:r>
            <w:r>
              <w:rPr>
                <w:rFonts w:ascii="Arial" w:eastAsia="Times New Roman" w:hAnsi="Arial" w:cs="Arial"/>
                <w:sz w:val="18"/>
                <w:szCs w:val="18"/>
                <w:lang w:eastAsia="fr-FR"/>
              </w:rPr>
              <w:t>modulation, stockage d'énergie</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vMerge w:val="restart"/>
            <w:tcBorders>
              <w:top w:val="nil"/>
              <w:left w:val="single" w:sz="4" w:space="0" w:color="auto"/>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Comportement informationnel des Systèmes</w:t>
            </w:r>
          </w:p>
        </w:tc>
        <w:tc>
          <w:tcPr>
            <w:tcW w:w="498" w:type="dxa"/>
            <w:vMerge w:val="restart"/>
            <w:tcBorders>
              <w:top w:val="nil"/>
              <w:left w:val="single" w:sz="4" w:space="0" w:color="auto"/>
              <w:bottom w:val="single" w:sz="4" w:space="0" w:color="000000"/>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30</w:t>
            </w:r>
          </w:p>
        </w:tc>
        <w:tc>
          <w:tcPr>
            <w:tcW w:w="3446"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Acquisition et codage de l'information</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15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25</w:t>
            </w:r>
          </w:p>
        </w:tc>
        <w:tc>
          <w:tcPr>
            <w:tcW w:w="444"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4</w:t>
            </w:r>
          </w:p>
        </w:tc>
      </w:tr>
      <w:tr w:rsidR="00F43E9A" w:rsidRPr="0087344B" w:rsidTr="00F3203A">
        <w:trPr>
          <w:trHeight w:val="240"/>
        </w:trPr>
        <w:tc>
          <w:tcPr>
            <w:tcW w:w="1531"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203" w:type="dxa"/>
            <w:vMerge/>
            <w:tcBorders>
              <w:top w:val="nil"/>
              <w:left w:val="single" w:sz="4" w:space="0" w:color="auto"/>
              <w:bottom w:val="single" w:sz="4" w:space="0" w:color="auto"/>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498" w:type="dxa"/>
            <w:vMerge/>
            <w:tcBorders>
              <w:top w:val="nil"/>
              <w:left w:val="single" w:sz="4" w:space="0" w:color="auto"/>
              <w:bottom w:val="single" w:sz="4" w:space="0" w:color="000000"/>
              <w:right w:val="single" w:sz="4" w:space="0" w:color="auto"/>
            </w:tcBorders>
            <w:vAlign w:val="center"/>
            <w:hideMark/>
          </w:tcPr>
          <w:p w:rsidR="00F43E9A" w:rsidRPr="00A8286A" w:rsidRDefault="00F43E9A" w:rsidP="0025785F">
            <w:pPr>
              <w:rPr>
                <w:rFonts w:ascii="Arial" w:eastAsia="Times New Roman" w:hAnsi="Arial" w:cs="Arial"/>
                <w:sz w:val="18"/>
                <w:szCs w:val="18"/>
                <w:lang w:eastAsia="fr-FR"/>
              </w:rPr>
            </w:pPr>
          </w:p>
        </w:tc>
        <w:tc>
          <w:tcPr>
            <w:tcW w:w="3446"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Transmission de l'info</w:t>
            </w:r>
            <w:r w:rsidR="00961587">
              <w:rPr>
                <w:rFonts w:ascii="Arial" w:eastAsia="Times New Roman" w:hAnsi="Arial" w:cs="Arial"/>
                <w:sz w:val="18"/>
                <w:szCs w:val="18"/>
                <w:lang w:eastAsia="fr-FR"/>
              </w:rPr>
              <w:t>rmation</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22</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color w:val="DD0806"/>
                <w:sz w:val="18"/>
                <w:szCs w:val="18"/>
                <w:lang w:eastAsia="fr-FR"/>
              </w:rPr>
            </w:pPr>
            <w:r w:rsidRPr="00A8286A">
              <w:rPr>
                <w:rFonts w:ascii="Arial" w:eastAsia="Times New Roman" w:hAnsi="Arial" w:cs="Arial"/>
                <w:color w:val="DD0806"/>
                <w:sz w:val="18"/>
                <w:szCs w:val="18"/>
                <w:lang w:eastAsia="fr-FR"/>
              </w:rPr>
              <w:t> </w:t>
            </w:r>
          </w:p>
        </w:tc>
      </w:tr>
      <w:tr w:rsidR="00F43E9A" w:rsidRPr="0087344B" w:rsidTr="00F3203A">
        <w:trPr>
          <w:trHeight w:val="240"/>
        </w:trPr>
        <w:tc>
          <w:tcPr>
            <w:tcW w:w="1531"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single" w:sz="4" w:space="0" w:color="auto"/>
              <w:bottom w:val="single" w:sz="4" w:space="0" w:color="auto"/>
              <w:right w:val="single" w:sz="4" w:space="0" w:color="auto"/>
            </w:tcBorders>
            <w:shd w:val="clear" w:color="auto" w:fill="auto"/>
            <w:vAlign w:val="center"/>
            <w:hideMark/>
          </w:tcPr>
          <w:p w:rsidR="00F43E9A" w:rsidRPr="00A8286A" w:rsidRDefault="00F43E9A" w:rsidP="0025785F">
            <w:pPr>
              <w:jc w:val="right"/>
              <w:rPr>
                <w:rFonts w:ascii="Arial" w:eastAsia="Times New Roman" w:hAnsi="Arial" w:cs="Arial"/>
                <w:sz w:val="18"/>
                <w:szCs w:val="18"/>
                <w:lang w:eastAsia="fr-FR"/>
              </w:rPr>
            </w:pPr>
            <w:r w:rsidRPr="00A8286A">
              <w:rPr>
                <w:rFonts w:ascii="Arial" w:eastAsia="Times New Roman" w:hAnsi="Arial" w:cs="Arial"/>
                <w:sz w:val="18"/>
                <w:szCs w:val="18"/>
                <w:lang w:eastAsia="fr-FR"/>
              </w:rPr>
              <w:t>sous total chapitres 1 et 2</w:t>
            </w:r>
          </w:p>
        </w:tc>
        <w:tc>
          <w:tcPr>
            <w:tcW w:w="498"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260</w:t>
            </w:r>
          </w:p>
        </w:tc>
        <w:tc>
          <w:tcPr>
            <w:tcW w:w="3446" w:type="dxa"/>
            <w:tcBorders>
              <w:top w:val="nil"/>
              <w:left w:val="nil"/>
              <w:bottom w:val="nil"/>
              <w:right w:val="nil"/>
            </w:tcBorders>
            <w:shd w:val="clear" w:color="auto" w:fill="auto"/>
            <w:noWrap/>
            <w:vAlign w:val="bottom"/>
            <w:hideMark/>
          </w:tcPr>
          <w:p w:rsidR="00F43E9A" w:rsidRPr="00A8286A" w:rsidRDefault="00F43E9A" w:rsidP="0025785F">
            <w:pPr>
              <w:jc w:val="right"/>
              <w:rPr>
                <w:rFonts w:ascii="Arial" w:eastAsia="Times New Roman" w:hAnsi="Arial" w:cs="Arial"/>
                <w:sz w:val="18"/>
                <w:szCs w:val="18"/>
                <w:lang w:eastAsia="fr-FR"/>
              </w:rPr>
            </w:pPr>
            <w:r w:rsidRPr="00A8286A">
              <w:rPr>
                <w:rFonts w:ascii="Arial" w:eastAsia="Times New Roman" w:hAnsi="Arial" w:cs="Arial"/>
                <w:sz w:val="18"/>
                <w:szCs w:val="18"/>
                <w:lang w:eastAsia="fr-FR"/>
              </w:rPr>
              <w:t>TOTAL</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55</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17</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41</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23</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47</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60</w:t>
            </w:r>
          </w:p>
        </w:tc>
        <w:tc>
          <w:tcPr>
            <w:tcW w:w="444"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r>
      <w:tr w:rsidR="00F43E9A" w:rsidRPr="0087344B" w:rsidTr="00F3203A">
        <w:trPr>
          <w:trHeight w:val="240"/>
        </w:trPr>
        <w:tc>
          <w:tcPr>
            <w:tcW w:w="1531"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498" w:type="dxa"/>
            <w:tcBorders>
              <w:top w:val="nil"/>
              <w:left w:val="nil"/>
              <w:bottom w:val="nil"/>
              <w:right w:val="nil"/>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p>
        </w:tc>
        <w:tc>
          <w:tcPr>
            <w:tcW w:w="3446" w:type="dxa"/>
            <w:tcBorders>
              <w:top w:val="nil"/>
              <w:left w:val="nil"/>
              <w:bottom w:val="nil"/>
              <w:right w:val="nil"/>
            </w:tcBorders>
            <w:shd w:val="clear" w:color="auto" w:fill="auto"/>
            <w:noWrap/>
            <w:vAlign w:val="bottom"/>
            <w:hideMark/>
          </w:tcPr>
          <w:p w:rsidR="00F43E9A" w:rsidRPr="00A8286A" w:rsidRDefault="00F43E9A" w:rsidP="0025785F">
            <w:pPr>
              <w:jc w:val="right"/>
              <w:rPr>
                <w:rFonts w:ascii="Arial" w:eastAsia="Times New Roman" w:hAnsi="Arial" w:cs="Arial"/>
                <w:sz w:val="18"/>
                <w:szCs w:val="18"/>
                <w:lang w:eastAsia="fr-FR"/>
              </w:rPr>
            </w:pPr>
            <w:r w:rsidRPr="00A8286A">
              <w:rPr>
                <w:rFonts w:ascii="Arial" w:eastAsia="Times New Roman" w:hAnsi="Arial" w:cs="Arial"/>
                <w:sz w:val="18"/>
                <w:szCs w:val="18"/>
                <w:lang w:eastAsia="fr-FR"/>
              </w:rPr>
              <w:t>Heures première</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240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20</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28</w:t>
            </w:r>
          </w:p>
        </w:tc>
        <w:tc>
          <w:tcPr>
            <w:tcW w:w="444"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0</w:t>
            </w:r>
          </w:p>
        </w:tc>
      </w:tr>
      <w:tr w:rsidR="00F43E9A" w:rsidRPr="0087344B" w:rsidTr="00F3203A">
        <w:trPr>
          <w:trHeight w:val="240"/>
        </w:trPr>
        <w:tc>
          <w:tcPr>
            <w:tcW w:w="1531"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498" w:type="dxa"/>
            <w:tcBorders>
              <w:top w:val="nil"/>
              <w:left w:val="nil"/>
              <w:bottom w:val="nil"/>
              <w:right w:val="nil"/>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p>
        </w:tc>
        <w:tc>
          <w:tcPr>
            <w:tcW w:w="3446" w:type="dxa"/>
            <w:tcBorders>
              <w:top w:val="nil"/>
              <w:left w:val="nil"/>
              <w:bottom w:val="nil"/>
              <w:right w:val="nil"/>
            </w:tcBorders>
            <w:shd w:val="clear" w:color="auto" w:fill="auto"/>
            <w:noWrap/>
            <w:vAlign w:val="bottom"/>
            <w:hideMark/>
          </w:tcPr>
          <w:p w:rsidR="00F43E9A" w:rsidRPr="00A8286A" w:rsidRDefault="00F43E9A" w:rsidP="0025785F">
            <w:pPr>
              <w:jc w:val="right"/>
              <w:rPr>
                <w:rFonts w:ascii="Arial" w:eastAsia="Times New Roman" w:hAnsi="Arial" w:cs="Arial"/>
                <w:sz w:val="18"/>
                <w:szCs w:val="18"/>
                <w:lang w:eastAsia="fr-FR"/>
              </w:rPr>
            </w:pPr>
            <w:r w:rsidRPr="00A8286A">
              <w:rPr>
                <w:rFonts w:ascii="Arial" w:eastAsia="Times New Roman" w:hAnsi="Arial" w:cs="Arial"/>
                <w:sz w:val="18"/>
                <w:szCs w:val="18"/>
                <w:lang w:eastAsia="fr-FR"/>
              </w:rPr>
              <w:t>Heures terminale</w:t>
            </w:r>
          </w:p>
        </w:tc>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33</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21</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27</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32</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r>
      <w:tr w:rsidR="00F43E9A" w:rsidRPr="0087344B" w:rsidTr="00F3203A">
        <w:trPr>
          <w:trHeight w:hRule="exact" w:val="57"/>
        </w:trPr>
        <w:tc>
          <w:tcPr>
            <w:tcW w:w="1531"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203"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498" w:type="dxa"/>
            <w:tcBorders>
              <w:top w:val="nil"/>
              <w:left w:val="nil"/>
              <w:bottom w:val="nil"/>
              <w:right w:val="nil"/>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p>
        </w:tc>
        <w:tc>
          <w:tcPr>
            <w:tcW w:w="3446" w:type="dxa"/>
            <w:tcBorders>
              <w:top w:val="nil"/>
              <w:left w:val="nil"/>
              <w:bottom w:val="nil"/>
              <w:right w:val="nil"/>
            </w:tcBorders>
            <w:shd w:val="clear" w:color="auto" w:fill="auto"/>
            <w:noWrap/>
            <w:vAlign w:val="bottom"/>
            <w:hideMark/>
          </w:tcPr>
          <w:p w:rsidR="00F43E9A" w:rsidRPr="00A8286A" w:rsidRDefault="00F43E9A" w:rsidP="0025785F">
            <w:pPr>
              <w:jc w:val="right"/>
              <w:rPr>
                <w:rFonts w:ascii="Arial" w:eastAsia="Times New Roman" w:hAnsi="Arial" w:cs="Arial"/>
                <w:sz w:val="18"/>
                <w:szCs w:val="18"/>
                <w:lang w:eastAsia="fr-FR"/>
              </w:rPr>
            </w:pPr>
          </w:p>
        </w:tc>
        <w:tc>
          <w:tcPr>
            <w:tcW w:w="498" w:type="dxa"/>
            <w:tcBorders>
              <w:top w:val="nil"/>
              <w:left w:val="nil"/>
              <w:bottom w:val="nil"/>
              <w:right w:val="nil"/>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397"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c>
          <w:tcPr>
            <w:tcW w:w="444" w:type="dxa"/>
            <w:tcBorders>
              <w:top w:val="nil"/>
              <w:left w:val="nil"/>
              <w:bottom w:val="nil"/>
              <w:right w:val="nil"/>
            </w:tcBorders>
            <w:shd w:val="clear" w:color="auto" w:fill="auto"/>
            <w:noWrap/>
            <w:vAlign w:val="bottom"/>
            <w:hideMark/>
          </w:tcPr>
          <w:p w:rsidR="00F43E9A" w:rsidRPr="00A8286A" w:rsidRDefault="00F43E9A" w:rsidP="0025785F">
            <w:pPr>
              <w:rPr>
                <w:rFonts w:ascii="Arial" w:eastAsia="Times New Roman" w:hAnsi="Arial" w:cs="Arial"/>
                <w:sz w:val="18"/>
                <w:szCs w:val="18"/>
                <w:lang w:eastAsia="fr-FR"/>
              </w:rPr>
            </w:pPr>
          </w:p>
        </w:tc>
      </w:tr>
      <w:tr w:rsidR="00F43E9A" w:rsidRPr="0087344B" w:rsidTr="00F3203A">
        <w:trPr>
          <w:trHeight w:val="24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Séquences de terminales</w:t>
            </w:r>
          </w:p>
        </w:tc>
        <w:tc>
          <w:tcPr>
            <w:tcW w:w="3446" w:type="dxa"/>
            <w:tcBorders>
              <w:top w:val="single" w:sz="4" w:space="0" w:color="auto"/>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b/>
                <w:bCs/>
                <w:sz w:val="18"/>
                <w:szCs w:val="18"/>
                <w:lang w:eastAsia="fr-FR"/>
              </w:rPr>
            </w:pPr>
            <w:r w:rsidRPr="00A8286A">
              <w:rPr>
                <w:rFonts w:ascii="Arial" w:eastAsia="Times New Roman" w:hAnsi="Arial" w:cs="Arial"/>
                <w:b/>
                <w:bCs/>
                <w:sz w:val="18"/>
                <w:szCs w:val="18"/>
                <w:lang w:eastAsia="fr-FR"/>
              </w:rPr>
              <w:t>Compétences</w:t>
            </w:r>
          </w:p>
        </w:tc>
        <w:tc>
          <w:tcPr>
            <w:tcW w:w="498"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single" w:sz="4" w:space="0" w:color="auto"/>
              <w:left w:val="nil"/>
              <w:bottom w:val="single" w:sz="4" w:space="0" w:color="auto"/>
              <w:right w:val="nil"/>
            </w:tcBorders>
            <w:shd w:val="clear" w:color="000000" w:fill="FFFFFF"/>
            <w:noWrap/>
            <w:vAlign w:val="bottom"/>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 Traitement de l'information</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 Dimensionnement des structures</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93"/>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xml:space="preserve">3- Solutions et comportement des structures dans l'habitat </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9"/>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r w:rsidR="00AB6999">
              <w:rPr>
                <w:rFonts w:ascii="Arial" w:eastAsia="Times New Roman" w:hAnsi="Arial" w:cs="Arial"/>
                <w:sz w:val="18"/>
                <w:szCs w:val="18"/>
                <w:lang w:eastAsia="fr-FR"/>
              </w:rPr>
              <w:t xml:space="preserve"> </w:t>
            </w:r>
            <w:r w:rsidRPr="00A8286A">
              <w:rPr>
                <w:rFonts w:ascii="Arial" w:eastAsia="Times New Roman" w:hAnsi="Arial" w:cs="Arial"/>
                <w:sz w:val="18"/>
                <w:szCs w:val="18"/>
                <w:lang w:eastAsia="fr-FR"/>
              </w:rPr>
              <w:t>Solutions et comportement de l'énergie dans l'habitat</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8</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w:t>
            </w:r>
            <w:r w:rsidR="00AB6999">
              <w:rPr>
                <w:rFonts w:ascii="Arial" w:eastAsia="Times New Roman" w:hAnsi="Arial" w:cs="Arial"/>
                <w:sz w:val="18"/>
                <w:szCs w:val="18"/>
                <w:lang w:eastAsia="fr-FR"/>
              </w:rPr>
              <w:t xml:space="preserve"> </w:t>
            </w:r>
            <w:r w:rsidRPr="00A8286A">
              <w:rPr>
                <w:rFonts w:ascii="Arial" w:eastAsia="Times New Roman" w:hAnsi="Arial" w:cs="Arial"/>
                <w:sz w:val="18"/>
                <w:szCs w:val="18"/>
                <w:lang w:eastAsia="fr-FR"/>
              </w:rPr>
              <w:t>Gestion de l'information dans l'habitat</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5</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 Eco conception, éco construction et choix des matériaux</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xml:space="preserve">7- Performances et pilotage des systèmes </w:t>
            </w:r>
            <w:proofErr w:type="spellStart"/>
            <w:r w:rsidRPr="00A8286A">
              <w:rPr>
                <w:rFonts w:ascii="Arial" w:eastAsia="Times New Roman" w:hAnsi="Arial" w:cs="Arial"/>
                <w:sz w:val="18"/>
                <w:szCs w:val="18"/>
                <w:lang w:eastAsia="fr-FR"/>
              </w:rPr>
              <w:t>multisources</w:t>
            </w:r>
            <w:proofErr w:type="spellEnd"/>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24</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427"/>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3E9A" w:rsidRPr="00A8286A" w:rsidRDefault="00F43E9A" w:rsidP="00474098">
            <w:pPr>
              <w:jc w:val="center"/>
              <w:rPr>
                <w:rFonts w:ascii="Arial" w:eastAsia="Times New Roman" w:hAnsi="Arial" w:cs="Arial"/>
                <w:color w:val="243F60"/>
                <w:sz w:val="18"/>
                <w:szCs w:val="18"/>
                <w:lang w:eastAsia="fr-FR"/>
              </w:rPr>
            </w:pPr>
            <w:r w:rsidRPr="00A8286A">
              <w:rPr>
                <w:rFonts w:ascii="Arial" w:eastAsia="Times New Roman" w:hAnsi="Arial" w:cs="Arial"/>
                <w:sz w:val="18"/>
                <w:szCs w:val="18"/>
                <w:lang w:eastAsia="fr-FR"/>
              </w:rPr>
              <w:t>8- Solutions constructives et comportement des structures dans les systèmes mécatroniques</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10</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50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9-</w:t>
            </w:r>
            <w:r w:rsidR="00BA644F">
              <w:rPr>
                <w:rFonts w:ascii="Arial" w:eastAsia="Times New Roman" w:hAnsi="Arial" w:cs="Arial"/>
                <w:sz w:val="18"/>
                <w:szCs w:val="18"/>
                <w:lang w:eastAsia="fr-FR"/>
              </w:rPr>
              <w:t xml:space="preserve"> </w:t>
            </w:r>
            <w:r w:rsidRPr="00A8286A">
              <w:rPr>
                <w:rFonts w:ascii="Arial" w:eastAsia="Times New Roman" w:hAnsi="Arial" w:cs="Arial"/>
                <w:sz w:val="18"/>
                <w:szCs w:val="18"/>
                <w:lang w:eastAsia="fr-FR"/>
              </w:rPr>
              <w:t>Solutions constructives et comportement de l'énergie dans les Systèmes mécatroniques</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87344B"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961587">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xml:space="preserve">10- </w:t>
            </w:r>
            <w:r w:rsidR="00961587">
              <w:rPr>
                <w:rFonts w:ascii="Arial" w:eastAsia="Times New Roman" w:hAnsi="Arial" w:cs="Arial"/>
                <w:sz w:val="18"/>
                <w:szCs w:val="18"/>
                <w:lang w:eastAsia="fr-FR"/>
              </w:rPr>
              <w:t>C</w:t>
            </w:r>
            <w:r w:rsidRPr="00A8286A">
              <w:rPr>
                <w:rFonts w:ascii="Arial" w:eastAsia="Times New Roman" w:hAnsi="Arial" w:cs="Arial"/>
                <w:sz w:val="18"/>
                <w:szCs w:val="18"/>
                <w:lang w:eastAsia="fr-FR"/>
              </w:rPr>
              <w:t xml:space="preserve">ommande temporelle des systèmes mécatroniques </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10</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2</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r>
      <w:tr w:rsidR="00F43E9A" w:rsidRPr="00A8286A" w:rsidTr="00F3203A">
        <w:trPr>
          <w:trHeight w:val="260"/>
        </w:trPr>
        <w:tc>
          <w:tcPr>
            <w:tcW w:w="52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11- Modélisation et comportement des systèmes</w:t>
            </w:r>
          </w:p>
        </w:tc>
        <w:tc>
          <w:tcPr>
            <w:tcW w:w="3446" w:type="dxa"/>
            <w:tcBorders>
              <w:top w:val="nil"/>
              <w:left w:val="nil"/>
              <w:bottom w:val="single" w:sz="4" w:space="0" w:color="auto"/>
              <w:right w:val="single" w:sz="4" w:space="0" w:color="auto"/>
            </w:tcBorders>
            <w:shd w:val="clear" w:color="auto" w:fill="auto"/>
            <w:hideMark/>
          </w:tcPr>
          <w:p w:rsidR="00F43E9A" w:rsidRPr="00A8286A" w:rsidRDefault="00F43E9A" w:rsidP="0025785F">
            <w:pP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98" w:type="dxa"/>
            <w:tcBorders>
              <w:top w:val="nil"/>
              <w:left w:val="nil"/>
              <w:bottom w:val="single" w:sz="4" w:space="0" w:color="auto"/>
              <w:right w:val="single" w:sz="4" w:space="0" w:color="auto"/>
            </w:tcBorders>
            <w:shd w:val="clear" w:color="auto" w:fill="auto"/>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36</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10</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14</w:t>
            </w:r>
          </w:p>
        </w:tc>
        <w:tc>
          <w:tcPr>
            <w:tcW w:w="397" w:type="dxa"/>
            <w:tcBorders>
              <w:top w:val="nil"/>
              <w:left w:val="nil"/>
              <w:bottom w:val="single" w:sz="4" w:space="0" w:color="auto"/>
              <w:right w:val="single" w:sz="4" w:space="0" w:color="auto"/>
            </w:tcBorders>
            <w:shd w:val="clear" w:color="000000" w:fill="969696"/>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397" w:type="dxa"/>
            <w:tcBorders>
              <w:top w:val="nil"/>
              <w:left w:val="nil"/>
              <w:bottom w:val="single" w:sz="4" w:space="0" w:color="auto"/>
              <w:right w:val="single" w:sz="4" w:space="0" w:color="auto"/>
            </w:tcBorders>
            <w:shd w:val="clear" w:color="auto" w:fill="auto"/>
            <w:noWrap/>
            <w:vAlign w:val="bottom"/>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 </w:t>
            </w:r>
          </w:p>
        </w:tc>
        <w:tc>
          <w:tcPr>
            <w:tcW w:w="444" w:type="dxa"/>
            <w:tcBorders>
              <w:top w:val="nil"/>
              <w:left w:val="nil"/>
              <w:bottom w:val="single" w:sz="4" w:space="0" w:color="auto"/>
              <w:right w:val="single" w:sz="4" w:space="0" w:color="auto"/>
            </w:tcBorders>
            <w:shd w:val="clear" w:color="000000" w:fill="FF99CC"/>
            <w:noWrap/>
            <w:vAlign w:val="center"/>
            <w:hideMark/>
          </w:tcPr>
          <w:p w:rsidR="00F43E9A" w:rsidRPr="00A8286A" w:rsidRDefault="00F43E9A" w:rsidP="0025785F">
            <w:pPr>
              <w:jc w:val="center"/>
              <w:rPr>
                <w:rFonts w:ascii="Arial" w:eastAsia="Times New Roman" w:hAnsi="Arial" w:cs="Arial"/>
                <w:sz w:val="18"/>
                <w:szCs w:val="18"/>
                <w:lang w:eastAsia="fr-FR"/>
              </w:rPr>
            </w:pPr>
            <w:r w:rsidRPr="00A8286A">
              <w:rPr>
                <w:rFonts w:ascii="Arial" w:eastAsia="Times New Roman" w:hAnsi="Arial" w:cs="Arial"/>
                <w:sz w:val="18"/>
                <w:szCs w:val="18"/>
                <w:lang w:eastAsia="fr-FR"/>
              </w:rPr>
              <w:t>12</w:t>
            </w:r>
          </w:p>
        </w:tc>
      </w:tr>
    </w:tbl>
    <w:p w:rsidR="00DE731A" w:rsidRDefault="00DE731A" w:rsidP="00715A2F">
      <w:pPr>
        <w:sectPr w:rsidR="00DE731A" w:rsidSect="00EA4882">
          <w:headerReference w:type="default" r:id="rId20"/>
          <w:pgSz w:w="16838" w:h="11906" w:orient="landscape"/>
          <w:pgMar w:top="720" w:right="720" w:bottom="720" w:left="720" w:header="708" w:footer="708" w:gutter="0"/>
          <w:cols w:space="708"/>
          <w:docGrid w:linePitch="360"/>
        </w:sectPr>
      </w:pPr>
    </w:p>
    <w:tbl>
      <w:tblPr>
        <w:tblpPr w:leftFromText="141" w:rightFromText="141" w:vertAnchor="text" w:horzAnchor="margin" w:tblpXSpec="center" w:tblpY="331"/>
        <w:tblW w:w="9649" w:type="dxa"/>
        <w:tblCellMar>
          <w:left w:w="70" w:type="dxa"/>
          <w:right w:w="70" w:type="dxa"/>
        </w:tblCellMar>
        <w:tblLook w:val="04A0"/>
      </w:tblPr>
      <w:tblGrid>
        <w:gridCol w:w="2562"/>
        <w:gridCol w:w="619"/>
        <w:gridCol w:w="233"/>
        <w:gridCol w:w="160"/>
        <w:gridCol w:w="826"/>
        <w:gridCol w:w="430"/>
        <w:gridCol w:w="556"/>
        <w:gridCol w:w="986"/>
        <w:gridCol w:w="525"/>
        <w:gridCol w:w="2752"/>
      </w:tblGrid>
      <w:tr w:rsidR="00581968" w:rsidRPr="00891ACB" w:rsidTr="00F74B61">
        <w:trPr>
          <w:trHeight w:val="330"/>
        </w:trPr>
        <w:tc>
          <w:tcPr>
            <w:tcW w:w="2562" w:type="dxa"/>
            <w:tcBorders>
              <w:top w:val="single" w:sz="8" w:space="0" w:color="auto"/>
              <w:left w:val="single" w:sz="8" w:space="0" w:color="auto"/>
              <w:bottom w:val="single" w:sz="8" w:space="0" w:color="auto"/>
              <w:right w:val="nil"/>
            </w:tcBorders>
            <w:shd w:val="clear" w:color="auto" w:fill="D9D9D9" w:themeFill="background1" w:themeFillShade="D9"/>
            <w:noWrap/>
            <w:vAlign w:val="bottom"/>
            <w:hideMark/>
          </w:tcPr>
          <w:p w:rsidR="00581968" w:rsidRPr="00891ACB" w:rsidRDefault="00581968" w:rsidP="00581968">
            <w:pPr>
              <w:rPr>
                <w:rFonts w:ascii="Arial" w:eastAsia="Times New Roman" w:hAnsi="Arial" w:cs="Arial"/>
                <w:b/>
                <w:bCs/>
                <w:sz w:val="24"/>
                <w:szCs w:val="24"/>
                <w:lang w:eastAsia="fr-FR"/>
              </w:rPr>
            </w:pPr>
            <w:r w:rsidRPr="00891ACB">
              <w:rPr>
                <w:rFonts w:ascii="Arial" w:eastAsia="Times New Roman" w:hAnsi="Arial" w:cs="Arial"/>
                <w:b/>
                <w:bCs/>
                <w:sz w:val="24"/>
                <w:szCs w:val="24"/>
                <w:lang w:eastAsia="fr-FR"/>
              </w:rPr>
              <w:lastRenderedPageBreak/>
              <w:t>Fiche activité</w:t>
            </w:r>
          </w:p>
        </w:tc>
        <w:tc>
          <w:tcPr>
            <w:tcW w:w="852"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581968" w:rsidRPr="00891ACB" w:rsidRDefault="00FF017E" w:rsidP="00581968">
            <w:pPr>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EDC</w:t>
            </w:r>
            <w:r w:rsidR="00581968" w:rsidRPr="00891ACB">
              <w:rPr>
                <w:rFonts w:ascii="Arial" w:eastAsia="Times New Roman" w:hAnsi="Arial" w:cs="Arial"/>
                <w:b/>
                <w:bCs/>
                <w:sz w:val="24"/>
                <w:szCs w:val="24"/>
                <w:lang w:eastAsia="fr-FR"/>
              </w:rPr>
              <w:t xml:space="preserve"> 1</w:t>
            </w:r>
          </w:p>
        </w:tc>
        <w:tc>
          <w:tcPr>
            <w:tcW w:w="6235" w:type="dxa"/>
            <w:gridSpan w:val="7"/>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rsidR="00581968" w:rsidRPr="00891ACB" w:rsidRDefault="00581968" w:rsidP="00581968">
            <w:pPr>
              <w:rPr>
                <w:rFonts w:ascii="Arial" w:eastAsia="Times New Roman" w:hAnsi="Arial" w:cs="Arial"/>
                <w:b/>
                <w:bCs/>
                <w:lang w:eastAsia="fr-FR"/>
              </w:rPr>
            </w:pPr>
            <w:r w:rsidRPr="00891ACB">
              <w:rPr>
                <w:rFonts w:ascii="Arial" w:eastAsia="Times New Roman" w:hAnsi="Arial" w:cs="Arial"/>
                <w:b/>
                <w:bCs/>
                <w:lang w:eastAsia="fr-FR"/>
              </w:rPr>
              <w:t>Comparer des impacts écologiques, choisir des matériaux</w:t>
            </w:r>
          </w:p>
        </w:tc>
      </w:tr>
      <w:tr w:rsidR="00581968" w:rsidRPr="00891ACB" w:rsidTr="00581968">
        <w:trPr>
          <w:trHeight w:val="53"/>
        </w:trPr>
        <w:tc>
          <w:tcPr>
            <w:tcW w:w="256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581968">
        <w:trPr>
          <w:trHeight w:val="255"/>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Type d'activité</w:t>
            </w:r>
          </w:p>
        </w:tc>
        <w:tc>
          <w:tcPr>
            <w:tcW w:w="7087" w:type="dxa"/>
            <w:gridSpan w:val="9"/>
            <w:tcBorders>
              <w:top w:val="nil"/>
              <w:left w:val="nil"/>
              <w:bottom w:val="nil"/>
              <w:right w:val="nil"/>
            </w:tcBorders>
            <w:shd w:val="clear" w:color="auto" w:fill="auto"/>
            <w:noWrap/>
            <w:vAlign w:val="bottom"/>
            <w:hideMark/>
          </w:tcPr>
          <w:p w:rsidR="00581968" w:rsidRPr="00961587" w:rsidRDefault="00961587" w:rsidP="00581968">
            <w:pPr>
              <w:rPr>
                <w:rFonts w:ascii="Arial" w:eastAsia="Times New Roman" w:hAnsi="Arial" w:cs="Arial"/>
                <w:lang w:eastAsia="fr-FR"/>
              </w:rPr>
            </w:pPr>
            <w:r w:rsidRPr="00961587">
              <w:rPr>
                <w:rFonts w:ascii="Arial" w:eastAsia="Times New Roman" w:hAnsi="Arial" w:cs="Arial"/>
                <w:lang w:eastAsia="fr-FR"/>
              </w:rPr>
              <w:t>É</w:t>
            </w:r>
            <w:r w:rsidR="00581968" w:rsidRPr="00961587">
              <w:rPr>
                <w:rFonts w:ascii="Arial" w:eastAsia="Times New Roman" w:hAnsi="Arial" w:cs="Arial"/>
                <w:lang w:eastAsia="fr-FR"/>
              </w:rPr>
              <w:t>tude de dossier</w:t>
            </w:r>
          </w:p>
        </w:tc>
      </w:tr>
      <w:tr w:rsidR="00581968" w:rsidRPr="00891ACB" w:rsidTr="00581968">
        <w:trPr>
          <w:trHeight w:val="255"/>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Durée</w:t>
            </w:r>
          </w:p>
        </w:tc>
        <w:tc>
          <w:tcPr>
            <w:tcW w:w="619"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4 h</w:t>
            </w: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tcBorders>
              <w:top w:val="nil"/>
              <w:left w:val="nil"/>
              <w:bottom w:val="nil"/>
              <w:right w:val="nil"/>
            </w:tcBorders>
            <w:shd w:val="clear" w:color="auto" w:fill="auto"/>
            <w:noWrap/>
            <w:vAlign w:val="bottom"/>
            <w:hideMark/>
          </w:tcPr>
          <w:p w:rsidR="00581968" w:rsidRPr="00891ACB" w:rsidRDefault="00F26E1B" w:rsidP="00961587">
            <w:pPr>
              <w:rPr>
                <w:rFonts w:ascii="Arial" w:eastAsia="Times New Roman" w:hAnsi="Arial" w:cs="Arial"/>
                <w:sz w:val="20"/>
                <w:szCs w:val="20"/>
                <w:lang w:eastAsia="fr-FR"/>
              </w:rPr>
            </w:pPr>
            <w:r>
              <w:rPr>
                <w:rFonts w:ascii="Arial" w:eastAsia="Times New Roman" w:hAnsi="Arial" w:cs="Arial"/>
                <w:sz w:val="20"/>
                <w:szCs w:val="20"/>
                <w:lang w:eastAsia="fr-FR"/>
              </w:rPr>
              <w:t>1</w:t>
            </w:r>
            <w:r w:rsidRPr="00F26E1B">
              <w:rPr>
                <w:rFonts w:ascii="Arial" w:eastAsia="Times New Roman" w:hAnsi="Arial" w:cs="Arial"/>
                <w:sz w:val="20"/>
                <w:szCs w:val="20"/>
                <w:vertAlign w:val="superscript"/>
                <w:lang w:eastAsia="fr-FR"/>
              </w:rPr>
              <w:t>re</w:t>
            </w:r>
            <w:r>
              <w:rPr>
                <w:rFonts w:ascii="Arial" w:eastAsia="Times New Roman" w:hAnsi="Arial" w:cs="Arial"/>
                <w:sz w:val="20"/>
                <w:szCs w:val="20"/>
                <w:lang w:eastAsia="fr-FR"/>
              </w:rPr>
              <w:t xml:space="preserve"> </w:t>
            </w: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581968">
        <w:trPr>
          <w:trHeight w:val="255"/>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Nb élèves</w:t>
            </w:r>
          </w:p>
        </w:tc>
        <w:tc>
          <w:tcPr>
            <w:tcW w:w="852"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3 à 5</w:t>
            </w: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tcBorders>
              <w:top w:val="nil"/>
              <w:left w:val="nil"/>
              <w:bottom w:val="nil"/>
              <w:right w:val="nil"/>
            </w:tcBorders>
            <w:shd w:val="clear" w:color="auto" w:fill="auto"/>
            <w:noWrap/>
            <w:vAlign w:val="bottom"/>
            <w:hideMark/>
          </w:tcPr>
          <w:p w:rsidR="00581968" w:rsidRPr="00891ACB" w:rsidRDefault="00F26E1B" w:rsidP="00581968">
            <w:pPr>
              <w:rPr>
                <w:rFonts w:ascii="Arial" w:eastAsia="Times New Roman" w:hAnsi="Arial" w:cs="Arial"/>
                <w:sz w:val="20"/>
                <w:szCs w:val="20"/>
                <w:lang w:eastAsia="fr-FR"/>
              </w:rPr>
            </w:pPr>
            <w:r>
              <w:rPr>
                <w:rFonts w:ascii="Arial" w:eastAsia="Times New Roman" w:hAnsi="Arial" w:cs="Arial"/>
                <w:sz w:val="20"/>
                <w:szCs w:val="20"/>
                <w:lang w:eastAsia="fr-FR"/>
              </w:rPr>
              <w:t>STI2D</w:t>
            </w: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581968">
        <w:trPr>
          <w:trHeight w:val="255"/>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Supports</w:t>
            </w:r>
          </w:p>
        </w:tc>
        <w:tc>
          <w:tcPr>
            <w:tcW w:w="7087" w:type="dxa"/>
            <w:gridSpan w:val="9"/>
            <w:tcBorders>
              <w:top w:val="nil"/>
              <w:left w:val="nil"/>
              <w:bottom w:val="nil"/>
              <w:right w:val="nil"/>
            </w:tcBorders>
            <w:shd w:val="clear" w:color="auto" w:fill="auto"/>
            <w:noWrap/>
            <w:vAlign w:val="bottom"/>
            <w:hideMark/>
          </w:tcPr>
          <w:p w:rsidR="00581968" w:rsidRPr="00961587" w:rsidRDefault="004B402A" w:rsidP="00581968">
            <w:pPr>
              <w:rPr>
                <w:rFonts w:ascii="Arial" w:eastAsia="Times New Roman" w:hAnsi="Arial" w:cs="Arial"/>
                <w:lang w:eastAsia="fr-FR"/>
              </w:rPr>
            </w:pPr>
            <w:proofErr w:type="spellStart"/>
            <w:r w:rsidRPr="00961587">
              <w:rPr>
                <w:rFonts w:ascii="Arial" w:eastAsia="Times New Roman" w:hAnsi="Arial" w:cs="Arial"/>
                <w:lang w:eastAsia="fr-FR"/>
              </w:rPr>
              <w:t>Alcoborne</w:t>
            </w:r>
            <w:proofErr w:type="spellEnd"/>
            <w:r w:rsidRPr="00961587">
              <w:rPr>
                <w:rFonts w:ascii="Arial" w:eastAsia="Times New Roman" w:hAnsi="Arial" w:cs="Arial"/>
                <w:lang w:eastAsia="fr-FR"/>
              </w:rPr>
              <w:t>™</w:t>
            </w:r>
          </w:p>
        </w:tc>
      </w:tr>
      <w:tr w:rsidR="00581968" w:rsidRPr="00891ACB" w:rsidTr="00581968">
        <w:trPr>
          <w:trHeight w:val="63"/>
        </w:trPr>
        <w:tc>
          <w:tcPr>
            <w:tcW w:w="2562" w:type="dxa"/>
            <w:tcBorders>
              <w:top w:val="nil"/>
              <w:left w:val="nil"/>
              <w:bottom w:val="nil"/>
              <w:right w:val="nil"/>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255"/>
        </w:trPr>
        <w:tc>
          <w:tcPr>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968" w:rsidRPr="00891ACB" w:rsidRDefault="00581968" w:rsidP="00581968">
            <w:pPr>
              <w:jc w:val="center"/>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Objectifs de formation</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581968" w:rsidRPr="00891ACB" w:rsidRDefault="00581968" w:rsidP="00581968">
            <w:pPr>
              <w:jc w:val="center"/>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1</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hideMark/>
          </w:tcPr>
          <w:p w:rsidR="00581968" w:rsidRPr="00961587" w:rsidRDefault="00581968" w:rsidP="00581968">
            <w:pPr>
              <w:rPr>
                <w:rFonts w:ascii="Arial" w:eastAsia="Times New Roman" w:hAnsi="Arial" w:cs="Arial"/>
                <w:lang w:eastAsia="fr-FR"/>
              </w:rPr>
            </w:pPr>
            <w:r w:rsidRPr="00961587">
              <w:rPr>
                <w:rFonts w:ascii="Arial" w:eastAsia="Times New Roman" w:hAnsi="Arial" w:cs="Arial"/>
                <w:lang w:eastAsia="fr-FR"/>
              </w:rPr>
              <w:t>Usage raisonné des ressources</w:t>
            </w:r>
          </w:p>
        </w:tc>
      </w:tr>
      <w:tr w:rsidR="00581968" w:rsidRPr="00891ACB" w:rsidTr="00F74B61">
        <w:trPr>
          <w:trHeight w:val="255"/>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center"/>
            <w:hideMark/>
          </w:tcPr>
          <w:p w:rsidR="00581968" w:rsidRPr="00891ACB" w:rsidRDefault="00581968" w:rsidP="00581968">
            <w:pPr>
              <w:jc w:val="center"/>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2</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hideMark/>
          </w:tcPr>
          <w:p w:rsidR="00581968" w:rsidRPr="00961587" w:rsidRDefault="00961587" w:rsidP="00581968">
            <w:pPr>
              <w:rPr>
                <w:rFonts w:ascii="Arial" w:eastAsia="Times New Roman" w:hAnsi="Arial" w:cs="Arial"/>
                <w:lang w:eastAsia="fr-FR"/>
              </w:rPr>
            </w:pPr>
            <w:r w:rsidRPr="00961587">
              <w:rPr>
                <w:rFonts w:ascii="Arial" w:eastAsia="Times New Roman" w:hAnsi="Arial" w:cs="Arial"/>
                <w:lang w:eastAsia="fr-FR"/>
              </w:rPr>
              <w:t>É</w:t>
            </w:r>
            <w:r w:rsidR="00581968" w:rsidRPr="00961587">
              <w:rPr>
                <w:rFonts w:ascii="Arial" w:eastAsia="Times New Roman" w:hAnsi="Arial" w:cs="Arial"/>
                <w:lang w:eastAsia="fr-FR"/>
              </w:rPr>
              <w:t>volution de la conception d'une pièce</w:t>
            </w:r>
          </w:p>
        </w:tc>
      </w:tr>
      <w:tr w:rsidR="00581968" w:rsidRPr="00891ACB" w:rsidTr="00F74B61">
        <w:trPr>
          <w:trHeight w:val="255"/>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center"/>
            <w:hideMark/>
          </w:tcPr>
          <w:p w:rsidR="00581968" w:rsidRPr="00891ACB" w:rsidRDefault="00581968" w:rsidP="00581968">
            <w:pPr>
              <w:jc w:val="center"/>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3</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961587" w:rsidRDefault="00581968" w:rsidP="00581968">
            <w:pPr>
              <w:rPr>
                <w:rFonts w:ascii="Arial" w:eastAsia="Times New Roman" w:hAnsi="Arial" w:cs="Arial"/>
                <w:lang w:eastAsia="fr-FR"/>
              </w:rPr>
            </w:pPr>
            <w:r w:rsidRPr="00961587">
              <w:rPr>
                <w:rFonts w:ascii="Arial" w:eastAsia="Times New Roman" w:hAnsi="Arial" w:cs="Arial"/>
                <w:lang w:eastAsia="fr-FR"/>
              </w:rPr>
              <w:t>Le choix des matériaux, la relation matériau procédé</w:t>
            </w:r>
          </w:p>
        </w:tc>
      </w:tr>
      <w:tr w:rsidR="00581968" w:rsidRPr="00891ACB" w:rsidTr="00F3203A">
        <w:trPr>
          <w:trHeight w:val="95"/>
        </w:trPr>
        <w:tc>
          <w:tcPr>
            <w:tcW w:w="2562" w:type="dxa"/>
            <w:tcBorders>
              <w:top w:val="nil"/>
              <w:left w:val="nil"/>
              <w:bottom w:val="nil"/>
              <w:right w:val="nil"/>
            </w:tcBorders>
            <w:shd w:val="clear" w:color="auto" w:fill="FFFFFF" w:themeFill="background1"/>
            <w:noWrap/>
            <w:vAlign w:val="bottom"/>
            <w:hideMark/>
          </w:tcPr>
          <w:p w:rsidR="00581968" w:rsidRPr="00891ACB" w:rsidRDefault="00581968" w:rsidP="00581968">
            <w:pPr>
              <w:jc w:val="right"/>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gridSpan w:val="2"/>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986" w:type="dxa"/>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525" w:type="dxa"/>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c>
          <w:tcPr>
            <w:tcW w:w="2752" w:type="dxa"/>
            <w:tcBorders>
              <w:top w:val="nil"/>
              <w:left w:val="nil"/>
              <w:bottom w:val="nil"/>
              <w:right w:val="nil"/>
            </w:tcBorders>
            <w:shd w:val="clear" w:color="auto" w:fill="auto"/>
            <w:noWrap/>
            <w:vAlign w:val="bottom"/>
            <w:hideMark/>
          </w:tcPr>
          <w:p w:rsidR="00581968" w:rsidRPr="00961587" w:rsidRDefault="00581968" w:rsidP="00581968">
            <w:pPr>
              <w:rPr>
                <w:rFonts w:ascii="Arial" w:eastAsia="Times New Roman" w:hAnsi="Arial" w:cs="Arial"/>
                <w:lang w:eastAsia="fr-FR"/>
              </w:rPr>
            </w:pPr>
          </w:p>
        </w:tc>
      </w:tr>
      <w:tr w:rsidR="00581968" w:rsidRPr="00891ACB" w:rsidTr="00F74B61">
        <w:trPr>
          <w:trHeight w:val="255"/>
        </w:trPr>
        <w:tc>
          <w:tcPr>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968" w:rsidRPr="00B016FB" w:rsidRDefault="00581968" w:rsidP="00581968">
            <w:pPr>
              <w:jc w:val="center"/>
              <w:rPr>
                <w:rFonts w:ascii="Arial" w:eastAsia="Times New Roman" w:hAnsi="Arial" w:cs="Arial"/>
                <w:b/>
                <w:bCs/>
                <w:lang w:eastAsia="fr-FR"/>
              </w:rPr>
            </w:pPr>
            <w:r w:rsidRPr="00B016FB">
              <w:rPr>
                <w:rFonts w:ascii="Arial" w:eastAsia="Times New Roman" w:hAnsi="Arial" w:cs="Arial"/>
                <w:b/>
                <w:bCs/>
                <w:lang w:eastAsia="fr-FR"/>
              </w:rPr>
              <w:t>Ressources</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R01</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hideMark/>
          </w:tcPr>
          <w:p w:rsidR="00581968" w:rsidRPr="00961587" w:rsidRDefault="00581968" w:rsidP="00581968">
            <w:pPr>
              <w:rPr>
                <w:rFonts w:ascii="Arial" w:eastAsia="Times New Roman" w:hAnsi="Arial" w:cs="Arial"/>
                <w:lang w:eastAsia="fr-FR"/>
              </w:rPr>
            </w:pPr>
            <w:r w:rsidRPr="00961587">
              <w:rPr>
                <w:rFonts w:ascii="Arial" w:eastAsia="Times New Roman" w:hAnsi="Arial" w:cs="Arial"/>
                <w:lang w:eastAsia="fr-FR"/>
              </w:rPr>
              <w:t>Maquette numérique de l'</w:t>
            </w:r>
            <w:proofErr w:type="spellStart"/>
            <w:r w:rsidR="004B402A" w:rsidRPr="00961587">
              <w:rPr>
                <w:rFonts w:ascii="Arial" w:eastAsia="Times New Roman" w:hAnsi="Arial" w:cs="Arial"/>
                <w:lang w:eastAsia="fr-FR"/>
              </w:rPr>
              <w:t>Alcoborne</w:t>
            </w:r>
            <w:proofErr w:type="spellEnd"/>
            <w:r w:rsidR="004B402A" w:rsidRPr="00961587">
              <w:rPr>
                <w:rFonts w:ascii="Arial" w:eastAsia="Times New Roman" w:hAnsi="Arial" w:cs="Arial"/>
                <w:lang w:eastAsia="fr-FR"/>
              </w:rPr>
              <w:t>™</w:t>
            </w:r>
          </w:p>
        </w:tc>
      </w:tr>
      <w:tr w:rsidR="00581968" w:rsidRPr="00891ACB" w:rsidTr="00F74B61">
        <w:trPr>
          <w:trHeight w:val="255"/>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R02</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hideMark/>
          </w:tcPr>
          <w:p w:rsidR="00581968" w:rsidRPr="00961587" w:rsidRDefault="00A91E1D" w:rsidP="00581968">
            <w:pPr>
              <w:rPr>
                <w:rFonts w:ascii="Arial" w:eastAsia="Times New Roman" w:hAnsi="Arial" w:cs="Arial"/>
                <w:lang w:eastAsia="fr-FR"/>
              </w:rPr>
            </w:pPr>
            <w:r w:rsidRPr="00961587">
              <w:rPr>
                <w:rFonts w:ascii="Arial" w:eastAsia="Times New Roman" w:hAnsi="Arial" w:cs="Arial"/>
                <w:lang w:eastAsia="fr-FR"/>
              </w:rPr>
              <w:t>Progiciel de choix de matériaux</w:t>
            </w:r>
          </w:p>
        </w:tc>
      </w:tr>
      <w:tr w:rsidR="00581968" w:rsidRPr="00891ACB" w:rsidTr="00F74B61">
        <w:trPr>
          <w:trHeight w:val="255"/>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R03</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255"/>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r w:rsidRPr="00891ACB">
              <w:rPr>
                <w:rFonts w:ascii="Arial" w:eastAsia="Times New Roman" w:hAnsi="Arial" w:cs="Arial"/>
                <w:b/>
                <w:bCs/>
                <w:sz w:val="20"/>
                <w:szCs w:val="20"/>
                <w:lang w:eastAsia="fr-FR"/>
              </w:rPr>
              <w:t>R04</w:t>
            </w:r>
          </w:p>
        </w:tc>
        <w:tc>
          <w:tcPr>
            <w:tcW w:w="6468" w:type="dxa"/>
            <w:gridSpan w:val="8"/>
            <w:tcBorders>
              <w:top w:val="single" w:sz="4" w:space="0" w:color="auto"/>
              <w:left w:val="nil"/>
              <w:bottom w:val="single" w:sz="4" w:space="0" w:color="auto"/>
              <w:right w:val="single" w:sz="4" w:space="0" w:color="auto"/>
            </w:tcBorders>
            <w:shd w:val="clear" w:color="auto" w:fill="auto"/>
            <w:noWrap/>
            <w:vAlign w:val="bottom"/>
          </w:tcPr>
          <w:p w:rsidR="00581968" w:rsidRPr="00891ACB" w:rsidRDefault="00581968" w:rsidP="00581968">
            <w:pPr>
              <w:rPr>
                <w:rFonts w:ascii="Arial" w:eastAsia="Times New Roman" w:hAnsi="Arial" w:cs="Arial"/>
                <w:sz w:val="20"/>
                <w:szCs w:val="20"/>
                <w:lang w:eastAsia="fr-FR"/>
              </w:rPr>
            </w:pPr>
          </w:p>
        </w:tc>
      </w:tr>
      <w:tr w:rsidR="00581968" w:rsidRPr="00891ACB" w:rsidTr="00F3203A">
        <w:trPr>
          <w:trHeight w:val="96"/>
        </w:trPr>
        <w:tc>
          <w:tcPr>
            <w:tcW w:w="2562" w:type="dxa"/>
            <w:tcBorders>
              <w:top w:val="nil"/>
              <w:left w:val="nil"/>
              <w:bottom w:val="nil"/>
              <w:right w:val="nil"/>
            </w:tcBorders>
            <w:shd w:val="clear" w:color="auto" w:fill="FFFFFF" w:themeFill="background1"/>
            <w:noWrap/>
            <w:vAlign w:val="bottom"/>
            <w:hideMark/>
          </w:tcPr>
          <w:p w:rsidR="00581968" w:rsidRPr="00891ACB" w:rsidRDefault="00581968" w:rsidP="00581968">
            <w:pPr>
              <w:jc w:val="right"/>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jc w:val="right"/>
              <w:rPr>
                <w:rFonts w:ascii="Arial" w:eastAsia="Times New Roman" w:hAnsi="Arial" w:cs="Arial"/>
                <w:b/>
                <w:bCs/>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300"/>
        </w:trPr>
        <w:tc>
          <w:tcPr>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968" w:rsidRPr="00B016FB" w:rsidRDefault="00581968" w:rsidP="00581968">
            <w:pPr>
              <w:jc w:val="center"/>
              <w:rPr>
                <w:rFonts w:ascii="Arial" w:eastAsia="Times New Roman" w:hAnsi="Arial" w:cs="Arial"/>
                <w:b/>
                <w:bCs/>
                <w:lang w:eastAsia="fr-FR"/>
              </w:rPr>
            </w:pPr>
            <w:r w:rsidRPr="00B016FB">
              <w:rPr>
                <w:rFonts w:ascii="Arial" w:eastAsia="Times New Roman" w:hAnsi="Arial" w:cs="Arial"/>
                <w:b/>
                <w:bCs/>
                <w:lang w:eastAsia="fr-FR"/>
              </w:rPr>
              <w:t>Activités proposées</w:t>
            </w:r>
          </w:p>
        </w:tc>
        <w:tc>
          <w:tcPr>
            <w:tcW w:w="708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81968" w:rsidRPr="00961587" w:rsidRDefault="00B13E69" w:rsidP="00677620">
            <w:pPr>
              <w:rPr>
                <w:rFonts w:ascii="Arial" w:hAnsi="Arial" w:cs="Arial"/>
              </w:rPr>
            </w:pPr>
            <w:r w:rsidRPr="00961587">
              <w:rPr>
                <w:rFonts w:ascii="Arial" w:hAnsi="Arial" w:cs="Arial"/>
              </w:rPr>
              <w:t xml:space="preserve">Analyser les relations fonction/coût/besoin,  fonction/coût/réalisation et  fonction/impact environnemental </w:t>
            </w:r>
            <w:r w:rsidR="00581968" w:rsidRPr="00961587">
              <w:rPr>
                <w:rFonts w:ascii="Arial" w:hAnsi="Arial" w:cs="Arial"/>
              </w:rPr>
              <w:t> </w:t>
            </w:r>
          </w:p>
        </w:tc>
      </w:tr>
      <w:tr w:rsidR="00581968" w:rsidRPr="00891ACB" w:rsidTr="00F74B61">
        <w:trPr>
          <w:trHeight w:val="300"/>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auto"/>
            </w:tcBorders>
            <w:shd w:val="clear" w:color="auto" w:fill="auto"/>
            <w:vAlign w:val="center"/>
            <w:hideMark/>
          </w:tcPr>
          <w:p w:rsidR="00581968" w:rsidRPr="00961587" w:rsidRDefault="00581968" w:rsidP="00581968">
            <w:pPr>
              <w:rPr>
                <w:rFonts w:ascii="Arial" w:eastAsia="Times New Roman" w:hAnsi="Arial" w:cs="Arial"/>
                <w:lang w:eastAsia="fr-FR"/>
              </w:rPr>
            </w:pPr>
            <w:r w:rsidRPr="00961587">
              <w:rPr>
                <w:rFonts w:ascii="Arial" w:eastAsia="Times New Roman" w:hAnsi="Arial" w:cs="Arial"/>
                <w:lang w:eastAsia="fr-FR"/>
              </w:rPr>
              <w:t>Analyse du volume de matières utilisées et comparaison au volume utile.</w:t>
            </w:r>
          </w:p>
        </w:tc>
      </w:tr>
      <w:tr w:rsidR="00581968" w:rsidRPr="00891ACB" w:rsidTr="00F74B61">
        <w:trPr>
          <w:trHeight w:val="282"/>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auto"/>
            </w:tcBorders>
            <w:shd w:val="clear" w:color="auto" w:fill="auto"/>
            <w:vAlign w:val="center"/>
            <w:hideMark/>
          </w:tcPr>
          <w:p w:rsidR="00581968" w:rsidRPr="00961587" w:rsidRDefault="00961587" w:rsidP="00581968">
            <w:pPr>
              <w:rPr>
                <w:rFonts w:ascii="Arial" w:eastAsia="Times New Roman" w:hAnsi="Arial" w:cs="Arial"/>
                <w:lang w:eastAsia="fr-FR"/>
              </w:rPr>
            </w:pPr>
            <w:r w:rsidRPr="00961587">
              <w:rPr>
                <w:rFonts w:ascii="Arial" w:eastAsia="Times New Roman" w:hAnsi="Arial" w:cs="Arial"/>
                <w:lang w:eastAsia="fr-FR"/>
              </w:rPr>
              <w:t>É</w:t>
            </w:r>
            <w:r w:rsidR="00581968" w:rsidRPr="00961587">
              <w:rPr>
                <w:rFonts w:ascii="Arial" w:eastAsia="Times New Roman" w:hAnsi="Arial" w:cs="Arial"/>
                <w:lang w:eastAsia="fr-FR"/>
              </w:rPr>
              <w:t>tude de</w:t>
            </w:r>
            <w:r w:rsidR="00A91E1D" w:rsidRPr="00961587">
              <w:rPr>
                <w:rFonts w:ascii="Arial" w:eastAsia="Times New Roman" w:hAnsi="Arial" w:cs="Arial"/>
                <w:lang w:eastAsia="fr-FR"/>
              </w:rPr>
              <w:t>s</w:t>
            </w:r>
            <w:r w:rsidR="00581968" w:rsidRPr="00961587">
              <w:rPr>
                <w:rFonts w:ascii="Arial" w:eastAsia="Times New Roman" w:hAnsi="Arial" w:cs="Arial"/>
                <w:lang w:eastAsia="fr-FR"/>
              </w:rPr>
              <w:t xml:space="preserve"> possibilités d'améliorations sur le carter de l'</w:t>
            </w:r>
            <w:proofErr w:type="spellStart"/>
            <w:r w:rsidR="004B402A" w:rsidRPr="00961587">
              <w:rPr>
                <w:rFonts w:ascii="Arial" w:eastAsia="Times New Roman" w:hAnsi="Arial" w:cs="Arial"/>
                <w:lang w:eastAsia="fr-FR"/>
              </w:rPr>
              <w:t>Alcoborne</w:t>
            </w:r>
            <w:proofErr w:type="spellEnd"/>
            <w:r w:rsidR="004B402A" w:rsidRPr="00961587">
              <w:rPr>
                <w:rFonts w:ascii="Arial" w:eastAsia="Times New Roman" w:hAnsi="Arial" w:cs="Arial"/>
                <w:lang w:eastAsia="fr-FR"/>
              </w:rPr>
              <w:t>™</w:t>
            </w:r>
          </w:p>
        </w:tc>
      </w:tr>
      <w:tr w:rsidR="00581968" w:rsidRPr="00891ACB" w:rsidTr="00F3203A">
        <w:trPr>
          <w:trHeight w:val="96"/>
        </w:trPr>
        <w:tc>
          <w:tcPr>
            <w:tcW w:w="2562" w:type="dxa"/>
            <w:tcBorders>
              <w:top w:val="nil"/>
              <w:left w:val="nil"/>
              <w:bottom w:val="single" w:sz="4" w:space="0" w:color="auto"/>
              <w:right w:val="nil"/>
            </w:tcBorders>
            <w:shd w:val="clear" w:color="auto" w:fill="FFFFFF" w:themeFill="background1"/>
            <w:noWrap/>
            <w:vAlign w:val="bottom"/>
            <w:hideMark/>
          </w:tcPr>
          <w:p w:rsidR="00581968" w:rsidRPr="00891ACB" w:rsidRDefault="00581968" w:rsidP="00581968">
            <w:pPr>
              <w:jc w:val="right"/>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center"/>
            <w:hideMark/>
          </w:tcPr>
          <w:p w:rsidR="00581968" w:rsidRPr="00891ACB" w:rsidRDefault="00581968" w:rsidP="00581968">
            <w:pPr>
              <w:jc w:val="both"/>
              <w:rPr>
                <w:rFonts w:ascii="Calibri" w:eastAsia="Times New Roman" w:hAnsi="Calibri" w:cs="Times New Roman"/>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3203A">
        <w:trPr>
          <w:trHeight w:val="259"/>
        </w:trPr>
        <w:tc>
          <w:tcPr>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B016FB" w:rsidRDefault="00581968" w:rsidP="00581968">
            <w:pPr>
              <w:jc w:val="center"/>
              <w:rPr>
                <w:rFonts w:ascii="Arial" w:eastAsia="Times New Roman" w:hAnsi="Arial" w:cs="Arial"/>
                <w:b/>
                <w:bCs/>
                <w:lang w:eastAsia="fr-FR"/>
              </w:rPr>
            </w:pPr>
            <w:r w:rsidRPr="00B016FB">
              <w:rPr>
                <w:rFonts w:ascii="Arial" w:eastAsia="Times New Roman" w:hAnsi="Arial" w:cs="Arial"/>
                <w:b/>
                <w:bCs/>
                <w:lang w:eastAsia="fr-FR"/>
              </w:rPr>
              <w:t>Références au programme</w:t>
            </w:r>
          </w:p>
        </w:tc>
        <w:tc>
          <w:tcPr>
            <w:tcW w:w="7087" w:type="dxa"/>
            <w:gridSpan w:val="9"/>
            <w:tcBorders>
              <w:top w:val="single" w:sz="4" w:space="0" w:color="auto"/>
              <w:left w:val="nil"/>
              <w:bottom w:val="nil"/>
              <w:right w:val="single" w:sz="4" w:space="0" w:color="000000"/>
            </w:tcBorders>
            <w:shd w:val="clear" w:color="auto" w:fill="auto"/>
            <w:noWrap/>
            <w:vAlign w:val="bottom"/>
            <w:hideMark/>
          </w:tcPr>
          <w:p w:rsidR="00581968" w:rsidRPr="00B016FB" w:rsidRDefault="00581968" w:rsidP="00581968">
            <w:pPr>
              <w:rPr>
                <w:rFonts w:ascii="Arial" w:eastAsia="Times New Roman" w:hAnsi="Arial" w:cs="Arial"/>
                <w:b/>
                <w:bCs/>
                <w:lang w:eastAsia="fr-FR"/>
              </w:rPr>
            </w:pPr>
            <w:r w:rsidRPr="00B016FB">
              <w:rPr>
                <w:rFonts w:ascii="Arial" w:eastAsia="Times New Roman" w:hAnsi="Arial" w:cs="Arial"/>
                <w:b/>
                <w:bCs/>
                <w:lang w:eastAsia="fr-FR"/>
              </w:rPr>
              <w:t xml:space="preserve">1.1  Compétitivité et Créativité : </w:t>
            </w:r>
          </w:p>
        </w:tc>
      </w:tr>
      <w:tr w:rsidR="00A91E1D" w:rsidRPr="00891ACB" w:rsidTr="00A91E1D">
        <w:trPr>
          <w:trHeight w:val="211"/>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1E1D" w:rsidRPr="00891ACB" w:rsidRDefault="00A91E1D" w:rsidP="00581968">
            <w:pPr>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A91E1D" w:rsidRPr="00B07B58" w:rsidRDefault="00A91E1D"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6468" w:type="dxa"/>
            <w:gridSpan w:val="8"/>
            <w:tcBorders>
              <w:top w:val="nil"/>
              <w:left w:val="nil"/>
              <w:bottom w:val="nil"/>
              <w:right w:val="single" w:sz="4" w:space="0" w:color="auto"/>
            </w:tcBorders>
            <w:shd w:val="clear" w:color="auto" w:fill="auto"/>
            <w:noWrap/>
            <w:vAlign w:val="bottom"/>
            <w:hideMark/>
          </w:tcPr>
          <w:p w:rsidR="00A91E1D" w:rsidRPr="00B016FB" w:rsidRDefault="00A91E1D" w:rsidP="00A91E1D">
            <w:pPr>
              <w:rPr>
                <w:rFonts w:ascii="Arial" w:eastAsia="Times New Roman" w:hAnsi="Arial" w:cs="Arial"/>
                <w:lang w:eastAsia="fr-FR"/>
              </w:rPr>
            </w:pPr>
            <w:r w:rsidRPr="00B016FB">
              <w:rPr>
                <w:rFonts w:ascii="Arial" w:eastAsia="Times New Roman" w:hAnsi="Arial" w:cs="Arial"/>
                <w:lang w:eastAsia="fr-FR"/>
              </w:rPr>
              <w:t>1.1.1 Paramètres de la compétitivité</w:t>
            </w:r>
          </w:p>
        </w:tc>
      </w:tr>
      <w:tr w:rsidR="00581968" w:rsidRPr="00891ACB" w:rsidTr="00F3203A">
        <w:trPr>
          <w:trHeight w:val="300"/>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B07B58" w:rsidRDefault="00581968" w:rsidP="00581968">
            <w:pPr>
              <w:jc w:val="right"/>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233" w:type="dxa"/>
            <w:tcBorders>
              <w:top w:val="nil"/>
              <w:left w:val="nil"/>
              <w:bottom w:val="nil"/>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p>
        </w:tc>
        <w:tc>
          <w:tcPr>
            <w:tcW w:w="6235" w:type="dxa"/>
            <w:gridSpan w:val="7"/>
            <w:tcBorders>
              <w:top w:val="nil"/>
              <w:left w:val="nil"/>
              <w:bottom w:val="nil"/>
              <w:right w:val="single" w:sz="4" w:space="0" w:color="000000"/>
            </w:tcBorders>
            <w:shd w:val="clear" w:color="auto" w:fill="auto"/>
            <w:noWrap/>
            <w:vAlign w:val="center"/>
            <w:hideMark/>
          </w:tcPr>
          <w:p w:rsidR="00581968" w:rsidRPr="00B016FB" w:rsidRDefault="00581968" w:rsidP="00A91E1D">
            <w:pPr>
              <w:rPr>
                <w:rFonts w:ascii="Arial" w:eastAsia="Times New Roman" w:hAnsi="Arial" w:cs="Arial"/>
                <w:lang w:eastAsia="fr-FR"/>
              </w:rPr>
            </w:pPr>
            <w:r w:rsidRPr="00B016FB">
              <w:rPr>
                <w:rFonts w:ascii="Arial" w:eastAsia="Times New Roman" w:hAnsi="Arial" w:cs="Arial"/>
                <w:lang w:eastAsia="fr-FR"/>
              </w:rPr>
              <w:t>Innovation de pr</w:t>
            </w:r>
            <w:r w:rsidR="00A91E1D" w:rsidRPr="00B016FB">
              <w:rPr>
                <w:rFonts w:ascii="Arial" w:eastAsia="Times New Roman" w:hAnsi="Arial" w:cs="Arial"/>
                <w:lang w:eastAsia="fr-FR"/>
              </w:rPr>
              <w:t>oduit, de procédé, de marketing</w:t>
            </w:r>
          </w:p>
        </w:tc>
      </w:tr>
      <w:tr w:rsidR="00F74B61" w:rsidRPr="00891ACB" w:rsidTr="00F3203A">
        <w:trPr>
          <w:trHeight w:val="300"/>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B61" w:rsidRPr="00891ACB" w:rsidRDefault="00F74B61" w:rsidP="00581968">
            <w:pPr>
              <w:rPr>
                <w:rFonts w:ascii="Arial" w:eastAsia="Times New Roman" w:hAnsi="Arial" w:cs="Arial"/>
                <w:b/>
                <w:bCs/>
                <w:sz w:val="20"/>
                <w:szCs w:val="20"/>
                <w:lang w:eastAsia="fr-FR"/>
              </w:rPr>
            </w:pPr>
          </w:p>
        </w:tc>
        <w:tc>
          <w:tcPr>
            <w:tcW w:w="7087" w:type="dxa"/>
            <w:gridSpan w:val="9"/>
            <w:tcBorders>
              <w:top w:val="nil"/>
              <w:left w:val="nil"/>
              <w:bottom w:val="nil"/>
              <w:right w:val="single" w:sz="4" w:space="0" w:color="000000"/>
            </w:tcBorders>
            <w:shd w:val="clear" w:color="auto" w:fill="auto"/>
            <w:noWrap/>
            <w:vAlign w:val="bottom"/>
            <w:hideMark/>
          </w:tcPr>
          <w:p w:rsidR="00F74B61" w:rsidRPr="00B016FB" w:rsidRDefault="00F74B61" w:rsidP="00F74B61">
            <w:pPr>
              <w:rPr>
                <w:rFonts w:ascii="Arial" w:eastAsia="Times New Roman" w:hAnsi="Arial" w:cs="Arial"/>
                <w:b/>
                <w:lang w:eastAsia="fr-FR"/>
              </w:rPr>
            </w:pPr>
            <w:r w:rsidRPr="00B016FB">
              <w:rPr>
                <w:rFonts w:ascii="Arial" w:eastAsia="Times New Roman" w:hAnsi="Arial" w:cs="Arial"/>
                <w:b/>
                <w:lang w:eastAsia="fr-FR"/>
              </w:rPr>
              <w:t>1.2 Eco-conception </w:t>
            </w:r>
          </w:p>
        </w:tc>
      </w:tr>
      <w:tr w:rsidR="00581968" w:rsidRPr="00891ACB" w:rsidTr="00F3203A">
        <w:trPr>
          <w:trHeight w:val="300"/>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6468" w:type="dxa"/>
            <w:gridSpan w:val="8"/>
            <w:tcBorders>
              <w:top w:val="nil"/>
              <w:left w:val="nil"/>
              <w:bottom w:val="nil"/>
              <w:right w:val="single" w:sz="4" w:space="0" w:color="000000"/>
            </w:tcBorders>
            <w:shd w:val="clear" w:color="auto" w:fill="auto"/>
            <w:noWrap/>
            <w:vAlign w:val="center"/>
            <w:hideMark/>
          </w:tcPr>
          <w:p w:rsidR="00581968" w:rsidRPr="00B016FB" w:rsidRDefault="00581968" w:rsidP="00581968">
            <w:pPr>
              <w:rPr>
                <w:rFonts w:ascii="Arial" w:eastAsia="Times New Roman" w:hAnsi="Arial" w:cs="Arial"/>
                <w:lang w:eastAsia="fr-FR"/>
              </w:rPr>
            </w:pPr>
            <w:r w:rsidRPr="00B016FB">
              <w:rPr>
                <w:rFonts w:ascii="Arial" w:eastAsia="Times New Roman" w:hAnsi="Arial" w:cs="Arial"/>
                <w:lang w:eastAsia="fr-FR"/>
              </w:rPr>
              <w:t>1.2.3 Utilisation raisonnée des ressources.</w:t>
            </w:r>
          </w:p>
        </w:tc>
      </w:tr>
      <w:tr w:rsidR="00581968" w:rsidRPr="00891ACB" w:rsidTr="00F3203A">
        <w:trPr>
          <w:trHeight w:val="300"/>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6468" w:type="dxa"/>
            <w:gridSpan w:val="8"/>
            <w:tcBorders>
              <w:top w:val="nil"/>
              <w:left w:val="nil"/>
              <w:bottom w:val="nil"/>
              <w:right w:val="single" w:sz="4" w:space="0" w:color="000000"/>
            </w:tcBorders>
            <w:shd w:val="clear" w:color="auto" w:fill="auto"/>
            <w:noWrap/>
            <w:vAlign w:val="center"/>
            <w:hideMark/>
          </w:tcPr>
          <w:p w:rsidR="00581968" w:rsidRPr="00B016FB" w:rsidRDefault="00581968" w:rsidP="00581968">
            <w:pPr>
              <w:rPr>
                <w:rFonts w:ascii="Arial" w:eastAsia="Times New Roman" w:hAnsi="Arial" w:cs="Arial"/>
                <w:lang w:eastAsia="fr-FR"/>
              </w:rPr>
            </w:pPr>
            <w:r w:rsidRPr="00B016FB">
              <w:rPr>
                <w:rFonts w:ascii="Arial" w:eastAsia="Times New Roman" w:hAnsi="Arial" w:cs="Arial"/>
                <w:lang w:eastAsia="fr-FR"/>
              </w:rPr>
              <w:t>Impacts environnementaux associés au cycle de vie du produit :</w:t>
            </w:r>
          </w:p>
        </w:tc>
      </w:tr>
      <w:tr w:rsidR="00581968" w:rsidRPr="00891ACB" w:rsidTr="00F3203A">
        <w:trPr>
          <w:trHeight w:val="282"/>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nil"/>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233" w:type="dxa"/>
            <w:tcBorders>
              <w:top w:val="nil"/>
              <w:left w:val="nil"/>
              <w:bottom w:val="nil"/>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p>
        </w:tc>
        <w:tc>
          <w:tcPr>
            <w:tcW w:w="6235" w:type="dxa"/>
            <w:gridSpan w:val="7"/>
            <w:tcBorders>
              <w:top w:val="nil"/>
              <w:left w:val="nil"/>
              <w:bottom w:val="nil"/>
              <w:right w:val="single" w:sz="4" w:space="0" w:color="000000"/>
            </w:tcBorders>
            <w:shd w:val="clear" w:color="auto" w:fill="auto"/>
            <w:noWrap/>
            <w:vAlign w:val="center"/>
            <w:hideMark/>
          </w:tcPr>
          <w:p w:rsidR="00581968" w:rsidRPr="0085635E" w:rsidRDefault="0085635E" w:rsidP="0085635E">
            <w:pPr>
              <w:pStyle w:val="Paragraphedeliste"/>
              <w:numPr>
                <w:ilvl w:val="0"/>
                <w:numId w:val="33"/>
              </w:numPr>
              <w:rPr>
                <w:rFonts w:ascii="Arial" w:eastAsia="Times New Roman" w:hAnsi="Arial" w:cs="Arial"/>
                <w:lang w:eastAsia="fr-FR"/>
              </w:rPr>
            </w:pPr>
            <w:r w:rsidRPr="0085635E">
              <w:rPr>
                <w:rFonts w:ascii="Arial" w:eastAsia="Times New Roman" w:hAnsi="Arial" w:cs="Arial"/>
                <w:lang w:eastAsia="fr-FR"/>
              </w:rPr>
              <w:t>c</w:t>
            </w:r>
            <w:r w:rsidR="00A91E1D" w:rsidRPr="0085635E">
              <w:rPr>
                <w:rFonts w:ascii="Arial" w:eastAsia="Times New Roman" w:hAnsi="Arial" w:cs="Arial"/>
                <w:lang w:eastAsia="fr-FR"/>
              </w:rPr>
              <w:t xml:space="preserve">onception </w:t>
            </w:r>
            <w:r w:rsidR="00581968" w:rsidRPr="0085635E">
              <w:rPr>
                <w:rFonts w:ascii="Arial" w:eastAsia="Times New Roman" w:hAnsi="Arial" w:cs="Arial"/>
                <w:lang w:eastAsia="fr-FR"/>
              </w:rPr>
              <w:t>optimisation des masses et des assemblag</w:t>
            </w:r>
            <w:r w:rsidRPr="0085635E">
              <w:rPr>
                <w:rFonts w:ascii="Arial" w:eastAsia="Times New Roman" w:hAnsi="Arial" w:cs="Arial"/>
                <w:lang w:eastAsia="fr-FR"/>
              </w:rPr>
              <w:t>es</w:t>
            </w:r>
          </w:p>
        </w:tc>
      </w:tr>
      <w:tr w:rsidR="00581968" w:rsidRPr="00891ACB" w:rsidTr="00F3203A">
        <w:trPr>
          <w:trHeight w:val="522"/>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233" w:type="dxa"/>
            <w:tcBorders>
              <w:top w:val="nil"/>
              <w:left w:val="nil"/>
              <w:bottom w:val="single" w:sz="4" w:space="0" w:color="auto"/>
              <w:right w:val="nil"/>
            </w:tcBorders>
            <w:shd w:val="clear" w:color="auto" w:fill="auto"/>
            <w:noWrap/>
            <w:vAlign w:val="bottom"/>
            <w:hideMark/>
          </w:tcPr>
          <w:p w:rsidR="00581968" w:rsidRPr="00B07B58" w:rsidRDefault="00581968" w:rsidP="00581968">
            <w:pPr>
              <w:rPr>
                <w:rFonts w:ascii="Arial" w:eastAsia="Times New Roman" w:hAnsi="Arial" w:cs="Arial"/>
                <w:sz w:val="20"/>
                <w:szCs w:val="20"/>
                <w:lang w:eastAsia="fr-FR"/>
              </w:rPr>
            </w:pPr>
            <w:r w:rsidRPr="00B07B58">
              <w:rPr>
                <w:rFonts w:ascii="Arial" w:eastAsia="Times New Roman" w:hAnsi="Arial" w:cs="Arial"/>
                <w:sz w:val="20"/>
                <w:szCs w:val="20"/>
                <w:lang w:eastAsia="fr-FR"/>
              </w:rPr>
              <w:t> </w:t>
            </w:r>
          </w:p>
        </w:tc>
        <w:tc>
          <w:tcPr>
            <w:tcW w:w="6235" w:type="dxa"/>
            <w:gridSpan w:val="7"/>
            <w:tcBorders>
              <w:top w:val="nil"/>
              <w:left w:val="nil"/>
              <w:bottom w:val="single" w:sz="4" w:space="0" w:color="auto"/>
              <w:right w:val="single" w:sz="4" w:space="0" w:color="000000"/>
            </w:tcBorders>
            <w:shd w:val="clear" w:color="auto" w:fill="auto"/>
            <w:vAlign w:val="center"/>
            <w:hideMark/>
          </w:tcPr>
          <w:p w:rsidR="00581968" w:rsidRPr="0085635E" w:rsidRDefault="0085635E" w:rsidP="0085635E">
            <w:pPr>
              <w:pStyle w:val="Paragraphedeliste"/>
              <w:numPr>
                <w:ilvl w:val="0"/>
                <w:numId w:val="33"/>
              </w:numPr>
              <w:rPr>
                <w:rFonts w:ascii="Arial" w:eastAsia="Times New Roman" w:hAnsi="Arial" w:cs="Arial"/>
                <w:lang w:eastAsia="fr-FR"/>
              </w:rPr>
            </w:pPr>
            <w:r w:rsidRPr="0085635E">
              <w:rPr>
                <w:rFonts w:ascii="Arial" w:eastAsia="Times New Roman" w:hAnsi="Arial" w:cs="Arial"/>
                <w:lang w:eastAsia="fr-FR"/>
              </w:rPr>
              <w:t>c</w:t>
            </w:r>
            <w:r w:rsidR="00581968" w:rsidRPr="0085635E">
              <w:rPr>
                <w:rFonts w:ascii="Arial" w:eastAsia="Times New Roman" w:hAnsi="Arial" w:cs="Arial"/>
                <w:lang w:eastAsia="fr-FR"/>
              </w:rPr>
              <w:t>ontraintes d’industrialisation, de réalisation, d’utilisation (minimisation et valorisation des pertes et des rejets) et fin de vie.</w:t>
            </w:r>
          </w:p>
        </w:tc>
      </w:tr>
      <w:tr w:rsidR="00581968" w:rsidRPr="00891ACB" w:rsidTr="00F3203A">
        <w:trPr>
          <w:trHeight w:val="96"/>
        </w:trPr>
        <w:tc>
          <w:tcPr>
            <w:tcW w:w="2562" w:type="dxa"/>
            <w:tcBorders>
              <w:top w:val="single" w:sz="4" w:space="0" w:color="auto"/>
              <w:left w:val="nil"/>
              <w:bottom w:val="nil"/>
              <w:right w:val="nil"/>
            </w:tcBorders>
            <w:shd w:val="clear" w:color="auto" w:fill="FFFFFF" w:themeFill="background1"/>
            <w:noWrap/>
            <w:vAlign w:val="bottom"/>
            <w:hideMark/>
          </w:tcPr>
          <w:p w:rsidR="00581968" w:rsidRPr="00891ACB" w:rsidRDefault="00581968" w:rsidP="00581968">
            <w:pPr>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gridSpan w:val="2"/>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240"/>
        </w:trPr>
        <w:tc>
          <w:tcPr>
            <w:tcW w:w="256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B016FB" w:rsidRDefault="00581968" w:rsidP="00581968">
            <w:pPr>
              <w:jc w:val="center"/>
              <w:rPr>
                <w:rFonts w:ascii="Arial" w:eastAsia="Times New Roman" w:hAnsi="Arial" w:cs="Arial"/>
                <w:b/>
                <w:bCs/>
                <w:lang w:eastAsia="fr-FR"/>
              </w:rPr>
            </w:pPr>
            <w:r w:rsidRPr="00B016FB">
              <w:rPr>
                <w:rFonts w:ascii="Arial" w:eastAsia="Times New Roman" w:hAnsi="Arial" w:cs="Arial"/>
                <w:b/>
                <w:bCs/>
                <w:lang w:eastAsia="fr-FR"/>
              </w:rPr>
              <w:t>Références aux bases de connaissances</w:t>
            </w:r>
          </w:p>
        </w:tc>
        <w:tc>
          <w:tcPr>
            <w:tcW w:w="7087"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Pr>
                <w:rFonts w:ascii="Arial" w:eastAsia="Times New Roman" w:hAnsi="Arial" w:cs="Arial"/>
                <w:sz w:val="20"/>
                <w:szCs w:val="20"/>
                <w:lang w:eastAsia="fr-FR"/>
              </w:rPr>
              <w:t>Modes d'obtention de pièces</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02065D" w:rsidP="00581968">
            <w:pPr>
              <w:rPr>
                <w:rFonts w:ascii="Arial" w:eastAsia="Times New Roman" w:hAnsi="Arial" w:cs="Arial"/>
                <w:sz w:val="20"/>
                <w:szCs w:val="20"/>
                <w:lang w:eastAsia="fr-FR"/>
              </w:rPr>
            </w:pPr>
            <w:r>
              <w:rPr>
                <w:rFonts w:ascii="Arial" w:eastAsia="Times New Roman" w:hAnsi="Arial" w:cs="Arial"/>
                <w:sz w:val="20"/>
                <w:szCs w:val="20"/>
                <w:lang w:eastAsia="fr-FR"/>
              </w:rPr>
              <w:t>Typologie et caractéristiques des matériaux</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r w:rsidR="00581968" w:rsidRPr="00891ACB" w:rsidTr="00F3203A">
        <w:trPr>
          <w:trHeight w:val="228"/>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7087"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r w:rsidR="00581968" w:rsidRPr="00891ACB" w:rsidTr="00F3203A">
        <w:trPr>
          <w:trHeight w:val="96"/>
        </w:trPr>
        <w:tc>
          <w:tcPr>
            <w:tcW w:w="2562" w:type="dxa"/>
            <w:tcBorders>
              <w:top w:val="nil"/>
              <w:left w:val="nil"/>
              <w:bottom w:val="nil"/>
              <w:right w:val="nil"/>
            </w:tcBorders>
            <w:shd w:val="clear" w:color="auto" w:fill="FFFFFF" w:themeFill="background1"/>
            <w:noWrap/>
            <w:vAlign w:val="bottom"/>
            <w:hideMark/>
          </w:tcPr>
          <w:p w:rsidR="00581968" w:rsidRPr="00891ACB" w:rsidRDefault="00581968" w:rsidP="00581968">
            <w:pPr>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160"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1812" w:type="dxa"/>
            <w:gridSpan w:val="3"/>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482"/>
        </w:trPr>
        <w:tc>
          <w:tcPr>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B016FB" w:rsidRDefault="00581968" w:rsidP="00581968">
            <w:pPr>
              <w:jc w:val="center"/>
              <w:rPr>
                <w:rFonts w:ascii="Arial" w:eastAsia="Times New Roman" w:hAnsi="Arial" w:cs="Arial"/>
                <w:b/>
                <w:bCs/>
                <w:lang w:eastAsia="fr-FR"/>
              </w:rPr>
            </w:pPr>
            <w:r w:rsidRPr="00B016FB">
              <w:rPr>
                <w:rFonts w:ascii="Arial" w:eastAsia="Times New Roman" w:hAnsi="Arial" w:cs="Arial"/>
                <w:b/>
                <w:bCs/>
                <w:lang w:eastAsia="fr-FR"/>
              </w:rPr>
              <w:t xml:space="preserve">Démarche pédagogique </w:t>
            </w:r>
            <w:r w:rsidRPr="00B016FB">
              <w:rPr>
                <w:rFonts w:ascii="Arial" w:eastAsia="Times New Roman" w:hAnsi="Arial" w:cs="Arial"/>
                <w:i/>
                <w:iCs/>
                <w:lang w:eastAsia="fr-FR"/>
              </w:rPr>
              <w:t>(au choix)</w:t>
            </w:r>
          </w:p>
        </w:tc>
        <w:tc>
          <w:tcPr>
            <w:tcW w:w="2268" w:type="dxa"/>
            <w:gridSpan w:val="5"/>
            <w:tcBorders>
              <w:top w:val="single" w:sz="4" w:space="0" w:color="auto"/>
              <w:left w:val="nil"/>
              <w:bottom w:val="single" w:sz="4" w:space="0" w:color="auto"/>
              <w:right w:val="single" w:sz="4" w:space="0" w:color="000000"/>
            </w:tcBorders>
            <w:shd w:val="clear" w:color="auto" w:fill="auto"/>
            <w:vAlign w:val="center"/>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1. Démarche d'investigation</w:t>
            </w:r>
          </w:p>
        </w:tc>
        <w:tc>
          <w:tcPr>
            <w:tcW w:w="4819" w:type="dxa"/>
            <w:gridSpan w:val="4"/>
            <w:tcBorders>
              <w:top w:val="single" w:sz="4" w:space="0" w:color="auto"/>
              <w:left w:val="nil"/>
              <w:bottom w:val="single" w:sz="4" w:space="0" w:color="auto"/>
              <w:right w:val="single" w:sz="4" w:space="0" w:color="000000"/>
            </w:tcBorders>
            <w:shd w:val="clear" w:color="auto" w:fill="auto"/>
            <w:vAlign w:val="center"/>
            <w:hideMark/>
          </w:tcPr>
          <w:p w:rsidR="00581968" w:rsidRPr="00B016FB" w:rsidRDefault="00581968" w:rsidP="00F3203A">
            <w:pPr>
              <w:rPr>
                <w:rFonts w:ascii="Arial" w:eastAsia="Times New Roman" w:hAnsi="Arial" w:cs="Arial"/>
                <w:i/>
                <w:iCs/>
                <w:lang w:eastAsia="fr-FR"/>
              </w:rPr>
            </w:pPr>
            <w:r w:rsidRPr="00B016FB">
              <w:rPr>
                <w:rFonts w:ascii="Arial" w:eastAsia="Times New Roman" w:hAnsi="Arial" w:cs="Arial"/>
                <w:i/>
                <w:iCs/>
                <w:lang w:eastAsia="fr-FR"/>
              </w:rPr>
              <w:t xml:space="preserve">Comment réduire l'impact du transport sur le produit </w:t>
            </w:r>
            <w:proofErr w:type="spellStart"/>
            <w:r w:rsidR="004B402A" w:rsidRPr="00B016FB">
              <w:rPr>
                <w:rFonts w:ascii="Arial" w:eastAsia="Times New Roman" w:hAnsi="Arial" w:cs="Arial"/>
                <w:i/>
                <w:iCs/>
                <w:lang w:eastAsia="fr-FR"/>
              </w:rPr>
              <w:t>Alcoborne</w:t>
            </w:r>
            <w:proofErr w:type="spellEnd"/>
            <w:r w:rsidR="004B402A" w:rsidRPr="00B016FB">
              <w:rPr>
                <w:rFonts w:ascii="Arial" w:eastAsia="Times New Roman" w:hAnsi="Arial" w:cs="Arial"/>
                <w:i/>
                <w:iCs/>
                <w:lang w:eastAsia="fr-FR"/>
              </w:rPr>
              <w:t>™</w:t>
            </w:r>
            <w:r w:rsidRPr="00B016FB">
              <w:rPr>
                <w:rFonts w:ascii="Arial" w:eastAsia="Times New Roman" w:hAnsi="Arial" w:cs="Arial"/>
                <w:i/>
                <w:iCs/>
                <w:lang w:eastAsia="fr-FR"/>
              </w:rPr>
              <w:t xml:space="preserve"> ?</w:t>
            </w:r>
          </w:p>
        </w:tc>
      </w:tr>
      <w:tr w:rsidR="00581968" w:rsidRPr="00891ACB" w:rsidTr="00F74B61">
        <w:trPr>
          <w:trHeight w:val="632"/>
        </w:trPr>
        <w:tc>
          <w:tcPr>
            <w:tcW w:w="25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2268" w:type="dxa"/>
            <w:gridSpan w:val="5"/>
            <w:tcBorders>
              <w:top w:val="single" w:sz="4" w:space="0" w:color="auto"/>
              <w:left w:val="nil"/>
              <w:bottom w:val="single" w:sz="4" w:space="0" w:color="auto"/>
              <w:right w:val="single" w:sz="4" w:space="0" w:color="000000"/>
            </w:tcBorders>
            <w:shd w:val="clear" w:color="auto" w:fill="auto"/>
            <w:vAlign w:val="center"/>
            <w:hideMark/>
          </w:tcPr>
          <w:p w:rsidR="00581968" w:rsidRPr="00B016FB" w:rsidRDefault="00581968" w:rsidP="00581968">
            <w:pPr>
              <w:jc w:val="right"/>
              <w:rPr>
                <w:rFonts w:ascii="Arial" w:eastAsia="Times New Roman" w:hAnsi="Arial" w:cs="Arial"/>
                <w:b/>
                <w:bCs/>
                <w:lang w:eastAsia="fr-FR"/>
              </w:rPr>
            </w:pPr>
            <w:r w:rsidRPr="00B016FB">
              <w:rPr>
                <w:rFonts w:ascii="Arial" w:eastAsia="Times New Roman" w:hAnsi="Arial" w:cs="Arial"/>
                <w:b/>
                <w:bCs/>
                <w:lang w:eastAsia="fr-FR"/>
              </w:rPr>
              <w:t>2. Résolution de problème technique</w:t>
            </w:r>
          </w:p>
        </w:tc>
        <w:tc>
          <w:tcPr>
            <w:tcW w:w="4819" w:type="dxa"/>
            <w:gridSpan w:val="4"/>
            <w:tcBorders>
              <w:top w:val="single" w:sz="4" w:space="0" w:color="auto"/>
              <w:left w:val="nil"/>
              <w:bottom w:val="single" w:sz="4" w:space="0" w:color="auto"/>
              <w:right w:val="single" w:sz="4" w:space="0" w:color="000000"/>
            </w:tcBorders>
            <w:shd w:val="clear" w:color="auto" w:fill="auto"/>
            <w:vAlign w:val="center"/>
            <w:hideMark/>
          </w:tcPr>
          <w:p w:rsidR="00581968" w:rsidRPr="00B016FB" w:rsidRDefault="00581968" w:rsidP="00F3203A">
            <w:pPr>
              <w:rPr>
                <w:rFonts w:ascii="Arial" w:eastAsia="Times New Roman" w:hAnsi="Arial" w:cs="Arial"/>
                <w:i/>
                <w:iCs/>
                <w:lang w:eastAsia="fr-FR"/>
              </w:rPr>
            </w:pPr>
            <w:r w:rsidRPr="00B016FB">
              <w:rPr>
                <w:rFonts w:ascii="Arial" w:eastAsia="Times New Roman" w:hAnsi="Arial" w:cs="Arial"/>
                <w:i/>
                <w:iCs/>
                <w:lang w:eastAsia="fr-FR"/>
              </w:rPr>
              <w:t xml:space="preserve"> Réduire le volume perdu dans le boitier de l'</w:t>
            </w:r>
            <w:proofErr w:type="spellStart"/>
            <w:r w:rsidR="004B402A" w:rsidRPr="00B016FB">
              <w:rPr>
                <w:rFonts w:ascii="Arial" w:eastAsia="Times New Roman" w:hAnsi="Arial" w:cs="Arial"/>
                <w:i/>
                <w:iCs/>
                <w:lang w:eastAsia="fr-FR"/>
              </w:rPr>
              <w:t>Alcoborne</w:t>
            </w:r>
            <w:proofErr w:type="spellEnd"/>
            <w:r w:rsidR="004B402A" w:rsidRPr="00B016FB">
              <w:rPr>
                <w:rFonts w:ascii="Arial" w:eastAsia="Times New Roman" w:hAnsi="Arial" w:cs="Arial"/>
                <w:i/>
                <w:iCs/>
                <w:lang w:eastAsia="fr-FR"/>
              </w:rPr>
              <w:t>™</w:t>
            </w:r>
          </w:p>
        </w:tc>
      </w:tr>
      <w:tr w:rsidR="00581968" w:rsidRPr="00891ACB" w:rsidTr="00FF017E">
        <w:trPr>
          <w:trHeight w:val="96"/>
        </w:trPr>
        <w:tc>
          <w:tcPr>
            <w:tcW w:w="2562" w:type="dxa"/>
            <w:tcBorders>
              <w:top w:val="nil"/>
              <w:left w:val="nil"/>
              <w:bottom w:val="nil"/>
              <w:right w:val="nil"/>
            </w:tcBorders>
            <w:shd w:val="clear" w:color="auto" w:fill="FFFFFF" w:themeFill="background1"/>
            <w:noWrap/>
            <w:vAlign w:val="bottom"/>
            <w:hideMark/>
          </w:tcPr>
          <w:p w:rsidR="00581968" w:rsidRPr="00891ACB" w:rsidRDefault="00581968" w:rsidP="00581968">
            <w:pPr>
              <w:rPr>
                <w:rFonts w:ascii="Arial" w:eastAsia="Times New Roman" w:hAnsi="Arial" w:cs="Arial"/>
                <w:sz w:val="20"/>
                <w:szCs w:val="20"/>
                <w:lang w:eastAsia="fr-FR"/>
              </w:rPr>
            </w:pPr>
          </w:p>
        </w:tc>
        <w:tc>
          <w:tcPr>
            <w:tcW w:w="619"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33"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160"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1812" w:type="dxa"/>
            <w:gridSpan w:val="3"/>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986"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525"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c>
          <w:tcPr>
            <w:tcW w:w="2752" w:type="dxa"/>
            <w:tcBorders>
              <w:top w:val="nil"/>
              <w:left w:val="nil"/>
              <w:bottom w:val="nil"/>
              <w:right w:val="nil"/>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p>
        </w:tc>
      </w:tr>
      <w:tr w:rsidR="00581968" w:rsidRPr="00891ACB" w:rsidTr="00F74B61">
        <w:trPr>
          <w:trHeight w:val="255"/>
        </w:trPr>
        <w:tc>
          <w:tcPr>
            <w:tcW w:w="256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jc w:val="center"/>
              <w:rPr>
                <w:rFonts w:ascii="Arial" w:eastAsia="Times New Roman" w:hAnsi="Arial" w:cs="Arial"/>
                <w:b/>
                <w:bCs/>
                <w:sz w:val="20"/>
                <w:szCs w:val="20"/>
                <w:lang w:eastAsia="fr-FR"/>
              </w:rPr>
            </w:pPr>
            <w:r w:rsidRPr="00B016FB">
              <w:rPr>
                <w:rFonts w:ascii="Arial" w:eastAsia="Times New Roman" w:hAnsi="Arial" w:cs="Arial"/>
                <w:b/>
                <w:bCs/>
                <w:lang w:eastAsia="fr-FR"/>
              </w:rPr>
              <w:t xml:space="preserve">Plan d'une séance de type 1 </w:t>
            </w:r>
            <w:r w:rsidRPr="00B016FB">
              <w:rPr>
                <w:rFonts w:ascii="Arial" w:eastAsia="Times New Roman" w:hAnsi="Arial" w:cs="Arial"/>
                <w:i/>
                <w:iCs/>
                <w:lang w:eastAsia="fr-FR"/>
              </w:rPr>
              <w:t>(étapes principales</w:t>
            </w:r>
            <w:r w:rsidRPr="00891ACB">
              <w:rPr>
                <w:rFonts w:ascii="Arial" w:eastAsia="Times New Roman" w:hAnsi="Arial" w:cs="Arial"/>
                <w:i/>
                <w:iCs/>
                <w:sz w:val="20"/>
                <w:szCs w:val="20"/>
                <w:lang w:eastAsia="fr-FR"/>
              </w:rPr>
              <w:t>)</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1</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B016FB" w:rsidRDefault="00581968" w:rsidP="00581968">
            <w:pPr>
              <w:rPr>
                <w:rFonts w:ascii="Arial" w:eastAsia="Times New Roman" w:hAnsi="Arial" w:cs="Arial"/>
                <w:lang w:eastAsia="fr-FR"/>
              </w:rPr>
            </w:pPr>
            <w:r w:rsidRPr="00B016FB">
              <w:rPr>
                <w:rFonts w:ascii="Arial" w:eastAsia="Times New Roman" w:hAnsi="Arial" w:cs="Arial"/>
                <w:lang w:eastAsia="fr-FR"/>
              </w:rPr>
              <w:t>Préciser les données du problème posé</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2</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B016FB" w:rsidRDefault="00581968" w:rsidP="00581968">
            <w:pPr>
              <w:rPr>
                <w:rFonts w:ascii="Arial" w:eastAsia="Times New Roman" w:hAnsi="Arial" w:cs="Arial"/>
                <w:lang w:eastAsia="fr-FR"/>
              </w:rPr>
            </w:pPr>
            <w:r w:rsidRPr="00B016FB">
              <w:rPr>
                <w:rFonts w:ascii="Arial" w:eastAsia="Times New Roman" w:hAnsi="Arial" w:cs="Arial"/>
                <w:lang w:eastAsia="fr-FR"/>
              </w:rPr>
              <w:t>Définir l'impact environnemental du carter de l'</w:t>
            </w:r>
            <w:proofErr w:type="spellStart"/>
            <w:r w:rsidR="004B402A" w:rsidRPr="00B016FB">
              <w:rPr>
                <w:rFonts w:ascii="Arial" w:eastAsia="Times New Roman" w:hAnsi="Arial" w:cs="Arial"/>
                <w:lang w:eastAsia="fr-FR"/>
              </w:rPr>
              <w:t>Alcoborne</w:t>
            </w:r>
            <w:proofErr w:type="spellEnd"/>
            <w:r w:rsidR="004B402A" w:rsidRPr="00B016FB">
              <w:rPr>
                <w:rFonts w:ascii="Arial" w:eastAsia="Times New Roman" w:hAnsi="Arial" w:cs="Arial"/>
                <w:lang w:eastAsia="fr-FR"/>
              </w:rPr>
              <w:t>™</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3</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B016FB" w:rsidRDefault="00581968" w:rsidP="00581968">
            <w:pPr>
              <w:rPr>
                <w:rFonts w:ascii="Arial" w:eastAsia="Times New Roman" w:hAnsi="Arial" w:cs="Arial"/>
                <w:lang w:eastAsia="fr-FR"/>
              </w:rPr>
            </w:pPr>
            <w:r w:rsidRPr="00B016FB">
              <w:rPr>
                <w:rFonts w:ascii="Arial" w:eastAsia="Times New Roman" w:hAnsi="Arial" w:cs="Arial"/>
                <w:lang w:eastAsia="fr-FR"/>
              </w:rPr>
              <w:t>Analyser les procédés de fabrication des corps</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4</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B016FB" w:rsidRDefault="00581968" w:rsidP="00B016FB">
            <w:pPr>
              <w:rPr>
                <w:rFonts w:ascii="Arial" w:eastAsia="Times New Roman" w:hAnsi="Arial" w:cs="Arial"/>
                <w:lang w:eastAsia="fr-FR"/>
              </w:rPr>
            </w:pPr>
            <w:r w:rsidRPr="00B016FB">
              <w:rPr>
                <w:rFonts w:ascii="Arial" w:eastAsia="Times New Roman" w:hAnsi="Arial" w:cs="Arial"/>
                <w:lang w:eastAsia="fr-FR"/>
              </w:rPr>
              <w:t>Exposer et discuter du choix des matériaux et de la forme du bo</w:t>
            </w:r>
            <w:r w:rsidR="00B016FB">
              <w:rPr>
                <w:rFonts w:ascii="Arial" w:eastAsia="Times New Roman" w:hAnsi="Arial" w:cs="Arial"/>
                <w:lang w:eastAsia="fr-FR"/>
              </w:rPr>
              <w:t>î</w:t>
            </w:r>
            <w:r w:rsidRPr="00B016FB">
              <w:rPr>
                <w:rFonts w:ascii="Arial" w:eastAsia="Times New Roman" w:hAnsi="Arial" w:cs="Arial"/>
                <w:lang w:eastAsia="fr-FR"/>
              </w:rPr>
              <w:t>tier</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5</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6</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r w:rsidR="00581968" w:rsidRPr="00891ACB" w:rsidTr="00F74B61">
        <w:trPr>
          <w:trHeight w:val="255"/>
        </w:trPr>
        <w:tc>
          <w:tcPr>
            <w:tcW w:w="2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81968" w:rsidRPr="00891ACB" w:rsidRDefault="00581968" w:rsidP="00581968">
            <w:pPr>
              <w:rPr>
                <w:rFonts w:ascii="Arial" w:eastAsia="Times New Roman" w:hAnsi="Arial" w:cs="Arial"/>
                <w:b/>
                <w:bCs/>
                <w:sz w:val="20"/>
                <w:szCs w:val="20"/>
                <w:lang w:eastAsia="fr-FR"/>
              </w:rPr>
            </w:pPr>
          </w:p>
        </w:tc>
        <w:tc>
          <w:tcPr>
            <w:tcW w:w="619" w:type="dxa"/>
            <w:tcBorders>
              <w:top w:val="nil"/>
              <w:left w:val="nil"/>
              <w:bottom w:val="single" w:sz="4" w:space="0" w:color="auto"/>
              <w:right w:val="single" w:sz="4" w:space="0" w:color="auto"/>
            </w:tcBorders>
            <w:shd w:val="clear" w:color="auto" w:fill="auto"/>
            <w:noWrap/>
            <w:vAlign w:val="bottom"/>
            <w:hideMark/>
          </w:tcPr>
          <w:p w:rsidR="00581968" w:rsidRPr="00891ACB" w:rsidRDefault="00581968" w:rsidP="00581968">
            <w:pPr>
              <w:jc w:val="right"/>
              <w:rPr>
                <w:rFonts w:ascii="Arial" w:eastAsia="Times New Roman" w:hAnsi="Arial" w:cs="Arial"/>
                <w:sz w:val="20"/>
                <w:szCs w:val="20"/>
                <w:lang w:eastAsia="fr-FR"/>
              </w:rPr>
            </w:pPr>
            <w:r w:rsidRPr="00891ACB">
              <w:rPr>
                <w:rFonts w:ascii="Arial" w:eastAsia="Times New Roman" w:hAnsi="Arial" w:cs="Arial"/>
                <w:sz w:val="20"/>
                <w:szCs w:val="20"/>
                <w:lang w:eastAsia="fr-FR"/>
              </w:rPr>
              <w:t>7</w:t>
            </w:r>
          </w:p>
        </w:tc>
        <w:tc>
          <w:tcPr>
            <w:tcW w:w="646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81968" w:rsidRPr="00891ACB" w:rsidRDefault="00581968" w:rsidP="00581968">
            <w:pPr>
              <w:rPr>
                <w:rFonts w:ascii="Arial" w:eastAsia="Times New Roman" w:hAnsi="Arial" w:cs="Arial"/>
                <w:sz w:val="20"/>
                <w:szCs w:val="20"/>
                <w:lang w:eastAsia="fr-FR"/>
              </w:rPr>
            </w:pPr>
            <w:r w:rsidRPr="00891ACB">
              <w:rPr>
                <w:rFonts w:ascii="Arial" w:eastAsia="Times New Roman" w:hAnsi="Arial" w:cs="Arial"/>
                <w:sz w:val="20"/>
                <w:szCs w:val="20"/>
                <w:lang w:eastAsia="fr-FR"/>
              </w:rPr>
              <w:t> </w:t>
            </w:r>
          </w:p>
        </w:tc>
      </w:tr>
    </w:tbl>
    <w:p w:rsidR="00581968" w:rsidRDefault="00581968">
      <w:pPr>
        <w:sectPr w:rsidR="00581968" w:rsidSect="00581968">
          <w:headerReference w:type="default" r:id="rId21"/>
          <w:pgSz w:w="11906" w:h="16838"/>
          <w:pgMar w:top="720" w:right="720" w:bottom="720" w:left="720" w:header="708" w:footer="708" w:gutter="0"/>
          <w:cols w:space="708"/>
          <w:docGrid w:linePitch="360"/>
        </w:sectPr>
      </w:pPr>
    </w:p>
    <w:bookmarkStart w:id="36" w:name="_MON_1445416862"/>
    <w:bookmarkStart w:id="37" w:name="_MON_1445416959"/>
    <w:bookmarkStart w:id="38" w:name="_MON_1445417020"/>
    <w:bookmarkStart w:id="39" w:name="_MON_1445417067"/>
    <w:bookmarkStart w:id="40" w:name="_MON_1444591590"/>
    <w:bookmarkStart w:id="41" w:name="_MON_1445425783"/>
    <w:bookmarkStart w:id="42" w:name="_MON_1445408111"/>
    <w:bookmarkStart w:id="43" w:name="_MON_1445416778"/>
    <w:bookmarkStart w:id="44" w:name="_MON_1445437512"/>
    <w:bookmarkEnd w:id="36"/>
    <w:bookmarkEnd w:id="37"/>
    <w:bookmarkEnd w:id="38"/>
    <w:bookmarkEnd w:id="39"/>
    <w:bookmarkEnd w:id="40"/>
    <w:bookmarkEnd w:id="41"/>
    <w:bookmarkEnd w:id="42"/>
    <w:bookmarkEnd w:id="43"/>
    <w:bookmarkEnd w:id="44"/>
    <w:bookmarkStart w:id="45" w:name="_MON_1445437577"/>
    <w:bookmarkEnd w:id="45"/>
    <w:p w:rsidR="00DE731A" w:rsidRDefault="008A516F" w:rsidP="00715A2F">
      <w:pPr>
        <w:sectPr w:rsidR="00DE731A" w:rsidSect="00EA4882">
          <w:headerReference w:type="default" r:id="rId22"/>
          <w:pgSz w:w="16838" w:h="11906" w:orient="landscape"/>
          <w:pgMar w:top="720" w:right="720" w:bottom="720" w:left="720" w:header="708" w:footer="708" w:gutter="0"/>
          <w:cols w:space="708"/>
          <w:docGrid w:linePitch="360"/>
        </w:sectPr>
      </w:pPr>
      <w:r>
        <w:object w:dxaOrig="18400" w:dyaOrig="9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487.5pt" o:ole="">
            <v:imagedata r:id="rId23" o:title=""/>
          </v:shape>
          <o:OLEObject Type="Embed" ProgID="Excel.Sheet.8" ShapeID="_x0000_i1025" DrawAspect="Content" ObjectID="_1492191003" r:id="rId24"/>
        </w:object>
      </w:r>
    </w:p>
    <w:p w:rsidR="00711D21" w:rsidRPr="00711D21" w:rsidRDefault="00C72B08" w:rsidP="00715A2F">
      <w:pPr>
        <w:rPr>
          <w:rFonts w:ascii="Arial" w:hAnsi="Arial" w:cs="Arial"/>
          <w:sz w:val="24"/>
          <w:szCs w:val="24"/>
        </w:rPr>
      </w:pPr>
      <w:r>
        <w:rPr>
          <w:rFonts w:ascii="Arial" w:hAnsi="Arial" w:cs="Arial"/>
          <w:noProof/>
          <w:sz w:val="24"/>
          <w:szCs w:val="24"/>
          <w:lang w:eastAsia="fr-FR"/>
        </w:rPr>
        <w:lastRenderedPageBreak/>
        <w:pict>
          <v:shapetype id="_x0000_t202" coordsize="21600,21600" o:spt="202" path="m,l,21600r21600,l21600,xe">
            <v:stroke joinstyle="miter"/>
            <v:path gradientshapeok="t" o:connecttype="rect"/>
          </v:shapetype>
          <v:shape id="Zone de texte 2" o:spid="_x0000_s1037" type="#_x0000_t202" style="position:absolute;margin-left:94.4pt;margin-top:-42pt;width:320.25pt;height:110.55pt;z-index:251769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" fillcolor="white [3212]" stroked="f">
            <v:textbox style="mso-fit-shape-to-text:t">
              <w:txbxContent>
                <w:p w:rsidR="00536979" w:rsidRDefault="00536979"/>
                <w:p w:rsidR="00536979" w:rsidRDefault="00536979"/>
                <w:p w:rsidR="00536979" w:rsidRDefault="00536979"/>
                <w:p w:rsidR="00536979" w:rsidRDefault="00536979"/>
              </w:txbxContent>
            </v:textbox>
          </v:shape>
        </w:pict>
      </w: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rPr>
          <w:rFonts w:ascii="Arial" w:hAnsi="Arial" w:cs="Arial"/>
          <w:sz w:val="24"/>
          <w:szCs w:val="24"/>
        </w:rPr>
      </w:pPr>
    </w:p>
    <w:p w:rsidR="00711D21" w:rsidRPr="00711D21" w:rsidRDefault="00711D21" w:rsidP="00711D21">
      <w:pPr>
        <w:jc w:val="center"/>
        <w:rPr>
          <w:rFonts w:ascii="Arial" w:hAnsi="Arial" w:cs="Arial"/>
          <w:b/>
          <w:sz w:val="52"/>
          <w:szCs w:val="52"/>
        </w:rPr>
      </w:pPr>
      <w:r w:rsidRPr="00711D21">
        <w:rPr>
          <w:rFonts w:ascii="Arial" w:hAnsi="Arial" w:cs="Arial"/>
          <w:b/>
          <w:sz w:val="52"/>
          <w:szCs w:val="52"/>
        </w:rPr>
        <w:t>DOSSIER TECHNIQUE</w:t>
      </w: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Pr="00711D21" w:rsidRDefault="00711D21" w:rsidP="00715A2F">
      <w:pPr>
        <w:rPr>
          <w:rFonts w:ascii="Arial" w:hAnsi="Arial" w:cs="Arial"/>
          <w:sz w:val="24"/>
          <w:szCs w:val="24"/>
        </w:rPr>
      </w:pPr>
    </w:p>
    <w:p w:rsidR="00711D21" w:rsidRDefault="00711D21" w:rsidP="00715A2F">
      <w:pPr>
        <w:rPr>
          <w:rFonts w:ascii="Arial" w:hAnsi="Arial" w:cs="Arial"/>
          <w:sz w:val="24"/>
          <w:szCs w:val="24"/>
        </w:rPr>
        <w:sectPr w:rsidR="00711D21" w:rsidSect="00711D21">
          <w:headerReference w:type="default" r:id="rId25"/>
          <w:pgSz w:w="11906" w:h="16838"/>
          <w:pgMar w:top="720" w:right="720" w:bottom="720" w:left="720" w:header="708" w:footer="708" w:gutter="0"/>
          <w:cols w:space="708"/>
          <w:docGrid w:linePitch="360"/>
        </w:sectPr>
      </w:pPr>
    </w:p>
    <w:p w:rsidR="00711D21" w:rsidRDefault="00711D21"/>
    <w:p w:rsidR="00D905D9" w:rsidRDefault="00D905D9" w:rsidP="00715A2F">
      <w:r>
        <w:rPr>
          <w:noProof/>
          <w:lang w:eastAsia="fr-FR"/>
        </w:rPr>
        <w:drawing>
          <wp:inline distT="0" distB="0" distL="0" distR="0">
            <wp:extent cx="9202723" cy="58947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9202723" cy="5894791"/>
                    </a:xfrm>
                    <a:prstGeom prst="rect">
                      <a:avLst/>
                    </a:prstGeom>
                  </pic:spPr>
                </pic:pic>
              </a:graphicData>
            </a:graphic>
          </wp:inline>
        </w:drawing>
      </w:r>
    </w:p>
    <w:p w:rsidR="006238F5" w:rsidRDefault="006238F5">
      <w:r>
        <w:br w:type="page"/>
      </w:r>
    </w:p>
    <w:p w:rsidR="006238F5" w:rsidRDefault="006238F5" w:rsidP="00B016FB">
      <w:pPr>
        <w:jc w:val="center"/>
      </w:pPr>
      <w:r w:rsidRPr="00B016FB">
        <w:rPr>
          <w:rFonts w:ascii="Arial" w:hAnsi="Arial" w:cs="Arial"/>
          <w:b/>
          <w:sz w:val="24"/>
          <w:szCs w:val="24"/>
        </w:rPr>
        <w:lastRenderedPageBreak/>
        <w:t xml:space="preserve">State Machine </w:t>
      </w:r>
      <w:proofErr w:type="spellStart"/>
      <w:r w:rsidRPr="00B016FB">
        <w:rPr>
          <w:rFonts w:ascii="Arial" w:hAnsi="Arial" w:cs="Arial"/>
          <w:b/>
          <w:sz w:val="24"/>
          <w:szCs w:val="24"/>
        </w:rPr>
        <w:t>Diagram</w:t>
      </w:r>
      <w:proofErr w:type="spellEnd"/>
      <w:r w:rsidR="00B27F46" w:rsidRPr="00B016FB">
        <w:rPr>
          <w:rFonts w:ascii="Arial" w:hAnsi="Arial" w:cs="Arial"/>
          <w:b/>
          <w:sz w:val="24"/>
          <w:szCs w:val="24"/>
        </w:rPr>
        <w:t xml:space="preserve"> : </w:t>
      </w:r>
      <w:proofErr w:type="spellStart"/>
      <w:r w:rsidR="004B402A" w:rsidRPr="00B016FB">
        <w:rPr>
          <w:rFonts w:ascii="Arial" w:hAnsi="Arial" w:cs="Arial"/>
          <w:b/>
          <w:sz w:val="24"/>
          <w:szCs w:val="24"/>
        </w:rPr>
        <w:t>Alcoborne</w:t>
      </w:r>
      <w:proofErr w:type="spellEnd"/>
      <w:r w:rsidR="004B402A">
        <w:t>™</w:t>
      </w:r>
    </w:p>
    <w:p w:rsidR="00A92BE1" w:rsidRDefault="00A92BE1">
      <w:r>
        <w:rPr>
          <w:noProof/>
          <w:lang w:eastAsia="fr-FR"/>
        </w:rPr>
        <w:drawing>
          <wp:inline distT="0" distB="0" distL="0" distR="0">
            <wp:extent cx="9048750" cy="595585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049712" cy="5956492"/>
                    </a:xfrm>
                    <a:prstGeom prst="rect">
                      <a:avLst/>
                    </a:prstGeom>
                  </pic:spPr>
                </pic:pic>
              </a:graphicData>
            </a:graphic>
          </wp:inline>
        </w:drawing>
      </w:r>
    </w:p>
    <w:p w:rsidR="00D905D9" w:rsidRDefault="00D905D9">
      <w:pPr>
        <w:sectPr w:rsidR="00D905D9" w:rsidSect="00711D21">
          <w:pgSz w:w="16838" w:h="11906" w:orient="landscape"/>
          <w:pgMar w:top="720" w:right="720" w:bottom="720" w:left="720" w:header="708" w:footer="708" w:gutter="0"/>
          <w:cols w:space="708"/>
          <w:docGrid w:linePitch="360"/>
        </w:sectPr>
      </w:pPr>
    </w:p>
    <w:p w:rsidR="003C21DB" w:rsidRDefault="008A5475">
      <w:r>
        <w:object w:dxaOrig="8008" w:dyaOrig="4496">
          <v:shape id="_x0000_i1026" type="#_x0000_t75" style="width:477.75pt;height:284.25pt" o:ole="">
            <v:imagedata r:id="rId28" o:title=""/>
          </v:shape>
          <o:OLEObject Type="Embed" ProgID="Visio.Drawing.11" ShapeID="_x0000_i1026" DrawAspect="Content" ObjectID="_1492191004" r:id="rId29"/>
        </w:object>
      </w:r>
    </w:p>
    <w:p w:rsidR="006238F5" w:rsidRDefault="00C72B08">
      <w:pPr>
        <w:sectPr w:rsidR="006238F5" w:rsidSect="009006F8">
          <w:headerReference w:type="default" r:id="rId30"/>
          <w:pgSz w:w="11906" w:h="16838"/>
          <w:pgMar w:top="720" w:right="720" w:bottom="720" w:left="720" w:header="708" w:footer="708" w:gutter="0"/>
          <w:cols w:space="708"/>
          <w:docGrid w:linePitch="360"/>
        </w:sectPr>
      </w:pPr>
      <w:r>
        <w:rPr>
          <w:noProof/>
          <w:lang w:eastAsia="fr-FR"/>
        </w:rPr>
        <w:pict>
          <v:group id="Groupe 54" o:spid="_x0000_s1038" style="position:absolute;margin-left:-13.45pt;margin-top:25.4pt;width:540.1pt;height:435.45pt;z-index:251766784;mso-height-relative:margin" coordorigin=",-136" coordsize="68594,5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">
            <v:rect id="Rectangle 303" o:spid="_x0000_s1039" style="position:absolute;left:545;width:20016;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CF8MA&#10;AADcAAAADwAAAGRycy9kb3ducmV2LnhtbESPQYvCMBSE7wv+h/AEb2vqCrJWo0hBFD1t1YO3R/Ns&#10;i81LabK19dcbYWGPw8x8wyzXnalES40rLSuYjCMQxJnVJecKzqft5zcI55E1VpZJQU8O1qvBxxJj&#10;bR/8Q23qcxEg7GJUUHhfx1K6rCCDbmxr4uDdbGPQB9nkUjf4CHBTya8omkmDJYeFAmtKCsru6a9R&#10;cOylb8+X2fzZJmWv02uyO1Ci1GjYbRYgPHX+P/zX3msF02gK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ICF8MAAADcAAAADwAAAAAAAAAAAAAAAACYAgAAZHJzL2Rv&#10;d25yZXYueG1sUEsFBgAAAAAEAAQA9QAAAIgDAAAAAA==&#10;" fillcolor="white [3201]" strokecolor="black [3200]" strokeweight="2pt">
              <v:textbox>
                <w:txbxContent>
                  <w:p w:rsidR="00536979" w:rsidRPr="00B016FB" w:rsidRDefault="00536979" w:rsidP="009006F8">
                    <w:pPr>
                      <w:jc w:val="center"/>
                      <w:rPr>
                        <w:rFonts w:ascii="Arial" w:hAnsi="Arial" w:cs="Arial"/>
                      </w:rPr>
                    </w:pPr>
                    <w:r>
                      <w:rPr>
                        <w:rFonts w:ascii="Arial" w:hAnsi="Arial" w:cs="Arial"/>
                      </w:rPr>
                      <w:t>É</w:t>
                    </w:r>
                    <w:r w:rsidRPr="00B016FB">
                      <w:rPr>
                        <w:rFonts w:ascii="Arial" w:hAnsi="Arial" w:cs="Arial"/>
                      </w:rPr>
                      <w:t>metteur infrarouge</w:t>
                    </w:r>
                  </w:p>
                  <w:p w:rsidR="00536979" w:rsidRDefault="00536979" w:rsidP="009006F8">
                    <w:pPr>
                      <w:jc w:val="center"/>
                    </w:pPr>
                  </w:p>
                  <w:p w:rsidR="00536979" w:rsidRDefault="00536979" w:rsidP="009006F8">
                    <w:pPr>
                      <w:jc w:val="center"/>
                    </w:pPr>
                  </w:p>
                </w:txbxContent>
              </v:textbox>
            </v:rect>
            <v:rect id="Rectangle 318" o:spid="_x0000_s1040" style="position:absolute;top:44355;width:20008;height:47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Gu8IA&#10;AADcAAAADwAAAGRycy9kb3ducmV2LnhtbERPu2rDMBTdC/kHcQPdGtkphNSNbIIhtLRTHHfodrFu&#10;bVPryliKH/36aghkPJz3IZtNJ0YaXGtZQbyJQBBXVrdcKygvp6c9COeRNXaWScFCDrJ09XDARNuJ&#10;zzQWvhYhhF2CChrv+0RKVzVk0G1sTxy4HzsY9AEOtdQDTiHcdHIbRTtpsOXQ0GBPeUPVb3E1Cj4X&#10;6cfya/fyN+btoovv/O2DcqUe1/PxFYSn2d/FN/e7VvAch7X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wa7wgAAANwAAAAPAAAAAAAAAAAAAAAAAJgCAABkcnMvZG93&#10;bnJldi54bWxQSwUGAAAAAAQABAD1AAAAhw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Tuyau d’alimentation en air de la cuve</w:t>
                    </w:r>
                  </w:p>
                  <w:p w:rsidR="00536979" w:rsidRDefault="00536979" w:rsidP="009006F8">
                    <w:pPr>
                      <w:jc w:val="center"/>
                    </w:pPr>
                  </w:p>
                  <w:p w:rsidR="00536979" w:rsidRDefault="00536979" w:rsidP="009006F8">
                    <w:pPr>
                      <w:jc w:val="center"/>
                    </w:pPr>
                  </w:p>
                </w:txbxContent>
              </v:textbox>
            </v:rect>
            <v:rect id="Rectangle 3776" o:spid="_x0000_s1041" style="position:absolute;left:13238;top:51725;width:20009;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R7MUA&#10;AADdAAAADwAAAGRycy9kb3ducmV2LnhtbESPQWvCQBSE74L/YXmCN92oEG3qKhKQlnpqtIfeHtln&#10;Esy+DdltTPrru0LB4zAz3zDbfW9q0VHrKssKFvMIBHFudcWFgsv5ONuAcB5ZY22ZFAzkYL8bj7aY&#10;aHvnT+oyX4gAYZeggtL7JpHS5SUZdHPbEAfvaluDPsi2kLrFe4CbWi6jKJYGKw4LJTaUlpTfsh+j&#10;4DRI312+4pffLq0GnX2nbx+UKjWd9IdXEJ56/wz/t9+1gtV6HcPj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NHsxQAAAN0AAAAPAAAAAAAAAAAAAAAAAJgCAABkcnMv&#10;ZG93bnJldi54bWxQSwUGAAAAAAQABAD1AAAAig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Micro-pompe</w:t>
                    </w:r>
                  </w:p>
                  <w:p w:rsidR="00536979" w:rsidRDefault="00536979" w:rsidP="009006F8">
                    <w:pPr>
                      <w:jc w:val="center"/>
                    </w:pPr>
                  </w:p>
                  <w:p w:rsidR="00536979" w:rsidRDefault="00536979" w:rsidP="009006F8">
                    <w:pPr>
                      <w:jc w:val="center"/>
                    </w:pPr>
                  </w:p>
                </w:txbxContent>
              </v:textbox>
            </v:rect>
            <v:rect id="Rectangle 3778" o:spid="_x0000_s1042" style="position:absolute;left:36985;top:51725;width:20009;height:3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BcIA&#10;AADdAAAADwAAAGRycy9kb3ducmV2LnhtbERPTYvCMBC9L/gfwgje1lQFXbtGkYIoerKrh70NzWxb&#10;tpmUJtbWX28OgsfH+15tOlOJlhpXWlYwGUcgiDOrS84VXH52n18gnEfWWFkmBT052KwHHyuMtb3z&#10;mdrU5yKEsItRQeF9HUvpsoIMurGtiQP3ZxuDPsAml7rBewg3lZxG0VwaLDk0FFhTUlD2n96MglMv&#10;fXu5zpePNil7nf4m+yMlSo2G3fYbhKfOv8Uv90ErmC0WYW5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AFwgAAAN0AAAAPAAAAAAAAAAAAAAAAAJgCAABkcnMvZG93&#10;bnJldi54bWxQSwUGAAAAAAQABAD1AAAAhwMAAAAA&#10;" fillcolor="white [3201]" strokecolor="black [3200]" strokeweight="2pt">
              <v:textbox>
                <w:txbxContent>
                  <w:p w:rsidR="00536979" w:rsidRPr="00B016FB" w:rsidRDefault="00536979" w:rsidP="009006F8">
                    <w:pPr>
                      <w:jc w:val="center"/>
                      <w:rPr>
                        <w:rFonts w:ascii="Arial" w:hAnsi="Arial" w:cs="Arial"/>
                      </w:rPr>
                    </w:pPr>
                    <w:r>
                      <w:rPr>
                        <w:rFonts w:ascii="Arial" w:hAnsi="Arial" w:cs="Arial"/>
                      </w:rPr>
                      <w:t>É</w:t>
                    </w:r>
                    <w:r w:rsidRPr="00B016FB">
                      <w:rPr>
                        <w:rFonts w:ascii="Arial" w:hAnsi="Arial" w:cs="Arial"/>
                      </w:rPr>
                      <w:t>lectrovanne</w:t>
                    </w:r>
                  </w:p>
                  <w:p w:rsidR="00536979" w:rsidRDefault="00536979" w:rsidP="009006F8">
                    <w:pPr>
                      <w:jc w:val="center"/>
                    </w:pPr>
                  </w:p>
                  <w:p w:rsidR="00536979" w:rsidRDefault="00536979" w:rsidP="009006F8">
                    <w:pPr>
                      <w:jc w:val="center"/>
                    </w:pPr>
                  </w:p>
                </w:txbxContent>
              </v:textbox>
            </v:rect>
            <v:rect id="Rectangle 3780" o:spid="_x0000_s1043" style="position:absolute;left:22382;top:-136;width:18682;height:6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cJMIA&#10;AADdAAAADwAAAGRycy9kb3ducmV2LnhtbERPTYvCMBC9C/6HMMLeNFXB1WoUKYjL7mmrHrwNzdgW&#10;m0lpYm33128OgsfH+97sOlOJlhpXWlYwnUQgiDOrS84VnE+H8RKE88gaK8ukoCcHu+1wsMFY2yf/&#10;Upv6XIQQdjEqKLyvYyldVpBBN7E1ceButjHoA2xyqRt8hnBTyVkULaTBkkNDgTUlBWX39GEU/PTS&#10;t+fLYvXXJmWv02ty/KZEqY9Rt1+D8NT5t/jl/tIK5p/LsD+8C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JwkwgAAAN0AAAAPAAAAAAAAAAAAAAAAAJgCAABkcnMvZG93&#10;bnJldi54bWxQSwUGAAAAAAQABAD1AAAAhw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Cuve ou tube de mesure sans aucun isolant thermique</w:t>
                    </w:r>
                  </w:p>
                  <w:p w:rsidR="00536979" w:rsidRDefault="00536979" w:rsidP="009006F8">
                    <w:pPr>
                      <w:jc w:val="center"/>
                    </w:pPr>
                  </w:p>
                </w:txbxContent>
              </v:textbox>
            </v:rect>
            <v:shapetype id="_x0000_t32" coordsize="21600,21600" o:spt="32" o:oned="t" path="m,l21600,21600e" filled="f">
              <v:path arrowok="t" fillok="f" o:connecttype="none"/>
              <o:lock v:ext="edit" shapetype="t"/>
            </v:shapetype>
            <v:shape id="Connecteur droit avec flèche 3835" o:spid="_x0000_s1044" type="#_x0000_t32" style="position:absolute;left:7096;top:3002;width:1365;height:20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kaMUAAADdAAAADwAAAGRycy9kb3ducmV2LnhtbESPT4vCMBTE74LfITxhb5qqrGhtFBEK&#10;HtaDf5a9PppnW9q81CbW+u3NwsIeh5n5DZNse1OLjlpXWlYwnUQgiDOrS84VXC/peAnCeWSNtWVS&#10;8CIH281wkGCs7ZNP1J19LgKEXYwKCu+bWEqXFWTQTWxDHLybbQ36INtc6hafAW5qOYuihTRYclgo&#10;sKF9QVl1fhgFkVuk9/2lOnbX3J++fmR6eK2+lfoY9bs1CE+9/w//tQ9awXw5/4TfN+EJyM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kaMUAAADdAAAADwAAAAAAAAAA&#10;AAAAAAChAgAAZHJzL2Rvd25yZXYueG1sUEsFBgAAAAAEAAQA+QAAAJMDAAAAAA==&#10;" strokecolor="black [3040]">
              <v:stroke endarrow="open"/>
            </v:shape>
            <v:shape id="Connecteur droit avec flèche 3836" o:spid="_x0000_s1045" type="#_x0000_t32" style="position:absolute;left:32345;top:6687;width:812;height:173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w/ccAAADdAAAADwAAAGRycy9kb3ducmV2LnhtbESP3WoCMRSE7wt9h3CE3tWsblFZjSJK&#10;aYtC8QfBu8PmuFm6OVk3qW7f3ghCL4eZ+YaZzFpbiQs1vnSsoNdNQBDnTpdcKNjv3l9HIHxA1lg5&#10;JgV/5GE2fX6aYKbdlTd02YZCRAj7DBWYEOpMSp8bsui7riaO3sk1FkOUTSF1g9cIt5XsJ8lAWiw5&#10;LhisaWEo/9n+WgXLr8Pb8Nyev9OPo1nnlA6P/flKqZdOOx+DCNSG//Cj/akVpKN0APc38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zD9xwAAAN0AAAAPAAAAAAAA&#10;AAAAAAAAAKECAABkcnMvZG93bnJldi54bWxQSwUGAAAAAAQABAD5AAAAlQMAAAAA&#10;" strokecolor="black [3040]">
              <v:stroke endarrow="open"/>
            </v:shape>
            <v:shape id="Connecteur droit avec flèche 3837" o:spid="_x0000_s1046" type="#_x0000_t32" style="position:absolute;left:16104;top:14739;width:1768;height:69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VZscAAADdAAAADwAAAGRycy9kb3ducmV2LnhtbESPQWvCQBSE74X+h+UVequbGmkkuooo&#10;0ooF0RbB2yP7mg1m38bsVuO/d4VCj8PMfMOMp52txZlaXzlW8NpLQBAXTldcKvj+Wr4MQfiArLF2&#10;TAqu5GE6eXwYY67dhbd03oVSRAj7HBWYEJpcSl8Ysuh7riGO3o9rLYYo21LqFi8RbmvZT5I3abHi&#10;uGCwobmh4rj7tQoWq/0gO3WnTfp+MJ8FpdmhP1sr9fzUzUYgAnXhP/zX/tAK0mGawf1Nf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5VmxwAAAN0AAAAPAAAAAAAA&#10;AAAAAAAAAKECAABkcnMvZG93bnJldi54bWxQSwUGAAAAAAQABAD5AAAAlQMAAAAA&#10;" strokecolor="black [3040]">
              <v:stroke endarrow="open"/>
            </v:shape>
            <v:rect id="Rectangle 300" o:spid="_x0000_s1047" style="position:absolute;left:11464;top:8461;width:20015;height:8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cYMIA&#10;AADcAAAADwAAAGRycy9kb3ducmV2LnhtbERPz2vCMBS+D/wfwhO8rakTRGujjIJsbCerO+z2aJ5t&#10;WfNSkqy2++uXg+Dx4/udH0bTiYGcby0rWCYpCOLK6pZrBZfz8XkDwgdkjZ1lUjCRh8N+9pRjpu2N&#10;TzSUoRYxhH2GCpoQ+kxKXzVk0Ce2J47c1TqDIUJXS+3wFsNNJ1/SdC0NthwbGuypaKj6KX+Ngs9J&#10;huHytd7+DUU76fK7ePugQqnFfHzdgQg0hof47n7XClZpnB/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JxgwgAAANwAAAAPAAAAAAAAAAAAAAAAAJgCAABkcnMvZG93&#10;bnJldi54bWxQSwUGAAAAAAQABAD1AAAAhw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4 résistances chauffantes ponctuelles en boitier TO220, à chaque</w:t>
                    </w:r>
                    <w:r>
                      <w:rPr>
                        <w:rFonts w:ascii="Arial" w:hAnsi="Arial" w:cs="Arial"/>
                      </w:rPr>
                      <w:t xml:space="preserve"> extrémité et au milieu du tube</w:t>
                    </w:r>
                  </w:p>
                  <w:p w:rsidR="00536979" w:rsidRDefault="00536979" w:rsidP="009006F8">
                    <w:pPr>
                      <w:jc w:val="center"/>
                    </w:pPr>
                  </w:p>
                </w:txbxContent>
              </v:textbox>
            </v:rect>
            <v:shape id="Connecteur droit avec flèche 3838" o:spid="_x0000_s1048" type="#_x0000_t32" style="position:absolute;left:48449;top:11464;width:8471;height:11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L9r8AAADdAAAADwAAAGRycy9kb3ducmV2LnhtbERPuwrCMBTdBf8hXMFNUxVEq1FEKDjo&#10;4AvXS3Nti81NbWKtf28GwfFw3st1a0rRUO0KywpGwwgEcWp1wZmCyzkZzEA4j6yxtEwKPuRgvep2&#10;lhhr++YjNSefiRDCLkYFufdVLKVLczLohrYiDtzd1gZ9gHUmdY3vEG5KOY6iqTRYcGjIsaJtTunj&#10;9DIKIjdNntvz49BcMn/c32Sy+8yvSvV77WYBwlPr/+Kfe6cVTGaTMDe8CU9Ar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PL9r8AAADdAAAADwAAAAAAAAAAAAAAAACh&#10;AgAAZHJzL2Rvd25yZXYueG1sUEsFBgAAAAAEAAQA+QAAAI0DAAAAAA==&#10;" strokecolor="black [3040]">
              <v:stroke endarrow="open"/>
            </v:shape>
            <v:rect id="Rectangle 301" o:spid="_x0000_s1049" style="position:absolute;left:35074;top:9007;width:20015;height:3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5+8UA&#10;AADcAAAADwAAAGRycy9kb3ducmV2LnhtbESPzWrDMBCE74G+g9hCb7GcBEzqRAnBEBraU1330Nti&#10;bWwTa2Us1T99+qpQyHGYmW+Y/XEyrRiod41lBasoBkFcWt1wpaD4OC+3IJxH1thaJgUzOTgeHhZ7&#10;TLUd+Z2G3FciQNilqKD2vkuldGVNBl1kO+LgXW1v0AfZV1L3OAa4aeU6jhNpsOGwUGNHWU3lLf82&#10;Ct5m6YfiM3n+GbJm1vlX9vJKmVJPj9NpB8LT5O/h//ZFK9jEK/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Dn7xQAAANwAAAAPAAAAAAAAAAAAAAAAAJgCAABkcnMv&#10;ZG93bnJldi54bWxQSwUGAAAAAAQABAD1AAAAig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 xml:space="preserve">Capteur de température </w:t>
                    </w:r>
                  </w:p>
                  <w:p w:rsidR="00536979" w:rsidRDefault="00536979" w:rsidP="009006F8">
                    <w:pPr>
                      <w:jc w:val="center"/>
                    </w:pPr>
                  </w:p>
                </w:txbxContent>
              </v:textbox>
            </v:rect>
            <v:shape id="Connecteur droit avec flèche 3839" o:spid="_x0000_s1050" type="#_x0000_t32" style="position:absolute;left:55819;top:1364;width:5868;height:21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ubcQAAADdAAAADwAAAGRycy9kb3ducmV2LnhtbESPQYvCMBSE7wv+h/AEb2uqgmg1iggF&#10;D+tBrXh9NM+22LzUJlvrvzeC4HGYmW+Y5bozlWipcaVlBaNhBII4s7rkXEF6Sn5nIJxH1lhZJgVP&#10;crBe9X6WGGv74AO1R5+LAGEXo4LC+zqW0mUFGXRDWxMH72obgz7IJpe6wUeAm0qOo2gqDZYcFgqs&#10;aVtQdjv+GwWRmyb37em2b9PcH/4uMtk952elBv1uswDhqfPf8Ke90woms8kc3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25txAAAAN0AAAAPAAAAAAAAAAAA&#10;AAAAAKECAABkcnMvZG93bnJldi54bWxQSwUGAAAAAAQABAD5AAAAkgMAAAAA&#10;" strokecolor="black [3040]">
              <v:stroke endarrow="open"/>
            </v:shape>
            <v:shape id="Connecteur droit avec flèche 34" o:spid="_x0000_s1051" type="#_x0000_t32" style="position:absolute;left:7096;top:35074;width:4374;height:92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APsYAAADbAAAADwAAAGRycy9kb3ducmV2LnhtbESP3WoCMRSE7wXfIZyCd5qtK1W2RpEW&#10;qWJB/EHw7rA53SxuTtZNqtu3b4RCL4eZ+YaZzltbiRs1vnSs4HmQgCDOnS65UHA8LPsTED4ga6wc&#10;k4If8jCfdTtTzLS7845u+1CICGGfoQITQp1J6XNDFv3A1cTR+3KNxRBlU0jd4D3CbSWHSfIiLZYc&#10;FwzW9GYov+y/rYL39Wk0vrbXbfpxNp85pePzcLFRqvfULl5BBGrDf/ivvdIKRik8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ZQD7GAAAA2wAAAA8AAAAAAAAA&#10;AAAAAAAAoQIAAGRycy9kb3ducmV2LnhtbFBLBQYAAAAABAAEAPkAAACUAwAAAAA=&#10;" strokecolor="black [3040]">
              <v:stroke endarrow="open"/>
            </v:shape>
            <v:shape id="Connecteur droit avec flèche 35" o:spid="_x0000_s1052" type="#_x0000_t32" style="position:absolute;left:20608;top:30980;width:3314;height:207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YSsUAAADbAAAADwAAAGRycy9kb3ducmV2LnhtbESPQWsCMRSE74L/IbyCN81WFy2rUaRF&#10;qlgQbSl4e2yem8XNy7pJdfvvG0HocZiZb5jZorWVuFLjS8cKngcJCOLc6ZILBV+fq/4LCB+QNVaO&#10;ScEveVjMu50ZZtrdeE/XQyhEhLDPUIEJoc6k9Lkhi37gauLonVxjMUTZFFI3eItwW8lhkoylxZLj&#10;gsGaXg3l58OPVfC2+U4nl/ayG70fzUdOo8lxuNwq1Xtql1MQgdrwH36011pBmsL9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YSsUAAADbAAAADwAAAAAAAAAA&#10;AAAAAAChAgAAZHJzL2Rvd25yZXYueG1sUEsFBgAAAAAEAAQA+QAAAJMDAAAAAA==&#10;" strokecolor="black [3040]">
              <v:stroke endarrow="open"/>
            </v:shape>
            <v:shape id="Connecteur droit avec flèche 36" o:spid="_x0000_s1053" type="#_x0000_t32" style="position:absolute;left:33709;top:29888;width:4776;height:148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90cYAAADbAAAADwAAAGRycy9kb3ducmV2LnhtbESP3WoCMRSE7wu+QzhC72rW3y2rUaRF&#10;2qJQ1CJ4d9gcN0s3J+sm6vbtm4LQy2FmvmFmi9ZW4kqNLx0r6PcSEMS50yUXCr72q6dnED4ga6wc&#10;k4If8rCYdx5mmGl34y1dd6EQEcI+QwUmhDqT0ueGLPqeq4mjd3KNxRBlU0jd4C3CbSUHSTKRFkuO&#10;CwZrejGUf+8uVsHrx2GUntvz5/DtaDY5DdPjYLlW6rHbLqcgArXhP3xvv2sFoz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8fdHGAAAA2wAAAA8AAAAAAAAA&#10;AAAAAAAAoQIAAGRycy9kb3ducmV2LnhtbFBLBQYAAAAABAAEAPkAAACUAwAAAAA=&#10;" strokecolor="black [3040]">
              <v:stroke endarrow="open"/>
            </v:shape>
            <v:rect id="Rectangle 3777" o:spid="_x0000_s1054" style="position:absolute;left:24156;top:44491;width:20009;height:47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0d8YA&#10;AADdAAAADwAAAGRycy9kb3ducmV2LnhtbESPQWvCQBSE70L/w/IK3nTTCqbGbKQESqU9merB2yP7&#10;moRm34bsNib++m5B8DjMzDdMuhtNKwbqXWNZwdMyAkFcWt1wpeD49bZ4AeE8ssbWMimYyMEue5il&#10;mGh74QMNha9EgLBLUEHtfZdI6cqaDLql7YiD9217gz7IvpK6x0uAm1Y+R9FaGmw4LNTYUV5T+VP8&#10;GgWfk/TD8bTeXIe8mXRxzt8/KFdq/ji+bkF4Gv09fGvvtYJVHMf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B0d8YAAADdAAAADwAAAAAAAAAAAAAAAACYAgAAZHJz&#10;L2Rvd25yZXYueG1sUEsFBgAAAAAEAAQA9QAAAIsDA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Embouchure pour paille à clapet anti-retour</w:t>
                    </w:r>
                  </w:p>
                  <w:p w:rsidR="00536979" w:rsidRDefault="00536979" w:rsidP="009006F8">
                    <w:pPr>
                      <w:jc w:val="center"/>
                    </w:pPr>
                  </w:p>
                  <w:p w:rsidR="00536979" w:rsidRDefault="00536979" w:rsidP="009006F8">
                    <w:pPr>
                      <w:jc w:val="center"/>
                    </w:pPr>
                  </w:p>
                </w:txbxContent>
              </v:textbox>
            </v:rect>
            <v:shape id="Connecteur droit avec flèche 38" o:spid="_x0000_s1055" type="#_x0000_t32" style="position:absolute;left:45720;top:28660;width:0;height:230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ST8MAAADbAAAADwAAAGRycy9kb3ducmV2LnhtbERPXWvCMBR9F/wP4Qq+aToVHV1TkY3h&#10;ZIJMZeDbpblrypqb2mRa//3yIPh4ON/ZsrO1uFDrK8cKnsYJCOLC6YpLBcfD++gZhA/IGmvHpOBG&#10;HpZ5v5dhqt2Vv+iyD6WIIexTVGBCaFIpfWHIoh+7hjhyP661GCJsS6lbvMZwW8tJksylxYpjg8GG&#10;Xg0Vv/s/q+Bt8z1bnLvzbro+mW1B08VpsvpUajjoVi8gAnXhIb67P7SCWRwbv8Qf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90k/DAAAA2wAAAA8AAAAAAAAAAAAA&#10;AAAAoQIAAGRycy9kb3ducmV2LnhtbFBLBQYAAAAABAAEAPkAAACRAwAAAAA=&#10;" strokecolor="black [3040]">
              <v:stroke endarrow="open"/>
            </v:shape>
            <v:shape id="Connecteur droit avec flèche 39" o:spid="_x0000_s1056" type="#_x0000_t32" style="position:absolute;left:51315;top:35074;width:3549;height:98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V7McAAADbAAAADwAAAGRycy9kb3ducmV2LnhtbESPQWvCQBSE7wX/w/IEL0U3VbE2dZXS&#10;KhRKhRp76O2RfSax2bdhdzWxv94tFHocZuYbZrHqTC3O5HxlWcHdKAFBnFtdcaFgn22GcxA+IGus&#10;LZOCC3lYLXs3C0y1bfmDzrtQiAhhn6KCMoQmldLnJRn0I9sQR+9gncEQpSukdthGuKnlOElm0mDF&#10;caHEhp5Lyr93J6OA3tefL/fZz3G/3U4nt3bmvrL2TalBv3t6BBGoC//hv/arVjB9gN8v8Qf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5XsxwAAANsAAAAPAAAAAAAA&#10;AAAAAAAAAKECAABkcnMvZG93bnJldi54bWxQSwUGAAAAAAQABAD5AAAAlQMAAAAA&#10;" strokecolor="black [3040]">
              <v:stroke endarrow="open"/>
            </v:shape>
            <v:rect id="Rectangle 3779" o:spid="_x0000_s1057" style="position:absolute;left:48586;top:44491;width:20008;height:47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FnsUA&#10;AADdAAAADwAAAGRycy9kb3ducmV2LnhtbESPQWvCQBSE74L/YXmF3nRTC1pTV5GAWOzJmB56e2Sf&#10;STD7NmTXmPTXuwXB4zAz3zCrTW9q0VHrKssK3qYRCOLc6ooLBdlpN/kA4TyyxtoyKRjIwWY9Hq0w&#10;1vbGR+pSX4gAYRejgtL7JpbS5SUZdFPbEAfvbFuDPsi2kLrFW4CbWs6iaC4NVhwWSmwoKSm/pFej&#10;4HuQvst+5su/LqkGnf4m+wMlSr2+9NtPEJ56/ww/2l9awftisYT/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0WexQAAAN0AAAAPAAAAAAAAAAAAAAAAAJgCAABkcnMv&#10;ZG93bnJldi54bWxQSwUGAAAAAAQABAD1AAAAigM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Capteur de pression différentielle</w:t>
                    </w:r>
                  </w:p>
                  <w:p w:rsidR="00536979" w:rsidRDefault="00536979" w:rsidP="009006F8">
                    <w:pPr>
                      <w:jc w:val="center"/>
                    </w:pPr>
                  </w:p>
                  <w:p w:rsidR="00536979" w:rsidRDefault="00536979" w:rsidP="009006F8">
                    <w:pPr>
                      <w:jc w:val="center"/>
                    </w:pPr>
                  </w:p>
                </w:txbxContent>
              </v:textbox>
            </v:rect>
            <v:shape id="Connecteur droit avec flèche 41" o:spid="_x0000_s1058" type="#_x0000_t32" style="position:absolute;left:8188;top:18970;width:267;height:39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EtcIAAADbAAAADwAAAGRycy9kb3ducmV2LnhtbERPu27CMBTdK/UfrFupW3GggFCIQaVV&#10;pU6gQAbGq/iSR+PrYLuQ/j0ekBiPzjtbD6YTF3K+saxgPEpAEJdWN1wpKA7fbwsQPiBr7CyTgn/y&#10;sF49P2WYanvlnC77UIkYwj5FBXUIfSqlL2sy6Ee2J47cyTqDIUJXSe3wGsNNJydJMpcGG44NNfb0&#10;WVP5u/8zCnLnt8X0PT9Pj9t2swi7r/G5aJV6fRk+liACDeEhvrt/tIJZXB+/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eEtcIAAADbAAAADwAAAAAAAAAAAAAA&#10;AAChAgAAZHJzL2Rvd25yZXYueG1sUEsFBgAAAAAEAAQA+QAAAJADAAAAAA==&#10;" strokecolor="white [3212]">
              <v:stroke endarrow="open"/>
            </v:shape>
            <v:shape id="Connecteur droit avec flèche 43" o:spid="_x0000_s1059" type="#_x0000_t32" style="position:absolute;left:32345;top:18970;width:228;height:49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9dsQAAADbAAAADwAAAGRycy9kb3ducmV2LnhtbESPQWvCQBSE7wX/w/KE3uompRFJXaVa&#10;BGNPVaHXR/aZhGbfht1NjP31XaHQ4zAz3zDL9WhaMZDzjWUF6SwBQVxa3XCl4HzaPS1A+ICssbVM&#10;Cm7kYb2aPCwx1/bKnzQcQyUihH2OCuoQulxKX9Zk0M9sRxy9i3UGQ5SuktrhNcJNK5+TZC4NNhwX&#10;auxoW1P5feyNgo0LYyF/yl22OLy8zz/64atILko9Tse3VxCBxvAf/mvvtYIshfu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12xAAAANsAAAAPAAAAAAAAAAAA&#10;AAAAAKECAABkcnMvZG93bnJldi54bWxQSwUGAAAAAAQABAD5AAAAkgMAAAAA&#10;" strokecolor="white [3212]">
              <v:stroke endarrow="open"/>
            </v:shape>
            <v:shape id="Connecteur droit avec flèche 44" o:spid="_x0000_s1060" type="#_x0000_t32" style="position:absolute;left:16104;top:18970;width:654;height:25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jAcQAAADbAAAADwAAAGRycy9kb3ducmV2LnhtbESPQWvCQBSE7wX/w/IEb3WjGJHoKrUl&#10;0NhTbcHrI/tMQrNvw+6apP31XaHQ4zAz3zC7w2ha0ZPzjWUFi3kCgri0uuFKwedH/rgB4QOyxtYy&#10;KfgmD4f95GGHmbYDv1N/DpWIEPYZKqhD6DIpfVmTQT+3HXH0rtYZDFG6SmqHQ4SbVi6TZC0NNhwX&#10;auzouaby63wzCo4ujIX8KfN0c1q9rN9u/aVIrkrNpuPTFkSgMfyH/9qvWkG6hPu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WMBxAAAANsAAAAPAAAAAAAAAAAA&#10;AAAAAKECAABkcnMvZG93bnJldi54bWxQSwUGAAAAAAQABAD5AAAAkgMAAAAA&#10;" strokecolor="white [3212]">
              <v:stroke endarrow="open"/>
            </v:shape>
            <v:shape id="Connecteur droit avec flèche 45" o:spid="_x0000_s1061" type="#_x0000_t32" style="position:absolute;left:54045;top:18970;width:2876;height:39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awsQAAADbAAAADwAAAGRycy9kb3ducmV2LnhtbESPQWvCQBSE7wX/w/IEb3VjtUWiq1il&#10;0JMSzcHjI/tMotm3cXfV9N93hUKPw8x8w8yXnWnEnZyvLSsYDRMQxIXVNZcK8sPX6xSED8gaG8uk&#10;4Ic8LBe9lzmm2j44o/s+lCJC2KeooAqhTaX0RUUG/dC2xNE7WWcwROlKqR0+Itw08i1JPqTBmuNC&#10;hS2tKyou+5tRkDm/zSfj7Do5bs+f07DbjK75WalBv1vNQATqwn/4r/2tFbyP4fk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RrCxAAAANsAAAAPAAAAAAAAAAAA&#10;AAAAAKECAABkcnMvZG93bnJldi54bWxQSwUGAAAAAAQABAD5AAAAkgMAAAAA&#10;" strokecolor="white [3212]">
              <v:stroke endarrow="open"/>
            </v:shape>
            <v:shape id="Connecteur droit avec flèche 48" o:spid="_x0000_s1062" type="#_x0000_t32" style="position:absolute;left:60596;top:18970;width:1060;height:39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nLcQAAADbAAAADwAAAGRycy9kb3ducmV2LnhtbESPQWvCQBSE7wX/w/IEb3Vj1SLRVaxS&#10;6MkSzcHjI/tMotm3cXer6b93hUKPw8x8wyxWnWnEjZyvLSsYDRMQxIXVNZcK8sPn6wyED8gaG8uk&#10;4Jc8rJa9lwWm2t45o9s+lCJC2KeooAqhTaX0RUUG/dC2xNE7WWcwROlKqR3eI9w08i1J3qXBmuNC&#10;hS1tKiou+x+jIHN+l0/G2XVy3J0/ZuF7O7rmZ6UG/W49BxGoC//hv/aXVjCdwv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CctxAAAANsAAAAPAAAAAAAAAAAA&#10;AAAAAKECAABkcnMvZG93bnJldi54bWxQSwUGAAAAAAQABAD5AAAAkgMAAAAA&#10;" strokecolor="white [3212]">
              <v:stroke endarrow="open"/>
            </v:shape>
            <v:shape id="Connecteur droit avec flèche 49" o:spid="_x0000_s1063" type="#_x0000_t32" style="position:absolute;left:8871;top:34938;width:2565;height:54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lAsQAAADbAAAADwAAAGRycy9kb3ducmV2LnhtbESPT2vCQBTE74V+h+UVeqsbSw2SuhHb&#10;IlR7MgpeH9mXPzT7NuyuMfXTu0LB4zAzv2EWy9F0YiDnW8sKppMEBHFpdcu1gsN+/TIH4QOyxs4y&#10;KfgjD8v88WGBmbZn3tFQhFpECPsMFTQh9JmUvmzIoJ/Ynjh6lXUGQ5SultrhOcJNJ1+TJJUGW44L&#10;Dfb02VD5W5yMgg8Xxo28lOvZfPv2lf6chuMmqZR6fhpX7yACjeEe/m9/awWzFG5f4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mUCxAAAANsAAAAPAAAAAAAAAAAA&#10;AAAAAKECAABkcnMvZG93bnJldi54bWxQSwUGAAAAAAQABAD5AAAAkgMAAAAA&#10;" strokecolor="white [3212]">
              <v:stroke endarrow="open"/>
            </v:shape>
            <v:shape id="Connecteur droit avec flèche 50" o:spid="_x0000_s1064" type="#_x0000_t32" style="position:absolute;left:22382;top:30843;width:1511;height:95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AmcUAAADbAAAADwAAAGRycy9kb3ducmV2LnhtbESPS2vDMBCE74X8B7GB3Bo5IUmDYyXk&#10;QaBpT3ULvS7W+kGslZEUx+2vrwqFHoeZ+YbJdoNpRU/ON5YVzKYJCOLC6oYrBR/v58c1CB+QNbaW&#10;ScEXedhtRw8Zptre+Y36PFQiQtinqKAOoUul9EVNBv3UdsTRK60zGKJ0ldQO7xFuWjlPkpU02HBc&#10;qLGjY03FNb8ZBQcXhov8Ls7L9cvitHq99Z+XpFRqMh72GxCBhvAf/ms/awXLJ/j9En+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LAmcUAAADbAAAADwAAAAAAAAAA&#10;AAAAAAChAgAAZHJzL2Rvd25yZXYueG1sUEsFBgAAAAAEAAQA+QAAAJMDAAAAAA==&#10;" strokecolor="white [3212]">
              <v:stroke endarrow="open"/>
            </v:shape>
            <v:shape id="Connecteur droit avec flèche 51" o:spid="_x0000_s1065" type="#_x0000_t32" style="position:absolute;left:35074;top:29752;width:3410;height:106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U68IAAADbAAAADwAAAGRycy9kb3ducmV2LnhtbERPy2rCQBTdC/7DcIXuzKSlhpA6Sh8I&#10;TV01FdxeMtckNHMnzIwx9eudRcHl4bzX28n0YiTnO8sKHpMUBHFtdceNgsPPbpmD8AFZY2+ZFPyR&#10;h+1mPltjoe2Fv2msQiNiCPsCFbQhDIWUvm7JoE/sQBy5k3UGQ4SukdrhJYabXj6laSYNdhwbWhzo&#10;vaX6tzobBW8uTKW81rtV/vX8ke3P47FMT0o9LKbXFxCBpnAX/7s/tYJVHBu/xB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1U68IAAADbAAAADwAAAAAAAAAAAAAA&#10;AAChAgAAZHJzL2Rvd25yZXYueG1sUEsFBgAAAAAEAAQA+QAAAJADAAAAAA==&#10;" strokecolor="white [3212]">
              <v:stroke endarrow="open"/>
            </v:shape>
            <v:shape id="Connecteur droit avec flèche 52" o:spid="_x0000_s1066" type="#_x0000_t32" style="position:absolute;left:45720;top:28523;width:38;height:118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2u8QAAADbAAAADwAAAGRycy9kb3ducmV2LnhtbESP0WrCQBRE3wX/YblC3+pGa2yNriIF&#10;QawoTf2AS/aaBLN3Y3Zr4t+7hYKPw8ycYRarzlTiRo0rLSsYDSMQxJnVJecKTj+b1w8QziNrrCyT&#10;gjs5WC37vQUm2rb8TbfU5yJA2CWooPC+TqR0WUEG3dDWxME728agD7LJpW6wDXBTyXEUTaXBksNC&#10;gTV9FpRd0l+jYGza+C09H47X7hRR+r7bT+Ivp9TLoFvPQXjq/DP8395qBfEM/r6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a7xAAAANsAAAAPAAAAAAAAAAAA&#10;AAAAAKECAABkcnMvZG93bnJldi54bWxQSwUGAAAAAAQABAD5AAAAkgMAAAAA&#10;" strokecolor="white [3212]">
              <v:stroke endarrow="open"/>
            </v:shape>
            <v:shape id="Connecteur droit avec flèche 53" o:spid="_x0000_s1067" type="#_x0000_t32" style="position:absolute;left:51315;top:34938;width:1969;height:54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Vm8IAAADbAAAADwAAAGRycy9kb3ducmV2LnhtbERP3WrCMBS+F3yHcITd2XSddlKNMgaD&#10;4USx6wMcmmNb1px0TdZ2b79cDLz8+P53h8m0YqDeNZYVPEYxCOLS6oYrBcXn23IDwnlkja1lUvBL&#10;Dg77+WyHmbYjX2nIfSVCCLsMFdTed5mUrqzJoItsRxy4m+0N+gD7SuoexxBuWpnEcSoNNhwaauzo&#10;tabyK/8xChIzrp/y2/nyPRUx5c/H02r94ZR6WEwvWxCeJn8X/7vftYI0rA9fw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2Vm8IAAADbAAAADwAAAAAAAAAAAAAA&#10;AAChAgAAZHJzL2Rvd25yZXYueG1sUEsFBgAAAAAEAAQA+QAAAJADAAAAAA==&#10;" strokecolor="white [3212]">
              <v:stroke endarrow="open"/>
            </v:shape>
            <v:rect id="Rectangle 312" o:spid="_x0000_s1068" style="position:absolute;left:43126;width:20016;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xUcQA&#10;AADcAAAADwAAAGRycy9kb3ducmV2LnhtbESPQYvCMBSE7wv+h/AEb2uqgqzVKFKQFT1t1YO3R/Ns&#10;i81LabK19dcbYWGPw8x8w6w2nalES40rLSuYjCMQxJnVJecKzqfd5xcI55E1VpZJQU8ONuvBxwpj&#10;bR/8Q23qcxEg7GJUUHhfx1K6rCCDbmxr4uDdbGPQB9nkUjf4CHBTyWkUzaXBksNCgTUlBWX39Nco&#10;OPbSt+fLfPFsk7LX6TX5PlCi1GjYbZcgPHX+P/zX3msFs8k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MVHEAAAA3AAAAA8AAAAAAAAAAAAAAAAAmAIAAGRycy9k&#10;b3ducmV2LnhtbFBLBQYAAAAABAAEAPUAAACJAwAAAAA=&#10;" fillcolor="white [3201]" strokecolor="black [3200]" strokeweight="2pt">
              <v:textbox>
                <w:txbxContent>
                  <w:p w:rsidR="00536979" w:rsidRPr="00B016FB" w:rsidRDefault="00536979" w:rsidP="009006F8">
                    <w:pPr>
                      <w:jc w:val="center"/>
                      <w:rPr>
                        <w:rFonts w:ascii="Arial" w:hAnsi="Arial" w:cs="Arial"/>
                      </w:rPr>
                    </w:pPr>
                    <w:r w:rsidRPr="00B016FB">
                      <w:rPr>
                        <w:rFonts w:ascii="Arial" w:hAnsi="Arial" w:cs="Arial"/>
                      </w:rPr>
                      <w:t>Récepteur infrarouge</w:t>
                    </w:r>
                  </w:p>
                  <w:p w:rsidR="00536979" w:rsidRDefault="00536979" w:rsidP="009006F8">
                    <w:pPr>
                      <w:jc w:val="center"/>
                    </w:pPr>
                  </w:p>
                  <w:p w:rsidR="00536979" w:rsidRDefault="00536979" w:rsidP="009006F8">
                    <w:pPr>
                      <w:jc w:val="center"/>
                    </w:pPr>
                  </w:p>
                </w:txbxContent>
              </v:textbox>
            </v:rect>
          </v:group>
        </w:pict>
      </w:r>
      <w:r w:rsidR="008A5475">
        <w:rPr>
          <w:noProof/>
          <w:lang w:eastAsia="fr-FR"/>
        </w:rPr>
        <w:drawing>
          <wp:anchor distT="0" distB="0" distL="114300" distR="114300" simplePos="0" relativeHeight="251718656" behindDoc="0" locked="0" layoutInCell="1" allowOverlap="1">
            <wp:simplePos x="0" y="0"/>
            <wp:positionH relativeFrom="column">
              <wp:posOffset>313055</wp:posOffset>
            </wp:positionH>
            <wp:positionV relativeFrom="paragraph">
              <wp:posOffset>2253302</wp:posOffset>
            </wp:positionV>
            <wp:extent cx="5830570" cy="2132965"/>
            <wp:effectExtent l="19050" t="0" r="17780" b="686435"/>
            <wp:wrapNone/>
            <wp:docPr id="85" name="Image 85" descr="D:\Documents and Settings\rectorat\Mes documents\IPR-REIMS\Dropbox\Projet ETHYLO\Photo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D:\Documents and Settings\rectorat\Mes documents\IPR-REIMS\Dropbox\Projet ETHYLO\Photos\IMG_0342.jpg"/>
                    <pic:cNvPicPr>
                      <a:picLocks noChangeAspect="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4" t="29433" r="1759" b="23866"/>
                    <a:stretch/>
                  </pic:blipFill>
                  <pic:spPr bwMode="auto">
                    <a:xfrm>
                      <a:off x="0" y="0"/>
                      <a:ext cx="5830570" cy="2132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21DB" w:rsidRDefault="004F37DE">
      <w:r w:rsidRPr="00B016FB">
        <w:rPr>
          <w:rFonts w:ascii="Arial" w:hAnsi="Arial" w:cs="Arial"/>
          <w:b/>
        </w:rPr>
        <w:lastRenderedPageBreak/>
        <w:t>Présentati</w:t>
      </w:r>
      <w:r w:rsidR="00A91E1D" w:rsidRPr="00B016FB">
        <w:rPr>
          <w:rFonts w:ascii="Arial" w:hAnsi="Arial" w:cs="Arial"/>
          <w:b/>
        </w:rPr>
        <w:t>on des résultats de simulation r</w:t>
      </w:r>
      <w:r w:rsidRPr="00B016FB">
        <w:rPr>
          <w:rFonts w:ascii="Arial" w:hAnsi="Arial" w:cs="Arial"/>
          <w:b/>
        </w:rPr>
        <w:t>ésistance mécanique / coût matière. Mise en évidence des matériaux compatibles avec les critères sélectionnés</w:t>
      </w:r>
    </w:p>
    <w:p w:rsidR="003C21DB" w:rsidRDefault="003C21DB">
      <w:r>
        <w:rPr>
          <w:rFonts w:ascii="Comic Sans MS" w:hAnsi="Comic Sans MS"/>
          <w:noProof/>
          <w:sz w:val="24"/>
          <w:szCs w:val="24"/>
          <w:lang w:eastAsia="fr-FR"/>
        </w:rPr>
        <w:drawing>
          <wp:inline distT="0" distB="0" distL="0" distR="0">
            <wp:extent cx="9200200" cy="5400000"/>
            <wp:effectExtent l="19050" t="0" r="95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200200" cy="5400000"/>
                    </a:xfrm>
                    <a:prstGeom prst="rect">
                      <a:avLst/>
                    </a:prstGeom>
                    <a:noFill/>
                    <a:ln w="9525">
                      <a:noFill/>
                      <a:miter lim="800000"/>
                      <a:headEnd/>
                      <a:tailEnd/>
                    </a:ln>
                  </pic:spPr>
                </pic:pic>
              </a:graphicData>
            </a:graphic>
          </wp:inline>
        </w:drawing>
      </w:r>
    </w:p>
    <w:p w:rsidR="004F37DE" w:rsidRDefault="004F37DE"/>
    <w:p w:rsidR="004F37DE" w:rsidRDefault="004F37DE"/>
    <w:p w:rsidR="004F37DE" w:rsidRDefault="004F37DE"/>
    <w:p w:rsidR="004F37DE" w:rsidRDefault="004F37DE"/>
    <w:p w:rsidR="004F37DE" w:rsidRPr="00B016FB" w:rsidRDefault="004F37DE" w:rsidP="004F37DE">
      <w:pPr>
        <w:rPr>
          <w:rFonts w:ascii="Arial" w:hAnsi="Arial" w:cs="Arial"/>
          <w:b/>
        </w:rPr>
      </w:pPr>
      <w:r w:rsidRPr="00B016FB">
        <w:rPr>
          <w:rFonts w:ascii="Arial" w:hAnsi="Arial" w:cs="Arial"/>
          <w:b/>
        </w:rPr>
        <w:t>Présentati</w:t>
      </w:r>
      <w:r w:rsidR="00A91E1D" w:rsidRPr="00B016FB">
        <w:rPr>
          <w:rFonts w:ascii="Arial" w:hAnsi="Arial" w:cs="Arial"/>
          <w:b/>
        </w:rPr>
        <w:t>on des résultats de simulation r</w:t>
      </w:r>
      <w:r w:rsidRPr="00B016FB">
        <w:rPr>
          <w:rFonts w:ascii="Arial" w:hAnsi="Arial" w:cs="Arial"/>
          <w:b/>
        </w:rPr>
        <w:t xml:space="preserve">ésistance mécanique / coût matière. Mise en évidence des matériaux compatibles </w:t>
      </w:r>
      <w:r w:rsidR="00B016FB">
        <w:rPr>
          <w:rFonts w:ascii="Arial" w:hAnsi="Arial" w:cs="Arial"/>
          <w:b/>
        </w:rPr>
        <w:t>avec les critères sélectionnés</w:t>
      </w:r>
    </w:p>
    <w:p w:rsidR="004F37DE" w:rsidRPr="00B016FB" w:rsidRDefault="004F37DE">
      <w:pPr>
        <w:rPr>
          <w:rFonts w:ascii="Arial" w:hAnsi="Arial" w:cs="Arial"/>
          <w:b/>
        </w:rPr>
      </w:pPr>
    </w:p>
    <w:p w:rsidR="004A79BC" w:rsidRDefault="003C21DB">
      <w:pPr>
        <w:sectPr w:rsidR="004A79BC" w:rsidSect="00C80802">
          <w:headerReference w:type="default" r:id="rId33"/>
          <w:pgSz w:w="16838" w:h="11906" w:orient="landscape"/>
          <w:pgMar w:top="720" w:right="720" w:bottom="720" w:left="720" w:header="708" w:footer="708" w:gutter="0"/>
          <w:cols w:space="708"/>
          <w:docGrid w:linePitch="360"/>
        </w:sectPr>
      </w:pPr>
      <w:r>
        <w:rPr>
          <w:rFonts w:ascii="MS Sans Serif" w:hAnsi="MS Sans Serif" w:cs="MS Sans Serif"/>
          <w:noProof/>
          <w:sz w:val="16"/>
          <w:szCs w:val="16"/>
          <w:lang w:eastAsia="fr-FR"/>
        </w:rPr>
        <w:drawing>
          <wp:inline distT="0" distB="0" distL="0" distR="0">
            <wp:extent cx="9219817" cy="5400000"/>
            <wp:effectExtent l="19050" t="0" r="383"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9219817" cy="5400000"/>
                    </a:xfrm>
                    <a:prstGeom prst="rect">
                      <a:avLst/>
                    </a:prstGeom>
                    <a:noFill/>
                    <a:ln w="9525">
                      <a:noFill/>
                      <a:miter lim="800000"/>
                      <a:headEnd/>
                      <a:tailEnd/>
                    </a:ln>
                  </pic:spPr>
                </pic:pic>
              </a:graphicData>
            </a:graphic>
          </wp:inline>
        </w:drawing>
      </w:r>
    </w:p>
    <w:p w:rsidR="003C21DB" w:rsidRDefault="003C21DB">
      <w:pPr>
        <w:rPr>
          <w:rFonts w:ascii="Arial" w:hAnsi="Arial" w:cs="Arial"/>
          <w:b/>
        </w:rPr>
      </w:pPr>
      <w:r w:rsidRPr="00B016FB">
        <w:rPr>
          <w:rFonts w:ascii="Arial" w:hAnsi="Arial" w:cs="Arial"/>
          <w:b/>
        </w:rPr>
        <w:lastRenderedPageBreak/>
        <w:t xml:space="preserve">Simulation sous </w:t>
      </w:r>
      <w:proofErr w:type="spellStart"/>
      <w:r w:rsidRPr="00B016FB">
        <w:rPr>
          <w:rFonts w:ascii="Arial" w:hAnsi="Arial" w:cs="Arial"/>
          <w:b/>
        </w:rPr>
        <w:t>Solidworks</w:t>
      </w:r>
      <w:proofErr w:type="spellEnd"/>
      <w:r w:rsidRPr="00B016FB">
        <w:rPr>
          <w:rFonts w:ascii="Arial" w:hAnsi="Arial" w:cs="Arial"/>
          <w:b/>
        </w:rPr>
        <w:t xml:space="preserve"> Sustainability de l'impact environnemental d'un carter en ABS</w:t>
      </w:r>
      <w:r w:rsidR="008C250B" w:rsidRPr="00B016FB">
        <w:rPr>
          <w:rFonts w:ascii="Arial" w:hAnsi="Arial" w:cs="Arial"/>
          <w:b/>
        </w:rPr>
        <w:t xml:space="preserve"> ou en alliage non ferreux</w:t>
      </w:r>
    </w:p>
    <w:p w:rsidR="00711D21" w:rsidRPr="00B016FB" w:rsidRDefault="00711D21">
      <w:pPr>
        <w:rPr>
          <w:rFonts w:ascii="Arial" w:hAnsi="Arial" w:cs="Arial"/>
          <w:b/>
        </w:rPr>
      </w:pPr>
    </w:p>
    <w:tbl>
      <w:tblPr>
        <w:tblW w:w="10800" w:type="dxa"/>
        <w:tblInd w:w="108" w:type="dxa"/>
        <w:shd w:val="clear" w:color="auto" w:fill="FFFFFF" w:themeFill="background1"/>
        <w:tblLayout w:type="fixed"/>
        <w:tblLook w:val="00A0"/>
      </w:tblPr>
      <w:tblGrid>
        <w:gridCol w:w="360"/>
        <w:gridCol w:w="720"/>
        <w:gridCol w:w="1800"/>
        <w:gridCol w:w="720"/>
        <w:gridCol w:w="1782"/>
        <w:gridCol w:w="1260"/>
        <w:gridCol w:w="918"/>
        <w:gridCol w:w="1242"/>
        <w:gridCol w:w="1998"/>
      </w:tblGrid>
      <w:tr w:rsidR="00721AFD" w:rsidRPr="00721AFD" w:rsidTr="00721AFD">
        <w:trPr>
          <w:trHeight w:val="175"/>
        </w:trPr>
        <w:tc>
          <w:tcPr>
            <w:tcW w:w="10800" w:type="dxa"/>
            <w:gridSpan w:val="9"/>
            <w:shd w:val="clear" w:color="auto" w:fill="FFFFFF" w:themeFill="background1"/>
            <w:vAlign w:val="center"/>
          </w:tcPr>
          <w:p w:rsidR="003C21DB" w:rsidRPr="00721AFD" w:rsidRDefault="00D905D9" w:rsidP="008D241F">
            <w:pPr>
              <w:rPr>
                <w:rFonts w:ascii="Arial Narrow" w:hAnsi="Arial Narrow"/>
                <w:b/>
              </w:rPr>
            </w:pPr>
            <w:r w:rsidRPr="00721AFD">
              <w:br w:type="page"/>
            </w:r>
            <w:r w:rsidR="003C21DB" w:rsidRPr="00721AFD">
              <w:rPr>
                <w:rFonts w:ascii="Arial Narrow" w:hAnsi="Arial Narrow" w:cs="AkzidenzGroteskBE-Md"/>
                <w:b/>
                <w:sz w:val="18"/>
                <w:szCs w:val="18"/>
              </w:rPr>
              <w:t>Rapport Sustainability</w:t>
            </w:r>
          </w:p>
        </w:tc>
      </w:tr>
      <w:tr w:rsidR="00721AFD" w:rsidRPr="00721AFD" w:rsidTr="00721AFD">
        <w:trPr>
          <w:trHeight w:val="235"/>
        </w:trPr>
        <w:tc>
          <w:tcPr>
            <w:tcW w:w="360" w:type="dxa"/>
            <w:shd w:val="clear" w:color="auto" w:fill="FFFFFF" w:themeFill="background1"/>
          </w:tcPr>
          <w:p w:rsidR="003C21DB" w:rsidRPr="00721AFD" w:rsidRDefault="003C21DB" w:rsidP="008D241F">
            <w:pPr>
              <w:jc w:val="center"/>
            </w:pPr>
            <w:r w:rsidRPr="00721AFD">
              <w:rPr>
                <w:noProof/>
                <w:lang w:eastAsia="fr-FR"/>
              </w:rPr>
              <w:drawing>
                <wp:anchor distT="0" distB="0" distL="114300" distR="114300" simplePos="0" relativeHeight="251666432" behindDoc="1" locked="0" layoutInCell="1" allowOverlap="1">
                  <wp:simplePos x="0" y="0"/>
                  <wp:positionH relativeFrom="column">
                    <wp:posOffset>-65405</wp:posOffset>
                  </wp:positionH>
                  <wp:positionV relativeFrom="paragraph">
                    <wp:posOffset>224155</wp:posOffset>
                  </wp:positionV>
                  <wp:extent cx="6858000" cy="69215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92150"/>
                          </a:xfrm>
                          <a:prstGeom prst="rect">
                            <a:avLst/>
                          </a:prstGeom>
                          <a:noFill/>
                          <a:ln>
                            <a:noFill/>
                          </a:ln>
                        </pic:spPr>
                      </pic:pic>
                    </a:graphicData>
                  </a:graphic>
                </wp:anchor>
              </w:drawing>
            </w:r>
          </w:p>
        </w:tc>
        <w:tc>
          <w:tcPr>
            <w:tcW w:w="2520" w:type="dxa"/>
            <w:gridSpan w:val="2"/>
            <w:shd w:val="clear" w:color="auto" w:fill="FFFFFF" w:themeFill="background1"/>
          </w:tcPr>
          <w:p w:rsidR="003C21DB" w:rsidRPr="00721AFD" w:rsidRDefault="003C21DB" w:rsidP="008D241F">
            <w:pPr>
              <w:widowControl w:val="0"/>
              <w:autoSpaceDE w:val="0"/>
              <w:autoSpaceDN w:val="0"/>
              <w:adjustRightInd w:val="0"/>
              <w:rPr>
                <w:rFonts w:ascii="AkzidenzGroteskBE-Regular" w:hAnsi="AkzidenzGroteskBE-Regular" w:cs="AkzidenzGroteskBE-Regular"/>
                <w:sz w:val="14"/>
                <w:szCs w:val="14"/>
              </w:rPr>
            </w:pPr>
          </w:p>
        </w:tc>
        <w:tc>
          <w:tcPr>
            <w:tcW w:w="3762" w:type="dxa"/>
            <w:gridSpan w:val="3"/>
            <w:shd w:val="clear" w:color="auto" w:fill="FFFFFF" w:themeFill="background1"/>
          </w:tcPr>
          <w:p w:rsidR="003C21DB" w:rsidRPr="00721AFD" w:rsidRDefault="003C21DB" w:rsidP="008D241F">
            <w:pPr>
              <w:widowControl w:val="0"/>
              <w:autoSpaceDE w:val="0"/>
              <w:autoSpaceDN w:val="0"/>
              <w:adjustRightInd w:val="0"/>
              <w:rPr>
                <w:rFonts w:ascii="AkzidenzGroteskBE-Regular" w:hAnsi="AkzidenzGroteskBE-Regular" w:cs="AkzidenzGroteskBE-Regular"/>
                <w:sz w:val="14"/>
                <w:szCs w:val="14"/>
              </w:rPr>
            </w:pPr>
          </w:p>
        </w:tc>
        <w:tc>
          <w:tcPr>
            <w:tcW w:w="2160" w:type="dxa"/>
            <w:gridSpan w:val="2"/>
            <w:shd w:val="clear" w:color="auto" w:fill="FFFFFF" w:themeFill="background1"/>
          </w:tcPr>
          <w:p w:rsidR="003C21DB" w:rsidRPr="00721AFD" w:rsidRDefault="003C21DB" w:rsidP="008D241F">
            <w:pPr>
              <w:widowControl w:val="0"/>
              <w:autoSpaceDE w:val="0"/>
              <w:autoSpaceDN w:val="0"/>
              <w:adjustRightInd w:val="0"/>
              <w:rPr>
                <w:rFonts w:ascii="AkzidenzGroteskBE-Regular" w:hAnsi="AkzidenzGroteskBE-Regular" w:cs="AkzidenzGroteskBE-Regular"/>
                <w:sz w:val="14"/>
                <w:szCs w:val="14"/>
              </w:rPr>
            </w:pPr>
          </w:p>
        </w:tc>
        <w:tc>
          <w:tcPr>
            <w:tcW w:w="1998" w:type="dxa"/>
            <w:shd w:val="clear" w:color="auto" w:fill="FFFFFF" w:themeFill="background1"/>
          </w:tcPr>
          <w:p w:rsidR="003C21DB" w:rsidRPr="00721AFD" w:rsidRDefault="003C21DB" w:rsidP="008D241F">
            <w:pPr>
              <w:widowControl w:val="0"/>
              <w:autoSpaceDE w:val="0"/>
              <w:autoSpaceDN w:val="0"/>
              <w:adjustRightInd w:val="0"/>
              <w:rPr>
                <w:rFonts w:ascii="AkzidenzGroteskBE-Regular" w:hAnsi="AkzidenzGroteskBE-Regular" w:cs="AkzidenzGroteskBE-Regular"/>
                <w:sz w:val="14"/>
                <w:szCs w:val="14"/>
              </w:rPr>
            </w:pPr>
          </w:p>
        </w:tc>
      </w:tr>
      <w:tr w:rsidR="00721AFD" w:rsidRPr="00721AFD" w:rsidTr="00721AFD">
        <w:trPr>
          <w:trHeight w:val="227"/>
        </w:trPr>
        <w:tc>
          <w:tcPr>
            <w:tcW w:w="1080" w:type="dxa"/>
            <w:gridSpan w:val="2"/>
            <w:vMerge w:val="restart"/>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sz w:val="14"/>
                <w:szCs w:val="14"/>
              </w:rPr>
            </w:pPr>
            <w:bookmarkStart w:id="46" w:name="file_name3" w:colFirst="1" w:colLast="1"/>
            <w:bookmarkStart w:id="47" w:name="part_volume2" w:colFirst="5" w:colLast="5"/>
            <w:r w:rsidRPr="00721AFD">
              <w:rPr>
                <w:rFonts w:ascii="Arial Narrow" w:hAnsi="Arial Narrow" w:cs="AkzidenzGroteskBE-Regular"/>
                <w:sz w:val="14"/>
                <w:szCs w:val="14"/>
              </w:rPr>
              <w:t xml:space="preserve">Nom du modèle:  </w:t>
            </w:r>
          </w:p>
        </w:tc>
        <w:tc>
          <w:tcPr>
            <w:tcW w:w="1800" w:type="dxa"/>
            <w:vMerge w:val="restart"/>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sz w:val="14"/>
                <w:szCs w:val="14"/>
              </w:rPr>
            </w:pPr>
            <w:r w:rsidRPr="00721AFD">
              <w:rPr>
                <w:rFonts w:ascii="Arial Narrow" w:hAnsi="Arial Narrow"/>
                <w:sz w:val="18"/>
                <w:szCs w:val="14"/>
              </w:rPr>
              <w:t>CARTER.SLDPRT</w:t>
            </w:r>
          </w:p>
        </w:tc>
        <w:tc>
          <w:tcPr>
            <w:tcW w:w="720" w:type="dxa"/>
            <w:vMerge w:val="restart"/>
            <w:shd w:val="clear" w:color="auto" w:fill="FFFFFF" w:themeFill="background1"/>
          </w:tcPr>
          <w:p w:rsidR="003C21DB" w:rsidRPr="00721AFD" w:rsidRDefault="003C21DB" w:rsidP="008D241F">
            <w:pPr>
              <w:widowControl w:val="0"/>
              <w:autoSpaceDE w:val="0"/>
              <w:autoSpaceDN w:val="0"/>
              <w:adjustRightInd w:val="0"/>
              <w:rPr>
                <w:rFonts w:ascii="Arial Narrow" w:hAnsi="Arial Narrow"/>
                <w:sz w:val="14"/>
                <w:szCs w:val="14"/>
              </w:rPr>
            </w:pPr>
            <w:r w:rsidRPr="00721AFD">
              <w:rPr>
                <w:rFonts w:ascii="Arial Narrow" w:hAnsi="Arial Narrow" w:cs="AkzidenzGroteskBE-Regular"/>
                <w:sz w:val="14"/>
                <w:szCs w:val="14"/>
              </w:rPr>
              <w:t xml:space="preserve">Matériau: </w:t>
            </w:r>
          </w:p>
        </w:tc>
        <w:tc>
          <w:tcPr>
            <w:tcW w:w="3042" w:type="dxa"/>
            <w:gridSpan w:val="2"/>
            <w:vMerge w:val="restart"/>
            <w:shd w:val="clear" w:color="auto" w:fill="FFFFFF" w:themeFill="background1"/>
          </w:tcPr>
          <w:p w:rsidR="003C21DB" w:rsidRPr="00721AFD" w:rsidRDefault="003C21DB" w:rsidP="008D241F">
            <w:pPr>
              <w:widowControl w:val="0"/>
              <w:autoSpaceDE w:val="0"/>
              <w:autoSpaceDN w:val="0"/>
              <w:adjustRightInd w:val="0"/>
              <w:rPr>
                <w:rFonts w:ascii="Arial Narrow" w:hAnsi="Arial Narrow"/>
                <w:sz w:val="14"/>
                <w:szCs w:val="14"/>
              </w:rPr>
            </w:pPr>
            <w:r w:rsidRPr="00721AFD">
              <w:rPr>
                <w:rFonts w:ascii="Arial Narrow" w:hAnsi="Arial Narrow"/>
                <w:sz w:val="20"/>
                <w:szCs w:val="14"/>
              </w:rPr>
              <w:t>Alliage 1060</w:t>
            </w:r>
          </w:p>
        </w:tc>
        <w:tc>
          <w:tcPr>
            <w:tcW w:w="91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 xml:space="preserve">Volume: </w:t>
            </w:r>
          </w:p>
        </w:tc>
        <w:tc>
          <w:tcPr>
            <w:tcW w:w="1242" w:type="dxa"/>
            <w:shd w:val="clear" w:color="auto" w:fill="FFFFFF" w:themeFill="background1"/>
          </w:tcPr>
          <w:p w:rsidR="003C21DB" w:rsidRPr="00721AFD" w:rsidRDefault="003C21DB" w:rsidP="008D241F">
            <w:pPr>
              <w:rPr>
                <w:rFonts w:ascii="Arial Narrow" w:hAnsi="Arial Narrow"/>
                <w:sz w:val="18"/>
                <w:szCs w:val="14"/>
              </w:rPr>
            </w:pPr>
            <w:r w:rsidRPr="00721AFD">
              <w:rPr>
                <w:rFonts w:ascii="Arial Narrow" w:hAnsi="Arial Narrow"/>
                <w:sz w:val="18"/>
                <w:szCs w:val="14"/>
              </w:rPr>
              <w:t>6.67E+5 mm³</w:t>
            </w:r>
          </w:p>
        </w:tc>
        <w:tc>
          <w:tcPr>
            <w:tcW w:w="199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Type de fabrication:</w:t>
            </w:r>
          </w:p>
        </w:tc>
      </w:tr>
      <w:tr w:rsidR="00721AFD" w:rsidRPr="00721AFD" w:rsidTr="00721AFD">
        <w:trPr>
          <w:trHeight w:val="225"/>
        </w:trPr>
        <w:tc>
          <w:tcPr>
            <w:tcW w:w="1080" w:type="dxa"/>
            <w:gridSpan w:val="2"/>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bookmarkStart w:id="48" w:name="part_area2" w:colFirst="5" w:colLast="5"/>
            <w:bookmarkEnd w:id="46"/>
            <w:bookmarkEnd w:id="47"/>
          </w:p>
        </w:tc>
        <w:tc>
          <w:tcPr>
            <w:tcW w:w="1800" w:type="dxa"/>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3042" w:type="dxa"/>
            <w:gridSpan w:val="2"/>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91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Superficie:</w:t>
            </w:r>
          </w:p>
        </w:tc>
        <w:tc>
          <w:tcPr>
            <w:tcW w:w="1242"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8"/>
                <w:szCs w:val="14"/>
              </w:rPr>
            </w:pPr>
            <w:r w:rsidRPr="00721AFD">
              <w:rPr>
                <w:rFonts w:ascii="Arial Narrow" w:hAnsi="Arial Narrow" w:cs="AkzidenzGroteskBE-Regular"/>
                <w:sz w:val="18"/>
                <w:szCs w:val="14"/>
              </w:rPr>
              <w:t>6.70E+5 mm²</w:t>
            </w:r>
          </w:p>
        </w:tc>
        <w:tc>
          <w:tcPr>
            <w:tcW w:w="199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8"/>
                <w:szCs w:val="14"/>
              </w:rPr>
              <w:t>Extrusion</w:t>
            </w:r>
          </w:p>
        </w:tc>
      </w:tr>
      <w:tr w:rsidR="00721AFD" w:rsidRPr="00721AFD" w:rsidTr="00721AFD">
        <w:trPr>
          <w:trHeight w:val="225"/>
        </w:trPr>
        <w:tc>
          <w:tcPr>
            <w:tcW w:w="1080" w:type="dxa"/>
            <w:gridSpan w:val="2"/>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bookmarkStart w:id="49" w:name="part_weight2" w:colFirst="5" w:colLast="5"/>
            <w:bookmarkEnd w:id="48"/>
          </w:p>
        </w:tc>
        <w:tc>
          <w:tcPr>
            <w:tcW w:w="1800" w:type="dxa"/>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3042" w:type="dxa"/>
            <w:gridSpan w:val="2"/>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91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Poids:</w:t>
            </w:r>
          </w:p>
        </w:tc>
        <w:tc>
          <w:tcPr>
            <w:tcW w:w="1242"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8"/>
                <w:szCs w:val="14"/>
              </w:rPr>
            </w:pPr>
            <w:r w:rsidRPr="00721AFD">
              <w:rPr>
                <w:rFonts w:ascii="Arial Narrow" w:hAnsi="Arial Narrow" w:cs="AkzidenzGroteskBE-Regular"/>
                <w:sz w:val="18"/>
                <w:szCs w:val="14"/>
              </w:rPr>
              <w:t>1800.73 g</w:t>
            </w:r>
          </w:p>
        </w:tc>
        <w:tc>
          <w:tcPr>
            <w:tcW w:w="199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r>
      <w:bookmarkEnd w:id="49"/>
      <w:tr w:rsidR="00721AFD" w:rsidRPr="00721AFD" w:rsidTr="00721AFD">
        <w:trPr>
          <w:trHeight w:val="80"/>
        </w:trPr>
        <w:tc>
          <w:tcPr>
            <w:tcW w:w="1080" w:type="dxa"/>
            <w:gridSpan w:val="2"/>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p>
        </w:tc>
        <w:tc>
          <w:tcPr>
            <w:tcW w:w="1800" w:type="dxa"/>
            <w:vMerge/>
            <w:shd w:val="clear" w:color="auto" w:fill="FFFFFF" w:themeFill="background1"/>
          </w:tcPr>
          <w:p w:rsidR="003C21DB" w:rsidRPr="00721AFD" w:rsidRDefault="003C21DB" w:rsidP="008D241F">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3042" w:type="dxa"/>
            <w:gridSpan w:val="2"/>
            <w:vMerge/>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91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1242"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c>
          <w:tcPr>
            <w:tcW w:w="1998" w:type="dxa"/>
            <w:shd w:val="clear" w:color="auto" w:fill="FFFFFF" w:themeFill="background1"/>
          </w:tcPr>
          <w:p w:rsidR="003C21DB" w:rsidRPr="00721AFD" w:rsidRDefault="003C21DB" w:rsidP="008D241F">
            <w:pPr>
              <w:widowControl w:val="0"/>
              <w:autoSpaceDE w:val="0"/>
              <w:autoSpaceDN w:val="0"/>
              <w:adjustRightInd w:val="0"/>
              <w:rPr>
                <w:rFonts w:ascii="Arial Narrow" w:hAnsi="Arial Narrow" w:cs="AkzidenzGroteskBE-Regular"/>
                <w:sz w:val="14"/>
                <w:szCs w:val="14"/>
              </w:rPr>
            </w:pPr>
          </w:p>
        </w:tc>
      </w:tr>
      <w:tr w:rsidR="00721AFD" w:rsidRPr="00721AFD" w:rsidTr="00721AFD">
        <w:trPr>
          <w:trHeight w:val="77"/>
        </w:trPr>
        <w:tc>
          <w:tcPr>
            <w:tcW w:w="10800" w:type="dxa"/>
            <w:gridSpan w:val="9"/>
            <w:shd w:val="clear" w:color="auto" w:fill="FFFFFF" w:themeFill="background1"/>
            <w:vAlign w:val="center"/>
          </w:tcPr>
          <w:p w:rsidR="003C21DB" w:rsidRPr="00721AFD" w:rsidRDefault="003C21DB" w:rsidP="008D241F">
            <w:pPr>
              <w:rPr>
                <w:rFonts w:ascii="Arial Narrow" w:hAnsi="Arial Narrow"/>
              </w:rPr>
            </w:pPr>
            <w:r w:rsidRPr="00721AFD">
              <w:rPr>
                <w:rFonts w:ascii="AkzidenzGroteskBE-Regular" w:hAnsi="AkzidenzGroteskBE-Regular" w:cs="AkzidenzGroteskBE-Regular"/>
                <w:sz w:val="26"/>
                <w:szCs w:val="26"/>
              </w:rPr>
              <w:t xml:space="preserve">  </w:t>
            </w:r>
            <w:r w:rsidRPr="00721AFD">
              <w:rPr>
                <w:rFonts w:ascii="Arial Narrow" w:hAnsi="Arial Narrow" w:cs="AkzidenzGroteskBE-Regular"/>
                <w:sz w:val="26"/>
                <w:szCs w:val="26"/>
              </w:rPr>
              <w:t>Impact sur l'environnement</w:t>
            </w:r>
          </w:p>
        </w:tc>
      </w:tr>
      <w:tr w:rsidR="00721AFD" w:rsidRPr="00721AFD" w:rsidTr="00721AFD">
        <w:trPr>
          <w:trHeight w:val="1767"/>
        </w:trPr>
        <w:tc>
          <w:tcPr>
            <w:tcW w:w="5382" w:type="dxa"/>
            <w:gridSpan w:val="5"/>
            <w:shd w:val="clear" w:color="auto" w:fill="FFFFFF" w:themeFill="background1"/>
            <w:vAlign w:val="center"/>
          </w:tcPr>
          <w:tbl>
            <w:tblPr>
              <w:tblW w:w="0" w:type="auto"/>
              <w:tblLayout w:type="fixed"/>
              <w:tblLook w:val="00A0"/>
            </w:tblPr>
            <w:tblGrid>
              <w:gridCol w:w="2629"/>
              <w:gridCol w:w="2630"/>
            </w:tblGrid>
            <w:tr w:rsidR="003C21DB" w:rsidRPr="00721AFD" w:rsidTr="008D241F">
              <w:tc>
                <w:tcPr>
                  <w:tcW w:w="5259" w:type="dxa"/>
                  <w:gridSpan w:val="2"/>
                  <w:tcBorders>
                    <w:top w:val="nil"/>
                    <w:left w:val="nil"/>
                    <w:bottom w:val="nil"/>
                    <w:right w:val="nil"/>
                  </w:tcBorders>
                </w:tcPr>
                <w:p w:rsidR="003C21DB" w:rsidRPr="00721AFD" w:rsidRDefault="003C21DB" w:rsidP="008D241F">
                  <w:pPr>
                    <w:tabs>
                      <w:tab w:val="left" w:pos="204"/>
                    </w:tabs>
                    <w:rPr>
                      <w:rFonts w:ascii="Arial Narrow" w:eastAsia="Arial Unicode MS" w:hAnsi="Arial Narrow" w:cs="Arial Unicode MS"/>
                      <w:sz w:val="20"/>
                      <w:szCs w:val="20"/>
                    </w:rPr>
                  </w:pPr>
                  <w:r w:rsidRPr="00721AFD">
                    <w:rPr>
                      <w:rFonts w:ascii="Arial Narrow" w:hAnsi="Arial Narrow" w:cs="AkzidenzGroteskBE-Regular"/>
                      <w:sz w:val="20"/>
                      <w:szCs w:val="20"/>
                    </w:rPr>
                    <w:t xml:space="preserve"> </w:t>
                  </w:r>
                  <w:r w:rsidRPr="00721AFD">
                    <w:rPr>
                      <w:rFonts w:ascii="Arial Narrow" w:eastAsia="Arial Unicode MS" w:hAnsi="Arial Narrow" w:cs="Arial Unicode MS"/>
                      <w:sz w:val="20"/>
                      <w:szCs w:val="20"/>
                    </w:rPr>
                    <w:t>Empreinte carbone</w:t>
                  </w:r>
                </w:p>
              </w:tc>
            </w:tr>
            <w:tr w:rsidR="003C21DB" w:rsidRPr="00721AFD" w:rsidTr="008D241F">
              <w:tc>
                <w:tcPr>
                  <w:tcW w:w="2629" w:type="dxa"/>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noProof/>
                      <w:lang w:eastAsia="fr-FR"/>
                    </w:rPr>
                    <w:drawing>
                      <wp:inline distT="0" distB="0" distL="0" distR="0">
                        <wp:extent cx="1107440" cy="1107440"/>
                        <wp:effectExtent l="0" t="0" r="0" b="0"/>
                        <wp:docPr id="81" name="Image 81" descr="circle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ircleCarbon"/>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80"/>
                    <w:gridCol w:w="924"/>
                  </w:tblGrid>
                  <w:tr w:rsidR="003C21DB" w:rsidRPr="00721AFD" w:rsidTr="008D241F">
                    <w:tc>
                      <w:tcPr>
                        <w:tcW w:w="295" w:type="dxa"/>
                        <w:tcBorders>
                          <w:top w:val="nil"/>
                          <w:left w:val="nil"/>
                          <w:bottom w:val="nil"/>
                          <w:right w:val="nil"/>
                        </w:tcBorders>
                        <w:vAlign w:val="center"/>
                      </w:tcPr>
                      <w:p w:rsidR="003C21DB" w:rsidRPr="00721AFD" w:rsidRDefault="003C21DB" w:rsidP="008D241F">
                        <w:pPr>
                          <w:jc w:val="cente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80" name="Image 80"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Matériau: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22.46 kg CO</w:t>
                        </w:r>
                        <w:r w:rsidRPr="00721AFD">
                          <w:rPr>
                            <w:rFonts w:ascii="Arial Narrow" w:hAnsi="Arial Narrow"/>
                            <w:sz w:val="18"/>
                            <w:szCs w:val="18"/>
                            <w:vertAlign w:val="subscript"/>
                          </w:rPr>
                          <w:t>2</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jc w:val="cente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9" name="Image 79"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Fabrication: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1.30 kg CO</w:t>
                        </w:r>
                        <w:r w:rsidRPr="00721AFD">
                          <w:rPr>
                            <w:rFonts w:ascii="Arial Narrow" w:hAnsi="Arial Narrow"/>
                            <w:sz w:val="18"/>
                            <w:szCs w:val="18"/>
                            <w:vertAlign w:val="subscript"/>
                          </w:rPr>
                          <w:t>2</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jc w:val="cente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8" name="Image 78"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Utilisation: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0.17 kg CO</w:t>
                        </w:r>
                        <w:r w:rsidRPr="00721AFD">
                          <w:rPr>
                            <w:rFonts w:ascii="Arial Narrow" w:hAnsi="Arial Narrow"/>
                            <w:sz w:val="18"/>
                            <w:szCs w:val="18"/>
                            <w:vertAlign w:val="subscript"/>
                          </w:rPr>
                          <w:t>2</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jc w:val="cente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7" name="Image 77"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Fin de vie: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0.58 kg CO</w:t>
                        </w:r>
                        <w:r w:rsidRPr="00721AFD">
                          <w:rPr>
                            <w:rFonts w:ascii="Arial Narrow" w:hAnsi="Arial Narrow"/>
                            <w:sz w:val="18"/>
                            <w:szCs w:val="18"/>
                            <w:vertAlign w:val="subscript"/>
                          </w:rPr>
                          <w:t>2</w:t>
                        </w:r>
                      </w:p>
                    </w:tc>
                  </w:tr>
                </w:tbl>
                <w:p w:rsidR="003C21DB" w:rsidRPr="00721AFD" w:rsidRDefault="003C21DB" w:rsidP="008D241F">
                  <w:pPr>
                    <w:rPr>
                      <w:rFonts w:ascii="Arial Narrow" w:hAnsi="Arial Narrow"/>
                    </w:rPr>
                  </w:pPr>
                </w:p>
              </w:tc>
            </w:tr>
            <w:tr w:rsidR="003C21DB" w:rsidRPr="00721AFD" w:rsidTr="008D241F">
              <w:tc>
                <w:tcPr>
                  <w:tcW w:w="2629" w:type="dxa"/>
                  <w:tcBorders>
                    <w:top w:val="nil"/>
                    <w:left w:val="nil"/>
                    <w:bottom w:val="nil"/>
                    <w:right w:val="nil"/>
                  </w:tcBorders>
                </w:tcPr>
                <w:p w:rsidR="003C21DB" w:rsidRPr="00721AFD" w:rsidRDefault="003C21DB" w:rsidP="008D241F">
                  <w:pPr>
                    <w:jc w:val="center"/>
                    <w:rPr>
                      <w:rFonts w:ascii="Arial Narrow" w:hAnsi="Arial Narrow"/>
                    </w:rPr>
                  </w:pPr>
                  <w:r w:rsidRPr="00721AFD">
                    <w:rPr>
                      <w:rFonts w:ascii="Arial Narrow" w:hAnsi="Arial Narrow"/>
                    </w:rPr>
                    <w:t>24.51 kg CO</w:t>
                  </w:r>
                  <w:r w:rsidRPr="00721AFD">
                    <w:rPr>
                      <w:rFonts w:ascii="Arial Narrow" w:hAnsi="Arial Narrow"/>
                      <w:vertAlign w:val="subscript"/>
                    </w:rPr>
                    <w:t>2</w:t>
                  </w:r>
                </w:p>
              </w:tc>
              <w:tc>
                <w:tcPr>
                  <w:tcW w:w="2630" w:type="dxa"/>
                  <w:tcBorders>
                    <w:top w:val="nil"/>
                    <w:left w:val="nil"/>
                    <w:bottom w:val="nil"/>
                    <w:right w:val="nil"/>
                  </w:tcBorders>
                  <w:vAlign w:val="center"/>
                </w:tcPr>
                <w:p w:rsidR="003C21DB" w:rsidRPr="00721AFD" w:rsidRDefault="003C21DB" w:rsidP="008D241F">
                  <w:pPr>
                    <w:rPr>
                      <w:rFonts w:ascii="Arial Narrow" w:hAnsi="Arial Narrow"/>
                    </w:rPr>
                  </w:pPr>
                </w:p>
              </w:tc>
            </w:tr>
          </w:tbl>
          <w:p w:rsidR="003C21DB" w:rsidRPr="00721AFD" w:rsidRDefault="003C21DB" w:rsidP="008D241F">
            <w:pPr>
              <w:rPr>
                <w:rFonts w:ascii="Arial Narrow" w:hAnsi="Arial Narrow"/>
              </w:rPr>
            </w:pPr>
          </w:p>
        </w:tc>
        <w:tc>
          <w:tcPr>
            <w:tcW w:w="5418" w:type="dxa"/>
            <w:gridSpan w:val="4"/>
            <w:shd w:val="clear" w:color="auto" w:fill="FFFFFF" w:themeFill="background1"/>
            <w:vAlign w:val="center"/>
          </w:tcPr>
          <w:tbl>
            <w:tblPr>
              <w:tblW w:w="0" w:type="auto"/>
              <w:tblLayout w:type="fixed"/>
              <w:tblLook w:val="00A0"/>
            </w:tblPr>
            <w:tblGrid>
              <w:gridCol w:w="2629"/>
              <w:gridCol w:w="2630"/>
            </w:tblGrid>
            <w:tr w:rsidR="003C21DB" w:rsidRPr="00721AFD" w:rsidTr="008D241F">
              <w:tc>
                <w:tcPr>
                  <w:tcW w:w="5259" w:type="dxa"/>
                  <w:gridSpan w:val="2"/>
                  <w:tcBorders>
                    <w:top w:val="nil"/>
                    <w:left w:val="nil"/>
                    <w:bottom w:val="nil"/>
                    <w:right w:val="nil"/>
                  </w:tcBorders>
                </w:tcPr>
                <w:p w:rsidR="003C21DB" w:rsidRPr="00721AFD" w:rsidRDefault="003C21DB" w:rsidP="008D241F">
                  <w:pPr>
                    <w:rPr>
                      <w:rFonts w:ascii="Arial Narrow" w:hAnsi="Arial Narrow"/>
                      <w:sz w:val="20"/>
                      <w:szCs w:val="20"/>
                    </w:rPr>
                  </w:pPr>
                  <w:r w:rsidRPr="00721AFD">
                    <w:rPr>
                      <w:rFonts w:ascii="Arial Narrow" w:hAnsi="Arial Narrow" w:cs="AkzidenzGroteskBE-Regular"/>
                      <w:sz w:val="20"/>
                      <w:szCs w:val="20"/>
                    </w:rPr>
                    <w:t>Eutrophisation de l'eau</w:t>
                  </w:r>
                </w:p>
              </w:tc>
            </w:tr>
            <w:tr w:rsidR="003C21DB" w:rsidRPr="00721AFD" w:rsidTr="008D241F">
              <w:tc>
                <w:tcPr>
                  <w:tcW w:w="2629" w:type="dxa"/>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noProof/>
                      <w:lang w:eastAsia="fr-FR"/>
                    </w:rPr>
                    <w:drawing>
                      <wp:inline distT="0" distB="0" distL="0" distR="0">
                        <wp:extent cx="1107440" cy="1107440"/>
                        <wp:effectExtent l="0" t="0" r="0" b="0"/>
                        <wp:docPr id="76" name="Image 76" descr="circle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ircleAi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98"/>
                    <w:gridCol w:w="906"/>
                  </w:tblGrid>
                  <w:tr w:rsidR="003C21DB" w:rsidRPr="00721AFD" w:rsidTr="008D241F">
                    <w:tc>
                      <w:tcPr>
                        <w:tcW w:w="295" w:type="dxa"/>
                        <w:tcBorders>
                          <w:top w:val="nil"/>
                          <w:left w:val="nil"/>
                          <w:bottom w:val="nil"/>
                          <w:right w:val="nil"/>
                        </w:tcBorders>
                        <w:vAlign w:val="center"/>
                      </w:tcPr>
                      <w:p w:rsidR="003C21DB" w:rsidRPr="00721AFD" w:rsidRDefault="003C21DB" w:rsidP="008D241F">
                        <w:pPr>
                          <w:rPr>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5" name="Image 75"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Matériau: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4.85E-3 kg PO</w:t>
                        </w:r>
                        <w:r w:rsidRPr="00721AFD">
                          <w:rPr>
                            <w:rFonts w:ascii="Arial Narrow" w:hAnsi="Arial Narrow"/>
                            <w:sz w:val="18"/>
                            <w:szCs w:val="18"/>
                            <w:vertAlign w:val="subscript"/>
                          </w:rPr>
                          <w:t>4</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4" name="Image 74"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Fabrication: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4.02E-4 kg PO</w:t>
                        </w:r>
                        <w:r w:rsidRPr="00721AFD">
                          <w:rPr>
                            <w:rFonts w:ascii="Arial Narrow" w:hAnsi="Arial Narrow"/>
                            <w:sz w:val="18"/>
                            <w:szCs w:val="18"/>
                            <w:vertAlign w:val="subscript"/>
                          </w:rPr>
                          <w:t>4</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3" name="Image 73"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Utilisation: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1.73E-4 kg PO</w:t>
                        </w:r>
                        <w:r w:rsidRPr="00721AFD">
                          <w:rPr>
                            <w:rFonts w:ascii="Arial Narrow" w:hAnsi="Arial Narrow"/>
                            <w:sz w:val="18"/>
                            <w:szCs w:val="18"/>
                            <w:vertAlign w:val="subscript"/>
                          </w:rPr>
                          <w:t>4</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2" name="Image 72"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Fin de vie: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1.06E-4 kg PO</w:t>
                        </w:r>
                        <w:r w:rsidRPr="00721AFD">
                          <w:rPr>
                            <w:rFonts w:ascii="Arial Narrow" w:hAnsi="Arial Narrow"/>
                            <w:sz w:val="18"/>
                            <w:szCs w:val="18"/>
                            <w:vertAlign w:val="subscript"/>
                          </w:rPr>
                          <w:t>4</w:t>
                        </w:r>
                      </w:p>
                    </w:tc>
                  </w:tr>
                </w:tbl>
                <w:p w:rsidR="003C21DB" w:rsidRPr="00721AFD" w:rsidRDefault="003C21DB" w:rsidP="008D241F"/>
              </w:tc>
            </w:tr>
            <w:tr w:rsidR="003C21DB" w:rsidRPr="00721AFD" w:rsidTr="008D241F">
              <w:tc>
                <w:tcPr>
                  <w:tcW w:w="2629" w:type="dxa"/>
                  <w:tcBorders>
                    <w:top w:val="nil"/>
                    <w:left w:val="nil"/>
                    <w:bottom w:val="nil"/>
                    <w:right w:val="nil"/>
                  </w:tcBorders>
                </w:tcPr>
                <w:p w:rsidR="003C21DB" w:rsidRPr="00721AFD" w:rsidRDefault="003C21DB" w:rsidP="008D241F">
                  <w:pPr>
                    <w:jc w:val="center"/>
                    <w:rPr>
                      <w:rFonts w:ascii="Arial Narrow" w:hAnsi="Arial Narrow"/>
                    </w:rPr>
                  </w:pPr>
                  <w:r w:rsidRPr="00721AFD">
                    <w:rPr>
                      <w:rFonts w:ascii="Arial Narrow" w:hAnsi="Arial Narrow"/>
                    </w:rPr>
                    <w:t>5.53E-3 kg PO</w:t>
                  </w:r>
                  <w:r w:rsidRPr="00721AFD">
                    <w:rPr>
                      <w:rFonts w:ascii="Arial Narrow" w:hAnsi="Arial Narrow"/>
                      <w:vertAlign w:val="subscript"/>
                    </w:rPr>
                    <w:t>4</w:t>
                  </w:r>
                </w:p>
              </w:tc>
              <w:tc>
                <w:tcPr>
                  <w:tcW w:w="2630" w:type="dxa"/>
                  <w:tcBorders>
                    <w:top w:val="nil"/>
                    <w:left w:val="nil"/>
                    <w:bottom w:val="nil"/>
                    <w:right w:val="nil"/>
                  </w:tcBorders>
                  <w:vAlign w:val="center"/>
                </w:tcPr>
                <w:p w:rsidR="003C21DB" w:rsidRPr="00721AFD" w:rsidRDefault="003C21DB" w:rsidP="008D241F">
                  <w:pPr>
                    <w:rPr>
                      <w:rFonts w:ascii="Arial Narrow" w:hAnsi="Arial Narrow"/>
                    </w:rPr>
                  </w:pPr>
                </w:p>
              </w:tc>
            </w:tr>
          </w:tbl>
          <w:p w:rsidR="003C21DB" w:rsidRPr="00721AFD" w:rsidRDefault="003C21DB" w:rsidP="008D241F"/>
        </w:tc>
      </w:tr>
      <w:tr w:rsidR="00721AFD" w:rsidRPr="00721AFD" w:rsidTr="00721AFD">
        <w:trPr>
          <w:trHeight w:val="1292"/>
        </w:trPr>
        <w:tc>
          <w:tcPr>
            <w:tcW w:w="5382" w:type="dxa"/>
            <w:gridSpan w:val="5"/>
            <w:shd w:val="clear" w:color="auto" w:fill="FFFFFF" w:themeFill="background1"/>
            <w:vAlign w:val="center"/>
          </w:tcPr>
          <w:tbl>
            <w:tblPr>
              <w:tblW w:w="0" w:type="auto"/>
              <w:tblLayout w:type="fixed"/>
              <w:tblLook w:val="00A0"/>
            </w:tblPr>
            <w:tblGrid>
              <w:gridCol w:w="2629"/>
              <w:gridCol w:w="2630"/>
            </w:tblGrid>
            <w:tr w:rsidR="003C21DB" w:rsidRPr="00721AFD" w:rsidTr="008D241F">
              <w:tc>
                <w:tcPr>
                  <w:tcW w:w="5259" w:type="dxa"/>
                  <w:gridSpan w:val="2"/>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cs="AkzidenzGroteskBE-Regular"/>
                      <w:sz w:val="20"/>
                      <w:szCs w:val="20"/>
                    </w:rPr>
                    <w:t xml:space="preserve"> Acidification de l'air</w:t>
                  </w:r>
                </w:p>
              </w:tc>
            </w:tr>
            <w:tr w:rsidR="003C21DB" w:rsidRPr="00721AFD" w:rsidTr="008D241F">
              <w:trPr>
                <w:trHeight w:val="1458"/>
              </w:trPr>
              <w:tc>
                <w:tcPr>
                  <w:tcW w:w="2629" w:type="dxa"/>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noProof/>
                      <w:lang w:eastAsia="fr-FR"/>
                    </w:rPr>
                    <w:drawing>
                      <wp:inline distT="0" distB="0" distL="0" distR="0">
                        <wp:extent cx="1107440" cy="1107440"/>
                        <wp:effectExtent l="0" t="0" r="0" b="0"/>
                        <wp:docPr id="71" name="Image 71" descr="circl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ircleWat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80"/>
                    <w:gridCol w:w="924"/>
                  </w:tblGrid>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70" name="Image 70"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Matériau: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0.14 kg SO</w:t>
                        </w:r>
                        <w:r w:rsidRPr="00721AFD">
                          <w:rPr>
                            <w:rFonts w:ascii="Arial Narrow" w:hAnsi="Arial Narrow"/>
                            <w:sz w:val="18"/>
                            <w:szCs w:val="18"/>
                            <w:vertAlign w:val="subscript"/>
                          </w:rPr>
                          <w:t>2</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9" name="Image 69"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Fabrication: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6.82E-3 kg SO</w:t>
                        </w:r>
                        <w:r w:rsidRPr="00721AFD">
                          <w:rPr>
                            <w:rFonts w:ascii="Arial Narrow" w:hAnsi="Arial Narrow"/>
                            <w:sz w:val="18"/>
                            <w:szCs w:val="18"/>
                            <w:vertAlign w:val="subscript"/>
                          </w:rPr>
                          <w:t>2</w:t>
                        </w:r>
                      </w:p>
                    </w:tc>
                  </w:tr>
                  <w:tr w:rsidR="003C21DB" w:rsidRPr="00721AFD" w:rsidTr="008D241F">
                    <w:trPr>
                      <w:trHeight w:val="313"/>
                    </w:trPr>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8" name="Image 68"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Utilisation: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1.01E-3 kg SO</w:t>
                        </w:r>
                        <w:r w:rsidRPr="00721AFD">
                          <w:rPr>
                            <w:rFonts w:ascii="Arial Narrow" w:hAnsi="Arial Narrow"/>
                            <w:sz w:val="18"/>
                            <w:szCs w:val="18"/>
                            <w:vertAlign w:val="subscript"/>
                          </w:rPr>
                          <w:t>2</w:t>
                        </w:r>
                      </w:p>
                    </w:tc>
                  </w:tr>
                  <w:tr w:rsidR="003C21DB" w:rsidRPr="00721AFD" w:rsidTr="008D241F">
                    <w:trPr>
                      <w:trHeight w:val="304"/>
                    </w:trPr>
                    <w:tc>
                      <w:tcPr>
                        <w:tcW w:w="295" w:type="dxa"/>
                        <w:tcBorders>
                          <w:top w:val="nil"/>
                          <w:left w:val="nil"/>
                          <w:bottom w:val="nil"/>
                          <w:right w:val="nil"/>
                        </w:tcBorders>
                        <w:vAlign w:val="center"/>
                      </w:tcPr>
                      <w:p w:rsidR="003C21DB" w:rsidRPr="00721AFD" w:rsidRDefault="003C21DB" w:rsidP="008D241F">
                        <w:pPr>
                          <w:rPr>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7" name="Image 67"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Fin de vie: </w:t>
                        </w:r>
                      </w:p>
                    </w:tc>
                    <w:tc>
                      <w:tcPr>
                        <w:tcW w:w="924"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6.54E-4 kg SO</w:t>
                        </w:r>
                        <w:r w:rsidRPr="00721AFD">
                          <w:rPr>
                            <w:rFonts w:ascii="Arial Narrow" w:hAnsi="Arial Narrow"/>
                            <w:sz w:val="18"/>
                            <w:szCs w:val="18"/>
                            <w:vertAlign w:val="subscript"/>
                          </w:rPr>
                          <w:t>2</w:t>
                        </w:r>
                      </w:p>
                    </w:tc>
                  </w:tr>
                </w:tbl>
                <w:p w:rsidR="003C21DB" w:rsidRPr="00721AFD" w:rsidRDefault="003C21DB" w:rsidP="008D241F">
                  <w:pPr>
                    <w:rPr>
                      <w:rFonts w:ascii="Arial Narrow" w:hAnsi="Arial Narrow"/>
                    </w:rPr>
                  </w:pPr>
                </w:p>
              </w:tc>
            </w:tr>
            <w:tr w:rsidR="003C21DB" w:rsidRPr="00721AFD" w:rsidTr="008D241F">
              <w:tc>
                <w:tcPr>
                  <w:tcW w:w="2629" w:type="dxa"/>
                  <w:tcBorders>
                    <w:top w:val="nil"/>
                    <w:left w:val="nil"/>
                    <w:bottom w:val="nil"/>
                    <w:right w:val="nil"/>
                  </w:tcBorders>
                </w:tcPr>
                <w:p w:rsidR="003C21DB" w:rsidRPr="00721AFD" w:rsidRDefault="003C21DB" w:rsidP="008D241F">
                  <w:pPr>
                    <w:jc w:val="center"/>
                    <w:rPr>
                      <w:rFonts w:ascii="Arial Narrow" w:hAnsi="Arial Narrow"/>
                    </w:rPr>
                  </w:pPr>
                  <w:r w:rsidRPr="00721AFD">
                    <w:rPr>
                      <w:rFonts w:ascii="Arial Narrow" w:hAnsi="Arial Narrow"/>
                    </w:rPr>
                    <w:t>0.15 kg SO</w:t>
                  </w:r>
                  <w:r w:rsidRPr="00721AFD">
                    <w:rPr>
                      <w:rFonts w:ascii="Arial Narrow" w:hAnsi="Arial Narrow"/>
                      <w:vertAlign w:val="subscript"/>
                    </w:rPr>
                    <w:t>2</w:t>
                  </w:r>
                </w:p>
              </w:tc>
              <w:tc>
                <w:tcPr>
                  <w:tcW w:w="2630" w:type="dxa"/>
                  <w:tcBorders>
                    <w:top w:val="nil"/>
                    <w:left w:val="nil"/>
                    <w:bottom w:val="nil"/>
                    <w:right w:val="nil"/>
                  </w:tcBorders>
                  <w:vAlign w:val="center"/>
                </w:tcPr>
                <w:p w:rsidR="003C21DB" w:rsidRPr="00721AFD" w:rsidRDefault="003C21DB" w:rsidP="008D241F">
                  <w:pPr>
                    <w:rPr>
                      <w:rFonts w:ascii="Arial Narrow" w:hAnsi="Arial Narrow"/>
                    </w:rPr>
                  </w:pPr>
                </w:p>
              </w:tc>
            </w:tr>
          </w:tbl>
          <w:p w:rsidR="003C21DB" w:rsidRPr="00721AFD" w:rsidRDefault="003C21DB" w:rsidP="008D241F">
            <w:pPr>
              <w:rPr>
                <w:rFonts w:ascii="Arial Narrow" w:hAnsi="Arial Narrow"/>
              </w:rPr>
            </w:pPr>
          </w:p>
        </w:tc>
        <w:tc>
          <w:tcPr>
            <w:tcW w:w="5418" w:type="dxa"/>
            <w:gridSpan w:val="4"/>
            <w:shd w:val="clear" w:color="auto" w:fill="FFFFFF" w:themeFill="background1"/>
            <w:vAlign w:val="center"/>
          </w:tcPr>
          <w:tbl>
            <w:tblPr>
              <w:tblW w:w="0" w:type="auto"/>
              <w:tblLayout w:type="fixed"/>
              <w:tblLook w:val="00A0"/>
            </w:tblPr>
            <w:tblGrid>
              <w:gridCol w:w="2629"/>
              <w:gridCol w:w="2630"/>
            </w:tblGrid>
            <w:tr w:rsidR="003C21DB" w:rsidRPr="00721AFD" w:rsidTr="008D241F">
              <w:tc>
                <w:tcPr>
                  <w:tcW w:w="5259" w:type="dxa"/>
                  <w:gridSpan w:val="2"/>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cs="AkzidenzGroteskBE-Regular"/>
                      <w:sz w:val="20"/>
                      <w:szCs w:val="20"/>
                    </w:rPr>
                    <w:t>Energie totale consommée</w:t>
                  </w:r>
                </w:p>
              </w:tc>
            </w:tr>
            <w:tr w:rsidR="003C21DB" w:rsidRPr="00721AFD" w:rsidTr="008D241F">
              <w:tc>
                <w:tcPr>
                  <w:tcW w:w="2629" w:type="dxa"/>
                  <w:tcBorders>
                    <w:top w:val="nil"/>
                    <w:left w:val="nil"/>
                    <w:bottom w:val="nil"/>
                    <w:right w:val="nil"/>
                  </w:tcBorders>
                </w:tcPr>
                <w:p w:rsidR="003C21DB" w:rsidRPr="00721AFD" w:rsidRDefault="003C21DB" w:rsidP="008D241F">
                  <w:pPr>
                    <w:rPr>
                      <w:rFonts w:ascii="Arial Narrow" w:hAnsi="Arial Narrow"/>
                    </w:rPr>
                  </w:pPr>
                  <w:r w:rsidRPr="00721AFD">
                    <w:rPr>
                      <w:rFonts w:ascii="Arial Narrow" w:hAnsi="Arial Narrow"/>
                      <w:noProof/>
                      <w:lang w:eastAsia="fr-FR"/>
                    </w:rPr>
                    <w:drawing>
                      <wp:inline distT="0" distB="0" distL="0" distR="0">
                        <wp:extent cx="1107440" cy="1107440"/>
                        <wp:effectExtent l="0" t="0" r="0" b="0"/>
                        <wp:docPr id="66" name="Image 66" descr="circleEna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ircleEnargy"/>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98"/>
                    <w:gridCol w:w="906"/>
                  </w:tblGrid>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5" name="Image 65"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Matériau: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281.26 MJ</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4" name="Image 64"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Fabrication: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25.64 MJ</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3" name="Image 63"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Utilisation: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2.43 MJ</w:t>
                        </w:r>
                      </w:p>
                    </w:tc>
                  </w:tr>
                  <w:tr w:rsidR="003C21DB" w:rsidRPr="00721AFD" w:rsidTr="008D241F">
                    <w:tc>
                      <w:tcPr>
                        <w:tcW w:w="295"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noProof/>
                            <w:sz w:val="18"/>
                            <w:szCs w:val="18"/>
                            <w:lang w:eastAsia="fr-FR"/>
                          </w:rPr>
                          <w:drawing>
                            <wp:inline distT="0" distB="0" distL="0" distR="0">
                              <wp:extent cx="141605" cy="141605"/>
                              <wp:effectExtent l="19050" t="19050" r="10795" b="10795"/>
                              <wp:docPr id="62" name="Image 62"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cs="AkzidenzGroteskBE-Regular"/>
                            <w:sz w:val="18"/>
                            <w:szCs w:val="18"/>
                          </w:rPr>
                          <w:t xml:space="preserve">Fin de vie: </w:t>
                        </w:r>
                      </w:p>
                    </w:tc>
                    <w:tc>
                      <w:tcPr>
                        <w:tcW w:w="906" w:type="dxa"/>
                        <w:tcBorders>
                          <w:top w:val="nil"/>
                          <w:left w:val="nil"/>
                          <w:bottom w:val="nil"/>
                          <w:right w:val="nil"/>
                        </w:tcBorders>
                        <w:vAlign w:val="center"/>
                      </w:tcPr>
                      <w:p w:rsidR="003C21DB" w:rsidRPr="00721AFD" w:rsidRDefault="003C21DB" w:rsidP="008D241F">
                        <w:pPr>
                          <w:rPr>
                            <w:rFonts w:ascii="Arial Narrow" w:hAnsi="Arial Narrow"/>
                            <w:sz w:val="18"/>
                            <w:szCs w:val="18"/>
                          </w:rPr>
                        </w:pPr>
                        <w:r w:rsidRPr="00721AFD">
                          <w:rPr>
                            <w:rFonts w:ascii="Arial Narrow" w:hAnsi="Arial Narrow"/>
                            <w:sz w:val="18"/>
                            <w:szCs w:val="18"/>
                          </w:rPr>
                          <w:t>0.59 MJ</w:t>
                        </w:r>
                      </w:p>
                    </w:tc>
                  </w:tr>
                </w:tbl>
                <w:p w:rsidR="003C21DB" w:rsidRPr="00721AFD" w:rsidRDefault="003C21DB" w:rsidP="008D241F">
                  <w:pPr>
                    <w:rPr>
                      <w:rFonts w:ascii="Arial Narrow" w:hAnsi="Arial Narrow"/>
                    </w:rPr>
                  </w:pPr>
                </w:p>
              </w:tc>
            </w:tr>
            <w:tr w:rsidR="003C21DB" w:rsidRPr="00721AFD" w:rsidTr="008D241F">
              <w:tc>
                <w:tcPr>
                  <w:tcW w:w="2629" w:type="dxa"/>
                  <w:tcBorders>
                    <w:top w:val="nil"/>
                    <w:left w:val="nil"/>
                    <w:bottom w:val="nil"/>
                    <w:right w:val="nil"/>
                  </w:tcBorders>
                </w:tcPr>
                <w:p w:rsidR="003C21DB" w:rsidRPr="00721AFD" w:rsidRDefault="003C21DB" w:rsidP="008D241F">
                  <w:pPr>
                    <w:jc w:val="center"/>
                    <w:rPr>
                      <w:rFonts w:ascii="Arial Narrow" w:hAnsi="Arial Narrow"/>
                    </w:rPr>
                  </w:pPr>
                  <w:r w:rsidRPr="00721AFD">
                    <w:rPr>
                      <w:rFonts w:ascii="Arial Narrow" w:hAnsi="Arial Narrow"/>
                    </w:rPr>
                    <w:t>309.92 MJ</w:t>
                  </w:r>
                </w:p>
              </w:tc>
              <w:tc>
                <w:tcPr>
                  <w:tcW w:w="2630" w:type="dxa"/>
                  <w:tcBorders>
                    <w:top w:val="nil"/>
                    <w:left w:val="nil"/>
                    <w:bottom w:val="nil"/>
                    <w:right w:val="nil"/>
                  </w:tcBorders>
                  <w:vAlign w:val="center"/>
                </w:tcPr>
                <w:p w:rsidR="003C21DB" w:rsidRPr="00721AFD" w:rsidRDefault="003C21DB" w:rsidP="008D241F">
                  <w:pPr>
                    <w:rPr>
                      <w:rFonts w:ascii="Arial Narrow" w:hAnsi="Arial Narrow"/>
                    </w:rPr>
                  </w:pPr>
                </w:p>
              </w:tc>
            </w:tr>
          </w:tbl>
          <w:p w:rsidR="003C21DB" w:rsidRPr="00721AFD" w:rsidRDefault="003C21DB" w:rsidP="008D241F">
            <w:pPr>
              <w:rPr>
                <w:rFonts w:ascii="Arial Narrow" w:hAnsi="Arial Narrow"/>
              </w:rPr>
            </w:pPr>
          </w:p>
        </w:tc>
      </w:tr>
    </w:tbl>
    <w:tbl>
      <w:tblPr>
        <w:tblpPr w:leftFromText="141" w:rightFromText="141" w:vertAnchor="page" w:horzAnchor="margin" w:tblpY="8061"/>
        <w:tblW w:w="10800" w:type="dxa"/>
        <w:tblLayout w:type="fixed"/>
        <w:tblLook w:val="00A0"/>
      </w:tblPr>
      <w:tblGrid>
        <w:gridCol w:w="360"/>
        <w:gridCol w:w="720"/>
        <w:gridCol w:w="1800"/>
        <w:gridCol w:w="720"/>
        <w:gridCol w:w="1782"/>
        <w:gridCol w:w="1260"/>
        <w:gridCol w:w="918"/>
        <w:gridCol w:w="1242"/>
        <w:gridCol w:w="1998"/>
      </w:tblGrid>
      <w:tr w:rsidR="00721AFD" w:rsidRPr="00721AFD" w:rsidTr="00721AFD">
        <w:trPr>
          <w:trHeight w:val="130"/>
        </w:trPr>
        <w:tc>
          <w:tcPr>
            <w:tcW w:w="10800" w:type="dxa"/>
            <w:gridSpan w:val="9"/>
            <w:vAlign w:val="center"/>
          </w:tcPr>
          <w:p w:rsidR="00721AFD" w:rsidRPr="00721AFD" w:rsidRDefault="00721AFD" w:rsidP="00721AFD">
            <w:pPr>
              <w:rPr>
                <w:rFonts w:ascii="Arial Narrow" w:hAnsi="Arial Narrow"/>
                <w:b/>
              </w:rPr>
            </w:pPr>
            <w:r w:rsidRPr="00721AFD">
              <w:rPr>
                <w:rFonts w:ascii="Arial Narrow" w:hAnsi="Arial Narrow" w:cs="AkzidenzGroteskBE-Md"/>
                <w:b/>
                <w:sz w:val="18"/>
                <w:szCs w:val="18"/>
              </w:rPr>
              <w:t>Rapport Sustainability</w:t>
            </w:r>
          </w:p>
        </w:tc>
      </w:tr>
      <w:tr w:rsidR="00721AFD" w:rsidRPr="00721AFD" w:rsidTr="00721AFD">
        <w:trPr>
          <w:trHeight w:val="197"/>
        </w:trPr>
        <w:tc>
          <w:tcPr>
            <w:tcW w:w="360" w:type="dxa"/>
          </w:tcPr>
          <w:p w:rsidR="00721AFD" w:rsidRPr="00721AFD" w:rsidRDefault="00721AFD" w:rsidP="00721AFD">
            <w:pPr>
              <w:jc w:val="center"/>
            </w:pPr>
          </w:p>
        </w:tc>
        <w:tc>
          <w:tcPr>
            <w:tcW w:w="2520" w:type="dxa"/>
            <w:gridSpan w:val="2"/>
          </w:tcPr>
          <w:p w:rsidR="00721AFD" w:rsidRPr="00721AFD" w:rsidRDefault="00721AFD" w:rsidP="00721AFD">
            <w:pPr>
              <w:widowControl w:val="0"/>
              <w:autoSpaceDE w:val="0"/>
              <w:autoSpaceDN w:val="0"/>
              <w:adjustRightInd w:val="0"/>
              <w:rPr>
                <w:rFonts w:ascii="AkzidenzGroteskBE-Regular" w:hAnsi="AkzidenzGroteskBE-Regular" w:cs="AkzidenzGroteskBE-Regular"/>
                <w:sz w:val="14"/>
                <w:szCs w:val="14"/>
              </w:rPr>
            </w:pPr>
          </w:p>
        </w:tc>
        <w:tc>
          <w:tcPr>
            <w:tcW w:w="3762" w:type="dxa"/>
            <w:gridSpan w:val="3"/>
          </w:tcPr>
          <w:p w:rsidR="00721AFD" w:rsidRPr="00721AFD" w:rsidRDefault="00721AFD" w:rsidP="00721AFD">
            <w:pPr>
              <w:widowControl w:val="0"/>
              <w:autoSpaceDE w:val="0"/>
              <w:autoSpaceDN w:val="0"/>
              <w:adjustRightInd w:val="0"/>
              <w:rPr>
                <w:rFonts w:ascii="AkzidenzGroteskBE-Regular" w:hAnsi="AkzidenzGroteskBE-Regular" w:cs="AkzidenzGroteskBE-Regular"/>
                <w:sz w:val="14"/>
                <w:szCs w:val="14"/>
              </w:rPr>
            </w:pPr>
          </w:p>
        </w:tc>
        <w:tc>
          <w:tcPr>
            <w:tcW w:w="2160" w:type="dxa"/>
            <w:gridSpan w:val="2"/>
          </w:tcPr>
          <w:p w:rsidR="00721AFD" w:rsidRPr="00721AFD" w:rsidRDefault="00721AFD" w:rsidP="00721AFD">
            <w:pPr>
              <w:widowControl w:val="0"/>
              <w:autoSpaceDE w:val="0"/>
              <w:autoSpaceDN w:val="0"/>
              <w:adjustRightInd w:val="0"/>
              <w:rPr>
                <w:rFonts w:ascii="AkzidenzGroteskBE-Regular" w:hAnsi="AkzidenzGroteskBE-Regular" w:cs="AkzidenzGroteskBE-Regular"/>
                <w:sz w:val="14"/>
                <w:szCs w:val="14"/>
              </w:rPr>
            </w:pPr>
          </w:p>
        </w:tc>
        <w:tc>
          <w:tcPr>
            <w:tcW w:w="1998" w:type="dxa"/>
          </w:tcPr>
          <w:p w:rsidR="00721AFD" w:rsidRPr="00721AFD" w:rsidRDefault="00721AFD" w:rsidP="00721AFD">
            <w:pPr>
              <w:widowControl w:val="0"/>
              <w:autoSpaceDE w:val="0"/>
              <w:autoSpaceDN w:val="0"/>
              <w:adjustRightInd w:val="0"/>
              <w:rPr>
                <w:rFonts w:ascii="AkzidenzGroteskBE-Regular" w:hAnsi="AkzidenzGroteskBE-Regular" w:cs="AkzidenzGroteskBE-Regular"/>
                <w:sz w:val="14"/>
                <w:szCs w:val="14"/>
              </w:rPr>
            </w:pPr>
          </w:p>
        </w:tc>
      </w:tr>
      <w:tr w:rsidR="00721AFD" w:rsidRPr="00721AFD" w:rsidTr="00721AFD">
        <w:trPr>
          <w:trHeight w:val="227"/>
        </w:trPr>
        <w:tc>
          <w:tcPr>
            <w:tcW w:w="1080" w:type="dxa"/>
            <w:gridSpan w:val="2"/>
            <w:vMerge w:val="restart"/>
          </w:tcPr>
          <w:p w:rsidR="00721AFD" w:rsidRPr="00721AFD" w:rsidRDefault="00721AFD" w:rsidP="00721AFD">
            <w:pPr>
              <w:widowControl w:val="0"/>
              <w:tabs>
                <w:tab w:val="left" w:pos="0"/>
                <w:tab w:val="left" w:pos="147"/>
              </w:tabs>
              <w:autoSpaceDE w:val="0"/>
              <w:autoSpaceDN w:val="0"/>
              <w:adjustRightInd w:val="0"/>
              <w:rPr>
                <w:rFonts w:ascii="Arial Narrow" w:hAnsi="Arial Narrow"/>
                <w:sz w:val="14"/>
                <w:szCs w:val="14"/>
              </w:rPr>
            </w:pPr>
            <w:bookmarkStart w:id="50" w:name="file_name2" w:colFirst="1" w:colLast="1"/>
            <w:bookmarkStart w:id="51" w:name="part_material1" w:colFirst="3" w:colLast="3"/>
            <w:bookmarkStart w:id="52" w:name="part_volume1" w:colFirst="5" w:colLast="5"/>
            <w:r w:rsidRPr="00721AFD">
              <w:rPr>
                <w:rFonts w:ascii="Arial Narrow" w:hAnsi="Arial Narrow" w:cs="AkzidenzGroteskBE-Regular"/>
                <w:sz w:val="14"/>
                <w:szCs w:val="14"/>
              </w:rPr>
              <w:t xml:space="preserve">Nom du modèle:  </w:t>
            </w:r>
          </w:p>
        </w:tc>
        <w:tc>
          <w:tcPr>
            <w:tcW w:w="1800" w:type="dxa"/>
            <w:vMerge w:val="restart"/>
          </w:tcPr>
          <w:p w:rsidR="00721AFD" w:rsidRPr="00721AFD" w:rsidRDefault="00721AFD" w:rsidP="00721AFD">
            <w:pPr>
              <w:widowControl w:val="0"/>
              <w:tabs>
                <w:tab w:val="left" w:pos="0"/>
                <w:tab w:val="left" w:pos="147"/>
              </w:tabs>
              <w:autoSpaceDE w:val="0"/>
              <w:autoSpaceDN w:val="0"/>
              <w:adjustRightInd w:val="0"/>
              <w:rPr>
                <w:rFonts w:ascii="Arial Narrow" w:hAnsi="Arial Narrow"/>
                <w:sz w:val="14"/>
                <w:szCs w:val="14"/>
              </w:rPr>
            </w:pPr>
            <w:r w:rsidRPr="00721AFD">
              <w:rPr>
                <w:rFonts w:ascii="Arial Narrow" w:hAnsi="Arial Narrow"/>
                <w:sz w:val="18"/>
                <w:szCs w:val="14"/>
              </w:rPr>
              <w:t>CARTER.SLDPRT</w:t>
            </w:r>
          </w:p>
        </w:tc>
        <w:tc>
          <w:tcPr>
            <w:tcW w:w="720" w:type="dxa"/>
            <w:vMerge w:val="restart"/>
          </w:tcPr>
          <w:p w:rsidR="00721AFD" w:rsidRPr="00721AFD" w:rsidRDefault="00721AFD" w:rsidP="00721AFD">
            <w:pPr>
              <w:widowControl w:val="0"/>
              <w:autoSpaceDE w:val="0"/>
              <w:autoSpaceDN w:val="0"/>
              <w:adjustRightInd w:val="0"/>
              <w:rPr>
                <w:rFonts w:ascii="Arial Narrow" w:hAnsi="Arial Narrow"/>
                <w:sz w:val="14"/>
                <w:szCs w:val="14"/>
              </w:rPr>
            </w:pPr>
            <w:r w:rsidRPr="00721AFD">
              <w:rPr>
                <w:rFonts w:ascii="Arial Narrow" w:hAnsi="Arial Narrow" w:cs="AkzidenzGroteskBE-Regular"/>
                <w:sz w:val="14"/>
                <w:szCs w:val="14"/>
              </w:rPr>
              <w:t xml:space="preserve">Matériau: </w:t>
            </w:r>
          </w:p>
        </w:tc>
        <w:tc>
          <w:tcPr>
            <w:tcW w:w="3042" w:type="dxa"/>
            <w:gridSpan w:val="2"/>
            <w:vMerge w:val="restart"/>
          </w:tcPr>
          <w:p w:rsidR="00721AFD" w:rsidRPr="00721AFD" w:rsidRDefault="00721AFD" w:rsidP="00721AFD">
            <w:pPr>
              <w:widowControl w:val="0"/>
              <w:autoSpaceDE w:val="0"/>
              <w:autoSpaceDN w:val="0"/>
              <w:adjustRightInd w:val="0"/>
              <w:rPr>
                <w:rFonts w:ascii="Arial Narrow" w:hAnsi="Arial Narrow"/>
                <w:sz w:val="14"/>
                <w:szCs w:val="14"/>
              </w:rPr>
            </w:pPr>
            <w:r w:rsidRPr="00721AFD">
              <w:rPr>
                <w:rFonts w:ascii="Arial Narrow" w:hAnsi="Arial Narrow"/>
                <w:sz w:val="20"/>
                <w:szCs w:val="14"/>
              </w:rPr>
              <w:t>ABS PC</w:t>
            </w:r>
          </w:p>
        </w:tc>
        <w:tc>
          <w:tcPr>
            <w:tcW w:w="918" w:type="dxa"/>
          </w:tcPr>
          <w:p w:rsidR="00721AFD" w:rsidRPr="00721AFD" w:rsidRDefault="00721AFD" w:rsidP="00721AFD">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 xml:space="preserve">Volume: </w:t>
            </w:r>
          </w:p>
        </w:tc>
        <w:tc>
          <w:tcPr>
            <w:tcW w:w="1242" w:type="dxa"/>
          </w:tcPr>
          <w:p w:rsidR="00721AFD" w:rsidRPr="00721AFD" w:rsidRDefault="00721AFD" w:rsidP="00721AFD">
            <w:pPr>
              <w:rPr>
                <w:rFonts w:ascii="Arial Narrow" w:hAnsi="Arial Narrow"/>
                <w:sz w:val="18"/>
                <w:szCs w:val="14"/>
              </w:rPr>
            </w:pPr>
            <w:r w:rsidRPr="00721AFD">
              <w:rPr>
                <w:rFonts w:ascii="Arial Narrow" w:hAnsi="Arial Narrow"/>
                <w:sz w:val="18"/>
                <w:szCs w:val="14"/>
              </w:rPr>
              <w:t>6.67E+5 mm³</w:t>
            </w:r>
          </w:p>
        </w:tc>
        <w:tc>
          <w:tcPr>
            <w:tcW w:w="1998" w:type="dxa"/>
            <w:shd w:val="clear" w:color="auto" w:fill="auto"/>
          </w:tcPr>
          <w:p w:rsidR="00721AFD" w:rsidRPr="00721AFD" w:rsidRDefault="00721AFD" w:rsidP="00721AFD">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Type de fabrication:</w:t>
            </w:r>
          </w:p>
        </w:tc>
      </w:tr>
      <w:tr w:rsidR="00721AFD" w:rsidRPr="00721AFD" w:rsidTr="00721AFD">
        <w:trPr>
          <w:trHeight w:val="225"/>
        </w:trPr>
        <w:tc>
          <w:tcPr>
            <w:tcW w:w="1080" w:type="dxa"/>
            <w:gridSpan w:val="2"/>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bookmarkStart w:id="53" w:name="part_process1" w:colFirst="6" w:colLast="6"/>
            <w:bookmarkStart w:id="54" w:name="part_area1" w:colFirst="5" w:colLast="5"/>
            <w:bookmarkEnd w:id="50"/>
            <w:bookmarkEnd w:id="51"/>
            <w:bookmarkEnd w:id="52"/>
          </w:p>
        </w:tc>
        <w:tc>
          <w:tcPr>
            <w:tcW w:w="1800" w:type="dxa"/>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3042" w:type="dxa"/>
            <w:gridSpan w:val="2"/>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918" w:type="dxa"/>
          </w:tcPr>
          <w:p w:rsidR="00721AFD" w:rsidRPr="00721AFD" w:rsidRDefault="00721AFD" w:rsidP="00721AFD">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Superficie:</w:t>
            </w:r>
          </w:p>
        </w:tc>
        <w:tc>
          <w:tcPr>
            <w:tcW w:w="1242" w:type="dxa"/>
          </w:tcPr>
          <w:p w:rsidR="00721AFD" w:rsidRPr="00721AFD" w:rsidRDefault="00721AFD" w:rsidP="00721AFD">
            <w:pPr>
              <w:widowControl w:val="0"/>
              <w:autoSpaceDE w:val="0"/>
              <w:autoSpaceDN w:val="0"/>
              <w:adjustRightInd w:val="0"/>
              <w:rPr>
                <w:rFonts w:ascii="Arial Narrow" w:hAnsi="Arial Narrow" w:cs="AkzidenzGroteskBE-Regular"/>
                <w:sz w:val="18"/>
                <w:szCs w:val="14"/>
              </w:rPr>
            </w:pPr>
            <w:r w:rsidRPr="00721AFD">
              <w:rPr>
                <w:rFonts w:ascii="Arial Narrow" w:hAnsi="Arial Narrow" w:cs="AkzidenzGroteskBE-Regular"/>
                <w:sz w:val="18"/>
                <w:szCs w:val="14"/>
              </w:rPr>
              <w:t>6.70E+5 mm²</w:t>
            </w:r>
          </w:p>
        </w:tc>
        <w:tc>
          <w:tcPr>
            <w:tcW w:w="1998" w:type="dxa"/>
            <w:shd w:val="clear" w:color="auto" w:fill="auto"/>
          </w:tcPr>
          <w:p w:rsidR="00721AFD" w:rsidRPr="00721AFD" w:rsidRDefault="00721AFD" w:rsidP="00721AFD">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8"/>
                <w:szCs w:val="14"/>
              </w:rPr>
              <w:t>Moulage par injection</w:t>
            </w:r>
          </w:p>
        </w:tc>
      </w:tr>
      <w:tr w:rsidR="00721AFD" w:rsidRPr="00721AFD" w:rsidTr="00721AFD">
        <w:trPr>
          <w:trHeight w:val="225"/>
        </w:trPr>
        <w:tc>
          <w:tcPr>
            <w:tcW w:w="1080" w:type="dxa"/>
            <w:gridSpan w:val="2"/>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bookmarkStart w:id="55" w:name="part_weight1" w:colFirst="5" w:colLast="5"/>
            <w:bookmarkEnd w:id="53"/>
            <w:bookmarkEnd w:id="54"/>
          </w:p>
        </w:tc>
        <w:tc>
          <w:tcPr>
            <w:tcW w:w="1800" w:type="dxa"/>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3042" w:type="dxa"/>
            <w:gridSpan w:val="2"/>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918" w:type="dxa"/>
          </w:tcPr>
          <w:p w:rsidR="00721AFD" w:rsidRPr="00721AFD" w:rsidRDefault="00721AFD" w:rsidP="00721AFD">
            <w:pPr>
              <w:widowControl w:val="0"/>
              <w:autoSpaceDE w:val="0"/>
              <w:autoSpaceDN w:val="0"/>
              <w:adjustRightInd w:val="0"/>
              <w:rPr>
                <w:rFonts w:ascii="Arial Narrow" w:hAnsi="Arial Narrow" w:cs="AkzidenzGroteskBE-Regular"/>
                <w:sz w:val="14"/>
                <w:szCs w:val="14"/>
              </w:rPr>
            </w:pPr>
            <w:r w:rsidRPr="00721AFD">
              <w:rPr>
                <w:rFonts w:ascii="Arial Narrow" w:hAnsi="Arial Narrow" w:cs="AkzidenzGroteskBE-Regular"/>
                <w:sz w:val="14"/>
                <w:szCs w:val="14"/>
              </w:rPr>
              <w:t>Poids:</w:t>
            </w:r>
          </w:p>
        </w:tc>
        <w:tc>
          <w:tcPr>
            <w:tcW w:w="1242" w:type="dxa"/>
          </w:tcPr>
          <w:p w:rsidR="00721AFD" w:rsidRPr="00721AFD" w:rsidRDefault="00721AFD" w:rsidP="00721AFD">
            <w:pPr>
              <w:widowControl w:val="0"/>
              <w:autoSpaceDE w:val="0"/>
              <w:autoSpaceDN w:val="0"/>
              <w:adjustRightInd w:val="0"/>
              <w:rPr>
                <w:rFonts w:ascii="Arial Narrow" w:hAnsi="Arial Narrow" w:cs="AkzidenzGroteskBE-Regular"/>
                <w:sz w:val="18"/>
                <w:szCs w:val="14"/>
              </w:rPr>
            </w:pPr>
            <w:r w:rsidRPr="00721AFD">
              <w:rPr>
                <w:rFonts w:ascii="Arial Narrow" w:hAnsi="Arial Narrow" w:cs="AkzidenzGroteskBE-Regular"/>
                <w:sz w:val="18"/>
                <w:szCs w:val="14"/>
              </w:rPr>
              <w:t>713.62 g</w:t>
            </w:r>
          </w:p>
        </w:tc>
        <w:tc>
          <w:tcPr>
            <w:tcW w:w="1998" w:type="dxa"/>
            <w:shd w:val="clear" w:color="auto" w:fill="auto"/>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r>
      <w:bookmarkEnd w:id="55"/>
      <w:tr w:rsidR="00721AFD" w:rsidRPr="00721AFD" w:rsidTr="00721AFD">
        <w:trPr>
          <w:trHeight w:val="70"/>
        </w:trPr>
        <w:tc>
          <w:tcPr>
            <w:tcW w:w="1080" w:type="dxa"/>
            <w:gridSpan w:val="2"/>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p>
        </w:tc>
        <w:tc>
          <w:tcPr>
            <w:tcW w:w="1800" w:type="dxa"/>
            <w:vMerge/>
          </w:tcPr>
          <w:p w:rsidR="00721AFD" w:rsidRPr="00721AFD" w:rsidRDefault="00721AFD" w:rsidP="00721AFD">
            <w:pPr>
              <w:widowControl w:val="0"/>
              <w:tabs>
                <w:tab w:val="left" w:pos="0"/>
                <w:tab w:val="left" w:pos="147"/>
              </w:tabs>
              <w:autoSpaceDE w:val="0"/>
              <w:autoSpaceDN w:val="0"/>
              <w:adjustRightInd w:val="0"/>
              <w:rPr>
                <w:rFonts w:ascii="Arial Narrow" w:hAnsi="Arial Narrow" w:cs="AkzidenzGroteskBE-Regular"/>
                <w:sz w:val="14"/>
                <w:szCs w:val="14"/>
              </w:rPr>
            </w:pPr>
          </w:p>
        </w:tc>
        <w:tc>
          <w:tcPr>
            <w:tcW w:w="720" w:type="dxa"/>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3042" w:type="dxa"/>
            <w:gridSpan w:val="2"/>
            <w:vMerge/>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918" w:type="dxa"/>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1242" w:type="dxa"/>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c>
          <w:tcPr>
            <w:tcW w:w="1998" w:type="dxa"/>
            <w:shd w:val="clear" w:color="auto" w:fill="auto"/>
          </w:tcPr>
          <w:p w:rsidR="00721AFD" w:rsidRPr="00721AFD" w:rsidRDefault="00721AFD" w:rsidP="00721AFD">
            <w:pPr>
              <w:widowControl w:val="0"/>
              <w:autoSpaceDE w:val="0"/>
              <w:autoSpaceDN w:val="0"/>
              <w:adjustRightInd w:val="0"/>
              <w:rPr>
                <w:rFonts w:ascii="Arial Narrow" w:hAnsi="Arial Narrow" w:cs="AkzidenzGroteskBE-Regular"/>
                <w:sz w:val="14"/>
                <w:szCs w:val="14"/>
              </w:rPr>
            </w:pPr>
          </w:p>
        </w:tc>
      </w:tr>
      <w:tr w:rsidR="00721AFD" w:rsidRPr="00721AFD" w:rsidTr="00721AFD">
        <w:trPr>
          <w:trHeight w:val="384"/>
        </w:trPr>
        <w:tc>
          <w:tcPr>
            <w:tcW w:w="10800" w:type="dxa"/>
            <w:gridSpan w:val="9"/>
            <w:vAlign w:val="center"/>
          </w:tcPr>
          <w:p w:rsidR="00721AFD" w:rsidRPr="00721AFD" w:rsidRDefault="00721AFD" w:rsidP="00721AFD">
            <w:pPr>
              <w:rPr>
                <w:rFonts w:ascii="Arial Narrow" w:hAnsi="Arial Narrow"/>
              </w:rPr>
            </w:pPr>
            <w:r w:rsidRPr="00721AFD">
              <w:rPr>
                <w:rFonts w:ascii="AkzidenzGroteskBE-Regular" w:hAnsi="AkzidenzGroteskBE-Regular" w:cs="AkzidenzGroteskBE-Regular"/>
                <w:sz w:val="26"/>
                <w:szCs w:val="26"/>
              </w:rPr>
              <w:t xml:space="preserve">  </w:t>
            </w:r>
            <w:r w:rsidRPr="00721AFD">
              <w:rPr>
                <w:rFonts w:ascii="Arial Narrow" w:hAnsi="Arial Narrow" w:cs="AkzidenzGroteskBE-Regular"/>
                <w:sz w:val="26"/>
                <w:szCs w:val="26"/>
              </w:rPr>
              <w:t>Impact sur l'environnement</w:t>
            </w:r>
          </w:p>
        </w:tc>
      </w:tr>
      <w:tr w:rsidR="00721AFD" w:rsidRPr="00721AFD" w:rsidTr="00721AFD">
        <w:trPr>
          <w:trHeight w:val="1964"/>
        </w:trPr>
        <w:tc>
          <w:tcPr>
            <w:tcW w:w="5382" w:type="dxa"/>
            <w:gridSpan w:val="5"/>
            <w:vAlign w:val="center"/>
          </w:tcPr>
          <w:tbl>
            <w:tblPr>
              <w:tblW w:w="0" w:type="auto"/>
              <w:tblLayout w:type="fixed"/>
              <w:tblLook w:val="00A0"/>
            </w:tblPr>
            <w:tblGrid>
              <w:gridCol w:w="2629"/>
              <w:gridCol w:w="2630"/>
            </w:tblGrid>
            <w:tr w:rsidR="00721AFD" w:rsidRPr="00721AFD" w:rsidTr="00351B95">
              <w:tc>
                <w:tcPr>
                  <w:tcW w:w="5259" w:type="dxa"/>
                  <w:gridSpan w:val="2"/>
                  <w:tcBorders>
                    <w:top w:val="nil"/>
                    <w:left w:val="nil"/>
                    <w:bottom w:val="nil"/>
                    <w:right w:val="nil"/>
                  </w:tcBorders>
                </w:tcPr>
                <w:p w:rsidR="00721AFD" w:rsidRPr="00721AFD" w:rsidRDefault="00721AFD" w:rsidP="00721AFD">
                  <w:pPr>
                    <w:framePr w:hSpace="141" w:wrap="around" w:vAnchor="page" w:hAnchor="margin" w:y="8061"/>
                    <w:tabs>
                      <w:tab w:val="left" w:pos="204"/>
                    </w:tabs>
                    <w:rPr>
                      <w:rFonts w:ascii="Arial Narrow" w:eastAsia="Arial Unicode MS" w:hAnsi="Arial Narrow" w:cs="Arial Unicode MS"/>
                      <w:sz w:val="20"/>
                      <w:szCs w:val="20"/>
                    </w:rPr>
                  </w:pPr>
                  <w:r w:rsidRPr="00721AFD">
                    <w:rPr>
                      <w:rFonts w:ascii="Arial Narrow" w:hAnsi="Arial Narrow" w:cs="AkzidenzGroteskBE-Regular"/>
                      <w:sz w:val="20"/>
                      <w:szCs w:val="20"/>
                    </w:rPr>
                    <w:t xml:space="preserve"> </w:t>
                  </w:r>
                  <w:r w:rsidRPr="00721AFD">
                    <w:rPr>
                      <w:rFonts w:ascii="Arial Narrow" w:eastAsia="Arial Unicode MS" w:hAnsi="Arial Narrow" w:cs="Arial Unicode MS"/>
                      <w:sz w:val="20"/>
                      <w:szCs w:val="20"/>
                    </w:rPr>
                    <w:t>Empreinte carbone</w:t>
                  </w: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bookmarkStart w:id="56" w:name="carbon_chart1" w:colFirst="0" w:colLast="0"/>
                  <w:r w:rsidRPr="00721AFD">
                    <w:rPr>
                      <w:rFonts w:ascii="Arial Narrow" w:hAnsi="Arial Narrow"/>
                      <w:noProof/>
                      <w:lang w:eastAsia="fr-FR"/>
                    </w:rPr>
                    <w:drawing>
                      <wp:inline distT="0" distB="0" distL="0" distR="0">
                        <wp:extent cx="1107440" cy="1107440"/>
                        <wp:effectExtent l="0" t="0" r="0" b="0"/>
                        <wp:docPr id="28" name="Image 28" descr="circle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Carbon"/>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80"/>
                    <w:gridCol w:w="924"/>
                  </w:tblGrid>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jc w:val="center"/>
                          <w:rPr>
                            <w:rFonts w:ascii="Arial Narrow" w:hAnsi="Arial Narrow"/>
                            <w:sz w:val="18"/>
                            <w:szCs w:val="18"/>
                          </w:rPr>
                        </w:pPr>
                        <w:bookmarkStart w:id="57" w:name="carbon_matl11" w:colFirst="2" w:colLast="2"/>
                        <w:r w:rsidRPr="00721AFD">
                          <w:rPr>
                            <w:rFonts w:ascii="Arial Narrow" w:hAnsi="Arial Narrow"/>
                            <w:noProof/>
                            <w:sz w:val="18"/>
                            <w:szCs w:val="18"/>
                            <w:lang w:eastAsia="fr-FR"/>
                          </w:rPr>
                          <w:drawing>
                            <wp:inline distT="0" distB="0" distL="0" distR="0">
                              <wp:extent cx="141605" cy="141605"/>
                              <wp:effectExtent l="19050" t="19050" r="10795" b="10795"/>
                              <wp:docPr id="25" name="Image 25"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Matériau: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3.97 kg CO</w:t>
                        </w:r>
                        <w:r w:rsidRPr="00721AFD">
                          <w:rPr>
                            <w:rFonts w:ascii="Arial Narrow" w:hAnsi="Arial Narrow"/>
                            <w:sz w:val="18"/>
                            <w:szCs w:val="18"/>
                            <w:vertAlign w:val="subscript"/>
                          </w:rPr>
                          <w:t>2</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jc w:val="center"/>
                          <w:rPr>
                            <w:rFonts w:ascii="Arial Narrow" w:hAnsi="Arial Narrow"/>
                            <w:sz w:val="18"/>
                            <w:szCs w:val="18"/>
                          </w:rPr>
                        </w:pPr>
                        <w:bookmarkStart w:id="58" w:name="carbon_manuf11" w:colFirst="2" w:colLast="2"/>
                        <w:bookmarkEnd w:id="57"/>
                        <w:r w:rsidRPr="00721AFD">
                          <w:rPr>
                            <w:rFonts w:ascii="Arial Narrow" w:hAnsi="Arial Narrow"/>
                            <w:noProof/>
                            <w:sz w:val="18"/>
                            <w:szCs w:val="18"/>
                            <w:lang w:eastAsia="fr-FR"/>
                          </w:rPr>
                          <w:drawing>
                            <wp:inline distT="0" distB="0" distL="0" distR="0">
                              <wp:extent cx="141605" cy="141605"/>
                              <wp:effectExtent l="19050" t="19050" r="10795" b="10795"/>
                              <wp:docPr id="23" name="Image 23"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Fabrication: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0.76 kg CO</w:t>
                        </w:r>
                        <w:r w:rsidRPr="00721AFD">
                          <w:rPr>
                            <w:rFonts w:ascii="Arial Narrow" w:hAnsi="Arial Narrow"/>
                            <w:sz w:val="18"/>
                            <w:szCs w:val="18"/>
                            <w:vertAlign w:val="subscript"/>
                          </w:rPr>
                          <w:t>2</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jc w:val="center"/>
                          <w:rPr>
                            <w:rFonts w:ascii="Arial Narrow" w:hAnsi="Arial Narrow"/>
                            <w:sz w:val="18"/>
                            <w:szCs w:val="18"/>
                          </w:rPr>
                        </w:pPr>
                        <w:bookmarkStart w:id="59" w:name="carbon_use11" w:colFirst="2" w:colLast="2"/>
                        <w:bookmarkEnd w:id="58"/>
                        <w:r w:rsidRPr="00721AFD">
                          <w:rPr>
                            <w:rFonts w:ascii="Arial Narrow" w:hAnsi="Arial Narrow"/>
                            <w:noProof/>
                            <w:sz w:val="18"/>
                            <w:szCs w:val="18"/>
                            <w:lang w:eastAsia="fr-FR"/>
                          </w:rPr>
                          <w:drawing>
                            <wp:inline distT="0" distB="0" distL="0" distR="0">
                              <wp:extent cx="141605" cy="141605"/>
                              <wp:effectExtent l="19050" t="19050" r="10795" b="10795"/>
                              <wp:docPr id="22" name="Image 22"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Utilisation: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0.07 kg CO</w:t>
                        </w:r>
                        <w:r w:rsidRPr="00721AFD">
                          <w:rPr>
                            <w:rFonts w:ascii="Arial Narrow" w:hAnsi="Arial Narrow"/>
                            <w:sz w:val="18"/>
                            <w:szCs w:val="18"/>
                            <w:vertAlign w:val="subscript"/>
                          </w:rPr>
                          <w:t>2</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jc w:val="center"/>
                          <w:rPr>
                            <w:rFonts w:ascii="Arial Narrow" w:hAnsi="Arial Narrow"/>
                            <w:sz w:val="18"/>
                            <w:szCs w:val="18"/>
                          </w:rPr>
                        </w:pPr>
                        <w:bookmarkStart w:id="60" w:name="carbon_eol11" w:colFirst="2" w:colLast="2"/>
                        <w:bookmarkEnd w:id="59"/>
                        <w:r w:rsidRPr="00721AFD">
                          <w:rPr>
                            <w:rFonts w:ascii="Arial Narrow" w:hAnsi="Arial Narrow"/>
                            <w:noProof/>
                            <w:sz w:val="18"/>
                            <w:szCs w:val="18"/>
                            <w:lang w:eastAsia="fr-FR"/>
                          </w:rPr>
                          <w:drawing>
                            <wp:inline distT="0" distB="0" distL="0" distR="0">
                              <wp:extent cx="141605" cy="141605"/>
                              <wp:effectExtent l="19050" t="19050" r="10795" b="10795"/>
                              <wp:docPr id="21" name="Image 21"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Fin de vie: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0.48 kg CO</w:t>
                        </w:r>
                        <w:r w:rsidRPr="00721AFD">
                          <w:rPr>
                            <w:rFonts w:ascii="Arial Narrow" w:hAnsi="Arial Narrow"/>
                            <w:sz w:val="18"/>
                            <w:szCs w:val="18"/>
                            <w:vertAlign w:val="subscript"/>
                          </w:rPr>
                          <w:t>2</w:t>
                        </w:r>
                      </w:p>
                    </w:tc>
                  </w:tr>
                  <w:bookmarkEnd w:id="60"/>
                </w:tbl>
                <w:p w:rsidR="00721AFD" w:rsidRPr="00721AFD" w:rsidRDefault="00721AFD" w:rsidP="00721AFD">
                  <w:pPr>
                    <w:framePr w:hSpace="141" w:wrap="around" w:vAnchor="page" w:hAnchor="margin" w:y="8061"/>
                    <w:rPr>
                      <w:rFonts w:ascii="Arial Narrow" w:hAnsi="Arial Narrow"/>
                    </w:rPr>
                  </w:pP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jc w:val="center"/>
                    <w:rPr>
                      <w:rFonts w:ascii="Arial Narrow" w:hAnsi="Arial Narrow"/>
                    </w:rPr>
                  </w:pPr>
                  <w:bookmarkStart w:id="61" w:name="carbon_value1" w:colFirst="0" w:colLast="0"/>
                  <w:bookmarkEnd w:id="56"/>
                  <w:r w:rsidRPr="00721AFD">
                    <w:rPr>
                      <w:rFonts w:ascii="Arial Narrow" w:hAnsi="Arial Narrow"/>
                    </w:rPr>
                    <w:t>5.28 kg CO</w:t>
                  </w:r>
                  <w:r w:rsidRPr="00721AFD">
                    <w:rPr>
                      <w:rFonts w:ascii="Arial Narrow" w:hAnsi="Arial Narrow"/>
                      <w:vertAlign w:val="subscript"/>
                    </w:rPr>
                    <w:t>2</w:t>
                  </w:r>
                </w:p>
              </w:tc>
              <w:tc>
                <w:tcPr>
                  <w:tcW w:w="263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rPr>
                  </w:pPr>
                </w:p>
              </w:tc>
            </w:tr>
            <w:bookmarkEnd w:id="61"/>
          </w:tbl>
          <w:p w:rsidR="00721AFD" w:rsidRPr="00721AFD" w:rsidRDefault="00721AFD" w:rsidP="00721AFD">
            <w:pPr>
              <w:rPr>
                <w:rFonts w:ascii="Arial Narrow" w:hAnsi="Arial Narrow"/>
              </w:rPr>
            </w:pPr>
          </w:p>
        </w:tc>
        <w:tc>
          <w:tcPr>
            <w:tcW w:w="5418" w:type="dxa"/>
            <w:gridSpan w:val="4"/>
            <w:vAlign w:val="center"/>
          </w:tcPr>
          <w:tbl>
            <w:tblPr>
              <w:tblW w:w="0" w:type="auto"/>
              <w:tblLayout w:type="fixed"/>
              <w:tblLook w:val="00A0"/>
            </w:tblPr>
            <w:tblGrid>
              <w:gridCol w:w="2629"/>
              <w:gridCol w:w="2630"/>
            </w:tblGrid>
            <w:tr w:rsidR="00721AFD" w:rsidRPr="00721AFD" w:rsidTr="00351B95">
              <w:tc>
                <w:tcPr>
                  <w:tcW w:w="5259" w:type="dxa"/>
                  <w:gridSpan w:val="2"/>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sz w:val="20"/>
                      <w:szCs w:val="20"/>
                    </w:rPr>
                  </w:pPr>
                  <w:r w:rsidRPr="00721AFD">
                    <w:rPr>
                      <w:rFonts w:ascii="Arial Narrow" w:hAnsi="Arial Narrow" w:cs="AkzidenzGroteskBE-Regular"/>
                      <w:sz w:val="20"/>
                      <w:szCs w:val="20"/>
                    </w:rPr>
                    <w:t>Eutrophisation de l'eau</w:t>
                  </w: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bookmarkStart w:id="62" w:name="water_chart1" w:colFirst="0" w:colLast="0"/>
                  <w:r w:rsidRPr="00721AFD">
                    <w:rPr>
                      <w:rFonts w:ascii="Arial Narrow" w:hAnsi="Arial Narrow"/>
                      <w:noProof/>
                      <w:lang w:eastAsia="fr-FR"/>
                    </w:rPr>
                    <w:drawing>
                      <wp:inline distT="0" distB="0" distL="0" distR="0">
                        <wp:extent cx="1107440" cy="1107440"/>
                        <wp:effectExtent l="0" t="0" r="0" b="0"/>
                        <wp:docPr id="20" name="Image 20" descr="circle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rcleAi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98"/>
                    <w:gridCol w:w="906"/>
                  </w:tblGrid>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sz w:val="18"/>
                            <w:szCs w:val="18"/>
                          </w:rPr>
                        </w:pPr>
                        <w:bookmarkStart w:id="63" w:name="water_matl11" w:colFirst="2" w:colLast="2"/>
                        <w:r w:rsidRPr="00721AFD">
                          <w:rPr>
                            <w:rFonts w:ascii="Arial Narrow" w:hAnsi="Arial Narrow"/>
                            <w:noProof/>
                            <w:sz w:val="18"/>
                            <w:szCs w:val="18"/>
                            <w:lang w:eastAsia="fr-FR"/>
                          </w:rPr>
                          <w:drawing>
                            <wp:inline distT="0" distB="0" distL="0" distR="0">
                              <wp:extent cx="141605" cy="141605"/>
                              <wp:effectExtent l="19050" t="19050" r="10795" b="10795"/>
                              <wp:docPr id="18" name="Image 18"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Matériau: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1.31E-3 kg PO</w:t>
                        </w:r>
                        <w:r w:rsidRPr="00721AFD">
                          <w:rPr>
                            <w:rFonts w:ascii="Arial Narrow" w:hAnsi="Arial Narrow"/>
                            <w:sz w:val="18"/>
                            <w:szCs w:val="18"/>
                            <w:vertAlign w:val="subscript"/>
                          </w:rPr>
                          <w:t>4</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sz w:val="18"/>
                            <w:szCs w:val="18"/>
                          </w:rPr>
                        </w:pPr>
                        <w:bookmarkStart w:id="64" w:name="water_manuf11" w:colFirst="2" w:colLast="2"/>
                        <w:bookmarkEnd w:id="63"/>
                        <w:r w:rsidRPr="00721AFD">
                          <w:rPr>
                            <w:rFonts w:ascii="Arial Narrow" w:hAnsi="Arial Narrow"/>
                            <w:noProof/>
                            <w:sz w:val="18"/>
                            <w:szCs w:val="18"/>
                            <w:lang w:eastAsia="fr-FR"/>
                          </w:rPr>
                          <w:drawing>
                            <wp:inline distT="0" distB="0" distL="0" distR="0">
                              <wp:extent cx="141605" cy="141605"/>
                              <wp:effectExtent l="19050" t="19050" r="10795" b="10795"/>
                              <wp:docPr id="17" name="Image 17"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Fabrication: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1.89E-4 kg PO</w:t>
                        </w:r>
                        <w:r w:rsidRPr="00721AFD">
                          <w:rPr>
                            <w:rFonts w:ascii="Arial Narrow" w:hAnsi="Arial Narrow"/>
                            <w:sz w:val="18"/>
                            <w:szCs w:val="18"/>
                            <w:vertAlign w:val="subscript"/>
                          </w:rPr>
                          <w:t>4</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sz w:val="18"/>
                            <w:szCs w:val="18"/>
                          </w:rPr>
                        </w:pPr>
                        <w:bookmarkStart w:id="65" w:name="water_use11" w:colFirst="2" w:colLast="2"/>
                        <w:bookmarkEnd w:id="64"/>
                        <w:r w:rsidRPr="00721AFD">
                          <w:rPr>
                            <w:rFonts w:ascii="Arial Narrow" w:hAnsi="Arial Narrow"/>
                            <w:noProof/>
                            <w:sz w:val="18"/>
                            <w:szCs w:val="18"/>
                            <w:lang w:eastAsia="fr-FR"/>
                          </w:rPr>
                          <w:drawing>
                            <wp:inline distT="0" distB="0" distL="0" distR="0">
                              <wp:extent cx="141605" cy="141605"/>
                              <wp:effectExtent l="19050" t="19050" r="10795" b="10795"/>
                              <wp:docPr id="16" name="Image 16"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Utilisation: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6.87E-5 kg PO</w:t>
                        </w:r>
                        <w:r w:rsidRPr="00721AFD">
                          <w:rPr>
                            <w:rFonts w:ascii="Arial Narrow" w:hAnsi="Arial Narrow"/>
                            <w:sz w:val="18"/>
                            <w:szCs w:val="18"/>
                            <w:vertAlign w:val="subscript"/>
                          </w:rPr>
                          <w:t>4</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sz w:val="18"/>
                            <w:szCs w:val="18"/>
                          </w:rPr>
                        </w:pPr>
                        <w:bookmarkStart w:id="66" w:name="water_eol11" w:colFirst="2" w:colLast="2"/>
                        <w:bookmarkEnd w:id="65"/>
                        <w:r w:rsidRPr="00721AFD">
                          <w:rPr>
                            <w:rFonts w:ascii="Arial Narrow" w:hAnsi="Arial Narrow"/>
                            <w:noProof/>
                            <w:sz w:val="18"/>
                            <w:szCs w:val="18"/>
                            <w:lang w:eastAsia="fr-FR"/>
                          </w:rPr>
                          <w:drawing>
                            <wp:inline distT="0" distB="0" distL="0" distR="0">
                              <wp:extent cx="141605" cy="141605"/>
                              <wp:effectExtent l="19050" t="19050" r="10795" b="10795"/>
                              <wp:docPr id="15" name="Image 15"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Fin de vie: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4.83E-4 kg PO</w:t>
                        </w:r>
                        <w:r w:rsidRPr="00721AFD">
                          <w:rPr>
                            <w:rFonts w:ascii="Arial Narrow" w:hAnsi="Arial Narrow"/>
                            <w:sz w:val="18"/>
                            <w:szCs w:val="18"/>
                            <w:vertAlign w:val="subscript"/>
                          </w:rPr>
                          <w:t>4</w:t>
                        </w:r>
                      </w:p>
                    </w:tc>
                  </w:tr>
                  <w:bookmarkEnd w:id="66"/>
                </w:tbl>
                <w:p w:rsidR="00721AFD" w:rsidRPr="00721AFD" w:rsidRDefault="00721AFD" w:rsidP="00721AFD">
                  <w:pPr>
                    <w:framePr w:hSpace="141" w:wrap="around" w:vAnchor="page" w:hAnchor="margin" w:y="8061"/>
                  </w:pP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jc w:val="center"/>
                    <w:rPr>
                      <w:rFonts w:ascii="Arial Narrow" w:hAnsi="Arial Narrow"/>
                    </w:rPr>
                  </w:pPr>
                  <w:bookmarkStart w:id="67" w:name="water_value1" w:colFirst="0" w:colLast="0"/>
                  <w:bookmarkEnd w:id="62"/>
                  <w:r w:rsidRPr="00721AFD">
                    <w:rPr>
                      <w:rFonts w:ascii="Arial Narrow" w:hAnsi="Arial Narrow"/>
                    </w:rPr>
                    <w:t>2.05E-3 kg PO</w:t>
                  </w:r>
                  <w:r w:rsidRPr="00721AFD">
                    <w:rPr>
                      <w:rFonts w:ascii="Arial Narrow" w:hAnsi="Arial Narrow"/>
                      <w:vertAlign w:val="subscript"/>
                    </w:rPr>
                    <w:t>4</w:t>
                  </w:r>
                </w:p>
              </w:tc>
              <w:tc>
                <w:tcPr>
                  <w:tcW w:w="263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rPr>
                  </w:pPr>
                </w:p>
              </w:tc>
            </w:tr>
            <w:bookmarkEnd w:id="67"/>
          </w:tbl>
          <w:p w:rsidR="00721AFD" w:rsidRPr="00721AFD" w:rsidRDefault="00721AFD" w:rsidP="00721AFD"/>
        </w:tc>
      </w:tr>
      <w:tr w:rsidR="00721AFD" w:rsidRPr="00721AFD" w:rsidTr="00721AFD">
        <w:trPr>
          <w:trHeight w:val="2296"/>
        </w:trPr>
        <w:tc>
          <w:tcPr>
            <w:tcW w:w="5382" w:type="dxa"/>
            <w:gridSpan w:val="5"/>
            <w:vAlign w:val="center"/>
          </w:tcPr>
          <w:tbl>
            <w:tblPr>
              <w:tblW w:w="0" w:type="auto"/>
              <w:tblLayout w:type="fixed"/>
              <w:tblLook w:val="00A0"/>
            </w:tblPr>
            <w:tblGrid>
              <w:gridCol w:w="2629"/>
              <w:gridCol w:w="2630"/>
            </w:tblGrid>
            <w:tr w:rsidR="00721AFD" w:rsidRPr="00721AFD" w:rsidTr="00351B95">
              <w:tc>
                <w:tcPr>
                  <w:tcW w:w="5259" w:type="dxa"/>
                  <w:gridSpan w:val="2"/>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r w:rsidRPr="00721AFD">
                    <w:rPr>
                      <w:rFonts w:ascii="Arial Narrow" w:hAnsi="Arial Narrow" w:cs="AkzidenzGroteskBE-Regular"/>
                      <w:sz w:val="20"/>
                      <w:szCs w:val="20"/>
                    </w:rPr>
                    <w:t xml:space="preserve"> Acidification de l'air</w:t>
                  </w:r>
                </w:p>
              </w:tc>
            </w:tr>
            <w:tr w:rsidR="00721AFD" w:rsidRPr="00721AFD" w:rsidTr="00351B95">
              <w:trPr>
                <w:trHeight w:val="1458"/>
              </w:trPr>
              <w:tc>
                <w:tcPr>
                  <w:tcW w:w="2629" w:type="dxa"/>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bookmarkStart w:id="68" w:name="air_chart1" w:colFirst="0" w:colLast="0"/>
                  <w:r w:rsidRPr="00721AFD">
                    <w:rPr>
                      <w:rFonts w:ascii="Arial Narrow" w:hAnsi="Arial Narrow"/>
                      <w:noProof/>
                      <w:lang w:eastAsia="fr-FR"/>
                    </w:rPr>
                    <w:drawing>
                      <wp:inline distT="0" distB="0" distL="0" distR="0">
                        <wp:extent cx="1107440" cy="1107440"/>
                        <wp:effectExtent l="0" t="0" r="0" b="0"/>
                        <wp:docPr id="14" name="Image 14" descr="circl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cleWate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80"/>
                    <w:gridCol w:w="924"/>
                  </w:tblGrid>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69" w:name="air_matl11" w:colFirst="2" w:colLast="2"/>
                        <w:r w:rsidRPr="00721AFD">
                          <w:rPr>
                            <w:rFonts w:ascii="Arial Narrow" w:hAnsi="Arial Narrow"/>
                            <w:noProof/>
                            <w:sz w:val="18"/>
                            <w:szCs w:val="18"/>
                            <w:lang w:eastAsia="fr-FR"/>
                          </w:rPr>
                          <w:drawing>
                            <wp:inline distT="0" distB="0" distL="0" distR="0">
                              <wp:extent cx="141605" cy="141605"/>
                              <wp:effectExtent l="19050" t="19050" r="10795" b="10795"/>
                              <wp:docPr id="13" name="Image 13"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Matériau: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0.01 kg SO</w:t>
                        </w:r>
                        <w:r w:rsidRPr="00721AFD">
                          <w:rPr>
                            <w:rFonts w:ascii="Arial Narrow" w:hAnsi="Arial Narrow"/>
                            <w:sz w:val="18"/>
                            <w:szCs w:val="18"/>
                            <w:vertAlign w:val="subscript"/>
                          </w:rPr>
                          <w:t>2</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0" w:name="air_manuf11" w:colFirst="2" w:colLast="2"/>
                        <w:bookmarkEnd w:id="69"/>
                        <w:r w:rsidRPr="00721AFD">
                          <w:rPr>
                            <w:rFonts w:ascii="Arial Narrow" w:hAnsi="Arial Narrow"/>
                            <w:noProof/>
                            <w:sz w:val="18"/>
                            <w:szCs w:val="18"/>
                            <w:lang w:eastAsia="fr-FR"/>
                          </w:rPr>
                          <w:drawing>
                            <wp:inline distT="0" distB="0" distL="0" distR="0">
                              <wp:extent cx="141605" cy="141605"/>
                              <wp:effectExtent l="19050" t="19050" r="10795" b="10795"/>
                              <wp:docPr id="12" name="Image 12"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Fabrication: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4.72E-3 kg SO</w:t>
                        </w:r>
                        <w:r w:rsidRPr="00721AFD">
                          <w:rPr>
                            <w:rFonts w:ascii="Arial Narrow" w:hAnsi="Arial Narrow"/>
                            <w:sz w:val="18"/>
                            <w:szCs w:val="18"/>
                            <w:vertAlign w:val="subscript"/>
                          </w:rPr>
                          <w:t>2</w:t>
                        </w:r>
                      </w:p>
                    </w:tc>
                  </w:tr>
                  <w:tr w:rsidR="00721AFD" w:rsidRPr="00721AFD" w:rsidTr="00351B95">
                    <w:trPr>
                      <w:trHeight w:val="313"/>
                    </w:trPr>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1" w:name="air_use11" w:colFirst="2" w:colLast="2"/>
                        <w:bookmarkEnd w:id="70"/>
                        <w:r w:rsidRPr="00721AFD">
                          <w:rPr>
                            <w:rFonts w:ascii="Arial Narrow" w:hAnsi="Arial Narrow"/>
                            <w:noProof/>
                            <w:sz w:val="18"/>
                            <w:szCs w:val="18"/>
                            <w:lang w:eastAsia="fr-FR"/>
                          </w:rPr>
                          <w:drawing>
                            <wp:inline distT="0" distB="0" distL="0" distR="0">
                              <wp:extent cx="141605" cy="141605"/>
                              <wp:effectExtent l="19050" t="19050" r="10795" b="10795"/>
                              <wp:docPr id="10" name="Image 10"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Utilisation: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4.00E-4 kg SO</w:t>
                        </w:r>
                        <w:r w:rsidRPr="00721AFD">
                          <w:rPr>
                            <w:rFonts w:ascii="Arial Narrow" w:hAnsi="Arial Narrow"/>
                            <w:sz w:val="18"/>
                            <w:szCs w:val="18"/>
                            <w:vertAlign w:val="subscript"/>
                          </w:rPr>
                          <w:t>2</w:t>
                        </w:r>
                      </w:p>
                    </w:tc>
                  </w:tr>
                  <w:tr w:rsidR="00721AFD" w:rsidRPr="00721AFD" w:rsidTr="00351B95">
                    <w:trPr>
                      <w:trHeight w:val="304"/>
                    </w:trPr>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sz w:val="18"/>
                            <w:szCs w:val="18"/>
                          </w:rPr>
                        </w:pPr>
                        <w:bookmarkStart w:id="72" w:name="air_eol11" w:colFirst="2" w:colLast="2"/>
                        <w:bookmarkEnd w:id="71"/>
                        <w:r w:rsidRPr="00721AFD">
                          <w:rPr>
                            <w:rFonts w:ascii="Arial Narrow" w:hAnsi="Arial Narrow"/>
                            <w:noProof/>
                            <w:sz w:val="18"/>
                            <w:szCs w:val="18"/>
                            <w:lang w:eastAsia="fr-FR"/>
                          </w:rPr>
                          <w:drawing>
                            <wp:inline distT="0" distB="0" distL="0" distR="0">
                              <wp:extent cx="141605" cy="141605"/>
                              <wp:effectExtent l="19050" t="19050" r="10795" b="10795"/>
                              <wp:docPr id="9" name="Image 9"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8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Fin de vie: </w:t>
                        </w:r>
                      </w:p>
                    </w:tc>
                    <w:tc>
                      <w:tcPr>
                        <w:tcW w:w="924"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3.42E-4 kg SO</w:t>
                        </w:r>
                        <w:r w:rsidRPr="00721AFD">
                          <w:rPr>
                            <w:rFonts w:ascii="Arial Narrow" w:hAnsi="Arial Narrow"/>
                            <w:sz w:val="18"/>
                            <w:szCs w:val="18"/>
                            <w:vertAlign w:val="subscript"/>
                          </w:rPr>
                          <w:t>2</w:t>
                        </w:r>
                      </w:p>
                    </w:tc>
                  </w:tr>
                  <w:bookmarkEnd w:id="72"/>
                </w:tbl>
                <w:p w:rsidR="00721AFD" w:rsidRPr="00721AFD" w:rsidRDefault="00721AFD" w:rsidP="00721AFD">
                  <w:pPr>
                    <w:framePr w:hSpace="141" w:wrap="around" w:vAnchor="page" w:hAnchor="margin" w:y="8061"/>
                    <w:rPr>
                      <w:rFonts w:ascii="Arial Narrow" w:hAnsi="Arial Narrow"/>
                    </w:rPr>
                  </w:pP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jc w:val="center"/>
                    <w:rPr>
                      <w:rFonts w:ascii="Arial Narrow" w:hAnsi="Arial Narrow"/>
                    </w:rPr>
                  </w:pPr>
                  <w:bookmarkStart w:id="73" w:name="air_value1" w:colFirst="0" w:colLast="0"/>
                  <w:bookmarkEnd w:id="68"/>
                  <w:r w:rsidRPr="00721AFD">
                    <w:rPr>
                      <w:rFonts w:ascii="Arial Narrow" w:hAnsi="Arial Narrow"/>
                    </w:rPr>
                    <w:t>0.02 kg SO</w:t>
                  </w:r>
                  <w:r w:rsidRPr="00721AFD">
                    <w:rPr>
                      <w:rFonts w:ascii="Arial Narrow" w:hAnsi="Arial Narrow"/>
                      <w:vertAlign w:val="subscript"/>
                    </w:rPr>
                    <w:t>2</w:t>
                  </w:r>
                </w:p>
              </w:tc>
              <w:tc>
                <w:tcPr>
                  <w:tcW w:w="263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rPr>
                  </w:pPr>
                </w:p>
              </w:tc>
            </w:tr>
            <w:bookmarkEnd w:id="73"/>
          </w:tbl>
          <w:p w:rsidR="00721AFD" w:rsidRPr="00721AFD" w:rsidRDefault="00721AFD" w:rsidP="00721AFD">
            <w:pPr>
              <w:rPr>
                <w:rFonts w:ascii="Arial Narrow" w:hAnsi="Arial Narrow"/>
              </w:rPr>
            </w:pPr>
          </w:p>
        </w:tc>
        <w:tc>
          <w:tcPr>
            <w:tcW w:w="5418" w:type="dxa"/>
            <w:gridSpan w:val="4"/>
            <w:vAlign w:val="center"/>
          </w:tcPr>
          <w:tbl>
            <w:tblPr>
              <w:tblW w:w="0" w:type="auto"/>
              <w:tblLayout w:type="fixed"/>
              <w:tblLook w:val="00A0"/>
            </w:tblPr>
            <w:tblGrid>
              <w:gridCol w:w="2629"/>
              <w:gridCol w:w="2630"/>
            </w:tblGrid>
            <w:tr w:rsidR="00721AFD" w:rsidRPr="00721AFD" w:rsidTr="00351B95">
              <w:tc>
                <w:tcPr>
                  <w:tcW w:w="5259" w:type="dxa"/>
                  <w:gridSpan w:val="2"/>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r w:rsidRPr="00721AFD">
                    <w:rPr>
                      <w:rFonts w:ascii="Arial Narrow" w:hAnsi="Arial Narrow" w:cs="AkzidenzGroteskBE-Regular"/>
                      <w:sz w:val="20"/>
                      <w:szCs w:val="20"/>
                    </w:rPr>
                    <w:t>Energie totale consommée</w:t>
                  </w: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rPr>
                      <w:rFonts w:ascii="Arial Narrow" w:hAnsi="Arial Narrow"/>
                    </w:rPr>
                  </w:pPr>
                  <w:bookmarkStart w:id="74" w:name="energy_chart1" w:colFirst="0" w:colLast="0"/>
                  <w:r w:rsidRPr="00721AFD">
                    <w:rPr>
                      <w:rFonts w:ascii="Arial Narrow" w:hAnsi="Arial Narrow"/>
                      <w:noProof/>
                      <w:lang w:eastAsia="fr-FR"/>
                    </w:rPr>
                    <w:drawing>
                      <wp:inline distT="0" distB="0" distL="0" distR="0">
                        <wp:extent cx="1107440" cy="1107440"/>
                        <wp:effectExtent l="0" t="0" r="0" b="0"/>
                        <wp:docPr id="8" name="Image 8" descr="circleEna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rcleEnargy"/>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1107440"/>
                                </a:xfrm>
                                <a:prstGeom prst="rect">
                                  <a:avLst/>
                                </a:prstGeom>
                                <a:noFill/>
                                <a:ln>
                                  <a:noFill/>
                                </a:ln>
                              </pic:spPr>
                            </pic:pic>
                          </a:graphicData>
                        </a:graphic>
                      </wp:inline>
                    </w:drawing>
                  </w:r>
                </w:p>
              </w:tc>
              <w:tc>
                <w:tcPr>
                  <w:tcW w:w="2630" w:type="dxa"/>
                  <w:tcBorders>
                    <w:top w:val="nil"/>
                    <w:left w:val="nil"/>
                    <w:bottom w:val="nil"/>
                    <w:right w:val="nil"/>
                  </w:tcBorders>
                  <w:vAlign w:val="center"/>
                </w:tcPr>
                <w:tbl>
                  <w:tblPr>
                    <w:tblW w:w="0" w:type="auto"/>
                    <w:tblLayout w:type="fixed"/>
                    <w:tblCellMar>
                      <w:top w:w="29" w:type="dxa"/>
                      <w:left w:w="29" w:type="dxa"/>
                      <w:bottom w:w="29" w:type="dxa"/>
                      <w:right w:w="29" w:type="dxa"/>
                    </w:tblCellMar>
                    <w:tblLook w:val="00A0"/>
                  </w:tblPr>
                  <w:tblGrid>
                    <w:gridCol w:w="295"/>
                    <w:gridCol w:w="1198"/>
                    <w:gridCol w:w="906"/>
                  </w:tblGrid>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5" w:name="energy_matl11" w:colFirst="2" w:colLast="2"/>
                        <w:r w:rsidRPr="00721AFD">
                          <w:rPr>
                            <w:rFonts w:ascii="Arial Narrow" w:hAnsi="Arial Narrow"/>
                            <w:noProof/>
                            <w:sz w:val="18"/>
                            <w:szCs w:val="18"/>
                            <w:lang w:eastAsia="fr-FR"/>
                          </w:rPr>
                          <w:drawing>
                            <wp:inline distT="0" distB="0" distL="0" distR="0">
                              <wp:extent cx="141605" cy="141605"/>
                              <wp:effectExtent l="19050" t="19050" r="10795" b="10795"/>
                              <wp:docPr id="7" name="Image 7" descr="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teria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Matériau: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81.97 MJ</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6" w:name="energy_manuf11" w:colFirst="2" w:colLast="2"/>
                        <w:bookmarkEnd w:id="75"/>
                        <w:r w:rsidRPr="00721AFD">
                          <w:rPr>
                            <w:rFonts w:ascii="Arial Narrow" w:hAnsi="Arial Narrow"/>
                            <w:noProof/>
                            <w:sz w:val="18"/>
                            <w:szCs w:val="18"/>
                            <w:lang w:eastAsia="fr-FR"/>
                          </w:rPr>
                          <w:drawing>
                            <wp:inline distT="0" distB="0" distL="0" distR="0">
                              <wp:extent cx="141605" cy="141605"/>
                              <wp:effectExtent l="19050" t="19050" r="10795" b="10795"/>
                              <wp:docPr id="6" name="Image 6" descr="s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anufacturi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Fabrication: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14.77 MJ</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7" w:name="energy_use11" w:colFirst="2" w:colLast="2"/>
                        <w:bookmarkEnd w:id="76"/>
                        <w:r w:rsidRPr="00721AFD">
                          <w:rPr>
                            <w:rFonts w:ascii="Arial Narrow" w:hAnsi="Arial Narrow"/>
                            <w:noProof/>
                            <w:sz w:val="18"/>
                            <w:szCs w:val="18"/>
                            <w:lang w:eastAsia="fr-FR"/>
                          </w:rPr>
                          <w:drawing>
                            <wp:inline distT="0" distB="0" distL="0" distR="0">
                              <wp:extent cx="141605" cy="141605"/>
                              <wp:effectExtent l="19050" t="19050" r="10795" b="10795"/>
                              <wp:docPr id="4" name="Image 4" descr="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s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Utilisation: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0.96 MJ</w:t>
                        </w:r>
                      </w:p>
                    </w:tc>
                  </w:tr>
                  <w:tr w:rsidR="00721AFD" w:rsidRPr="00721AFD" w:rsidTr="00351B95">
                    <w:tc>
                      <w:tcPr>
                        <w:tcW w:w="295"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bookmarkStart w:id="78" w:name="energy_eol11" w:colFirst="2" w:colLast="2"/>
                        <w:bookmarkEnd w:id="77"/>
                        <w:r w:rsidRPr="00721AFD">
                          <w:rPr>
                            <w:rFonts w:ascii="Arial Narrow" w:hAnsi="Arial Narrow"/>
                            <w:noProof/>
                            <w:sz w:val="18"/>
                            <w:szCs w:val="18"/>
                            <w:lang w:eastAsia="fr-FR"/>
                          </w:rPr>
                          <w:drawing>
                            <wp:inline distT="0" distB="0" distL="0" distR="0">
                              <wp:extent cx="141605" cy="141605"/>
                              <wp:effectExtent l="19050" t="19050" r="10795" b="10795"/>
                              <wp:docPr id="3" name="Image 3" descr="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ol"/>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141605"/>
                                      </a:xfrm>
                                      <a:prstGeom prst="rect">
                                        <a:avLst/>
                                      </a:prstGeom>
                                      <a:noFill/>
                                      <a:ln w="6350" cmpd="sng">
                                        <a:solidFill>
                                          <a:srgbClr val="000000"/>
                                        </a:solidFill>
                                        <a:miter lim="800000"/>
                                        <a:headEnd/>
                                        <a:tailEnd/>
                                      </a:ln>
                                      <a:effectLst/>
                                    </pic:spPr>
                                  </pic:pic>
                                </a:graphicData>
                              </a:graphic>
                            </wp:inline>
                          </w:drawing>
                        </w:r>
                      </w:p>
                    </w:tc>
                    <w:tc>
                      <w:tcPr>
                        <w:tcW w:w="1198"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cs="AkzidenzGroteskBE-Regular"/>
                            <w:sz w:val="18"/>
                            <w:szCs w:val="18"/>
                          </w:rPr>
                          <w:t xml:space="preserve">Fin de vie: </w:t>
                        </w:r>
                      </w:p>
                    </w:tc>
                    <w:tc>
                      <w:tcPr>
                        <w:tcW w:w="906"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sz w:val="18"/>
                            <w:szCs w:val="18"/>
                          </w:rPr>
                        </w:pPr>
                        <w:r w:rsidRPr="00721AFD">
                          <w:rPr>
                            <w:rFonts w:ascii="Arial Narrow" w:hAnsi="Arial Narrow"/>
                            <w:sz w:val="18"/>
                            <w:szCs w:val="18"/>
                          </w:rPr>
                          <w:t>0.36 MJ</w:t>
                        </w:r>
                      </w:p>
                    </w:tc>
                  </w:tr>
                  <w:bookmarkEnd w:id="78"/>
                </w:tbl>
                <w:p w:rsidR="00721AFD" w:rsidRPr="00721AFD" w:rsidRDefault="00721AFD" w:rsidP="00721AFD">
                  <w:pPr>
                    <w:framePr w:hSpace="141" w:wrap="around" w:vAnchor="page" w:hAnchor="margin" w:y="8061"/>
                    <w:rPr>
                      <w:rFonts w:ascii="Arial Narrow" w:hAnsi="Arial Narrow"/>
                    </w:rPr>
                  </w:pPr>
                </w:p>
              </w:tc>
            </w:tr>
            <w:tr w:rsidR="00721AFD" w:rsidRPr="00721AFD" w:rsidTr="00351B95">
              <w:tc>
                <w:tcPr>
                  <w:tcW w:w="2629" w:type="dxa"/>
                  <w:tcBorders>
                    <w:top w:val="nil"/>
                    <w:left w:val="nil"/>
                    <w:bottom w:val="nil"/>
                    <w:right w:val="nil"/>
                  </w:tcBorders>
                </w:tcPr>
                <w:p w:rsidR="00721AFD" w:rsidRPr="00721AFD" w:rsidRDefault="00721AFD" w:rsidP="00721AFD">
                  <w:pPr>
                    <w:framePr w:hSpace="141" w:wrap="around" w:vAnchor="page" w:hAnchor="margin" w:y="8061"/>
                    <w:jc w:val="center"/>
                    <w:rPr>
                      <w:rFonts w:ascii="Arial Narrow" w:hAnsi="Arial Narrow"/>
                    </w:rPr>
                  </w:pPr>
                  <w:bookmarkStart w:id="79" w:name="energy_value1" w:colFirst="0" w:colLast="0"/>
                  <w:bookmarkEnd w:id="74"/>
                  <w:r w:rsidRPr="00721AFD">
                    <w:rPr>
                      <w:rFonts w:ascii="Arial Narrow" w:hAnsi="Arial Narrow"/>
                    </w:rPr>
                    <w:t>98.06 MJ</w:t>
                  </w:r>
                </w:p>
              </w:tc>
              <w:tc>
                <w:tcPr>
                  <w:tcW w:w="2630" w:type="dxa"/>
                  <w:tcBorders>
                    <w:top w:val="nil"/>
                    <w:left w:val="nil"/>
                    <w:bottom w:val="nil"/>
                    <w:right w:val="nil"/>
                  </w:tcBorders>
                  <w:vAlign w:val="center"/>
                </w:tcPr>
                <w:p w:rsidR="00721AFD" w:rsidRPr="00721AFD" w:rsidRDefault="00721AFD" w:rsidP="00721AFD">
                  <w:pPr>
                    <w:framePr w:hSpace="141" w:wrap="around" w:vAnchor="page" w:hAnchor="margin" w:y="8061"/>
                    <w:rPr>
                      <w:rFonts w:ascii="Arial Narrow" w:hAnsi="Arial Narrow"/>
                    </w:rPr>
                  </w:pPr>
                </w:p>
              </w:tc>
            </w:tr>
            <w:bookmarkEnd w:id="79"/>
          </w:tbl>
          <w:p w:rsidR="00721AFD" w:rsidRPr="00721AFD" w:rsidRDefault="00721AFD" w:rsidP="00721AFD">
            <w:pPr>
              <w:rPr>
                <w:rFonts w:ascii="Arial Narrow" w:hAnsi="Arial Narrow"/>
              </w:rPr>
            </w:pPr>
          </w:p>
        </w:tc>
      </w:tr>
      <w:tr w:rsidR="00721AFD" w:rsidRPr="00721AFD" w:rsidTr="00721AFD">
        <w:trPr>
          <w:trHeight w:val="271"/>
        </w:trPr>
        <w:tc>
          <w:tcPr>
            <w:tcW w:w="10800" w:type="dxa"/>
            <w:gridSpan w:val="9"/>
            <w:vAlign w:val="center"/>
          </w:tcPr>
          <w:p w:rsidR="00721AFD" w:rsidRPr="00721AFD" w:rsidRDefault="00721AFD" w:rsidP="00721AFD">
            <w:pPr>
              <w:jc w:val="right"/>
              <w:rPr>
                <w:rFonts w:ascii="Arial Narrow" w:hAnsi="Arial Narrow" w:cs="AkzidenzGroteskBE-Regular"/>
                <w:sz w:val="20"/>
                <w:szCs w:val="20"/>
              </w:rPr>
            </w:pPr>
            <w:r w:rsidRPr="00721AFD">
              <w:rPr>
                <w:noProof/>
                <w:lang w:eastAsia="fr-FR"/>
              </w:rPr>
              <w:drawing>
                <wp:inline distT="0" distB="0" distL="0" distR="0">
                  <wp:extent cx="352425" cy="352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p>
        </w:tc>
      </w:tr>
    </w:tbl>
    <w:p w:rsidR="008C250B" w:rsidRDefault="008C250B" w:rsidP="00715A2F"/>
    <w:p w:rsidR="00711D21" w:rsidRDefault="00711D21" w:rsidP="00715A2F">
      <w:pPr>
        <w:sectPr w:rsidR="00711D21" w:rsidSect="003C21DB">
          <w:pgSz w:w="11906" w:h="16838"/>
          <w:pgMar w:top="720" w:right="720" w:bottom="720" w:left="720" w:header="708" w:footer="708" w:gutter="0"/>
          <w:cols w:space="708"/>
          <w:docGrid w:linePitch="360"/>
        </w:sectPr>
      </w:pPr>
    </w:p>
    <w:p w:rsidR="00CF053F" w:rsidRDefault="00BA7215" w:rsidP="00B016FB">
      <w:pPr>
        <w:jc w:val="center"/>
      </w:pPr>
      <w:r w:rsidRPr="00B016FB">
        <w:rPr>
          <w:rFonts w:ascii="Arial" w:hAnsi="Arial" w:cs="Arial"/>
          <w:b/>
        </w:rPr>
        <w:lastRenderedPageBreak/>
        <w:t>Modélisation multi-physique du comportement thermique de la cuve de mesure de l’</w:t>
      </w:r>
      <w:proofErr w:type="spellStart"/>
      <w:r w:rsidRPr="00B016FB">
        <w:rPr>
          <w:rFonts w:ascii="Arial" w:hAnsi="Arial" w:cs="Arial"/>
          <w:b/>
        </w:rPr>
        <w:t>Alcoborne</w:t>
      </w:r>
      <w:proofErr w:type="spellEnd"/>
    </w:p>
    <w:p w:rsidR="00BA7215" w:rsidRDefault="00BA7215" w:rsidP="00AC2119"/>
    <w:p w:rsidR="00BA7215" w:rsidRDefault="008905A9">
      <w:r w:rsidRPr="00BB3519">
        <w:rPr>
          <w:noProof/>
          <w:lang w:eastAsia="fr-FR"/>
        </w:rPr>
        <w:drawing>
          <wp:anchor distT="0" distB="0" distL="114300" distR="114300" simplePos="0" relativeHeight="251688960" behindDoc="0" locked="0" layoutInCell="1" allowOverlap="1">
            <wp:simplePos x="0" y="0"/>
            <wp:positionH relativeFrom="column">
              <wp:posOffset>36830</wp:posOffset>
            </wp:positionH>
            <wp:positionV relativeFrom="paragraph">
              <wp:posOffset>5715</wp:posOffset>
            </wp:positionV>
            <wp:extent cx="6842760" cy="4039235"/>
            <wp:effectExtent l="0" t="0" r="0" b="0"/>
            <wp:wrapNone/>
            <wp:docPr id="38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2760" cy="4039235"/>
                    </a:xfrm>
                    <a:prstGeom prst="rect">
                      <a:avLst/>
                    </a:prstGeom>
                    <a:noFill/>
                    <a:ln>
                      <a:noFill/>
                    </a:ln>
                  </pic:spPr>
                </pic:pic>
              </a:graphicData>
            </a:graphic>
          </wp:anchor>
        </w:drawing>
      </w:r>
    </w:p>
    <w:p w:rsidR="00BA7215" w:rsidRDefault="008905A9" w:rsidP="00675D43">
      <w:pPr>
        <w:pStyle w:val="Titre2"/>
        <w:numPr>
          <w:ilvl w:val="0"/>
          <w:numId w:val="0"/>
        </w:numPr>
        <w:ind w:left="360"/>
      </w:pPr>
      <w:r>
        <w:rPr>
          <w:noProof/>
          <w:lang w:eastAsia="fr-FR"/>
        </w:rPr>
        <w:drawing>
          <wp:anchor distT="0" distB="0" distL="114300" distR="114300" simplePos="0" relativeHeight="251689984" behindDoc="1" locked="0" layoutInCell="1" allowOverlap="1">
            <wp:simplePos x="0" y="0"/>
            <wp:positionH relativeFrom="column">
              <wp:posOffset>2435860</wp:posOffset>
            </wp:positionH>
            <wp:positionV relativeFrom="paragraph">
              <wp:posOffset>2844080</wp:posOffset>
            </wp:positionV>
            <wp:extent cx="4775835" cy="4580255"/>
            <wp:effectExtent l="0" t="0" r="571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5835" cy="4580255"/>
                    </a:xfrm>
                    <a:prstGeom prst="rect">
                      <a:avLst/>
                    </a:prstGeom>
                  </pic:spPr>
                </pic:pic>
              </a:graphicData>
            </a:graphic>
          </wp:anchor>
        </w:drawing>
      </w:r>
      <w:r w:rsidRPr="006704B6">
        <w:rPr>
          <w:noProof/>
          <w:lang w:eastAsia="fr-FR"/>
        </w:rPr>
        <w:drawing>
          <wp:anchor distT="0" distB="0" distL="114300" distR="114300" simplePos="0" relativeHeight="251691008" behindDoc="1" locked="0" layoutInCell="1" allowOverlap="1">
            <wp:simplePos x="0" y="0"/>
            <wp:positionH relativeFrom="column">
              <wp:posOffset>-361315</wp:posOffset>
            </wp:positionH>
            <wp:positionV relativeFrom="paragraph">
              <wp:posOffset>5653405</wp:posOffset>
            </wp:positionV>
            <wp:extent cx="4380865" cy="3285490"/>
            <wp:effectExtent l="0" t="0" r="0" b="0"/>
            <wp:wrapNone/>
            <wp:docPr id="38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3285490"/>
                    </a:xfrm>
                    <a:prstGeom prst="rect">
                      <a:avLst/>
                    </a:prstGeom>
                    <a:noFill/>
                    <a:ln>
                      <a:noFill/>
                    </a:ln>
                  </pic:spPr>
                </pic:pic>
              </a:graphicData>
            </a:graphic>
          </wp:anchor>
        </w:drawing>
      </w:r>
    </w:p>
    <w:p w:rsidR="00BA7215" w:rsidRDefault="00BA7215"/>
    <w:p w:rsidR="00715A2F" w:rsidRDefault="00715A2F" w:rsidP="00AC2119"/>
    <w:p w:rsidR="00C844EA" w:rsidRDefault="00C844EA" w:rsidP="00AC2119"/>
    <w:p w:rsidR="00A91E1D" w:rsidRDefault="00C72B08">
      <w:r>
        <w:rPr>
          <w:noProof/>
          <w:lang w:eastAsia="fr-FR"/>
        </w:rPr>
        <w:pict>
          <v:group id="Groupe 55" o:spid="_x0000_s1069" style="position:absolute;margin-left:122pt;margin-top:127.35pt;width:419.05pt;height:324.5pt;z-index:251716608" coordsize="53223,4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">
            <v:shape id="Zone de texte 31" o:spid="_x0000_s1070" type="#_x0000_t202" style="position:absolute;left:14739;top:25384;width:9008;height:4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536979" w:rsidRDefault="00536979">
                    <w:r>
                      <w:t>Résistances chauffantes</w:t>
                    </w:r>
                  </w:p>
                </w:txbxContent>
              </v:textbox>
            </v:shape>
            <v:shape id="Connecteur droit avec flèche 3814" o:spid="_x0000_s1071" type="#_x0000_t32" style="position:absolute;left:17059;top:19243;width:683;height:6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DMQAAADbAAAADwAAAGRycy9kb3ducmV2LnhtbERPy2rCQBTdC/7DcAvdSJ34wJbUUURb&#10;EKSCxi66u2Ruk2jmTpiZmrRf7ywKLg/nPV92phZXcr6yrGA0TEAQ51ZXXCg4Ze9PLyB8QNZYWyYF&#10;v+Rhuej35phq2/KBrsdQiBjCPkUFZQhNKqXPSzLoh7Yhjty3dQZDhK6Q2mEbw00tx0kykwYrjg0l&#10;NrQuKb8cf4wC+nj73Dxnf+fTfj+dDOzMfWXtTqnHh271CiJQF+7if/dWK5jE9fF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08MxAAAANsAAAAPAAAAAAAAAAAA&#10;AAAAAKECAABkcnMvZG93bnJldi54bWxQSwUGAAAAAAQABAD5AAAAkgMAAAAA&#10;" strokecolor="black [3040]">
              <v:stroke endarrow="open"/>
            </v:shape>
            <v:shape id="Connecteur droit avec flèche 3815" o:spid="_x0000_s1072" type="#_x0000_t32" style="position:absolute;left:22245;top:26340;width:4914;height:6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Ir8YAAADbAAAADwAAAGRycy9kb3ducmV2LnhtbESP3WoCMRSE7wXfIRyhd5rVLVVWo4il&#10;tMWC+IPg3WFz3CxuTtZNqtu3b4RCL4eZ+YaZLVpbiRs1vnSsYDhIQBDnTpdcKDjs3/oTED4ga6wc&#10;k4If8rCYdzszzLS785Zuu1CICGGfoQITQp1J6XNDFv3A1cTRO7vGYoiyKaRu8B7htpKjJHmRFkuO&#10;CwZrWhnKL7tvq+D18/g8vrbXTfp+Ml85pePTaLlW6qnXLqcgArXhP/zX/tAK0i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K/GAAAA2wAAAA8AAAAAAAAA&#10;AAAAAAAAoQIAAGRycy9kb3ducmV2LnhtbFBLBQYAAAAABAAEAPkAAACUAwAAAAA=&#10;" strokecolor="black [3040]">
              <v:stroke endarrow="open"/>
            </v:shape>
            <v:shape id="Connecteur droit avec flèche 3818" o:spid="_x0000_s1073" type="#_x0000_t32" style="position:absolute;left:22245;top:28933;width:15695;height:36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Arc 3822" o:spid="_x0000_s1074" style="position:absolute;left:23747;top:27841;width:23501;height:13373;visibility:visible;v-text-anchor:middle" coordsize="2350116,133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dIMUA&#10;AADbAAAADwAAAGRycy9kb3ducmV2LnhtbESPQWvCQBSE70L/w/IK3nTTWrSkrlIqBUEvagp6e80+&#10;k9js27C7jWl/vSsIHoeZ+YaZzjtTi5acrywreBomIIhzqysuFGS7z8ErCB+QNdaWScEfeZjPHnpT&#10;TLU984babShEhLBPUUEZQpNK6fOSDPqhbYijd7TOYIjSFVI7PEe4qeVzkoylwYrjQokNfZSU/2x/&#10;jYJTtl/uqP1fr9aYOfP1vTosFhOl+o/d+xuIQF24h2/tpVYweoHrl/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N0gxQAAANsAAAAPAAAAAAAAAAAAAAAAAJgCAABkcnMv&#10;ZG93bnJldi54bWxQSwUGAAAAAAQABAD1AAAAigMAAAAA&#10;" adj="0,,0" path="m1175058,nsc1824025,,2350116,299359,2350116,668636r-1175058,l1175058,xem1175058,nfc1824025,,2350116,299359,2350116,668636e" filled="f" strokecolor="black [3040]" strokeweight="1.5pt">
              <v:stroke joinstyle="round"/>
              <v:formulas/>
              <v:path arrowok="t" o:connecttype="custom" o:connectlocs="11750,0;23501,6687" o:connectangles="0,0"/>
            </v:shape>
            <v:shape id="Arc 3823" o:spid="_x0000_s1075" style="position:absolute;left:12010;top:20881;width:23501;height:13372;visibility:visible;v-text-anchor:middle" coordsize="2350116,133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4u8UA&#10;AADbAAAADwAAAGRycy9kb3ducmV2LnhtbESPQWvCQBSE70L/w/IK3nTTSrWkrlIqBUEvagp6e80+&#10;k9js27C7jWl/vSsIHoeZ+YaZzjtTi5acrywreBomIIhzqysuFGS7z8ErCB+QNdaWScEfeZjPHnpT&#10;TLU984babShEhLBPUUEZQpNK6fOSDPqhbYijd7TOYIjSFVI7PEe4qeVzkoylwYrjQokNfZSU/2x/&#10;jYJTtl/uqP1fr9aYOfP1vTosFhOl+o/d+xuIQF24h2/tpVYweoHrl/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Hi7xQAAANsAAAAPAAAAAAAAAAAAAAAAAJgCAABkcnMv&#10;ZG93bnJldi54bWxQSwUGAAAAAAQABAD1AAAAigMAAAAA&#10;" adj="0,,0" path="m1175058,nsc1824025,,2350116,299359,2350116,668636r-1175058,l1175058,xem1175058,nfc1824025,,2350116,299359,2350116,668636e" filled="f" strokecolor="black [3040]" strokeweight="1.5pt">
              <v:stroke joinstyle="round"/>
              <v:formulas/>
              <v:path arrowok="t" o:connecttype="custom" o:connectlocs="11750,0;23501,6686" o:connectangles="0,0"/>
            </v:shape>
            <v:shape id="Arc 3824" o:spid="_x0000_s1076" style="position:absolute;top:14193;width:23501;height:13373;visibility:visible;v-text-anchor:middle" coordsize="2350116,133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mzMUA&#10;AADbAAAADwAAAGRycy9kb3ducmV2LnhtbESPQWvCQBSE74X+h+UVvNWNLdgSXUUqBUEv1Qh6e2af&#10;STT7NuyuMfrruwWhx2FmvmHG087UoiXnK8sKBv0EBHFudcWFgmzz/foJwgdkjbVlUnAjD9PJ89MY&#10;U22v/EPtOhQiQtinqKAMoUml9HlJBn3fNsTRO1pnMETpCqkdXiPc1PItSYbSYMVxocSGvkrKz+uL&#10;UXDKdosNtffVcoWZM9vDcj+ffyjVe+lmIxCBuvAffrQXWsH7EP6+xB8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ubMxQAAANsAAAAPAAAAAAAAAAAAAAAAAJgCAABkcnMv&#10;ZG93bnJldi54bWxQSwUGAAAAAAQABAD1AAAAigMAAAAA&#10;" adj="0,,0" path="m1175058,nsc1824025,,2350116,299359,2350116,668636r-1175058,l1175058,xem1175058,nfc1824025,,2350116,299359,2350116,668636e" filled="f" strokecolor="black [3040]" strokeweight="1.5pt">
              <v:stroke joinstyle="round"/>
              <v:formulas/>
              <v:path arrowok="t" o:connecttype="custom" o:connectlocs="11750,0;23501,6687" o:connectangles="0,0"/>
            </v:shape>
            <v:line id="Connecteur droit 3825" o:spid="_x0000_s1077" style="position:absolute;flip:x y;visibility:visible" from="11327,0" to="20602,1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MsEAAADbAAAADwAAAGRycy9kb3ducmV2LnhtbESPT0vDQBDF74LfYRnBm92ooCV2W1QU&#10;epJYPXgcdqeb1MxsyI5N/PauIHh8vD8/3mozc2+ONOYuiYPLRQWGxKfQSXTw/vZ8sQSTFSVgn4Qc&#10;fFOGzfr0ZIV1SJO80nGn0ZQRyTU6aFWH2trsW2LMizSQFG+fRkYtcow2jDiVce7tVVXdWMZOCqHF&#10;gR5b8p+7Ly5cz9PL9vDAyw//pNzEqNo0zp2fzfd3YJRm/Q//tbfBwfUt/H4pP8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9mcywQAAANsAAAAPAAAAAAAAAAAAAAAA&#10;AKECAABkcnMvZG93bnJldi54bWxQSwUGAAAAAAQABAD5AAAAjwMAAAAA&#10;" strokecolor="black [3040]">
              <v:stroke startarrow="oval" startarrowwidth="wide" startarrowlength="long" endarrow="open" endarrowwidth="wide" endarrowlength="long"/>
            </v:line>
            <v:line id="Connecteur droit 3827" o:spid="_x0000_s1078" style="position:absolute;flip:x y;visibility:visible" from="23747,1091" to="30979,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zQL8AAADbAAAADwAAAGRycy9kb3ducmV2LnhtbERPTUvDQBC9C/0PyxS82Y0KUmK3RUuF&#10;niRWDx6H3XETzc6G7NjEf+8cBI+P973Zzak3ZxpLl9nB9aoCQ+xz6Dg6eHt9ulqDKYIcsM9MDn6o&#10;wG67uNhgHfLEL3Q+STQawqVGB63IUFtbfEsJyyoPxMp95DGhKByjDSNOGp56e1NVdzZhx9rQ4kD7&#10;lvzX6Ttpr0/T8/HzMa3f/UFSE6NI0zh3uZwf7sEIzfIv/nMfg4NbHatf9AfY7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nzQL8AAADbAAAADwAAAAAAAAAAAAAAAACh&#10;AgAAZHJzL2Rvd25yZXYueG1sUEsFBgAAAAAEAAQA+QAAAI0DAAAAAA==&#10;" strokecolor="black [3040]">
              <v:stroke startarrow="oval" startarrowwidth="wide" startarrowlength="long" endarrow="open" endarrowwidth="wide" endarrowlength="long"/>
            </v:line>
            <v:line id="Connecteur droit 3831" o:spid="_x0000_s1079" style="position:absolute;flip:x y;visibility:visible" from="33437,3684" to="41622,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W28EAAADbAAAADwAAAGRycy9kb3ducmV2LnhtbESPT0vDQBDF74LfYRnBm92oIDXttqgo&#10;9CSxevA47E430cxsyI5N/PauIHh8vD8/3no7c2+ONOYuiYPLRQWGxKfQSXTw9vp0sQSTFSVgn4Qc&#10;fFOG7eb0ZI11SJO80HGv0ZQRyTU6aFWH2trsW2LMizSQFO+QRkYtcow2jDiVce7tVVXdWMZOCqHF&#10;gR5a8p/7Ly5cz9Pz7uOel+/+UbmJUbVpnDs/m+9WYJRm/Q//tXfBwfUt/H4pP8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VbbwQAAANsAAAAPAAAAAAAAAAAAAAAA&#10;AKECAABkcnMvZG93bnJldi54bWxQSwUGAAAAAAQABAD5AAAAjwMAAAAA&#10;" strokecolor="black [3040]">
              <v:stroke startarrow="oval" startarrowwidth="wide" startarrowlength="long" endarrow="open" endarrowwidth="wide" endarrowlength="long"/>
            </v:line>
            <v:shape id="Zone de texte 3832" o:spid="_x0000_s1080" type="#_x0000_t202" style="position:absolute;left:27294;top:35346;width:12396;height:3950;rotation:2009541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R78A&#10;AADbAAAADwAAAGRycy9kb3ducmV2LnhtbERPy4rCMBTdC/5DuMJsRFNFhlKNIoowuvOxcXdtbh/Y&#10;3JQm2urXm4Uwy8N5L1adqcSTGldaVjAZRyCIU6tLzhVczrtRDMJ5ZI2VZVLwIgerZb+3wETblo/0&#10;PPlchBB2CSoovK8TKV1akEE3tjVx4DLbGPQBNrnUDbYh3FRyGkW/0mDJoaHAmjYFpffTwyhgav3t&#10;kFWH4XQT7/L39ppNXnulfgbdeg7CU+f/xV/3n1YwC+vD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7BHvwAAANsAAAAPAAAAAAAAAAAAAAAAAJgCAABkcnMvZG93bnJl&#10;di54bWxQSwUGAAAAAAQABAD1AAAAhAMAAAAA&#10;" filled="f" stroked="f" strokeweight=".5pt">
              <v:textbox>
                <w:txbxContent>
                  <w:p w:rsidR="00536979" w:rsidRDefault="00536979">
                    <w:r>
                      <w:t>Cuve de mesure IR</w:t>
                    </w:r>
                  </w:p>
                </w:txbxContent>
              </v:textbox>
            </v:shape>
            <v:shape id="Zone de texte 3833" o:spid="_x0000_s1081" type="#_x0000_t202" style="position:absolute;left:43126;top:22928;width:10097;height:4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536979" w:rsidRDefault="00536979">
                    <w:r>
                      <w:t>Capteur de température</w:t>
                    </w:r>
                  </w:p>
                </w:txbxContent>
              </v:textbox>
            </v:shape>
            <v:shape id="Connecteur droit avec flèche 3834" o:spid="_x0000_s1082" type="#_x0000_t32" style="position:absolute;left:45037;top:27022;width:3276;height:62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lpcYAAADbAAAADwAAAGRycy9kb3ducmV2LnhtbESPQWvCQBSE7wX/w/IK3ppNo9QSXUUU&#10;qWJBtKXg7ZF9ZoPZtzG71fTfd4VCj8PMfMNMZp2txZVaXzlW8JykIIgLpysuFXx+rJ5eQfiArLF2&#10;TAp+yMNs2nuYYK7djfd0PYRSRAj7HBWYEJpcSl8YsugT1xBH7+RaiyHKtpS6xVuE21pmafoiLVYc&#10;Fww2tDBUnA/fVsFy8zUcXbrLbvB2NO8FDUbHbL5Vqv/YzccgAnXhP/zXXmsFwwz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5aXGAAAA2wAAAA8AAAAAAAAA&#10;AAAAAAAAoQIAAGRycy9kb3ducmV2LnhtbFBLBQYAAAAABAAEAPkAAACUAwAAAAA=&#10;" strokecolor="black [3040]">
              <v:stroke endarrow="open"/>
            </v:shape>
          </v:group>
        </w:pict>
      </w:r>
      <w:r w:rsidR="00200237">
        <w:br w:type="page"/>
      </w:r>
    </w:p>
    <w:p w:rsidR="00A91E1D" w:rsidRDefault="00A91E1D">
      <w:pPr>
        <w:sectPr w:rsidR="00A91E1D" w:rsidSect="003C21DB">
          <w:headerReference w:type="default" r:id="rId52"/>
          <w:pgSz w:w="11906" w:h="16838"/>
          <w:pgMar w:top="720" w:right="720" w:bottom="720" w:left="720" w:header="708" w:footer="708" w:gutter="0"/>
          <w:cols w:space="708"/>
          <w:docGrid w:linePitch="360"/>
        </w:sectPr>
      </w:pPr>
    </w:p>
    <w:p w:rsidR="00200237" w:rsidRDefault="00A91E1D">
      <w:r>
        <w:rPr>
          <w:noProof/>
          <w:lang w:eastAsia="fr-FR"/>
        </w:rPr>
        <w:lastRenderedPageBreak/>
        <w:drawing>
          <wp:anchor distT="0" distB="0" distL="114300" distR="114300" simplePos="0" relativeHeight="251767808" behindDoc="1" locked="0" layoutInCell="1" allowOverlap="1">
            <wp:simplePos x="0" y="0"/>
            <wp:positionH relativeFrom="column">
              <wp:posOffset>82550</wp:posOffset>
            </wp:positionH>
            <wp:positionV relativeFrom="paragraph">
              <wp:posOffset>584200</wp:posOffset>
            </wp:positionV>
            <wp:extent cx="6099810" cy="6236970"/>
            <wp:effectExtent l="0" t="0" r="0" b="0"/>
            <wp:wrapSquare wrapText="bothSides"/>
            <wp:docPr id="11" name="Image 11" descr="G:\perso\ETHYLOMETRE\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rso\ETHYLOMETRE\IMG_0674.JPG"/>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33" b="18289"/>
                    <a:stretch/>
                  </pic:blipFill>
                  <pic:spPr bwMode="auto">
                    <a:xfrm>
                      <a:off x="0" y="0"/>
                      <a:ext cx="6099810" cy="6236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200237" w:rsidSect="003C21DB">
      <w:headerReference w:type="default" r:id="rId5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85E" w:rsidRDefault="0004185E" w:rsidP="00B95347">
      <w:r>
        <w:separator/>
      </w:r>
    </w:p>
  </w:endnote>
  <w:endnote w:type="continuationSeparator" w:id="0">
    <w:p w:rsidR="0004185E" w:rsidRDefault="0004185E" w:rsidP="00B953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MS Sans Serif">
    <w:altName w:val="Arial"/>
    <w:panose1 w:val="00000000000000000000"/>
    <w:charset w:val="4D"/>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kzidenzGroteskBE-Md">
    <w:altName w:val="Arial"/>
    <w:panose1 w:val="00000000000000000000"/>
    <w:charset w:val="4D"/>
    <w:family w:val="swiss"/>
    <w:notTrueType/>
    <w:pitch w:val="default"/>
    <w:sig w:usb0="00000003" w:usb1="00000000" w:usb2="00000000" w:usb3="00000000" w:csb0="00000001" w:csb1="00000000"/>
  </w:font>
  <w:font w:name="AkzidenzGroteskBE-Regular">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Default="00C72B08" w:rsidP="004B402A">
    <w:pPr>
      <w:pStyle w:val="Pieddepage"/>
      <w:framePr w:wrap="around" w:vAnchor="text" w:hAnchor="margin" w:xAlign="right" w:y="1"/>
      <w:rPr>
        <w:rStyle w:val="Numrodepage"/>
      </w:rPr>
    </w:pPr>
    <w:r>
      <w:rPr>
        <w:rStyle w:val="Numrodepage"/>
      </w:rPr>
      <w:fldChar w:fldCharType="begin"/>
    </w:r>
    <w:r w:rsidR="00536979">
      <w:rPr>
        <w:rStyle w:val="Numrodepage"/>
      </w:rPr>
      <w:instrText xml:space="preserve">PAGE  </w:instrText>
    </w:r>
    <w:r>
      <w:rPr>
        <w:rStyle w:val="Numrodepage"/>
      </w:rPr>
      <w:fldChar w:fldCharType="end"/>
    </w:r>
  </w:p>
  <w:p w:rsidR="00536979" w:rsidRDefault="00536979" w:rsidP="004B402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CC115D" w:rsidRDefault="00C72B08" w:rsidP="00EB7893">
    <w:pPr>
      <w:pStyle w:val="Pieddepage"/>
      <w:jc w:val="center"/>
      <w:rPr>
        <w:rFonts w:ascii="Arial" w:hAnsi="Arial" w:cs="Arial"/>
      </w:rPr>
    </w:pPr>
    <w:r w:rsidRPr="00CC115D">
      <w:rPr>
        <w:rFonts w:ascii="Arial" w:hAnsi="Arial" w:cs="Arial"/>
      </w:rPr>
      <w:fldChar w:fldCharType="begin"/>
    </w:r>
    <w:r w:rsidR="00536979" w:rsidRPr="00CC115D">
      <w:rPr>
        <w:rFonts w:ascii="Arial" w:hAnsi="Arial" w:cs="Arial"/>
      </w:rPr>
      <w:instrText xml:space="preserve"> PAGE   \* MERGEFORMAT </w:instrText>
    </w:r>
    <w:r w:rsidRPr="00CC115D">
      <w:rPr>
        <w:rFonts w:ascii="Arial" w:hAnsi="Arial" w:cs="Arial"/>
      </w:rPr>
      <w:fldChar w:fldCharType="separate"/>
    </w:r>
    <w:r w:rsidR="00721809">
      <w:rPr>
        <w:rFonts w:ascii="Arial" w:hAnsi="Arial" w:cs="Arial"/>
        <w:noProof/>
      </w:rPr>
      <w:t>3</w:t>
    </w:r>
    <w:r w:rsidRPr="00CC115D">
      <w:rPr>
        <w:rFonts w:ascii="Arial" w:hAnsi="Arial" w:cs="Arial"/>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85E" w:rsidRDefault="0004185E" w:rsidP="00B95347">
      <w:r>
        <w:separator/>
      </w:r>
    </w:p>
  </w:footnote>
  <w:footnote w:type="continuationSeparator" w:id="0">
    <w:p w:rsidR="0004185E" w:rsidRDefault="0004185E" w:rsidP="00B95347">
      <w:r>
        <w:continuationSeparator/>
      </w:r>
    </w:p>
  </w:footnote>
  <w:footnote w:id="1">
    <w:p w:rsidR="00536979" w:rsidRPr="00FA525B" w:rsidRDefault="00536979" w:rsidP="00EA4882">
      <w:pPr>
        <w:pStyle w:val="Notedebasdepage"/>
        <w:rPr>
          <w:sz w:val="22"/>
          <w:szCs w:val="22"/>
        </w:rPr>
      </w:pPr>
      <w:r>
        <w:rPr>
          <w:rStyle w:val="Appelnotedebasdep"/>
        </w:rPr>
        <w:footnoteRef/>
      </w:r>
      <w:r>
        <w:t xml:space="preserve"> </w:t>
      </w:r>
      <w:r w:rsidRPr="008D0A5E">
        <w:rPr>
          <w:sz w:val="20"/>
          <w:szCs w:val="20"/>
        </w:rPr>
        <w:t>Somme de vecteurs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EB7893" w:rsidRDefault="00536979" w:rsidP="00EB789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8D0A5E" w:rsidRDefault="00536979" w:rsidP="008D0A5E">
    <w:pPr>
      <w:jc w:val="center"/>
      <w:rPr>
        <w:rFonts w:ascii="Arial" w:hAnsi="Arial" w:cs="Arial"/>
        <w:b/>
        <w:sz w:val="24"/>
        <w:szCs w:val="24"/>
      </w:rPr>
    </w:pPr>
    <w:r w:rsidRPr="008D0A5E">
      <w:rPr>
        <w:rFonts w:ascii="Arial" w:hAnsi="Arial" w:cs="Arial"/>
        <w:b/>
        <w:sz w:val="24"/>
        <w:szCs w:val="24"/>
      </w:rPr>
      <w:t>Do</w:t>
    </w:r>
    <w:r>
      <w:rPr>
        <w:rFonts w:ascii="Arial" w:hAnsi="Arial" w:cs="Arial"/>
        <w:b/>
        <w:sz w:val="24"/>
        <w:szCs w:val="24"/>
      </w:rPr>
      <w:t>cument</w:t>
    </w:r>
    <w:r w:rsidRPr="008D0A5E">
      <w:rPr>
        <w:rFonts w:ascii="Arial" w:hAnsi="Arial" w:cs="Arial"/>
        <w:b/>
        <w:sz w:val="24"/>
        <w:szCs w:val="24"/>
      </w:rPr>
      <w:t xml:space="preserve"> Technique DT4 : modélisation comportementale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8D0A5E" w:rsidRDefault="00536979" w:rsidP="008D0A5E">
    <w:pPr>
      <w:jc w:val="center"/>
      <w:rPr>
        <w:rFonts w:ascii="Arial" w:hAnsi="Arial" w:cs="Arial"/>
        <w:b/>
        <w:sz w:val="24"/>
        <w:szCs w:val="24"/>
      </w:rPr>
    </w:pPr>
    <w:r w:rsidRPr="008D0A5E">
      <w:rPr>
        <w:rFonts w:ascii="Arial" w:hAnsi="Arial" w:cs="Arial"/>
        <w:b/>
        <w:sz w:val="24"/>
        <w:szCs w:val="24"/>
      </w:rPr>
      <w:t>Dossier Technique DT5 : mise en coffret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CC115D" w:rsidRDefault="00536979" w:rsidP="00961587">
    <w:pPr>
      <w:spacing w:after="240"/>
      <w:jc w:val="center"/>
      <w:rPr>
        <w:rFonts w:ascii="Arial" w:hAnsi="Arial" w:cs="Arial"/>
        <w:b/>
        <w:sz w:val="24"/>
        <w:szCs w:val="24"/>
      </w:rPr>
    </w:pPr>
    <w:r w:rsidRPr="00CC115D">
      <w:rPr>
        <w:rFonts w:ascii="Arial" w:hAnsi="Arial" w:cs="Arial"/>
        <w:b/>
        <w:sz w:val="24"/>
        <w:szCs w:val="24"/>
      </w:rPr>
      <w:t>Dossier Pédagogique DP 1 : compétences – Programme ITEC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961587" w:rsidRDefault="00536979" w:rsidP="00961587">
    <w:pPr>
      <w:spacing w:after="240"/>
      <w:jc w:val="center"/>
      <w:rPr>
        <w:rFonts w:ascii="Arial" w:hAnsi="Arial" w:cs="Arial"/>
        <w:b/>
        <w:sz w:val="24"/>
        <w:szCs w:val="24"/>
      </w:rPr>
    </w:pPr>
    <w:r w:rsidRPr="00961587">
      <w:rPr>
        <w:rFonts w:ascii="Arial" w:hAnsi="Arial" w:cs="Arial"/>
        <w:b/>
        <w:sz w:val="24"/>
        <w:szCs w:val="24"/>
      </w:rPr>
      <w:t>Dossier Pédagogique DP 2 : compétences – Centres d’Intérêt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961587" w:rsidRDefault="00536979" w:rsidP="00961587">
    <w:pPr>
      <w:pStyle w:val="En-tte"/>
      <w:jc w:val="center"/>
      <w:rPr>
        <w:rFonts w:ascii="Arial" w:hAnsi="Arial" w:cs="Arial"/>
        <w:b/>
        <w:sz w:val="24"/>
        <w:szCs w:val="24"/>
      </w:rPr>
    </w:pPr>
    <w:r w:rsidRPr="00961587">
      <w:rPr>
        <w:rFonts w:ascii="Arial" w:hAnsi="Arial" w:cs="Arial"/>
        <w:b/>
        <w:sz w:val="24"/>
        <w:szCs w:val="24"/>
      </w:rPr>
      <w:t>Dossier Pédagogique DP 3 : matrice de l’enseignement technologique transversal - séquencement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961587" w:rsidRDefault="00536979" w:rsidP="00961587">
    <w:pPr>
      <w:jc w:val="center"/>
      <w:rPr>
        <w:rFonts w:ascii="Arial" w:hAnsi="Arial" w:cs="Arial"/>
        <w:b/>
        <w:sz w:val="24"/>
        <w:szCs w:val="24"/>
      </w:rPr>
    </w:pPr>
    <w:r w:rsidRPr="00961587">
      <w:rPr>
        <w:rFonts w:ascii="Arial" w:hAnsi="Arial" w:cs="Arial"/>
        <w:b/>
        <w:sz w:val="24"/>
        <w:szCs w:val="24"/>
      </w:rPr>
      <w:t>Dossier Pédagogique DP 4 : fiche d'activité</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B016FB" w:rsidRDefault="00536979" w:rsidP="00B016FB">
    <w:pPr>
      <w:jc w:val="center"/>
      <w:rPr>
        <w:rFonts w:ascii="Arial" w:hAnsi="Arial" w:cs="Arial"/>
        <w:b/>
        <w:sz w:val="24"/>
        <w:szCs w:val="24"/>
      </w:rPr>
    </w:pPr>
    <w:r w:rsidRPr="00B016FB">
      <w:rPr>
        <w:rFonts w:ascii="Arial" w:hAnsi="Arial" w:cs="Arial"/>
        <w:b/>
        <w:sz w:val="24"/>
        <w:szCs w:val="24"/>
      </w:rPr>
      <w:t>Dossier Pédagogique DP 5 : fiche de séquence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8D0A5E" w:rsidRDefault="00536979" w:rsidP="008D0A5E">
    <w:pPr>
      <w:jc w:val="center"/>
      <w:rPr>
        <w:rFonts w:ascii="Arial" w:hAnsi="Arial" w:cs="Arial"/>
        <w:b/>
        <w:sz w:val="24"/>
        <w:szCs w:val="24"/>
      </w:rPr>
    </w:pPr>
    <w:r w:rsidRPr="008D0A5E">
      <w:rPr>
        <w:rFonts w:ascii="Arial" w:hAnsi="Arial" w:cs="Arial"/>
        <w:b/>
        <w:sz w:val="24"/>
        <w:szCs w:val="24"/>
      </w:rPr>
      <w:t>Do</w:t>
    </w:r>
    <w:r>
      <w:rPr>
        <w:rFonts w:ascii="Arial" w:hAnsi="Arial" w:cs="Arial"/>
        <w:b/>
        <w:sz w:val="24"/>
        <w:szCs w:val="24"/>
      </w:rPr>
      <w:t>cument</w:t>
    </w:r>
    <w:r w:rsidRPr="008D0A5E">
      <w:rPr>
        <w:rFonts w:ascii="Arial" w:hAnsi="Arial" w:cs="Arial"/>
        <w:b/>
        <w:sz w:val="24"/>
        <w:szCs w:val="24"/>
      </w:rPr>
      <w:t xml:space="preserve"> Technique DT 1 : diagramme </w:t>
    </w:r>
    <w:proofErr w:type="spellStart"/>
    <w:r w:rsidRPr="008D0A5E">
      <w:rPr>
        <w:rFonts w:ascii="Arial" w:hAnsi="Arial" w:cs="Arial"/>
        <w:b/>
        <w:sz w:val="24"/>
        <w:szCs w:val="24"/>
      </w:rPr>
      <w:t>SysML</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8D0A5E" w:rsidRDefault="00536979" w:rsidP="008D0A5E">
    <w:pPr>
      <w:jc w:val="center"/>
      <w:rPr>
        <w:rFonts w:ascii="Arial" w:hAnsi="Arial" w:cs="Arial"/>
        <w:b/>
      </w:rPr>
    </w:pPr>
    <w:r w:rsidRPr="008D0A5E">
      <w:rPr>
        <w:rFonts w:ascii="Arial" w:hAnsi="Arial" w:cs="Arial"/>
        <w:b/>
      </w:rPr>
      <w:t>Do</w:t>
    </w:r>
    <w:r>
      <w:rPr>
        <w:rFonts w:ascii="Arial" w:hAnsi="Arial" w:cs="Arial"/>
        <w:b/>
      </w:rPr>
      <w:t>cument</w:t>
    </w:r>
    <w:r w:rsidRPr="008D0A5E">
      <w:rPr>
        <w:rFonts w:ascii="Arial" w:hAnsi="Arial" w:cs="Arial"/>
        <w:b/>
      </w:rPr>
      <w:t xml:space="preserve"> Technique DT2 : schéma de principe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979" w:rsidRPr="008D0A5E" w:rsidRDefault="00536979" w:rsidP="008D0A5E">
    <w:pPr>
      <w:jc w:val="center"/>
      <w:rPr>
        <w:rFonts w:ascii="Arial" w:hAnsi="Arial" w:cs="Arial"/>
        <w:b/>
        <w:sz w:val="24"/>
        <w:szCs w:val="24"/>
      </w:rPr>
    </w:pPr>
    <w:r w:rsidRPr="008D0A5E">
      <w:rPr>
        <w:rFonts w:ascii="Arial" w:hAnsi="Arial" w:cs="Arial"/>
        <w:b/>
        <w:sz w:val="24"/>
        <w:szCs w:val="24"/>
      </w:rPr>
      <w:t>Do</w:t>
    </w:r>
    <w:r>
      <w:rPr>
        <w:rFonts w:ascii="Arial" w:hAnsi="Arial" w:cs="Arial"/>
        <w:b/>
        <w:sz w:val="24"/>
        <w:szCs w:val="24"/>
      </w:rPr>
      <w:t>cument</w:t>
    </w:r>
    <w:r w:rsidRPr="008D0A5E">
      <w:rPr>
        <w:rFonts w:ascii="Arial" w:hAnsi="Arial" w:cs="Arial"/>
        <w:b/>
        <w:sz w:val="24"/>
        <w:szCs w:val="24"/>
      </w:rPr>
      <w:t xml:space="preserve"> Technique DT3 : résultats de simulation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727A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3097B"/>
    <w:multiLevelType w:val="hybridMultilevel"/>
    <w:tmpl w:val="EDFED7C2"/>
    <w:lvl w:ilvl="0" w:tplc="E53E1D9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047038"/>
    <w:multiLevelType w:val="hybridMultilevel"/>
    <w:tmpl w:val="02DC15AE"/>
    <w:lvl w:ilvl="0" w:tplc="5E60DE02">
      <w:start w:val="1"/>
      <w:numFmt w:val="decimal"/>
      <w:lvlText w:val="CO5.%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3F6210D"/>
    <w:multiLevelType w:val="hybridMultilevel"/>
    <w:tmpl w:val="59FC7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B0665F"/>
    <w:multiLevelType w:val="hybridMultilevel"/>
    <w:tmpl w:val="0C5466B0"/>
    <w:lvl w:ilvl="0" w:tplc="2E2EE77A">
      <w:start w:val="1"/>
      <w:numFmt w:val="decimal"/>
      <w:lvlText w:val="CO4.%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0B0E484B"/>
    <w:multiLevelType w:val="hybridMultilevel"/>
    <w:tmpl w:val="C1B0012A"/>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646C34"/>
    <w:multiLevelType w:val="multilevel"/>
    <w:tmpl w:val="8FEE4370"/>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E0C7154"/>
    <w:multiLevelType w:val="hybridMultilevel"/>
    <w:tmpl w:val="8AB8419C"/>
    <w:lvl w:ilvl="0" w:tplc="6024C604">
      <w:start w:val="1"/>
      <w:numFmt w:val="decimal"/>
      <w:lvlText w:val="CO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24F7599E"/>
    <w:multiLevelType w:val="hybridMultilevel"/>
    <w:tmpl w:val="A656D57E"/>
    <w:lvl w:ilvl="0" w:tplc="82D0DCC4">
      <w:start w:val="1"/>
      <w:numFmt w:val="decimal"/>
      <w:lvlText w:val="CO2.%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33481ABD"/>
    <w:multiLevelType w:val="hybridMultilevel"/>
    <w:tmpl w:val="D6C02F5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9C41D2"/>
    <w:multiLevelType w:val="hybridMultilevel"/>
    <w:tmpl w:val="D1D43BF6"/>
    <w:lvl w:ilvl="0" w:tplc="396A16BC">
      <w:start w:val="1"/>
      <w:numFmt w:val="decimal"/>
      <w:lvlText w:val="CO3.%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3D45328D"/>
    <w:multiLevelType w:val="hybridMultilevel"/>
    <w:tmpl w:val="655628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E615D5E"/>
    <w:multiLevelType w:val="hybridMultilevel"/>
    <w:tmpl w:val="30AEEA8E"/>
    <w:lvl w:ilvl="0" w:tplc="9E42B5C4">
      <w:start w:val="1"/>
      <w:numFmt w:val="bullet"/>
      <w:lvlText w:val="–"/>
      <w:lvlJc w:val="left"/>
      <w:pPr>
        <w:ind w:left="720" w:hanging="360"/>
      </w:pPr>
      <w:rPr>
        <w:rFonts w:ascii="Arial" w:hAnsi="Arial" w:hint="default"/>
      </w:rPr>
    </w:lvl>
    <w:lvl w:ilvl="1" w:tplc="9E42B5C4">
      <w:start w:val="1"/>
      <w:numFmt w:val="bullet"/>
      <w:lvlText w:val="–"/>
      <w:lvlJc w:val="left"/>
      <w:pPr>
        <w:ind w:left="720" w:hanging="360"/>
      </w:pPr>
      <w:rPr>
        <w:rFonts w:ascii="Arial" w:hAnsi="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6A6813"/>
    <w:multiLevelType w:val="hybridMultilevel"/>
    <w:tmpl w:val="BA944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7A30DCC"/>
    <w:multiLevelType w:val="hybridMultilevel"/>
    <w:tmpl w:val="09BCEDC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8F404B"/>
    <w:multiLevelType w:val="hybridMultilevel"/>
    <w:tmpl w:val="D6900EB0"/>
    <w:lvl w:ilvl="0" w:tplc="77C8D9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FD844DE"/>
    <w:multiLevelType w:val="hybridMultilevel"/>
    <w:tmpl w:val="82CEA94A"/>
    <w:lvl w:ilvl="0" w:tplc="5E60DE02">
      <w:start w:val="1"/>
      <w:numFmt w:val="decimal"/>
      <w:lvlText w:val="CO5.%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7">
    <w:nsid w:val="4FFD5DB9"/>
    <w:multiLevelType w:val="hybridMultilevel"/>
    <w:tmpl w:val="8994934E"/>
    <w:lvl w:ilvl="0" w:tplc="BDD65C1C">
      <w:start w:val="1"/>
      <w:numFmt w:val="decimal"/>
      <w:lvlText w:val="CO6.%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8">
    <w:nsid w:val="5542027A"/>
    <w:multiLevelType w:val="hybridMultilevel"/>
    <w:tmpl w:val="44CEE28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0E3973"/>
    <w:multiLevelType w:val="hybridMultilevel"/>
    <w:tmpl w:val="5FDE3A1A"/>
    <w:lvl w:ilvl="0" w:tplc="D03C30E6">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6E0D1A"/>
    <w:multiLevelType w:val="hybridMultilevel"/>
    <w:tmpl w:val="AE3E1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095616"/>
    <w:multiLevelType w:val="hybridMultilevel"/>
    <w:tmpl w:val="B84830E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4A6DEA"/>
    <w:multiLevelType w:val="hybridMultilevel"/>
    <w:tmpl w:val="FE8834DE"/>
    <w:lvl w:ilvl="0" w:tplc="82D0DCC4">
      <w:start w:val="1"/>
      <w:numFmt w:val="decimal"/>
      <w:lvlText w:val="CO2.%1."/>
      <w:lvlJc w:val="left"/>
      <w:pPr>
        <w:ind w:left="737" w:hanging="737"/>
      </w:pPr>
      <w:rPr>
        <w:rFonts w:hint="default"/>
      </w:rPr>
    </w:lvl>
    <w:lvl w:ilvl="1" w:tplc="0136B786" w:tentative="1">
      <w:start w:val="1"/>
      <w:numFmt w:val="lowerLetter"/>
      <w:lvlText w:val="%2."/>
      <w:lvlJc w:val="left"/>
      <w:pPr>
        <w:ind w:left="1440" w:hanging="360"/>
      </w:pPr>
      <w:rPr>
        <w:rFonts w:cs="Times New Roman"/>
      </w:rPr>
    </w:lvl>
    <w:lvl w:ilvl="2" w:tplc="3544F092" w:tentative="1">
      <w:start w:val="1"/>
      <w:numFmt w:val="lowerRoman"/>
      <w:lvlText w:val="%3."/>
      <w:lvlJc w:val="right"/>
      <w:pPr>
        <w:ind w:left="2160" w:hanging="180"/>
      </w:pPr>
      <w:rPr>
        <w:rFonts w:cs="Times New Roman"/>
      </w:rPr>
    </w:lvl>
    <w:lvl w:ilvl="3" w:tplc="B5CC0248" w:tentative="1">
      <w:start w:val="1"/>
      <w:numFmt w:val="decimal"/>
      <w:lvlText w:val="%4."/>
      <w:lvlJc w:val="left"/>
      <w:pPr>
        <w:ind w:left="2880" w:hanging="360"/>
      </w:pPr>
      <w:rPr>
        <w:rFonts w:cs="Times New Roman"/>
      </w:rPr>
    </w:lvl>
    <w:lvl w:ilvl="4" w:tplc="D85252F6" w:tentative="1">
      <w:start w:val="1"/>
      <w:numFmt w:val="lowerLetter"/>
      <w:lvlText w:val="%5."/>
      <w:lvlJc w:val="left"/>
      <w:pPr>
        <w:ind w:left="3600" w:hanging="360"/>
      </w:pPr>
      <w:rPr>
        <w:rFonts w:cs="Times New Roman"/>
      </w:rPr>
    </w:lvl>
    <w:lvl w:ilvl="5" w:tplc="085E5BD0" w:tentative="1">
      <w:start w:val="1"/>
      <w:numFmt w:val="lowerRoman"/>
      <w:lvlText w:val="%6."/>
      <w:lvlJc w:val="right"/>
      <w:pPr>
        <w:ind w:left="4320" w:hanging="180"/>
      </w:pPr>
      <w:rPr>
        <w:rFonts w:cs="Times New Roman"/>
      </w:rPr>
    </w:lvl>
    <w:lvl w:ilvl="6" w:tplc="D30C2302" w:tentative="1">
      <w:start w:val="1"/>
      <w:numFmt w:val="decimal"/>
      <w:lvlText w:val="%7."/>
      <w:lvlJc w:val="left"/>
      <w:pPr>
        <w:ind w:left="5040" w:hanging="360"/>
      </w:pPr>
      <w:rPr>
        <w:rFonts w:cs="Times New Roman"/>
      </w:rPr>
    </w:lvl>
    <w:lvl w:ilvl="7" w:tplc="46D6E87A" w:tentative="1">
      <w:start w:val="1"/>
      <w:numFmt w:val="lowerLetter"/>
      <w:lvlText w:val="%8."/>
      <w:lvlJc w:val="left"/>
      <w:pPr>
        <w:ind w:left="5760" w:hanging="360"/>
      </w:pPr>
      <w:rPr>
        <w:rFonts w:cs="Times New Roman"/>
      </w:rPr>
    </w:lvl>
    <w:lvl w:ilvl="8" w:tplc="21D66BA4" w:tentative="1">
      <w:start w:val="1"/>
      <w:numFmt w:val="lowerRoman"/>
      <w:lvlText w:val="%9."/>
      <w:lvlJc w:val="right"/>
      <w:pPr>
        <w:ind w:left="6480" w:hanging="180"/>
      </w:pPr>
      <w:rPr>
        <w:rFonts w:cs="Times New Roman"/>
      </w:rPr>
    </w:lvl>
  </w:abstractNum>
  <w:abstractNum w:abstractNumId="23">
    <w:nsid w:val="5F7D0F8B"/>
    <w:multiLevelType w:val="hybridMultilevel"/>
    <w:tmpl w:val="01A69FFA"/>
    <w:lvl w:ilvl="0" w:tplc="2E2EE77A">
      <w:start w:val="1"/>
      <w:numFmt w:val="decimal"/>
      <w:lvlText w:val="CO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617B0694"/>
    <w:multiLevelType w:val="hybridMultilevel"/>
    <w:tmpl w:val="0FE2B9AA"/>
    <w:lvl w:ilvl="0" w:tplc="396A16BC">
      <w:start w:val="1"/>
      <w:numFmt w:val="decimal"/>
      <w:lvlText w:val="CO3.%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636B52DD"/>
    <w:multiLevelType w:val="hybridMultilevel"/>
    <w:tmpl w:val="967466C0"/>
    <w:lvl w:ilvl="0" w:tplc="6024C604">
      <w:start w:val="1"/>
      <w:numFmt w:val="decimal"/>
      <w:lvlText w:val="CO1.%1."/>
      <w:lvlJc w:val="left"/>
      <w:pPr>
        <w:tabs>
          <w:tab w:val="num" w:pos="0"/>
        </w:tabs>
        <w:ind w:left="737" w:hanging="737"/>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nsid w:val="69C44DA6"/>
    <w:multiLevelType w:val="hybridMultilevel"/>
    <w:tmpl w:val="A04AC96E"/>
    <w:lvl w:ilvl="0" w:tplc="BDD65C1C">
      <w:start w:val="1"/>
      <w:numFmt w:val="decimal"/>
      <w:lvlText w:val="CO6.%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6B22512D"/>
    <w:multiLevelType w:val="hybridMultilevel"/>
    <w:tmpl w:val="CF824D40"/>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C125C0"/>
    <w:multiLevelType w:val="hybridMultilevel"/>
    <w:tmpl w:val="E2127258"/>
    <w:lvl w:ilvl="0" w:tplc="8E56F178">
      <w:start w:val="1"/>
      <w:numFmt w:val="decimal"/>
      <w:lvlText w:val="CO7.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FFD7D52"/>
    <w:multiLevelType w:val="hybridMultilevel"/>
    <w:tmpl w:val="20AA7C20"/>
    <w:lvl w:ilvl="0" w:tplc="DA6AB592">
      <w:start w:val="1"/>
      <w:numFmt w:val="decimal"/>
      <w:lvlText w:val="CO8.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0646C6F"/>
    <w:multiLevelType w:val="hybridMultilevel"/>
    <w:tmpl w:val="71E4A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3E1273"/>
    <w:multiLevelType w:val="hybridMultilevel"/>
    <w:tmpl w:val="D7B4C59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DF26E04"/>
    <w:multiLevelType w:val="hybridMultilevel"/>
    <w:tmpl w:val="98906F94"/>
    <w:lvl w:ilvl="0" w:tplc="88E07846">
      <w:start w:val="1"/>
      <w:numFmt w:val="decimal"/>
      <w:lvlText w:val="CO9.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29"/>
  </w:num>
  <w:num w:numId="3">
    <w:abstractNumId w:val="32"/>
  </w:num>
  <w:num w:numId="4">
    <w:abstractNumId w:val="17"/>
  </w:num>
  <w:num w:numId="5">
    <w:abstractNumId w:val="25"/>
  </w:num>
  <w:num w:numId="6">
    <w:abstractNumId w:val="22"/>
  </w:num>
  <w:num w:numId="7">
    <w:abstractNumId w:val="10"/>
  </w:num>
  <w:num w:numId="8">
    <w:abstractNumId w:val="4"/>
  </w:num>
  <w:num w:numId="9">
    <w:abstractNumId w:val="16"/>
  </w:num>
  <w:num w:numId="10">
    <w:abstractNumId w:val="27"/>
  </w:num>
  <w:num w:numId="11">
    <w:abstractNumId w:val="12"/>
  </w:num>
  <w:num w:numId="12">
    <w:abstractNumId w:val="30"/>
  </w:num>
  <w:num w:numId="13">
    <w:abstractNumId w:val="19"/>
  </w:num>
  <w:num w:numId="14">
    <w:abstractNumId w:val="13"/>
  </w:num>
  <w:num w:numId="15">
    <w:abstractNumId w:val="31"/>
  </w:num>
  <w:num w:numId="16">
    <w:abstractNumId w:val="0"/>
  </w:num>
  <w:num w:numId="17">
    <w:abstractNumId w:val="7"/>
  </w:num>
  <w:num w:numId="18">
    <w:abstractNumId w:val="8"/>
  </w:num>
  <w:num w:numId="19">
    <w:abstractNumId w:val="24"/>
  </w:num>
  <w:num w:numId="20">
    <w:abstractNumId w:val="23"/>
  </w:num>
  <w:num w:numId="21">
    <w:abstractNumId w:val="2"/>
  </w:num>
  <w:num w:numId="22">
    <w:abstractNumId w:val="26"/>
  </w:num>
  <w:num w:numId="23">
    <w:abstractNumId w:val="11"/>
  </w:num>
  <w:num w:numId="24">
    <w:abstractNumId w:val="3"/>
  </w:num>
  <w:num w:numId="25">
    <w:abstractNumId w:val="20"/>
  </w:num>
  <w:num w:numId="26">
    <w:abstractNumId w:val="21"/>
  </w:num>
  <w:num w:numId="27">
    <w:abstractNumId w:val="1"/>
  </w:num>
  <w:num w:numId="28">
    <w:abstractNumId w:val="6"/>
  </w:num>
  <w:num w:numId="29">
    <w:abstractNumId w:val="14"/>
  </w:num>
  <w:num w:numId="30">
    <w:abstractNumId w:val="9"/>
  </w:num>
  <w:num w:numId="31">
    <w:abstractNumId w:val="5"/>
  </w:num>
  <w:num w:numId="32">
    <w:abstractNumId w:val="15"/>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193990"/>
    <w:rsid w:val="0002065D"/>
    <w:rsid w:val="00021BC3"/>
    <w:rsid w:val="000221A7"/>
    <w:rsid w:val="0004185E"/>
    <w:rsid w:val="00047635"/>
    <w:rsid w:val="00067338"/>
    <w:rsid w:val="0008697E"/>
    <w:rsid w:val="00087820"/>
    <w:rsid w:val="000A7744"/>
    <w:rsid w:val="000C1ED6"/>
    <w:rsid w:val="000F1EEB"/>
    <w:rsid w:val="000F2ED5"/>
    <w:rsid w:val="001023F4"/>
    <w:rsid w:val="00105441"/>
    <w:rsid w:val="00111A01"/>
    <w:rsid w:val="0013009E"/>
    <w:rsid w:val="00142D4D"/>
    <w:rsid w:val="0014515B"/>
    <w:rsid w:val="0015185C"/>
    <w:rsid w:val="00157DDB"/>
    <w:rsid w:val="00161688"/>
    <w:rsid w:val="0017738B"/>
    <w:rsid w:val="001920D0"/>
    <w:rsid w:val="00193990"/>
    <w:rsid w:val="001A5694"/>
    <w:rsid w:val="001C5E7E"/>
    <w:rsid w:val="001C72BF"/>
    <w:rsid w:val="00200237"/>
    <w:rsid w:val="00215C28"/>
    <w:rsid w:val="00236DE9"/>
    <w:rsid w:val="0025785F"/>
    <w:rsid w:val="00272FAF"/>
    <w:rsid w:val="002828B8"/>
    <w:rsid w:val="002931E0"/>
    <w:rsid w:val="002A061D"/>
    <w:rsid w:val="003014CA"/>
    <w:rsid w:val="00301CF7"/>
    <w:rsid w:val="00304ADE"/>
    <w:rsid w:val="00307053"/>
    <w:rsid w:val="00322C11"/>
    <w:rsid w:val="003448F8"/>
    <w:rsid w:val="00351B95"/>
    <w:rsid w:val="00355D68"/>
    <w:rsid w:val="00376AE8"/>
    <w:rsid w:val="00381977"/>
    <w:rsid w:val="00390293"/>
    <w:rsid w:val="003B2CAE"/>
    <w:rsid w:val="003C0CA3"/>
    <w:rsid w:val="003C21DB"/>
    <w:rsid w:val="003F03DE"/>
    <w:rsid w:val="003F05CB"/>
    <w:rsid w:val="004124D1"/>
    <w:rsid w:val="00433F39"/>
    <w:rsid w:val="0044355C"/>
    <w:rsid w:val="00464AB4"/>
    <w:rsid w:val="00465392"/>
    <w:rsid w:val="00474098"/>
    <w:rsid w:val="004844AC"/>
    <w:rsid w:val="004A217D"/>
    <w:rsid w:val="004A79BC"/>
    <w:rsid w:val="004B32CB"/>
    <w:rsid w:val="004B402A"/>
    <w:rsid w:val="004B54D8"/>
    <w:rsid w:val="004C0E30"/>
    <w:rsid w:val="004D1B1B"/>
    <w:rsid w:val="004D46AE"/>
    <w:rsid w:val="004E5DC5"/>
    <w:rsid w:val="004E7B29"/>
    <w:rsid w:val="004F3326"/>
    <w:rsid w:val="004F37DE"/>
    <w:rsid w:val="005018DF"/>
    <w:rsid w:val="00504876"/>
    <w:rsid w:val="00536979"/>
    <w:rsid w:val="0054740E"/>
    <w:rsid w:val="005750E8"/>
    <w:rsid w:val="00581968"/>
    <w:rsid w:val="005D2DA9"/>
    <w:rsid w:val="006234D1"/>
    <w:rsid w:val="006238F5"/>
    <w:rsid w:val="0066217F"/>
    <w:rsid w:val="00664440"/>
    <w:rsid w:val="00675D43"/>
    <w:rsid w:val="00677620"/>
    <w:rsid w:val="006E5EE0"/>
    <w:rsid w:val="006F416C"/>
    <w:rsid w:val="006F7BE8"/>
    <w:rsid w:val="00700621"/>
    <w:rsid w:val="0070551A"/>
    <w:rsid w:val="00711D21"/>
    <w:rsid w:val="00715A2F"/>
    <w:rsid w:val="00721809"/>
    <w:rsid w:val="00721AFD"/>
    <w:rsid w:val="007505C2"/>
    <w:rsid w:val="00791162"/>
    <w:rsid w:val="007B27F9"/>
    <w:rsid w:val="007D5050"/>
    <w:rsid w:val="007E31C9"/>
    <w:rsid w:val="007F4323"/>
    <w:rsid w:val="0085635E"/>
    <w:rsid w:val="0086246D"/>
    <w:rsid w:val="00865BDF"/>
    <w:rsid w:val="00865C49"/>
    <w:rsid w:val="008905A9"/>
    <w:rsid w:val="00891ACB"/>
    <w:rsid w:val="008A516F"/>
    <w:rsid w:val="008A5475"/>
    <w:rsid w:val="008C250B"/>
    <w:rsid w:val="008C3D41"/>
    <w:rsid w:val="008C5BFE"/>
    <w:rsid w:val="008D0A5E"/>
    <w:rsid w:val="008D241F"/>
    <w:rsid w:val="008E1B46"/>
    <w:rsid w:val="008E461B"/>
    <w:rsid w:val="009006F8"/>
    <w:rsid w:val="00911152"/>
    <w:rsid w:val="0093430D"/>
    <w:rsid w:val="0093759A"/>
    <w:rsid w:val="00961587"/>
    <w:rsid w:val="00972931"/>
    <w:rsid w:val="00986700"/>
    <w:rsid w:val="009934A1"/>
    <w:rsid w:val="009C3E22"/>
    <w:rsid w:val="009D176F"/>
    <w:rsid w:val="009F194D"/>
    <w:rsid w:val="009F4BB4"/>
    <w:rsid w:val="00A06BAE"/>
    <w:rsid w:val="00A47348"/>
    <w:rsid w:val="00A63BE2"/>
    <w:rsid w:val="00A8286A"/>
    <w:rsid w:val="00A91E1D"/>
    <w:rsid w:val="00A92BE1"/>
    <w:rsid w:val="00AB226A"/>
    <w:rsid w:val="00AB46FF"/>
    <w:rsid w:val="00AB6999"/>
    <w:rsid w:val="00AC2119"/>
    <w:rsid w:val="00AC7893"/>
    <w:rsid w:val="00B016FB"/>
    <w:rsid w:val="00B07B58"/>
    <w:rsid w:val="00B122CF"/>
    <w:rsid w:val="00B13E69"/>
    <w:rsid w:val="00B208A4"/>
    <w:rsid w:val="00B24279"/>
    <w:rsid w:val="00B2508B"/>
    <w:rsid w:val="00B27F46"/>
    <w:rsid w:val="00B41670"/>
    <w:rsid w:val="00B74D88"/>
    <w:rsid w:val="00B755D2"/>
    <w:rsid w:val="00B87CBE"/>
    <w:rsid w:val="00B95347"/>
    <w:rsid w:val="00BA644F"/>
    <w:rsid w:val="00BA7215"/>
    <w:rsid w:val="00BA783B"/>
    <w:rsid w:val="00BC31D2"/>
    <w:rsid w:val="00BF4BDB"/>
    <w:rsid w:val="00BF7D5A"/>
    <w:rsid w:val="00C31615"/>
    <w:rsid w:val="00C63E1A"/>
    <w:rsid w:val="00C72B08"/>
    <w:rsid w:val="00C80802"/>
    <w:rsid w:val="00C844EA"/>
    <w:rsid w:val="00C87D78"/>
    <w:rsid w:val="00CC115D"/>
    <w:rsid w:val="00CF053F"/>
    <w:rsid w:val="00D0054F"/>
    <w:rsid w:val="00D02A78"/>
    <w:rsid w:val="00D905D9"/>
    <w:rsid w:val="00D975EA"/>
    <w:rsid w:val="00DA7E04"/>
    <w:rsid w:val="00DB1719"/>
    <w:rsid w:val="00DB36AF"/>
    <w:rsid w:val="00DE731A"/>
    <w:rsid w:val="00DE778D"/>
    <w:rsid w:val="00E140DE"/>
    <w:rsid w:val="00E20A6F"/>
    <w:rsid w:val="00E2297C"/>
    <w:rsid w:val="00E53C29"/>
    <w:rsid w:val="00E77C5A"/>
    <w:rsid w:val="00E94DF9"/>
    <w:rsid w:val="00EA4882"/>
    <w:rsid w:val="00EB7893"/>
    <w:rsid w:val="00EC5F36"/>
    <w:rsid w:val="00ED072F"/>
    <w:rsid w:val="00EE2AC4"/>
    <w:rsid w:val="00F26E1B"/>
    <w:rsid w:val="00F3203A"/>
    <w:rsid w:val="00F43E9A"/>
    <w:rsid w:val="00F53133"/>
    <w:rsid w:val="00F5776C"/>
    <w:rsid w:val="00F63922"/>
    <w:rsid w:val="00F65EFF"/>
    <w:rsid w:val="00F7010D"/>
    <w:rsid w:val="00F74B61"/>
    <w:rsid w:val="00F74DCF"/>
    <w:rsid w:val="00F756FC"/>
    <w:rsid w:val="00F8284D"/>
    <w:rsid w:val="00F94896"/>
    <w:rsid w:val="00FD06C2"/>
    <w:rsid w:val="00FF017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allout" idref="#AutoShape 12"/>
        <o:r id="V:Rule2" type="callout" idref="#AutoShape 13"/>
        <o:r id="V:Rule3" type="callout" idref="#AutoShape 14"/>
        <o:r id="V:Rule4" type="callout" idref="#AutoShape 15"/>
        <o:r id="V:Rule5" type="callout" idref="#AutoShape 18"/>
        <o:r id="V:Rule6" type="connector" idref="#Connecteur droit avec flèche 3835"/>
        <o:r id="V:Rule7" type="connector" idref="#Connecteur droit avec flèche 3836"/>
        <o:r id="V:Rule8" type="connector" idref="#Connecteur droit avec flèche 3837"/>
        <o:r id="V:Rule9" type="connector" idref="#Connecteur droit avec flèche 3838"/>
        <o:r id="V:Rule10" type="connector" idref="#Connecteur droit avec flèche 3839"/>
        <o:r id="V:Rule11" type="connector" idref="#Connecteur droit avec flèche 34"/>
        <o:r id="V:Rule12" type="connector" idref="#Connecteur droit avec flèche 35"/>
        <o:r id="V:Rule13" type="connector" idref="#Connecteur droit avec flèche 36"/>
        <o:r id="V:Rule14" type="connector" idref="#Connecteur droit avec flèche 38"/>
        <o:r id="V:Rule15" type="connector" idref="#Connecteur droit avec flèche 39"/>
        <o:r id="V:Rule16" type="connector" idref="#Connecteur droit avec flèche 41"/>
        <o:r id="V:Rule17" type="connector" idref="#Connecteur droit avec flèche 43"/>
        <o:r id="V:Rule18" type="connector" idref="#Connecteur droit avec flèche 44"/>
        <o:r id="V:Rule19" type="connector" idref="#Connecteur droit avec flèche 45"/>
        <o:r id="V:Rule20" type="connector" idref="#Connecteur droit avec flèche 48"/>
        <o:r id="V:Rule21" type="connector" idref="#Connecteur droit avec flèche 49"/>
        <o:r id="V:Rule22" type="connector" idref="#Connecteur droit avec flèche 50"/>
        <o:r id="V:Rule23" type="connector" idref="#Connecteur droit avec flèche 51"/>
        <o:r id="V:Rule24" type="connector" idref="#Connecteur droit avec flèche 52"/>
        <o:r id="V:Rule25" type="connector" idref="#Connecteur droit avec flèche 53"/>
        <o:r id="V:Rule26" type="connector" idref="#Connecteur droit avec flèche 3814"/>
        <o:r id="V:Rule27" type="connector" idref="#Connecteur droit avec flèche 3815"/>
        <o:r id="V:Rule28" type="connector" idref="#Connecteur droit avec flèche 3818"/>
        <o:r id="V:Rule29" type="connector" idref="#Connecteur droit avec flèche 38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83B"/>
  </w:style>
  <w:style w:type="paragraph" w:styleId="Titre1">
    <w:name w:val="heading 1"/>
    <w:basedOn w:val="Normal"/>
    <w:next w:val="Normal"/>
    <w:link w:val="Titre1Car"/>
    <w:uiPriority w:val="9"/>
    <w:qFormat/>
    <w:rsid w:val="00EA48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75D43"/>
    <w:pPr>
      <w:keepNext/>
      <w:keepLines/>
      <w:numPr>
        <w:numId w:val="28"/>
      </w:numPr>
      <w:spacing w:before="200"/>
      <w:outlineLvl w:val="1"/>
    </w:pPr>
    <w:rPr>
      <w:rFonts w:ascii="Arial" w:eastAsia="MS Gothic" w:hAnsi="Arial" w:cs="Times New Roman"/>
      <w:b/>
      <w:bCs/>
      <w:sz w:val="26"/>
      <w:szCs w:val="26"/>
      <w:lang w:eastAsia="ja-JP"/>
    </w:rPr>
  </w:style>
  <w:style w:type="paragraph" w:styleId="Titre3">
    <w:name w:val="heading 3"/>
    <w:basedOn w:val="Titre2"/>
    <w:next w:val="Normal"/>
    <w:link w:val="Titre3Car"/>
    <w:uiPriority w:val="9"/>
    <w:unhideWhenUsed/>
    <w:qFormat/>
    <w:rsid w:val="00EC5F36"/>
    <w:pPr>
      <w:numPr>
        <w:ilvl w:val="1"/>
      </w:numPr>
      <w:spacing w:line="360" w:lineRule="auto"/>
      <w:outlineLvl w:val="2"/>
    </w:pPr>
    <w:rPr>
      <w:sz w:val="22"/>
    </w:rPr>
  </w:style>
  <w:style w:type="paragraph" w:styleId="Titre4">
    <w:name w:val="heading 4"/>
    <w:basedOn w:val="Normal"/>
    <w:next w:val="Normal"/>
    <w:link w:val="Titre4Car"/>
    <w:uiPriority w:val="9"/>
    <w:unhideWhenUsed/>
    <w:qFormat/>
    <w:rsid w:val="00675D43"/>
    <w:pPr>
      <w:keepNext/>
      <w:keepLines/>
      <w:spacing w:before="200"/>
      <w:outlineLvl w:val="3"/>
    </w:pPr>
    <w:rPr>
      <w:rFonts w:ascii="Arial" w:eastAsia="MS Gothic" w:hAnsi="Arial" w:cs="Times New Roman"/>
      <w:b/>
      <w:bCs/>
      <w:i/>
      <w:iCs/>
      <w:sz w:val="20"/>
      <w:szCs w:val="24"/>
      <w:lang w:eastAsia="ja-JP"/>
    </w:rPr>
  </w:style>
  <w:style w:type="paragraph" w:styleId="Titre5">
    <w:name w:val="heading 5"/>
    <w:basedOn w:val="Normal"/>
    <w:next w:val="Normal"/>
    <w:link w:val="Titre5Car"/>
    <w:uiPriority w:val="9"/>
    <w:semiHidden/>
    <w:unhideWhenUsed/>
    <w:qFormat/>
    <w:rsid w:val="008E461B"/>
    <w:pPr>
      <w:keepNext/>
      <w:keepLines/>
      <w:spacing w:before="200"/>
      <w:outlineLvl w:val="4"/>
    </w:pPr>
    <w:rPr>
      <w:rFonts w:ascii="Calibri" w:eastAsia="MS Gothic" w:hAnsi="Calibri" w:cs="Times New Roman"/>
      <w:color w:val="243F60"/>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3990"/>
    <w:rPr>
      <w:rFonts w:ascii="Tahoma" w:hAnsi="Tahoma" w:cs="Tahoma"/>
      <w:sz w:val="16"/>
      <w:szCs w:val="16"/>
    </w:rPr>
  </w:style>
  <w:style w:type="character" w:customStyle="1" w:styleId="TextedebullesCar">
    <w:name w:val="Texte de bulles Car"/>
    <w:basedOn w:val="Policepardfaut"/>
    <w:link w:val="Textedebulles"/>
    <w:uiPriority w:val="99"/>
    <w:semiHidden/>
    <w:rsid w:val="00193990"/>
    <w:rPr>
      <w:rFonts w:ascii="Tahoma" w:hAnsi="Tahoma" w:cs="Tahoma"/>
      <w:sz w:val="16"/>
      <w:szCs w:val="16"/>
    </w:rPr>
  </w:style>
  <w:style w:type="table" w:styleId="Grilledutableau">
    <w:name w:val="Table Grid"/>
    <w:basedOn w:val="TableauNormal"/>
    <w:uiPriority w:val="59"/>
    <w:rsid w:val="001939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95347"/>
    <w:pPr>
      <w:tabs>
        <w:tab w:val="center" w:pos="4536"/>
        <w:tab w:val="right" w:pos="9072"/>
      </w:tabs>
    </w:pPr>
  </w:style>
  <w:style w:type="character" w:customStyle="1" w:styleId="En-tteCar">
    <w:name w:val="En-tête Car"/>
    <w:basedOn w:val="Policepardfaut"/>
    <w:link w:val="En-tte"/>
    <w:uiPriority w:val="99"/>
    <w:rsid w:val="00B95347"/>
  </w:style>
  <w:style w:type="paragraph" w:styleId="Pieddepage">
    <w:name w:val="footer"/>
    <w:basedOn w:val="Normal"/>
    <w:link w:val="PieddepageCar"/>
    <w:uiPriority w:val="99"/>
    <w:unhideWhenUsed/>
    <w:rsid w:val="00B95347"/>
    <w:pPr>
      <w:tabs>
        <w:tab w:val="center" w:pos="4536"/>
        <w:tab w:val="right" w:pos="9072"/>
      </w:tabs>
    </w:pPr>
  </w:style>
  <w:style w:type="character" w:customStyle="1" w:styleId="PieddepageCar">
    <w:name w:val="Pied de page Car"/>
    <w:basedOn w:val="Policepardfaut"/>
    <w:link w:val="Pieddepage"/>
    <w:uiPriority w:val="99"/>
    <w:rsid w:val="00B95347"/>
  </w:style>
  <w:style w:type="paragraph" w:styleId="Paragraphedeliste">
    <w:name w:val="List Paragraph"/>
    <w:basedOn w:val="Normal"/>
    <w:link w:val="ParagraphedelisteCar"/>
    <w:uiPriority w:val="34"/>
    <w:qFormat/>
    <w:rsid w:val="00B95347"/>
    <w:pPr>
      <w:ind w:left="720"/>
      <w:contextualSpacing/>
    </w:pPr>
  </w:style>
  <w:style w:type="character" w:customStyle="1" w:styleId="Titre2Car">
    <w:name w:val="Titre 2 Car"/>
    <w:basedOn w:val="Policepardfaut"/>
    <w:link w:val="Titre2"/>
    <w:uiPriority w:val="9"/>
    <w:rsid w:val="00675D43"/>
    <w:rPr>
      <w:rFonts w:ascii="Arial" w:eastAsia="MS Gothic" w:hAnsi="Arial" w:cs="Times New Roman"/>
      <w:b/>
      <w:bCs/>
      <w:sz w:val="26"/>
      <w:szCs w:val="26"/>
      <w:lang w:eastAsia="ja-JP"/>
    </w:rPr>
  </w:style>
  <w:style w:type="character" w:customStyle="1" w:styleId="Titre4Car">
    <w:name w:val="Titre 4 Car"/>
    <w:basedOn w:val="Policepardfaut"/>
    <w:link w:val="Titre4"/>
    <w:uiPriority w:val="9"/>
    <w:rsid w:val="00675D43"/>
    <w:rPr>
      <w:rFonts w:ascii="Arial" w:eastAsia="MS Gothic" w:hAnsi="Arial" w:cs="Times New Roman"/>
      <w:b/>
      <w:bCs/>
      <w:i/>
      <w:iCs/>
      <w:sz w:val="20"/>
      <w:szCs w:val="24"/>
      <w:lang w:eastAsia="ja-JP"/>
    </w:rPr>
  </w:style>
  <w:style w:type="character" w:customStyle="1" w:styleId="Titre5Car">
    <w:name w:val="Titre 5 Car"/>
    <w:basedOn w:val="Policepardfaut"/>
    <w:link w:val="Titre5"/>
    <w:uiPriority w:val="9"/>
    <w:semiHidden/>
    <w:rsid w:val="008E461B"/>
    <w:rPr>
      <w:rFonts w:ascii="Calibri" w:eastAsia="MS Gothic" w:hAnsi="Calibri" w:cs="Times New Roman"/>
      <w:color w:val="243F60"/>
      <w:sz w:val="24"/>
      <w:szCs w:val="24"/>
      <w:lang w:eastAsia="ja-JP"/>
    </w:rPr>
  </w:style>
  <w:style w:type="character" w:customStyle="1" w:styleId="Titre1Car">
    <w:name w:val="Titre 1 Car"/>
    <w:basedOn w:val="Policepardfaut"/>
    <w:link w:val="Titre1"/>
    <w:uiPriority w:val="9"/>
    <w:rsid w:val="00EA4882"/>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EC5F36"/>
    <w:rPr>
      <w:rFonts w:ascii="Arial" w:eastAsia="MS Gothic" w:hAnsi="Arial" w:cs="Times New Roman"/>
      <w:b/>
      <w:bCs/>
      <w:szCs w:val="26"/>
      <w:lang w:eastAsia="ja-JP"/>
    </w:rPr>
  </w:style>
  <w:style w:type="paragraph" w:styleId="Notedebasdepage">
    <w:name w:val="footnote text"/>
    <w:basedOn w:val="Normal"/>
    <w:link w:val="NotedebasdepageCar"/>
    <w:uiPriority w:val="99"/>
    <w:unhideWhenUsed/>
    <w:rsid w:val="00142D4D"/>
    <w:rPr>
      <w:rFonts w:ascii="Arial" w:eastAsia="Cambria" w:hAnsi="Arial" w:cs="Times New Roman"/>
      <w:sz w:val="18"/>
      <w:szCs w:val="24"/>
    </w:rPr>
  </w:style>
  <w:style w:type="character" w:customStyle="1" w:styleId="NotedebasdepageCar">
    <w:name w:val="Note de bas de page Car"/>
    <w:basedOn w:val="Policepardfaut"/>
    <w:link w:val="Notedebasdepage"/>
    <w:uiPriority w:val="99"/>
    <w:rsid w:val="00142D4D"/>
    <w:rPr>
      <w:rFonts w:ascii="Arial" w:eastAsia="Cambria" w:hAnsi="Arial" w:cs="Times New Roman"/>
      <w:sz w:val="18"/>
      <w:szCs w:val="24"/>
    </w:rPr>
  </w:style>
  <w:style w:type="character" w:styleId="Appelnotedebasdep">
    <w:name w:val="footnote reference"/>
    <w:unhideWhenUsed/>
    <w:rsid w:val="00EA4882"/>
    <w:rPr>
      <w:vertAlign w:val="superscript"/>
    </w:rPr>
  </w:style>
  <w:style w:type="paragraph" w:customStyle="1" w:styleId="Listecouleur-Accent11">
    <w:name w:val="Liste couleur - Accent 11"/>
    <w:basedOn w:val="Normal"/>
    <w:uiPriority w:val="99"/>
    <w:qFormat/>
    <w:rsid w:val="00EA4882"/>
    <w:pPr>
      <w:spacing w:after="200"/>
      <w:ind w:left="720"/>
      <w:contextualSpacing/>
    </w:pPr>
    <w:rPr>
      <w:rFonts w:ascii="Cambria" w:eastAsia="Cambria" w:hAnsi="Cambria" w:cs="Times New Roman"/>
      <w:sz w:val="24"/>
      <w:szCs w:val="24"/>
    </w:rPr>
  </w:style>
  <w:style w:type="paragraph" w:styleId="Lgende">
    <w:name w:val="caption"/>
    <w:basedOn w:val="Normal"/>
    <w:next w:val="Normal"/>
    <w:uiPriority w:val="35"/>
    <w:unhideWhenUsed/>
    <w:qFormat/>
    <w:rsid w:val="00F43E9A"/>
    <w:pPr>
      <w:spacing w:after="200"/>
    </w:pPr>
    <w:rPr>
      <w:rFonts w:ascii="Arial" w:eastAsia="Cambria" w:hAnsi="Arial" w:cs="Times New Roman"/>
      <w:b/>
      <w:bCs/>
      <w:color w:val="4F81BD"/>
      <w:sz w:val="18"/>
      <w:szCs w:val="18"/>
    </w:rPr>
  </w:style>
  <w:style w:type="table" w:styleId="Listeclaire-Accent1">
    <w:name w:val="Light List Accent 1"/>
    <w:basedOn w:val="TableauNormal"/>
    <w:uiPriority w:val="99"/>
    <w:rsid w:val="00F43E9A"/>
    <w:rPr>
      <w:rFonts w:ascii="Cambria" w:eastAsia="Cambria" w:hAnsi="Cambria"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umrodepage">
    <w:name w:val="page number"/>
    <w:basedOn w:val="Policepardfaut"/>
    <w:uiPriority w:val="99"/>
    <w:semiHidden/>
    <w:unhideWhenUsed/>
    <w:rsid w:val="00F43E9A"/>
  </w:style>
  <w:style w:type="character" w:styleId="Marquedecommentaire">
    <w:name w:val="annotation reference"/>
    <w:uiPriority w:val="99"/>
    <w:semiHidden/>
    <w:unhideWhenUsed/>
    <w:rsid w:val="00F43E9A"/>
    <w:rPr>
      <w:sz w:val="16"/>
      <w:szCs w:val="16"/>
    </w:rPr>
  </w:style>
  <w:style w:type="paragraph" w:styleId="Commentaire">
    <w:name w:val="annotation text"/>
    <w:basedOn w:val="Normal"/>
    <w:link w:val="CommentaireCar"/>
    <w:uiPriority w:val="99"/>
    <w:semiHidden/>
    <w:unhideWhenUsed/>
    <w:rsid w:val="00F43E9A"/>
    <w:pPr>
      <w:spacing w:after="200"/>
    </w:pPr>
    <w:rPr>
      <w:rFonts w:ascii="Cambria" w:eastAsia="MS Mincho" w:hAnsi="Cambria" w:cs="Times New Roman"/>
      <w:sz w:val="20"/>
      <w:szCs w:val="20"/>
      <w:lang w:eastAsia="ja-JP"/>
    </w:rPr>
  </w:style>
  <w:style w:type="character" w:customStyle="1" w:styleId="CommentaireCar">
    <w:name w:val="Commentaire Car"/>
    <w:basedOn w:val="Policepardfaut"/>
    <w:link w:val="Commentaire"/>
    <w:uiPriority w:val="99"/>
    <w:semiHidden/>
    <w:rsid w:val="00F43E9A"/>
    <w:rPr>
      <w:rFonts w:ascii="Cambria" w:eastAsia="MS Mincho" w:hAnsi="Cambria"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F43E9A"/>
    <w:rPr>
      <w:b/>
      <w:bCs/>
    </w:rPr>
  </w:style>
  <w:style w:type="character" w:customStyle="1" w:styleId="ObjetducommentaireCar">
    <w:name w:val="Objet du commentaire Car"/>
    <w:basedOn w:val="CommentaireCar"/>
    <w:link w:val="Objetducommentaire"/>
    <w:uiPriority w:val="99"/>
    <w:semiHidden/>
    <w:rsid w:val="00F43E9A"/>
    <w:rPr>
      <w:rFonts w:ascii="Cambria" w:eastAsia="MS Mincho" w:hAnsi="Cambria" w:cs="Times New Roman"/>
      <w:b/>
      <w:bCs/>
      <w:sz w:val="20"/>
      <w:szCs w:val="20"/>
      <w:lang w:eastAsia="ja-JP"/>
    </w:rPr>
  </w:style>
  <w:style w:type="character" w:styleId="Lienhypertexte">
    <w:name w:val="Hyperlink"/>
    <w:uiPriority w:val="99"/>
    <w:semiHidden/>
    <w:unhideWhenUsed/>
    <w:rsid w:val="00F43E9A"/>
    <w:rPr>
      <w:color w:val="0000FF"/>
      <w:u w:val="single"/>
    </w:rPr>
  </w:style>
  <w:style w:type="paragraph" w:styleId="Rvision">
    <w:name w:val="Revision"/>
    <w:hidden/>
    <w:uiPriority w:val="71"/>
    <w:rsid w:val="00F43E9A"/>
    <w:rPr>
      <w:rFonts w:ascii="Cambria" w:eastAsia="MS Mincho" w:hAnsi="Cambria" w:cs="Times New Roman"/>
      <w:sz w:val="24"/>
      <w:szCs w:val="24"/>
      <w:lang w:eastAsia="ja-JP"/>
    </w:rPr>
  </w:style>
  <w:style w:type="paragraph" w:styleId="Citation">
    <w:name w:val="Quote"/>
    <w:basedOn w:val="Normal"/>
    <w:next w:val="Normal"/>
    <w:link w:val="CitationCar"/>
    <w:uiPriority w:val="29"/>
    <w:qFormat/>
    <w:rsid w:val="00142D4D"/>
    <w:rPr>
      <w:i/>
      <w:iCs/>
      <w:color w:val="000000" w:themeColor="text1"/>
    </w:rPr>
  </w:style>
  <w:style w:type="character" w:customStyle="1" w:styleId="CitationCar">
    <w:name w:val="Citation Car"/>
    <w:basedOn w:val="Policepardfaut"/>
    <w:link w:val="Citation"/>
    <w:uiPriority w:val="29"/>
    <w:rsid w:val="00142D4D"/>
    <w:rPr>
      <w:i/>
      <w:iCs/>
      <w:color w:val="000000" w:themeColor="text1"/>
    </w:rPr>
  </w:style>
  <w:style w:type="character" w:styleId="Rfrenceple">
    <w:name w:val="Subtle Reference"/>
    <w:basedOn w:val="Policepardfaut"/>
    <w:uiPriority w:val="31"/>
    <w:qFormat/>
    <w:rsid w:val="00301CF7"/>
    <w:rPr>
      <w:rFonts w:ascii="Arial" w:hAnsi="Arial"/>
      <w:smallCaps/>
      <w:color w:val="auto"/>
      <w:sz w:val="16"/>
      <w:u w:val="single"/>
    </w:rPr>
  </w:style>
  <w:style w:type="paragraph" w:styleId="Titre">
    <w:name w:val="Title"/>
    <w:basedOn w:val="Normal"/>
    <w:next w:val="Normal"/>
    <w:link w:val="TitreCar"/>
    <w:uiPriority w:val="10"/>
    <w:qFormat/>
    <w:rsid w:val="005819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81968"/>
    <w:rPr>
      <w:rFonts w:asciiTheme="majorHAnsi" w:eastAsiaTheme="majorEastAsia" w:hAnsiTheme="majorHAnsi" w:cstheme="majorBidi"/>
      <w:color w:val="17365D" w:themeColor="text2" w:themeShade="BF"/>
      <w:spacing w:val="5"/>
      <w:kern w:val="28"/>
      <w:sz w:val="52"/>
      <w:szCs w:val="52"/>
    </w:rPr>
  </w:style>
  <w:style w:type="character" w:customStyle="1" w:styleId="ParagraphedelisteCar">
    <w:name w:val="Paragraphe de liste Car"/>
    <w:basedOn w:val="Policepardfaut"/>
    <w:link w:val="Paragraphedeliste"/>
    <w:uiPriority w:val="34"/>
    <w:rsid w:val="00047635"/>
  </w:style>
  <w:style w:type="paragraph" w:customStyle="1" w:styleId="Default">
    <w:name w:val="Default"/>
    <w:rsid w:val="00B13E6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83B"/>
  </w:style>
  <w:style w:type="paragraph" w:styleId="Titre1">
    <w:name w:val="heading 1"/>
    <w:basedOn w:val="Normal"/>
    <w:next w:val="Normal"/>
    <w:link w:val="Titre1Car"/>
    <w:uiPriority w:val="9"/>
    <w:qFormat/>
    <w:rsid w:val="00EA48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75D43"/>
    <w:pPr>
      <w:keepNext/>
      <w:keepLines/>
      <w:numPr>
        <w:numId w:val="28"/>
      </w:numPr>
      <w:spacing w:before="200"/>
      <w:outlineLvl w:val="1"/>
    </w:pPr>
    <w:rPr>
      <w:rFonts w:ascii="Arial" w:eastAsia="MS Gothic" w:hAnsi="Arial" w:cs="Times New Roman"/>
      <w:b/>
      <w:bCs/>
      <w:sz w:val="26"/>
      <w:szCs w:val="26"/>
      <w:lang w:eastAsia="ja-JP"/>
    </w:rPr>
  </w:style>
  <w:style w:type="paragraph" w:styleId="Titre3">
    <w:name w:val="heading 3"/>
    <w:basedOn w:val="Titre2"/>
    <w:next w:val="Normal"/>
    <w:link w:val="Titre3Car"/>
    <w:uiPriority w:val="9"/>
    <w:unhideWhenUsed/>
    <w:qFormat/>
    <w:rsid w:val="00EC5F36"/>
    <w:pPr>
      <w:numPr>
        <w:ilvl w:val="1"/>
      </w:numPr>
      <w:spacing w:line="360" w:lineRule="auto"/>
      <w:outlineLvl w:val="2"/>
    </w:pPr>
    <w:rPr>
      <w:sz w:val="22"/>
    </w:rPr>
  </w:style>
  <w:style w:type="paragraph" w:styleId="Titre4">
    <w:name w:val="heading 4"/>
    <w:basedOn w:val="Normal"/>
    <w:next w:val="Normal"/>
    <w:link w:val="Titre4Car"/>
    <w:uiPriority w:val="9"/>
    <w:unhideWhenUsed/>
    <w:qFormat/>
    <w:rsid w:val="00675D43"/>
    <w:pPr>
      <w:keepNext/>
      <w:keepLines/>
      <w:spacing w:before="200"/>
      <w:outlineLvl w:val="3"/>
    </w:pPr>
    <w:rPr>
      <w:rFonts w:ascii="Arial" w:eastAsia="MS Gothic" w:hAnsi="Arial" w:cs="Times New Roman"/>
      <w:b/>
      <w:bCs/>
      <w:i/>
      <w:iCs/>
      <w:sz w:val="20"/>
      <w:szCs w:val="24"/>
      <w:lang w:eastAsia="ja-JP"/>
    </w:rPr>
  </w:style>
  <w:style w:type="paragraph" w:styleId="Titre5">
    <w:name w:val="heading 5"/>
    <w:basedOn w:val="Normal"/>
    <w:next w:val="Normal"/>
    <w:link w:val="Titre5Car"/>
    <w:uiPriority w:val="9"/>
    <w:semiHidden/>
    <w:unhideWhenUsed/>
    <w:qFormat/>
    <w:rsid w:val="008E461B"/>
    <w:pPr>
      <w:keepNext/>
      <w:keepLines/>
      <w:spacing w:before="200"/>
      <w:outlineLvl w:val="4"/>
    </w:pPr>
    <w:rPr>
      <w:rFonts w:ascii="Calibri" w:eastAsia="MS Gothic" w:hAnsi="Calibri" w:cs="Times New Roman"/>
      <w:color w:val="243F60"/>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3990"/>
    <w:rPr>
      <w:rFonts w:ascii="Tahoma" w:hAnsi="Tahoma" w:cs="Tahoma"/>
      <w:sz w:val="16"/>
      <w:szCs w:val="16"/>
    </w:rPr>
  </w:style>
  <w:style w:type="character" w:customStyle="1" w:styleId="TextedebullesCar">
    <w:name w:val="Texte de bulles Car"/>
    <w:basedOn w:val="Policepardfaut"/>
    <w:link w:val="Textedebulles"/>
    <w:uiPriority w:val="99"/>
    <w:semiHidden/>
    <w:rsid w:val="00193990"/>
    <w:rPr>
      <w:rFonts w:ascii="Tahoma" w:hAnsi="Tahoma" w:cs="Tahoma"/>
      <w:sz w:val="16"/>
      <w:szCs w:val="16"/>
    </w:rPr>
  </w:style>
  <w:style w:type="table" w:styleId="Grilledutableau">
    <w:name w:val="Table Grid"/>
    <w:basedOn w:val="TableauNormal"/>
    <w:uiPriority w:val="59"/>
    <w:rsid w:val="00193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95347"/>
    <w:pPr>
      <w:tabs>
        <w:tab w:val="center" w:pos="4536"/>
        <w:tab w:val="right" w:pos="9072"/>
      </w:tabs>
    </w:pPr>
  </w:style>
  <w:style w:type="character" w:customStyle="1" w:styleId="En-tteCar">
    <w:name w:val="En-tête Car"/>
    <w:basedOn w:val="Policepardfaut"/>
    <w:link w:val="En-tte"/>
    <w:uiPriority w:val="99"/>
    <w:rsid w:val="00B95347"/>
  </w:style>
  <w:style w:type="paragraph" w:styleId="Pieddepage">
    <w:name w:val="footer"/>
    <w:basedOn w:val="Normal"/>
    <w:link w:val="PieddepageCar"/>
    <w:uiPriority w:val="99"/>
    <w:unhideWhenUsed/>
    <w:rsid w:val="00B95347"/>
    <w:pPr>
      <w:tabs>
        <w:tab w:val="center" w:pos="4536"/>
        <w:tab w:val="right" w:pos="9072"/>
      </w:tabs>
    </w:pPr>
  </w:style>
  <w:style w:type="character" w:customStyle="1" w:styleId="PieddepageCar">
    <w:name w:val="Pied de page Car"/>
    <w:basedOn w:val="Policepardfaut"/>
    <w:link w:val="Pieddepage"/>
    <w:uiPriority w:val="99"/>
    <w:rsid w:val="00B95347"/>
  </w:style>
  <w:style w:type="paragraph" w:styleId="Paragraphedeliste">
    <w:name w:val="List Paragraph"/>
    <w:basedOn w:val="Normal"/>
    <w:link w:val="ParagraphedelisteCar"/>
    <w:uiPriority w:val="34"/>
    <w:qFormat/>
    <w:rsid w:val="00B95347"/>
    <w:pPr>
      <w:ind w:left="720"/>
      <w:contextualSpacing/>
    </w:pPr>
  </w:style>
  <w:style w:type="character" w:customStyle="1" w:styleId="Titre2Car">
    <w:name w:val="Titre 2 Car"/>
    <w:basedOn w:val="Policepardfaut"/>
    <w:link w:val="Titre2"/>
    <w:uiPriority w:val="9"/>
    <w:rsid w:val="00675D43"/>
    <w:rPr>
      <w:rFonts w:ascii="Arial" w:eastAsia="MS Gothic" w:hAnsi="Arial" w:cs="Times New Roman"/>
      <w:b/>
      <w:bCs/>
      <w:sz w:val="26"/>
      <w:szCs w:val="26"/>
      <w:lang w:eastAsia="ja-JP"/>
    </w:rPr>
  </w:style>
  <w:style w:type="character" w:customStyle="1" w:styleId="Titre4Car">
    <w:name w:val="Titre 4 Car"/>
    <w:basedOn w:val="Policepardfaut"/>
    <w:link w:val="Titre4"/>
    <w:uiPriority w:val="9"/>
    <w:rsid w:val="00675D43"/>
    <w:rPr>
      <w:rFonts w:ascii="Arial" w:eastAsia="MS Gothic" w:hAnsi="Arial" w:cs="Times New Roman"/>
      <w:b/>
      <w:bCs/>
      <w:i/>
      <w:iCs/>
      <w:sz w:val="20"/>
      <w:szCs w:val="24"/>
      <w:lang w:eastAsia="ja-JP"/>
    </w:rPr>
  </w:style>
  <w:style w:type="character" w:customStyle="1" w:styleId="Titre5Car">
    <w:name w:val="Titre 5 Car"/>
    <w:basedOn w:val="Policepardfaut"/>
    <w:link w:val="Titre5"/>
    <w:uiPriority w:val="9"/>
    <w:semiHidden/>
    <w:rsid w:val="008E461B"/>
    <w:rPr>
      <w:rFonts w:ascii="Calibri" w:eastAsia="MS Gothic" w:hAnsi="Calibri" w:cs="Times New Roman"/>
      <w:color w:val="243F60"/>
      <w:sz w:val="24"/>
      <w:szCs w:val="24"/>
      <w:lang w:eastAsia="ja-JP"/>
    </w:rPr>
  </w:style>
  <w:style w:type="character" w:customStyle="1" w:styleId="Titre1Car">
    <w:name w:val="Titre 1 Car"/>
    <w:basedOn w:val="Policepardfaut"/>
    <w:link w:val="Titre1"/>
    <w:uiPriority w:val="9"/>
    <w:rsid w:val="00EA4882"/>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EC5F36"/>
    <w:rPr>
      <w:rFonts w:ascii="Arial" w:eastAsia="MS Gothic" w:hAnsi="Arial" w:cs="Times New Roman"/>
      <w:b/>
      <w:bCs/>
      <w:szCs w:val="26"/>
      <w:lang w:eastAsia="ja-JP"/>
    </w:rPr>
  </w:style>
  <w:style w:type="paragraph" w:styleId="Notedebasdepage">
    <w:name w:val="footnote text"/>
    <w:basedOn w:val="Normal"/>
    <w:link w:val="NotedebasdepageCar"/>
    <w:uiPriority w:val="99"/>
    <w:unhideWhenUsed/>
    <w:rsid w:val="00142D4D"/>
    <w:rPr>
      <w:rFonts w:ascii="Arial" w:eastAsia="Cambria" w:hAnsi="Arial" w:cs="Times New Roman"/>
      <w:sz w:val="18"/>
      <w:szCs w:val="24"/>
    </w:rPr>
  </w:style>
  <w:style w:type="character" w:customStyle="1" w:styleId="NotedebasdepageCar">
    <w:name w:val="Note de bas de page Car"/>
    <w:basedOn w:val="Policepardfaut"/>
    <w:link w:val="Notedebasdepage"/>
    <w:uiPriority w:val="99"/>
    <w:rsid w:val="00142D4D"/>
    <w:rPr>
      <w:rFonts w:ascii="Arial" w:eastAsia="Cambria" w:hAnsi="Arial" w:cs="Times New Roman"/>
      <w:sz w:val="18"/>
      <w:szCs w:val="24"/>
    </w:rPr>
  </w:style>
  <w:style w:type="character" w:styleId="Appelnotedebasdep">
    <w:name w:val="footnote reference"/>
    <w:unhideWhenUsed/>
    <w:rsid w:val="00EA4882"/>
    <w:rPr>
      <w:vertAlign w:val="superscript"/>
    </w:rPr>
  </w:style>
  <w:style w:type="paragraph" w:customStyle="1" w:styleId="Listecouleur-Accent11">
    <w:name w:val="Liste couleur - Accent 11"/>
    <w:basedOn w:val="Normal"/>
    <w:uiPriority w:val="99"/>
    <w:qFormat/>
    <w:rsid w:val="00EA4882"/>
    <w:pPr>
      <w:spacing w:after="200"/>
      <w:ind w:left="720"/>
      <w:contextualSpacing/>
    </w:pPr>
    <w:rPr>
      <w:rFonts w:ascii="Cambria" w:eastAsia="Cambria" w:hAnsi="Cambria" w:cs="Times New Roman"/>
      <w:sz w:val="24"/>
      <w:szCs w:val="24"/>
    </w:rPr>
  </w:style>
  <w:style w:type="paragraph" w:styleId="Lgende">
    <w:name w:val="caption"/>
    <w:basedOn w:val="Normal"/>
    <w:next w:val="Normal"/>
    <w:uiPriority w:val="35"/>
    <w:unhideWhenUsed/>
    <w:qFormat/>
    <w:rsid w:val="00F43E9A"/>
    <w:pPr>
      <w:spacing w:after="200"/>
    </w:pPr>
    <w:rPr>
      <w:rFonts w:ascii="Arial" w:eastAsia="Cambria" w:hAnsi="Arial" w:cs="Times New Roman"/>
      <w:b/>
      <w:bCs/>
      <w:color w:val="4F81BD"/>
      <w:sz w:val="18"/>
      <w:szCs w:val="18"/>
    </w:rPr>
  </w:style>
  <w:style w:type="table" w:styleId="Listeclaire-Accent1">
    <w:name w:val="Light List Accent 1"/>
    <w:basedOn w:val="TableauNormal"/>
    <w:uiPriority w:val="99"/>
    <w:rsid w:val="00F43E9A"/>
    <w:rPr>
      <w:rFonts w:ascii="Cambria" w:eastAsia="Cambria"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umrodepage">
    <w:name w:val="page number"/>
    <w:basedOn w:val="Policepardfaut"/>
    <w:uiPriority w:val="99"/>
    <w:semiHidden/>
    <w:unhideWhenUsed/>
    <w:rsid w:val="00F43E9A"/>
  </w:style>
  <w:style w:type="character" w:styleId="Marquedecommentaire">
    <w:name w:val="annotation reference"/>
    <w:uiPriority w:val="99"/>
    <w:semiHidden/>
    <w:unhideWhenUsed/>
    <w:rsid w:val="00F43E9A"/>
    <w:rPr>
      <w:sz w:val="16"/>
      <w:szCs w:val="16"/>
    </w:rPr>
  </w:style>
  <w:style w:type="paragraph" w:styleId="Commentaire">
    <w:name w:val="annotation text"/>
    <w:basedOn w:val="Normal"/>
    <w:link w:val="CommentaireCar"/>
    <w:uiPriority w:val="99"/>
    <w:semiHidden/>
    <w:unhideWhenUsed/>
    <w:rsid w:val="00F43E9A"/>
    <w:pPr>
      <w:spacing w:after="200"/>
    </w:pPr>
    <w:rPr>
      <w:rFonts w:ascii="Cambria" w:eastAsia="MS Mincho" w:hAnsi="Cambria" w:cs="Times New Roman"/>
      <w:sz w:val="20"/>
      <w:szCs w:val="20"/>
      <w:lang w:eastAsia="ja-JP"/>
    </w:rPr>
  </w:style>
  <w:style w:type="character" w:customStyle="1" w:styleId="CommentaireCar">
    <w:name w:val="Commentaire Car"/>
    <w:basedOn w:val="Policepardfaut"/>
    <w:link w:val="Commentaire"/>
    <w:uiPriority w:val="99"/>
    <w:semiHidden/>
    <w:rsid w:val="00F43E9A"/>
    <w:rPr>
      <w:rFonts w:ascii="Cambria" w:eastAsia="MS Mincho" w:hAnsi="Cambria"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F43E9A"/>
    <w:rPr>
      <w:b/>
      <w:bCs/>
    </w:rPr>
  </w:style>
  <w:style w:type="character" w:customStyle="1" w:styleId="ObjetducommentaireCar">
    <w:name w:val="Objet du commentaire Car"/>
    <w:basedOn w:val="CommentaireCar"/>
    <w:link w:val="Objetducommentaire"/>
    <w:uiPriority w:val="99"/>
    <w:semiHidden/>
    <w:rsid w:val="00F43E9A"/>
    <w:rPr>
      <w:rFonts w:ascii="Cambria" w:eastAsia="MS Mincho" w:hAnsi="Cambria" w:cs="Times New Roman"/>
      <w:b/>
      <w:bCs/>
      <w:sz w:val="20"/>
      <w:szCs w:val="20"/>
      <w:lang w:eastAsia="ja-JP"/>
    </w:rPr>
  </w:style>
  <w:style w:type="character" w:styleId="Lienhypertexte">
    <w:name w:val="Hyperlink"/>
    <w:uiPriority w:val="99"/>
    <w:semiHidden/>
    <w:unhideWhenUsed/>
    <w:rsid w:val="00F43E9A"/>
    <w:rPr>
      <w:color w:val="0000FF"/>
      <w:u w:val="single"/>
    </w:rPr>
  </w:style>
  <w:style w:type="paragraph" w:styleId="Rvision">
    <w:name w:val="Revision"/>
    <w:hidden/>
    <w:uiPriority w:val="71"/>
    <w:rsid w:val="00F43E9A"/>
    <w:rPr>
      <w:rFonts w:ascii="Cambria" w:eastAsia="MS Mincho" w:hAnsi="Cambria" w:cs="Times New Roman"/>
      <w:sz w:val="24"/>
      <w:szCs w:val="24"/>
      <w:lang w:eastAsia="ja-JP"/>
    </w:rPr>
  </w:style>
  <w:style w:type="paragraph" w:styleId="Citation">
    <w:name w:val="Quote"/>
    <w:basedOn w:val="Normal"/>
    <w:next w:val="Normal"/>
    <w:link w:val="CitationCar"/>
    <w:uiPriority w:val="29"/>
    <w:qFormat/>
    <w:rsid w:val="00142D4D"/>
    <w:rPr>
      <w:i/>
      <w:iCs/>
      <w:color w:val="000000" w:themeColor="text1"/>
    </w:rPr>
  </w:style>
  <w:style w:type="character" w:customStyle="1" w:styleId="CitationCar">
    <w:name w:val="Citation Car"/>
    <w:basedOn w:val="Policepardfaut"/>
    <w:link w:val="Citation"/>
    <w:uiPriority w:val="29"/>
    <w:rsid w:val="00142D4D"/>
    <w:rPr>
      <w:i/>
      <w:iCs/>
      <w:color w:val="000000" w:themeColor="text1"/>
    </w:rPr>
  </w:style>
  <w:style w:type="character" w:styleId="Rfrenceple">
    <w:name w:val="Subtle Reference"/>
    <w:basedOn w:val="Policepardfaut"/>
    <w:uiPriority w:val="31"/>
    <w:qFormat/>
    <w:rsid w:val="00301CF7"/>
    <w:rPr>
      <w:rFonts w:ascii="Arial" w:hAnsi="Arial"/>
      <w:smallCaps/>
      <w:color w:val="auto"/>
      <w:sz w:val="16"/>
      <w:u w:val="single"/>
    </w:rPr>
  </w:style>
  <w:style w:type="paragraph" w:styleId="Titre">
    <w:name w:val="Title"/>
    <w:basedOn w:val="Normal"/>
    <w:next w:val="Normal"/>
    <w:link w:val="TitreCar"/>
    <w:uiPriority w:val="10"/>
    <w:qFormat/>
    <w:rsid w:val="005819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81968"/>
    <w:rPr>
      <w:rFonts w:asciiTheme="majorHAnsi" w:eastAsiaTheme="majorEastAsia" w:hAnsiTheme="majorHAnsi" w:cstheme="majorBidi"/>
      <w:color w:val="17365D" w:themeColor="text2" w:themeShade="BF"/>
      <w:spacing w:val="5"/>
      <w:kern w:val="28"/>
      <w:sz w:val="52"/>
      <w:szCs w:val="52"/>
    </w:rPr>
  </w:style>
  <w:style w:type="character" w:customStyle="1" w:styleId="ParagraphedelisteCar">
    <w:name w:val="Paragraphe de liste Car"/>
    <w:basedOn w:val="Policepardfaut"/>
    <w:link w:val="Paragraphedeliste"/>
    <w:uiPriority w:val="34"/>
    <w:rsid w:val="00047635"/>
  </w:style>
  <w:style w:type="paragraph" w:customStyle="1" w:styleId="Default">
    <w:name w:val="Default"/>
    <w:rsid w:val="00B13E69"/>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50607757">
      <w:bodyDiv w:val="1"/>
      <w:marLeft w:val="0"/>
      <w:marRight w:val="0"/>
      <w:marTop w:val="0"/>
      <w:marBottom w:val="0"/>
      <w:divBdr>
        <w:top w:val="none" w:sz="0" w:space="0" w:color="auto"/>
        <w:left w:val="none" w:sz="0" w:space="0" w:color="auto"/>
        <w:bottom w:val="none" w:sz="0" w:space="0" w:color="auto"/>
        <w:right w:val="none" w:sz="0" w:space="0" w:color="auto"/>
      </w:divBdr>
    </w:div>
    <w:div w:id="280115010">
      <w:bodyDiv w:val="1"/>
      <w:marLeft w:val="0"/>
      <w:marRight w:val="0"/>
      <w:marTop w:val="0"/>
      <w:marBottom w:val="0"/>
      <w:divBdr>
        <w:top w:val="none" w:sz="0" w:space="0" w:color="auto"/>
        <w:left w:val="none" w:sz="0" w:space="0" w:color="auto"/>
        <w:bottom w:val="none" w:sz="0" w:space="0" w:color="auto"/>
        <w:right w:val="none" w:sz="0" w:space="0" w:color="auto"/>
      </w:divBdr>
    </w:div>
    <w:div w:id="45672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e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oleObject" Target="embeddings/oleObject1.bin"/><Relationship Id="rId41" Type="http://schemas.openxmlformats.org/officeDocument/2006/relationships/image" Target="media/image19.jpe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Feuille_Microsoft_Office_Excel_97-20031.xls"/><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4.jpeg"/><Relationship Id="rId49" Type="http://schemas.openxmlformats.org/officeDocument/2006/relationships/image" Target="media/image27.emf"/><Relationship Id="rId57"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58E6-404E-45EE-A44D-783A5DA3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29</Pages>
  <Words>6403</Words>
  <Characters>35735</Characters>
  <Application>Microsoft Office Word</Application>
  <DocSecurity>0</DocSecurity>
  <Lines>3248</Lines>
  <Paragraphs>1404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dc:creator>
  <cp:lastModifiedBy>Jacques</cp:lastModifiedBy>
  <cp:revision>17</cp:revision>
  <cp:lastPrinted>2014-11-04T19:35:00Z</cp:lastPrinted>
  <dcterms:created xsi:type="dcterms:W3CDTF">2014-11-03T16:58:00Z</dcterms:created>
  <dcterms:modified xsi:type="dcterms:W3CDTF">2015-05-03T18:44:00Z</dcterms:modified>
</cp:coreProperties>
</file>