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42685" w14:textId="77777777" w:rsidR="00C4179D" w:rsidRDefault="00C4179D" w:rsidP="00C4179D">
      <w:pPr>
        <w:ind w:left="357"/>
        <w:jc w:val="center"/>
        <w:rPr>
          <w:b/>
          <w:sz w:val="36"/>
          <w:szCs w:val="36"/>
        </w:rPr>
      </w:pPr>
    </w:p>
    <w:p w14:paraId="6076A657" w14:textId="77777777" w:rsidR="00C4179D" w:rsidRDefault="00C4179D" w:rsidP="00C4179D">
      <w:pPr>
        <w:ind w:left="357"/>
        <w:jc w:val="center"/>
        <w:rPr>
          <w:b/>
          <w:sz w:val="36"/>
          <w:szCs w:val="36"/>
        </w:rPr>
      </w:pPr>
    </w:p>
    <w:p w14:paraId="42D83258" w14:textId="77777777" w:rsidR="00C4179D" w:rsidRDefault="00C4179D" w:rsidP="00C4179D">
      <w:pPr>
        <w:ind w:left="357"/>
        <w:jc w:val="center"/>
        <w:rPr>
          <w:b/>
          <w:sz w:val="36"/>
          <w:szCs w:val="36"/>
        </w:rPr>
      </w:pPr>
    </w:p>
    <w:p w14:paraId="298A063E" w14:textId="77777777" w:rsidR="00C4179D" w:rsidRDefault="00C4179D" w:rsidP="00C4179D">
      <w:pPr>
        <w:ind w:left="35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Sujet Analyse d'un système </w:t>
      </w:r>
      <w:proofErr w:type="spellStart"/>
      <w:r>
        <w:rPr>
          <w:b/>
          <w:sz w:val="36"/>
          <w:szCs w:val="36"/>
        </w:rPr>
        <w:t>pluritechnique</w:t>
      </w:r>
      <w:proofErr w:type="spellEnd"/>
    </w:p>
    <w:p w14:paraId="2F1E3A03" w14:textId="77777777" w:rsidR="00C4179D" w:rsidRDefault="00C4179D" w:rsidP="00C4179D">
      <w:pPr>
        <w:spacing w:after="200"/>
        <w:ind w:left="357"/>
        <w:jc w:val="left"/>
        <w:rPr>
          <w:szCs w:val="22"/>
        </w:rPr>
      </w:pPr>
    </w:p>
    <w:p w14:paraId="4AFD5D64" w14:textId="77777777" w:rsidR="001C4C6D" w:rsidRDefault="001C4C6D" w:rsidP="000B1963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  <w:lang w:eastAsia="fr-FR"/>
        </w:rPr>
      </w:pPr>
    </w:p>
    <w:p w14:paraId="74F4A3A9" w14:textId="77777777" w:rsidR="001C4C6D" w:rsidRDefault="001C4C6D" w:rsidP="000B1963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  <w:lang w:eastAsia="fr-FR"/>
        </w:rPr>
      </w:pPr>
    </w:p>
    <w:p w14:paraId="68377E88" w14:textId="77777777" w:rsidR="001C4C6D" w:rsidRDefault="001C4C6D" w:rsidP="000B1963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  <w:lang w:eastAsia="fr-FR"/>
        </w:rPr>
      </w:pPr>
    </w:p>
    <w:p w14:paraId="33FE163A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35A77B59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7533DBB9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6181329A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347F3B74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10188E23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191182A6" w14:textId="77777777" w:rsidR="001C4C6D" w:rsidRDefault="001C4C6D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22"/>
          <w:szCs w:val="22"/>
          <w:lang w:eastAsia="fr-FR"/>
        </w:rPr>
      </w:pPr>
    </w:p>
    <w:p w14:paraId="4FCDDB0B" w14:textId="77777777" w:rsidR="000B1963" w:rsidRPr="00E2147E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lang w:eastAsia="fr-FR"/>
        </w:rPr>
      </w:pPr>
      <w:r w:rsidRPr="00E2147E">
        <w:rPr>
          <w:rFonts w:cs="Arial"/>
          <w:b/>
          <w:bCs/>
          <w:lang w:eastAsia="fr-FR"/>
        </w:rPr>
        <w:t xml:space="preserve">Ce sujet comporte 3 </w:t>
      </w:r>
      <w:r w:rsidR="00EE6C43" w:rsidRPr="00E2147E">
        <w:rPr>
          <w:rFonts w:cs="Arial"/>
          <w:b/>
          <w:bCs/>
          <w:lang w:eastAsia="fr-FR"/>
        </w:rPr>
        <w:t>parties :</w:t>
      </w:r>
    </w:p>
    <w:p w14:paraId="27590C70" w14:textId="4FE31F8E" w:rsidR="000B1963" w:rsidRPr="00D47882" w:rsidRDefault="009D067D" w:rsidP="0027481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D47882">
        <w:rPr>
          <w:rFonts w:cs="Arial"/>
          <w:lang w:eastAsia="fr-FR"/>
        </w:rPr>
        <w:t>d</w:t>
      </w:r>
      <w:r w:rsidR="000B1963" w:rsidRPr="00D47882">
        <w:rPr>
          <w:rFonts w:cs="Arial"/>
          <w:lang w:eastAsia="fr-FR"/>
        </w:rPr>
        <w:t xml:space="preserve">ossier de présentation et travail demandé pages </w:t>
      </w:r>
      <w:r w:rsidR="00E2147E" w:rsidRPr="00D47882">
        <w:rPr>
          <w:rFonts w:cs="Arial"/>
          <w:lang w:eastAsia="fr-FR"/>
        </w:rPr>
        <w:t>2</w:t>
      </w:r>
      <w:r w:rsidR="00EE6C43" w:rsidRPr="00D47882">
        <w:rPr>
          <w:rFonts w:cs="Arial"/>
          <w:lang w:eastAsia="fr-FR"/>
        </w:rPr>
        <w:t xml:space="preserve"> à </w:t>
      </w:r>
      <w:r w:rsidR="00137F42">
        <w:rPr>
          <w:rFonts w:cs="Arial"/>
          <w:lang w:eastAsia="fr-FR"/>
        </w:rPr>
        <w:t>2</w:t>
      </w:r>
      <w:r w:rsidR="005306D5">
        <w:rPr>
          <w:rFonts w:cs="Arial"/>
          <w:lang w:eastAsia="fr-FR"/>
        </w:rPr>
        <w:t>1</w:t>
      </w:r>
      <w:r w:rsidR="00D47882" w:rsidRPr="00D47882">
        <w:rPr>
          <w:rFonts w:cs="Arial"/>
          <w:lang w:eastAsia="fr-FR"/>
        </w:rPr>
        <w:t> ;</w:t>
      </w:r>
    </w:p>
    <w:p w14:paraId="1E3EFD8E" w14:textId="3E361E5B" w:rsidR="000B1963" w:rsidRPr="00D47882" w:rsidRDefault="009D067D" w:rsidP="0027481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D47882">
        <w:rPr>
          <w:rFonts w:cs="Arial"/>
          <w:lang w:eastAsia="fr-FR"/>
        </w:rPr>
        <w:t>d</w:t>
      </w:r>
      <w:r w:rsidR="000B1963" w:rsidRPr="00D47882">
        <w:rPr>
          <w:rFonts w:cs="Arial"/>
          <w:lang w:eastAsia="fr-FR"/>
        </w:rPr>
        <w:t xml:space="preserve">ocuments annexes pages </w:t>
      </w:r>
      <w:r w:rsidR="00327B78">
        <w:rPr>
          <w:rFonts w:cs="Arial"/>
          <w:lang w:eastAsia="fr-FR"/>
        </w:rPr>
        <w:t>23</w:t>
      </w:r>
      <w:r w:rsidR="00AD4037" w:rsidRPr="00D47882">
        <w:rPr>
          <w:rFonts w:cs="Arial"/>
          <w:lang w:eastAsia="fr-FR"/>
        </w:rPr>
        <w:t xml:space="preserve"> à </w:t>
      </w:r>
      <w:r w:rsidR="00327B78">
        <w:rPr>
          <w:rFonts w:cs="Arial"/>
          <w:lang w:eastAsia="fr-FR"/>
        </w:rPr>
        <w:t>30</w:t>
      </w:r>
      <w:r w:rsidR="00D47882" w:rsidRPr="00D47882">
        <w:rPr>
          <w:rFonts w:cs="Arial"/>
          <w:lang w:eastAsia="fr-FR"/>
        </w:rPr>
        <w:t> ;</w:t>
      </w:r>
    </w:p>
    <w:p w14:paraId="7191F465" w14:textId="10DBAD0C" w:rsidR="000B1963" w:rsidRPr="00D47882" w:rsidRDefault="009D067D" w:rsidP="0027481F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D47882">
        <w:rPr>
          <w:rFonts w:cs="Arial"/>
          <w:lang w:eastAsia="fr-FR"/>
        </w:rPr>
        <w:t>d</w:t>
      </w:r>
      <w:r w:rsidR="00137F42">
        <w:rPr>
          <w:rFonts w:cs="Arial"/>
          <w:lang w:eastAsia="fr-FR"/>
        </w:rPr>
        <w:t>ocument réponse page</w:t>
      </w:r>
      <w:r w:rsidR="00EE6C43" w:rsidRPr="00D47882">
        <w:rPr>
          <w:rFonts w:cs="Arial"/>
          <w:lang w:eastAsia="fr-FR"/>
        </w:rPr>
        <w:t xml:space="preserve"> </w:t>
      </w:r>
      <w:r w:rsidR="00327B78">
        <w:rPr>
          <w:rFonts w:cs="Arial"/>
          <w:lang w:eastAsia="fr-FR"/>
        </w:rPr>
        <w:t>3</w:t>
      </w:r>
      <w:r w:rsidR="005306D5">
        <w:rPr>
          <w:rFonts w:cs="Arial"/>
          <w:lang w:eastAsia="fr-FR"/>
        </w:rPr>
        <w:t>2</w:t>
      </w:r>
      <w:r w:rsidR="00D47882" w:rsidRPr="00D47882">
        <w:rPr>
          <w:rFonts w:cs="Arial"/>
          <w:lang w:eastAsia="fr-FR"/>
        </w:rPr>
        <w:t>.</w:t>
      </w:r>
    </w:p>
    <w:p w14:paraId="0759AF4C" w14:textId="77777777" w:rsidR="000B1963" w:rsidRPr="000B1963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b/>
          <w:bCs/>
          <w:sz w:val="32"/>
          <w:szCs w:val="32"/>
          <w:lang w:eastAsia="fr-FR"/>
        </w:rPr>
      </w:pPr>
    </w:p>
    <w:p w14:paraId="16A6999B" w14:textId="77777777" w:rsidR="000B1963" w:rsidRPr="000B1963" w:rsidRDefault="000B1963" w:rsidP="0027481F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sz w:val="28"/>
          <w:szCs w:val="28"/>
          <w:lang w:eastAsia="fr-FR"/>
        </w:rPr>
      </w:pPr>
      <w:r w:rsidRPr="000B1963">
        <w:rPr>
          <w:rFonts w:cs="Arial"/>
          <w:b/>
          <w:bCs/>
          <w:sz w:val="28"/>
          <w:szCs w:val="28"/>
          <w:lang w:eastAsia="fr-FR"/>
        </w:rPr>
        <w:t>Une lecture préalable et complète du sujet est indispensable.</w:t>
      </w:r>
    </w:p>
    <w:p w14:paraId="105F7C1E" w14:textId="77777777" w:rsidR="000B1963" w:rsidRPr="000B1963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sz w:val="20"/>
          <w:szCs w:val="20"/>
          <w:lang w:eastAsia="fr-FR"/>
        </w:rPr>
      </w:pPr>
    </w:p>
    <w:p w14:paraId="3A295634" w14:textId="77777777" w:rsidR="000B1963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0B1963">
        <w:rPr>
          <w:rFonts w:cs="Arial"/>
          <w:lang w:eastAsia="fr-FR"/>
        </w:rPr>
        <w:t xml:space="preserve">Le candidat doit </w:t>
      </w:r>
      <w:r w:rsidR="002D6DD9">
        <w:rPr>
          <w:rFonts w:cs="Arial"/>
          <w:lang w:eastAsia="fr-FR"/>
        </w:rPr>
        <w:t xml:space="preserve">répondre aux </w:t>
      </w:r>
      <w:r w:rsidRPr="000B1963">
        <w:rPr>
          <w:rFonts w:cs="Arial"/>
          <w:lang w:eastAsia="fr-FR"/>
        </w:rPr>
        <w:t xml:space="preserve">différentes </w:t>
      </w:r>
      <w:r w:rsidR="00EF73B7">
        <w:rPr>
          <w:rFonts w:cs="Arial"/>
          <w:lang w:eastAsia="fr-FR"/>
        </w:rPr>
        <w:t>questions</w:t>
      </w:r>
      <w:r w:rsidRPr="000B1963">
        <w:rPr>
          <w:rFonts w:cs="Arial"/>
          <w:lang w:eastAsia="fr-FR"/>
        </w:rPr>
        <w:t xml:space="preserve"> du sujet sur les </w:t>
      </w:r>
      <w:r w:rsidR="002D6DD9">
        <w:rPr>
          <w:rFonts w:cs="Arial"/>
          <w:lang w:eastAsia="fr-FR"/>
        </w:rPr>
        <w:t>documents</w:t>
      </w:r>
      <w:r w:rsidRPr="000B1963">
        <w:rPr>
          <w:rFonts w:cs="Arial"/>
          <w:lang w:eastAsia="fr-FR"/>
        </w:rPr>
        <w:t xml:space="preserve"> réponses </w:t>
      </w:r>
      <w:r w:rsidR="00EF73B7">
        <w:rPr>
          <w:rFonts w:cs="Arial"/>
          <w:lang w:eastAsia="fr-FR"/>
        </w:rPr>
        <w:t xml:space="preserve">quand cela est demandé, </w:t>
      </w:r>
      <w:r w:rsidRPr="000B1963">
        <w:rPr>
          <w:rFonts w:cs="Arial"/>
          <w:lang w:eastAsia="fr-FR"/>
        </w:rPr>
        <w:t xml:space="preserve">et </w:t>
      </w:r>
      <w:r w:rsidR="00EF73B7">
        <w:rPr>
          <w:rFonts w:cs="Arial"/>
          <w:lang w:eastAsia="fr-FR"/>
        </w:rPr>
        <w:t>sur feuilles de copie quand cela n’est pas précisé.</w:t>
      </w:r>
    </w:p>
    <w:p w14:paraId="5EDCD16B" w14:textId="77777777" w:rsidR="00AD4037" w:rsidRDefault="00AD4037" w:rsidP="0027481F">
      <w:pPr>
        <w:autoSpaceDE w:val="0"/>
        <w:autoSpaceDN w:val="0"/>
        <w:adjustRightInd w:val="0"/>
        <w:spacing w:line="276" w:lineRule="auto"/>
        <w:ind w:firstLine="708"/>
        <w:rPr>
          <w:rFonts w:cs="Arial"/>
          <w:lang w:eastAsia="fr-FR"/>
        </w:rPr>
      </w:pPr>
    </w:p>
    <w:p w14:paraId="585AEF7B" w14:textId="77777777" w:rsidR="000B1963" w:rsidRPr="000B1963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0B1963">
        <w:rPr>
          <w:rFonts w:cs="Arial"/>
          <w:lang w:eastAsia="fr-FR"/>
        </w:rPr>
        <w:t>Il lui est rappelé qu’il doit utiliser les notations propres au sujet, présenter clairement les calculs et dégager ou encadrer tous les résultats.</w:t>
      </w:r>
    </w:p>
    <w:p w14:paraId="33A213F5" w14:textId="77777777" w:rsidR="000B1963" w:rsidRDefault="000B1963" w:rsidP="0027481F">
      <w:pPr>
        <w:autoSpaceDE w:val="0"/>
        <w:autoSpaceDN w:val="0"/>
        <w:adjustRightInd w:val="0"/>
        <w:spacing w:line="276" w:lineRule="auto"/>
        <w:ind w:firstLine="708"/>
        <w:rPr>
          <w:rFonts w:cs="Arial"/>
          <w:lang w:eastAsia="fr-FR"/>
        </w:rPr>
      </w:pPr>
    </w:p>
    <w:p w14:paraId="6BE46269" w14:textId="77777777" w:rsidR="000B1963" w:rsidRPr="000B1963" w:rsidRDefault="000B1963" w:rsidP="0027481F">
      <w:pPr>
        <w:autoSpaceDE w:val="0"/>
        <w:autoSpaceDN w:val="0"/>
        <w:adjustRightInd w:val="0"/>
        <w:spacing w:line="276" w:lineRule="auto"/>
        <w:rPr>
          <w:rFonts w:cs="Arial"/>
          <w:lang w:eastAsia="fr-FR"/>
        </w:rPr>
      </w:pPr>
      <w:r w:rsidRPr="000B1963">
        <w:rPr>
          <w:rFonts w:cs="Arial"/>
          <w:lang w:eastAsia="fr-FR"/>
        </w:rPr>
        <w:t>Il sera tenu compte de la présentation de la copie, de la qualité de la rédaction (orthographe et syntaxe), en particulier pour les réponses aux questions ne nécessitant pas de calcul.</w:t>
      </w:r>
    </w:p>
    <w:p w14:paraId="33A05021" w14:textId="77777777" w:rsidR="000B1963" w:rsidRDefault="000B1963" w:rsidP="0027481F">
      <w:pPr>
        <w:autoSpaceDE w:val="0"/>
        <w:autoSpaceDN w:val="0"/>
        <w:adjustRightInd w:val="0"/>
        <w:spacing w:line="276" w:lineRule="auto"/>
        <w:ind w:firstLine="708"/>
        <w:rPr>
          <w:rFonts w:cs="Arial"/>
          <w:lang w:eastAsia="fr-FR"/>
        </w:rPr>
      </w:pPr>
    </w:p>
    <w:p w14:paraId="282ED0BD" w14:textId="77777777" w:rsidR="00317FF2" w:rsidRDefault="000B1963" w:rsidP="00274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cs="Arial"/>
        </w:rPr>
      </w:pPr>
      <w:r w:rsidRPr="000B1963">
        <w:rPr>
          <w:rFonts w:cs="Arial"/>
          <w:lang w:eastAsia="fr-FR"/>
        </w:rPr>
        <w:t>Si le sujet (</w:t>
      </w:r>
      <w:r>
        <w:rPr>
          <w:rFonts w:cs="Arial"/>
          <w:lang w:eastAsia="fr-FR"/>
        </w:rPr>
        <w:t>les questions ou les annexes</w:t>
      </w:r>
      <w:r w:rsidRPr="000B1963">
        <w:rPr>
          <w:rFonts w:cs="Arial"/>
          <w:lang w:eastAsia="fr-FR"/>
        </w:rPr>
        <w:t>) conduit à formuler une ou plusieurs hypothèses, il est demandé au candidat de la (ou les) mentionner explicitement sur la</w:t>
      </w:r>
      <w:r>
        <w:rPr>
          <w:rFonts w:cs="Arial"/>
          <w:lang w:eastAsia="fr-FR"/>
        </w:rPr>
        <w:t xml:space="preserve"> </w:t>
      </w:r>
      <w:r w:rsidRPr="000B1963">
        <w:rPr>
          <w:rFonts w:cs="Arial"/>
          <w:lang w:eastAsia="fr-FR"/>
        </w:rPr>
        <w:t>copie.</w:t>
      </w:r>
    </w:p>
    <w:p w14:paraId="270AB8D4" w14:textId="77777777" w:rsidR="000B1963" w:rsidRDefault="000B196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61617282" w14:textId="35BA49CC" w:rsidR="002C7815" w:rsidRDefault="002C7815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5D267A31" w14:textId="323D7339" w:rsidR="00AD4037" w:rsidRDefault="00AD4037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  <w:bookmarkStart w:id="0" w:name="_GoBack"/>
      <w:bookmarkEnd w:id="0"/>
    </w:p>
    <w:p w14:paraId="282A88F6" w14:textId="77777777" w:rsidR="002C7815" w:rsidRDefault="002C7815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02D51312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43495AE0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70302C33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031C95CB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7AAB4A8F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18584A89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0E303A9F" w14:textId="77777777" w:rsidR="001A2CC3" w:rsidRDefault="001A2CC3" w:rsidP="0027481F">
      <w:pPr>
        <w:spacing w:line="276" w:lineRule="auto"/>
        <w:rPr>
          <w:rFonts w:cs="Arial"/>
          <w:b/>
          <w:bCs/>
          <w:i/>
          <w:iCs/>
          <w:lang w:eastAsia="fr-FR"/>
        </w:rPr>
      </w:pPr>
    </w:p>
    <w:p w14:paraId="6B4598DC" w14:textId="6F63BF3F" w:rsidR="007C5562" w:rsidRPr="000B1963" w:rsidRDefault="004B4036" w:rsidP="0027481F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sz w:val="36"/>
          <w:szCs w:val="36"/>
          <w:lang w:eastAsia="fr-FR"/>
        </w:rPr>
      </w:pPr>
      <w:r>
        <w:rPr>
          <w:rFonts w:cs="Arial"/>
          <w:b/>
          <w:bCs/>
          <w:sz w:val="36"/>
          <w:szCs w:val="36"/>
          <w:lang w:eastAsia="fr-FR"/>
        </w:rPr>
        <w:br w:type="page"/>
      </w:r>
      <w:proofErr w:type="spellStart"/>
      <w:r w:rsidR="00F71074">
        <w:rPr>
          <w:rFonts w:cs="Arial"/>
          <w:b/>
          <w:bCs/>
          <w:sz w:val="36"/>
          <w:szCs w:val="36"/>
          <w:lang w:eastAsia="fr-FR"/>
        </w:rPr>
        <w:lastRenderedPageBreak/>
        <w:t>Shelter</w:t>
      </w:r>
      <w:proofErr w:type="spellEnd"/>
      <w:r w:rsidR="007C5562">
        <w:rPr>
          <w:rFonts w:cs="Arial"/>
          <w:b/>
          <w:bCs/>
          <w:sz w:val="36"/>
          <w:szCs w:val="36"/>
          <w:lang w:eastAsia="fr-FR"/>
        </w:rPr>
        <w:t xml:space="preserve"> </w:t>
      </w:r>
      <w:proofErr w:type="spellStart"/>
      <w:r w:rsidR="007C5562">
        <w:rPr>
          <w:rFonts w:cs="Arial"/>
          <w:b/>
          <w:bCs/>
          <w:sz w:val="36"/>
          <w:szCs w:val="36"/>
          <w:lang w:eastAsia="fr-FR"/>
        </w:rPr>
        <w:t>déployable</w:t>
      </w:r>
      <w:proofErr w:type="spellEnd"/>
      <w:r w:rsidR="001D0326">
        <w:rPr>
          <w:rFonts w:cs="Arial"/>
          <w:b/>
          <w:bCs/>
          <w:sz w:val="36"/>
          <w:szCs w:val="36"/>
          <w:lang w:eastAsia="fr-FR"/>
        </w:rPr>
        <w:t xml:space="preserve"> </w:t>
      </w:r>
      <w:r w:rsidR="007C5562">
        <w:rPr>
          <w:rFonts w:cs="Arial"/>
          <w:b/>
          <w:bCs/>
          <w:sz w:val="36"/>
          <w:szCs w:val="36"/>
          <w:lang w:eastAsia="fr-FR"/>
        </w:rPr>
        <w:t>compatible du transport maritime</w:t>
      </w:r>
    </w:p>
    <w:p w14:paraId="68062B7A" w14:textId="77777777" w:rsidR="000B1963" w:rsidRPr="00E52F9B" w:rsidRDefault="000B1963" w:rsidP="0027481F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bCs/>
          <w:lang w:eastAsia="fr-FR"/>
        </w:rPr>
      </w:pPr>
    </w:p>
    <w:p w14:paraId="4FBED564" w14:textId="2E74D6BE" w:rsidR="00783533" w:rsidRPr="0030169A" w:rsidRDefault="00D47882" w:rsidP="0027481F">
      <w:pPr>
        <w:pStyle w:val="Titre1"/>
        <w:spacing w:line="276" w:lineRule="auto"/>
      </w:pPr>
      <w:r>
        <w:rPr>
          <w:caps w:val="0"/>
        </w:rPr>
        <w:t>M</w:t>
      </w:r>
      <w:r w:rsidRPr="00116355">
        <w:rPr>
          <w:caps w:val="0"/>
        </w:rPr>
        <w:t>ise en situation</w:t>
      </w:r>
    </w:p>
    <w:p w14:paraId="670D30A5" w14:textId="03A95808" w:rsidR="0030169A" w:rsidRDefault="0030169A" w:rsidP="0027481F">
      <w:pPr>
        <w:spacing w:line="276" w:lineRule="auto"/>
        <w:rPr>
          <w:rFonts w:cs="Arial"/>
        </w:rPr>
      </w:pPr>
    </w:p>
    <w:p w14:paraId="0010298C" w14:textId="77777777" w:rsidR="008A4138" w:rsidRDefault="008A4138" w:rsidP="0027481F">
      <w:pPr>
        <w:spacing w:line="276" w:lineRule="auto"/>
        <w:rPr>
          <w:rFonts w:cs="Arial"/>
        </w:rPr>
      </w:pPr>
      <w:r w:rsidRPr="005207A7">
        <w:rPr>
          <w:rFonts w:cs="Arial"/>
        </w:rPr>
        <w:t xml:space="preserve">Filiale </w:t>
      </w:r>
      <w:r w:rsidR="00B64EF5">
        <w:rPr>
          <w:rFonts w:cs="Arial"/>
        </w:rPr>
        <w:t>du groupe NEXTER,</w:t>
      </w:r>
      <w:r>
        <w:rPr>
          <w:rFonts w:cs="Arial"/>
        </w:rPr>
        <w:t xml:space="preserve"> EURO-SHELTER concrétise 4</w:t>
      </w:r>
      <w:r w:rsidRPr="005207A7">
        <w:rPr>
          <w:rFonts w:cs="Arial"/>
        </w:rPr>
        <w:t xml:space="preserve">0 ans d’expérience dans la conception et la fabrication de </w:t>
      </w:r>
      <w:proofErr w:type="spellStart"/>
      <w:r w:rsidRPr="005207A7">
        <w:rPr>
          <w:rFonts w:cs="Arial"/>
        </w:rPr>
        <w:t>shelters</w:t>
      </w:r>
      <w:proofErr w:type="spellEnd"/>
      <w:r w:rsidRPr="005207A7">
        <w:rPr>
          <w:rFonts w:cs="Arial"/>
        </w:rPr>
        <w:t xml:space="preserve"> techniques pour une large gamme d’applications civiles et militaires.</w:t>
      </w:r>
    </w:p>
    <w:p w14:paraId="0716A027" w14:textId="0BEF5C11" w:rsidR="0030169A" w:rsidRPr="0030169A" w:rsidRDefault="0030169A" w:rsidP="0027481F">
      <w:pPr>
        <w:spacing w:line="276" w:lineRule="auto"/>
        <w:rPr>
          <w:rFonts w:cs="Arial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8A4138" w:rsidRPr="005207A7" w14:paraId="59CAD8E1" w14:textId="77777777" w:rsidTr="0030296B">
        <w:trPr>
          <w:tblCellSpacing w:w="0" w:type="dxa"/>
        </w:trPr>
        <w:tc>
          <w:tcPr>
            <w:tcW w:w="0" w:type="auto"/>
            <w:vAlign w:val="center"/>
          </w:tcPr>
          <w:p w14:paraId="774D328B" w14:textId="17F4BDD1" w:rsidR="00331F86" w:rsidRPr="00331F86" w:rsidRDefault="008A4138" w:rsidP="0027481F">
            <w:pPr>
              <w:spacing w:line="276" w:lineRule="auto"/>
              <w:rPr>
                <w:rFonts w:cs="Arial"/>
                <w:lang w:eastAsia="fr-FR"/>
              </w:rPr>
            </w:pPr>
            <w:r w:rsidRPr="005207A7">
              <w:rPr>
                <w:rFonts w:cs="Arial"/>
              </w:rPr>
              <w:t xml:space="preserve">Le </w:t>
            </w:r>
            <w:proofErr w:type="spellStart"/>
            <w:r w:rsidRPr="005207A7">
              <w:rPr>
                <w:rFonts w:cs="Arial"/>
              </w:rPr>
              <w:t>shelter</w:t>
            </w:r>
            <w:proofErr w:type="spellEnd"/>
            <w:r w:rsidR="00EB55EF">
              <w:rPr>
                <w:rFonts w:cs="Arial"/>
              </w:rPr>
              <w:t>, mot qui vient de l’anglais et qui désig</w:t>
            </w:r>
            <w:r w:rsidR="00C62EFF">
              <w:rPr>
                <w:rFonts w:cs="Arial"/>
              </w:rPr>
              <w:t>ne un conteneur technique</w:t>
            </w:r>
            <w:r w:rsidR="00EB55EF">
              <w:rPr>
                <w:rFonts w:cs="Arial"/>
              </w:rPr>
              <w:t>,</w:t>
            </w:r>
            <w:r w:rsidRPr="005207A7">
              <w:rPr>
                <w:rFonts w:cs="Arial"/>
              </w:rPr>
              <w:t xml:space="preserve"> répond à une des principales exigences opérationnelles des militaires </w:t>
            </w:r>
            <w:r>
              <w:rPr>
                <w:rFonts w:cs="Arial"/>
              </w:rPr>
              <w:t xml:space="preserve">qui </w:t>
            </w:r>
            <w:r w:rsidRPr="005207A7">
              <w:rPr>
                <w:rFonts w:cs="Arial"/>
              </w:rPr>
              <w:t>est la mobilité.</w:t>
            </w:r>
            <w:r w:rsidR="00331F86">
              <w:rPr>
                <w:rFonts w:cs="Arial"/>
                <w:lang w:eastAsia="fr-FR"/>
              </w:rPr>
              <w:t xml:space="preserve"> Pour répondre à cette </w:t>
            </w:r>
            <w:r w:rsidR="00331F86" w:rsidRPr="00331F86">
              <w:rPr>
                <w:rFonts w:cs="Arial"/>
                <w:lang w:eastAsia="fr-FR"/>
              </w:rPr>
              <w:t>exi</w:t>
            </w:r>
            <w:r w:rsidR="00331F86">
              <w:rPr>
                <w:rFonts w:cs="Arial"/>
                <w:lang w:eastAsia="fr-FR"/>
              </w:rPr>
              <w:t>gence</w:t>
            </w:r>
            <w:r w:rsidR="00331F86" w:rsidRPr="00331F86">
              <w:rPr>
                <w:rFonts w:cs="Arial"/>
                <w:lang w:eastAsia="fr-FR"/>
              </w:rPr>
              <w:t xml:space="preserve">, le </w:t>
            </w:r>
            <w:proofErr w:type="spellStart"/>
            <w:r w:rsidR="00331F86" w:rsidRPr="00331F86">
              <w:rPr>
                <w:rFonts w:cs="Arial"/>
                <w:lang w:eastAsia="fr-FR"/>
              </w:rPr>
              <w:t>shelter</w:t>
            </w:r>
            <w:proofErr w:type="spellEnd"/>
            <w:r w:rsidR="00331F86" w:rsidRPr="00331F86">
              <w:rPr>
                <w:rFonts w:cs="Arial"/>
                <w:lang w:eastAsia="fr-FR"/>
              </w:rPr>
              <w:t xml:space="preserve"> peut être amené à être transporté de différentes manières : </w:t>
            </w:r>
          </w:p>
          <w:p w14:paraId="6798E6DE" w14:textId="3DAFB935" w:rsidR="00331F86" w:rsidRDefault="00331F86" w:rsidP="0027481F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left"/>
              <w:rPr>
                <w:rFonts w:cs="Arial"/>
                <w:lang w:eastAsia="fr-FR"/>
              </w:rPr>
            </w:pPr>
            <w:r w:rsidRPr="00331F86">
              <w:rPr>
                <w:rFonts w:cs="Arial"/>
                <w:lang w:eastAsia="fr-FR"/>
              </w:rPr>
              <w:t xml:space="preserve">transport routier, </w:t>
            </w:r>
            <w:r>
              <w:rPr>
                <w:rFonts w:cs="Arial"/>
                <w:lang w:eastAsia="fr-FR"/>
              </w:rPr>
              <w:t>y compris sur terrain accidenté ;</w:t>
            </w:r>
          </w:p>
          <w:p w14:paraId="6FDDD3E6" w14:textId="4B8A8AB9" w:rsidR="00331F86" w:rsidRDefault="00331F86" w:rsidP="0027481F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left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transport ferroviaire ; </w:t>
            </w:r>
          </w:p>
          <w:p w14:paraId="2C17050F" w14:textId="77777777" w:rsidR="00331F86" w:rsidRDefault="00331F86" w:rsidP="0027481F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left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 xml:space="preserve">transport aérien ; </w:t>
            </w:r>
          </w:p>
          <w:p w14:paraId="04E0136C" w14:textId="4859ACA5" w:rsidR="00331F86" w:rsidRDefault="00331F86" w:rsidP="0027481F">
            <w:pPr>
              <w:pStyle w:val="Paragraphedeliste"/>
              <w:numPr>
                <w:ilvl w:val="0"/>
                <w:numId w:val="27"/>
              </w:numPr>
              <w:spacing w:line="276" w:lineRule="auto"/>
              <w:jc w:val="left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transport maritime sur porte-conteneurs.</w:t>
            </w:r>
          </w:p>
          <w:p w14:paraId="3FC0337C" w14:textId="77777777" w:rsidR="0030296B" w:rsidRDefault="0030296B" w:rsidP="0027481F">
            <w:pPr>
              <w:spacing w:line="276" w:lineRule="auto"/>
            </w:pPr>
          </w:p>
          <w:p w14:paraId="47A6B57B" w14:textId="77777777" w:rsidR="003D360B" w:rsidRDefault="003D360B" w:rsidP="0027481F">
            <w:pPr>
              <w:spacing w:line="276" w:lineRule="auto"/>
            </w:pPr>
          </w:p>
          <w:p w14:paraId="618D0D58" w14:textId="73344752" w:rsidR="003D360B" w:rsidRDefault="003D360B" w:rsidP="0027481F">
            <w:pPr>
              <w:spacing w:line="276" w:lineRule="auto"/>
            </w:pPr>
            <w:r>
              <w:rPr>
                <w:rFonts w:cs="Arial"/>
                <w:b/>
                <w:bCs/>
                <w:i/>
                <w:iCs/>
                <w:noProof/>
                <w:lang w:eastAsia="fr-FR"/>
              </w:rPr>
              <w:drawing>
                <wp:anchor distT="0" distB="0" distL="114300" distR="114300" simplePos="0" relativeHeight="252379136" behindDoc="0" locked="0" layoutInCell="1" allowOverlap="1" wp14:anchorId="00CD98F8" wp14:editId="0D5F587C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-2614930</wp:posOffset>
                  </wp:positionV>
                  <wp:extent cx="1939925" cy="2630805"/>
                  <wp:effectExtent l="0" t="0" r="0" b="10795"/>
                  <wp:wrapSquare wrapText="bothSides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21"/>
                          <a:stretch/>
                        </pic:blipFill>
                        <pic:spPr bwMode="auto">
                          <a:xfrm>
                            <a:off x="0" y="0"/>
                            <a:ext cx="193992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87825B" w14:textId="1D8823C7" w:rsidR="00600445" w:rsidRPr="005207A7" w:rsidRDefault="00600445" w:rsidP="0027481F">
            <w:pPr>
              <w:spacing w:line="276" w:lineRule="auto"/>
              <w:rPr>
                <w:rFonts w:cs="Arial"/>
              </w:rPr>
            </w:pPr>
            <w:r w:rsidRPr="005207A7">
              <w:rPr>
                <w:rFonts w:cs="Arial"/>
              </w:rPr>
              <w:t>Sa vocation d’abri conduit à différents types d’emploi au sein des forces armées :</w:t>
            </w:r>
          </w:p>
          <w:p w14:paraId="4AA0BF62" w14:textId="246A3585" w:rsidR="00600445" w:rsidRPr="008015B4" w:rsidRDefault="005A6C4A" w:rsidP="0027481F">
            <w:pPr>
              <w:pStyle w:val="Paragraphedeliste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851"/>
              <w:textAlignment w:val="baseline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1D4BD3A5" wp14:editId="58F2A1A1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-147955</wp:posOffset>
                      </wp:positionV>
                      <wp:extent cx="2105025" cy="406400"/>
                      <wp:effectExtent l="0" t="0" r="0" b="0"/>
                      <wp:wrapSquare wrapText="bothSides"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DD181" w14:textId="2E3FC704" w:rsidR="00821D48" w:rsidRPr="0030296B" w:rsidRDefault="00821D48">
                                  <w:pPr>
                                    <w:rPr>
                                      <w:b/>
                                    </w:rPr>
                                  </w:pPr>
                                  <w:r w:rsidRPr="0030296B">
                                    <w:rPr>
                                      <w:b/>
                                    </w:rPr>
                                    <w:t xml:space="preserve">Figure </w:t>
                                  </w:r>
                                  <w:r w:rsidRPr="0030296B">
                                    <w:rPr>
                                      <w:rFonts w:cs="Arial"/>
                                      <w:b/>
                                    </w:rPr>
                                    <w:t>1</w:t>
                                  </w:r>
                                  <w:r w:rsidRPr="0030296B">
                                    <w:rPr>
                                      <w:b/>
                                    </w:rPr>
                                    <w:t xml:space="preserve"> : transport </w:t>
                                  </w:r>
                                  <w:r>
                                    <w:rPr>
                                      <w:b/>
                                    </w:rPr>
                                    <w:t>aérien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2" o:spid="_x0000_s1026" type="#_x0000_t202" style="position:absolute;left:0;text-align:left;margin-left:312.3pt;margin-top:-11.65pt;width:165.75pt;height:32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RerQIAAKcFAAAOAAAAZHJzL2Uyb0RvYy54bWysVEtv2zAMvg/YfxB0T/2A04dRp3BTZBhQ&#10;dMXaoWdFlhpjtqhJSuxs2H8fJdtp1u3SYRebIj9R5MfH5VXfNmQnjK1BFTQ5iSkRikNVq+eCfnlc&#10;zc4psY6pijWgREH3wtKrxft3l53ORQobaCphCDpRNu90QTfO6TyKLN+IltkT0EKhUYJpmcOjeY4q&#10;wzr03jZRGsenUQem0ga4sBa1N4ORLoJ/KQV3n6S0wpGmoBibC18Tvmv/jRaXLH82TG9qPobB/iGK&#10;ltUKHz24umGOka2p/3DV1tyABelOOLQRSFlzEXLAbJL4VTYPG6ZFyAXJsfpAk/1/bvnd7t6Quipo&#10;mqaUKNZikR5F78g19MTrkKFO2xyBDxqhrkcDVnrSW1T6xHtpWv/HlAjakev9gV/vjqMyTeJ5nM4p&#10;4WjL4tMsDgWIXm5rY90HAS3xQkEN1i/Qyna31mEkCJ0g/jEFq7ppQg0b9ZsCgYNGhCYYbrMcI0HR&#10;I31MoUA/lvOztDybX8xOy3kyy5L4fFaWcTq7WZVxGWer5UV2/dOniz6n+5GnZEg9SG7fCO+1UZ+F&#10;RDoDA14RGlksG0N2DFuQcS6UC+SFCBHtURKzeMvFER/yCPm95fLAyPQyKHe43NYKTOD7VdjV1ylk&#10;OeCRjKO8vej6dT+2yhqqPXaKgWHarOarGst5y6y7ZwbHC5sDV4b7hB/ZQFdQGCVKNmC+/03v8dj1&#10;aKWkw3EtqP22ZUZQ0nxUOA8XSZb5+Q6HDCuKB3NsWR9b1LZdApYjweWkeRA93jWTKA20T7hZSv8q&#10;mpji+HZB3SQu3bBEcDNxUZYBhBOtmbtVD5p71746vlkf+ydm9NjRDjvoDqbBZvmrxh6w/qaCcutA&#10;1qHrPcEDqyPxuA1CP46by6+b43NAvezXxS8AAAD//wMAUEsDBBQABgAIAAAAIQAhmhyn3wAAAAoB&#10;AAAPAAAAZHJzL2Rvd25yZXYueG1sTI/BTsMwEETvSPyDtUjcWrtpGmjIpkIgrqAWWombG2+TiHgd&#10;xW4T/h5zguNqnmbeFpvJduJCg28dIyzmCgRx5UzLNcLH+8vsHoQPmo3uHBPCN3nYlNdXhc6NG3lL&#10;l12oRSxhn2uEJoQ+l9JXDVnt564njtnJDVaHeA61NIMeY7ntZKJUJq1uOS40uqenhqqv3dki7F9P&#10;n4dUvdXPdtWPblKS7Voi3t5Mjw8gAk3hD4Zf/agOZXQ6ujMbLzqELEmziCLMkuUSRCTWq2wB4oiQ&#10;qjuQZSH/v1D+AAAA//8DAFBLAQItABQABgAIAAAAIQC2gziS/gAAAOEBAAATAAAAAAAAAAAAAAAA&#10;AAAAAABbQ29udGVudF9UeXBlc10ueG1sUEsBAi0AFAAGAAgAAAAhADj9If/WAAAAlAEAAAsAAAAA&#10;AAAAAAAAAAAALwEAAF9yZWxzLy5yZWxzUEsBAi0AFAAGAAgAAAAhAEVGhF6tAgAApwUAAA4AAAAA&#10;AAAAAAAAAAAALgIAAGRycy9lMm9Eb2MueG1sUEsBAi0AFAAGAAgAAAAhACGaHKffAAAACgEAAA8A&#10;AAAAAAAAAAAAAAAABwUAAGRycy9kb3ducmV2LnhtbFBLBQYAAAAABAAEAPMAAAATBgAAAAA=&#10;" filled="f" stroked="f">
                      <v:textbox>
                        <w:txbxContent>
                          <w:p w14:paraId="497DD181" w14:textId="2E3FC704" w:rsidR="00821D48" w:rsidRPr="0030296B" w:rsidRDefault="00821D48">
                            <w:pPr>
                              <w:rPr>
                                <w:b/>
                              </w:rPr>
                            </w:pPr>
                            <w:r w:rsidRPr="0030296B">
                              <w:rPr>
                                <w:b/>
                              </w:rPr>
                              <w:t xml:space="preserve">Figure </w:t>
                            </w:r>
                            <w:r w:rsidRPr="0030296B">
                              <w:rPr>
                                <w:rFonts w:cs="Arial"/>
                                <w:b/>
                              </w:rPr>
                              <w:t>1</w:t>
                            </w:r>
                            <w:r w:rsidRPr="0030296B">
                              <w:rPr>
                                <w:b/>
                              </w:rPr>
                              <w:t xml:space="preserve"> : transport </w:t>
                            </w:r>
                            <w:r>
                              <w:rPr>
                                <w:b/>
                              </w:rPr>
                              <w:t>aérien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600445" w:rsidRPr="008015B4">
              <w:rPr>
                <w:rFonts w:cs="Arial"/>
              </w:rPr>
              <w:t>shelters</w:t>
            </w:r>
            <w:proofErr w:type="spellEnd"/>
            <w:r w:rsidR="00600445" w:rsidRPr="008015B4">
              <w:rPr>
                <w:rFonts w:cs="Arial"/>
              </w:rPr>
              <w:t xml:space="preserve"> tactiques (</w:t>
            </w:r>
            <w:proofErr w:type="spellStart"/>
            <w:r w:rsidR="00600445" w:rsidRPr="008015B4">
              <w:rPr>
                <w:rFonts w:cs="Arial"/>
              </w:rPr>
              <w:t>shelter</w:t>
            </w:r>
            <w:proofErr w:type="spellEnd"/>
            <w:r w:rsidR="00600445" w:rsidRPr="008015B4">
              <w:rPr>
                <w:rFonts w:cs="Arial"/>
              </w:rPr>
              <w:t xml:space="preserve"> de communication, poste de commandement…) ;</w:t>
            </w:r>
          </w:p>
          <w:p w14:paraId="13DAF091" w14:textId="2D18CF17" w:rsidR="00600445" w:rsidRPr="008015B4" w:rsidRDefault="00600445" w:rsidP="0027481F">
            <w:pPr>
              <w:pStyle w:val="Paragraphedeliste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851"/>
              <w:textAlignment w:val="baseline"/>
              <w:rPr>
                <w:rFonts w:cs="Arial"/>
              </w:rPr>
            </w:pPr>
            <w:proofErr w:type="spellStart"/>
            <w:r w:rsidRPr="008015B4">
              <w:rPr>
                <w:rFonts w:cs="Arial"/>
              </w:rPr>
              <w:t>shelters</w:t>
            </w:r>
            <w:proofErr w:type="spellEnd"/>
            <w:r w:rsidRPr="008015B4">
              <w:rPr>
                <w:rFonts w:cs="Arial"/>
              </w:rPr>
              <w:t xml:space="preserve"> de logistique mobile (cuisines, buanderie, atelier de maintenance, stockage de parachute</w:t>
            </w:r>
            <w:r w:rsidR="00597F2E">
              <w:rPr>
                <w:rFonts w:cs="Arial"/>
              </w:rPr>
              <w:t>s</w:t>
            </w:r>
            <w:r w:rsidRPr="008015B4">
              <w:rPr>
                <w:rFonts w:cs="Arial"/>
              </w:rPr>
              <w:t xml:space="preserve">, </w:t>
            </w:r>
            <w:proofErr w:type="spellStart"/>
            <w:r w:rsidRPr="008015B4">
              <w:rPr>
                <w:rFonts w:cs="Arial"/>
              </w:rPr>
              <w:t>shelter</w:t>
            </w:r>
            <w:proofErr w:type="spellEnd"/>
            <w:r w:rsidRPr="008015B4">
              <w:rPr>
                <w:rFonts w:cs="Arial"/>
              </w:rPr>
              <w:t xml:space="preserve"> </w:t>
            </w:r>
            <w:proofErr w:type="spellStart"/>
            <w:r w:rsidRPr="008015B4">
              <w:rPr>
                <w:rFonts w:cs="Arial"/>
              </w:rPr>
              <w:t>déployable</w:t>
            </w:r>
            <w:proofErr w:type="spellEnd"/>
            <w:r w:rsidRPr="008015B4">
              <w:rPr>
                <w:rFonts w:cs="Arial"/>
              </w:rPr>
              <w:t>) ;</w:t>
            </w:r>
          </w:p>
          <w:p w14:paraId="5BB75E95" w14:textId="5B18C860" w:rsidR="00600445" w:rsidRPr="008015B4" w:rsidRDefault="00600445" w:rsidP="0027481F">
            <w:pPr>
              <w:pStyle w:val="Paragraphedeliste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851"/>
              <w:textAlignment w:val="baseline"/>
              <w:rPr>
                <w:rFonts w:cs="Arial"/>
              </w:rPr>
            </w:pPr>
            <w:proofErr w:type="spellStart"/>
            <w:r w:rsidRPr="008015B4">
              <w:rPr>
                <w:rFonts w:cs="Arial"/>
              </w:rPr>
              <w:t>shelters</w:t>
            </w:r>
            <w:proofErr w:type="spellEnd"/>
            <w:r w:rsidRPr="008015B4">
              <w:rPr>
                <w:rFonts w:cs="Arial"/>
              </w:rPr>
              <w:t xml:space="preserve"> de santé mobile (hôpital mobile, clinique).</w:t>
            </w:r>
          </w:p>
          <w:p w14:paraId="49E0D6D9" w14:textId="28532B3E" w:rsidR="00D47882" w:rsidRPr="00D47882" w:rsidRDefault="00887E81" w:rsidP="0027481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720"/>
              <w:textAlignment w:val="baseline"/>
              <w:rPr>
                <w:rFonts w:cs="Arial"/>
              </w:rPr>
            </w:pPr>
            <w:r>
              <w:rPr>
                <w:rFonts w:ascii="Comic Sans MS" w:hAnsi="Comic Sans MS"/>
                <w:noProof/>
                <w:color w:val="FF0000"/>
                <w:lang w:eastAsia="fr-FR"/>
              </w:rPr>
              <w:drawing>
                <wp:anchor distT="0" distB="0" distL="114300" distR="114300" simplePos="0" relativeHeight="252288000" behindDoc="0" locked="0" layoutInCell="1" allowOverlap="1" wp14:anchorId="1F4B38D0" wp14:editId="1FC80FC0">
                  <wp:simplePos x="0" y="0"/>
                  <wp:positionH relativeFrom="column">
                    <wp:posOffset>2893695</wp:posOffset>
                  </wp:positionH>
                  <wp:positionV relativeFrom="paragraph">
                    <wp:posOffset>169545</wp:posOffset>
                  </wp:positionV>
                  <wp:extent cx="2907665" cy="1417955"/>
                  <wp:effectExtent l="25400" t="25400" r="13335" b="29845"/>
                  <wp:wrapNone/>
                  <wp:docPr id="10806" name="Image 2" descr="Cuisine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isine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4"/>
              <w:gridCol w:w="5664"/>
            </w:tblGrid>
            <w:tr w:rsidR="00600445" w14:paraId="0070C42E" w14:textId="77777777" w:rsidTr="00887E81">
              <w:trPr>
                <w:trHeight w:val="2593"/>
              </w:trPr>
              <w:tc>
                <w:tcPr>
                  <w:tcW w:w="3964" w:type="dxa"/>
                </w:tcPr>
                <w:p w14:paraId="24B45CF6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2285952" behindDoc="0" locked="0" layoutInCell="1" allowOverlap="1" wp14:anchorId="30205316" wp14:editId="05EE9926">
                        <wp:simplePos x="0" y="0"/>
                        <wp:positionH relativeFrom="column">
                          <wp:posOffset>170180</wp:posOffset>
                        </wp:positionH>
                        <wp:positionV relativeFrom="paragraph">
                          <wp:posOffset>4445</wp:posOffset>
                        </wp:positionV>
                        <wp:extent cx="2079515" cy="1374314"/>
                        <wp:effectExtent l="25400" t="25400" r="29210" b="22860"/>
                        <wp:wrapNone/>
                        <wp:docPr id="10794" name="Image 1" descr="Shelter tact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helter tactiq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9515" cy="1374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65F133F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78723578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507A37C6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7BBA9871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40772E5F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373ACE26" w14:textId="77777777" w:rsidR="00600445" w:rsidRDefault="00600445" w:rsidP="0027481F">
                  <w:pPr>
                    <w:spacing w:line="276" w:lineRule="auto"/>
                    <w:rPr>
                      <w:b/>
                    </w:rPr>
                  </w:pPr>
                </w:p>
                <w:p w14:paraId="66036743" w14:textId="207CFFF0" w:rsidR="00600445" w:rsidRPr="0030169A" w:rsidRDefault="00600445" w:rsidP="0027481F">
                  <w:pPr>
                    <w:pStyle w:val="Lgende"/>
                    <w:spacing w:line="276" w:lineRule="auto"/>
                  </w:pPr>
                  <w:r>
                    <w:t xml:space="preserve">Figure </w:t>
                  </w:r>
                  <w:r w:rsidR="000C14D1">
                    <w:rPr>
                      <w:rFonts w:cs="Arial"/>
                      <w:szCs w:val="24"/>
                    </w:rPr>
                    <w:t>2</w:t>
                  </w:r>
                  <w:r w:rsidR="00D47882">
                    <w:t xml:space="preserve"> : </w:t>
                  </w:r>
                  <w:proofErr w:type="spellStart"/>
                  <w:r w:rsidR="00D47882">
                    <w:t>s</w:t>
                  </w:r>
                  <w:r>
                    <w:t>helter</w:t>
                  </w:r>
                  <w:proofErr w:type="spellEnd"/>
                  <w:r>
                    <w:t xml:space="preserve"> tactique</w:t>
                  </w:r>
                </w:p>
              </w:tc>
              <w:tc>
                <w:tcPr>
                  <w:tcW w:w="5664" w:type="dxa"/>
                </w:tcPr>
                <w:p w14:paraId="2B9D5EEA" w14:textId="4DCC0E73" w:rsidR="00600445" w:rsidRDefault="00600445" w:rsidP="0027481F">
                  <w:pPr>
                    <w:pStyle w:val="Lgende"/>
                    <w:spacing w:line="276" w:lineRule="auto"/>
                  </w:pPr>
                </w:p>
                <w:p w14:paraId="4F4F0E39" w14:textId="77777777" w:rsidR="00600445" w:rsidRDefault="00600445" w:rsidP="0027481F">
                  <w:pPr>
                    <w:pStyle w:val="Lgende"/>
                    <w:spacing w:line="276" w:lineRule="auto"/>
                  </w:pPr>
                </w:p>
                <w:p w14:paraId="26E18B08" w14:textId="77777777" w:rsidR="00600445" w:rsidRDefault="00600445" w:rsidP="0027481F">
                  <w:pPr>
                    <w:pStyle w:val="Lgende"/>
                    <w:spacing w:line="276" w:lineRule="auto"/>
                  </w:pPr>
                </w:p>
                <w:p w14:paraId="359F8215" w14:textId="77777777" w:rsidR="00600445" w:rsidRDefault="00600445" w:rsidP="0027481F">
                  <w:pPr>
                    <w:pStyle w:val="Lgende"/>
                    <w:spacing w:line="276" w:lineRule="auto"/>
                  </w:pPr>
                </w:p>
                <w:p w14:paraId="434E20BE" w14:textId="77777777" w:rsidR="00600445" w:rsidRDefault="00600445" w:rsidP="0027481F">
                  <w:pPr>
                    <w:pStyle w:val="Lgende"/>
                    <w:spacing w:line="276" w:lineRule="auto"/>
                    <w:jc w:val="both"/>
                  </w:pPr>
                </w:p>
                <w:p w14:paraId="274AECF2" w14:textId="6464F2C2" w:rsidR="00600445" w:rsidRPr="00B64EF5" w:rsidRDefault="000C14D1" w:rsidP="0027481F">
                  <w:pPr>
                    <w:pStyle w:val="Lgende"/>
                    <w:spacing w:line="276" w:lineRule="auto"/>
                  </w:pPr>
                  <w:r>
                    <w:rPr>
                      <w:bCs w:val="0"/>
                      <w:szCs w:val="24"/>
                    </w:rPr>
                    <w:t>F</w:t>
                  </w:r>
                  <w:r>
                    <w:t xml:space="preserve">igure </w:t>
                  </w:r>
                  <w:r>
                    <w:rPr>
                      <w:rFonts w:cs="Arial"/>
                      <w:szCs w:val="24"/>
                    </w:rPr>
                    <w:t>3</w:t>
                  </w:r>
                  <w:r>
                    <w:t xml:space="preserve"> : </w:t>
                  </w:r>
                  <w:proofErr w:type="spellStart"/>
                  <w:r>
                    <w:t>shelters</w:t>
                  </w:r>
                  <w:proofErr w:type="spellEnd"/>
                  <w:r>
                    <w:t xml:space="preserve"> de logistique mobile</w:t>
                  </w:r>
                </w:p>
              </w:tc>
            </w:tr>
          </w:tbl>
          <w:p w14:paraId="2C87A0FC" w14:textId="2260B927" w:rsidR="00887E81" w:rsidRPr="005207A7" w:rsidRDefault="00887E81" w:rsidP="0027481F">
            <w:pPr>
              <w:spacing w:before="100" w:beforeAutospacing="1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Le </w:t>
            </w:r>
            <w:proofErr w:type="spellStart"/>
            <w:r>
              <w:rPr>
                <w:rFonts w:cs="Arial"/>
              </w:rPr>
              <w:t>shelter</w:t>
            </w:r>
            <w:proofErr w:type="spellEnd"/>
            <w:r>
              <w:rPr>
                <w:rFonts w:cs="Arial"/>
              </w:rPr>
              <w:t xml:space="preserve"> assure, dans le</w:t>
            </w:r>
            <w:r w:rsidRPr="005207A7">
              <w:rPr>
                <w:rFonts w:cs="Arial"/>
              </w:rPr>
              <w:t xml:space="preserve"> même temps</w:t>
            </w:r>
            <w:r>
              <w:rPr>
                <w:rFonts w:cs="Arial"/>
              </w:rPr>
              <w:t xml:space="preserve">, </w:t>
            </w:r>
            <w:r w:rsidRPr="005207A7">
              <w:rPr>
                <w:rFonts w:cs="Arial"/>
              </w:rPr>
              <w:t>un</w:t>
            </w:r>
            <w:r w:rsidR="00143462">
              <w:rPr>
                <w:rFonts w:cs="Arial"/>
              </w:rPr>
              <w:t>e complète protection du personnel</w:t>
            </w:r>
            <w:r w:rsidRPr="005207A7">
              <w:rPr>
                <w:rFonts w:cs="Arial"/>
              </w:rPr>
              <w:t xml:space="preserve"> et du matériel embarqué, face aux agressions de l’environnement </w:t>
            </w:r>
            <w:r>
              <w:rPr>
                <w:rFonts w:cs="Arial"/>
              </w:rPr>
              <w:t xml:space="preserve">et </w:t>
            </w:r>
            <w:r w:rsidRPr="005207A7">
              <w:rPr>
                <w:rFonts w:cs="Arial"/>
              </w:rPr>
              <w:t>du champ de bataille :</w:t>
            </w:r>
          </w:p>
          <w:p w14:paraId="6A37B9F0" w14:textId="77777777" w:rsidR="00887E81" w:rsidRPr="00D47882" w:rsidRDefault="00887E81" w:rsidP="0027481F">
            <w:pPr>
              <w:pStyle w:val="Paragraphedeliste"/>
              <w:numPr>
                <w:ilvl w:val="0"/>
                <w:numId w:val="10"/>
              </w:numPr>
              <w:spacing w:after="100" w:afterAutospacing="1" w:line="276" w:lineRule="auto"/>
              <w:ind w:left="850" w:hanging="357"/>
              <w:rPr>
                <w:rFonts w:cs="Arial"/>
              </w:rPr>
            </w:pPr>
            <w:r w:rsidRPr="00D47882">
              <w:rPr>
                <w:rFonts w:cs="Arial"/>
              </w:rPr>
              <w:t>protection climatique (environnements extrêmes) ;</w:t>
            </w:r>
          </w:p>
          <w:p w14:paraId="76E51695" w14:textId="77777777" w:rsidR="00887E81" w:rsidRPr="00D47882" w:rsidRDefault="00887E81" w:rsidP="0027481F">
            <w:pPr>
              <w:pStyle w:val="Paragraphedeliste"/>
              <w:numPr>
                <w:ilvl w:val="0"/>
                <w:numId w:val="10"/>
              </w:numPr>
              <w:spacing w:before="100" w:beforeAutospacing="1" w:after="100" w:afterAutospacing="1" w:line="276" w:lineRule="auto"/>
              <w:ind w:left="851"/>
              <w:rPr>
                <w:rFonts w:cs="Arial"/>
              </w:rPr>
            </w:pPr>
            <w:r w:rsidRPr="00D47882">
              <w:rPr>
                <w:rFonts w:cs="Arial"/>
              </w:rPr>
              <w:t>protection mécanique (transports tous chemins, aérotransport en particulier) ;</w:t>
            </w:r>
          </w:p>
          <w:p w14:paraId="12E7984F" w14:textId="37477D64" w:rsidR="00590181" w:rsidRPr="003D360B" w:rsidRDefault="00887E81" w:rsidP="0027481F">
            <w:pPr>
              <w:pStyle w:val="Paragraphedeliste"/>
              <w:numPr>
                <w:ilvl w:val="0"/>
                <w:numId w:val="10"/>
              </w:numPr>
              <w:spacing w:before="100" w:beforeAutospacing="1" w:after="100" w:afterAutospacing="1" w:line="276" w:lineRule="auto"/>
              <w:ind w:left="851"/>
              <w:rPr>
                <w:rFonts w:cs="Arial"/>
              </w:rPr>
            </w:pPr>
            <w:r w:rsidRPr="00D47882">
              <w:rPr>
                <w:rFonts w:cs="Arial"/>
              </w:rPr>
              <w:t>protection contre les environnements purement militaires (impulsions électromagnétiques, souffle, flash</w:t>
            </w:r>
            <w:r w:rsidR="00B97352">
              <w:rPr>
                <w:rFonts w:cs="Arial"/>
              </w:rPr>
              <w:t xml:space="preserve"> thermique d'origine nucléaire…</w:t>
            </w:r>
            <w:r w:rsidRPr="00D47882">
              <w:rPr>
                <w:rFonts w:cs="Arial"/>
              </w:rPr>
              <w:t>).</w:t>
            </w:r>
          </w:p>
        </w:tc>
      </w:tr>
    </w:tbl>
    <w:p w14:paraId="55EF02D5" w14:textId="039CB520" w:rsidR="00F471A2" w:rsidRDefault="00552E09" w:rsidP="0027481F">
      <w:pPr>
        <w:spacing w:line="276" w:lineRule="auto"/>
        <w:jc w:val="left"/>
        <w:rPr>
          <w:rFonts w:cs="Arial"/>
          <w:b/>
          <w:lang w:eastAsia="fr-FR"/>
        </w:rPr>
      </w:pPr>
      <w:proofErr w:type="spellStart"/>
      <w:r>
        <w:rPr>
          <w:rFonts w:cs="Arial"/>
          <w:b/>
          <w:lang w:eastAsia="fr-FR"/>
        </w:rPr>
        <w:lastRenderedPageBreak/>
        <w:t>S</w:t>
      </w:r>
      <w:r w:rsidR="0061490F">
        <w:rPr>
          <w:rFonts w:cs="Arial"/>
          <w:b/>
          <w:lang w:eastAsia="fr-FR"/>
        </w:rPr>
        <w:t>helter</w:t>
      </w:r>
      <w:proofErr w:type="spellEnd"/>
      <w:r w:rsidR="0061490F">
        <w:rPr>
          <w:rFonts w:cs="Arial"/>
          <w:b/>
          <w:lang w:eastAsia="fr-FR"/>
        </w:rPr>
        <w:t xml:space="preserve"> double </w:t>
      </w:r>
      <w:proofErr w:type="spellStart"/>
      <w:r w:rsidR="0061490F">
        <w:rPr>
          <w:rFonts w:cs="Arial"/>
          <w:b/>
          <w:lang w:eastAsia="fr-FR"/>
        </w:rPr>
        <w:t>déployable</w:t>
      </w:r>
      <w:proofErr w:type="spellEnd"/>
      <w:r w:rsidR="0061490F">
        <w:rPr>
          <w:rFonts w:cs="Arial"/>
          <w:b/>
          <w:lang w:eastAsia="fr-FR"/>
        </w:rPr>
        <w:t xml:space="preserve"> 20 pieds</w:t>
      </w:r>
      <w:r w:rsidR="00590181">
        <w:rPr>
          <w:rFonts w:cs="Arial"/>
          <w:b/>
          <w:lang w:eastAsia="fr-FR"/>
        </w:rPr>
        <w:t xml:space="preserve"> </w:t>
      </w:r>
    </w:p>
    <w:p w14:paraId="4D4C9014" w14:textId="77777777" w:rsidR="00642CD0" w:rsidRDefault="00642CD0" w:rsidP="0027481F">
      <w:pPr>
        <w:spacing w:line="276" w:lineRule="auto"/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51"/>
      </w:tblGrid>
      <w:tr w:rsidR="00F777C5" w14:paraId="76A1DE3F" w14:textId="77777777" w:rsidTr="00590181">
        <w:trPr>
          <w:trHeight w:val="3698"/>
        </w:trPr>
        <w:tc>
          <w:tcPr>
            <w:tcW w:w="3227" w:type="dxa"/>
            <w:vMerge w:val="restart"/>
          </w:tcPr>
          <w:p w14:paraId="0D401BEC" w14:textId="77777777" w:rsidR="00F777C5" w:rsidRDefault="00F777C5" w:rsidP="0027481F">
            <w:pPr>
              <w:spacing w:line="276" w:lineRule="auto"/>
              <w:rPr>
                <w:b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2221440" behindDoc="0" locked="0" layoutInCell="1" allowOverlap="1" wp14:anchorId="62E3653F" wp14:editId="0EACF882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66675</wp:posOffset>
                  </wp:positionV>
                  <wp:extent cx="1704975" cy="7705725"/>
                  <wp:effectExtent l="0" t="0" r="0" b="0"/>
                  <wp:wrapSquare wrapText="bothSides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70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7BD93D" w14:textId="5B68B7D4" w:rsidR="00F777C5" w:rsidRPr="007613BE" w:rsidRDefault="00F777C5" w:rsidP="0027481F">
            <w:pPr>
              <w:pStyle w:val="Lgende"/>
              <w:spacing w:line="276" w:lineRule="auto"/>
            </w:pPr>
            <w:r>
              <w:t xml:space="preserve">Figure </w:t>
            </w:r>
            <w:r w:rsidR="00600445">
              <w:rPr>
                <w:rFonts w:cs="Arial"/>
                <w:szCs w:val="24"/>
              </w:rPr>
              <w:t>6</w:t>
            </w:r>
            <w:r>
              <w:t xml:space="preserve"> : </w:t>
            </w:r>
            <w:r w:rsidR="00552E09">
              <w:t>d</w:t>
            </w:r>
            <w:r w:rsidR="00087481">
              <w:t>éploiement d’une face latérale</w:t>
            </w:r>
          </w:p>
        </w:tc>
        <w:tc>
          <w:tcPr>
            <w:tcW w:w="6551" w:type="dxa"/>
          </w:tcPr>
          <w:p w14:paraId="7D49F550" w14:textId="1FF495F9" w:rsidR="00F471A2" w:rsidRDefault="00F471A2" w:rsidP="0027481F">
            <w:pPr>
              <w:spacing w:line="276" w:lineRule="auto"/>
              <w:rPr>
                <w:rFonts w:cs="Arial"/>
              </w:rPr>
            </w:pPr>
            <w:r w:rsidRPr="005207A7">
              <w:rPr>
                <w:rFonts w:cs="Arial"/>
              </w:rPr>
              <w:t xml:space="preserve">Le  </w:t>
            </w:r>
            <w:proofErr w:type="spellStart"/>
            <w:r w:rsidRPr="005207A7">
              <w:rPr>
                <w:rFonts w:cs="Arial"/>
              </w:rPr>
              <w:t>shelter</w:t>
            </w:r>
            <w:proofErr w:type="spellEnd"/>
            <w:r w:rsidRPr="005207A7">
              <w:rPr>
                <w:rFonts w:cs="Arial"/>
              </w:rPr>
              <w:t xml:space="preserve"> double </w:t>
            </w:r>
            <w:proofErr w:type="spellStart"/>
            <w:r w:rsidRPr="005207A7">
              <w:rPr>
                <w:rFonts w:cs="Arial"/>
              </w:rPr>
              <w:t>déployable</w:t>
            </w:r>
            <w:proofErr w:type="spellEnd"/>
            <w:r w:rsidRPr="005207A7">
              <w:rPr>
                <w:rFonts w:cs="Arial"/>
              </w:rPr>
              <w:t xml:space="preserve"> 20 pieds est un </w:t>
            </w:r>
            <w:proofErr w:type="spellStart"/>
            <w:r w:rsidRPr="005207A7">
              <w:rPr>
                <w:rFonts w:cs="Arial"/>
              </w:rPr>
              <w:t>shelter</w:t>
            </w:r>
            <w:proofErr w:type="spellEnd"/>
            <w:r w:rsidRPr="005207A7">
              <w:rPr>
                <w:rFonts w:cs="Arial"/>
              </w:rPr>
              <w:t xml:space="preserve"> modulable </w:t>
            </w:r>
            <w:r>
              <w:rPr>
                <w:rFonts w:cs="Arial"/>
              </w:rPr>
              <w:t xml:space="preserve">qui </w:t>
            </w:r>
            <w:r w:rsidRPr="005207A7">
              <w:rPr>
                <w:rFonts w:cs="Arial"/>
              </w:rPr>
              <w:t xml:space="preserve">peut </w:t>
            </w:r>
            <w:r>
              <w:rPr>
                <w:rFonts w:cs="Arial"/>
              </w:rPr>
              <w:t xml:space="preserve">se </w:t>
            </w:r>
            <w:r w:rsidRPr="005207A7">
              <w:rPr>
                <w:rFonts w:cs="Arial"/>
              </w:rPr>
              <w:t>déployer pour offrir une surface opérationnelle beaucoup plus grande, jusqu’à 31,4</w:t>
            </w:r>
            <w:r w:rsidR="009B648B">
              <w:rPr>
                <w:rFonts w:cs="Arial"/>
              </w:rPr>
              <w:t> </w:t>
            </w:r>
            <w:r w:rsidRPr="005207A7">
              <w:rPr>
                <w:rFonts w:cs="Arial"/>
              </w:rPr>
              <w:t xml:space="preserve">m² au lieu de </w:t>
            </w:r>
            <w:r w:rsidR="009B648B">
              <w:rPr>
                <w:rFonts w:cs="Arial"/>
              </w:rPr>
              <w:t>12 </w:t>
            </w:r>
            <w:r>
              <w:rPr>
                <w:rFonts w:cs="Arial"/>
              </w:rPr>
              <w:t>m², tout en gardant une configuration de stockage ou de transport compacte, conforme au gabarit ISO 20 pieds.</w:t>
            </w:r>
          </w:p>
          <w:p w14:paraId="1954FD85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2DFD8BC6" w14:textId="3FED1F11" w:rsidR="001B7156" w:rsidRDefault="00F471A2" w:rsidP="0027481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La structure du module fixe est constituée de profilés en aluminium</w:t>
            </w:r>
            <w:r w:rsidR="00143462">
              <w:rPr>
                <w:rFonts w:cs="Arial"/>
              </w:rPr>
              <w:t xml:space="preserve">.  </w:t>
            </w:r>
          </w:p>
          <w:p w14:paraId="55240D06" w14:textId="06CDAB57" w:rsidR="00143462" w:rsidRPr="005207A7" w:rsidRDefault="00143462" w:rsidP="0027481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="00374506">
              <w:rPr>
                <w:rFonts w:cs="Arial"/>
              </w:rPr>
              <w:t xml:space="preserve">es parois </w:t>
            </w:r>
            <w:r w:rsidR="00F471A2">
              <w:rPr>
                <w:rFonts w:cs="Arial"/>
              </w:rPr>
              <w:t>fixes</w:t>
            </w:r>
            <w:r>
              <w:rPr>
                <w:rFonts w:cs="Arial"/>
              </w:rPr>
              <w:t xml:space="preserve">, à savoir le plancher, deux pignons et le pavillon (termes définis par analogie avec le plancher, les pignons et le toit </w:t>
            </w:r>
            <w:r w:rsidR="00374506">
              <w:rPr>
                <w:rFonts w:cs="Arial"/>
              </w:rPr>
              <w:t>d’</w:t>
            </w:r>
            <w:r>
              <w:rPr>
                <w:rFonts w:cs="Arial"/>
              </w:rPr>
              <w:t>une maison)</w:t>
            </w:r>
            <w:r w:rsidR="00F471A2">
              <w:rPr>
                <w:rFonts w:cs="Arial"/>
              </w:rPr>
              <w:t xml:space="preserve"> sont en panneaux sandwich.</w:t>
            </w:r>
            <w:r>
              <w:rPr>
                <w:rFonts w:cs="Arial"/>
              </w:rPr>
              <w:t xml:space="preserve"> </w:t>
            </w:r>
          </w:p>
          <w:p w14:paraId="1B32EC1E" w14:textId="77777777" w:rsidR="00F777C5" w:rsidRDefault="00F471A2" w:rsidP="001B7156">
            <w:pPr>
              <w:spacing w:line="276" w:lineRule="auto"/>
              <w:rPr>
                <w:rFonts w:cs="Arial"/>
              </w:rPr>
            </w:pPr>
            <w:r w:rsidRPr="005207A7">
              <w:rPr>
                <w:rFonts w:cs="Arial"/>
              </w:rPr>
              <w:t xml:space="preserve">Les faces latérales se déploient </w:t>
            </w:r>
            <w:r w:rsidR="00C31066">
              <w:rPr>
                <w:rFonts w:cs="Arial"/>
              </w:rPr>
              <w:t xml:space="preserve">manuellement </w:t>
            </w:r>
            <w:r w:rsidRPr="005207A7">
              <w:rPr>
                <w:rFonts w:cs="Arial"/>
              </w:rPr>
              <w:t>afin de fournir un sol continu, sans marche. Les</w:t>
            </w:r>
            <w:r w:rsidR="00BB2735">
              <w:rPr>
                <w:rFonts w:cs="Arial"/>
              </w:rPr>
              <w:t xml:space="preserve"> panneaux </w:t>
            </w:r>
            <w:proofErr w:type="spellStart"/>
            <w:r w:rsidR="00BB2735">
              <w:rPr>
                <w:rFonts w:cs="Arial"/>
              </w:rPr>
              <w:t>déployables</w:t>
            </w:r>
            <w:proofErr w:type="spellEnd"/>
            <w:r w:rsidR="00BB2735">
              <w:rPr>
                <w:rFonts w:cs="Arial"/>
              </w:rPr>
              <w:t xml:space="preserve"> (plancher, pignons, pavillon et face latérale)</w:t>
            </w:r>
            <w:r w:rsidR="003663DC">
              <w:rPr>
                <w:rFonts w:cs="Arial"/>
              </w:rPr>
              <w:t xml:space="preserve">, sont également en panneaux sandwich et </w:t>
            </w:r>
            <w:r w:rsidRPr="005207A7">
              <w:rPr>
                <w:rFonts w:cs="Arial"/>
              </w:rPr>
              <w:t xml:space="preserve">sont fixés à la structure </w:t>
            </w:r>
            <w:r>
              <w:rPr>
                <w:rFonts w:cs="Arial"/>
              </w:rPr>
              <w:t xml:space="preserve">de façon à </w:t>
            </w:r>
            <w:r w:rsidRPr="005207A7">
              <w:rPr>
                <w:rFonts w:cs="Arial"/>
              </w:rPr>
              <w:t xml:space="preserve">assurer l’étanchéité du </w:t>
            </w:r>
            <w:proofErr w:type="spellStart"/>
            <w:r w:rsidR="00F71074">
              <w:rPr>
                <w:rFonts w:cs="Arial"/>
              </w:rPr>
              <w:t>shelter</w:t>
            </w:r>
            <w:proofErr w:type="spellEnd"/>
            <w:r w:rsidRPr="005207A7">
              <w:rPr>
                <w:rFonts w:cs="Arial"/>
              </w:rPr>
              <w:t xml:space="preserve"> ainsi que de bonnes caractéristiques thermiques et acoustiques.</w:t>
            </w:r>
          </w:p>
          <w:p w14:paraId="049F8444" w14:textId="49879130" w:rsidR="00374506" w:rsidRPr="001B7156" w:rsidRDefault="00374506" w:rsidP="001B7156">
            <w:pPr>
              <w:spacing w:line="276" w:lineRule="auto"/>
              <w:rPr>
                <w:rFonts w:cs="Arial"/>
              </w:rPr>
            </w:pPr>
          </w:p>
        </w:tc>
      </w:tr>
      <w:tr w:rsidR="00F777C5" w14:paraId="2EBAF553" w14:textId="77777777" w:rsidTr="00590181">
        <w:trPr>
          <w:trHeight w:val="3529"/>
        </w:trPr>
        <w:tc>
          <w:tcPr>
            <w:tcW w:w="3227" w:type="dxa"/>
            <w:vMerge/>
          </w:tcPr>
          <w:p w14:paraId="3AD803E8" w14:textId="63148E12" w:rsidR="00F777C5" w:rsidRDefault="00F777C5" w:rsidP="0027481F">
            <w:pPr>
              <w:spacing w:line="276" w:lineRule="auto"/>
              <w:rPr>
                <w:b/>
              </w:rPr>
            </w:pPr>
          </w:p>
        </w:tc>
        <w:tc>
          <w:tcPr>
            <w:tcW w:w="6551" w:type="dxa"/>
          </w:tcPr>
          <w:p w14:paraId="0C1AC037" w14:textId="77777777" w:rsidR="00F777C5" w:rsidRDefault="00F471A2" w:rsidP="0027481F">
            <w:pPr>
              <w:spacing w:line="276" w:lineRule="auto"/>
              <w:rPr>
                <w:rFonts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22464" behindDoc="0" locked="0" layoutInCell="1" allowOverlap="1" wp14:anchorId="257DBC08" wp14:editId="1CC653F8">
                  <wp:simplePos x="0" y="0"/>
                  <wp:positionH relativeFrom="column">
                    <wp:posOffset>316562</wp:posOffset>
                  </wp:positionH>
                  <wp:positionV relativeFrom="paragraph">
                    <wp:posOffset>78657</wp:posOffset>
                  </wp:positionV>
                  <wp:extent cx="3365356" cy="1843543"/>
                  <wp:effectExtent l="0" t="0" r="0" b="10795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356" cy="184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4CA4CA" w14:textId="77777777" w:rsidR="00F777C5" w:rsidRDefault="00F777C5" w:rsidP="0027481F">
            <w:pPr>
              <w:spacing w:line="276" w:lineRule="auto"/>
              <w:rPr>
                <w:rFonts w:cs="Arial"/>
              </w:rPr>
            </w:pPr>
          </w:p>
          <w:p w14:paraId="0C5ADD09" w14:textId="77777777" w:rsidR="00F777C5" w:rsidRDefault="00F777C5" w:rsidP="0027481F">
            <w:pPr>
              <w:spacing w:line="276" w:lineRule="auto"/>
              <w:rPr>
                <w:rFonts w:cs="Arial"/>
              </w:rPr>
            </w:pPr>
          </w:p>
          <w:p w14:paraId="14DE5B4B" w14:textId="77777777" w:rsidR="00F777C5" w:rsidRDefault="00F777C5" w:rsidP="0027481F">
            <w:pPr>
              <w:spacing w:line="276" w:lineRule="auto"/>
              <w:rPr>
                <w:rFonts w:cs="Arial"/>
              </w:rPr>
            </w:pPr>
          </w:p>
          <w:p w14:paraId="3161087D" w14:textId="77777777" w:rsidR="00F777C5" w:rsidRDefault="00F777C5" w:rsidP="0027481F">
            <w:pPr>
              <w:spacing w:line="276" w:lineRule="auto"/>
              <w:rPr>
                <w:rFonts w:cs="Arial"/>
              </w:rPr>
            </w:pPr>
          </w:p>
          <w:p w14:paraId="728F7EBF" w14:textId="77777777" w:rsidR="00F777C5" w:rsidRDefault="00F471A2" w:rsidP="0027481F">
            <w:pPr>
              <w:tabs>
                <w:tab w:val="left" w:pos="5489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  <w:p w14:paraId="05FE4F57" w14:textId="77777777" w:rsidR="00F471A2" w:rsidRDefault="00F471A2" w:rsidP="0027481F">
            <w:pPr>
              <w:tabs>
                <w:tab w:val="left" w:pos="5489"/>
              </w:tabs>
              <w:spacing w:line="276" w:lineRule="auto"/>
              <w:rPr>
                <w:rFonts w:cs="Arial"/>
              </w:rPr>
            </w:pPr>
          </w:p>
          <w:p w14:paraId="08366A17" w14:textId="77777777" w:rsidR="000113F7" w:rsidRDefault="000113F7" w:rsidP="0027481F">
            <w:pPr>
              <w:tabs>
                <w:tab w:val="left" w:pos="5489"/>
              </w:tabs>
              <w:spacing w:line="276" w:lineRule="auto"/>
              <w:rPr>
                <w:rFonts w:cs="Arial"/>
              </w:rPr>
            </w:pPr>
          </w:p>
          <w:p w14:paraId="2A90B1A6" w14:textId="77777777" w:rsidR="000113F7" w:rsidRDefault="000113F7" w:rsidP="0027481F">
            <w:pPr>
              <w:pStyle w:val="Lgende"/>
              <w:spacing w:line="276" w:lineRule="auto"/>
            </w:pPr>
          </w:p>
          <w:p w14:paraId="0BFBF71D" w14:textId="4B8B7103" w:rsidR="00F471A2" w:rsidRDefault="00F471A2" w:rsidP="0027481F">
            <w:pPr>
              <w:pStyle w:val="Lgende"/>
              <w:spacing w:line="276" w:lineRule="auto"/>
            </w:pPr>
            <w:r>
              <w:t xml:space="preserve">Figure </w:t>
            </w:r>
            <w:r w:rsidR="00600445">
              <w:rPr>
                <w:rFonts w:cs="Arial"/>
                <w:szCs w:val="24"/>
              </w:rPr>
              <w:t>4</w:t>
            </w:r>
            <w:r w:rsidR="00552E09">
              <w:t xml:space="preserve"> : </w:t>
            </w:r>
            <w:proofErr w:type="spellStart"/>
            <w:r w:rsidR="00552E09">
              <w:t>s</w:t>
            </w:r>
            <w:r>
              <w:t>helter</w:t>
            </w:r>
            <w:proofErr w:type="spellEnd"/>
            <w:r>
              <w:t xml:space="preserve"> double </w:t>
            </w:r>
            <w:proofErr w:type="spellStart"/>
            <w:r>
              <w:t>déployable</w:t>
            </w:r>
            <w:proofErr w:type="spellEnd"/>
            <w:r>
              <w:t xml:space="preserve"> 20 pieds</w:t>
            </w:r>
          </w:p>
          <w:p w14:paraId="5C43C3CA" w14:textId="77777777" w:rsidR="00F777C5" w:rsidRPr="000113F7" w:rsidRDefault="00F471A2" w:rsidP="0027481F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Vue extérieure</w:t>
            </w:r>
          </w:p>
        </w:tc>
      </w:tr>
      <w:tr w:rsidR="00A703E6" w14:paraId="625F0B99" w14:textId="77777777" w:rsidTr="00590181">
        <w:trPr>
          <w:trHeight w:hRule="exact" w:val="3529"/>
        </w:trPr>
        <w:tc>
          <w:tcPr>
            <w:tcW w:w="3227" w:type="dxa"/>
            <w:vMerge/>
          </w:tcPr>
          <w:p w14:paraId="55623BEE" w14:textId="77777777" w:rsidR="00A703E6" w:rsidRDefault="00A703E6" w:rsidP="0027481F">
            <w:pPr>
              <w:spacing w:line="276" w:lineRule="auto"/>
              <w:rPr>
                <w:b/>
              </w:rPr>
            </w:pPr>
          </w:p>
        </w:tc>
        <w:tc>
          <w:tcPr>
            <w:tcW w:w="6551" w:type="dxa"/>
          </w:tcPr>
          <w:p w14:paraId="34A1FDF1" w14:textId="77777777" w:rsidR="00A703E6" w:rsidRDefault="00F471A2" w:rsidP="0027481F">
            <w:pPr>
              <w:spacing w:line="276" w:lineRule="auto"/>
              <w:rPr>
                <w:rFonts w:cs="Arial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219392" behindDoc="0" locked="0" layoutInCell="1" allowOverlap="1" wp14:anchorId="0C0C2F03" wp14:editId="7F90022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145415</wp:posOffset>
                  </wp:positionV>
                  <wp:extent cx="3624580" cy="1339215"/>
                  <wp:effectExtent l="0" t="0" r="7620" b="6985"/>
                  <wp:wrapNone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7D048" w14:textId="77777777" w:rsidR="00A703E6" w:rsidRDefault="00A703E6" w:rsidP="0027481F">
            <w:pPr>
              <w:spacing w:line="276" w:lineRule="auto"/>
              <w:rPr>
                <w:rFonts w:cs="Arial"/>
              </w:rPr>
            </w:pPr>
          </w:p>
          <w:p w14:paraId="6C1E29CD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5C36A0E5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36C7621C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1A0B9BC0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4A62C47B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4A187135" w14:textId="77777777" w:rsidR="00F471A2" w:rsidRDefault="00F471A2" w:rsidP="0027481F">
            <w:pPr>
              <w:spacing w:line="276" w:lineRule="auto"/>
              <w:rPr>
                <w:rFonts w:cs="Arial"/>
              </w:rPr>
            </w:pPr>
          </w:p>
          <w:p w14:paraId="26BBE5E2" w14:textId="70D9B594" w:rsidR="00F471A2" w:rsidRDefault="001B7156" w:rsidP="001B7156">
            <w:pPr>
              <w:pStyle w:val="Lgende"/>
              <w:spacing w:line="276" w:lineRule="auto"/>
              <w:jc w:val="both"/>
            </w:pPr>
            <w:r>
              <w:t xml:space="preserve">     </w:t>
            </w:r>
            <w:r w:rsidR="00F471A2">
              <w:t xml:space="preserve">Figure </w:t>
            </w:r>
            <w:r w:rsidR="00600445">
              <w:rPr>
                <w:rFonts w:cs="Arial"/>
                <w:szCs w:val="24"/>
              </w:rPr>
              <w:t>5</w:t>
            </w:r>
            <w:r w:rsidR="00552E09">
              <w:t xml:space="preserve"> : </w:t>
            </w:r>
            <w:proofErr w:type="spellStart"/>
            <w:r w:rsidR="00552E09">
              <w:t>s</w:t>
            </w:r>
            <w:r w:rsidR="00F471A2">
              <w:t>helter</w:t>
            </w:r>
            <w:proofErr w:type="spellEnd"/>
            <w:r w:rsidR="00F471A2">
              <w:t xml:space="preserve"> double </w:t>
            </w:r>
            <w:proofErr w:type="spellStart"/>
            <w:r w:rsidR="00F471A2">
              <w:t>déployable</w:t>
            </w:r>
            <w:proofErr w:type="spellEnd"/>
            <w:r w:rsidR="00F471A2">
              <w:t xml:space="preserve"> 20 pieds</w:t>
            </w:r>
          </w:p>
          <w:p w14:paraId="116ECA99" w14:textId="77777777" w:rsidR="007613BE" w:rsidRPr="00F471A2" w:rsidRDefault="00F471A2" w:rsidP="001B7156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Vues intérieures</w:t>
            </w:r>
          </w:p>
        </w:tc>
      </w:tr>
    </w:tbl>
    <w:p w14:paraId="734CD960" w14:textId="6B4DA190" w:rsidR="0061490F" w:rsidRDefault="00F471A2" w:rsidP="0027481F">
      <w:pPr>
        <w:spacing w:line="276" w:lineRule="auto"/>
        <w:jc w:val="left"/>
        <w:rPr>
          <w:rFonts w:cs="Arial"/>
          <w:b/>
          <w:lang w:eastAsia="fr-FR"/>
        </w:rPr>
      </w:pPr>
      <w:r>
        <w:rPr>
          <w:rFonts w:cs="Arial"/>
          <w:b/>
          <w:lang w:eastAsia="fr-FR"/>
        </w:rPr>
        <w:br w:type="page"/>
      </w:r>
      <w:r w:rsidR="008015B4">
        <w:rPr>
          <w:rFonts w:cs="Arial"/>
          <w:b/>
          <w:lang w:eastAsia="fr-FR"/>
        </w:rPr>
        <w:lastRenderedPageBreak/>
        <w:t>Pa</w:t>
      </w:r>
      <w:r w:rsidR="00A703E6">
        <w:rPr>
          <w:rFonts w:cs="Arial"/>
          <w:b/>
          <w:lang w:eastAsia="fr-FR"/>
        </w:rPr>
        <w:t>nneau sandwich</w:t>
      </w:r>
      <w:r w:rsidR="00590181">
        <w:rPr>
          <w:rFonts w:cs="Arial"/>
          <w:b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838"/>
      </w:tblGrid>
      <w:tr w:rsidR="00A703E6" w14:paraId="74E7EEDB" w14:textId="77777777" w:rsidTr="00C76118">
        <w:tc>
          <w:tcPr>
            <w:tcW w:w="4928" w:type="dxa"/>
          </w:tcPr>
          <w:p w14:paraId="663C2E2F" w14:textId="77777777" w:rsidR="00A703E6" w:rsidRDefault="00A703E6" w:rsidP="0027481F">
            <w:pPr>
              <w:spacing w:line="276" w:lineRule="auto"/>
              <w:rPr>
                <w:b/>
              </w:rPr>
            </w:pPr>
          </w:p>
          <w:p w14:paraId="02EF774E" w14:textId="2533E2F0" w:rsidR="00597F2E" w:rsidRDefault="00597F2E" w:rsidP="00597F2E">
            <w:r>
              <w:rPr>
                <w:noProof/>
                <w:lang w:eastAsia="fr-FR"/>
              </w:rPr>
              <w:drawing>
                <wp:inline distT="0" distB="0" distL="0" distR="0" wp14:anchorId="5295E9D4" wp14:editId="08C3A976">
                  <wp:extent cx="3045665" cy="1343025"/>
                  <wp:effectExtent l="0" t="0" r="254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_sandwich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52" cy="134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3031E" w14:textId="20A3E5E3" w:rsidR="00A703E6" w:rsidRPr="00A703E6" w:rsidRDefault="00F471A2" w:rsidP="0027481F">
            <w:pPr>
              <w:pStyle w:val="Lgende"/>
              <w:spacing w:line="276" w:lineRule="auto"/>
            </w:pPr>
            <w:r>
              <w:t xml:space="preserve">Figure </w:t>
            </w:r>
            <w:r w:rsidR="005D5EAC">
              <w:rPr>
                <w:rFonts w:cs="Arial"/>
                <w:szCs w:val="24"/>
              </w:rPr>
              <w:t>7</w:t>
            </w:r>
            <w:r w:rsidR="00197488">
              <w:t xml:space="preserve"> : c</w:t>
            </w:r>
            <w:r>
              <w:t>onstitution d’un panneau sandwich</w:t>
            </w:r>
          </w:p>
        </w:tc>
        <w:tc>
          <w:tcPr>
            <w:tcW w:w="4850" w:type="dxa"/>
          </w:tcPr>
          <w:p w14:paraId="56EB6698" w14:textId="77777777" w:rsidR="004B0FB9" w:rsidRDefault="004B0FB9" w:rsidP="0027481F">
            <w:pPr>
              <w:spacing w:line="276" w:lineRule="auto"/>
              <w:rPr>
                <w:rFonts w:cs="Arial"/>
              </w:rPr>
            </w:pPr>
          </w:p>
          <w:p w14:paraId="1FCBC71D" w14:textId="413C0184" w:rsidR="00F471A2" w:rsidRDefault="00F471A2" w:rsidP="0027481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On appelle panneau sandwich, un panneau constitu</w:t>
            </w:r>
            <w:r w:rsidR="004B0FB9">
              <w:rPr>
                <w:rFonts w:cs="Arial"/>
              </w:rPr>
              <w:t xml:space="preserve">é des parties suivantes </w:t>
            </w:r>
            <w:r>
              <w:rPr>
                <w:rFonts w:cs="Arial"/>
              </w:rPr>
              <w:t>:</w:t>
            </w:r>
          </w:p>
          <w:p w14:paraId="67A25A9B" w14:textId="77777777" w:rsidR="00F471A2" w:rsidRDefault="00F471A2" w:rsidP="0027481F">
            <w:pPr>
              <w:pStyle w:val="Paragraphedeliste"/>
              <w:numPr>
                <w:ilvl w:val="0"/>
                <w:numId w:val="11"/>
              </w:numPr>
              <w:spacing w:line="276" w:lineRule="auto"/>
              <w:ind w:left="600"/>
            </w:pPr>
            <w:r>
              <w:t>une âme ;</w:t>
            </w:r>
          </w:p>
          <w:p w14:paraId="5A7AD98E" w14:textId="77777777" w:rsidR="00F471A2" w:rsidRDefault="00F471A2" w:rsidP="0027481F">
            <w:pPr>
              <w:pStyle w:val="Paragraphedeliste"/>
              <w:numPr>
                <w:ilvl w:val="0"/>
                <w:numId w:val="11"/>
              </w:numPr>
              <w:spacing w:line="276" w:lineRule="auto"/>
              <w:ind w:left="600"/>
            </w:pPr>
            <w:r>
              <w:t xml:space="preserve">deux </w:t>
            </w:r>
            <w:r w:rsidR="005D5EAC">
              <w:t>peaux</w:t>
            </w:r>
            <w:r>
              <w:t> ;</w:t>
            </w:r>
          </w:p>
          <w:p w14:paraId="35F8EFFB" w14:textId="4F8BF93A" w:rsidR="00A703E6" w:rsidRDefault="00F471A2" w:rsidP="0027481F">
            <w:pPr>
              <w:pStyle w:val="Paragraphedeliste"/>
              <w:numPr>
                <w:ilvl w:val="0"/>
                <w:numId w:val="11"/>
              </w:numPr>
              <w:spacing w:line="276" w:lineRule="auto"/>
              <w:ind w:left="600"/>
            </w:pPr>
            <w:r>
              <w:t>un cadre ou profilé sur le pourtour pour renforcer l’ensemble.</w:t>
            </w:r>
          </w:p>
          <w:p w14:paraId="2A1B5065" w14:textId="40F95A73" w:rsidR="008A0DF8" w:rsidRPr="00B64EF5" w:rsidRDefault="008A0DF8" w:rsidP="0027481F">
            <w:pPr>
              <w:spacing w:line="276" w:lineRule="auto"/>
              <w:ind w:left="360"/>
            </w:pPr>
          </w:p>
        </w:tc>
      </w:tr>
      <w:tr w:rsidR="004B0FB9" w14:paraId="1F90FADB" w14:textId="77777777" w:rsidTr="00C76118">
        <w:tc>
          <w:tcPr>
            <w:tcW w:w="9778" w:type="dxa"/>
            <w:gridSpan w:val="2"/>
          </w:tcPr>
          <w:p w14:paraId="5DD2FF1A" w14:textId="4E2600A8" w:rsidR="004B0FB9" w:rsidRDefault="004B0FB9" w:rsidP="0027481F">
            <w:pPr>
              <w:spacing w:line="276" w:lineRule="auto"/>
            </w:pPr>
            <w:r>
              <w:t>Ces différentes pièces sont assemblées par collage sous une presse. Une telle association fournit un panneau très rigide alors que les composants pris séparément sont flexibles.</w:t>
            </w:r>
            <w:r w:rsidR="00CE2C94">
              <w:t xml:space="preserve"> </w:t>
            </w:r>
            <w:r>
              <w:t>De plus, les panneaux sont beaucoup plus légers qu’un panneau massif qui aurait la même rigidité.</w:t>
            </w:r>
          </w:p>
          <w:p w14:paraId="21191C0B" w14:textId="77777777" w:rsidR="004B0FB9" w:rsidRDefault="004B0FB9" w:rsidP="0027481F">
            <w:pPr>
              <w:spacing w:line="276" w:lineRule="auto"/>
              <w:rPr>
                <w:rFonts w:cs="Arial"/>
              </w:rPr>
            </w:pPr>
          </w:p>
          <w:p w14:paraId="5B55A085" w14:textId="05BD0D16" w:rsidR="004A6DC9" w:rsidRDefault="004A6DC9" w:rsidP="0027481F">
            <w:pPr>
              <w:spacing w:line="276" w:lineRule="auto"/>
            </w:pPr>
            <w:r>
              <w:t xml:space="preserve">Les parois du </w:t>
            </w:r>
            <w:proofErr w:type="spellStart"/>
            <w:r>
              <w:t>shelter</w:t>
            </w:r>
            <w:proofErr w:type="spellEnd"/>
            <w:r>
              <w:t>, en panneaux sandwich, sont constituées, au minimum, de deux peaux en aluminium et d’une âme en polystyrène extrudé. Dans certains panneaux, u</w:t>
            </w:r>
            <w:r w:rsidR="00517FDE">
              <w:t xml:space="preserve">ne couche de contreplaqué est </w:t>
            </w:r>
            <w:r>
              <w:t xml:space="preserve">ajoutée pour protéger </w:t>
            </w:r>
            <w:r w:rsidR="00C76118">
              <w:t>le</w:t>
            </w:r>
            <w:r>
              <w:t xml:space="preserve"> polystyrèn</w:t>
            </w:r>
            <w:r w:rsidR="00C76118">
              <w:t>e</w:t>
            </w:r>
            <w:r>
              <w:t xml:space="preserve"> lors des opérations de soudage des panneaux à la structure.</w:t>
            </w:r>
          </w:p>
          <w:p w14:paraId="029169B5" w14:textId="094FACBF" w:rsidR="004A6DC9" w:rsidRDefault="004A6DC9" w:rsidP="0027481F">
            <w:pPr>
              <w:spacing w:line="276" w:lineRule="auto"/>
              <w:rPr>
                <w:rFonts w:cs="Arial"/>
              </w:rPr>
            </w:pPr>
          </w:p>
        </w:tc>
      </w:tr>
    </w:tbl>
    <w:p w14:paraId="17F45C96" w14:textId="3C35B122" w:rsidR="00116355" w:rsidRDefault="0030296B" w:rsidP="0027481F">
      <w:pPr>
        <w:spacing w:line="276" w:lineRule="auto"/>
        <w:jc w:val="left"/>
        <w:rPr>
          <w:rFonts w:cs="Arial"/>
          <w:b/>
          <w:lang w:eastAsia="fr-FR"/>
        </w:rPr>
      </w:pPr>
      <w:r>
        <w:rPr>
          <w:rFonts w:cs="Arial"/>
          <w:b/>
          <w:lang w:eastAsia="fr-FR"/>
        </w:rPr>
        <w:t>La norme 1496-1</w:t>
      </w:r>
    </w:p>
    <w:p w14:paraId="79577C75" w14:textId="77777777" w:rsidR="007161F4" w:rsidRDefault="007161F4" w:rsidP="0027481F">
      <w:pPr>
        <w:spacing w:line="276" w:lineRule="auto"/>
        <w:jc w:val="left"/>
        <w:rPr>
          <w:rFonts w:cs="Arial"/>
          <w:b/>
          <w:lang w:eastAsia="fr-FR"/>
        </w:rPr>
      </w:pPr>
    </w:p>
    <w:p w14:paraId="2B0E97B3" w14:textId="7DC37BCF" w:rsidR="003D360B" w:rsidRPr="003D360B" w:rsidRDefault="007161F4" w:rsidP="0027481F">
      <w:pPr>
        <w:spacing w:line="276" w:lineRule="auto"/>
        <w:rPr>
          <w:rFonts w:eastAsia="Times New Roman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5D2252E" wp14:editId="37A613EF">
                <wp:simplePos x="0" y="0"/>
                <wp:positionH relativeFrom="column">
                  <wp:posOffset>3813810</wp:posOffset>
                </wp:positionH>
                <wp:positionV relativeFrom="paragraph">
                  <wp:posOffset>1813560</wp:posOffset>
                </wp:positionV>
                <wp:extent cx="2298700" cy="406400"/>
                <wp:effectExtent l="0" t="0" r="0" b="0"/>
                <wp:wrapSquare wrapText="bothSides"/>
                <wp:docPr id="28483" name="Text Box 28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B8EBF" w14:textId="76AF7228" w:rsidR="00821D48" w:rsidRPr="0030296B" w:rsidRDefault="00821D48" w:rsidP="003D360B">
                            <w:pPr>
                              <w:rPr>
                                <w:b/>
                              </w:rPr>
                            </w:pPr>
                            <w:r w:rsidRPr="0030296B">
                              <w:rPr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8</w:t>
                            </w:r>
                            <w:r w:rsidRPr="0030296B">
                              <w:rPr>
                                <w:b/>
                              </w:rPr>
                              <w:t xml:space="preserve"> : transport </w:t>
                            </w:r>
                            <w:r>
                              <w:rPr>
                                <w:b/>
                              </w:rPr>
                              <w:t>maritime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83" o:spid="_x0000_s1027" type="#_x0000_t202" style="position:absolute;left:0;text-align:left;margin-left:300.3pt;margin-top:142.8pt;width:181pt;height:3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Z9rwIAALIFAAAOAAAAZHJzL2Uyb0RvYy54bWysVE1v2zAMvQ/YfxB0T+14bpsYdQo3RYYB&#10;RVusHXpWZKkxZouapMTOhv33UbKdZt0uHXaxKfKJIh8/Li67piY7YWwFKqfTk5gSoTiUlXrO6ZfH&#10;1WRGiXVMlawGJXK6F5ZeLt6/u2h1JhLYQF0KQ9CJslmrc7pxTmdRZPlGNMyegBYKjRJMwxwezXNU&#10;Gtai96aOkjg+i1owpTbAhbWove6NdBH8Sym4u5PSCkfqnGJsLnxN+K79N1pcsOzZML2p+BAG+4co&#10;GlYpfPTg6po5Rram+sNVU3EDFqQ74dBEIGXFRcgBs5nGr7J52DAtQi5IjtUHmuz/c8tvd/eGVGVO&#10;k1k6+0CJYg2W6VF0jlxBR3otstRqmyH4QSPcdWjCanv2vN6i0iffSdP4P6ZF0I587w8ce4cclUky&#10;n53HaOJoS+OzFGV0E73c1sa6jwIa4oWcGqxhoJbtbqzroSPEP6ZgVdU16llWq98U6LPXiNAI/W2W&#10;YSQoeqSPKRTpx/L0PCnOT+eTs+J0Okmn8WxSFHEyuV4VcRGnq+U8vfo5xDnej15SD5Lb16KP4rOQ&#10;SGlgwCtCM4tlbciOYRsyzoVygbwQIaI9SmIWb7k44EMeIb+3XO4ZGV8G5Q6Xm0qBCXy/Crv8OoYs&#10;ezwW7ShvL7pu3YVeOnTGGso9NoyBfvCs5qsKq3rDrLtnBicNGwG3h7vDj6yhzSkMEiUbMN//pvd4&#10;HAC0UtLi5ObUftsyIyipPykcjfk0Tf2oh0OKhcWDObasjy1q2ywBqzLFPaV5ED3e1aMoDTRPuGQK&#10;/yqamOL4dk7dKC5dv09wSXFRFAGEw62Zu1EPmnvXvki+Zx+7J2b00NgOG+kWxhln2av+7rH+poJi&#10;60BWofk9zz2rA/+4GML4DEvMb57jc0C9rNrFLwAAAP//AwBQSwMEFAAGAAgAAAAhAN+ytjDdAAAA&#10;CwEAAA8AAABkcnMvZG93bnJldi54bWxMj8FOwzAMhu9IvENkJG4soWzVWupOCMQVxIBJu2Wt11Y0&#10;TtVka3l7zAluv+Vfnz8Xm9n16kxj6Dwj3C4MKOLK1x03CB/vzzdrUCFarm3vmRC+KcCmvLwobF77&#10;id/ovI2NEgiH3CK0MQ651qFqydmw8AOx7I5+dDbKODa6Hu0kcNfrxJhUO9uxXGjtQI8tVV/bk0P4&#10;fDnud0vz2jy51TD52Wh2mUa8vpof7kFFmuNfGX71RR1KcTr4E9dB9Qip0KWKkKxXEqSRpYmEA8Ld&#10;MktBl4X+/0P5AwAA//8DAFBLAQItABQABgAIAAAAIQC2gziS/gAAAOEBAAATAAAAAAAAAAAAAAAA&#10;AAAAAABbQ29udGVudF9UeXBlc10ueG1sUEsBAi0AFAAGAAgAAAAhADj9If/WAAAAlAEAAAsAAAAA&#10;AAAAAAAAAAAALwEAAF9yZWxzLy5yZWxzUEsBAi0AFAAGAAgAAAAhAJMwJn2vAgAAsgUAAA4AAAAA&#10;AAAAAAAAAAAALgIAAGRycy9lMm9Eb2MueG1sUEsBAi0AFAAGAAgAAAAhAN+ytjDdAAAACwEAAA8A&#10;AAAAAAAAAAAAAAAACQUAAGRycy9kb3ducmV2LnhtbFBLBQYAAAAABAAEAPMAAAATBgAAAAA=&#10;" filled="f" stroked="f">
                <v:textbox>
                  <w:txbxContent>
                    <w:p w14:paraId="6F4B8EBF" w14:textId="76AF7228" w:rsidR="00821D48" w:rsidRPr="0030296B" w:rsidRDefault="00821D48" w:rsidP="003D360B">
                      <w:pPr>
                        <w:rPr>
                          <w:b/>
                        </w:rPr>
                      </w:pPr>
                      <w:r w:rsidRPr="0030296B">
                        <w:rPr>
                          <w:b/>
                        </w:rPr>
                        <w:t xml:space="preserve">Figure </w:t>
                      </w:r>
                      <w:r>
                        <w:rPr>
                          <w:rFonts w:cs="Arial"/>
                          <w:b/>
                        </w:rPr>
                        <w:t>8</w:t>
                      </w:r>
                      <w:r w:rsidRPr="0030296B">
                        <w:rPr>
                          <w:b/>
                        </w:rPr>
                        <w:t xml:space="preserve"> : transport </w:t>
                      </w:r>
                      <w:r>
                        <w:rPr>
                          <w:b/>
                        </w:rPr>
                        <w:t>maritime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2381184" behindDoc="0" locked="0" layoutInCell="1" allowOverlap="1" wp14:anchorId="76F4A8AF" wp14:editId="397EC567">
            <wp:simplePos x="0" y="0"/>
            <wp:positionH relativeFrom="column">
              <wp:posOffset>3757295</wp:posOffset>
            </wp:positionH>
            <wp:positionV relativeFrom="paragraph">
              <wp:posOffset>192405</wp:posOffset>
            </wp:positionV>
            <wp:extent cx="2206625" cy="1632585"/>
            <wp:effectExtent l="0" t="0" r="3175" b="5715"/>
            <wp:wrapSquare wrapText="bothSides"/>
            <wp:docPr id="11030" name="Picture 11030" descr="http://img.nauticexpo.fr/images_ne/photo-g/navires-cargo-porte-conteneurs-30889-33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nauticexpo.fr/images_ne/photo-g/navires-cargo-porte-conteneurs-30889-33337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96B" w:rsidRPr="00517FDE">
        <w:rPr>
          <w:rFonts w:cs="Arial"/>
          <w:lang w:eastAsia="fr-FR"/>
        </w:rPr>
        <w:t xml:space="preserve">Pour répondre aux exigences du transport maritime, le </w:t>
      </w:r>
      <w:proofErr w:type="spellStart"/>
      <w:r w:rsidR="0030296B" w:rsidRPr="00517FDE">
        <w:rPr>
          <w:rFonts w:cs="Arial"/>
          <w:lang w:eastAsia="fr-FR"/>
        </w:rPr>
        <w:t>shelter</w:t>
      </w:r>
      <w:proofErr w:type="spellEnd"/>
      <w:r w:rsidR="0030296B" w:rsidRPr="00517FDE">
        <w:rPr>
          <w:rFonts w:cs="Arial"/>
          <w:lang w:eastAsia="fr-FR"/>
        </w:rPr>
        <w:t xml:space="preserve"> doit être conforme à la norme ISO 1496-1.</w:t>
      </w:r>
      <w:r w:rsidR="00517FDE" w:rsidRPr="00517FDE">
        <w:rPr>
          <w:rFonts w:cs="Arial"/>
          <w:lang w:eastAsia="fr-FR"/>
        </w:rPr>
        <w:t xml:space="preserve"> </w:t>
      </w:r>
      <w:r w:rsidR="00517FDE" w:rsidRPr="00517FDE">
        <w:rPr>
          <w:rFonts w:eastAsia="Times New Roman"/>
        </w:rPr>
        <w:t>Cette norme prescrit les spécifications de base et les exigences d'essai à appliquer aux conteneurs ISO (conteneurs d’une largeur de 8 pieds et d’une longueur de 20 pieds, 30 pieds et 40 pieds) convenant aux échanges internationaux et au transport par route, par rail et par mer, et permettant</w:t>
      </w:r>
      <w:r>
        <w:rPr>
          <w:rFonts w:eastAsia="Times New Roman"/>
        </w:rPr>
        <w:t xml:space="preserve"> </w:t>
      </w:r>
      <w:r w:rsidR="00517FDE" w:rsidRPr="00517FDE">
        <w:rPr>
          <w:rFonts w:eastAsia="Times New Roman"/>
        </w:rPr>
        <w:t>les transbordements entre ces différents modes de transport.</w:t>
      </w:r>
    </w:p>
    <w:p w14:paraId="72D931ED" w14:textId="77777777" w:rsidR="0030296B" w:rsidRDefault="0030296B" w:rsidP="0027481F">
      <w:pPr>
        <w:spacing w:line="276" w:lineRule="auto"/>
        <w:jc w:val="left"/>
        <w:rPr>
          <w:rFonts w:cs="Arial"/>
          <w:b/>
          <w:lang w:eastAsia="fr-FR"/>
        </w:rPr>
      </w:pPr>
    </w:p>
    <w:p w14:paraId="14909361" w14:textId="2DDD9CD2" w:rsidR="00816098" w:rsidRDefault="00816098" w:rsidP="0027481F">
      <w:pPr>
        <w:spacing w:line="276" w:lineRule="auto"/>
        <w:jc w:val="left"/>
        <w:rPr>
          <w:rFonts w:cs="Arial"/>
          <w:b/>
          <w:lang w:eastAsia="fr-FR"/>
        </w:rPr>
      </w:pPr>
      <w:r w:rsidRPr="00505146">
        <w:rPr>
          <w:rFonts w:cs="Arial"/>
          <w:b/>
          <w:lang w:eastAsia="fr-FR"/>
        </w:rPr>
        <w:t>Problématique générale du sujet</w:t>
      </w:r>
      <w:r w:rsidR="00590181">
        <w:rPr>
          <w:rFonts w:cs="Arial"/>
          <w:b/>
          <w:lang w:eastAsia="fr-FR"/>
        </w:rPr>
        <w:t xml:space="preserve"> </w:t>
      </w:r>
    </w:p>
    <w:p w14:paraId="09729C26" w14:textId="77777777" w:rsidR="00816098" w:rsidRDefault="00816098" w:rsidP="0027481F">
      <w:pPr>
        <w:spacing w:line="276" w:lineRule="auto"/>
        <w:jc w:val="left"/>
        <w:rPr>
          <w:rFonts w:cs="Arial"/>
          <w:b/>
          <w:lang w:eastAsia="fr-FR"/>
        </w:rPr>
      </w:pPr>
    </w:p>
    <w:p w14:paraId="0CDD2238" w14:textId="4F71A9C3" w:rsidR="00816098" w:rsidRDefault="00816098" w:rsidP="0027481F">
      <w:pPr>
        <w:spacing w:line="276" w:lineRule="auto"/>
        <w:rPr>
          <w:rFonts w:cs="Arial"/>
        </w:rPr>
      </w:pPr>
      <w:r>
        <w:rPr>
          <w:rFonts w:cs="Arial"/>
        </w:rPr>
        <w:t>C</w:t>
      </w:r>
      <w:r w:rsidRPr="005207A7">
        <w:rPr>
          <w:rFonts w:cs="Arial"/>
        </w:rPr>
        <w:t>e</w:t>
      </w:r>
      <w:r>
        <w:rPr>
          <w:rFonts w:cs="Arial"/>
        </w:rPr>
        <w:t>tte étude</w:t>
      </w:r>
      <w:r w:rsidR="00CD517A">
        <w:rPr>
          <w:rFonts w:cs="Arial"/>
        </w:rPr>
        <w:t xml:space="preserve"> porte sur la </w:t>
      </w:r>
      <w:proofErr w:type="spellStart"/>
      <w:r w:rsidRPr="005207A7">
        <w:rPr>
          <w:rFonts w:cs="Arial"/>
        </w:rPr>
        <w:t>reconception</w:t>
      </w:r>
      <w:proofErr w:type="spellEnd"/>
      <w:r w:rsidRPr="005207A7">
        <w:rPr>
          <w:rFonts w:cs="Arial"/>
        </w:rPr>
        <w:t xml:space="preserve"> d’une structure de </w:t>
      </w:r>
      <w:proofErr w:type="spellStart"/>
      <w:r w:rsidR="00F71074">
        <w:rPr>
          <w:rFonts w:cs="Arial"/>
        </w:rPr>
        <w:t>shelter</w:t>
      </w:r>
      <w:proofErr w:type="spellEnd"/>
      <w:r w:rsidRPr="005207A7">
        <w:rPr>
          <w:rFonts w:cs="Arial"/>
        </w:rPr>
        <w:t xml:space="preserve"> logistiq</w:t>
      </w:r>
      <w:r w:rsidR="005D5EAC">
        <w:rPr>
          <w:rFonts w:cs="Arial"/>
        </w:rPr>
        <w:t xml:space="preserve">ue </w:t>
      </w:r>
      <w:r w:rsidR="00A1310D">
        <w:rPr>
          <w:rFonts w:cs="Arial"/>
        </w:rPr>
        <w:t xml:space="preserve">double </w:t>
      </w:r>
      <w:proofErr w:type="spellStart"/>
      <w:r w:rsidR="005D5EAC">
        <w:rPr>
          <w:rFonts w:cs="Arial"/>
        </w:rPr>
        <w:t>déployable</w:t>
      </w:r>
      <w:proofErr w:type="spellEnd"/>
      <w:r w:rsidR="005D5EAC">
        <w:rPr>
          <w:rFonts w:cs="Arial"/>
        </w:rPr>
        <w:t xml:space="preserve">. </w:t>
      </w:r>
      <w:r w:rsidRPr="005207A7">
        <w:rPr>
          <w:rFonts w:cs="Arial"/>
        </w:rPr>
        <w:t>Initialement en alumi</w:t>
      </w:r>
      <w:r w:rsidR="009B648B">
        <w:rPr>
          <w:rFonts w:cs="Arial"/>
        </w:rPr>
        <w:t>nium, cette structure permet</w:t>
      </w:r>
      <w:r w:rsidRPr="005207A7">
        <w:rPr>
          <w:rFonts w:cs="Arial"/>
        </w:rPr>
        <w:t xml:space="preserve"> de répondre aux exigences de légèreté requises par le transport aérien. </w:t>
      </w:r>
    </w:p>
    <w:p w14:paraId="1A766B9A" w14:textId="0630B97C" w:rsidR="00816098" w:rsidRDefault="00816098" w:rsidP="0027481F">
      <w:pPr>
        <w:spacing w:line="276" w:lineRule="auto"/>
      </w:pPr>
      <w:r>
        <w:t>Afin d’</w:t>
      </w:r>
      <w:r w:rsidR="00B66956">
        <w:t>élargir son offre commerciale</w:t>
      </w:r>
      <w:r w:rsidRPr="005207A7">
        <w:t>, la société Euro-</w:t>
      </w:r>
      <w:proofErr w:type="spellStart"/>
      <w:r w:rsidRPr="005207A7">
        <w:t>Shelter</w:t>
      </w:r>
      <w:proofErr w:type="spellEnd"/>
      <w:r w:rsidRPr="005207A7">
        <w:t xml:space="preserve"> décide de conserver le même concept de </w:t>
      </w:r>
      <w:proofErr w:type="spellStart"/>
      <w:r w:rsidR="00F71074">
        <w:t>shelter</w:t>
      </w:r>
      <w:proofErr w:type="spellEnd"/>
      <w:r w:rsidR="00DC14F6">
        <w:t xml:space="preserve"> </w:t>
      </w:r>
      <w:proofErr w:type="spellStart"/>
      <w:r w:rsidR="00DC14F6">
        <w:t>déployable</w:t>
      </w:r>
      <w:proofErr w:type="spellEnd"/>
      <w:r w:rsidR="00DC14F6">
        <w:t xml:space="preserve"> et </w:t>
      </w:r>
      <w:r w:rsidR="004B5E73">
        <w:t>de l’adapter</w:t>
      </w:r>
      <w:r w:rsidRPr="005207A7">
        <w:t xml:space="preserve"> pour répondre aux contraintes de </w:t>
      </w:r>
      <w:r w:rsidR="00B66956">
        <w:t>transport maritime</w:t>
      </w:r>
      <w:r w:rsidR="004B0FB9">
        <w:t>, plus contraignantes</w:t>
      </w:r>
      <w:r w:rsidR="00EF7C43">
        <w:t xml:space="preserve"> (norme </w:t>
      </w:r>
      <w:r w:rsidR="00EF7C43" w:rsidRPr="00517FDE">
        <w:rPr>
          <w:rFonts w:cs="Arial"/>
          <w:lang w:eastAsia="fr-FR"/>
        </w:rPr>
        <w:t>ISO 1496-1</w:t>
      </w:r>
      <w:r w:rsidR="00EF7C43">
        <w:t>)</w:t>
      </w:r>
      <w:r w:rsidR="004B0FB9">
        <w:t>.</w:t>
      </w:r>
    </w:p>
    <w:p w14:paraId="4C0AC1B2" w14:textId="386F4131" w:rsidR="00816098" w:rsidRPr="00A25B53" w:rsidRDefault="004B0FB9" w:rsidP="0027481F">
      <w:pPr>
        <w:spacing w:line="276" w:lineRule="auto"/>
      </w:pPr>
      <w:r>
        <w:t xml:space="preserve">Profitant de cette phase de </w:t>
      </w:r>
      <w:proofErr w:type="spellStart"/>
      <w:r>
        <w:t>reconception</w:t>
      </w:r>
      <w:proofErr w:type="spellEnd"/>
      <w:r>
        <w:t xml:space="preserve">, </w:t>
      </w:r>
      <w:r w:rsidR="00EF7C43" w:rsidRPr="005207A7">
        <w:t>la société Euro-</w:t>
      </w:r>
      <w:proofErr w:type="spellStart"/>
      <w:r w:rsidR="00EF7C43" w:rsidRPr="005207A7">
        <w:t>Shelter</w:t>
      </w:r>
      <w:proofErr w:type="spellEnd"/>
      <w:r>
        <w:t xml:space="preserve"> souhaite également proposer des options complémentaires à ce produit,</w:t>
      </w:r>
      <w:r w:rsidR="008D2EE5">
        <w:t xml:space="preserve"> </w:t>
      </w:r>
      <w:r>
        <w:t xml:space="preserve">à savoir </w:t>
      </w:r>
      <w:r w:rsidR="00EA282F">
        <w:t>la motorisation du système de fermeture des faces latérales</w:t>
      </w:r>
      <w:r w:rsidR="00B66956">
        <w:t>, la</w:t>
      </w:r>
      <w:r w:rsidR="00A25B53">
        <w:t xml:space="preserve"> climatisation</w:t>
      </w:r>
      <w:r w:rsidR="00B66956">
        <w:t xml:space="preserve"> de l’espace de travail</w:t>
      </w:r>
      <w:r w:rsidR="00A25B53">
        <w:t xml:space="preserve">, </w:t>
      </w:r>
      <w:r w:rsidR="00B66956">
        <w:t xml:space="preserve">une autonomie énergétique et, pour </w:t>
      </w:r>
      <w:r w:rsidR="00A25B53">
        <w:t>finir</w:t>
      </w:r>
      <w:r w:rsidR="00CD517A">
        <w:t>,</w:t>
      </w:r>
      <w:r w:rsidR="00A25B53">
        <w:t xml:space="preserve"> un système </w:t>
      </w:r>
      <w:r w:rsidR="00DC14F6">
        <w:t>de communication</w:t>
      </w:r>
      <w:r w:rsidR="00A25B53">
        <w:t xml:space="preserve"> entre </w:t>
      </w:r>
      <w:proofErr w:type="spellStart"/>
      <w:r w:rsidR="00F71074">
        <w:t>shelter</w:t>
      </w:r>
      <w:r w:rsidR="00DC14F6">
        <w:t>s</w:t>
      </w:r>
      <w:proofErr w:type="spellEnd"/>
      <w:r w:rsidR="00DC14F6">
        <w:t>.</w:t>
      </w:r>
    </w:p>
    <w:p w14:paraId="79C183DE" w14:textId="77777777" w:rsidR="00816098" w:rsidRPr="00C76118" w:rsidRDefault="00A25B53" w:rsidP="0027481F">
      <w:pPr>
        <w:spacing w:line="276" w:lineRule="auto"/>
        <w:ind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lastRenderedPageBreak/>
        <w:t>Aussi, l</w:t>
      </w:r>
      <w:r w:rsidR="00816098" w:rsidRPr="00C76118">
        <w:rPr>
          <w:rFonts w:cs="Arial"/>
          <w:b/>
          <w:bCs/>
          <w:i/>
          <w:iCs/>
        </w:rPr>
        <w:t xml:space="preserve">es </w:t>
      </w:r>
      <w:r w:rsidR="004B5E73" w:rsidRPr="00C76118">
        <w:rPr>
          <w:rFonts w:cs="Arial"/>
          <w:b/>
          <w:bCs/>
          <w:i/>
          <w:iCs/>
        </w:rPr>
        <w:t>5</w:t>
      </w:r>
      <w:r w:rsidR="00816098" w:rsidRPr="00C76118">
        <w:rPr>
          <w:rFonts w:cs="Arial"/>
          <w:b/>
          <w:bCs/>
          <w:i/>
          <w:iCs/>
        </w:rPr>
        <w:t xml:space="preserve"> parties de ce sujet </w:t>
      </w:r>
      <w:r w:rsidR="002936CB" w:rsidRPr="00C76118">
        <w:rPr>
          <w:rFonts w:cs="Arial"/>
          <w:b/>
          <w:bCs/>
          <w:i/>
          <w:iCs/>
        </w:rPr>
        <w:t>couvriront</w:t>
      </w:r>
      <w:r w:rsidR="00816098" w:rsidRPr="00C76118">
        <w:rPr>
          <w:rFonts w:cs="Arial"/>
          <w:b/>
          <w:bCs/>
          <w:i/>
          <w:iCs/>
        </w:rPr>
        <w:t xml:space="preserve"> :</w:t>
      </w:r>
    </w:p>
    <w:p w14:paraId="0FECE585" w14:textId="77777777" w:rsidR="00816098" w:rsidRPr="00C76118" w:rsidRDefault="002936CB" w:rsidP="0027481F">
      <w:pPr>
        <w:pStyle w:val="Paragraphedeliste"/>
        <w:numPr>
          <w:ilvl w:val="0"/>
          <w:numId w:val="13"/>
        </w:numPr>
        <w:spacing w:line="276" w:lineRule="auto"/>
        <w:ind w:left="851"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t xml:space="preserve">le </w:t>
      </w:r>
      <w:r w:rsidR="00887E99" w:rsidRPr="00C76118">
        <w:rPr>
          <w:rFonts w:cs="Arial"/>
          <w:b/>
          <w:bCs/>
          <w:i/>
          <w:iCs/>
        </w:rPr>
        <w:t>dimensionnement de la structure</w:t>
      </w:r>
      <w:r w:rsidR="004B5E73" w:rsidRPr="00C76118">
        <w:rPr>
          <w:rFonts w:cs="Arial"/>
          <w:b/>
          <w:bCs/>
          <w:i/>
          <w:iCs/>
        </w:rPr>
        <w:t xml:space="preserve"> et des panneaux</w:t>
      </w:r>
      <w:r w:rsidR="00816098" w:rsidRPr="00C76118">
        <w:rPr>
          <w:rFonts w:cs="Arial"/>
          <w:b/>
          <w:bCs/>
          <w:i/>
          <w:iCs/>
        </w:rPr>
        <w:t> ;</w:t>
      </w:r>
    </w:p>
    <w:p w14:paraId="0E2DDB30" w14:textId="5A020D66" w:rsidR="00816098" w:rsidRPr="00C76118" w:rsidRDefault="002936CB" w:rsidP="0027481F">
      <w:pPr>
        <w:pStyle w:val="Paragraphedeliste"/>
        <w:numPr>
          <w:ilvl w:val="0"/>
          <w:numId w:val="13"/>
        </w:numPr>
        <w:spacing w:line="276" w:lineRule="auto"/>
        <w:ind w:left="851"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t xml:space="preserve">le </w:t>
      </w:r>
      <w:r w:rsidR="00A86A08" w:rsidRPr="00C76118">
        <w:rPr>
          <w:rFonts w:cs="Arial"/>
          <w:b/>
          <w:bCs/>
          <w:i/>
          <w:iCs/>
        </w:rPr>
        <w:t>dimensionnement de la climatisation</w:t>
      </w:r>
      <w:r w:rsidR="00B66956" w:rsidRPr="00C76118">
        <w:rPr>
          <w:rFonts w:cs="Arial"/>
          <w:b/>
          <w:bCs/>
          <w:i/>
          <w:iCs/>
        </w:rPr>
        <w:t xml:space="preserve"> </w:t>
      </w:r>
      <w:r w:rsidR="00816098" w:rsidRPr="00C76118">
        <w:rPr>
          <w:rFonts w:cs="Arial"/>
          <w:b/>
          <w:bCs/>
          <w:i/>
          <w:iCs/>
        </w:rPr>
        <w:t>;</w:t>
      </w:r>
    </w:p>
    <w:p w14:paraId="103E78F0" w14:textId="1B895848" w:rsidR="00816098" w:rsidRPr="00C76118" w:rsidRDefault="00CD7FD8" w:rsidP="0027481F">
      <w:pPr>
        <w:pStyle w:val="Paragraphedeliste"/>
        <w:numPr>
          <w:ilvl w:val="0"/>
          <w:numId w:val="13"/>
        </w:numPr>
        <w:spacing w:line="276" w:lineRule="auto"/>
        <w:ind w:left="851"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t xml:space="preserve">le </w:t>
      </w:r>
      <w:r w:rsidR="00B66956" w:rsidRPr="00C76118">
        <w:rPr>
          <w:rFonts w:cs="Arial"/>
          <w:b/>
          <w:bCs/>
          <w:i/>
          <w:iCs/>
        </w:rPr>
        <w:t>dimensionnement de la motorisation du</w:t>
      </w:r>
      <w:r w:rsidR="00EA282F" w:rsidRPr="00C76118">
        <w:rPr>
          <w:rFonts w:cs="Arial"/>
          <w:b/>
          <w:bCs/>
          <w:i/>
          <w:iCs/>
        </w:rPr>
        <w:t xml:space="preserve"> système de fermeture des faces latérales</w:t>
      </w:r>
      <w:r w:rsidRPr="00C76118">
        <w:rPr>
          <w:rFonts w:cs="Arial"/>
          <w:b/>
          <w:bCs/>
          <w:i/>
          <w:iCs/>
        </w:rPr>
        <w:t> ;</w:t>
      </w:r>
    </w:p>
    <w:p w14:paraId="47B24104" w14:textId="77777777" w:rsidR="00CD7FD8" w:rsidRPr="00C76118" w:rsidRDefault="00CD7FD8" w:rsidP="0027481F">
      <w:pPr>
        <w:pStyle w:val="Paragraphedeliste"/>
        <w:numPr>
          <w:ilvl w:val="0"/>
          <w:numId w:val="13"/>
        </w:numPr>
        <w:spacing w:line="276" w:lineRule="auto"/>
        <w:ind w:left="851"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t>la validation du système de communication ;</w:t>
      </w:r>
    </w:p>
    <w:p w14:paraId="1C750847" w14:textId="13B7567A" w:rsidR="00CD7FD8" w:rsidRPr="00C76118" w:rsidRDefault="00B66956" w:rsidP="0027481F">
      <w:pPr>
        <w:pStyle w:val="Paragraphedeliste"/>
        <w:numPr>
          <w:ilvl w:val="0"/>
          <w:numId w:val="13"/>
        </w:numPr>
        <w:spacing w:line="276" w:lineRule="auto"/>
        <w:ind w:left="851" w:right="-52"/>
        <w:rPr>
          <w:rFonts w:cs="Arial"/>
          <w:b/>
          <w:bCs/>
          <w:i/>
          <w:iCs/>
        </w:rPr>
      </w:pPr>
      <w:r w:rsidRPr="00C76118">
        <w:rPr>
          <w:rFonts w:cs="Arial"/>
          <w:b/>
          <w:bCs/>
          <w:i/>
          <w:iCs/>
        </w:rPr>
        <w:t>le dimensionnement du</w:t>
      </w:r>
      <w:r w:rsidR="00160D74" w:rsidRPr="00C76118">
        <w:rPr>
          <w:rFonts w:cs="Arial"/>
          <w:b/>
          <w:bCs/>
          <w:i/>
          <w:iCs/>
        </w:rPr>
        <w:t xml:space="preserve"> groupe électrogène</w:t>
      </w:r>
      <w:r w:rsidR="00116355" w:rsidRPr="00C76118">
        <w:rPr>
          <w:rFonts w:cs="Arial"/>
          <w:b/>
          <w:bCs/>
          <w:i/>
          <w:iCs/>
        </w:rPr>
        <w:t>.</w:t>
      </w:r>
    </w:p>
    <w:p w14:paraId="50CB4CC1" w14:textId="77777777" w:rsidR="00816098" w:rsidRDefault="00816098" w:rsidP="0027481F">
      <w:pPr>
        <w:autoSpaceDE w:val="0"/>
        <w:autoSpaceDN w:val="0"/>
        <w:adjustRightInd w:val="0"/>
        <w:spacing w:line="276" w:lineRule="auto"/>
        <w:ind w:firstLine="708"/>
        <w:rPr>
          <w:rFonts w:cs="Arial"/>
          <w:lang w:eastAsia="fr-FR"/>
        </w:rPr>
      </w:pPr>
    </w:p>
    <w:p w14:paraId="671AC472" w14:textId="5D706277" w:rsidR="00081C2D" w:rsidRDefault="000357B0" w:rsidP="0027481F">
      <w:pPr>
        <w:spacing w:line="276" w:lineRule="auto"/>
        <w:jc w:val="left"/>
        <w:rPr>
          <w:rFonts w:cs="Arial"/>
          <w:b/>
          <w:lang w:eastAsia="fr-FR"/>
        </w:rPr>
      </w:pPr>
      <w:r w:rsidRPr="00505146">
        <w:rPr>
          <w:rFonts w:cs="Arial"/>
          <w:b/>
          <w:lang w:eastAsia="fr-FR"/>
        </w:rPr>
        <w:t xml:space="preserve"> </w:t>
      </w:r>
      <w:r w:rsidR="00C62EFF">
        <w:rPr>
          <w:rFonts w:cs="Arial"/>
          <w:b/>
          <w:lang w:eastAsia="fr-FR"/>
        </w:rPr>
        <w:t>Extrait du c</w:t>
      </w:r>
      <w:r w:rsidR="00081C2D">
        <w:rPr>
          <w:rFonts w:cs="Arial"/>
          <w:b/>
          <w:lang w:eastAsia="fr-FR"/>
        </w:rPr>
        <w:t>ahie</w:t>
      </w:r>
      <w:r w:rsidR="00590181">
        <w:rPr>
          <w:rFonts w:cs="Arial"/>
          <w:b/>
          <w:lang w:eastAsia="fr-FR"/>
        </w:rPr>
        <w:t xml:space="preserve">r des charges de </w:t>
      </w:r>
      <w:proofErr w:type="spellStart"/>
      <w:r w:rsidR="00590181">
        <w:rPr>
          <w:rFonts w:cs="Arial"/>
          <w:b/>
          <w:lang w:eastAsia="fr-FR"/>
        </w:rPr>
        <w:t>reconception</w:t>
      </w:r>
      <w:proofErr w:type="spellEnd"/>
      <w:r w:rsidR="00590181">
        <w:rPr>
          <w:rFonts w:cs="Arial"/>
          <w:b/>
          <w:lang w:eastAsia="fr-FR"/>
        </w:rPr>
        <w:t> </w:t>
      </w: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081C2D" w14:paraId="29A83F3A" w14:textId="77777777" w:rsidTr="001D7F19">
        <w:trPr>
          <w:cantSplit/>
        </w:trPr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9C93F0B" w14:textId="44351EED" w:rsidR="00081C2D" w:rsidRPr="00D54FB4" w:rsidRDefault="00D54FB4" w:rsidP="0027481F">
            <w:r>
              <w:rPr>
                <w:b/>
              </w:rPr>
              <w:t>E</w:t>
            </w:r>
            <w:r w:rsidR="00081C2D" w:rsidRPr="00D54FB4">
              <w:rPr>
                <w:b/>
              </w:rPr>
              <w:t>xigence</w:t>
            </w:r>
          </w:p>
        </w:tc>
        <w:tc>
          <w:tcPr>
            <w:tcW w:w="822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8461CA" w14:textId="77777777" w:rsidR="00081C2D" w:rsidRPr="00D54FB4" w:rsidRDefault="00081C2D" w:rsidP="0027481F">
            <w:pPr>
              <w:jc w:val="center"/>
              <w:rPr>
                <w:b/>
              </w:rPr>
            </w:pPr>
            <w:r w:rsidRPr="00D54FB4">
              <w:rPr>
                <w:b/>
              </w:rPr>
              <w:t>Libellé de l’exigence</w:t>
            </w:r>
          </w:p>
        </w:tc>
      </w:tr>
      <w:tr w:rsidR="00D54FB4" w14:paraId="169F11E7" w14:textId="77777777" w:rsidTr="001D7F19">
        <w:trPr>
          <w:cantSplit/>
        </w:trPr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5083C2B3" w14:textId="77777777" w:rsidR="00D54FB4" w:rsidRDefault="00D54FB4" w:rsidP="0027481F">
            <w:pPr>
              <w:jc w:val="left"/>
              <w:rPr>
                <w:b/>
              </w:rPr>
            </w:pPr>
          </w:p>
        </w:tc>
        <w:tc>
          <w:tcPr>
            <w:tcW w:w="8221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</w:tcPr>
          <w:p w14:paraId="69D11EFF" w14:textId="77777777" w:rsidR="00D54FB4" w:rsidRPr="0079140C" w:rsidRDefault="00D54FB4" w:rsidP="0027481F">
            <w:pPr>
              <w:rPr>
                <w:b/>
              </w:rPr>
            </w:pPr>
          </w:p>
        </w:tc>
      </w:tr>
      <w:tr w:rsidR="00081C2D" w14:paraId="6121523E" w14:textId="77777777" w:rsidTr="007324E4">
        <w:trPr>
          <w:cantSplit/>
        </w:trPr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368E5A6E" w14:textId="77777777" w:rsidR="00081C2D" w:rsidRPr="0079140C" w:rsidRDefault="00081C2D" w:rsidP="0027481F">
            <w:pPr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21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E2FF6F2" w14:textId="49F542E5" w:rsidR="00081C2D" w:rsidRPr="0079140C" w:rsidRDefault="00D54FB4" w:rsidP="0027481F">
            <w:pPr>
              <w:rPr>
                <w:b/>
              </w:rPr>
            </w:pPr>
            <w:r>
              <w:rPr>
                <w:b/>
              </w:rPr>
              <w:t>E</w:t>
            </w:r>
            <w:r w:rsidRPr="0079140C">
              <w:rPr>
                <w:b/>
              </w:rPr>
              <w:t xml:space="preserve">xigences relatives </w:t>
            </w:r>
            <w:r>
              <w:rPr>
                <w:b/>
              </w:rPr>
              <w:t>à la structure</w:t>
            </w:r>
          </w:p>
        </w:tc>
      </w:tr>
      <w:tr w:rsidR="00081C2D" w14:paraId="511E7883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65CF46E" w14:textId="77777777" w:rsidR="00081C2D" w:rsidRDefault="00081C2D" w:rsidP="0027481F">
            <w:pPr>
              <w:jc w:val="left"/>
            </w:pPr>
            <w:r>
              <w:t>1.</w:t>
            </w:r>
            <w:r w:rsidR="005D5EAC">
              <w:t>1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71A0CFB" w14:textId="77777777" w:rsidR="00081C2D" w:rsidRDefault="00081C2D" w:rsidP="0027481F">
            <w:r>
              <w:t xml:space="preserve">Le </w:t>
            </w:r>
            <w:proofErr w:type="spellStart"/>
            <w:r w:rsidR="00F71074">
              <w:t>shelter</w:t>
            </w:r>
            <w:proofErr w:type="spellEnd"/>
            <w:r>
              <w:t xml:space="preserve"> sera conforme à la norme ISO 1496-1 relative au transport maritime</w:t>
            </w:r>
            <w:r w:rsidR="00E05E9C">
              <w:t> :</w:t>
            </w:r>
          </w:p>
          <w:p w14:paraId="4D70DE09" w14:textId="20B4DB88" w:rsidR="00E05E9C" w:rsidRPr="00E05E9C" w:rsidRDefault="00E05E9C" w:rsidP="0027481F">
            <w:pPr>
              <w:pStyle w:val="Paragraphedeliste"/>
              <w:numPr>
                <w:ilvl w:val="0"/>
                <w:numId w:val="14"/>
              </w:numPr>
              <w:ind w:left="639"/>
            </w:pPr>
            <w:r w:rsidRPr="001D7F19">
              <w:rPr>
                <w:rFonts w:cs="Arial"/>
              </w:rPr>
              <w:t xml:space="preserve">la structure du </w:t>
            </w:r>
            <w:proofErr w:type="spellStart"/>
            <w:r w:rsidRPr="001D7F19">
              <w:rPr>
                <w:rFonts w:cs="Arial"/>
              </w:rPr>
              <w:t>shelter</w:t>
            </w:r>
            <w:proofErr w:type="spellEnd"/>
            <w:r w:rsidRPr="001D7F19">
              <w:rPr>
                <w:rFonts w:cs="Arial"/>
              </w:rPr>
              <w:t xml:space="preserve"> doit pouvoir supporter un empilement de huit autres </w:t>
            </w:r>
            <w:proofErr w:type="spellStart"/>
            <w:r w:rsidRPr="001D7F19">
              <w:rPr>
                <w:rFonts w:cs="Arial"/>
              </w:rPr>
              <w:t>shelters</w:t>
            </w:r>
            <w:proofErr w:type="spellEnd"/>
            <w:r w:rsidRPr="001D7F19">
              <w:rPr>
                <w:rFonts w:cs="Arial"/>
              </w:rPr>
              <w:t>, de masse unitaire 24 tonnes, avec une accélération de 1,8</w:t>
            </w:r>
            <w:r w:rsidR="00A610EA" w:rsidRPr="001D7F19">
              <w:rPr>
                <w:rFonts w:cs="Arial"/>
              </w:rPr>
              <w:t> </w:t>
            </w:r>
            <w:r w:rsidRPr="001D7F19">
              <w:rPr>
                <w:rFonts w:cs="Arial"/>
              </w:rPr>
              <w:t>g, étant lui-même chargé ;</w:t>
            </w:r>
          </w:p>
          <w:p w14:paraId="7E02EBD6" w14:textId="05966BF6" w:rsidR="00E05E9C" w:rsidRDefault="00E05E9C" w:rsidP="00144904">
            <w:pPr>
              <w:pStyle w:val="Paragraphedeliste"/>
              <w:numPr>
                <w:ilvl w:val="0"/>
                <w:numId w:val="14"/>
              </w:numPr>
              <w:ind w:left="639"/>
            </w:pPr>
            <w:r>
              <w:t xml:space="preserve">le pignon fixe doit supporter une masse uniformément répartie sur l’ensemble de la surface du panneau </w:t>
            </w:r>
            <w:r w:rsidR="00144904" w:rsidRPr="002A1E01">
              <w:rPr>
                <w:position w:val="-8"/>
              </w:rPr>
              <w:object w:dxaOrig="1060" w:dyaOrig="300" w14:anchorId="489C7F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15pt" o:ole="">
                  <v:imagedata r:id="rId17" o:title=""/>
                </v:shape>
                <o:OLEObject Type="Embed" ProgID="Equation.DSMT4" ShapeID="_x0000_i1025" DrawAspect="Content" ObjectID="_1491737182" r:id="rId18"/>
              </w:object>
            </w:r>
            <w:r>
              <w:t xml:space="preserve">, avec </w:t>
            </w:r>
            <w:r w:rsidR="00144904" w:rsidRPr="002A1E01">
              <w:rPr>
                <w:position w:val="-10"/>
              </w:rPr>
              <w:object w:dxaOrig="1359" w:dyaOrig="320" w14:anchorId="533310E8">
                <v:shape id="_x0000_i1026" type="#_x0000_t75" style="width:68.25pt;height:15.75pt" o:ole="">
                  <v:imagedata r:id="rId19" o:title=""/>
                </v:shape>
                <o:OLEObject Type="Embed" ProgID="Equation.DSMT4" ShapeID="_x0000_i1026" DrawAspect="Content" ObjectID="_1491737183" r:id="rId20"/>
              </w:object>
            </w:r>
            <w:r>
              <w:t>.</w:t>
            </w:r>
          </w:p>
        </w:tc>
      </w:tr>
      <w:tr w:rsidR="00081C2D" w14:paraId="709424CE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9021887" w14:textId="77777777" w:rsidR="00081C2D" w:rsidRDefault="00E72214" w:rsidP="0027481F">
            <w:pPr>
              <w:jc w:val="left"/>
            </w:pPr>
            <w:r>
              <w:t>1.</w:t>
            </w:r>
            <w:r w:rsidR="00E05E9C">
              <w:t>2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073ABD8" w14:textId="568B1FF5" w:rsidR="00E72214" w:rsidRPr="00E72214" w:rsidRDefault="00E72214" w:rsidP="00144904">
            <w:r>
              <w:t>Le coeff</w:t>
            </w:r>
            <w:r w:rsidR="00486F70">
              <w:t>icient de transfert thermique sera tel que :</w:t>
            </w:r>
            <w:r w:rsidR="00144904">
              <w:t xml:space="preserve"> </w:t>
            </w:r>
            <w:r w:rsidR="00144904" w:rsidRPr="00115ECB">
              <w:rPr>
                <w:position w:val="-12"/>
              </w:rPr>
              <w:object w:dxaOrig="2140" w:dyaOrig="420" w14:anchorId="5AC6EBBC">
                <v:shape id="_x0000_i1027" type="#_x0000_t75" style="width:107.25pt;height:21pt" o:ole="">
                  <v:imagedata r:id="rId21" o:title=""/>
                </v:shape>
                <o:OLEObject Type="Embed" ProgID="Equation.DSMT4" ShapeID="_x0000_i1027" DrawAspect="Content" ObjectID="_1491737184" r:id="rId22"/>
              </w:object>
            </w:r>
            <w:r w:rsidR="00486F70">
              <w:t xml:space="preserve"> </w:t>
            </w:r>
          </w:p>
        </w:tc>
      </w:tr>
      <w:tr w:rsidR="00E05E9C" w14:paraId="6A352BA3" w14:textId="77777777" w:rsidTr="0095057A">
        <w:trPr>
          <w:cantSplit/>
          <w:trHeight w:val="665"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7E54DA89" w14:textId="77777777" w:rsidR="00E05E9C" w:rsidRDefault="00E05E9C" w:rsidP="0027481F">
            <w:pPr>
              <w:jc w:val="left"/>
            </w:pPr>
            <w:r>
              <w:t>1.3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1850AE23" w14:textId="77777777" w:rsidR="00E05E9C" w:rsidRDefault="00E05E9C" w:rsidP="0027481F">
            <w:r>
              <w:t>La fermeture de l’ensemble déployable (face latérale et plancher) sera motorisé</w:t>
            </w:r>
            <w:r w:rsidR="004121BF">
              <w:t>e</w:t>
            </w:r>
            <w:r>
              <w:t xml:space="preserve">. </w:t>
            </w:r>
          </w:p>
        </w:tc>
      </w:tr>
      <w:tr w:rsidR="001D7F19" w14:paraId="65C4CAEE" w14:textId="77777777" w:rsidTr="0095057A">
        <w:trPr>
          <w:cantSplit/>
        </w:trPr>
        <w:tc>
          <w:tcPr>
            <w:tcW w:w="14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47577377" w14:textId="77777777" w:rsidR="001D7F19" w:rsidRPr="00821D48" w:rsidRDefault="001D7F19" w:rsidP="0027481F">
            <w:pPr>
              <w:jc w:val="left"/>
              <w:rPr>
                <w:b/>
              </w:rPr>
            </w:pPr>
          </w:p>
        </w:tc>
        <w:tc>
          <w:tcPr>
            <w:tcW w:w="82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0F58390" w14:textId="77777777" w:rsidR="001D7F19" w:rsidRPr="00821D48" w:rsidRDefault="001D7F19" w:rsidP="0027481F">
            <w:pPr>
              <w:rPr>
                <w:b/>
              </w:rPr>
            </w:pPr>
          </w:p>
        </w:tc>
      </w:tr>
      <w:tr w:rsidR="00E05E9C" w14:paraId="74B6B5E2" w14:textId="77777777" w:rsidTr="007324E4">
        <w:trPr>
          <w:cantSplit/>
        </w:trPr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14D7EB87" w14:textId="77777777" w:rsidR="00E05E9C" w:rsidRPr="00081C2D" w:rsidRDefault="00E05E9C" w:rsidP="0027481F">
            <w:pPr>
              <w:jc w:val="left"/>
              <w:rPr>
                <w:b/>
                <w:lang w:val="en-GB"/>
              </w:rPr>
            </w:pPr>
            <w:r w:rsidRPr="00081C2D">
              <w:rPr>
                <w:b/>
                <w:lang w:val="en-GB"/>
              </w:rPr>
              <w:t>2</w:t>
            </w:r>
          </w:p>
        </w:tc>
        <w:tc>
          <w:tcPr>
            <w:tcW w:w="8221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A734F51" w14:textId="19B509EB" w:rsidR="00E05E9C" w:rsidRPr="001D7F19" w:rsidRDefault="001D7F19" w:rsidP="0027481F">
            <w:pPr>
              <w:rPr>
                <w:b/>
              </w:rPr>
            </w:pPr>
            <w:r w:rsidRPr="001D7F19">
              <w:rPr>
                <w:b/>
              </w:rPr>
              <w:t>Exigences relatives aux équipements</w:t>
            </w:r>
          </w:p>
        </w:tc>
      </w:tr>
      <w:tr w:rsidR="00E05E9C" w14:paraId="46DE2C02" w14:textId="77777777" w:rsidTr="001D7F19">
        <w:trPr>
          <w:cantSplit/>
          <w:trHeight w:val="88"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206C88AE" w14:textId="77777777" w:rsidR="00E05E9C" w:rsidRPr="00081C2D" w:rsidRDefault="00E05E9C" w:rsidP="0027481F">
            <w:pPr>
              <w:jc w:val="left"/>
              <w:rPr>
                <w:b/>
                <w:lang w:val="en-GB"/>
              </w:rPr>
            </w:pPr>
            <w:r w:rsidRPr="00081C2D">
              <w:rPr>
                <w:b/>
                <w:lang w:val="en-GB"/>
              </w:rPr>
              <w:t>2.1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EC42C23" w14:textId="77777777" w:rsidR="00E05E9C" w:rsidRPr="001D7F19" w:rsidRDefault="00E05E9C" w:rsidP="0027481F">
            <w:pPr>
              <w:rPr>
                <w:b/>
              </w:rPr>
            </w:pPr>
            <w:r w:rsidRPr="001D7F19">
              <w:rPr>
                <w:b/>
              </w:rPr>
              <w:t>Climatisation</w:t>
            </w:r>
          </w:p>
        </w:tc>
      </w:tr>
      <w:tr w:rsidR="00E05E9C" w14:paraId="59EAA1D7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44B14C7" w14:textId="77777777" w:rsidR="00E05E9C" w:rsidRDefault="00E05E9C" w:rsidP="0027481F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2.1.1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F68FE24" w14:textId="77777777" w:rsidR="00E05E9C" w:rsidRDefault="00E05E9C" w:rsidP="0027481F">
            <w:r>
              <w:t>Il sera prévu une climatisation monophasée.</w:t>
            </w:r>
          </w:p>
        </w:tc>
      </w:tr>
      <w:tr w:rsidR="00E05E9C" w14:paraId="5A5B5A75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194F8B20" w14:textId="77777777" w:rsidR="00E05E9C" w:rsidRDefault="00E05E9C" w:rsidP="0027481F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2.1.2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B99122F" w14:textId="77777777" w:rsidR="00E05E9C" w:rsidRDefault="00E05E9C" w:rsidP="0027481F">
            <w:r>
              <w:t>La climatisation sera réglable à l'aide d'un thermostat avec réglage manuel.</w:t>
            </w:r>
          </w:p>
        </w:tc>
      </w:tr>
      <w:tr w:rsidR="00E05E9C" w14:paraId="6719AED0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DAA1BFB" w14:textId="77777777" w:rsidR="00E05E9C" w:rsidRDefault="00E05E9C" w:rsidP="0027481F">
            <w:pPr>
              <w:jc w:val="left"/>
            </w:pPr>
            <w:r>
              <w:t>2.1.3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2007874" w14:textId="1412C542" w:rsidR="00E05E9C" w:rsidRDefault="00E05E9C" w:rsidP="0027481F">
            <w:r>
              <w:t>La climatisation doit pouvoir réaliser une température intérieure de 23</w:t>
            </w:r>
            <w:r w:rsidR="00590181">
              <w:t> </w:t>
            </w:r>
            <w:r>
              <w:t>°C et un taux d’humidité relative de 70</w:t>
            </w:r>
            <w:r w:rsidR="00590181">
              <w:t> </w:t>
            </w:r>
            <w:r>
              <w:t>% avec une température extérieure de 39</w:t>
            </w:r>
            <w:r w:rsidR="00590181">
              <w:t> </w:t>
            </w:r>
            <w:r>
              <w:t>°C et un taux extérieur d’humidité relative de 43</w:t>
            </w:r>
            <w:r w:rsidR="00590181">
              <w:t> </w:t>
            </w:r>
            <w:r>
              <w:t>%.</w:t>
            </w:r>
          </w:p>
        </w:tc>
      </w:tr>
      <w:tr w:rsidR="00E05E9C" w14:paraId="45EE1508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F545600" w14:textId="77777777" w:rsidR="00E05E9C" w:rsidRDefault="00E05E9C" w:rsidP="0027481F">
            <w:pPr>
              <w:jc w:val="left"/>
            </w:pPr>
            <w:r>
              <w:t>2.1.4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74392F" w14:textId="2F263FFB" w:rsidR="00E05E9C" w:rsidRDefault="00E05E9C" w:rsidP="0027481F">
            <w:r>
              <w:t>Le délai nécessaire pour ramener la température de 39</w:t>
            </w:r>
            <w:r w:rsidR="00590181">
              <w:t> </w:t>
            </w:r>
            <w:r>
              <w:t>°C, taux extérieur d’humidité relative de 43</w:t>
            </w:r>
            <w:r w:rsidR="001D7F19">
              <w:t> </w:t>
            </w:r>
            <w:r>
              <w:t>%, à 23</w:t>
            </w:r>
            <w:r w:rsidR="00590181">
              <w:t> </w:t>
            </w:r>
            <w:r>
              <w:t>°C, taux d’humidité relative de 70</w:t>
            </w:r>
            <w:r w:rsidR="001D7F19">
              <w:t> </w:t>
            </w:r>
            <w:r>
              <w:t>%, doit être inférieur à</w:t>
            </w:r>
            <w:r w:rsidRPr="00B220B5">
              <w:rPr>
                <w:color w:val="FF0000"/>
              </w:rPr>
              <w:t xml:space="preserve"> </w:t>
            </w:r>
            <w:r>
              <w:t>15</w:t>
            </w:r>
            <w:r w:rsidR="00CD391B">
              <w:t xml:space="preserve"> </w:t>
            </w:r>
            <w:r w:rsidR="00870913">
              <w:t xml:space="preserve">min, avec une précision de </w:t>
            </w:r>
            <w:r w:rsidR="00C55372" w:rsidRPr="00C55372">
              <w:rPr>
                <w:position w:val="-4"/>
              </w:rPr>
              <w:object w:dxaOrig="220" w:dyaOrig="240" w14:anchorId="6ED41A9A">
                <v:shape id="_x0000_i1028" type="#_x0000_t75" style="width:11.25pt;height:11.25pt" o:ole="">
                  <v:imagedata r:id="rId23" o:title=""/>
                </v:shape>
                <o:OLEObject Type="Embed" ProgID="Equation.DSMT4" ShapeID="_x0000_i1028" DrawAspect="Content" ObjectID="_1491737185" r:id="rId24"/>
              </w:object>
            </w:r>
            <w:r w:rsidR="00870913">
              <w:t>1</w:t>
            </w:r>
            <w:r w:rsidR="00590181">
              <w:t> </w:t>
            </w:r>
            <w:r w:rsidRPr="00D03DFC">
              <w:t>°C</w:t>
            </w:r>
            <w:r>
              <w:t xml:space="preserve"> dans les conditions suivantes : </w:t>
            </w:r>
          </w:p>
          <w:p w14:paraId="22C28B3B" w14:textId="77777777" w:rsidR="00E05E9C" w:rsidRDefault="004121BF" w:rsidP="0027481F">
            <w:pPr>
              <w:pStyle w:val="Paragraphedeliste"/>
              <w:numPr>
                <w:ilvl w:val="0"/>
                <w:numId w:val="15"/>
              </w:numPr>
              <w:ind w:left="639"/>
            </w:pPr>
            <w:r>
              <w:t>renouvellement d’air nul ;</w:t>
            </w:r>
          </w:p>
          <w:p w14:paraId="1C641108" w14:textId="77777777" w:rsidR="00E05E9C" w:rsidRDefault="00E05E9C" w:rsidP="0027481F">
            <w:pPr>
              <w:pStyle w:val="Paragraphedeliste"/>
              <w:numPr>
                <w:ilvl w:val="0"/>
                <w:numId w:val="15"/>
              </w:numPr>
              <w:ind w:left="639"/>
            </w:pPr>
            <w:r>
              <w:t>pas d’apports gratuits.</w:t>
            </w:r>
          </w:p>
        </w:tc>
      </w:tr>
      <w:tr w:rsidR="00E05E9C" w14:paraId="0D4D10FA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59A9A56D" w14:textId="77777777" w:rsidR="00E05E9C" w:rsidRPr="00965AC9" w:rsidRDefault="00E05E9C" w:rsidP="0027481F">
            <w:pPr>
              <w:jc w:val="left"/>
              <w:rPr>
                <w:b/>
              </w:rPr>
            </w:pPr>
            <w:r w:rsidRPr="00965AC9">
              <w:rPr>
                <w:b/>
              </w:rPr>
              <w:t>2.2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C3C386A" w14:textId="77777777" w:rsidR="00E05E9C" w:rsidRPr="00081C2D" w:rsidRDefault="00E05E9C" w:rsidP="0027481F">
            <w:pPr>
              <w:rPr>
                <w:b/>
              </w:rPr>
            </w:pPr>
            <w:r w:rsidRPr="00081C2D">
              <w:rPr>
                <w:b/>
              </w:rPr>
              <w:t>Groupe électrogène</w:t>
            </w:r>
          </w:p>
        </w:tc>
      </w:tr>
      <w:tr w:rsidR="001A4296" w14:paraId="2D851037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09111D2" w14:textId="77777777" w:rsidR="001A4296" w:rsidRDefault="001A4296" w:rsidP="0027481F">
            <w:pPr>
              <w:jc w:val="left"/>
            </w:pPr>
            <w:r>
              <w:t>2.2.1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8659EAC" w14:textId="33411D32" w:rsidR="001A4296" w:rsidRDefault="001A4296" w:rsidP="00144904">
            <w:r>
              <w:t>Le niveau sonore du groupe électrogène ne doit pas excéder</w:t>
            </w:r>
            <w:r w:rsidR="00144904">
              <w:t xml:space="preserve"> </w:t>
            </w:r>
            <w:r w:rsidR="00144904" w:rsidRPr="00144904">
              <w:rPr>
                <w:position w:val="-14"/>
              </w:rPr>
              <w:object w:dxaOrig="1080" w:dyaOrig="400" w14:anchorId="214DFB69">
                <v:shape id="_x0000_i1029" type="#_x0000_t75" style="width:54pt;height:20.25pt" o:ole="">
                  <v:imagedata r:id="rId25" o:title=""/>
                </v:shape>
                <o:OLEObject Type="Embed" ProgID="Equation.DSMT4" ShapeID="_x0000_i1029" DrawAspect="Content" ObjectID="_1491737186" r:id="rId26"/>
              </w:object>
            </w:r>
            <w:r w:rsidR="00C55372">
              <w:t xml:space="preserve"> à </w:t>
            </w:r>
            <w:r w:rsidR="00144904" w:rsidRPr="00144904">
              <w:rPr>
                <w:position w:val="-10"/>
              </w:rPr>
              <w:object w:dxaOrig="440" w:dyaOrig="320" w14:anchorId="4E54EBA9">
                <v:shape id="_x0000_i1030" type="#_x0000_t75" style="width:21.75pt;height:15.75pt" o:ole="">
                  <v:imagedata r:id="rId27" o:title=""/>
                </v:shape>
                <o:OLEObject Type="Embed" ProgID="Equation.DSMT4" ShapeID="_x0000_i1030" DrawAspect="Content" ObjectID="_1491737187" r:id="rId28"/>
              </w:object>
            </w:r>
            <w:r w:rsidR="00B26972">
              <w:t>.</w:t>
            </w:r>
          </w:p>
        </w:tc>
      </w:tr>
      <w:tr w:rsidR="00E05E9C" w14:paraId="74798DFC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4CBDEC0" w14:textId="77777777" w:rsidR="00E05E9C" w:rsidRDefault="001A4296" w:rsidP="0027481F">
            <w:pPr>
              <w:jc w:val="left"/>
            </w:pPr>
            <w:r>
              <w:t>2.2.2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C2D649B" w14:textId="3BDC992D" w:rsidR="00E05E9C" w:rsidRDefault="00E05E9C" w:rsidP="00147F6C">
            <w:r>
              <w:t>Le groupe électrogène sera choisi en prenant en compte les rejets de CO</w:t>
            </w:r>
            <w:r w:rsidRPr="00971FDF">
              <w:rPr>
                <w:vertAlign w:val="subscript"/>
              </w:rPr>
              <w:t>2</w:t>
            </w:r>
            <w:r>
              <w:t xml:space="preserve"> dans l’atmosphère.</w:t>
            </w:r>
            <w:r w:rsidR="004E4719">
              <w:t xml:space="preserve"> L</w:t>
            </w:r>
            <w:r w:rsidR="004E4719" w:rsidRPr="000C3A4B">
              <w:t xml:space="preserve">a quantité </w:t>
            </w:r>
            <w:r w:rsidR="004E4719">
              <w:t>journalière</w:t>
            </w:r>
            <w:r w:rsidR="004E4719" w:rsidRPr="000C3A4B">
              <w:t xml:space="preserve"> de CO</w:t>
            </w:r>
            <w:r w:rsidR="004E4719" w:rsidRPr="000C3A4B">
              <w:rPr>
                <w:vertAlign w:val="subscript"/>
              </w:rPr>
              <w:t>2</w:t>
            </w:r>
            <w:r w:rsidR="004E4719" w:rsidRPr="000C3A4B">
              <w:t xml:space="preserve"> rejeté dans l’atmosphère</w:t>
            </w:r>
            <w:r w:rsidR="004E4719">
              <w:t xml:space="preserve"> du groupe électrogène </w:t>
            </w:r>
            <w:r w:rsidR="00147F6C">
              <w:t>doit être inférieure à</w:t>
            </w:r>
            <w:r w:rsidR="004E4719">
              <w:t xml:space="preserve"> </w:t>
            </w:r>
            <w:r w:rsidR="00C04817" w:rsidRPr="007565C4">
              <w:rPr>
                <w:position w:val="-12"/>
              </w:rPr>
              <w:object w:dxaOrig="1480" w:dyaOrig="360" w14:anchorId="09BB6A29">
                <v:shape id="_x0000_i1031" type="#_x0000_t75" style="width:74.25pt;height:18pt" o:ole="">
                  <v:imagedata r:id="rId29" o:title=""/>
                </v:shape>
                <o:OLEObject Type="Embed" ProgID="Equation.DSMT4" ShapeID="_x0000_i1031" DrawAspect="Content" ObjectID="_1491737188" r:id="rId30"/>
              </w:object>
            </w:r>
            <w:r w:rsidR="004E4719">
              <w:t>.</w:t>
            </w:r>
          </w:p>
        </w:tc>
      </w:tr>
      <w:tr w:rsidR="00E05E9C" w14:paraId="16C90AB0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7648EA2A" w14:textId="77777777" w:rsidR="00E05E9C" w:rsidRPr="00081C2D" w:rsidRDefault="00E05E9C" w:rsidP="0027481F">
            <w:pPr>
              <w:jc w:val="left"/>
              <w:rPr>
                <w:b/>
              </w:rPr>
            </w:pPr>
            <w:r w:rsidRPr="00081C2D">
              <w:rPr>
                <w:b/>
              </w:rPr>
              <w:t>2.3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64C4391" w14:textId="77777777" w:rsidR="00E05E9C" w:rsidRPr="00081C2D" w:rsidRDefault="00E05E9C" w:rsidP="0027481F">
            <w:pPr>
              <w:rPr>
                <w:b/>
              </w:rPr>
            </w:pPr>
            <w:r w:rsidRPr="00081C2D">
              <w:rPr>
                <w:b/>
              </w:rPr>
              <w:t>Système de communication</w:t>
            </w:r>
          </w:p>
        </w:tc>
      </w:tr>
      <w:tr w:rsidR="00E05E9C" w14:paraId="69E74987" w14:textId="77777777" w:rsidTr="007324E4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39ABC2D3" w14:textId="77777777" w:rsidR="00E05E9C" w:rsidRDefault="00E05E9C" w:rsidP="0027481F">
            <w:pPr>
              <w:jc w:val="left"/>
            </w:pPr>
            <w:r>
              <w:t>2.3.1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5DFE09" w14:textId="7F440B6D" w:rsidR="00E05E9C" w:rsidRDefault="00E05E9C" w:rsidP="00144904">
            <w:r>
              <w:t>La</w:t>
            </w:r>
            <w:r w:rsidRPr="00AC7D43">
              <w:t xml:space="preserve"> puissance d’émission </w:t>
            </w:r>
            <w:r>
              <w:t xml:space="preserve">doit être </w:t>
            </w:r>
            <w:r w:rsidRPr="00AC7D43">
              <w:t>supérieure à</w:t>
            </w:r>
            <w:r w:rsidR="00C55372">
              <w:t xml:space="preserve"> </w:t>
            </w:r>
            <w:r w:rsidR="00144904" w:rsidRPr="00144904">
              <w:rPr>
                <w:position w:val="-10"/>
              </w:rPr>
              <w:object w:dxaOrig="700" w:dyaOrig="320" w14:anchorId="2AFE3E1A">
                <v:shape id="_x0000_i1032" type="#_x0000_t75" style="width:35.25pt;height:15.75pt" o:ole="">
                  <v:imagedata r:id="rId31" o:title=""/>
                </v:shape>
                <o:OLEObject Type="Embed" ProgID="Equation.DSMT4" ShapeID="_x0000_i1032" DrawAspect="Content" ObjectID="_1491737189" r:id="rId32"/>
              </w:object>
            </w:r>
            <w:r w:rsidRPr="00AC7D43">
              <w:t xml:space="preserve"> pour une fréquence de </w:t>
            </w:r>
            <w:r w:rsidR="00144904" w:rsidRPr="00144904">
              <w:rPr>
                <w:position w:val="-10"/>
              </w:rPr>
              <w:object w:dxaOrig="1020" w:dyaOrig="320" w14:anchorId="4FD4B8F9">
                <v:shape id="_x0000_i1033" type="#_x0000_t75" style="width:51pt;height:15.75pt" o:ole="">
                  <v:imagedata r:id="rId33" o:title=""/>
                </v:shape>
                <o:OLEObject Type="Embed" ProgID="Equation.DSMT4" ShapeID="_x0000_i1033" DrawAspect="Content" ObjectID="_1491737190" r:id="rId34"/>
              </w:object>
            </w:r>
            <w:r w:rsidR="00CD391B">
              <w:t>.</w:t>
            </w:r>
          </w:p>
        </w:tc>
      </w:tr>
      <w:tr w:rsidR="00E05E9C" w14:paraId="32198864" w14:textId="77777777" w:rsidTr="00D66BCA">
        <w:trPr>
          <w:cantSplit/>
        </w:trPr>
        <w:tc>
          <w:tcPr>
            <w:tcW w:w="141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8FCAAF7" w14:textId="77777777" w:rsidR="00E05E9C" w:rsidRDefault="00E05E9C" w:rsidP="0027481F">
            <w:pPr>
              <w:jc w:val="left"/>
            </w:pPr>
            <w:r>
              <w:t>2.3.2</w:t>
            </w:r>
          </w:p>
        </w:tc>
        <w:tc>
          <w:tcPr>
            <w:tcW w:w="8221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037A74A" w14:textId="7E7DC1EF" w:rsidR="00E05E9C" w:rsidRDefault="00E05E9C" w:rsidP="00144904">
            <w:r>
              <w:t xml:space="preserve">L’excursion en fréquence sera réglée à </w:t>
            </w:r>
            <w:r w:rsidR="00144904" w:rsidRPr="00144904">
              <w:rPr>
                <w:position w:val="-10"/>
              </w:rPr>
              <w:object w:dxaOrig="940" w:dyaOrig="320" w14:anchorId="70775971">
                <v:shape id="_x0000_i1034" type="#_x0000_t75" style="width:47.25pt;height:15.75pt" o:ole="">
                  <v:imagedata r:id="rId35" o:title=""/>
                </v:shape>
                <o:OLEObject Type="Embed" ProgID="Equation.DSMT4" ShapeID="_x0000_i1034" DrawAspect="Content" ObjectID="_1491737191" r:id="rId36"/>
              </w:object>
            </w:r>
            <w:r w:rsidR="00CD391B">
              <w:t>.</w:t>
            </w:r>
          </w:p>
        </w:tc>
      </w:tr>
    </w:tbl>
    <w:p w14:paraId="524150D3" w14:textId="77777777" w:rsidR="00081C2D" w:rsidRDefault="00081C2D" w:rsidP="00014ACE">
      <w:pPr>
        <w:spacing w:line="276" w:lineRule="auto"/>
        <w:jc w:val="left"/>
        <w:rPr>
          <w:rFonts w:cs="Arial"/>
          <w:b/>
          <w:lang w:eastAsia="fr-FR"/>
        </w:rPr>
      </w:pPr>
    </w:p>
    <w:p w14:paraId="2EC68FFC" w14:textId="060F41A7" w:rsidR="00BE38CE" w:rsidRDefault="00DA4D58" w:rsidP="0027481F">
      <w:pPr>
        <w:pStyle w:val="Titre1"/>
        <w:spacing w:line="276" w:lineRule="auto"/>
      </w:pPr>
      <w:r>
        <w:rPr>
          <w:caps w:val="0"/>
        </w:rPr>
        <w:lastRenderedPageBreak/>
        <w:t>Dimensionnement de la structure et des panneaux</w:t>
      </w:r>
    </w:p>
    <w:p w14:paraId="128E8E84" w14:textId="77777777" w:rsidR="00C07DDE" w:rsidRPr="00116355" w:rsidRDefault="00C07DDE" w:rsidP="0027481F">
      <w:pPr>
        <w:spacing w:line="276" w:lineRule="auto"/>
      </w:pPr>
    </w:p>
    <w:p w14:paraId="01FE1AE0" w14:textId="65424007" w:rsidR="00C07DDE" w:rsidRPr="00471E40" w:rsidRDefault="00C07DDE" w:rsidP="0027481F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rFonts w:cs="Arial"/>
          <w:i/>
        </w:rPr>
      </w:pPr>
      <w:r w:rsidRPr="00471E40">
        <w:rPr>
          <w:rFonts w:cs="Arial"/>
          <w:b/>
          <w:i/>
        </w:rPr>
        <w:t>Objectif :</w:t>
      </w:r>
      <w:r w:rsidRPr="00471E40">
        <w:rPr>
          <w:rFonts w:cs="Arial"/>
          <w:i/>
        </w:rPr>
        <w:t xml:space="preserve"> </w:t>
      </w:r>
      <w:r w:rsidR="00590181">
        <w:rPr>
          <w:rFonts w:cs="Arial"/>
          <w:i/>
        </w:rPr>
        <w:t>v</w:t>
      </w:r>
      <w:r w:rsidR="00DF5C03">
        <w:rPr>
          <w:rFonts w:cs="Arial"/>
          <w:i/>
        </w:rPr>
        <w:t>érifier que la nouvelle structure en acier et les panneaux déployables sont conformes à la norme 1496-1</w:t>
      </w:r>
      <w:r w:rsidR="0012702E">
        <w:rPr>
          <w:rFonts w:cs="Arial"/>
          <w:i/>
        </w:rPr>
        <w:t>, relative au transport maritime</w:t>
      </w:r>
      <w:r w:rsidR="00086603">
        <w:rPr>
          <w:rFonts w:cs="Arial"/>
          <w:i/>
        </w:rPr>
        <w:t>.</w:t>
      </w:r>
    </w:p>
    <w:p w14:paraId="0C59AA57" w14:textId="26D3EE09" w:rsidR="00C07DDE" w:rsidRDefault="00DA4D58" w:rsidP="0027481F">
      <w:pPr>
        <w:pStyle w:val="Titre2"/>
        <w:spacing w:line="276" w:lineRule="auto"/>
      </w:pPr>
      <w:r>
        <w:t>E</w:t>
      </w:r>
      <w:r w:rsidR="007324E4">
        <w:t xml:space="preserve">xigences de </w:t>
      </w:r>
      <w:r>
        <w:t>la norme 1496-1</w:t>
      </w:r>
      <w:r w:rsidR="0040066E">
        <w:t xml:space="preserve"> sur la structure</w:t>
      </w:r>
    </w:p>
    <w:p w14:paraId="165230B0" w14:textId="77777777" w:rsidR="00343EC6" w:rsidRPr="00343EC6" w:rsidRDefault="00343EC6" w:rsidP="00343EC6"/>
    <w:p w14:paraId="66E89077" w14:textId="7BF752AA" w:rsidR="00916072" w:rsidRDefault="008A0983" w:rsidP="0027481F">
      <w:pPr>
        <w:spacing w:line="276" w:lineRule="auto"/>
        <w:rPr>
          <w:rFonts w:cs="Arial"/>
        </w:rPr>
      </w:pPr>
      <w:r>
        <w:rPr>
          <w:rFonts w:cs="Arial"/>
        </w:rPr>
        <w:t>L’une des exigences les plus dimensionnantes en transport maritime est l’exigence de gerbage : le shelter doit pouvoir supporter un empilement de huit autres shelters, de masse unitaire 24 tonnes, avec une accélérat</w:t>
      </w:r>
      <w:r w:rsidR="00F237FE">
        <w:rPr>
          <w:rFonts w:cs="Arial"/>
        </w:rPr>
        <w:t xml:space="preserve">ion </w:t>
      </w:r>
      <w:r w:rsidR="00720286">
        <w:rPr>
          <w:rFonts w:cs="Arial"/>
        </w:rPr>
        <w:t xml:space="preserve">verticale </w:t>
      </w:r>
      <w:r w:rsidR="00F237FE">
        <w:rPr>
          <w:rFonts w:cs="Arial"/>
        </w:rPr>
        <w:t>de 1,8</w:t>
      </w:r>
      <w:r w:rsidR="00D414DE">
        <w:rPr>
          <w:rFonts w:cs="Arial"/>
        </w:rPr>
        <w:t> </w:t>
      </w:r>
      <w:r w:rsidR="00F237FE">
        <w:rPr>
          <w:rFonts w:cs="Arial"/>
        </w:rPr>
        <w:t>g, étant lui-même chargé.</w:t>
      </w:r>
    </w:p>
    <w:p w14:paraId="02FB134B" w14:textId="77777777" w:rsidR="00BB4673" w:rsidRDefault="00BB4673" w:rsidP="0027481F">
      <w:pPr>
        <w:spacing w:line="276" w:lineRule="auto"/>
        <w:rPr>
          <w:rFonts w:cs="Arial"/>
        </w:rPr>
      </w:pPr>
    </w:p>
    <w:p w14:paraId="4C274EE5" w14:textId="77777777" w:rsidR="00343EC6" w:rsidRDefault="00BB4673" w:rsidP="0027481F">
      <w:pPr>
        <w:spacing w:line="276" w:lineRule="auto"/>
        <w:rPr>
          <w:rFonts w:cs="Arial"/>
        </w:rPr>
      </w:pPr>
      <w:r>
        <w:rPr>
          <w:rFonts w:cs="Arial"/>
        </w:rPr>
        <w:t xml:space="preserve">Les profilés des poteaux sont en acier S355 et ont une section rectangulaire </w:t>
      </w:r>
      <w:r w:rsidR="00EF7C43" w:rsidRPr="00045452">
        <w:rPr>
          <w:position w:val="-10"/>
        </w:rPr>
        <w:object w:dxaOrig="1900" w:dyaOrig="320" w14:anchorId="282725EB">
          <v:shape id="_x0000_i1035" type="#_x0000_t75" style="width:93.75pt;height:15.75pt" o:ole="">
            <v:imagedata r:id="rId37" o:title=""/>
          </v:shape>
          <o:OLEObject Type="Embed" ProgID="Equation.DSMT4" ShapeID="_x0000_i1035" DrawAspect="Content" ObjectID="_1491737192" r:id="rId38"/>
        </w:object>
      </w:r>
      <w:r>
        <w:rPr>
          <w:rFonts w:cs="Arial"/>
        </w:rPr>
        <w:t>.</w:t>
      </w:r>
      <w:r w:rsidR="00590181">
        <w:rPr>
          <w:rFonts w:cs="Arial"/>
        </w:rPr>
        <w:t xml:space="preserve"> </w:t>
      </w:r>
      <w:r w:rsidR="00DF5C03">
        <w:rPr>
          <w:rFonts w:cs="Arial"/>
        </w:rPr>
        <w:t xml:space="preserve">Le comportement de la structure est modélisé sous RDM6 et les résultats sont consignés en annexe </w:t>
      </w:r>
      <w:r w:rsidR="00FC28FB">
        <w:rPr>
          <w:rFonts w:cs="Arial"/>
        </w:rPr>
        <w:t>A</w:t>
      </w:r>
      <w:r w:rsidR="00DF5C03">
        <w:rPr>
          <w:rFonts w:cs="Arial"/>
        </w:rPr>
        <w:t>1.</w:t>
      </w:r>
      <w:r w:rsidR="001D0AFF">
        <w:rPr>
          <w:rFonts w:cs="Arial"/>
        </w:rPr>
        <w:t xml:space="preserve"> </w:t>
      </w:r>
    </w:p>
    <w:p w14:paraId="7E974F78" w14:textId="77777777" w:rsidR="00343EC6" w:rsidRDefault="00343EC6" w:rsidP="0027481F">
      <w:pPr>
        <w:spacing w:line="276" w:lineRule="auto"/>
        <w:rPr>
          <w:rFonts w:cs="Arial"/>
        </w:rPr>
      </w:pPr>
    </w:p>
    <w:p w14:paraId="72CA85C2" w14:textId="1D70941F" w:rsidR="00343EC6" w:rsidRDefault="00343EC6" w:rsidP="00343EC6">
      <w:pPr>
        <w:spacing w:line="276" w:lineRule="auto"/>
      </w:pPr>
      <w:r>
        <w:t>Données complémentaires </w:t>
      </w:r>
      <w:r w:rsidR="00951021">
        <w:t>pour la</w:t>
      </w:r>
      <w:r>
        <w:t xml:space="preserve"> question suivante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1985"/>
      </w:tblGrid>
      <w:tr w:rsidR="00343EC6" w14:paraId="33871E2D" w14:textId="77777777" w:rsidTr="00E26C9D">
        <w:tc>
          <w:tcPr>
            <w:tcW w:w="4077" w:type="dxa"/>
            <w:vAlign w:val="center"/>
          </w:tcPr>
          <w:p w14:paraId="722B8E05" w14:textId="1D208380" w:rsidR="00343EC6" w:rsidRDefault="00343EC6" w:rsidP="00E26C9D">
            <w:pPr>
              <w:spacing w:line="276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Accélération de la pesanteur</w:t>
            </w:r>
          </w:p>
        </w:tc>
        <w:tc>
          <w:tcPr>
            <w:tcW w:w="1985" w:type="dxa"/>
            <w:vAlign w:val="center"/>
          </w:tcPr>
          <w:p w14:paraId="0BF43AF9" w14:textId="43253A46" w:rsidR="00343EC6" w:rsidRDefault="00E35441" w:rsidP="00E26C9D">
            <w:pPr>
              <w:spacing w:line="276" w:lineRule="auto"/>
              <w:jc w:val="left"/>
              <w:rPr>
                <w:rFonts w:cs="Arial"/>
              </w:rPr>
            </w:pPr>
            <w:r w:rsidRPr="00D36039">
              <w:rPr>
                <w:position w:val="-10"/>
              </w:rPr>
              <w:object w:dxaOrig="1420" w:dyaOrig="400" w14:anchorId="6B4EA538">
                <v:shape id="_x0000_i1036" type="#_x0000_t75" style="width:71.25pt;height:20.25pt" o:ole="">
                  <v:imagedata r:id="rId39" o:title=""/>
                </v:shape>
                <o:OLEObject Type="Embed" ProgID="Equation.DSMT4" ShapeID="_x0000_i1036" DrawAspect="Content" ObjectID="_1491737193" r:id="rId40"/>
              </w:object>
            </w:r>
          </w:p>
        </w:tc>
      </w:tr>
      <w:tr w:rsidR="00343EC6" w14:paraId="13BAD793" w14:textId="77777777" w:rsidTr="00E26C9D">
        <w:tc>
          <w:tcPr>
            <w:tcW w:w="4077" w:type="dxa"/>
            <w:vAlign w:val="center"/>
          </w:tcPr>
          <w:p w14:paraId="619D7545" w14:textId="5CF56DCA" w:rsidR="00343EC6" w:rsidRDefault="00343EC6" w:rsidP="00E26C9D">
            <w:pPr>
              <w:spacing w:line="276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Limite élastique de l’acier S355</w:t>
            </w:r>
          </w:p>
        </w:tc>
        <w:tc>
          <w:tcPr>
            <w:tcW w:w="1985" w:type="dxa"/>
            <w:vAlign w:val="center"/>
          </w:tcPr>
          <w:p w14:paraId="70A8B87F" w14:textId="01589FFD" w:rsidR="00343EC6" w:rsidRDefault="00343EC6" w:rsidP="00E26C9D">
            <w:pPr>
              <w:spacing w:line="276" w:lineRule="auto"/>
              <w:jc w:val="left"/>
              <w:rPr>
                <w:rFonts w:cs="Arial"/>
              </w:rPr>
            </w:pPr>
            <w:r w:rsidRPr="00CB2C22">
              <w:rPr>
                <w:position w:val="-12"/>
              </w:rPr>
              <w:object w:dxaOrig="1560" w:dyaOrig="360" w14:anchorId="54314609">
                <v:shape id="_x0000_i1037" type="#_x0000_t75" style="width:78pt;height:18pt" o:ole="">
                  <v:imagedata r:id="rId41" o:title=""/>
                </v:shape>
                <o:OLEObject Type="Embed" ProgID="Equation.DSMT4" ShapeID="_x0000_i1037" DrawAspect="Content" ObjectID="_1491737194" r:id="rId42"/>
              </w:object>
            </w:r>
          </w:p>
        </w:tc>
      </w:tr>
    </w:tbl>
    <w:p w14:paraId="1983DD39" w14:textId="77777777" w:rsidR="00343EC6" w:rsidRDefault="00343EC6" w:rsidP="0027481F">
      <w:pPr>
        <w:spacing w:line="276" w:lineRule="auto"/>
        <w:rPr>
          <w:rFonts w:cs="Arial"/>
        </w:rPr>
      </w:pPr>
    </w:p>
    <w:p w14:paraId="5623AF52" w14:textId="77777777" w:rsidR="00BB4673" w:rsidRDefault="00FC28FB" w:rsidP="0027481F">
      <w:pPr>
        <w:pStyle w:val="Question"/>
        <w:numPr>
          <w:ilvl w:val="0"/>
          <w:numId w:val="0"/>
        </w:numPr>
        <w:spacing w:line="276" w:lineRule="auto"/>
      </w:pPr>
      <w:r>
        <w:t>Question 1</w:t>
      </w:r>
    </w:p>
    <w:p w14:paraId="3209C4B7" w14:textId="22F75AAB" w:rsidR="00BB4673" w:rsidRDefault="00CB050E" w:rsidP="0027481F">
      <w:pPr>
        <w:spacing w:line="276" w:lineRule="auto"/>
      </w:pPr>
      <w:r>
        <w:rPr>
          <w:b/>
        </w:rPr>
        <w:t xml:space="preserve">Justifier </w:t>
      </w:r>
      <w:r w:rsidRPr="00CB050E">
        <w:t>la</w:t>
      </w:r>
      <w:r w:rsidR="00E35441">
        <w:t xml:space="preserve"> valeur de la force nodale « 864</w:t>
      </w:r>
      <w:r w:rsidR="00A964E6">
        <w:t> </w:t>
      </w:r>
      <w:r w:rsidRPr="00CB050E">
        <w:t xml:space="preserve">kN </w:t>
      </w:r>
      <w:r w:rsidR="00D414DE">
        <w:t>(</w:t>
      </w:r>
      <w:r w:rsidRPr="00CB050E">
        <w:t>x 4</w:t>
      </w:r>
      <w:r w:rsidR="00D414DE">
        <w:t>)</w:t>
      </w:r>
      <w:r w:rsidRPr="00CB050E">
        <w:t> » qui apparaî</w:t>
      </w:r>
      <w:r>
        <w:t xml:space="preserve">t sur la modélisation puis </w:t>
      </w:r>
      <w:r>
        <w:rPr>
          <w:b/>
        </w:rPr>
        <w:t>v</w:t>
      </w:r>
      <w:r w:rsidR="00BB4673" w:rsidRPr="00BB4673">
        <w:rPr>
          <w:b/>
        </w:rPr>
        <w:t>érifier</w:t>
      </w:r>
      <w:r w:rsidR="00BB4673">
        <w:t xml:space="preserve"> que l’exigence de gerbage est satisfaite.</w:t>
      </w:r>
    </w:p>
    <w:p w14:paraId="056CA515" w14:textId="77777777" w:rsidR="001D0AFF" w:rsidRDefault="001D0AFF" w:rsidP="0027481F">
      <w:pPr>
        <w:spacing w:line="276" w:lineRule="auto"/>
      </w:pPr>
    </w:p>
    <w:p w14:paraId="4B64EE38" w14:textId="19077E87" w:rsidR="00E22073" w:rsidRDefault="00BB4AA5" w:rsidP="0027481F">
      <w:pPr>
        <w:pStyle w:val="Titre2"/>
        <w:spacing w:line="276" w:lineRule="auto"/>
      </w:pPr>
      <w:r>
        <w:t>E</w:t>
      </w:r>
      <w:r w:rsidR="0040066E">
        <w:t>xigences</w:t>
      </w:r>
      <w:r>
        <w:t xml:space="preserve"> de la norme 1496-1 </w:t>
      </w:r>
      <w:r w:rsidR="0040066E">
        <w:t>sur les panneaux</w:t>
      </w:r>
    </w:p>
    <w:p w14:paraId="6A229E63" w14:textId="77777777" w:rsidR="00343EC6" w:rsidRPr="00343EC6" w:rsidRDefault="00343EC6" w:rsidP="00343EC6"/>
    <w:p w14:paraId="7A13B082" w14:textId="77777777" w:rsidR="00BB4673" w:rsidRDefault="00BB4673" w:rsidP="0027481F">
      <w:pPr>
        <w:spacing w:line="276" w:lineRule="auto"/>
      </w:pPr>
      <w:r>
        <w:t>La norme 1496-1 impose aussi des exigences quant</w:t>
      </w:r>
      <w:r w:rsidR="001D7442">
        <w:t xml:space="preserve"> à la tenue des panneaux seuls.</w:t>
      </w:r>
    </w:p>
    <w:p w14:paraId="60676715" w14:textId="7489C26D" w:rsidR="007851C0" w:rsidRDefault="003B5589" w:rsidP="0027481F">
      <w:pPr>
        <w:spacing w:line="276" w:lineRule="auto"/>
      </w:pPr>
      <w:r>
        <w:t>Ainsi</w:t>
      </w:r>
      <w:r w:rsidR="00FC02DC">
        <w:t>, l</w:t>
      </w:r>
      <w:r w:rsidR="00BB4673">
        <w:t>e pignon fixe</w:t>
      </w:r>
      <w:r w:rsidR="00086603">
        <w:t xml:space="preserve"> doit supporter </w:t>
      </w:r>
      <w:r w:rsidR="007851C0">
        <w:t>une masse uniformément répartie</w:t>
      </w:r>
      <w:r>
        <w:t xml:space="preserve"> sur l’ensemble de la surface du panneau</w:t>
      </w:r>
      <w:r w:rsidR="007851C0">
        <w:t xml:space="preserve"> </w:t>
      </w:r>
      <w:r w:rsidR="002A1E01" w:rsidRPr="002A1E01">
        <w:rPr>
          <w:position w:val="-8"/>
        </w:rPr>
        <w:object w:dxaOrig="1060" w:dyaOrig="300" w14:anchorId="480B4519">
          <v:shape id="_x0000_i1038" type="#_x0000_t75" style="width:54pt;height:15pt" o:ole="">
            <v:imagedata r:id="rId17" o:title=""/>
          </v:shape>
          <o:OLEObject Type="Embed" ProgID="Equation.DSMT4" ShapeID="_x0000_i1038" DrawAspect="Content" ObjectID="_1491737195" r:id="rId43"/>
        </w:object>
      </w:r>
      <w:r>
        <w:t xml:space="preserve">, </w:t>
      </w:r>
      <w:r w:rsidR="007851C0">
        <w:t xml:space="preserve">avec </w:t>
      </w:r>
      <w:r w:rsidR="002A1E01" w:rsidRPr="002A1E01">
        <w:rPr>
          <w:position w:val="-10"/>
        </w:rPr>
        <w:object w:dxaOrig="1359" w:dyaOrig="320" w14:anchorId="66C6D4EA">
          <v:shape id="_x0000_i1039" type="#_x0000_t75" style="width:68.25pt;height:15.75pt" o:ole="">
            <v:imagedata r:id="rId19" o:title=""/>
          </v:shape>
          <o:OLEObject Type="Embed" ProgID="Equation.DSMT4" ShapeID="_x0000_i1039" DrawAspect="Content" ObjectID="_1491737196" r:id="rId44"/>
        </w:object>
      </w:r>
      <w:r>
        <w:t>.</w:t>
      </w:r>
    </w:p>
    <w:p w14:paraId="02EF285B" w14:textId="77777777" w:rsidR="00951021" w:rsidRDefault="00951021" w:rsidP="0027481F">
      <w:pPr>
        <w:spacing w:line="276" w:lineRule="auto"/>
      </w:pPr>
    </w:p>
    <w:p w14:paraId="66C682E0" w14:textId="4267C409" w:rsidR="00326887" w:rsidRDefault="0027481F" w:rsidP="0027481F">
      <w:pPr>
        <w:spacing w:line="276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486DE5E6" wp14:editId="3B86DAF0">
                <wp:simplePos x="0" y="0"/>
                <wp:positionH relativeFrom="column">
                  <wp:posOffset>46990</wp:posOffset>
                </wp:positionH>
                <wp:positionV relativeFrom="paragraph">
                  <wp:posOffset>77470</wp:posOffset>
                </wp:positionV>
                <wp:extent cx="2643505" cy="1160145"/>
                <wp:effectExtent l="0" t="0" r="23495" b="20955"/>
                <wp:wrapThrough wrapText="bothSides">
                  <wp:wrapPolygon edited="0">
                    <wp:start x="3424" y="0"/>
                    <wp:lineTo x="0" y="6030"/>
                    <wp:lineTo x="0" y="21635"/>
                    <wp:lineTo x="467" y="21635"/>
                    <wp:lineTo x="17278" y="21635"/>
                    <wp:lineTo x="21169" y="20926"/>
                    <wp:lineTo x="20858" y="17025"/>
                    <wp:lineTo x="21636" y="15606"/>
                    <wp:lineTo x="21636" y="0"/>
                    <wp:lineTo x="3424" y="0"/>
                  </wp:wrapPolygon>
                </wp:wrapThrough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3505" cy="1160145"/>
                          <a:chOff x="3915" y="9618"/>
                          <a:chExt cx="4163" cy="1827"/>
                        </a:xfrm>
                      </wpg:grpSpPr>
                      <wps:wsp>
                        <wps:cNvPr id="11015" name="Freeform 258"/>
                        <wps:cNvSpPr>
                          <a:spLocks/>
                        </wps:cNvSpPr>
                        <wps:spPr bwMode="auto">
                          <a:xfrm>
                            <a:off x="3915" y="9645"/>
                            <a:ext cx="720" cy="1800"/>
                          </a:xfrm>
                          <a:custGeom>
                            <a:avLst/>
                            <a:gdLst>
                              <a:gd name="T0" fmla="*/ 0 w 720"/>
                              <a:gd name="T1" fmla="*/ 1800 h 1800"/>
                              <a:gd name="T2" fmla="*/ 0 w 720"/>
                              <a:gd name="T3" fmla="*/ 540 h 1800"/>
                              <a:gd name="T4" fmla="*/ 720 w 720"/>
                              <a:gd name="T5" fmla="*/ 0 h 1800"/>
                              <a:gd name="T6" fmla="*/ 720 w 720"/>
                              <a:gd name="T7" fmla="*/ 1260 h 1800"/>
                              <a:gd name="T8" fmla="*/ 0 w 720"/>
                              <a:gd name="T9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" h="1800">
                                <a:moveTo>
                                  <a:pt x="0" y="1800"/>
                                </a:moveTo>
                                <a:lnTo>
                                  <a:pt x="0" y="540"/>
                                </a:lnTo>
                                <a:lnTo>
                                  <a:pt x="720" y="0"/>
                                </a:lnTo>
                                <a:lnTo>
                                  <a:pt x="720" y="126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7" name="Line 259"/>
                        <wps:cNvCnPr/>
                        <wps:spPr bwMode="auto">
                          <a:xfrm flipV="1">
                            <a:off x="3938" y="9618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8" name="Line 260"/>
                        <wps:cNvCnPr/>
                        <wps:spPr bwMode="auto">
                          <a:xfrm flipV="1">
                            <a:off x="7358" y="9618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9" name="Line 261"/>
                        <wps:cNvCnPr/>
                        <wps:spPr bwMode="auto">
                          <a:xfrm flipV="1">
                            <a:off x="7358" y="10878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0" name="Line 262"/>
                        <wps:cNvCnPr/>
                        <wps:spPr bwMode="auto">
                          <a:xfrm>
                            <a:off x="4658" y="9618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1" name="Line 263"/>
                        <wps:cNvCnPr/>
                        <wps:spPr bwMode="auto">
                          <a:xfrm>
                            <a:off x="8078" y="961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2" name="Line 264"/>
                        <wps:cNvCnPr/>
                        <wps:spPr bwMode="auto">
                          <a:xfrm flipV="1">
                            <a:off x="3938" y="10878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3" name="Line 265"/>
                        <wps:cNvCnPr/>
                        <wps:spPr bwMode="auto">
                          <a:xfrm>
                            <a:off x="4658" y="10878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4" name="Line 266"/>
                        <wps:cNvCnPr/>
                        <wps:spPr bwMode="auto">
                          <a:xfrm>
                            <a:off x="4658" y="961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938" y="10158"/>
                            <a:ext cx="3420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10197"/>
                            <a:ext cx="2135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D5128" w14:textId="77777777" w:rsidR="00821D48" w:rsidRDefault="00821D48" w:rsidP="00CE1E69">
                              <w:r>
                                <w:t xml:space="preserve">Masse uniformément répartie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8" style="position:absolute;left:0;text-align:left;margin-left:3.7pt;margin-top:6.1pt;width:208.15pt;height:91.35pt;z-index:252271616" coordorigin="3915,9618" coordsize="4163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tCFwYAAN0kAAAOAAAAZHJzL2Uyb0RvYy54bWzsWl9v4kYQf6/U77DyYyWCbYzBKOSUQDhV&#10;Stuol/Z9sQ22anvdXSeQq/rdO7N/wCZAILlL2xx5gHV2mJ2Z/e3MzozPPyzzjDzEXKSsGFrOmW2R&#10;uAhZlBbzofXb3aTVt4ioaBHRjBXx0HqMhfXh4vvvzhflIHZZwrIo5gSYFGKwKIdWUlXloN0WYRLn&#10;VJyxMi5gcsZ4Tit45PN2xOkCuOdZ27Vtv71gPCo5C2Mh4L9jNWldSP6zWRxWv8xmIq5INrRAtkp+&#10;cvk5xc/2xTkdzDktkzTUYtAXSJHTtIBFV6zGtKLknqdPWOVpyJlgs+osZHmbzWZpGEsdQBvH3tDm&#10;I2f3pdRlPljMy5WZwLQbdnox2/Dnh1tO0mhouR2LFDSHPZLLEngG4yzK+QBoPvLyU3nLlYYwvGHh&#10;HwKm25vz+DxXxGS6+IlFwI/eV0waZznjObIAtclS7sHjag/iZUVC+Kfre52u3bVICHOO49uO11W7&#10;FCawlfi7TuDAPEwHvtM3c9f6957jgyLyx323h7NtOlALS2G1cKgZIE6sjSpeZ9RPCS1juVcCDaaN&#10;6jg2yqrsOuFxjEgmbleKjRIAqTGsqFu1NoNkAoz/rD1rdjE2M1btuQB+ZRRbgn5lFDoI70X1MWZy&#10;Z+jDjajUmYhgJPc70uLfAYtZnsHx+KFNbLIgyFTTGhKnRuL0bZskBL82ydwa2Q5OsImrxbreLkZe&#10;jQrE2S4UbMCK1S5Gfo1mJ6Nejchx/V28wOXV1ttqp6BGsmEn2Jm5sT1NzHaEy0LvB4wIRe9qyzNV&#10;MoFnAjcHTsSdoxEPVLh5O4jB/kgsTzist58YbIzE8hQ+Swx2RGJz8PZzBkMhcVCXWa2gdeXgvzc9&#10;N7cIeO6pglRJKzQRqopDshhaEuoJ+A7EHU7k7CG+Y5KkWrsdA0tYb02QFU8JAXxaPjNrvkvJTq4H&#10;ahxGhbDZy07tY006s1qYMRErd4aqSr+2Uh+tVjvGgmVpNEmzDLUWfD4dZZw8UIiBk8loFBiDN8iy&#10;Aq0XdN2utFpjrsHCln9aiQYZhKsikh4hiWl0rccVTTM1BikzgCX4YeXRlBOesugRvBtnKjjDZQIG&#10;CeOfLbKAwDy0xJ/3lMcWyX4swEkHjgc7Qir54HWl+Xl9ZlqfoUUIrIZWZcGhweGoUtH/vuTpPIGV&#10;HKluwS4hSs1SdH5SPiWVfoA48YYBA9yMChg3aRFDsJDbpYPFqLjlIKKx4PaYQGZZWv5uVNPRthN0&#10;1HlbR80n0WGNdROqS66CA8HB0MpAImkvEyhgSw0JYq1giDoJgbfDEx2AItoLoEry3vVXYAfX/eu+&#10;1/Jc/7rl2eNx63Iy8lr+xOl1x53xaDR2/kZdHG+QpFEUFyi6uQM63mHXAX0bVbe31S1wZYZ2k7s8&#10;tCCi+ZZCbz0OBoZvizwASB15ylW9Gnm9Dtx30NOfkHdC3o5LMlyIGsiT95gvhzzH7vd0qnByeien&#10;V8/PMDNqQM/Fq80x0MPAp4Os5+90dR0PV8IczFwATzH2G4yxLqTIDbjpMotM+A+63dXg1rfBq22P&#10;rBprtXzjBLdvEW6Q6jfg5h3r3fYnE/9CYCUhJoW8iGQi0khAD8xTMWMZU5GolFg8ijGr0Cx0cGAG&#10;e8o4zo6qOO8sjq6LzirX9WWV6bXBdwsov3L0PWESezLvIwt2oeDZcJn+sS6zFqH3XAi/coQ+QfId&#10;QXLVQ/oVKuJQ/c+gLujLIrv2lRtNJFKwUQJ08SXnbIHVWKicqt5A4wf4cGBvSVcPsaG1kUmvfevz&#10;t02s6L9dATFPK+guZ2k+tKAbAH8qyu+tTv/3YvvuK85E/qFSUIetkb247HiqwsteOLRtXehkqShw&#10;hxWjK7aEE7fZtiXVEiZMoV03cL/42fP6HdVWg7MXyEMvMara5U4HfANWFYL+M3WFo44ehrBaFVv2&#10;bd71yVAm1a0Dx/XsKzdoTfx+r+VNvG4r6Nn9Fpj/KvBtL/DGk2brQN5e1VssUPF/aZ756gbckf5u&#10;1flA8U1Pwnxv601Uy+lSvSxirkT/l+adfPcD3qGR2un3ffAlnfozjOtvJV38AwAA//8DAFBLAwQU&#10;AAYACAAAACEARlMMFN8AAAAIAQAADwAAAGRycy9kb3ducmV2LnhtbEyPwU7DMBBE70j8g7VI3KiT&#10;NFAa4lRVBZyqSrRIiNs23iZRYzuK3ST9e5YTHHdmNPsmX02mFQP1vnFWQTyLQJAtnW5speDz8Pbw&#10;DMIHtBpbZ0nBlTysitubHDPtRvtBwz5Ugkusz1BBHUKXSenLmgz6mevIsndyvcHAZ19J3ePI5aaV&#10;SRQ9SYON5Q81drSpqTzvL0bB+4jjeh6/DtvzaXP9PjzuvrYxKXV/N61fQASawl8YfvEZHQpmOrqL&#10;1V60ChYpB1lOEhBsp8l8AeLIwjJdgixy+X9A8QMAAP//AwBQSwECLQAUAAYACAAAACEAtoM4kv4A&#10;AADhAQAAEwAAAAAAAAAAAAAAAAAAAAAAW0NvbnRlbnRfVHlwZXNdLnhtbFBLAQItABQABgAIAAAA&#10;IQA4/SH/1gAAAJQBAAALAAAAAAAAAAAAAAAAAC8BAABfcmVscy8ucmVsc1BLAQItABQABgAIAAAA&#10;IQAjndtCFwYAAN0kAAAOAAAAAAAAAAAAAAAAAC4CAABkcnMvZTJvRG9jLnhtbFBLAQItABQABgAI&#10;AAAAIQBGUwwU3wAAAAgBAAAPAAAAAAAAAAAAAAAAAHEIAABkcnMvZG93bnJldi54bWxQSwUGAAAA&#10;AAQABADzAAAAfQkAAAAA&#10;">
                <v:shape id="Freeform 258" o:spid="_x0000_s1029" style="position:absolute;left:3915;top:9645;width:720;height:1800;visibility:visible;mso-wrap-style:square;v-text-anchor:top" coordsize="72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5CcQA&#10;AADeAAAADwAAAGRycy9kb3ducmV2LnhtbERPTWvCQBC9F/oflin0UnSTQqVEVxGhtKAXbaEeh+wk&#10;G8zOhuxoUn99t1DwNo/3OYvV6Ft1oT42gQ3k0wwUcRlsw7WBr8+3ySuoKMgW28Bk4IcirJb3dwss&#10;bBh4T5eD1CqFcCzQgBPpCq1j6chjnIaOOHFV6D1Kgn2tbY9DCvetfs6ymfbYcGpw2NHGUXk6nL2B&#10;6rx9+t6179URj7IbNtFpue6NeXwY13NQQqPcxP/uD5vm51n+An/vpB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uQnEAAAA3gAAAA8AAAAAAAAAAAAAAAAAmAIAAGRycy9k&#10;b3ducmV2LnhtbFBLBQYAAAAABAAEAPUAAACJAwAAAAA=&#10;" path="m,1800l,540,720,r,1260l,1800xe" fillcolor="#fc9">
                  <v:path arrowok="t" o:connecttype="custom" o:connectlocs="0,1800;0,540;720,0;720,1260;0,1800" o:connectangles="0,0,0,0,0"/>
                </v:shape>
                <v:line id="Line 259" o:spid="_x0000_s1030" style="position:absolute;flip:y;visibility:visible;mso-wrap-style:square" from="3938,9618" to="4658,10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anT8YAAADeAAAADwAAAGRycy9kb3ducmV2LnhtbERPTWsCMRC9F/ofwgi9lJrdUlpdjSKC&#10;0IOXqqx4GzfjZtnNZJukuv33TaHQ2zze58yXg+3ElXxoHCvIxxkI4srphmsFh/3maQIiRGSNnWNS&#10;8E0Blov7uzkW2t34g667WIsUwqFABSbGvpAyVIYshrHriRN3cd5iTNDXUnu8pXDbyecse5UWG04N&#10;BntaG6ra3ZdVICfbx0+/Or+0ZXs8Tk1Zlf1pq9TDaFjNQEQa4r/4z/2u0/w8y9/g9510g1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2p0/GAAAA3gAAAA8AAAAAAAAA&#10;AAAAAAAAoQIAAGRycy9kb3ducmV2LnhtbFBLBQYAAAAABAAEAPkAAACUAwAAAAA=&#10;"/>
                <v:line id="Line 260" o:spid="_x0000_s1031" style="position:absolute;flip:y;visibility:visible;mso-wrap-style:square" from="7358,9618" to="8078,10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zPcgAAADeAAAADwAAAGRycy9kb3ducmV2LnhtbESPQUvDQBCF74L/YRnBi9hNRKTGbksR&#10;hB56aZUUb2N2zIZkZ+Putk3/vXMQvM3w3rz3zWI1+UGdKKYusIFyVoAiboLtuDXw8f52PweVMrLF&#10;ITAZuFCC1fL6aoGVDWfe0WmfWyUhnCo04HIeK61T48hjmoWRWLTvED1mWWOrbcSzhPtBPxTFk/bY&#10;sTQ4HOnVUdPvj96Anm/vfuL667Gv+8Ph2dVNPX5ujbm9mdYvoDJN+d/8d72xgl8WpfDKOz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kzPcgAAADeAAAADwAAAAAA&#10;AAAAAAAAAAChAgAAZHJzL2Rvd25yZXYueG1sUEsFBgAAAAAEAAQA+QAAAJYDAAAAAA==&#10;"/>
                <v:line id="Line 261" o:spid="_x0000_s1032" style="position:absolute;flip:y;visibility:visible;mso-wrap-style:square" from="7358,10878" to="8078,1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WWpsYAAADeAAAADwAAAGRycy9kb3ducmV2LnhtbERPTWsCMRC9F/ofwhS8lJpdkaKrUaRQ&#10;6MFLraz0Nm6mm2U3k22S6vbfG0HwNo/3Ocv1YDtxIh8axwrycQaCuHK64VrB/uv9ZQYiRGSNnWNS&#10;8E8B1qvHhyUW2p35k067WIsUwqFABSbGvpAyVIYshrHriRP347zFmKCvpfZ4TuG2k5Mse5UWG04N&#10;Bnt6M1S1uz+rQM62z79+c5y2ZXs4zE1Zlf33VqnR07BZgIg0xLv45v7QaX6e5XO4vpNu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lqbGAAAA3gAAAA8AAAAAAAAA&#10;AAAAAAAAoQIAAGRycy9kb3ducmV2LnhtbFBLBQYAAAAABAAEAPkAAACUAwAAAAA=&#10;"/>
                <v:line id="Line 262" o:spid="_x0000_s1033" style="position:absolute;visibility:visible;mso-wrap-style:square" from="4658,9618" to="8078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M6sgAAADeAAAADwAAAGRycy9kb3ducmV2LnhtbESPQUvDQBCF74L/YRnBm920QpC021Ja&#10;Cq0HsVWwx2l2TGKzs2F3TeK/dw6CtxnmzXvvW6xG16qeQmw8G5hOMlDEpbcNVwbe33YPT6BiQrbY&#10;eiYDPxRhtby9WWBh/cBH6k+pUmLCsUADdUpdoXUsa3IYJ74jltunDw6TrKHSNuAg5q7VsyzLtcOG&#10;JaHGjjY1ldfTtzPw8via9+vD8378OOSXcnu8nL+GYMz93bieg0o0pn/x3/feSv1pNhMAwZ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YM6sgAAADeAAAADwAAAAAA&#10;AAAAAAAAAAChAgAAZHJzL2Rvd25yZXYueG1sUEsFBgAAAAAEAAQA+QAAAJYDAAAAAA==&#10;"/>
                <v:line id="Line 263" o:spid="_x0000_s1034" style="position:absolute;visibility:visible;mso-wrap-style:square" from="8078,9618" to="8078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qpccYAAADe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X6azFK4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aqXHGAAAA3gAAAA8AAAAAAAAA&#10;AAAAAAAAoQIAAGRycy9kb3ducmV2LnhtbFBLBQYAAAAABAAEAPkAAACUAwAAAAA=&#10;"/>
                <v:line id="Line 264" o:spid="_x0000_s1035" style="position:absolute;flip:y;visibility:visible;mso-wrap-style:square" from="3938,10878" to="4658,1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M1MUAAADeAAAADwAAAGRycy9kb3ducmV2LnhtbESPQWvCQBCF7wX/wzKCt7oxYKzRVUQI&#10;lp5qqvchOyYh2dmQXU3677uC0NsM731v3mz3o2nFg3pXW1awmEcgiAuray4VXH6y9w8QziNrbC2T&#10;gl9ysN9N3raYajvwmR65L0UIYZeigsr7LpXSFRUZdHPbEQftZnuDPqx9KXWPQwg3rYyjKJEGaw4X&#10;KuzoWFHR5HcTamRfl+ycXxuz5NXq9N0k7XpIlJpNx8MGhKfR/5tf9KcO3CKKY3i+E2a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M1MUAAADeAAAADwAAAAAAAAAA&#10;AAAAAAChAgAAZHJzL2Rvd25yZXYueG1sUEsFBgAAAAAEAAQA+QAAAJMDAAAAAA==&#10;">
                  <v:stroke dashstyle="1 1" endcap="round"/>
                </v:line>
                <v:line id="Line 265" o:spid="_x0000_s1036" style="position:absolute;visibility:visible;mso-wrap-style:square" from="4658,10878" to="8078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T4HMUAAADeAAAADwAAAGRycy9kb3ducmV2LnhtbERPS2sCMRC+C/6HMEIvolkfSNkapRRF&#10;8VRTQY/jZtxdupksm1RXf31TKHibj+8582VrK3GlxpeOFYyGCQjizJmScwWHr/XgFYQPyAYrx6Tg&#10;Th6Wi25njqlxN97TVYdcxBD2KSooQqhTKX1WkEU/dDVx5C6usRgibHJpGrzFcFvJcZLMpMWSY0OB&#10;NX0UlH3rH6tAy/Nx9ejvaHNo+1pfPjE7TWdKvfTa9zcQgdrwFP+7tybOHyXjC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T4HMUAAADeAAAADwAAAAAAAAAA&#10;AAAAAAChAgAAZHJzL2Rvd25yZXYueG1sUEsFBgAAAAAEAAQA+QAAAJMDAAAAAA==&#10;">
                  <v:stroke dashstyle="1 1" endcap="round"/>
                </v:line>
                <v:line id="Line 266" o:spid="_x0000_s1037" style="position:absolute;visibility:visible;mso-wrap-style:square" from="4658,9618" to="4658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1gaMUAAADeAAAADwAAAGRycy9kb3ducmV2LnhtbERPS2sCMRC+F/wPYYRepJtVRGQ1ShFL&#10;iyebLtjjuJl90M1k2aS69debQqG3+fies94OthUX6n3jWME0SUEQF840XCnIP16eliB8QDbYOiYF&#10;P+Rhuxk9rDEz7srvdNGhEjGEfYYK6hC6TEpf1GTRJ64jjlzpeoshwr6SpsdrDLetnKXpQlpsODbU&#10;2NGupuJLf1sFWp5P+9vkQK/5MNG6PGLxOV8o9TgenlcgAg3hX/znfjNx/jSdzeH3nXiD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1gaMUAAADeAAAADwAAAAAAAAAA&#10;AAAAAAChAgAAZHJzL2Rvd25yZXYueG1sUEsFBgAAAAAEAAQA+QAAAJMDAAAAAA==&#10;">
                  <v:stroke dashstyle="1 1" endcap="round"/>
                </v:line>
                <v:rect id="Rectangle 267" o:spid="_x0000_s1038" style="position:absolute;left:3938;top:10158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AocMA&#10;AADeAAAADwAAAGRycy9kb3ducmV2LnhtbERP32vCMBB+H/g/hBP2NlMFZXTGUkXBJ2FO2PZ2NGdS&#10;2lxKE2333y/CYG/38f28dTG6VtypD7VnBfNZBoK48rpmo+DycXh5BREissbWMyn4oQDFZvK0xlz7&#10;gd/pfo5GpBAOOSqwMXa5lKGy5DDMfEecuKvvHcYEeyN1j0MKd61cZNlKOqw5NVjsaGepas43p2Df&#10;fZ/KpQmy/Iz2q/Hb4WBPRqnn6Vi+gYg0xn/xn/uo0/x5tljC4510g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AocMAAADeAAAADwAAAAAAAAAAAAAAAACYAgAAZHJzL2Rv&#10;d25yZXYueG1sUEsFBgAAAAAEAAQA9QAAAIgDAAAAAA==&#10;" filled="f"/>
                <v:shape id="Text Box 268" o:spid="_x0000_s1039" type="#_x0000_t202" style="position:absolute;left:4836;top:10197;width:213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rf8QA&#10;AADe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UfMU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H63/EAAAA3gAAAA8AAAAAAAAAAAAAAAAAmAIAAGRycy9k&#10;b3ducmV2LnhtbFBLBQYAAAAABAAEAPUAAACJAwAAAAA=&#10;" filled="f" stroked="f">
                  <v:textbox>
                    <w:txbxContent>
                      <w:p w14:paraId="273D5128" w14:textId="77777777" w:rsidR="00821D48" w:rsidRDefault="00821D48" w:rsidP="00CE1E69">
                        <w:r>
                          <w:t xml:space="preserve">Masse uniformément répartie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897CA4D" w14:textId="31F4F26C" w:rsidR="00FC02DC" w:rsidRDefault="001B042E" w:rsidP="0027481F">
      <w:pPr>
        <w:spacing w:line="276" w:lineRule="auto"/>
      </w:pPr>
      <w:r w:rsidRPr="001B04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71EC93D" wp14:editId="23B6BA15">
                <wp:simplePos x="0" y="0"/>
                <wp:positionH relativeFrom="column">
                  <wp:posOffset>-2674620</wp:posOffset>
                </wp:positionH>
                <wp:positionV relativeFrom="paragraph">
                  <wp:posOffset>516255</wp:posOffset>
                </wp:positionV>
                <wp:extent cx="317500" cy="0"/>
                <wp:effectExtent l="38100" t="76200" r="0" b="114300"/>
                <wp:wrapNone/>
                <wp:docPr id="9" name="Straight Arrow Connector 1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27" o:spid="_x0000_s1026" type="#_x0000_t32" style="position:absolute;margin-left:-210.6pt;margin-top:40.65pt;width:25pt;height:0;flip:x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IP9AEAAEsEAAAOAAAAZHJzL2Uyb0RvYy54bWysVNuO0zAQfUfiHyy/0yRFsFA1XaEuCw8I&#10;Knb5AK9jN5ZsjzU2Tfv3jJ00XVgEEuJl5MucM3OOJ1lfH51lB4XRgG95s6g5U15CZ/y+5d/ub1+8&#10;4Swm4TthwauWn1Tk15vnz9ZDWKkl9GA7hYxIfFwNoeV9SmFVVVH2yom4gKA8XWpAJxJtcV91KAZi&#10;d7Za1vXragDsAoJUMdLpzXjJN4VfayXTF62jSsy2nHpLJWKJDzlWm7VY7VGE3sipDfEPXThhPBWd&#10;qW5EEuw7midUzkiECDotJLgKtDZSFQ2kpql/UXPXi6CKFjInhtmm+P9o5efDDpnpWv6WMy8cPdFd&#10;QmH2fWLvEGFgW/CebARkTVMvr7JjQ4grAm79DqddDDvM8o8aHdPWhI80DMUQksiOxe/T7Lc6Jibp&#10;8GVz9aqmV5Hnq2pkyEwBY/qgwLG8aHmcmpq7GdnF4VNM1AMBz4AMtj7HCNZ0t8basskTpbYW2UHQ&#10;LKRjk5UQ7qesJIx97zuWToGcENmAKW2kVGWkpprZhlF4WaWTVWPxr0qTpSRwWSwow3wpLaRUPp3L&#10;W0/ZGaap0RlY/x045Wfo2NUMHq35Y9UZUSqDTzPYGQ/4u+oXx/SYT+490p2XD9CdykiUC5rYYvD0&#10;deVP4vG+wC//gM0PAAAA//8DAFBLAwQUAAYACAAAACEAL18QRN4AAAALAQAADwAAAGRycy9kb3du&#10;cmV2LnhtbEyPPW/CMBCG90r8B+uQugXnoyoojYMoUjeGFsLQzYmvSVT7HMUOpP++Rh3KeO89eu+5&#10;YjsbzS44ut6SgGQVA0NqrOqpFVCd3qINMOclKaktoYAfdLAtFw+FzJW90gdejr5loYRcLgV03g85&#10;567p0Ei3sgNS2H3Z0UgfxrHlapTXUG40T+P4mRvZU7jQyQH3HTbfx8kIoMq7Ns369+lcfb4edod6&#10;r9e1EI/LefcCzOPs/2G46Qd1KINTbSdSjmkB0VOapIEVsEkyYIGIsvUtqf8SXhb8/ofyFwAA//8D&#10;AFBLAQItABQABgAIAAAAIQC2gziS/gAAAOEBAAATAAAAAAAAAAAAAAAAAAAAAABbQ29udGVudF9U&#10;eXBlc10ueG1sUEsBAi0AFAAGAAgAAAAhADj9If/WAAAAlAEAAAsAAAAAAAAAAAAAAAAALwEAAF9y&#10;ZWxzLy5yZWxzUEsBAi0AFAAGAAgAAAAhAK+fEg/0AQAASwQAAA4AAAAAAAAAAAAAAAAALgIAAGRy&#10;cy9lMm9Eb2MueG1sUEsBAi0AFAAGAAgAAAAhAC9fEETeAAAACwEAAA8AAAAAAAAAAAAAAAAATgQA&#10;AGRycy9kb3ducmV2LnhtbFBLBQYAAAAABAAEAPMAAABZBQAAAAA=&#10;" strokecolor="black [3213]" strokeweight="2pt">
                <v:stroke endarrow="open"/>
              </v:shape>
            </w:pict>
          </mc:Fallback>
        </mc:AlternateContent>
      </w:r>
      <w:r w:rsidRPr="001B04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BD0C562" wp14:editId="5E37F4C9">
                <wp:simplePos x="0" y="0"/>
                <wp:positionH relativeFrom="column">
                  <wp:posOffset>-2662555</wp:posOffset>
                </wp:positionH>
                <wp:positionV relativeFrom="paragraph">
                  <wp:posOffset>273050</wp:posOffset>
                </wp:positionV>
                <wp:extent cx="317500" cy="0"/>
                <wp:effectExtent l="38100" t="76200" r="0" b="114300"/>
                <wp:wrapNone/>
                <wp:docPr id="13" name="Straight Arrow Connector 1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28" o:spid="_x0000_s1026" type="#_x0000_t32" style="position:absolute;margin-left:-209.65pt;margin-top:21.5pt;width:25pt;height:0;flip:x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V59AEAAEwEAAAOAAAAZHJzL2Uyb0RvYy54bWysVNuO0zAQfUfiHyy/0yRdAauq6Qp1WXhA&#10;ULHsB3gdu7Fke6yxadq/Z+yk6XLRIiFeRr7MOTPneJL1zdFZdlAYDfiWN4uaM+UldMbvW/7w7e7V&#10;NWcxCd8JC161/KQiv9m8fLEewkotoQfbKWRE4uNqCC3vUwqrqoqyV07EBQTl6VIDOpFoi/uqQzEQ&#10;u7PVsq7fVANgFxCkipFOb8dLvin8WiuZvmgdVWK25dRbKhFLfMyx2qzFao8i9EZObYh/6MIJ46no&#10;THUrkmDf0fxG5YxEiKDTQoKrQGsjVdFAapr6FzX3vQiqaCFzYphtiv+PVn4+7JCZjt7uijMvHL3R&#10;fUJh9n1i7xBhYFvwnnwEZE1TL6+zZUOIK0Ju/Q6nXQw7zPqPGh3T1oSPxFgcIY3sWAw/zYarY2KS&#10;Dq+at69rehZ5vqpGhswUMKYPChzLi5bHqam5m5FdHD7FRD0Q8AzIYOtzjGBNd2esLZs8UmprkR0E&#10;DUM6NlkJ4X7KSsLY975j6RTICZENmNJGSlVmaqqZbRiFl1U6WTUW/6o0eUoCl8WCMs2X0kJK5dO5&#10;vPWUnWGaGp2B9d+BU36Gjl3N4NGaZ6vOiFIZfJrBznjAP1W/OKbHfHLvie68fITuVEaiXNDIFoOn&#10;zyt/E0/3BX75CWx+AAAA//8DAFBLAwQUAAYACAAAACEAONCbKN0AAAALAQAADwAAAGRycy9kb3du&#10;cmV2LnhtbEyPPU/DMBCGdyT+g3VIbKnTpioQ4lSlElsHKGFgc+IjibDPUey04d9zFQOM996j96PY&#10;zs6KE46h96RguUhBIDXe9NQqqN6ek3sQIWoy2npCBd8YYFteXxU6N/5Mr3g6xlawCYVcK+hiHHIp&#10;Q9Oh02HhByT+ffrR6cjn2Eoz6jObOytXabqRTvfECZ0ecN9h83WcnAKqYmhXWf8yvVcfT4fdod7b&#10;u1qp25t59wgi4hz/YLjU5+pQcqfaT2SCsAqS9fIhY1bBOuNRTCTZ5qLUv4osC/l/Q/kDAAD//wMA&#10;UEsBAi0AFAAGAAgAAAAhALaDOJL+AAAA4QEAABMAAAAAAAAAAAAAAAAAAAAAAFtDb250ZW50X1R5&#10;cGVzXS54bWxQSwECLQAUAAYACAAAACEAOP0h/9YAAACUAQAACwAAAAAAAAAAAAAAAAAvAQAAX3Jl&#10;bHMvLnJlbHNQSwECLQAUAAYACAAAACEAV4VlefQBAABMBAAADgAAAAAAAAAAAAAAAAAuAgAAZHJz&#10;L2Uyb0RvYy54bWxQSwECLQAUAAYACAAAACEAONCbKN0AAAALAQAADwAAAAAAAAAAAAAAAABO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Pr="001B04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CDED497" wp14:editId="2DF6556D">
                <wp:simplePos x="0" y="0"/>
                <wp:positionH relativeFrom="column">
                  <wp:posOffset>-2646680</wp:posOffset>
                </wp:positionH>
                <wp:positionV relativeFrom="paragraph">
                  <wp:posOffset>741045</wp:posOffset>
                </wp:positionV>
                <wp:extent cx="317500" cy="0"/>
                <wp:effectExtent l="38100" t="76200" r="0" b="114300"/>
                <wp:wrapNone/>
                <wp:docPr id="14" name="Straight Arrow Connector 1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31" o:spid="_x0000_s1026" type="#_x0000_t32" style="position:absolute;margin-left:-208.4pt;margin-top:58.35pt;width:25pt;height:0;flip:x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ex9AEAAEwEAAAOAAAAZHJzL2Uyb0RvYy54bWysVNuO0zAQfUfiHyy/0yRdbqqarlCXhQcE&#10;Fbt8gNexG0u2xxqbpv17xk6aLiwCCfEy8mXOmTnHk6yvj86yg8JowLe8WdScKS+hM37f8m/3ty/e&#10;chaT8J2w4FXLTyry683zZ+shrNQSerCdQkYkPq6G0PI+pbCqqih75URcQFCeLjWgE4m2uK86FAOx&#10;O1st6/p1NQB2AUGqGOn0Zrzkm8KvtZLpi9ZRJWZbTr2lErHEhxyrzVqs9ihCb+TUhviHLpwwnorO&#10;VDciCfYdzRMqZyRCBJ0WElwFWhupigZS09S/qLnrRVBFC5kTw2xT/H+08vNhh8x09HYvOfPC0Rvd&#10;JRRm3yf2DhEGtgXvyUdA1jT1VZMtG0JcEXLrdzjtYthh1n/U6Ji2JnwkxuIIaWTHYvhpNlwdE5N0&#10;eNW8eVXTs8jzVTUyZKaAMX1Q4FhetDxOTc3djOzi8Ckm6oGAZ0AGW59jBGu6W2Nt2eSRUluL7CBo&#10;GNKxKCHcT1lJGPvedyydAjkhsgFZMKWNlKrM1FQz2zAKL6t0smos/lVp8pQELosFZZovpYWUyqdz&#10;eespO8M0NToD678Dp/wMHbuawaM1f6w6I0pl8GkGO+MBf1f94pge88mWR7rz8gG6UxmJckEjW5yb&#10;Pq/8TTzeF/jlJ7D5AQAA//8DAFBLAwQUAAYACAAAACEAB6BcH98AAAANAQAADwAAAGRycy9kb3du&#10;cmV2LnhtbEyPQU+DQBCF7yb+h82YeKMLraGGsjS1ibcetOLB28JOgcjOEnZp8d87TUzscd57efO9&#10;fDvbXpxx9J0jBckiBoFUO9NRo6D8eI2eQfigyejeESr4QQ/b4v4u15lxF3rH8zE0gkvIZ1pBG8KQ&#10;SenrFq32CzcgsXdyo9WBz7GRZtQXLre9XMZxKq3uiD+0esB9i/X3cbIKqAy+Wa66t+mz/Ho57A7V&#10;vl9XSj0+zLsNiIBz+A/DFZ/RoWCmyk1kvOgVRE9JyuyBnSRdg+BItEqvUvUnySKXtyuKXwAAAP//&#10;AwBQSwECLQAUAAYACAAAACEAtoM4kv4AAADhAQAAEwAAAAAAAAAAAAAAAAAAAAAAW0NvbnRlbnRf&#10;VHlwZXNdLnhtbFBLAQItABQABgAIAAAAIQA4/SH/1gAAAJQBAAALAAAAAAAAAAAAAAAAAC8BAABf&#10;cmVscy8ucmVsc1BLAQItABQABgAIAAAAIQA4fvex9AEAAEwEAAAOAAAAAAAAAAAAAAAAAC4CAABk&#10;cnMvZTJvRG9jLnhtbFBLAQItABQABgAIAAAAIQAHoFwf3wAAAA0BAAAPAAAAAAAAAAAAAAAAAE4E&#10;AABkcnMvZG93bnJldi54bWxQSwUGAAAAAAQABADzAAAAWg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A47AB7F" wp14:editId="11DC0995">
                <wp:simplePos x="0" y="0"/>
                <wp:positionH relativeFrom="column">
                  <wp:posOffset>-2491105</wp:posOffset>
                </wp:positionH>
                <wp:positionV relativeFrom="paragraph">
                  <wp:posOffset>120650</wp:posOffset>
                </wp:positionV>
                <wp:extent cx="317500" cy="0"/>
                <wp:effectExtent l="38100" t="76200" r="0" b="114300"/>
                <wp:wrapNone/>
                <wp:docPr id="11028" name="Straight Arrow Connector 1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28" o:spid="_x0000_s1026" type="#_x0000_t32" style="position:absolute;margin-left:-196.15pt;margin-top:9.5pt;width:25pt;height:0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Bz8wEAAE8EAAAOAAAAZHJzL2Uyb0RvYy54bWysVNuO1DAMfUfiH6K+M20HcVE1nRWaZeEB&#10;wYiFD8imyTRSEkdOmLZ/j5N2OstFICFerCT2ObaP3e5uRmvYWWLQ4Nqi3lQFk05Ap92pLb5+uXv2&#10;umAhctdxA062xSRDcbN/+mQ3+EZuoQfTSWRE4kIz+LboY/RNWQbRS8vDBrx05FSAlke64qnskA/E&#10;bk25raqX5QDYeQQhQ6DX29lZ7DO/UlLET0oFGZlpC6otZovZPiRb7ne8OSH3vRZLGfwfqrBcO0q6&#10;Ut3yyNk31L9QWS0QAqi4EWBLUEoLmXugburqp27ue+5l7oXECX6VKfw/WvHxfESmO5pdXW1pWI5b&#10;GtN9RK5PfWRvEGFgB3COpARkcxSpNvjQEPjgjrjcgj9ikmBUaJky2r8n0iwKtcnGrPm0ai7HyAQ9&#10;Pq9fvahoMuLiKmeGxOQxxHcSLEuHtghLUWs1Mzs/fwiRaiDgBZDAxiUbwOjuThuTL2mr5MEgO3Pa&#10;hzjWaf6E+yEqcm3euo7FyZMSPAmwhM2UMq/VkjPJMDeeT3Eyck7+WSqSlRrcZgnyQl9TcyGki5f0&#10;xlF0gikqdAVWfwcu8Qk6V7WCZ2n+mHVF5Mzg4gq22gH+LvtVMTXHk3qP+k7HB+imvBLZQVubBV6+&#10;sPRZPL5n+PU/sP8OAAD//wMAUEsDBBQABgAIAAAAIQDqI8Vm3QAAAAsBAAAPAAAAZHJzL2Rvd25y&#10;ZXYueG1sTI/BTsMwEETvSPyDtUjcUocEAQ1xqlKJWw9QwoGbEy9JhL2OYqcNf89WHOC4M0+zM+Vm&#10;cVYccQqDJwU3qxQEUuvNQJ2C+u05eQARoiajrSdU8I0BNtXlRakL40/0isdD7ASHUCi0gj7GsZAy&#10;tD06HVZ+RGLv009ORz6nTppJnzjcWZml6Z10eiD+0OsRdz22X4fZKaA6hi7Lh5f5vf542m/3zc7e&#10;N0pdXy3bRxARl/gHw7k+V4eKOzV+JhOEVZDk6yxnlp01j2IiyW/PSvOryKqU/zdUPwAAAP//AwBQ&#10;SwECLQAUAAYACAAAACEAtoM4kv4AAADhAQAAEwAAAAAAAAAAAAAAAAAAAAAAW0NvbnRlbnRfVHlw&#10;ZXNdLnhtbFBLAQItABQABgAIAAAAIQA4/SH/1gAAAJQBAAALAAAAAAAAAAAAAAAAAC8BAABfcmVs&#10;cy8ucmVsc1BLAQItABQABgAIAAAAIQBGyDBz8wEAAE8EAAAOAAAAAAAAAAAAAAAAAC4CAABkcnMv&#10;ZTJvRG9jLnhtbFBLAQItABQABgAIAAAAIQDqI8Vm3QAAAAsBAAAPAAAAAAAAAAAAAAAAAE0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5D5F8C6" wp14:editId="580A63EF">
                <wp:simplePos x="0" y="0"/>
                <wp:positionH relativeFrom="column">
                  <wp:posOffset>-2503170</wp:posOffset>
                </wp:positionH>
                <wp:positionV relativeFrom="paragraph">
                  <wp:posOffset>363855</wp:posOffset>
                </wp:positionV>
                <wp:extent cx="317500" cy="0"/>
                <wp:effectExtent l="38100" t="76200" r="0" b="114300"/>
                <wp:wrapNone/>
                <wp:docPr id="11027" name="Straight Arrow Connector 1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27" o:spid="_x0000_s1026" type="#_x0000_t32" style="position:absolute;margin-left:-197.1pt;margin-top:28.65pt;width:25pt;height:0;flip:x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6Y9AEAAE8EAAAOAAAAZHJzL2Uyb0RvYy54bWysVFGP0zAMfkfiP0R5Z+2G4FC17oR2HDwg&#10;mO64H5BLkzVSEkdOWLd/j5N23QEnkBAvVhL7+2x/dru+PjrLDgqjAd/y5aLmTHkJnfH7lj98u331&#10;jrOYhO+EBa9aflKRX29evlgPoVEr6MF2ChmR+NgMoeV9SqGpqih75URcQFCenBrQiURX3FcdioHY&#10;na1Wdf22GgC7gCBVjPR6Mzr5pvBrrWT6qnVUidmWU22pWCz2MdtqsxbNHkXojZzKEP9QhRPGU9KZ&#10;6kYkwb6j+Y3KGYkQQaeFBFeB1kaq0gN1s6x/6ea+F0GVXkicGGaZ4v+jlV8OO2Smo9kt69UVZ144&#10;GtN9QmH2fWLvEWFgW/CepARkYxSpNoTYEHjrdzjdYthhluCo0TFtTfhEpEUUapMdi+anWXN1TEzS&#10;4+vl1ZuaJiPPrmpkyEwBY/qowLF8aHmcipqrGdnF4XNMVAMBz4AMtj7bCNZ0t8bacslbpbYW2UHQ&#10;PqTjMs+fcD9FJWHsB9+xdAqkhMgCTGEjpSprNeXMMoyNl1M6WTUmv1OaZKUGV0WCstCX1EJK5dM5&#10;vfUUnWGaCp2B9d+BU3yGjlXN4FGaP2adESUz+DSDnfGAz2W/KKbHeFLvSd/5+AjdqaxEcdDWFoGn&#10;Lyx/Fk/vBX75D2x+AAAA//8DAFBLAwQUAAYACAAAACEAKmV1St8AAAALAQAADwAAAGRycy9kb3du&#10;cmV2LnhtbEyPsU7DMBCGd6S+g3WVuqUOSaEQ4lRtJbYOUNKhmxMfSYR9jmKnDW+PKwYY779P/32X&#10;byaj2QUH11kScL+MgSHVVnXUCCg/XqMnYM5LUlJbQgHf6GBTzO5ymSl7pXe8HH3DQgm5TApove8z&#10;zl3dopFuaXuksPu0g5E+jEPD1SCvodxonsTxIzeyo3ChlT3uW6y/jqMRQKV3TZJ2b+OpPO8O20O1&#10;1+tKiMV82r4A8zj5Pxhu+kEdiuBU2ZGUY1pAlD6vksAKeFinwAIRpatbUv0mvMj5/x+KHwAAAP//&#10;AwBQSwECLQAUAAYACAAAACEAtoM4kv4AAADhAQAAEwAAAAAAAAAAAAAAAAAAAAAAW0NvbnRlbnRf&#10;VHlwZXNdLnhtbFBLAQItABQABgAIAAAAIQA4/SH/1gAAAJQBAAALAAAAAAAAAAAAAAAAAC8BAABf&#10;cmVscy8ucmVsc1BLAQItABQABgAIAAAAIQChbN6Y9AEAAE8EAAAOAAAAAAAAAAAAAAAAAC4CAABk&#10;cnMvZTJvRG9jLnhtbFBLAQItABQABgAIAAAAIQAqZXVK3wAAAAsBAAAPAAAAAAAAAAAAAAAAAE4E&#10;AABkcnMvZG93bnJldi54bWxQSwUGAAAAAAQABADzAAAAWgUAAAAA&#10;" strokecolor="black [3213]" strokeweight="2pt">
                <v:stroke endarrow="open"/>
              </v:shape>
            </w:pict>
          </mc:Fallback>
        </mc:AlternateContent>
      </w:r>
      <w:r w:rsidR="007851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B8F9B2A" wp14:editId="5E430535">
                <wp:simplePos x="0" y="0"/>
                <wp:positionH relativeFrom="column">
                  <wp:posOffset>-2475782</wp:posOffset>
                </wp:positionH>
                <wp:positionV relativeFrom="paragraph">
                  <wp:posOffset>588645</wp:posOffset>
                </wp:positionV>
                <wp:extent cx="317500" cy="0"/>
                <wp:effectExtent l="50800" t="101600" r="0" b="127000"/>
                <wp:wrapNone/>
                <wp:docPr id="11031" name="Straight Arrow Connector 1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31" o:spid="_x0000_s1026" type="#_x0000_t32" style="position:absolute;margin-left:-194.95pt;margin-top:46.35pt;width:25pt;height:0;flip:x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279QEAAE8EAAAOAAAAZHJzL2Uyb0RvYy54bWysVNtu2zAMfR+wfxD0vthOsQuCOMWQrtvD&#10;sAXt+gGqLMUCJFGgtDj5+1Gy43RbsQHDXghJ5DkkD2mvr4/OsoPCaMC3vFnUnCkvoTN+3/KHb7ev&#10;3nEWk/CdsOBVy08q8uvNyxfrIazUEnqwnUJGJD6uhtDyPqWwqqooe+VEXEBQnpwa0IlEV9xXHYqB&#10;2J2tlnX9phoAu4AgVYz0ejM6+abwa61k+qp1VInZllNtqVgs9jHbarMWqz2K0Bs5lSH+oQonjKek&#10;M9WNSIJ9R/MblTMSIYJOCwmuAq2NVKUH6qapf+nmvhdBlV5InBhmmeL/o5VfDjtkpqPZNfVVw5kX&#10;jsZ0n1CYfZ/Ye0QY2Ba8JykB2RhFqg0hrgi89TucbjHsMEtw1OiYtiZ8ItIiCrXJjkXz06y5OiYm&#10;6fGqefu6psnIs6saGTJTwJg+KnAsH1oep6LmakZ2cfgcE9VAwDMgg63PNoI13a2xtlzyVqmtRXYQ&#10;tA/p2OT5E+6nqCSM/eA7lk6BlBBZgClspFRlraacWYax8XJKJ6vG5HdKk6zU4LJIUBb6klpIqXw6&#10;p7eeojNMU6EzsP47cIrP0LGqGTxK88esM6JkBp9msDMe8LnsF8X0GE/qPek7Hx+hO5WVKA7a2iLw&#10;9IXlz+LpvcAv/4HNDwAAAP//AwBQSwMEFAAGAAgAAAAhAMSIoC/eAAAACwEAAA8AAABkcnMvZG93&#10;bnJldi54bWxMj7FugzAQhvdKfQfrKnUjpiA1gWKiNFK3DE1Kh24GXwHVPiNsEvL2cZShGe+/T/99&#10;V6xno9kRR9dbEvCyiIEhNVb11Aqovj6iFTDnJSmpLaGAMzpYl48PhcyVPdEejwffslBCLpcCOu+H&#10;nHPXdGikW9gBKex+7WikD+PYcjXKUyg3midx/MqN7Clc6OSA2w6bv8NkBFDlXZuk/ef0Xf287za7&#10;equXtRDPT/PmDZjH2f/DcNUP6lAGp9pOpBzTAqJ0lWWBFZAlS2CBiNL0mtS3hJcFv/+hvAAAAP//&#10;AwBQSwECLQAUAAYACAAAACEAtoM4kv4AAADhAQAAEwAAAAAAAAAAAAAAAAAAAAAAW0NvbnRlbnRf&#10;VHlwZXNdLnhtbFBLAQItABQABgAIAAAAIQA4/SH/1gAAAJQBAAALAAAAAAAAAAAAAAAAAC8BAABf&#10;cmVscy8ucmVsc1BLAQItABQABgAIAAAAIQBAUu279QEAAE8EAAAOAAAAAAAAAAAAAAAAAC4CAABk&#10;cnMvZTJvRG9jLnhtbFBLAQItABQABgAIAAAAIQDEiKAv3gAAAAsBAAAPAAAAAAAAAAAAAAAAAE8E&#10;AABkcnMvZG93bnJldi54bWxQSwUGAAAAAAQABADzAAAAWgUAAAAA&#10;" strokecolor="black [3213]" strokeweight="2pt">
                <v:stroke endarrow="open"/>
              </v:shape>
            </w:pict>
          </mc:Fallback>
        </mc:AlternateContent>
      </w:r>
      <w:r w:rsidR="00356391" w:rsidRPr="00821D48">
        <w:rPr>
          <w:noProof/>
        </w:rPr>
        <w:t xml:space="preserve">On </w:t>
      </w:r>
      <w:r w:rsidR="00E33195" w:rsidRPr="00821D48">
        <w:rPr>
          <w:noProof/>
        </w:rPr>
        <w:t>donne</w:t>
      </w:r>
      <w:r w:rsidR="00356391" w:rsidRPr="00821D48">
        <w:rPr>
          <w:noProof/>
        </w:rPr>
        <w:t xml:space="preserve"> les dimensions</w:t>
      </w:r>
      <w:r w:rsidR="001D7442">
        <w:t xml:space="preserve"> du panneau du pignon fixe</w:t>
      </w:r>
      <w:r w:rsidR="00543BA5">
        <w:t xml:space="preserve"> (voir annexe A2) </w:t>
      </w:r>
      <w:r w:rsidR="00356391">
        <w:t>:</w:t>
      </w:r>
    </w:p>
    <w:p w14:paraId="34707307" w14:textId="28CBBDF9" w:rsidR="00356391" w:rsidRPr="00543BA5" w:rsidRDefault="002A1E01" w:rsidP="0027481F">
      <w:pPr>
        <w:pStyle w:val="Paragraphedeliste"/>
        <w:numPr>
          <w:ilvl w:val="0"/>
          <w:numId w:val="17"/>
        </w:numPr>
        <w:spacing w:line="276" w:lineRule="auto"/>
      </w:pPr>
      <w:r w:rsidRPr="002A1E01">
        <w:rPr>
          <w:position w:val="-14"/>
        </w:rPr>
        <w:object w:dxaOrig="1560" w:dyaOrig="380" w14:anchorId="661F9CD7">
          <v:shape id="_x0000_i1040" type="#_x0000_t75" style="width:78pt;height:18pt" o:ole="">
            <v:imagedata r:id="rId45" o:title=""/>
          </v:shape>
          <o:OLEObject Type="Embed" ProgID="Equation.DSMT4" ShapeID="_x0000_i1040" DrawAspect="Content" ObjectID="_1491737197" r:id="rId46"/>
        </w:object>
      </w:r>
      <w:r>
        <w:rPr>
          <w:position w:val="-8"/>
        </w:rPr>
        <w:t> </w:t>
      </w:r>
      <w:r w:rsidR="00543BA5">
        <w:rPr>
          <w:position w:val="-8"/>
        </w:rPr>
        <w:t xml:space="preserve">; </w:t>
      </w:r>
    </w:p>
    <w:p w14:paraId="403FB445" w14:textId="0D7090B8" w:rsidR="00543BA5" w:rsidRDefault="002A1E01" w:rsidP="0027481F">
      <w:pPr>
        <w:pStyle w:val="Paragraphedeliste"/>
        <w:numPr>
          <w:ilvl w:val="0"/>
          <w:numId w:val="17"/>
        </w:numPr>
        <w:spacing w:line="276" w:lineRule="auto"/>
      </w:pPr>
      <w:r w:rsidRPr="002A1E01">
        <w:rPr>
          <w:position w:val="-14"/>
        </w:rPr>
        <w:object w:dxaOrig="1420" w:dyaOrig="380" w14:anchorId="6E01E530">
          <v:shape id="_x0000_i1041" type="#_x0000_t75" style="width:71.25pt;height:18pt" o:ole="">
            <v:imagedata r:id="rId47" o:title=""/>
          </v:shape>
          <o:OLEObject Type="Embed" ProgID="Equation.DSMT4" ShapeID="_x0000_i1041" DrawAspect="Content" ObjectID="_1491737198" r:id="rId48"/>
        </w:object>
      </w:r>
      <w:r w:rsidR="00543BA5">
        <w:rPr>
          <w:noProof/>
          <w:lang w:val="en-US"/>
        </w:rPr>
        <w:t>.</w:t>
      </w:r>
    </w:p>
    <w:p w14:paraId="2238E0A3" w14:textId="77777777" w:rsidR="001D7442" w:rsidRDefault="001D7442" w:rsidP="0027481F">
      <w:pPr>
        <w:spacing w:line="276" w:lineRule="auto"/>
      </w:pPr>
    </w:p>
    <w:p w14:paraId="4F348B8E" w14:textId="6B2D7707" w:rsidR="00491996" w:rsidRDefault="00491996" w:rsidP="0027481F">
      <w:pPr>
        <w:spacing w:line="276" w:lineRule="auto"/>
        <w:rPr>
          <w:b/>
        </w:rPr>
      </w:pPr>
      <w:r w:rsidRPr="00491996">
        <w:rPr>
          <w:b/>
        </w:rPr>
        <w:t xml:space="preserve">Figure </w:t>
      </w:r>
      <w:r w:rsidR="00546B3A">
        <w:rPr>
          <w:b/>
        </w:rPr>
        <w:t>9</w:t>
      </w:r>
      <w:r w:rsidRPr="00491996">
        <w:rPr>
          <w:b/>
        </w:rPr>
        <w:t xml:space="preserve"> : </w:t>
      </w:r>
      <w:r w:rsidR="00BB4AA5">
        <w:rPr>
          <w:b/>
        </w:rPr>
        <w:t>e</w:t>
      </w:r>
      <w:r>
        <w:rPr>
          <w:b/>
        </w:rPr>
        <w:t>xigence de chargement du pignon fixe</w:t>
      </w:r>
    </w:p>
    <w:p w14:paraId="2DDAB0D6" w14:textId="77777777" w:rsidR="00786E67" w:rsidRDefault="00786E67" w:rsidP="0027481F">
      <w:pPr>
        <w:spacing w:line="276" w:lineRule="auto"/>
      </w:pPr>
    </w:p>
    <w:p w14:paraId="39BECAF3" w14:textId="77777777" w:rsidR="00786E67" w:rsidRDefault="00786E67" w:rsidP="0027481F">
      <w:pPr>
        <w:pStyle w:val="Question"/>
        <w:numPr>
          <w:ilvl w:val="0"/>
          <w:numId w:val="0"/>
        </w:numPr>
        <w:spacing w:line="276" w:lineRule="auto"/>
      </w:pPr>
      <w:r>
        <w:t>Question 2</w:t>
      </w:r>
    </w:p>
    <w:p w14:paraId="677C9182" w14:textId="3FF18353" w:rsidR="00786E67" w:rsidRDefault="00786E67" w:rsidP="0027481F">
      <w:pPr>
        <w:spacing w:line="276" w:lineRule="auto"/>
      </w:pPr>
      <w:r>
        <w:rPr>
          <w:b/>
        </w:rPr>
        <w:t xml:space="preserve">Calculer </w:t>
      </w:r>
      <w:r w:rsidRPr="00CB0920">
        <w:t>la charge répartie</w:t>
      </w:r>
      <w:r w:rsidR="00B54056">
        <w:t xml:space="preserve"> (densité surfacique)</w:t>
      </w:r>
      <w:r w:rsidR="007D133A">
        <w:t xml:space="preserve"> </w:t>
      </w:r>
      <w:r w:rsidR="007D133A" w:rsidRPr="007D133A">
        <w:rPr>
          <w:position w:val="-10"/>
        </w:rPr>
        <w:object w:dxaOrig="960" w:dyaOrig="320" w14:anchorId="33C2417F">
          <v:shape id="_x0000_i1042" type="#_x0000_t75" style="width:48pt;height:15.75pt" o:ole="">
            <v:imagedata r:id="rId49" o:title=""/>
          </v:shape>
          <o:OLEObject Type="Embed" ProgID="Equation.DSMT4" ShapeID="_x0000_i1042" DrawAspect="Content" ObjectID="_1491737199" r:id="rId50"/>
        </w:object>
      </w:r>
      <w:r w:rsidR="00C83DEE">
        <w:t xml:space="preserve"> </w:t>
      </w:r>
      <w:r>
        <w:t>correspondant à cette exigence.</w:t>
      </w:r>
    </w:p>
    <w:p w14:paraId="6AF3F03A" w14:textId="77777777" w:rsidR="00E9537E" w:rsidRDefault="00E9537E" w:rsidP="0027481F">
      <w:pPr>
        <w:spacing w:line="276" w:lineRule="auto"/>
      </w:pPr>
    </w:p>
    <w:p w14:paraId="5D25A1C2" w14:textId="3686C302" w:rsidR="007070E0" w:rsidRDefault="00E9537E" w:rsidP="0027481F">
      <w:pPr>
        <w:spacing w:line="276" w:lineRule="auto"/>
      </w:pPr>
      <w:r>
        <w:t xml:space="preserve">Des essais au sein de l’entreprise ont permis de valider le modèle suivant : on modélise un morceau de panneau, d’une largeur </w:t>
      </w:r>
      <w:r w:rsidRPr="00044B0B">
        <w:rPr>
          <w:position w:val="-10"/>
        </w:rPr>
        <w:object w:dxaOrig="1020" w:dyaOrig="320" w14:anchorId="3AA53873">
          <v:shape id="_x0000_i1043" type="#_x0000_t75" style="width:50.25pt;height:15.75pt" o:ole="">
            <v:imagedata r:id="rId51" o:title=""/>
          </v:shape>
          <o:OLEObject Type="Embed" ProgID="Equation.DSMT4" ShapeID="_x0000_i1043" DrawAspect="Content" ObjectID="_1491737200" r:id="rId52"/>
        </w:object>
      </w:r>
      <w:r>
        <w:t xml:space="preserve">, par une poutre simple sur deux appuis, </w:t>
      </w:r>
      <w:r>
        <w:lastRenderedPageBreak/>
        <w:t xml:space="preserve">avec une portée </w:t>
      </w:r>
      <w:r w:rsidR="00F1395A" w:rsidRPr="003B5589">
        <w:rPr>
          <w:position w:val="-18"/>
        </w:rPr>
        <w:object w:dxaOrig="1860" w:dyaOrig="440" w14:anchorId="6F7354BD">
          <v:shape id="_x0000_i1044" type="#_x0000_t75" style="width:92.25pt;height:21.75pt" o:ole="">
            <v:imagedata r:id="rId53" o:title=""/>
          </v:shape>
          <o:OLEObject Type="Embed" ProgID="Equation.DSMT4" ShapeID="_x0000_i1044" DrawAspect="Content" ObjectID="_1491737201" r:id="rId54"/>
        </w:object>
      </w:r>
      <w:r>
        <w:t xml:space="preserve"> entre appuis correspondant à la plus grande dimension du panneau. Cette poutre est soumise à la charge répartie </w:t>
      </w:r>
      <w:r w:rsidRPr="007D133A">
        <w:rPr>
          <w:i/>
        </w:rPr>
        <w:t>q</w:t>
      </w:r>
      <w:r>
        <w:t>.</w:t>
      </w:r>
    </w:p>
    <w:p w14:paraId="4D231C9F" w14:textId="1355E966" w:rsidR="00343EC6" w:rsidRDefault="00E9537E" w:rsidP="001D0AFF">
      <w:pPr>
        <w:spacing w:line="276" w:lineRule="auto"/>
      </w:pPr>
      <w:r>
        <w:rPr>
          <w:noProof/>
          <w:lang w:eastAsia="fr-FR"/>
        </w:rPr>
        <w:drawing>
          <wp:inline distT="0" distB="0" distL="0" distR="0" wp14:anchorId="61E7AAE5" wp14:editId="5540CC9A">
            <wp:extent cx="6120130" cy="17811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poutr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FC12" w14:textId="457BDBF1" w:rsidR="00A24B02" w:rsidRDefault="00C441A6" w:rsidP="00E9537E">
      <w:pPr>
        <w:spacing w:line="276" w:lineRule="auto"/>
        <w:jc w:val="center"/>
      </w:pPr>
      <w:r w:rsidRPr="00491996">
        <w:rPr>
          <w:b/>
        </w:rPr>
        <w:t xml:space="preserve">Figure </w:t>
      </w:r>
      <w:r>
        <w:rPr>
          <w:b/>
        </w:rPr>
        <w:t>10</w:t>
      </w:r>
      <w:r w:rsidRPr="00491996">
        <w:rPr>
          <w:b/>
        </w:rPr>
        <w:t xml:space="preserve"> : </w:t>
      </w:r>
      <w:r>
        <w:rPr>
          <w:b/>
        </w:rPr>
        <w:t>modélisation de la poutre sandwich</w:t>
      </w:r>
    </w:p>
    <w:p w14:paraId="09003FDE" w14:textId="77777777" w:rsidR="00A24B02" w:rsidRDefault="00A24B02" w:rsidP="001D0AFF">
      <w:pPr>
        <w:spacing w:line="276" w:lineRule="auto"/>
      </w:pPr>
    </w:p>
    <w:p w14:paraId="5195C640" w14:textId="20CB1829" w:rsidR="001D0AFF" w:rsidRDefault="007070E0" w:rsidP="001D0AFF">
      <w:pPr>
        <w:spacing w:line="276" w:lineRule="auto"/>
      </w:pPr>
      <w:r>
        <w:t>Sous certaines hypothèses, les valeurs maximales des contraintes normales et de cisaillement peuvent être approximées. Considérons une poutre sandwich</w:t>
      </w:r>
      <w:r w:rsidR="001D0AFF">
        <w:t xml:space="preserve">, de longueur </w:t>
      </w:r>
      <w:r w:rsidR="001D0AFF" w:rsidRPr="00D414DE">
        <w:rPr>
          <w:i/>
        </w:rPr>
        <w:t>l</w:t>
      </w:r>
      <w:r w:rsidR="001D0AFF">
        <w:t xml:space="preserve"> et de largeur </w:t>
      </w:r>
      <w:r w:rsidR="001D0AFF" w:rsidRPr="00D414DE">
        <w:rPr>
          <w:i/>
        </w:rPr>
        <w:t>b</w:t>
      </w:r>
      <w:r w:rsidR="00F30375">
        <w:t> </w:t>
      </w:r>
      <w:r w:rsidR="001D0AFF">
        <w:t>et constituée de :</w:t>
      </w:r>
    </w:p>
    <w:p w14:paraId="79E354AC" w14:textId="77777777" w:rsidR="001D0AFF" w:rsidRDefault="001D0AFF" w:rsidP="001D0AFF">
      <w:pPr>
        <w:pStyle w:val="Paragraphedeliste"/>
        <w:numPr>
          <w:ilvl w:val="0"/>
          <w:numId w:val="16"/>
        </w:numPr>
        <w:spacing w:line="276" w:lineRule="auto"/>
        <w:ind w:left="567"/>
      </w:pPr>
      <w:r>
        <w:t xml:space="preserve">deux peaux, d’épaisseur </w:t>
      </w:r>
      <w:r w:rsidRPr="00D414DE">
        <w:rPr>
          <w:i/>
        </w:rPr>
        <w:t>e</w:t>
      </w:r>
      <w:r w:rsidRPr="00D414DE">
        <w:rPr>
          <w:i/>
          <w:vertAlign w:val="subscript"/>
        </w:rPr>
        <w:t>p</w:t>
      </w:r>
      <w:r>
        <w:t xml:space="preserve"> et de module de Young </w:t>
      </w:r>
      <w:r w:rsidRPr="00D414DE">
        <w:rPr>
          <w:i/>
        </w:rPr>
        <w:t>E</w:t>
      </w:r>
      <w:r w:rsidRPr="00D414DE">
        <w:rPr>
          <w:i/>
          <w:vertAlign w:val="subscript"/>
        </w:rPr>
        <w:t>p </w:t>
      </w:r>
      <w:r>
        <w:t>;</w:t>
      </w:r>
    </w:p>
    <w:p w14:paraId="21343901" w14:textId="77777777" w:rsidR="001D0AFF" w:rsidRDefault="001D0AFF" w:rsidP="001D0AFF">
      <w:pPr>
        <w:pStyle w:val="Paragraphedeliste"/>
        <w:numPr>
          <w:ilvl w:val="0"/>
          <w:numId w:val="16"/>
        </w:numPr>
        <w:spacing w:line="276" w:lineRule="auto"/>
        <w:ind w:left="567"/>
      </w:pPr>
      <w:r>
        <w:t xml:space="preserve">d’une âme d’épaisseur </w:t>
      </w:r>
      <w:r w:rsidRPr="00D414DE">
        <w:rPr>
          <w:i/>
        </w:rPr>
        <w:t>e</w:t>
      </w:r>
      <w:r w:rsidRPr="00D414DE">
        <w:rPr>
          <w:i/>
          <w:vertAlign w:val="subscript"/>
        </w:rPr>
        <w:t>a</w:t>
      </w:r>
      <w:r>
        <w:t xml:space="preserve"> et de module de Young </w:t>
      </w:r>
      <w:r w:rsidRPr="00D414DE">
        <w:rPr>
          <w:i/>
        </w:rPr>
        <w:t>E</w:t>
      </w:r>
      <w:r w:rsidRPr="00D414DE">
        <w:rPr>
          <w:i/>
          <w:vertAlign w:val="subscript"/>
        </w:rPr>
        <w:t>a</w:t>
      </w:r>
      <w:r>
        <w:t>.</w:t>
      </w:r>
    </w:p>
    <w:p w14:paraId="6B7BB234" w14:textId="77777777" w:rsidR="001D0AFF" w:rsidRDefault="001D0AFF" w:rsidP="001D0AFF">
      <w:pPr>
        <w:spacing w:line="276" w:lineRule="auto"/>
        <w:ind w:left="4956" w:firstLine="708"/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2410880" behindDoc="0" locked="0" layoutInCell="1" allowOverlap="1" wp14:anchorId="7BADC64A" wp14:editId="549D0CE0">
            <wp:simplePos x="0" y="0"/>
            <wp:positionH relativeFrom="column">
              <wp:posOffset>1600835</wp:posOffset>
            </wp:positionH>
            <wp:positionV relativeFrom="paragraph">
              <wp:posOffset>106680</wp:posOffset>
            </wp:positionV>
            <wp:extent cx="2921000" cy="1399540"/>
            <wp:effectExtent l="0" t="0" r="0" b="0"/>
            <wp:wrapSquare wrapText="bothSides"/>
            <wp:docPr id="10978" name="Picture 10978" descr="Macintosh HD:Users:gwenaellephilippe:Desktop:Capture d’écran 2014-06-14 à 11.2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Macintosh HD:Users:gwenaellephilippe:Desktop:Capture d’écran 2014-06-14 à 11.20.0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062BD" w14:textId="77777777" w:rsidR="001D0AFF" w:rsidRDefault="001D0AFF" w:rsidP="001D0AFF">
      <w:pPr>
        <w:spacing w:line="276" w:lineRule="auto"/>
        <w:jc w:val="right"/>
        <w:rPr>
          <w:b/>
        </w:rPr>
      </w:pPr>
    </w:p>
    <w:p w14:paraId="0988AB14" w14:textId="77777777" w:rsidR="001D0AFF" w:rsidRDefault="001D0AFF" w:rsidP="001D0AFF">
      <w:pPr>
        <w:spacing w:line="276" w:lineRule="auto"/>
        <w:jc w:val="right"/>
        <w:rPr>
          <w:b/>
        </w:rPr>
      </w:pPr>
    </w:p>
    <w:p w14:paraId="5B17DD81" w14:textId="77777777" w:rsidR="001D0AFF" w:rsidRDefault="001D0AFF" w:rsidP="001D0AFF">
      <w:pPr>
        <w:spacing w:line="276" w:lineRule="auto"/>
        <w:jc w:val="right"/>
        <w:rPr>
          <w:b/>
        </w:rPr>
      </w:pPr>
    </w:p>
    <w:p w14:paraId="3D998364" w14:textId="77777777" w:rsidR="001D0AFF" w:rsidRDefault="001D0AFF" w:rsidP="001D0AFF">
      <w:pPr>
        <w:spacing w:line="276" w:lineRule="auto"/>
        <w:jc w:val="right"/>
        <w:rPr>
          <w:b/>
        </w:rPr>
      </w:pPr>
    </w:p>
    <w:p w14:paraId="455271E3" w14:textId="77777777" w:rsidR="001D0AFF" w:rsidRDefault="001D0AFF" w:rsidP="001D0AFF">
      <w:pPr>
        <w:spacing w:line="276" w:lineRule="auto"/>
        <w:jc w:val="right"/>
        <w:rPr>
          <w:b/>
        </w:rPr>
      </w:pPr>
    </w:p>
    <w:p w14:paraId="06E7F426" w14:textId="77777777" w:rsidR="001D0AFF" w:rsidRPr="000E5ACF" w:rsidRDefault="001D0AFF" w:rsidP="001D0AFF">
      <w:pPr>
        <w:spacing w:line="276" w:lineRule="auto"/>
        <w:jc w:val="right"/>
        <w:rPr>
          <w:b/>
        </w:rPr>
      </w:pPr>
    </w:p>
    <w:p w14:paraId="0B8E11C0" w14:textId="77777777" w:rsidR="001D0AFF" w:rsidRDefault="001D0AFF" w:rsidP="001D0AFF">
      <w:pPr>
        <w:spacing w:line="276" w:lineRule="auto"/>
        <w:rPr>
          <w:b/>
        </w:rPr>
      </w:pPr>
    </w:p>
    <w:p w14:paraId="644BB236" w14:textId="1B1C9C49" w:rsidR="001D0AFF" w:rsidRDefault="001D0AFF" w:rsidP="001D0AFF">
      <w:pPr>
        <w:spacing w:line="276" w:lineRule="auto"/>
        <w:jc w:val="center"/>
        <w:rPr>
          <w:b/>
        </w:rPr>
      </w:pPr>
      <w:r w:rsidRPr="007E5B7F">
        <w:rPr>
          <w:b/>
        </w:rPr>
        <w:t xml:space="preserve">Figure </w:t>
      </w:r>
      <w:r w:rsidR="00546B3A">
        <w:rPr>
          <w:b/>
        </w:rPr>
        <w:t>11</w:t>
      </w:r>
      <w:r w:rsidRPr="007E5B7F">
        <w:rPr>
          <w:b/>
        </w:rPr>
        <w:t> : constitution d’une poutre sandwich</w:t>
      </w:r>
    </w:p>
    <w:p w14:paraId="4700BC0D" w14:textId="77777777" w:rsidR="001D0AFF" w:rsidRPr="007E5B7F" w:rsidRDefault="001D0AFF" w:rsidP="001D0AFF">
      <w:pPr>
        <w:spacing w:line="276" w:lineRule="auto"/>
        <w:rPr>
          <w:b/>
        </w:rPr>
      </w:pPr>
    </w:p>
    <w:p w14:paraId="023B10EC" w14:textId="77777777" w:rsidR="001D0AFF" w:rsidRDefault="001D0AFF" w:rsidP="001D0AFF">
      <w:pPr>
        <w:spacing w:line="276" w:lineRule="auto"/>
      </w:pPr>
      <w:r>
        <w:t xml:space="preserve">Si le panneau est symétrique, si </w:t>
      </w:r>
      <w:r w:rsidRPr="00CF78F9">
        <w:rPr>
          <w:position w:val="-16"/>
        </w:rPr>
        <w:object w:dxaOrig="940" w:dyaOrig="400" w14:anchorId="192BAA66">
          <v:shape id="_x0000_i1045" type="#_x0000_t75" style="width:47.25pt;height:20.25pt" o:ole="">
            <v:imagedata r:id="rId57" o:title=""/>
          </v:shape>
          <o:OLEObject Type="Embed" ProgID="Equation.DSMT4" ShapeID="_x0000_i1045" DrawAspect="Content" ObjectID="_1491737202" r:id="rId58"/>
        </w:object>
      </w:r>
      <w:r>
        <w:t xml:space="preserve"> et </w:t>
      </w:r>
      <w:r w:rsidRPr="00CF78F9">
        <w:rPr>
          <w:position w:val="-16"/>
        </w:rPr>
        <w:object w:dxaOrig="1020" w:dyaOrig="400" w14:anchorId="3B34DCCD">
          <v:shape id="_x0000_i1046" type="#_x0000_t75" style="width:51pt;height:20.25pt" o:ole="">
            <v:imagedata r:id="rId59" o:title=""/>
          </v:shape>
          <o:OLEObject Type="Embed" ProgID="Equation.DSMT4" ShapeID="_x0000_i1046" DrawAspect="Content" ObjectID="_1491737203" r:id="rId60"/>
        </w:object>
      </w:r>
      <w:r>
        <w:t>, on peut alors approximer :</w:t>
      </w:r>
    </w:p>
    <w:p w14:paraId="6ABEF517" w14:textId="0AD47D5B" w:rsidR="001D0AFF" w:rsidRDefault="001D0AFF" w:rsidP="00343EC6">
      <w:pPr>
        <w:pStyle w:val="Paragraphedeliste"/>
        <w:numPr>
          <w:ilvl w:val="0"/>
          <w:numId w:val="29"/>
        </w:numPr>
        <w:spacing w:line="276" w:lineRule="auto"/>
      </w:pPr>
      <w:r>
        <w:t>la contrainte normale maximale dans les peaux par :</w:t>
      </w:r>
      <w:r w:rsidR="00343EC6">
        <w:t xml:space="preserve"> </w:t>
      </w:r>
      <w:r w:rsidRPr="00CF78F9">
        <w:rPr>
          <w:position w:val="-34"/>
        </w:rPr>
        <w:object w:dxaOrig="1520" w:dyaOrig="740" w14:anchorId="760784D4">
          <v:shape id="_x0000_i1047" type="#_x0000_t75" style="width:75.75pt;height:36.75pt" o:ole="">
            <v:imagedata r:id="rId61" o:title=""/>
          </v:shape>
          <o:OLEObject Type="Embed" ProgID="Equation.DSMT4" ShapeID="_x0000_i1047" DrawAspect="Content" ObjectID="_1491737204" r:id="rId62"/>
        </w:object>
      </w:r>
      <w:r w:rsidR="004A25C8">
        <w:t>;</w:t>
      </w:r>
    </w:p>
    <w:p w14:paraId="3C7AB7CD" w14:textId="5FD1EC1F" w:rsidR="007070E0" w:rsidRDefault="00343EC6" w:rsidP="0027481F">
      <w:pPr>
        <w:pStyle w:val="Paragraphedeliste"/>
        <w:numPr>
          <w:ilvl w:val="0"/>
          <w:numId w:val="29"/>
        </w:numPr>
        <w:spacing w:line="276" w:lineRule="auto"/>
      </w:pPr>
      <w:r>
        <w:t>la contrainte de cisaillement maximale dans l’âme par :</w:t>
      </w:r>
      <w:r w:rsidRPr="00343EC6">
        <w:t xml:space="preserve"> </w:t>
      </w:r>
      <w:r w:rsidRPr="00CF78F9">
        <w:rPr>
          <w:position w:val="-30"/>
        </w:rPr>
        <w:object w:dxaOrig="1320" w:dyaOrig="700" w14:anchorId="428BFF83">
          <v:shape id="_x0000_i1048" type="#_x0000_t75" style="width:66pt;height:35.25pt" o:ole="">
            <v:imagedata r:id="rId63" o:title=""/>
          </v:shape>
          <o:OLEObject Type="Embed" ProgID="Equation.DSMT4" ShapeID="_x0000_i1048" DrawAspect="Content" ObjectID="_1491737205" r:id="rId64"/>
        </w:object>
      </w:r>
      <w:r w:rsidR="004A25C8">
        <w:t>.</w:t>
      </w:r>
    </w:p>
    <w:p w14:paraId="14D9BC2A" w14:textId="45152AC0" w:rsidR="00EE5DA0" w:rsidRDefault="00EE5DA0" w:rsidP="00EE5DA0">
      <w:pPr>
        <w:spacing w:line="276" w:lineRule="auto"/>
      </w:pPr>
      <w:r>
        <w:t xml:space="preserve">Le moment fléchissant maximal est noté </w:t>
      </w:r>
      <w:r w:rsidRPr="00EE5DA0">
        <w:rPr>
          <w:position w:val="-12"/>
        </w:rPr>
        <w:object w:dxaOrig="680" w:dyaOrig="360" w14:anchorId="0450D59B">
          <v:shape id="_x0000_i1049" type="#_x0000_t75" style="width:33.75pt;height:18pt" o:ole="">
            <v:imagedata r:id="rId65" o:title=""/>
          </v:shape>
          <o:OLEObject Type="Embed" ProgID="Equation.DSMT4" ShapeID="_x0000_i1049" DrawAspect="Content" ObjectID="_1491737206" r:id="rId66"/>
        </w:object>
      </w:r>
      <w:r>
        <w:t xml:space="preserve"> et l’effort tranchant maximal </w:t>
      </w:r>
      <w:r w:rsidRPr="00EE5DA0">
        <w:rPr>
          <w:position w:val="-12"/>
        </w:rPr>
        <w:object w:dxaOrig="540" w:dyaOrig="360" w14:anchorId="39CE941F">
          <v:shape id="_x0000_i1050" type="#_x0000_t75" style="width:27pt;height:18pt" o:ole="">
            <v:imagedata r:id="rId67" o:title=""/>
          </v:shape>
          <o:OLEObject Type="Embed" ProgID="Equation.DSMT4" ShapeID="_x0000_i1050" DrawAspect="Content" ObjectID="_1491737207" r:id="rId68"/>
        </w:object>
      </w:r>
      <w:r>
        <w:t>.</w:t>
      </w:r>
    </w:p>
    <w:p w14:paraId="0C4336B4" w14:textId="0D6423EB" w:rsidR="001D7442" w:rsidRDefault="00086603" w:rsidP="0027481F">
      <w:pPr>
        <w:spacing w:line="276" w:lineRule="auto"/>
      </w:pPr>
      <w:r>
        <w:t xml:space="preserve">Données complémentaires </w:t>
      </w:r>
      <w:r w:rsidR="00CB0920">
        <w:t>pour les questions suivantes</w:t>
      </w:r>
      <w:r w:rsidR="00AD52F5">
        <w:t> 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16"/>
      </w:tblGrid>
      <w:tr w:rsidR="008F14CE" w14:paraId="5DF4916A" w14:textId="77777777" w:rsidTr="00E26C9D">
        <w:tc>
          <w:tcPr>
            <w:tcW w:w="7230" w:type="dxa"/>
            <w:vAlign w:val="center"/>
          </w:tcPr>
          <w:p w14:paraId="5C9BA402" w14:textId="2EF77635" w:rsidR="008F14CE" w:rsidRDefault="008F14CE" w:rsidP="00E26C9D">
            <w:pPr>
              <w:spacing w:line="276" w:lineRule="auto"/>
              <w:jc w:val="left"/>
            </w:pPr>
            <w:r>
              <w:t>Module de Young des peaux (alliage d’aluminium)</w:t>
            </w:r>
          </w:p>
        </w:tc>
        <w:tc>
          <w:tcPr>
            <w:tcW w:w="2516" w:type="dxa"/>
            <w:vAlign w:val="center"/>
          </w:tcPr>
          <w:p w14:paraId="59EFC20F" w14:textId="3596455B" w:rsidR="008F14CE" w:rsidRPr="00CB0920" w:rsidRDefault="00AA5A1C" w:rsidP="00E26C9D">
            <w:pPr>
              <w:spacing w:line="276" w:lineRule="auto"/>
              <w:jc w:val="left"/>
              <w:rPr>
                <w:position w:val="-12"/>
              </w:rPr>
            </w:pPr>
            <w:r w:rsidRPr="007D133A">
              <w:rPr>
                <w:position w:val="-16"/>
              </w:rPr>
              <w:object w:dxaOrig="1880" w:dyaOrig="400" w14:anchorId="0EA95A8E">
                <v:shape id="_x0000_i1051" type="#_x0000_t75" style="width:93.75pt;height:20.25pt" o:ole="">
                  <v:imagedata r:id="rId69" o:title=""/>
                </v:shape>
                <o:OLEObject Type="Embed" ProgID="Equation.DSMT4" ShapeID="_x0000_i1051" DrawAspect="Content" ObjectID="_1491737208" r:id="rId70"/>
              </w:object>
            </w:r>
          </w:p>
        </w:tc>
      </w:tr>
      <w:tr w:rsidR="008F14CE" w14:paraId="3CA639FB" w14:textId="77777777" w:rsidTr="00E26C9D">
        <w:tc>
          <w:tcPr>
            <w:tcW w:w="7230" w:type="dxa"/>
            <w:vAlign w:val="center"/>
          </w:tcPr>
          <w:p w14:paraId="735F99F8" w14:textId="78D9D203" w:rsidR="008F14CE" w:rsidRDefault="008F14CE" w:rsidP="00E26C9D">
            <w:pPr>
              <w:spacing w:line="276" w:lineRule="auto"/>
              <w:jc w:val="left"/>
            </w:pPr>
            <w:r>
              <w:t>Module de Young de l’âme (polystyrène extrudé)</w:t>
            </w:r>
          </w:p>
        </w:tc>
        <w:tc>
          <w:tcPr>
            <w:tcW w:w="2516" w:type="dxa"/>
            <w:vAlign w:val="center"/>
          </w:tcPr>
          <w:p w14:paraId="35A2ABD1" w14:textId="77AB97E4" w:rsidR="008F14CE" w:rsidRPr="00CB0920" w:rsidRDefault="007D133A" w:rsidP="00E26C9D">
            <w:pPr>
              <w:spacing w:line="276" w:lineRule="auto"/>
              <w:jc w:val="left"/>
              <w:rPr>
                <w:position w:val="-12"/>
              </w:rPr>
            </w:pPr>
            <w:r w:rsidRPr="007D133A">
              <w:rPr>
                <w:position w:val="-12"/>
              </w:rPr>
              <w:object w:dxaOrig="1480" w:dyaOrig="360" w14:anchorId="60EF72D9">
                <v:shape id="_x0000_i1052" type="#_x0000_t75" style="width:74.25pt;height:18pt" o:ole="">
                  <v:imagedata r:id="rId71" o:title=""/>
                </v:shape>
                <o:OLEObject Type="Embed" ProgID="Equation.DSMT4" ShapeID="_x0000_i1052" DrawAspect="Content" ObjectID="_1491737209" r:id="rId72"/>
              </w:object>
            </w:r>
          </w:p>
        </w:tc>
      </w:tr>
      <w:tr w:rsidR="008F14CE" w14:paraId="0EC5D7FF" w14:textId="77777777" w:rsidTr="00E26C9D">
        <w:tc>
          <w:tcPr>
            <w:tcW w:w="7230" w:type="dxa"/>
            <w:vAlign w:val="center"/>
          </w:tcPr>
          <w:p w14:paraId="68108C3B" w14:textId="77777777" w:rsidR="008F14CE" w:rsidRDefault="008F14CE" w:rsidP="00E26C9D">
            <w:pPr>
              <w:spacing w:line="276" w:lineRule="auto"/>
              <w:jc w:val="left"/>
            </w:pPr>
            <w:r>
              <w:t>Contrainte normale maximale admissible par les peaux en alliage d’aluminium</w:t>
            </w:r>
          </w:p>
        </w:tc>
        <w:tc>
          <w:tcPr>
            <w:tcW w:w="2516" w:type="dxa"/>
            <w:vAlign w:val="center"/>
          </w:tcPr>
          <w:p w14:paraId="5DE0A925" w14:textId="2A45F209" w:rsidR="008F14CE" w:rsidRPr="00DB2FF9" w:rsidRDefault="007D133A" w:rsidP="00E26C9D">
            <w:pPr>
              <w:spacing w:line="276" w:lineRule="auto"/>
              <w:jc w:val="left"/>
              <w:rPr>
                <w:position w:val="-14"/>
              </w:rPr>
            </w:pPr>
            <w:r w:rsidRPr="007D133A">
              <w:rPr>
                <w:position w:val="-12"/>
              </w:rPr>
              <w:object w:dxaOrig="1780" w:dyaOrig="360" w14:anchorId="0CEEFD44">
                <v:shape id="_x0000_i1053" type="#_x0000_t75" style="width:90pt;height:18pt" o:ole="">
                  <v:imagedata r:id="rId73" o:title=""/>
                </v:shape>
                <o:OLEObject Type="Embed" ProgID="Equation.DSMT4" ShapeID="_x0000_i1053" DrawAspect="Content" ObjectID="_1491737210" r:id="rId74"/>
              </w:object>
            </w:r>
          </w:p>
        </w:tc>
      </w:tr>
      <w:tr w:rsidR="008F14CE" w14:paraId="1AF7C41D" w14:textId="77777777" w:rsidTr="00E26C9D">
        <w:tc>
          <w:tcPr>
            <w:tcW w:w="7230" w:type="dxa"/>
            <w:vAlign w:val="center"/>
          </w:tcPr>
          <w:p w14:paraId="56FC0629" w14:textId="77777777" w:rsidR="008F14CE" w:rsidRDefault="008F14CE" w:rsidP="00E26C9D">
            <w:pPr>
              <w:spacing w:line="276" w:lineRule="auto"/>
              <w:jc w:val="left"/>
            </w:pPr>
            <w:r>
              <w:t>Contrainte tangentielle maximale admissible par la mousse de polystyrène extrudé</w:t>
            </w:r>
          </w:p>
        </w:tc>
        <w:tc>
          <w:tcPr>
            <w:tcW w:w="2516" w:type="dxa"/>
            <w:vAlign w:val="center"/>
          </w:tcPr>
          <w:p w14:paraId="1D853966" w14:textId="2A3E1C10" w:rsidR="008F14CE" w:rsidRPr="00DB2FF9" w:rsidRDefault="007D133A" w:rsidP="00E26C9D">
            <w:pPr>
              <w:spacing w:line="276" w:lineRule="auto"/>
              <w:jc w:val="left"/>
              <w:rPr>
                <w:position w:val="-14"/>
              </w:rPr>
            </w:pPr>
            <w:r w:rsidRPr="007D133A">
              <w:rPr>
                <w:position w:val="-12"/>
              </w:rPr>
              <w:object w:dxaOrig="1820" w:dyaOrig="360" w14:anchorId="5863050E">
                <v:shape id="_x0000_i1054" type="#_x0000_t75" style="width:90pt;height:18pt" o:ole="">
                  <v:imagedata r:id="rId75" o:title=""/>
                </v:shape>
                <o:OLEObject Type="Embed" ProgID="Equation.DSMT4" ShapeID="_x0000_i1054" DrawAspect="Content" ObjectID="_1491737211" r:id="rId76"/>
              </w:object>
            </w:r>
          </w:p>
        </w:tc>
      </w:tr>
    </w:tbl>
    <w:p w14:paraId="2E2B6002" w14:textId="77777777" w:rsidR="001D7442" w:rsidRDefault="001D7442" w:rsidP="0027481F">
      <w:pPr>
        <w:spacing w:line="276" w:lineRule="auto"/>
      </w:pPr>
    </w:p>
    <w:p w14:paraId="3F5E273E" w14:textId="1A144566" w:rsidR="00721239" w:rsidRDefault="00721239" w:rsidP="0027481F">
      <w:pPr>
        <w:spacing w:line="276" w:lineRule="auto"/>
      </w:pPr>
      <w:r>
        <w:t>La constitution du panneau du pignon fixe est donnée en annexe A2.</w:t>
      </w:r>
    </w:p>
    <w:p w14:paraId="44BBA58B" w14:textId="77777777" w:rsidR="003A38A7" w:rsidRDefault="00CB0920" w:rsidP="0027481F">
      <w:pPr>
        <w:pStyle w:val="Question"/>
        <w:numPr>
          <w:ilvl w:val="0"/>
          <w:numId w:val="0"/>
        </w:numPr>
        <w:spacing w:line="276" w:lineRule="auto"/>
      </w:pPr>
      <w:r>
        <w:lastRenderedPageBreak/>
        <w:t>Question 3</w:t>
      </w:r>
    </w:p>
    <w:p w14:paraId="6DCA9A3D" w14:textId="77777777" w:rsidR="00E22073" w:rsidRDefault="00E22073" w:rsidP="0027481F">
      <w:pPr>
        <w:spacing w:line="276" w:lineRule="auto"/>
        <w:rPr>
          <w:b/>
        </w:rPr>
      </w:pPr>
      <w:r>
        <w:rPr>
          <w:b/>
        </w:rPr>
        <w:t xml:space="preserve">Donner </w:t>
      </w:r>
      <w:r w:rsidRPr="00E22073">
        <w:t>une valeur approchée de la contrainte normale maximale dans les peaux puis de la contrainte tangentielle maximale dans l’âme.</w:t>
      </w:r>
      <w:r>
        <w:rPr>
          <w:b/>
        </w:rPr>
        <w:t xml:space="preserve"> </w:t>
      </w:r>
    </w:p>
    <w:p w14:paraId="66EC22C8" w14:textId="77777777" w:rsidR="00BE5348" w:rsidRDefault="00BE5348" w:rsidP="0027481F">
      <w:pPr>
        <w:spacing w:line="276" w:lineRule="auto"/>
        <w:rPr>
          <w:b/>
        </w:rPr>
      </w:pPr>
    </w:p>
    <w:p w14:paraId="660404FB" w14:textId="77777777" w:rsidR="00E22073" w:rsidRDefault="00CB0920" w:rsidP="0027481F">
      <w:pPr>
        <w:pStyle w:val="Question"/>
        <w:numPr>
          <w:ilvl w:val="0"/>
          <w:numId w:val="0"/>
        </w:numPr>
        <w:spacing w:line="276" w:lineRule="auto"/>
      </w:pPr>
      <w:r>
        <w:t>Question 4</w:t>
      </w:r>
    </w:p>
    <w:p w14:paraId="433FFA3C" w14:textId="0D207020" w:rsidR="003A38A7" w:rsidRDefault="00E22073" w:rsidP="0027481F">
      <w:pPr>
        <w:spacing w:line="276" w:lineRule="auto"/>
      </w:pPr>
      <w:r>
        <w:rPr>
          <w:b/>
        </w:rPr>
        <w:t xml:space="preserve">Conclure </w:t>
      </w:r>
      <w:r w:rsidR="00EF0DF0">
        <w:t>quant au respect des deux</w:t>
      </w:r>
      <w:r w:rsidR="00327B95">
        <w:t xml:space="preserve"> </w:t>
      </w:r>
      <w:r w:rsidR="00EF0DF0">
        <w:t>exigences de la norme 1496-1 étudiées dans cette partie</w:t>
      </w:r>
      <w:r w:rsidR="00610430">
        <w:t xml:space="preserve"> et rappelée</w:t>
      </w:r>
      <w:r w:rsidR="00BE5348">
        <w:t>s</w:t>
      </w:r>
      <w:r w:rsidR="00610430">
        <w:t xml:space="preserve"> ci-dessous</w:t>
      </w:r>
      <w:r w:rsidR="00EF0DF0">
        <w:t xml:space="preserve">, </w:t>
      </w:r>
      <w:r w:rsidR="00610430">
        <w:t xml:space="preserve">et </w:t>
      </w:r>
      <w:r w:rsidR="00610430" w:rsidRPr="00610430">
        <w:rPr>
          <w:b/>
        </w:rPr>
        <w:t>calculer</w:t>
      </w:r>
      <w:r w:rsidR="00610430">
        <w:t xml:space="preserve"> le</w:t>
      </w:r>
      <w:r w:rsidR="00E75DD2">
        <w:t>s</w:t>
      </w:r>
      <w:r w:rsidR="00610430">
        <w:t xml:space="preserve"> coefficient</w:t>
      </w:r>
      <w:r w:rsidR="00E75DD2">
        <w:t>s</w:t>
      </w:r>
      <w:r w:rsidR="00610430">
        <w:t xml:space="preserve"> de sécurité</w:t>
      </w:r>
      <w:r w:rsidR="00EF0DF0">
        <w:t xml:space="preserve"> : </w:t>
      </w:r>
    </w:p>
    <w:p w14:paraId="040B99F3" w14:textId="1D699EF1" w:rsidR="00EF0DF0" w:rsidRDefault="00610430" w:rsidP="0027481F">
      <w:pPr>
        <w:pStyle w:val="Paragraphedeliste"/>
        <w:numPr>
          <w:ilvl w:val="0"/>
          <w:numId w:val="17"/>
        </w:numPr>
        <w:spacing w:line="276" w:lineRule="auto"/>
      </w:pPr>
      <w:r>
        <w:t>exigence</w:t>
      </w:r>
      <w:r w:rsidR="00EF0DF0">
        <w:t xml:space="preserve"> de gerbage ;</w:t>
      </w:r>
    </w:p>
    <w:p w14:paraId="48AEB7FA" w14:textId="6F3960A2" w:rsidR="00EF0DF0" w:rsidRDefault="00610430" w:rsidP="0027481F">
      <w:pPr>
        <w:pStyle w:val="Paragraphedeliste"/>
        <w:numPr>
          <w:ilvl w:val="0"/>
          <w:numId w:val="17"/>
        </w:numPr>
        <w:spacing w:line="276" w:lineRule="auto"/>
      </w:pPr>
      <w:r>
        <w:t>exigence</w:t>
      </w:r>
      <w:r w:rsidR="00EF0DF0">
        <w:t xml:space="preserve"> de chargement du pignon fixe.</w:t>
      </w:r>
    </w:p>
    <w:p w14:paraId="19F20B23" w14:textId="77777777" w:rsidR="00C6288C" w:rsidRDefault="00C6288C" w:rsidP="00C6288C">
      <w:pPr>
        <w:pStyle w:val="Paragraphedeliste"/>
        <w:spacing w:line="276" w:lineRule="auto"/>
        <w:ind w:left="1500"/>
      </w:pPr>
    </w:p>
    <w:p w14:paraId="74C22A56" w14:textId="77777777" w:rsidR="00343EC6" w:rsidRDefault="00343EC6" w:rsidP="00343EC6">
      <w:pPr>
        <w:pStyle w:val="Paragraphedeliste"/>
        <w:spacing w:line="276" w:lineRule="auto"/>
        <w:ind w:left="1500"/>
      </w:pPr>
    </w:p>
    <w:p w14:paraId="5691460C" w14:textId="41D8976A" w:rsidR="009602CF" w:rsidRDefault="00386838" w:rsidP="009972EF">
      <w:pPr>
        <w:pStyle w:val="Titre1"/>
        <w:spacing w:line="276" w:lineRule="auto"/>
      </w:pPr>
      <w:r>
        <w:rPr>
          <w:caps w:val="0"/>
        </w:rPr>
        <w:t>Dimensionnement de la climatisation</w:t>
      </w:r>
    </w:p>
    <w:p w14:paraId="1E391B52" w14:textId="77777777" w:rsidR="009602CF" w:rsidRDefault="009602CF" w:rsidP="009972EF">
      <w:pPr>
        <w:spacing w:line="276" w:lineRule="auto"/>
      </w:pPr>
    </w:p>
    <w:p w14:paraId="0FD9CDEB" w14:textId="081D8AF3" w:rsidR="00CB0920" w:rsidRPr="006A64E6" w:rsidRDefault="00562690" w:rsidP="009972EF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rFonts w:cs="Arial"/>
          <w:i/>
        </w:rPr>
      </w:pPr>
      <w:r w:rsidRPr="006A64E6">
        <w:rPr>
          <w:rFonts w:cs="Arial"/>
          <w:b/>
          <w:i/>
        </w:rPr>
        <w:t>Objectif :</w:t>
      </w:r>
      <w:r w:rsidRPr="006A64E6">
        <w:rPr>
          <w:rFonts w:cs="Arial"/>
          <w:i/>
        </w:rPr>
        <w:t xml:space="preserve"> </w:t>
      </w:r>
      <w:r w:rsidRPr="006A64E6">
        <w:rPr>
          <w:i/>
        </w:rPr>
        <w:t>choisir un climatiseur répondant aux exigen</w:t>
      </w:r>
      <w:r w:rsidR="006A64E6">
        <w:rPr>
          <w:i/>
        </w:rPr>
        <w:t xml:space="preserve">ces du cahier des charges et </w:t>
      </w:r>
      <w:r w:rsidRPr="006A64E6">
        <w:rPr>
          <w:i/>
        </w:rPr>
        <w:t xml:space="preserve"> vérifier le respect des exigences de rapidité et de précision de la régulation en température.</w:t>
      </w:r>
    </w:p>
    <w:p w14:paraId="4EA5F055" w14:textId="43EA29C9" w:rsidR="00075340" w:rsidRDefault="0018674F" w:rsidP="009972EF">
      <w:pPr>
        <w:pStyle w:val="Titre2"/>
        <w:spacing w:line="276" w:lineRule="auto"/>
      </w:pPr>
      <w:r>
        <w:t>Dimensionnement et choix du climatiseur</w:t>
      </w:r>
    </w:p>
    <w:p w14:paraId="4F01BFE6" w14:textId="7108CF67" w:rsidR="00686C93" w:rsidRDefault="00CB0920" w:rsidP="009972EF">
      <w:pPr>
        <w:spacing w:line="276" w:lineRule="auto"/>
      </w:pPr>
      <w:r>
        <w:t>Données complémentaires pour les questions suivantes</w:t>
      </w:r>
      <w:r w:rsidR="004F71E2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80"/>
        <w:gridCol w:w="6898"/>
      </w:tblGrid>
      <w:tr w:rsidR="002538E8" w14:paraId="11441B82" w14:textId="77777777" w:rsidTr="00717F16">
        <w:tc>
          <w:tcPr>
            <w:tcW w:w="2880" w:type="dxa"/>
          </w:tcPr>
          <w:p w14:paraId="112BBE4A" w14:textId="5F6C789E" w:rsidR="002538E8" w:rsidRDefault="002538E8" w:rsidP="009972EF">
            <w:pPr>
              <w:spacing w:line="276" w:lineRule="auto"/>
              <w:jc w:val="left"/>
            </w:pPr>
            <w:r>
              <w:t xml:space="preserve">Coefficient </w:t>
            </w:r>
            <w:r w:rsidR="00E33195">
              <w:t xml:space="preserve">de transfert </w:t>
            </w:r>
            <w:r>
              <w:t xml:space="preserve">thermique du </w:t>
            </w:r>
            <w:r w:rsidR="00F71074">
              <w:t>shelter</w:t>
            </w:r>
            <w:r>
              <w:t> :</w:t>
            </w:r>
          </w:p>
          <w:p w14:paraId="562FC74B" w14:textId="5C9DFF8E" w:rsidR="00A5115D" w:rsidRDefault="00BC23E3" w:rsidP="009972EF">
            <w:pPr>
              <w:spacing w:line="276" w:lineRule="auto"/>
            </w:pPr>
            <w:r w:rsidRPr="00BC23E3">
              <w:rPr>
                <w:position w:val="-30"/>
              </w:rPr>
              <w:object w:dxaOrig="2620" w:dyaOrig="740" w14:anchorId="7D3BA09E">
                <v:shape id="_x0000_i1055" type="#_x0000_t75" style="width:131.25pt;height:36.75pt" o:ole="">
                  <v:imagedata r:id="rId77" o:title=""/>
                </v:shape>
                <o:OLEObject Type="Embed" ProgID="Equation.DSMT4" ShapeID="_x0000_i1055" DrawAspect="Content" ObjectID="_1491737212" r:id="rId78"/>
              </w:object>
            </w:r>
          </w:p>
          <w:p w14:paraId="01FD5ABF" w14:textId="77777777" w:rsidR="002538E8" w:rsidRPr="00A703E6" w:rsidRDefault="002538E8" w:rsidP="009972EF">
            <w:pPr>
              <w:pStyle w:val="Lgende"/>
              <w:spacing w:line="276" w:lineRule="auto"/>
              <w:jc w:val="left"/>
            </w:pPr>
          </w:p>
        </w:tc>
        <w:tc>
          <w:tcPr>
            <w:tcW w:w="6898" w:type="dxa"/>
          </w:tcPr>
          <w:p w14:paraId="5CA644DD" w14:textId="0BFA25C2" w:rsidR="002538E8" w:rsidRDefault="002538E8" w:rsidP="009972EF">
            <w:pPr>
              <w:spacing w:line="276" w:lineRule="auto"/>
            </w:pPr>
            <w:r>
              <w:t>Avec :</w:t>
            </w:r>
          </w:p>
          <w:p w14:paraId="71ACB929" w14:textId="3D6A392B" w:rsidR="002538E8" w:rsidRPr="00FC4401" w:rsidRDefault="000A5C36" w:rsidP="009972EF">
            <w:pPr>
              <w:pStyle w:val="Paragraphedeliste"/>
              <w:numPr>
                <w:ilvl w:val="0"/>
                <w:numId w:val="18"/>
              </w:numPr>
              <w:spacing w:line="276" w:lineRule="auto"/>
              <w:ind w:left="601"/>
            </w:pPr>
            <w:r w:rsidRPr="00BC23E3">
              <w:rPr>
                <w:position w:val="-12"/>
              </w:rPr>
              <w:object w:dxaOrig="300" w:dyaOrig="360" w14:anchorId="4AE80F05">
                <v:shape id="_x0000_i1056" type="#_x0000_t75" style="width:15pt;height:18pt" o:ole="">
                  <v:imagedata r:id="rId79" o:title=""/>
                </v:shape>
                <o:OLEObject Type="Embed" ProgID="Equation.DSMT4" ShapeID="_x0000_i1056" DrawAspect="Content" ObjectID="_1491737213" r:id="rId80"/>
              </w:object>
            </w:r>
            <w:r w:rsidR="00FC4401" w:rsidRPr="00FC4401">
              <w:t xml:space="preserve">, </w:t>
            </w:r>
            <w:r w:rsidR="00FC4401">
              <w:t>coefficient de transmission surfacique</w:t>
            </w:r>
            <w:r w:rsidR="00BC23E3">
              <w:t xml:space="preserve"> </w:t>
            </w:r>
            <w:r w:rsidR="00BC23E3" w:rsidRPr="00BC23E3">
              <w:rPr>
                <w:position w:val="-20"/>
              </w:rPr>
              <w:object w:dxaOrig="1500" w:dyaOrig="520" w14:anchorId="66D15D07">
                <v:shape id="_x0000_i1057" type="#_x0000_t75" style="width:75pt;height:26.25pt" o:ole="">
                  <v:imagedata r:id="rId81" o:title=""/>
                </v:shape>
                <o:OLEObject Type="Embed" ProgID="Equation.DSMT4" ShapeID="_x0000_i1057" DrawAspect="Content" ObjectID="_1491737214" r:id="rId82"/>
              </w:object>
            </w:r>
            <w:r w:rsidR="00FC4401" w:rsidRPr="00C91E1B">
              <w:rPr>
                <w:color w:val="000000" w:themeColor="text1"/>
              </w:rPr>
              <w:t>;</w:t>
            </w:r>
          </w:p>
          <w:p w14:paraId="499F6A77" w14:textId="485B1E59" w:rsidR="00FC4401" w:rsidRPr="00A03D8A" w:rsidRDefault="000A5C36" w:rsidP="009972EF">
            <w:pPr>
              <w:pStyle w:val="Paragraphedeliste"/>
              <w:numPr>
                <w:ilvl w:val="0"/>
                <w:numId w:val="18"/>
              </w:numPr>
              <w:spacing w:line="276" w:lineRule="auto"/>
              <w:ind w:left="601"/>
            </w:pPr>
            <w:r w:rsidRPr="00BC23E3">
              <w:rPr>
                <w:position w:val="-12"/>
              </w:rPr>
              <w:object w:dxaOrig="279" w:dyaOrig="360" w14:anchorId="535CB1BF">
                <v:shape id="_x0000_i1058" type="#_x0000_t75" style="width:14.25pt;height:18pt" o:ole="">
                  <v:imagedata r:id="rId83" o:title=""/>
                </v:shape>
                <o:OLEObject Type="Embed" ProgID="Equation.DSMT4" ShapeID="_x0000_i1058" DrawAspect="Content" ObjectID="_1491737215" r:id="rId84"/>
              </w:object>
            </w:r>
            <w:r w:rsidR="00FC4401" w:rsidRPr="00FC4401">
              <w:t>, surface</w:t>
            </w:r>
            <w:r w:rsidR="00FC4401">
              <w:t xml:space="preserve"> intérieure de chaque élément </w:t>
            </w:r>
            <w:r w:rsidR="00FC4401" w:rsidRPr="00D52CA7">
              <w:rPr>
                <w:position w:val="-20"/>
              </w:rPr>
              <w:object w:dxaOrig="580" w:dyaOrig="520" w14:anchorId="277215CB">
                <v:shape id="_x0000_i1059" type="#_x0000_t75" style="width:29.25pt;height:26.25pt" o:ole="">
                  <v:imagedata r:id="rId85" o:title=""/>
                </v:shape>
                <o:OLEObject Type="Embed" ProgID="Equation.DSMT4" ShapeID="_x0000_i1059" DrawAspect="Content" ObjectID="_1491737216" r:id="rId86"/>
              </w:object>
            </w:r>
            <w:r w:rsidR="00FC4401" w:rsidRPr="00C91E1B">
              <w:rPr>
                <w:color w:val="000000" w:themeColor="text1"/>
              </w:rPr>
              <w:t>;</w:t>
            </w:r>
          </w:p>
          <w:p w14:paraId="0A4842CC" w14:textId="55C298B4" w:rsidR="002538E8" w:rsidRDefault="000A5C36" w:rsidP="009972EF">
            <w:pPr>
              <w:pStyle w:val="Paragraphedeliste"/>
              <w:numPr>
                <w:ilvl w:val="0"/>
                <w:numId w:val="18"/>
              </w:numPr>
              <w:spacing w:line="276" w:lineRule="auto"/>
              <w:ind w:left="601"/>
            </w:pPr>
            <w:r w:rsidRPr="00BC23E3">
              <w:rPr>
                <w:position w:val="-12"/>
              </w:rPr>
              <w:object w:dxaOrig="260" w:dyaOrig="360" w14:anchorId="5675CDE1">
                <v:shape id="_x0000_i1060" type="#_x0000_t75" style="width:12.75pt;height:18pt" o:ole="">
                  <v:imagedata r:id="rId87" o:title=""/>
                </v:shape>
                <o:OLEObject Type="Embed" ProgID="Equation.DSMT4" ShapeID="_x0000_i1060" DrawAspect="Content" ObjectID="_1491737217" r:id="rId88"/>
              </w:object>
            </w:r>
            <w:r w:rsidR="00FC4401">
              <w:t xml:space="preserve">, </w:t>
            </w:r>
            <w:r w:rsidR="002538E8">
              <w:t>coefficient de transmission linéique des liaisons d’éléments de la paroi</w:t>
            </w:r>
            <w:r w:rsidR="00D52CA7">
              <w:t xml:space="preserve"> </w:t>
            </w:r>
            <w:r w:rsidR="00D52CA7" w:rsidRPr="00D52CA7">
              <w:rPr>
                <w:color w:val="FF0000"/>
                <w:position w:val="-20"/>
              </w:rPr>
              <w:object w:dxaOrig="1480" w:dyaOrig="520" w14:anchorId="18634348">
                <v:shape id="_x0000_i1061" type="#_x0000_t75" style="width:75pt;height:26.25pt" o:ole="">
                  <v:imagedata r:id="rId89" o:title=""/>
                </v:shape>
                <o:OLEObject Type="Embed" ProgID="Equation.DSMT4" ShapeID="_x0000_i1061" DrawAspect="Content" ObjectID="_1491737218" r:id="rId90"/>
              </w:object>
            </w:r>
            <w:r w:rsidR="002538E8" w:rsidRPr="00C91E1B">
              <w:rPr>
                <w:color w:val="FF0000"/>
              </w:rPr>
              <w:t> </w:t>
            </w:r>
            <w:r w:rsidR="002538E8" w:rsidRPr="00C91E1B">
              <w:rPr>
                <w:color w:val="000000" w:themeColor="text1"/>
              </w:rPr>
              <w:t>;</w:t>
            </w:r>
          </w:p>
          <w:p w14:paraId="11374AFA" w14:textId="66DA0F52" w:rsidR="002538E8" w:rsidRPr="00B64EF5" w:rsidRDefault="000A5C36" w:rsidP="000A5C36">
            <w:pPr>
              <w:pStyle w:val="Paragraphedeliste"/>
              <w:numPr>
                <w:ilvl w:val="0"/>
                <w:numId w:val="18"/>
              </w:numPr>
              <w:spacing w:line="276" w:lineRule="auto"/>
              <w:ind w:left="601"/>
            </w:pPr>
            <w:r w:rsidRPr="00BC23E3">
              <w:rPr>
                <w:position w:val="-12"/>
              </w:rPr>
              <w:object w:dxaOrig="260" w:dyaOrig="360" w14:anchorId="59277BC7">
                <v:shape id="_x0000_i1062" type="#_x0000_t75" style="width:12.75pt;height:18pt" o:ole="">
                  <v:imagedata r:id="rId91" o:title=""/>
                </v:shape>
                <o:OLEObject Type="Embed" ProgID="Equation.DSMT4" ShapeID="_x0000_i1062" DrawAspect="Content" ObjectID="_1491737219" r:id="rId92"/>
              </w:object>
            </w:r>
            <w:r w:rsidR="00FC4401" w:rsidRPr="00FC4401">
              <w:t xml:space="preserve">, </w:t>
            </w:r>
            <w:r w:rsidR="00F4046B" w:rsidRPr="00FC4401">
              <w:t>longueur</w:t>
            </w:r>
            <w:r w:rsidR="002538E8">
              <w:t xml:space="preserve"> intérieure de chaque élément </w:t>
            </w:r>
            <w:r w:rsidR="00D52CA7" w:rsidRPr="00D52CA7">
              <w:rPr>
                <w:position w:val="-14"/>
              </w:rPr>
              <w:object w:dxaOrig="440" w:dyaOrig="400" w14:anchorId="5BC64CC2">
                <v:shape id="_x0000_i1063" type="#_x0000_t75" style="width:21.75pt;height:21.75pt" o:ole="">
                  <v:imagedata r:id="rId93" o:title=""/>
                </v:shape>
                <o:OLEObject Type="Embed" ProgID="Equation.DSMT4" ShapeID="_x0000_i1063" DrawAspect="Content" ObjectID="_1491737220" r:id="rId94"/>
              </w:object>
            </w:r>
            <w:r w:rsidR="002538E8" w:rsidRPr="00C91E1B">
              <w:rPr>
                <w:color w:val="000000" w:themeColor="text1"/>
              </w:rPr>
              <w:t>.</w:t>
            </w:r>
          </w:p>
        </w:tc>
      </w:tr>
      <w:tr w:rsidR="002538E8" w14:paraId="1BBEC308" w14:textId="77777777" w:rsidTr="00717F16">
        <w:tc>
          <w:tcPr>
            <w:tcW w:w="2880" w:type="dxa"/>
          </w:tcPr>
          <w:p w14:paraId="7CE01706" w14:textId="77777777" w:rsidR="002538E8" w:rsidRDefault="002538E8" w:rsidP="009972EF">
            <w:pPr>
              <w:spacing w:line="276" w:lineRule="auto"/>
              <w:jc w:val="left"/>
            </w:pPr>
            <w:r>
              <w:t>Coefficient de transmission surfacique :</w:t>
            </w:r>
          </w:p>
          <w:p w14:paraId="5B9971B4" w14:textId="77777777" w:rsidR="000A5C36" w:rsidRDefault="000A5C36" w:rsidP="009972EF">
            <w:pPr>
              <w:spacing w:line="276" w:lineRule="auto"/>
              <w:jc w:val="left"/>
            </w:pPr>
            <w:r w:rsidRPr="000A5C36">
              <w:rPr>
                <w:position w:val="-30"/>
              </w:rPr>
              <w:object w:dxaOrig="2480" w:dyaOrig="700" w14:anchorId="28ABE57A">
                <v:shape id="_x0000_i1064" type="#_x0000_t75" style="width:123.75pt;height:35.25pt" o:ole="">
                  <v:imagedata r:id="rId95" o:title=""/>
                </v:shape>
                <o:OLEObject Type="Embed" ProgID="Equation.DSMT4" ShapeID="_x0000_i1064" DrawAspect="Content" ObjectID="_1491737221" r:id="rId96"/>
              </w:object>
            </w:r>
          </w:p>
          <w:p w14:paraId="3BE0485A" w14:textId="78B8FFB1" w:rsidR="002538E8" w:rsidRDefault="002538E8" w:rsidP="009972EF">
            <w:pPr>
              <w:spacing w:line="276" w:lineRule="auto"/>
            </w:pPr>
          </w:p>
        </w:tc>
        <w:tc>
          <w:tcPr>
            <w:tcW w:w="6898" w:type="dxa"/>
          </w:tcPr>
          <w:p w14:paraId="2644723F" w14:textId="77777777" w:rsidR="002538E8" w:rsidRDefault="002538E8" w:rsidP="009972EF">
            <w:pPr>
              <w:spacing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Pr="00A256DE">
              <w:rPr>
                <w:color w:val="000000" w:themeColor="text1"/>
              </w:rPr>
              <w:t>vec</w:t>
            </w:r>
            <w:r>
              <w:rPr>
                <w:color w:val="000000" w:themeColor="text1"/>
              </w:rPr>
              <w:t xml:space="preserve"> : </w:t>
            </w:r>
          </w:p>
          <w:p w14:paraId="2ADFB4A7" w14:textId="6F2BADE6" w:rsidR="002538E8" w:rsidRPr="00C91E1B" w:rsidRDefault="000A5C36" w:rsidP="009972EF">
            <w:pPr>
              <w:pStyle w:val="Paragraphedeliste"/>
              <w:numPr>
                <w:ilvl w:val="0"/>
                <w:numId w:val="19"/>
              </w:numPr>
              <w:spacing w:line="276" w:lineRule="auto"/>
              <w:ind w:left="601"/>
              <w:rPr>
                <w:color w:val="000000" w:themeColor="text1"/>
              </w:rPr>
            </w:pPr>
            <w:r w:rsidRPr="00BC23E3">
              <w:rPr>
                <w:position w:val="-12"/>
              </w:rPr>
              <w:object w:dxaOrig="260" w:dyaOrig="360" w14:anchorId="25475B2D">
                <v:shape id="_x0000_i1065" type="#_x0000_t75" style="width:12.75pt;height:18pt" o:ole="">
                  <v:imagedata r:id="rId97" o:title=""/>
                </v:shape>
                <o:OLEObject Type="Embed" ProgID="Equation.DSMT4" ShapeID="_x0000_i1065" DrawAspect="Content" ObjectID="_1491737222" r:id="rId98"/>
              </w:object>
            </w:r>
            <w:r w:rsidR="00FC4401" w:rsidRPr="00963655">
              <w:t xml:space="preserve">, </w:t>
            </w:r>
            <w:r w:rsidR="002538E8" w:rsidRPr="00963655">
              <w:t>épaisseur</w:t>
            </w:r>
            <w:r w:rsidR="002538E8" w:rsidRPr="00C91E1B">
              <w:rPr>
                <w:color w:val="000000" w:themeColor="text1"/>
              </w:rPr>
              <w:t xml:space="preserve"> de chaque matériau</w:t>
            </w:r>
            <w:r w:rsidR="00D52CA7" w:rsidRPr="00C91E1B">
              <w:rPr>
                <w:color w:val="000000" w:themeColor="text1"/>
              </w:rPr>
              <w:t xml:space="preserve"> </w:t>
            </w:r>
            <w:r w:rsidR="00D52CA7" w:rsidRPr="00D52CA7">
              <w:rPr>
                <w:position w:val="-14"/>
              </w:rPr>
              <w:object w:dxaOrig="440" w:dyaOrig="400" w14:anchorId="5C9A997A">
                <v:shape id="_x0000_i1066" type="#_x0000_t75" style="width:21.75pt;height:21.75pt" o:ole="">
                  <v:imagedata r:id="rId93" o:title=""/>
                </v:shape>
                <o:OLEObject Type="Embed" ProgID="Equation.DSMT4" ShapeID="_x0000_i1066" DrawAspect="Content" ObjectID="_1491737223" r:id="rId99"/>
              </w:object>
            </w:r>
            <w:r w:rsidR="002538E8" w:rsidRPr="00C91E1B">
              <w:rPr>
                <w:color w:val="000000" w:themeColor="text1"/>
              </w:rPr>
              <w:t>;</w:t>
            </w:r>
          </w:p>
          <w:p w14:paraId="6322355F" w14:textId="25692349" w:rsidR="002538E8" w:rsidRPr="00C91E1B" w:rsidRDefault="000A5C36" w:rsidP="009972EF">
            <w:pPr>
              <w:pStyle w:val="Paragraphedeliste"/>
              <w:numPr>
                <w:ilvl w:val="0"/>
                <w:numId w:val="19"/>
              </w:numPr>
              <w:spacing w:line="276" w:lineRule="auto"/>
              <w:ind w:left="601"/>
              <w:jc w:val="left"/>
              <w:rPr>
                <w:color w:val="000000" w:themeColor="text1"/>
              </w:rPr>
            </w:pPr>
            <w:r w:rsidRPr="00BC23E3">
              <w:rPr>
                <w:position w:val="-12"/>
              </w:rPr>
              <w:object w:dxaOrig="260" w:dyaOrig="360" w14:anchorId="2610991D">
                <v:shape id="_x0000_i1067" type="#_x0000_t75" style="width:12.75pt;height:18pt" o:ole="">
                  <v:imagedata r:id="rId100" o:title=""/>
                </v:shape>
                <o:OLEObject Type="Embed" ProgID="Equation.DSMT4" ShapeID="_x0000_i1067" DrawAspect="Content" ObjectID="_1491737224" r:id="rId101"/>
              </w:object>
            </w:r>
            <w:r w:rsidR="00FC4401">
              <w:rPr>
                <w:color w:val="000000" w:themeColor="text1"/>
              </w:rPr>
              <w:t xml:space="preserve">, </w:t>
            </w:r>
            <w:r w:rsidR="002538E8" w:rsidRPr="00C91E1B">
              <w:rPr>
                <w:color w:val="000000" w:themeColor="text1"/>
              </w:rPr>
              <w:t>conductivité thermique du matériau</w:t>
            </w:r>
            <w:r w:rsidR="00873ED5" w:rsidRPr="00D52CA7">
              <w:rPr>
                <w:color w:val="FF0000"/>
                <w:position w:val="-20"/>
              </w:rPr>
              <w:object w:dxaOrig="1480" w:dyaOrig="520" w14:anchorId="455C9307">
                <v:shape id="_x0000_i1068" type="#_x0000_t75" style="width:75pt;height:26.25pt" o:ole="">
                  <v:imagedata r:id="rId89" o:title=""/>
                </v:shape>
                <o:OLEObject Type="Embed" ProgID="Equation.DSMT4" ShapeID="_x0000_i1068" DrawAspect="Content" ObjectID="_1491737225" r:id="rId102"/>
              </w:object>
            </w:r>
            <w:r w:rsidR="002538E8" w:rsidRPr="00C91E1B">
              <w:rPr>
                <w:color w:val="000000" w:themeColor="text1"/>
              </w:rPr>
              <w:t>;</w:t>
            </w:r>
          </w:p>
          <w:p w14:paraId="32665B06" w14:textId="5036E8A1" w:rsidR="002538E8" w:rsidRPr="00C91E1B" w:rsidRDefault="000A5C36" w:rsidP="00821D48">
            <w:pPr>
              <w:pStyle w:val="Paragraphedeliste"/>
              <w:numPr>
                <w:ilvl w:val="0"/>
                <w:numId w:val="19"/>
              </w:numPr>
              <w:spacing w:line="276" w:lineRule="auto"/>
              <w:ind w:left="601"/>
              <w:rPr>
                <w:color w:val="000000" w:themeColor="text1"/>
              </w:rPr>
            </w:pPr>
            <w:r w:rsidRPr="00BC23E3">
              <w:rPr>
                <w:position w:val="-12"/>
              </w:rPr>
              <w:object w:dxaOrig="380" w:dyaOrig="360" w14:anchorId="13A4F69F">
                <v:shape id="_x0000_i1069" type="#_x0000_t75" style="width:18pt;height:18pt" o:ole="">
                  <v:imagedata r:id="rId103" o:title=""/>
                </v:shape>
                <o:OLEObject Type="Embed" ProgID="Equation.DSMT4" ShapeID="_x0000_i1069" DrawAspect="Content" ObjectID="_1491737226" r:id="rId104"/>
              </w:object>
            </w:r>
            <w:r w:rsidR="002538E8" w:rsidRPr="00C91E1B">
              <w:rPr>
                <w:color w:val="000000" w:themeColor="text1"/>
              </w:rPr>
              <w:t>,</w:t>
            </w:r>
            <w:r w:rsidR="00821D48">
              <w:rPr>
                <w:color w:val="000000" w:themeColor="text1"/>
              </w:rPr>
              <w:t> </w:t>
            </w:r>
            <w:r w:rsidRPr="00BC23E3">
              <w:rPr>
                <w:position w:val="-12"/>
              </w:rPr>
              <w:object w:dxaOrig="440" w:dyaOrig="360" w14:anchorId="70926568">
                <v:shape id="_x0000_i1070" type="#_x0000_t75" style="width:21.75pt;height:18pt" o:ole="">
                  <v:imagedata r:id="rId105" o:title=""/>
                </v:shape>
                <o:OLEObject Type="Embed" ProgID="Equation.DSMT4" ShapeID="_x0000_i1070" DrawAspect="Content" ObjectID="_1491737227" r:id="rId106"/>
              </w:object>
            </w:r>
            <w:r w:rsidR="00FC4401">
              <w:rPr>
                <w:color w:val="000000" w:themeColor="text1"/>
              </w:rPr>
              <w:t xml:space="preserve">, </w:t>
            </w:r>
            <w:r w:rsidR="002538E8" w:rsidRPr="00C91E1B">
              <w:rPr>
                <w:color w:val="000000" w:themeColor="text1"/>
              </w:rPr>
              <w:t>résistances thermiques superficielles intérieures et extérieures</w:t>
            </w:r>
            <w:r w:rsidR="00AD52F5" w:rsidRPr="00C91E1B">
              <w:rPr>
                <w:color w:val="000000" w:themeColor="text1"/>
              </w:rPr>
              <w:t xml:space="preserve"> </w:t>
            </w:r>
            <w:r w:rsidR="00873ED5" w:rsidRPr="00D52CA7">
              <w:rPr>
                <w:color w:val="FF0000"/>
                <w:position w:val="-20"/>
              </w:rPr>
              <w:object w:dxaOrig="1440" w:dyaOrig="520" w14:anchorId="2F556005">
                <v:shape id="_x0000_i1071" type="#_x0000_t75" style="width:1in;height:26.25pt" o:ole="">
                  <v:imagedata r:id="rId107" o:title=""/>
                </v:shape>
                <o:OLEObject Type="Embed" ProgID="Equation.DSMT4" ShapeID="_x0000_i1071" DrawAspect="Content" ObjectID="_1491737228" r:id="rId108"/>
              </w:object>
            </w:r>
            <w:r w:rsidR="002538E8" w:rsidRPr="00C91E1B">
              <w:rPr>
                <w:color w:val="000000" w:themeColor="text1"/>
              </w:rPr>
              <w:t>, qui dépendent entre autres de la configuration de la paroi (verticale ou horizontale) et du sens du flux.</w:t>
            </w:r>
          </w:p>
        </w:tc>
      </w:tr>
    </w:tbl>
    <w:p w14:paraId="1F349A4C" w14:textId="77777777" w:rsidR="00A03D8A" w:rsidRDefault="00A03D8A" w:rsidP="009972EF">
      <w:pPr>
        <w:pStyle w:val="Pieddepage"/>
        <w:tabs>
          <w:tab w:val="clear" w:pos="4536"/>
          <w:tab w:val="clear" w:pos="9072"/>
        </w:tabs>
        <w:spacing w:line="276" w:lineRule="auto"/>
        <w:rPr>
          <w:color w:val="FF0000"/>
        </w:rPr>
      </w:pPr>
    </w:p>
    <w:p w14:paraId="42FFC820" w14:textId="70971F45" w:rsidR="00437DDB" w:rsidRDefault="0086126E" w:rsidP="0086126E">
      <w:pPr>
        <w:jc w:val="left"/>
      </w:pPr>
      <w:r>
        <w:t>L</w:t>
      </w:r>
      <w:r w:rsidR="00277603">
        <w:t xml:space="preserve">es résistances thermiques superficielles intérieures et extérieures sont données pour les conditions limites d’utilisation du </w:t>
      </w:r>
      <w:r w:rsidR="00F71074">
        <w:t>shelter</w:t>
      </w:r>
      <w:r w:rsidR="00277603">
        <w:t> :</w:t>
      </w:r>
    </w:p>
    <w:p w14:paraId="65874446" w14:textId="77777777" w:rsidR="00821D48" w:rsidRDefault="00821D48" w:rsidP="0086126E">
      <w:pPr>
        <w:jc w:val="left"/>
      </w:pPr>
    </w:p>
    <w:p w14:paraId="11531ED4" w14:textId="77777777" w:rsidR="00821D48" w:rsidRDefault="00821D48" w:rsidP="0086126E">
      <w:pPr>
        <w:jc w:val="left"/>
      </w:pPr>
    </w:p>
    <w:p w14:paraId="3CD265FC" w14:textId="77777777" w:rsidR="00821D48" w:rsidRDefault="00821D48" w:rsidP="0086126E">
      <w:pPr>
        <w:jc w:val="left"/>
      </w:pPr>
    </w:p>
    <w:p w14:paraId="6E9F4C83" w14:textId="77777777" w:rsidR="00821D48" w:rsidRDefault="00821D48" w:rsidP="0086126E">
      <w:pPr>
        <w:jc w:val="left"/>
      </w:pPr>
    </w:p>
    <w:p w14:paraId="704720DE" w14:textId="77777777" w:rsidR="00821D48" w:rsidRDefault="00821D48" w:rsidP="0086126E">
      <w:pPr>
        <w:jc w:val="left"/>
      </w:pPr>
    </w:p>
    <w:p w14:paraId="73C4D869" w14:textId="77777777" w:rsidR="00821D48" w:rsidRDefault="00821D48" w:rsidP="0086126E">
      <w:pPr>
        <w:jc w:val="left"/>
      </w:pPr>
    </w:p>
    <w:tbl>
      <w:tblPr>
        <w:tblW w:w="9508" w:type="dxa"/>
        <w:tblInd w:w="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4"/>
        <w:gridCol w:w="1843"/>
        <w:gridCol w:w="1701"/>
      </w:tblGrid>
      <w:tr w:rsidR="00771AFA" w:rsidRPr="00033DF8" w14:paraId="602B2F5C" w14:textId="77777777" w:rsidTr="00682DCB">
        <w:trPr>
          <w:trHeight w:val="270"/>
        </w:trPr>
        <w:tc>
          <w:tcPr>
            <w:tcW w:w="59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E01F76D" w14:textId="77777777" w:rsidR="00771AFA" w:rsidRPr="00033DF8" w:rsidRDefault="00771AFA" w:rsidP="009972EF">
            <w:pPr>
              <w:spacing w:line="276" w:lineRule="auto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3544" w:type="dxa"/>
            <w:gridSpan w:val="2"/>
            <w:shd w:val="clear" w:color="auto" w:fill="auto"/>
            <w:noWrap/>
            <w:vAlign w:val="bottom"/>
          </w:tcPr>
          <w:p w14:paraId="46F92C74" w14:textId="40B1E1EB" w:rsidR="00771AFA" w:rsidRPr="00771AFA" w:rsidRDefault="00771AFA" w:rsidP="009972EF">
            <w:pPr>
              <w:spacing w:line="276" w:lineRule="auto"/>
              <w:jc w:val="center"/>
            </w:pPr>
            <w:r>
              <w:t>Résistances thermiques superficielles</w:t>
            </w:r>
          </w:p>
        </w:tc>
      </w:tr>
      <w:tr w:rsidR="00276AA6" w:rsidRPr="00033DF8" w14:paraId="4E6A8CB5" w14:textId="77777777" w:rsidTr="00682DCB">
        <w:trPr>
          <w:trHeight w:val="270"/>
        </w:trPr>
        <w:tc>
          <w:tcPr>
            <w:tcW w:w="5964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29AF055B" w14:textId="77777777" w:rsidR="00276AA6" w:rsidRPr="00033DF8" w:rsidRDefault="00276AA6" w:rsidP="009972EF">
            <w:pPr>
              <w:spacing w:line="276" w:lineRule="auto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A6D2E34" w14:textId="68A4EB52" w:rsidR="00276AA6" w:rsidRPr="00276AA6" w:rsidRDefault="00276AA6" w:rsidP="009972EF">
            <w:pPr>
              <w:spacing w:line="276" w:lineRule="auto"/>
              <w:jc w:val="center"/>
              <w:rPr>
                <w:position w:val="-14"/>
              </w:rPr>
            </w:pPr>
            <w:r>
              <w:rPr>
                <w:position w:val="-14"/>
              </w:rPr>
              <w:t>intérieure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99258EF" w14:textId="19E49464" w:rsidR="00276AA6" w:rsidRPr="00276AA6" w:rsidRDefault="00276AA6" w:rsidP="009972EF">
            <w:pPr>
              <w:spacing w:line="276" w:lineRule="auto"/>
              <w:jc w:val="center"/>
              <w:rPr>
                <w:position w:val="-14"/>
              </w:rPr>
            </w:pPr>
            <w:r>
              <w:rPr>
                <w:position w:val="-14"/>
              </w:rPr>
              <w:t>extérieure</w:t>
            </w:r>
          </w:p>
        </w:tc>
      </w:tr>
      <w:tr w:rsidR="002538E8" w:rsidRPr="00033DF8" w14:paraId="70973FA3" w14:textId="77777777" w:rsidTr="00682DCB">
        <w:trPr>
          <w:trHeight w:val="270"/>
        </w:trPr>
        <w:tc>
          <w:tcPr>
            <w:tcW w:w="5964" w:type="dxa"/>
            <w:shd w:val="clear" w:color="auto" w:fill="auto"/>
            <w:noWrap/>
            <w:vAlign w:val="bottom"/>
            <w:hideMark/>
          </w:tcPr>
          <w:p w14:paraId="69AD5EC5" w14:textId="0CBF07A8" w:rsidR="00E163E5" w:rsidRPr="002538E8" w:rsidRDefault="00276AA6" w:rsidP="009972EF">
            <w:pPr>
              <w:spacing w:line="276" w:lineRule="auto"/>
              <w:jc w:val="lef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</w:t>
            </w:r>
            <w:r w:rsidR="002538E8" w:rsidRPr="002538E8">
              <w:rPr>
                <w:rFonts w:cs="Arial"/>
                <w:bCs/>
              </w:rPr>
              <w:t xml:space="preserve">onditions </w:t>
            </w:r>
            <w:r>
              <w:rPr>
                <w:rFonts w:cs="Arial"/>
                <w:bCs/>
              </w:rPr>
              <w:t>limites d’utilisation</w:t>
            </w:r>
            <w:r w:rsidR="002538E8" w:rsidRPr="002538E8">
              <w:rPr>
                <w:rFonts w:cs="Arial"/>
                <w:bCs/>
              </w:rPr>
              <w:t xml:space="preserve"> : </w:t>
            </w:r>
          </w:p>
          <w:p w14:paraId="3B19A207" w14:textId="15CF3D5A" w:rsidR="002538E8" w:rsidRPr="00771AFA" w:rsidRDefault="00F4046B" w:rsidP="009972EF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791"/>
              <w:jc w:val="left"/>
              <w:rPr>
                <w:rFonts w:cs="Arial"/>
                <w:bCs/>
              </w:rPr>
            </w:pPr>
            <w:r w:rsidRPr="00771AFA">
              <w:rPr>
                <w:rFonts w:cs="Arial"/>
                <w:bCs/>
              </w:rPr>
              <w:t>température extérieure = 39</w:t>
            </w:r>
            <w:r w:rsidR="004A6DC9">
              <w:rPr>
                <w:rFonts w:cs="Arial"/>
                <w:bCs/>
              </w:rPr>
              <w:t> </w:t>
            </w:r>
            <w:r w:rsidR="002538E8" w:rsidRPr="00771AFA">
              <w:rPr>
                <w:rFonts w:cs="Arial"/>
                <w:bCs/>
              </w:rPr>
              <w:t>°C ;</w:t>
            </w:r>
          </w:p>
          <w:p w14:paraId="6169C70D" w14:textId="4A7171BF" w:rsidR="002538E8" w:rsidRPr="00771AFA" w:rsidRDefault="00F4046B" w:rsidP="009972EF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791"/>
              <w:jc w:val="left"/>
              <w:rPr>
                <w:rFonts w:cs="Arial"/>
              </w:rPr>
            </w:pPr>
            <w:r w:rsidRPr="00771AFA">
              <w:rPr>
                <w:rFonts w:cs="Arial"/>
              </w:rPr>
              <w:t>température intérieure = 23</w:t>
            </w:r>
            <w:r w:rsidR="004A6DC9">
              <w:rPr>
                <w:rFonts w:cs="Arial"/>
              </w:rPr>
              <w:t> </w:t>
            </w:r>
            <w:r w:rsidR="002538E8" w:rsidRPr="00771AFA">
              <w:rPr>
                <w:rFonts w:cs="Arial"/>
              </w:rPr>
              <w:t>°C</w:t>
            </w:r>
            <w:r w:rsidR="00A301C2">
              <w:rPr>
                <w:rFonts w:cs="Arial"/>
              </w:rPr>
              <w:t> ;</w:t>
            </w:r>
          </w:p>
          <w:p w14:paraId="320615C4" w14:textId="77777777" w:rsidR="002538E8" w:rsidRPr="00771AFA" w:rsidRDefault="002538E8" w:rsidP="009972EF">
            <w:pPr>
              <w:pStyle w:val="Paragraphedeliste"/>
              <w:numPr>
                <w:ilvl w:val="0"/>
                <w:numId w:val="20"/>
              </w:numPr>
              <w:spacing w:line="276" w:lineRule="auto"/>
              <w:ind w:left="791"/>
              <w:jc w:val="left"/>
              <w:rPr>
                <w:rFonts w:cs="Arial"/>
              </w:rPr>
            </w:pPr>
            <w:r w:rsidRPr="00771AFA">
              <w:rPr>
                <w:rFonts w:cs="Arial"/>
              </w:rPr>
              <w:t>vitesse de vent nulle.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817382" w14:textId="77777777" w:rsidR="00771AFA" w:rsidRPr="00276AA6" w:rsidRDefault="00771AFA" w:rsidP="009972EF">
            <w:pPr>
              <w:spacing w:line="276" w:lineRule="auto"/>
              <w:jc w:val="center"/>
              <w:rPr>
                <w:position w:val="-14"/>
              </w:rPr>
            </w:pPr>
          </w:p>
          <w:p w14:paraId="2E7DC417" w14:textId="47E115FA" w:rsidR="00E163E5" w:rsidRPr="00276AA6" w:rsidRDefault="000A5C36" w:rsidP="009972EF">
            <w:pPr>
              <w:spacing w:line="276" w:lineRule="auto"/>
              <w:jc w:val="center"/>
            </w:pPr>
            <w:r w:rsidRPr="00BC23E3">
              <w:rPr>
                <w:position w:val="-12"/>
              </w:rPr>
              <w:object w:dxaOrig="380" w:dyaOrig="360" w14:anchorId="3FC941EB">
                <v:shape id="_x0000_i1072" type="#_x0000_t75" style="width:18pt;height:18pt" o:ole="">
                  <v:imagedata r:id="rId103" o:title=""/>
                </v:shape>
                <o:OLEObject Type="Embed" ProgID="Equation.DSMT4" ShapeID="_x0000_i1072" DrawAspect="Content" ObjectID="_1491737229" r:id="rId109"/>
              </w:object>
            </w:r>
          </w:p>
          <w:p w14:paraId="29D86F90" w14:textId="34512941" w:rsidR="002538E8" w:rsidRPr="00276AA6" w:rsidRDefault="008F7DAE" w:rsidP="009972EF">
            <w:pPr>
              <w:spacing w:line="276" w:lineRule="auto"/>
              <w:jc w:val="center"/>
              <w:rPr>
                <w:rFonts w:cs="Arial"/>
              </w:rPr>
            </w:pPr>
            <w:r w:rsidRPr="00276AA6">
              <w:rPr>
                <w:position w:val="-20"/>
              </w:rPr>
              <w:object w:dxaOrig="1440" w:dyaOrig="520" w14:anchorId="45CBBE52">
                <v:shape id="_x0000_i1073" type="#_x0000_t75" style="width:1in;height:26.25pt" o:ole="">
                  <v:imagedata r:id="rId107" o:title=""/>
                </v:shape>
                <o:OLEObject Type="Embed" ProgID="Equation.DSMT4" ShapeID="_x0000_i1073" DrawAspect="Content" ObjectID="_1491737230" r:id="rId110"/>
              </w:objec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3CAC8B" w14:textId="420B096D" w:rsidR="00E163E5" w:rsidRPr="00276AA6" w:rsidRDefault="000A5C36" w:rsidP="009972EF">
            <w:pPr>
              <w:spacing w:line="276" w:lineRule="auto"/>
              <w:jc w:val="center"/>
            </w:pPr>
            <w:r w:rsidRPr="00BC23E3">
              <w:rPr>
                <w:position w:val="-12"/>
              </w:rPr>
              <w:object w:dxaOrig="440" w:dyaOrig="360" w14:anchorId="248E85D5">
                <v:shape id="_x0000_i1074" type="#_x0000_t75" style="width:21.75pt;height:18pt" o:ole="">
                  <v:imagedata r:id="rId111" o:title=""/>
                </v:shape>
                <o:OLEObject Type="Embed" ProgID="Equation.DSMT4" ShapeID="_x0000_i1074" DrawAspect="Content" ObjectID="_1491737231" r:id="rId112"/>
              </w:object>
            </w:r>
          </w:p>
          <w:p w14:paraId="05B44A69" w14:textId="0F7E42BC" w:rsidR="002538E8" w:rsidRPr="00276AA6" w:rsidRDefault="008F7DAE" w:rsidP="009972EF">
            <w:pPr>
              <w:spacing w:line="276" w:lineRule="auto"/>
              <w:jc w:val="center"/>
              <w:rPr>
                <w:rFonts w:cs="Arial"/>
              </w:rPr>
            </w:pPr>
            <w:r w:rsidRPr="00276AA6">
              <w:rPr>
                <w:position w:val="-20"/>
              </w:rPr>
              <w:object w:dxaOrig="1440" w:dyaOrig="520" w14:anchorId="620907D4">
                <v:shape id="_x0000_i1075" type="#_x0000_t75" style="width:1in;height:26.25pt" o:ole="">
                  <v:imagedata r:id="rId107" o:title=""/>
                </v:shape>
                <o:OLEObject Type="Embed" ProgID="Equation.DSMT4" ShapeID="_x0000_i1075" DrawAspect="Content" ObjectID="_1491737232" r:id="rId113"/>
              </w:object>
            </w:r>
          </w:p>
        </w:tc>
      </w:tr>
      <w:tr w:rsidR="00682DCB" w:rsidRPr="00033DF8" w14:paraId="7EDAB599" w14:textId="77777777" w:rsidTr="00682DCB">
        <w:trPr>
          <w:trHeight w:val="225"/>
        </w:trPr>
        <w:tc>
          <w:tcPr>
            <w:tcW w:w="5964" w:type="dxa"/>
            <w:shd w:val="clear" w:color="auto" w:fill="auto"/>
            <w:noWrap/>
            <w:vAlign w:val="bottom"/>
            <w:hideMark/>
          </w:tcPr>
          <w:p w14:paraId="75713178" w14:textId="77777777" w:rsidR="00682DCB" w:rsidRPr="00033DF8" w:rsidRDefault="00682DCB" w:rsidP="009972E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Paroi verticale avec flux de chaleur horizontal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283C01C" w14:textId="77777777" w:rsidR="00682DCB" w:rsidRPr="00875DD2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0,113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bottom"/>
            <w:hideMark/>
          </w:tcPr>
          <w:p w14:paraId="0097E92C" w14:textId="77777777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0,109</w:t>
            </w:r>
          </w:p>
          <w:p w14:paraId="636D9ADB" w14:textId="22A0D70F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682DCB" w:rsidRPr="00033DF8" w14:paraId="6118FF0C" w14:textId="77777777" w:rsidTr="00682DCB">
        <w:trPr>
          <w:trHeight w:val="270"/>
        </w:trPr>
        <w:tc>
          <w:tcPr>
            <w:tcW w:w="5964" w:type="dxa"/>
            <w:shd w:val="clear" w:color="auto" w:fill="auto"/>
            <w:noWrap/>
            <w:vAlign w:val="bottom"/>
            <w:hideMark/>
          </w:tcPr>
          <w:p w14:paraId="277599F5" w14:textId="4E18E1F1" w:rsidR="00682DCB" w:rsidRPr="00033DF8" w:rsidRDefault="00682DCB" w:rsidP="009972E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Paroi horizontale avec flux de chaleur</w:t>
            </w:r>
            <w:r w:rsidR="005E41B3">
              <w:rPr>
                <w:rFonts w:cs="Arial"/>
              </w:rPr>
              <w:t xml:space="preserve"> ascendant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5A00AB8" w14:textId="77777777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0,141</w:t>
            </w:r>
          </w:p>
        </w:tc>
        <w:tc>
          <w:tcPr>
            <w:tcW w:w="1701" w:type="dxa"/>
            <w:vMerge/>
            <w:shd w:val="clear" w:color="auto" w:fill="auto"/>
            <w:noWrap/>
            <w:vAlign w:val="bottom"/>
            <w:hideMark/>
          </w:tcPr>
          <w:p w14:paraId="47C80FF5" w14:textId="32945BF1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682DCB" w:rsidRPr="00033DF8" w14:paraId="7516826C" w14:textId="77777777" w:rsidTr="00682DCB">
        <w:trPr>
          <w:trHeight w:val="315"/>
        </w:trPr>
        <w:tc>
          <w:tcPr>
            <w:tcW w:w="5964" w:type="dxa"/>
            <w:shd w:val="clear" w:color="auto" w:fill="auto"/>
            <w:noWrap/>
            <w:vAlign w:val="bottom"/>
            <w:hideMark/>
          </w:tcPr>
          <w:p w14:paraId="16FD4F6C" w14:textId="019DC6DF" w:rsidR="00682DCB" w:rsidRPr="00033DF8" w:rsidRDefault="00682DCB" w:rsidP="009972EF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Paroi horizontale avec flux de chaleur </w:t>
            </w:r>
            <w:r w:rsidR="005E41B3">
              <w:rPr>
                <w:rFonts w:cs="Arial"/>
              </w:rPr>
              <w:t>descendant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EDC9078" w14:textId="77777777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0,088</w:t>
            </w:r>
          </w:p>
        </w:tc>
        <w:tc>
          <w:tcPr>
            <w:tcW w:w="1701" w:type="dxa"/>
            <w:vMerge/>
            <w:shd w:val="clear" w:color="auto" w:fill="auto"/>
            <w:noWrap/>
            <w:vAlign w:val="bottom"/>
            <w:hideMark/>
          </w:tcPr>
          <w:p w14:paraId="3E9F01D8" w14:textId="48141886" w:rsidR="00682DCB" w:rsidRPr="00033DF8" w:rsidRDefault="00682DCB" w:rsidP="009972EF">
            <w:pPr>
              <w:spacing w:line="276" w:lineRule="auto"/>
              <w:jc w:val="center"/>
              <w:rPr>
                <w:rFonts w:cs="Arial"/>
              </w:rPr>
            </w:pPr>
          </w:p>
        </w:tc>
      </w:tr>
    </w:tbl>
    <w:p w14:paraId="4947AADD" w14:textId="1D2F4DFF" w:rsidR="008812CD" w:rsidRDefault="00277603" w:rsidP="00E94DE5">
      <w:pPr>
        <w:spacing w:line="276" w:lineRule="auto"/>
      </w:pPr>
      <w:r>
        <w:t xml:space="preserve">La constitution de chaque panneau </w:t>
      </w:r>
      <w:r w:rsidR="00276AA6">
        <w:t>ainsi que la conductivité thermique des matériaux utilisés sont donnés</w:t>
      </w:r>
      <w:r>
        <w:t xml:space="preserve"> en </w:t>
      </w:r>
      <w:r w:rsidRPr="00A5115D">
        <w:t xml:space="preserve">annexe </w:t>
      </w:r>
      <w:r w:rsidR="00A5115D" w:rsidRPr="00A5115D">
        <w:t>A</w:t>
      </w:r>
      <w:r w:rsidR="00A5115D" w:rsidRPr="00BD64B6">
        <w:t>2</w:t>
      </w:r>
      <w:r w:rsidRPr="00BD64B6">
        <w:t>.</w:t>
      </w:r>
    </w:p>
    <w:p w14:paraId="6566403B" w14:textId="77777777" w:rsidR="00E104D8" w:rsidRDefault="00E104D8" w:rsidP="00E94DE5">
      <w:pPr>
        <w:spacing w:line="276" w:lineRule="auto"/>
      </w:pPr>
    </w:p>
    <w:p w14:paraId="1EBB1192" w14:textId="17616423" w:rsidR="00E104D8" w:rsidRDefault="00821D48" w:rsidP="00E94DE5">
      <w:pPr>
        <w:spacing w:line="276" w:lineRule="auto"/>
      </w:pPr>
      <w:r>
        <w:rPr>
          <w:rFonts w:cs="Arial"/>
        </w:rPr>
        <w:t>À</w:t>
      </w:r>
      <w:r w:rsidR="00E104D8">
        <w:t xml:space="preserve"> titre d’exemple, la figure </w:t>
      </w:r>
      <w:r w:rsidR="00327B78">
        <w:t>12</w:t>
      </w:r>
      <w:r w:rsidR="00E104D8">
        <w:t xml:space="preserve"> illustre le flux de chaleur </w:t>
      </w:r>
      <w:r w:rsidR="00F547CA">
        <w:t xml:space="preserve">vers l’extérieur </w:t>
      </w:r>
      <w:r w:rsidR="00C6288C">
        <w:t>à travers</w:t>
      </w:r>
      <w:r w:rsidR="00E104D8">
        <w:t xml:space="preserve"> </w:t>
      </w:r>
      <w:r w:rsidR="00BE5348">
        <w:t xml:space="preserve">une </w:t>
      </w:r>
      <w:r w:rsidR="00E104D8">
        <w:t>paroi d’un local chauffé.</w:t>
      </w:r>
    </w:p>
    <w:p w14:paraId="545B30D8" w14:textId="77777777" w:rsidR="00E104D8" w:rsidRPr="00821D48" w:rsidRDefault="00E104D8" w:rsidP="00E94DE5">
      <w:pPr>
        <w:spacing w:line="276" w:lineRule="auto"/>
      </w:pPr>
    </w:p>
    <w:p w14:paraId="53DDD9AF" w14:textId="28E75BF9" w:rsidR="00E104D8" w:rsidRDefault="005732D9" w:rsidP="00C6288C">
      <w:pPr>
        <w:spacing w:line="276" w:lineRule="auto"/>
        <w:ind w:left="708" w:firstLine="708"/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55A28AF" wp14:editId="3E33710F">
                <wp:simplePos x="0" y="0"/>
                <wp:positionH relativeFrom="column">
                  <wp:posOffset>3039110</wp:posOffset>
                </wp:positionH>
                <wp:positionV relativeFrom="paragraph">
                  <wp:posOffset>899160</wp:posOffset>
                </wp:positionV>
                <wp:extent cx="1320800" cy="670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B63C8" w14:textId="77777777" w:rsidR="00821D48" w:rsidRDefault="00821D48" w:rsidP="005732D9">
                            <w:pPr>
                              <w:rPr>
                                <w:rFonts w:cs="Arial"/>
                              </w:rPr>
                            </w:pPr>
                            <w:r w:rsidRPr="00E769F9">
                              <w:rPr>
                                <w:rFonts w:cs="Arial"/>
                              </w:rPr>
                              <w:t xml:space="preserve">Flux de </w:t>
                            </w:r>
                          </w:p>
                          <w:p w14:paraId="0B2FB3EB" w14:textId="77777777" w:rsidR="00821D48" w:rsidRPr="00E769F9" w:rsidRDefault="00821D48" w:rsidP="005732D9">
                            <w:pPr>
                              <w:rPr>
                                <w:rFonts w:cs="Arial"/>
                              </w:rPr>
                            </w:pPr>
                            <w:r w:rsidRPr="00E769F9">
                              <w:rPr>
                                <w:rFonts w:cs="Arial"/>
                              </w:rPr>
                              <w:t>chaleur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239.3pt;margin-top:70.8pt;width:104pt;height:52.8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rF0gIAAOE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ULspRoK0UKNH1lt0I3sEIuCnU2YJsAcFQNuDHLCj3IDQpd1z3bo/JIRAD0wfTuw6b9QZXU6ieQQq&#10;CrpZGk1nnv7wxVppYz8w2SJ3yLCG6nlSyf7WWIgEoCPEPSZkWTeNr2AjfhMAcJAw3wKDNVlCJHB0&#10;SBeTL8+PMs8ns+KyCIr5Ig2SDZsE8zJKgps8mcbrNC3jIv05tMmL0XqaTvJ0ughm+TQOkjiaB3ke&#10;TYKizKM8Ssr1IrnxRhDI+GjoeBz48id7aJgLpRGfGYcKeNqcwPc+Wzca7Ql0LaGUCesZ92kB2qE4&#10;pP4WwyPeJ+9JeYvxQOP4shT2ZNzWQmpfpFdhV1/HkPmAh/Kd5e2Ott/0vvUux3bayOoAXablMKdG&#10;0bKGVrglxt4TDYMJ3QPLxt7Bhzeyy7A8njDaSv39b3KHh3kBLUYdDHqGzbcd0Qyj5qOASVrESeI2&#10;g78kUFi46HPN5lwjdu1aQlViWGuK+qPD22Y8ci3bJ9hJuXsVVERQeDvDdjyu7bB+YKdRluceBLtA&#10;EXsrHhR1rl2RXKM/9k9Eq+M0WGikT3JcCWT5aigGrLMUMt9ZyWs/MY7ngdUj/7BH/CAdd55bVOd3&#10;j3rZzKtfAAAA//8DAFBLAwQUAAYACAAAACEAscGgb94AAAALAQAADwAAAGRycy9kb3ducmV2Lnht&#10;bEyPwU7DMBBE70j9B2uRuFG7UUhDiFNVIK4gSovEzY23SUS8jmK3CX/PcoLbrOZpdqbczK4XFxxD&#10;50nDaqlAINXedtRo2L8/3+YgQjRkTe8JNXxjgE21uCpNYf1Eb3jZxUZwCIXCaGhjHAopQ92iM2Hp&#10;ByT2Tn50JvI5NtKOZuJw18tEqUw60xF/aM2Ajy3WX7uz03B4OX1+pOq1eXJ3w+RnJcndS61vruft&#10;A4iIc/yD4bc+V4eKOx39mWwQvYZ0nWeMspGuWDCR5RmLo4YkXScgq1L+31D9AAAA//8DAFBLAQIt&#10;ABQABgAIAAAAIQC2gziS/gAAAOEBAAATAAAAAAAAAAAAAAAAAAAAAABbQ29udGVudF9UeXBlc10u&#10;eG1sUEsBAi0AFAAGAAgAAAAhADj9If/WAAAAlAEAAAsAAAAAAAAAAAAAAAAALwEAAF9yZWxzLy5y&#10;ZWxzUEsBAi0AFAAGAAgAAAAhACKiysXSAgAA4QUAAA4AAAAAAAAAAAAAAAAALgIAAGRycy9lMm9E&#10;b2MueG1sUEsBAi0AFAAGAAgAAAAhALHBoG/eAAAACwEAAA8AAAAAAAAAAAAAAAAALAUAAGRycy9k&#10;b3ducmV2LnhtbFBLBQYAAAAABAAEAPMAAAA3BgAAAAA=&#10;" filled="f" stroked="f">
                <v:textbox>
                  <w:txbxContent>
                    <w:p w14:paraId="14FB63C8" w14:textId="77777777" w:rsidR="00821D48" w:rsidRDefault="00821D48" w:rsidP="005732D9">
                      <w:pPr>
                        <w:rPr>
                          <w:rFonts w:cs="Arial"/>
                        </w:rPr>
                      </w:pPr>
                      <w:r w:rsidRPr="00E769F9">
                        <w:rPr>
                          <w:rFonts w:cs="Arial"/>
                        </w:rPr>
                        <w:t xml:space="preserve">Flux de </w:t>
                      </w:r>
                    </w:p>
                    <w:p w14:paraId="0B2FB3EB" w14:textId="77777777" w:rsidR="00821D48" w:rsidRPr="00E769F9" w:rsidRDefault="00821D48" w:rsidP="005732D9">
                      <w:pPr>
                        <w:rPr>
                          <w:rFonts w:cs="Arial"/>
                        </w:rPr>
                      </w:pPr>
                      <w:r w:rsidRPr="00E769F9">
                        <w:rPr>
                          <w:rFonts w:cs="Arial"/>
                        </w:rPr>
                        <w:t>chaleur</w:t>
                      </w:r>
                    </w:p>
                  </w:txbxContent>
                </v:textbox>
              </v:shape>
            </w:pict>
          </mc:Fallback>
        </mc:AlternateContent>
      </w:r>
      <w:r w:rsidR="00E104D8">
        <w:rPr>
          <w:noProof/>
          <w:lang w:eastAsia="fr-FR"/>
        </w:rPr>
        <w:drawing>
          <wp:inline distT="0" distB="0" distL="0" distR="0" wp14:anchorId="4F3A1408" wp14:editId="021F5938">
            <wp:extent cx="3921760" cy="2082800"/>
            <wp:effectExtent l="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14463" t="16440" r="17441" b="17469"/>
                    <a:stretch/>
                  </pic:blipFill>
                  <pic:spPr bwMode="auto">
                    <a:xfrm>
                      <a:off x="0" y="0"/>
                      <a:ext cx="3922835" cy="208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F2FA3" w14:textId="0209899D" w:rsidR="00E104D8" w:rsidRDefault="00E104D8" w:rsidP="00E104D8">
      <w:pPr>
        <w:spacing w:line="276" w:lineRule="auto"/>
        <w:jc w:val="center"/>
        <w:rPr>
          <w:b/>
        </w:rPr>
      </w:pPr>
      <w:r w:rsidRPr="007E5B7F">
        <w:rPr>
          <w:b/>
        </w:rPr>
        <w:t xml:space="preserve">Figure </w:t>
      </w:r>
      <w:r>
        <w:rPr>
          <w:b/>
        </w:rPr>
        <w:t>12</w:t>
      </w:r>
      <w:r w:rsidRPr="007E5B7F">
        <w:rPr>
          <w:b/>
        </w:rPr>
        <w:t xml:space="preserve"> : </w:t>
      </w:r>
      <w:r>
        <w:rPr>
          <w:b/>
        </w:rPr>
        <w:t>flux de chaleur</w:t>
      </w:r>
      <w:r w:rsidR="00F547CA">
        <w:rPr>
          <w:b/>
        </w:rPr>
        <w:t xml:space="preserve"> vers l’extérieur</w:t>
      </w:r>
      <w:r>
        <w:rPr>
          <w:b/>
        </w:rPr>
        <w:t xml:space="preserve"> à travers une paroi d’</w:t>
      </w:r>
      <w:r w:rsidR="00F547CA">
        <w:rPr>
          <w:b/>
        </w:rPr>
        <w:t>u</w:t>
      </w:r>
      <w:r>
        <w:rPr>
          <w:b/>
        </w:rPr>
        <w:t>n local chauffé</w:t>
      </w:r>
    </w:p>
    <w:p w14:paraId="3610CE82" w14:textId="77777777" w:rsidR="00E104D8" w:rsidRPr="00821D48" w:rsidRDefault="00E104D8" w:rsidP="00C6288C">
      <w:pPr>
        <w:spacing w:line="276" w:lineRule="auto"/>
        <w:ind w:left="708" w:firstLine="708"/>
      </w:pPr>
    </w:p>
    <w:p w14:paraId="29C7BA5E" w14:textId="77777777" w:rsidR="009972EF" w:rsidRDefault="009972EF" w:rsidP="009972EF">
      <w:pPr>
        <w:tabs>
          <w:tab w:val="left" w:pos="5680"/>
        </w:tabs>
        <w:spacing w:line="276" w:lineRule="auto"/>
      </w:pPr>
    </w:p>
    <w:p w14:paraId="5D72AFDC" w14:textId="77777777" w:rsidR="003D3454" w:rsidRDefault="000F3037" w:rsidP="009972EF">
      <w:pPr>
        <w:pStyle w:val="Question"/>
        <w:numPr>
          <w:ilvl w:val="0"/>
          <w:numId w:val="0"/>
        </w:numPr>
        <w:spacing w:line="276" w:lineRule="auto"/>
      </w:pPr>
      <w:r>
        <w:t>Question 5</w:t>
      </w:r>
    </w:p>
    <w:p w14:paraId="6283A4FA" w14:textId="45143880" w:rsidR="003D3454" w:rsidRDefault="00E104D8" w:rsidP="009972EF">
      <w:pPr>
        <w:spacing w:line="276" w:lineRule="auto"/>
      </w:pPr>
      <w:r w:rsidRPr="00C6288C">
        <w:t xml:space="preserve">Pour le contexte donné (température extérieure de 39°C et température intérieure de 23°C), </w:t>
      </w:r>
      <w:r w:rsidRPr="00E104D8">
        <w:rPr>
          <w:b/>
        </w:rPr>
        <w:t>p</w:t>
      </w:r>
      <w:r w:rsidR="000E0F56" w:rsidRPr="00E104D8">
        <w:rPr>
          <w:b/>
        </w:rPr>
        <w:t>réciser</w:t>
      </w:r>
      <w:r w:rsidR="000E0F56" w:rsidRPr="00C6288C">
        <w:t xml:space="preserve"> pour chaque paroi si le f</w:t>
      </w:r>
      <w:r w:rsidR="00BE5348">
        <w:t>lux de chaleur est horizontal,</w:t>
      </w:r>
      <w:r w:rsidR="000E0F56" w:rsidRPr="00C6288C">
        <w:t xml:space="preserve"> ascendant ou descendant.</w:t>
      </w:r>
      <w:r w:rsidR="00C6288C">
        <w:t xml:space="preserve"> </w:t>
      </w:r>
      <w:r w:rsidR="00EB55EF" w:rsidRPr="000F3037">
        <w:rPr>
          <w:b/>
        </w:rPr>
        <w:t>Calculer</w:t>
      </w:r>
      <w:r w:rsidR="00DC1BB4" w:rsidRPr="00DC1BB4">
        <w:t>, en détaillant,</w:t>
      </w:r>
      <w:r w:rsidR="00686C93">
        <w:t xml:space="preserve"> les coefficients de transmission surfacique du</w:t>
      </w:r>
      <w:r w:rsidR="005D3C2F">
        <w:t xml:space="preserve"> plancher fixe </w:t>
      </w:r>
      <w:r w:rsidR="00172598" w:rsidRPr="00172598">
        <w:rPr>
          <w:position w:val="-4"/>
        </w:rPr>
        <w:object w:dxaOrig="180" w:dyaOrig="279" w14:anchorId="4AD78F6F">
          <v:shape id="_x0000_i1076" type="#_x0000_t75" style="width:9pt;height:14.25pt" o:ole="">
            <v:imagedata r:id="rId115" o:title=""/>
          </v:shape>
          <o:OLEObject Type="Embed" ProgID="Equation.DSMT4" ShapeID="_x0000_i1076" DrawAspect="Content" ObjectID="_1491737233" r:id="rId116"/>
        </w:object>
      </w:r>
      <w:r w:rsidR="00172598" w:rsidRPr="00172598">
        <w:rPr>
          <w:position w:val="-16"/>
        </w:rPr>
        <w:object w:dxaOrig="1300" w:dyaOrig="400" w14:anchorId="1EC7FA3E">
          <v:shape id="_x0000_i1077" type="#_x0000_t75" style="width:66pt;height:20.25pt" o:ole="">
            <v:imagedata r:id="rId117" o:title=""/>
          </v:shape>
          <o:OLEObject Type="Embed" ProgID="Equation.DSMT4" ShapeID="_x0000_i1077" DrawAspect="Content" ObjectID="_1491737234" r:id="rId118"/>
        </w:object>
      </w:r>
      <w:r w:rsidR="00EB55EF">
        <w:t>, d’une face longitudinale</w:t>
      </w:r>
      <w:r w:rsidR="005D3C2F">
        <w:t xml:space="preserve"> </w:t>
      </w:r>
      <w:proofErr w:type="spellStart"/>
      <w:r w:rsidR="005D3C2F">
        <w:t>déployable</w:t>
      </w:r>
      <w:proofErr w:type="spellEnd"/>
      <w:r w:rsidR="00423605">
        <w:t xml:space="preserve"> </w:t>
      </w:r>
      <w:r w:rsidR="00423605" w:rsidRPr="00423605">
        <w:rPr>
          <w:position w:val="-16"/>
        </w:rPr>
        <w:object w:dxaOrig="1579" w:dyaOrig="400" w14:anchorId="19C800C9">
          <v:shape id="_x0000_i1078" type="#_x0000_t75" style="width:78pt;height:20.25pt" o:ole="">
            <v:imagedata r:id="rId119" o:title=""/>
          </v:shape>
          <o:OLEObject Type="Embed" ProgID="Equation.DSMT4" ShapeID="_x0000_i1078" DrawAspect="Content" ObjectID="_1491737235" r:id="rId120"/>
        </w:object>
      </w:r>
      <w:r w:rsidR="005D3C2F">
        <w:t xml:space="preserve"> et d’un pavillon </w:t>
      </w:r>
      <w:proofErr w:type="spellStart"/>
      <w:r w:rsidR="005D3C2F">
        <w:t>déployable</w:t>
      </w:r>
      <w:proofErr w:type="spellEnd"/>
      <w:r w:rsidR="00A4254A">
        <w:t xml:space="preserve"> </w:t>
      </w:r>
      <w:r w:rsidR="00423605" w:rsidRPr="00423605">
        <w:rPr>
          <w:position w:val="-16"/>
        </w:rPr>
        <w:object w:dxaOrig="1160" w:dyaOrig="400" w14:anchorId="74FDE6CB">
          <v:shape id="_x0000_i1079" type="#_x0000_t75" style="width:57.75pt;height:20.25pt" o:ole="">
            <v:imagedata r:id="rId121" o:title=""/>
          </v:shape>
          <o:OLEObject Type="Embed" ProgID="Equation.DSMT4" ShapeID="_x0000_i1079" DrawAspect="Content" ObjectID="_1491737236" r:id="rId122"/>
        </w:object>
      </w:r>
      <w:r w:rsidR="005D3C2F">
        <w:t>.</w:t>
      </w:r>
      <w:r w:rsidR="00686C93">
        <w:t xml:space="preserve"> </w:t>
      </w:r>
    </w:p>
    <w:p w14:paraId="458DED83" w14:textId="77777777" w:rsidR="00FB18DD" w:rsidRPr="00821D48" w:rsidRDefault="00FB18DD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6F5CF272" w14:textId="77777777" w:rsidR="003D3454" w:rsidRDefault="000F3037" w:rsidP="009972EF">
      <w:pPr>
        <w:pStyle w:val="Question"/>
        <w:numPr>
          <w:ilvl w:val="0"/>
          <w:numId w:val="0"/>
        </w:numPr>
        <w:spacing w:line="276" w:lineRule="auto"/>
      </w:pPr>
      <w:r>
        <w:t>Question 6</w:t>
      </w:r>
    </w:p>
    <w:p w14:paraId="5BCDE145" w14:textId="5AFADECD" w:rsidR="00637EA9" w:rsidRPr="001C625D" w:rsidRDefault="001C625D" w:rsidP="009972EF">
      <w:pPr>
        <w:spacing w:line="276" w:lineRule="auto"/>
      </w:pPr>
      <w:r w:rsidRPr="000F3037">
        <w:rPr>
          <w:b/>
        </w:rPr>
        <w:t>Compléter</w:t>
      </w:r>
      <w:r>
        <w:t xml:space="preserve"> le document réponse </w:t>
      </w:r>
      <w:r w:rsidR="009E3865">
        <w:t>DR</w:t>
      </w:r>
      <w:r>
        <w:t>1</w:t>
      </w:r>
      <w:r w:rsidR="00B00BC0">
        <w:t xml:space="preserve">, répertoriant les </w:t>
      </w:r>
      <w:r w:rsidR="00C93C02">
        <w:t>apports</w:t>
      </w:r>
      <w:r w:rsidR="00B00BC0">
        <w:t xml:space="preserve"> thermiques</w:t>
      </w:r>
      <w:r w:rsidR="00423605" w:rsidRPr="00423605">
        <w:rPr>
          <w:position w:val="-14"/>
        </w:rPr>
        <w:object w:dxaOrig="1780" w:dyaOrig="400" w14:anchorId="42DFDBF5">
          <v:shape id="_x0000_i1080" type="#_x0000_t75" style="width:90pt;height:20.25pt" o:ole="">
            <v:imagedata r:id="rId123" o:title=""/>
          </v:shape>
          <o:OLEObject Type="Embed" ProgID="Equation.DSMT4" ShapeID="_x0000_i1080" DrawAspect="Content" ObjectID="_1491737237" r:id="rId124"/>
        </w:object>
      </w:r>
      <w:r w:rsidR="004F2728">
        <w:rPr>
          <w:rFonts w:hint="eastAsia"/>
          <w:color w:val="FF0000"/>
          <w:position w:val="-12"/>
        </w:rPr>
        <w:t xml:space="preserve"> </w:t>
      </w:r>
      <w:r w:rsidR="008566CC">
        <w:t>pour tous les éléments constitutifs d’un shelter</w:t>
      </w:r>
      <w:r w:rsidR="00EA4BE3">
        <w:t>.</w:t>
      </w:r>
      <w:r w:rsidR="00637EA9">
        <w:t xml:space="preserve"> </w:t>
      </w:r>
      <w:r w:rsidR="00637EA9" w:rsidRPr="009E3865">
        <w:rPr>
          <w:b/>
        </w:rPr>
        <w:t>Commenter</w:t>
      </w:r>
      <w:r w:rsidR="00C93C02">
        <w:t xml:space="preserve"> la répartition des apports</w:t>
      </w:r>
      <w:r w:rsidR="00637EA9">
        <w:t>.</w:t>
      </w:r>
      <w:r w:rsidR="009E3865">
        <w:t xml:space="preserve"> </w:t>
      </w:r>
      <w:r w:rsidR="00637EA9">
        <w:t xml:space="preserve">En </w:t>
      </w:r>
      <w:r w:rsidR="00637EA9" w:rsidRPr="009E3865">
        <w:rPr>
          <w:b/>
        </w:rPr>
        <w:t>déduire</w:t>
      </w:r>
      <w:r w:rsidR="00637EA9">
        <w:t xml:space="preserve"> la valeur du coefficient thermique global du </w:t>
      </w:r>
      <w:proofErr w:type="spellStart"/>
      <w:r w:rsidR="00F71074">
        <w:t>shelter</w:t>
      </w:r>
      <w:proofErr w:type="spellEnd"/>
      <w:r w:rsidR="009E3865">
        <w:t xml:space="preserve"> </w:t>
      </w:r>
      <w:r w:rsidR="00461C04" w:rsidRPr="00461C04">
        <w:rPr>
          <w:position w:val="-12"/>
        </w:rPr>
        <w:object w:dxaOrig="340" w:dyaOrig="360" w14:anchorId="7AAC9148">
          <v:shape id="_x0000_i1081" type="#_x0000_t75" style="width:18pt;height:18pt" o:ole="">
            <v:imagedata r:id="rId125" o:title=""/>
          </v:shape>
          <o:OLEObject Type="Embed" ProgID="Equation.DSMT4" ShapeID="_x0000_i1081" DrawAspect="Content" ObjectID="_1491737238" r:id="rId126"/>
        </w:object>
      </w:r>
      <w:r w:rsidR="009E3865">
        <w:t xml:space="preserve"> </w:t>
      </w:r>
      <w:r w:rsidR="00637EA9" w:rsidRPr="00637EA9">
        <w:rPr>
          <w:color w:val="000000" w:themeColor="text1"/>
        </w:rPr>
        <w:t xml:space="preserve">et </w:t>
      </w:r>
      <w:r w:rsidR="00637EA9" w:rsidRPr="009E3865">
        <w:rPr>
          <w:b/>
          <w:color w:val="000000" w:themeColor="text1"/>
        </w:rPr>
        <w:t xml:space="preserve">statuer </w:t>
      </w:r>
      <w:r w:rsidR="00637EA9" w:rsidRPr="00637EA9">
        <w:rPr>
          <w:color w:val="000000" w:themeColor="text1"/>
        </w:rPr>
        <w:t>sur le respect du cahier des charges.</w:t>
      </w:r>
    </w:p>
    <w:p w14:paraId="0447F69A" w14:textId="77777777" w:rsidR="00F85A4A" w:rsidRDefault="00F85A4A" w:rsidP="009972EF">
      <w:pPr>
        <w:spacing w:line="276" w:lineRule="auto"/>
        <w:rPr>
          <w:color w:val="000000" w:themeColor="text1"/>
        </w:rPr>
      </w:pPr>
    </w:p>
    <w:p w14:paraId="57CC1FF3" w14:textId="20545D2E" w:rsidR="00F85A4A" w:rsidRDefault="00142830" w:rsidP="009972EF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Un essai est </w:t>
      </w:r>
      <w:r w:rsidR="00F85A4A">
        <w:rPr>
          <w:color w:val="000000" w:themeColor="text1"/>
        </w:rPr>
        <w:t xml:space="preserve">réalisé sur le </w:t>
      </w:r>
      <w:r w:rsidR="00F71074">
        <w:rPr>
          <w:color w:val="000000" w:themeColor="text1"/>
        </w:rPr>
        <w:t>shelter</w:t>
      </w:r>
      <w:r w:rsidR="00F85A4A">
        <w:rPr>
          <w:color w:val="000000" w:themeColor="text1"/>
        </w:rPr>
        <w:t xml:space="preserve"> pour valider cette valeur. Deux chauffages d’une puissance</w:t>
      </w:r>
      <w:r w:rsidR="001C625D">
        <w:rPr>
          <w:color w:val="000000" w:themeColor="text1"/>
        </w:rPr>
        <w:t xml:space="preserve"> totale</w:t>
      </w:r>
      <w:r w:rsidR="00F85A4A">
        <w:rPr>
          <w:color w:val="000000" w:themeColor="text1"/>
        </w:rPr>
        <w:t xml:space="preserve"> </w:t>
      </w:r>
      <w:r w:rsidR="00AA5A1C" w:rsidRPr="00A71D43">
        <w:rPr>
          <w:position w:val="-16"/>
        </w:rPr>
        <w:object w:dxaOrig="2180" w:dyaOrig="400" w14:anchorId="4F2CC027">
          <v:shape id="_x0000_i1082" type="#_x0000_t75" style="width:110.25pt;height:20.25pt" o:ole="">
            <v:imagedata r:id="rId127" o:title=""/>
          </v:shape>
          <o:OLEObject Type="Embed" ProgID="Equation.DSMT4" ShapeID="_x0000_i1082" DrawAspect="Content" ObjectID="_1491737239" r:id="rId128"/>
        </w:object>
      </w:r>
      <w:r w:rsidR="001C4C02">
        <w:t xml:space="preserve"> </w:t>
      </w:r>
      <w:r>
        <w:rPr>
          <w:color w:val="000000" w:themeColor="text1"/>
        </w:rPr>
        <w:t xml:space="preserve">sont </w:t>
      </w:r>
      <w:r w:rsidR="00F85A4A">
        <w:rPr>
          <w:color w:val="000000" w:themeColor="text1"/>
        </w:rPr>
        <w:t xml:space="preserve">installés dans le </w:t>
      </w:r>
      <w:r w:rsidR="00F71074">
        <w:rPr>
          <w:color w:val="000000" w:themeColor="text1"/>
        </w:rPr>
        <w:t>shelter</w:t>
      </w:r>
      <w:r w:rsidR="00AA5A1C">
        <w:rPr>
          <w:color w:val="000000" w:themeColor="text1"/>
        </w:rPr>
        <w:t xml:space="preserve"> déployé. Un ventilateur </w:t>
      </w:r>
      <w:r w:rsidR="00F85A4A">
        <w:rPr>
          <w:color w:val="000000" w:themeColor="text1"/>
        </w:rPr>
        <w:t xml:space="preserve">permet de brasser l’air afin d’avoir une température plus homogène. Cinq sondes, placées à différents endroits du </w:t>
      </w:r>
      <w:r w:rsidR="00F71074">
        <w:rPr>
          <w:color w:val="000000" w:themeColor="text1"/>
        </w:rPr>
        <w:t>shelter</w:t>
      </w:r>
      <w:r w:rsidR="00F85A4A">
        <w:rPr>
          <w:color w:val="000000" w:themeColor="text1"/>
        </w:rPr>
        <w:t>, enregistrent l’augmentation de température en continu, jusqu’à la stabilisation de la température.</w:t>
      </w:r>
    </w:p>
    <w:p w14:paraId="4CF29B59" w14:textId="77777777" w:rsidR="00F85A4A" w:rsidRDefault="00F85A4A" w:rsidP="009972EF">
      <w:pPr>
        <w:spacing w:line="276" w:lineRule="auto"/>
        <w:rPr>
          <w:color w:val="000000" w:themeColor="text1"/>
        </w:rPr>
      </w:pPr>
    </w:p>
    <w:p w14:paraId="123E78A8" w14:textId="77777777" w:rsidR="00F85A4A" w:rsidRDefault="007502AB" w:rsidP="009972EF">
      <w:pPr>
        <w:pStyle w:val="Question"/>
        <w:numPr>
          <w:ilvl w:val="0"/>
          <w:numId w:val="0"/>
        </w:numPr>
        <w:spacing w:line="276" w:lineRule="auto"/>
      </w:pPr>
      <w:r>
        <w:t>Question 7</w:t>
      </w:r>
    </w:p>
    <w:p w14:paraId="01A777E9" w14:textId="4BAB1E47" w:rsidR="00F85A4A" w:rsidRDefault="00AB2CFC" w:rsidP="009972EF">
      <w:pPr>
        <w:spacing w:line="276" w:lineRule="auto"/>
      </w:pPr>
      <w:r>
        <w:t>En analysant les</w:t>
      </w:r>
      <w:r w:rsidR="00F85A4A">
        <w:t xml:space="preserve"> courbe</w:t>
      </w:r>
      <w:r>
        <w:t>s</w:t>
      </w:r>
      <w:r w:rsidR="00F85A4A">
        <w:t xml:space="preserve"> réponse</w:t>
      </w:r>
      <w:r>
        <w:t>s</w:t>
      </w:r>
      <w:r w:rsidR="00F85A4A">
        <w:t xml:space="preserve"> figurant en annexe </w:t>
      </w:r>
      <w:r w:rsidR="007502AB">
        <w:t>A3</w:t>
      </w:r>
      <w:r w:rsidR="00F85A4A">
        <w:t xml:space="preserve">, </w:t>
      </w:r>
      <w:r w:rsidR="00F85A4A" w:rsidRPr="007502AB">
        <w:rPr>
          <w:b/>
        </w:rPr>
        <w:t>déterminer</w:t>
      </w:r>
      <w:r w:rsidR="00F85A4A">
        <w:t xml:space="preserve"> </w:t>
      </w:r>
      <w:r w:rsidR="007502AB">
        <w:t xml:space="preserve">le coefficient thermique mesuré </w:t>
      </w:r>
      <w:r w:rsidR="00115ECB" w:rsidRPr="00115ECB">
        <w:rPr>
          <w:position w:val="-12"/>
        </w:rPr>
        <w:object w:dxaOrig="480" w:dyaOrig="360" w14:anchorId="4D957CAE">
          <v:shape id="_x0000_i1083" type="#_x0000_t75" style="width:24pt;height:18pt" o:ole="">
            <v:imagedata r:id="rId129" o:title=""/>
          </v:shape>
          <o:OLEObject Type="Embed" ProgID="Equation.DSMT4" ShapeID="_x0000_i1083" DrawAspect="Content" ObjectID="_1491737240" r:id="rId130"/>
        </w:object>
      </w:r>
      <w:r w:rsidR="00F85A4A">
        <w:t>.</w:t>
      </w:r>
      <w:r w:rsidR="00114836" w:rsidRPr="007502AB">
        <w:rPr>
          <w:b/>
        </w:rPr>
        <w:t xml:space="preserve"> Comparer</w:t>
      </w:r>
      <w:r w:rsidR="00114836">
        <w:t xml:space="preserve"> </w:t>
      </w:r>
      <w:r w:rsidR="00E33195">
        <w:t xml:space="preserve">et </w:t>
      </w:r>
      <w:r w:rsidR="00E33195" w:rsidRPr="00E33195">
        <w:rPr>
          <w:b/>
        </w:rPr>
        <w:t>justifier</w:t>
      </w:r>
      <w:r w:rsidR="00E33195">
        <w:t xml:space="preserve"> un écart éventuel </w:t>
      </w:r>
      <w:r w:rsidR="00114836">
        <w:t>avec la valeur calculée</w:t>
      </w:r>
      <w:r>
        <w:t xml:space="preserve"> </w:t>
      </w:r>
      <w:r w:rsidR="00115ECB" w:rsidRPr="00115ECB">
        <w:rPr>
          <w:position w:val="-12"/>
        </w:rPr>
        <w:object w:dxaOrig="340" w:dyaOrig="360" w14:anchorId="05D0AB1C">
          <v:shape id="_x0000_i1084" type="#_x0000_t75" style="width:18pt;height:18pt" o:ole="">
            <v:imagedata r:id="rId131" o:title=""/>
          </v:shape>
          <o:OLEObject Type="Embed" ProgID="Equation.DSMT4" ShapeID="_x0000_i1084" DrawAspect="Content" ObjectID="_1491737241" r:id="rId132"/>
        </w:object>
      </w:r>
      <w:r w:rsidR="00114836">
        <w:t>.</w:t>
      </w:r>
    </w:p>
    <w:p w14:paraId="10AFE5F0" w14:textId="77777777" w:rsidR="00F85A4A" w:rsidRDefault="00F85A4A" w:rsidP="009972EF">
      <w:pPr>
        <w:spacing w:line="276" w:lineRule="auto"/>
        <w:rPr>
          <w:color w:val="000000" w:themeColor="text1"/>
        </w:rPr>
      </w:pPr>
    </w:p>
    <w:p w14:paraId="4714D5D2" w14:textId="3D6DBE99" w:rsidR="00A52FDF" w:rsidRDefault="00A52FDF" w:rsidP="009972EF">
      <w:pPr>
        <w:spacing w:line="276" w:lineRule="auto"/>
      </w:pPr>
      <w:r>
        <w:rPr>
          <w:color w:val="000000" w:themeColor="text1"/>
        </w:rPr>
        <w:t>Pour la suite du sujet, on prendra</w:t>
      </w:r>
      <w:r w:rsidR="00791175">
        <w:rPr>
          <w:color w:val="000000" w:themeColor="text1"/>
        </w:rPr>
        <w:t xml:space="preserve"> </w:t>
      </w:r>
      <w:r w:rsidR="00115ECB" w:rsidRPr="00115ECB">
        <w:rPr>
          <w:position w:val="-12"/>
        </w:rPr>
        <w:object w:dxaOrig="2140" w:dyaOrig="420" w14:anchorId="03BEE0A5">
          <v:shape id="_x0000_i1085" type="#_x0000_t75" style="width:107.25pt;height:21pt" o:ole="">
            <v:imagedata r:id="rId133" o:title=""/>
          </v:shape>
          <o:OLEObject Type="Embed" ProgID="Equation.DSMT4" ShapeID="_x0000_i1085" DrawAspect="Content" ObjectID="_1491737242" r:id="rId134"/>
        </w:object>
      </w:r>
      <w:r w:rsidR="00C93C02" w:rsidRPr="00C93C02">
        <w:t>.</w:t>
      </w:r>
    </w:p>
    <w:p w14:paraId="055BB006" w14:textId="70E8DFEE" w:rsidR="00C93C02" w:rsidRDefault="00791175" w:rsidP="00791175">
      <w:pPr>
        <w:tabs>
          <w:tab w:val="left" w:pos="1845"/>
        </w:tabs>
        <w:spacing w:line="276" w:lineRule="auto"/>
      </w:pPr>
      <w:r>
        <w:tab/>
      </w:r>
    </w:p>
    <w:p w14:paraId="297C7FFE" w14:textId="77777777" w:rsidR="00C93C02" w:rsidRDefault="00703CE7" w:rsidP="009972EF">
      <w:pPr>
        <w:spacing w:line="276" w:lineRule="auto"/>
      </w:pPr>
      <w:r>
        <w:t>En régime stationnaire, l</w:t>
      </w:r>
      <w:r w:rsidR="00C93C02">
        <w:t xml:space="preserve">e besoin de climatisation doit couvrir différents apports : les apports aérauliques liés au renouvellement de l’air, les apports conductifs liés au </w:t>
      </w:r>
      <w:r w:rsidR="00F71074">
        <w:t>shelter</w:t>
      </w:r>
      <w:r w:rsidR="00C93C02">
        <w:t xml:space="preserve"> et les apports gratuits (apport solaire et apports internes).</w:t>
      </w:r>
    </w:p>
    <w:p w14:paraId="2846F463" w14:textId="77777777" w:rsidR="00C93C02" w:rsidRDefault="00C93C02" w:rsidP="009972EF">
      <w:pPr>
        <w:spacing w:line="276" w:lineRule="auto"/>
      </w:pPr>
    </w:p>
    <w:tbl>
      <w:tblPr>
        <w:tblStyle w:val="Grilledutableau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5953"/>
      </w:tblGrid>
      <w:tr w:rsidR="0020005B" w14:paraId="47A825BA" w14:textId="77777777" w:rsidTr="0020005B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1B2749" w14:textId="1B3A1277" w:rsidR="0020005B" w:rsidRDefault="0020005B" w:rsidP="00B62FB7">
            <w:pPr>
              <w:spacing w:line="276" w:lineRule="auto"/>
              <w:jc w:val="center"/>
            </w:pPr>
            <w:r>
              <w:t>Besoin en  climatisation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A4DE2" w14:textId="61FC7933" w:rsidR="0020005B" w:rsidRPr="00A703E6" w:rsidRDefault="0020005B" w:rsidP="00E26C9D">
            <w:pPr>
              <w:spacing w:line="276" w:lineRule="auto"/>
              <w:jc w:val="left"/>
            </w:pPr>
            <w:r>
              <w:t>Apports aérauliques</w:t>
            </w:r>
          </w:p>
        </w:tc>
        <w:tc>
          <w:tcPr>
            <w:tcW w:w="5953" w:type="dxa"/>
            <w:vAlign w:val="center"/>
          </w:tcPr>
          <w:p w14:paraId="1D2AC1BA" w14:textId="0FEFE25D" w:rsidR="0020005B" w:rsidRPr="0025272C" w:rsidRDefault="0020005B" w:rsidP="00E26C9D">
            <w:pPr>
              <w:spacing w:line="276" w:lineRule="auto"/>
              <w:jc w:val="left"/>
            </w:pPr>
            <w:r>
              <w:t xml:space="preserve">Renouvellement de l’air : </w:t>
            </w:r>
            <w:r w:rsidRPr="00115ECB">
              <w:rPr>
                <w:position w:val="-10"/>
              </w:rPr>
              <w:object w:dxaOrig="1660" w:dyaOrig="400" w14:anchorId="6C568C2B">
                <v:shape id="_x0000_i1086" type="#_x0000_t75" style="width:83.25pt;height:20.25pt" o:ole="">
                  <v:imagedata r:id="rId135" o:title=""/>
                </v:shape>
                <o:OLEObject Type="Embed" ProgID="Equation.DSMT4" ShapeID="_x0000_i1086" DrawAspect="Content" ObjectID="_1491737243" r:id="rId136"/>
              </w:object>
            </w:r>
          </w:p>
        </w:tc>
      </w:tr>
      <w:tr w:rsidR="0020005B" w14:paraId="4F4176B4" w14:textId="77777777" w:rsidTr="0020005B">
        <w:tc>
          <w:tcPr>
            <w:tcW w:w="1560" w:type="dxa"/>
            <w:vMerge/>
            <w:tcBorders>
              <w:left w:val="single" w:sz="4" w:space="0" w:color="auto"/>
            </w:tcBorders>
          </w:tcPr>
          <w:p w14:paraId="2EE03BB5" w14:textId="77777777" w:rsidR="0020005B" w:rsidRDefault="0020005B" w:rsidP="009972EF">
            <w:pPr>
              <w:spacing w:line="276" w:lineRule="auto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C2D1C" w14:textId="1BB621F2" w:rsidR="0020005B" w:rsidRDefault="0020005B" w:rsidP="00E26C9D">
            <w:pPr>
              <w:spacing w:line="276" w:lineRule="auto"/>
              <w:jc w:val="left"/>
            </w:pPr>
          </w:p>
        </w:tc>
        <w:tc>
          <w:tcPr>
            <w:tcW w:w="5953" w:type="dxa"/>
            <w:vAlign w:val="center"/>
          </w:tcPr>
          <w:p w14:paraId="061B4B2A" w14:textId="77777777" w:rsidR="0020005B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Infiltrations d’air : négligé</w:t>
            </w:r>
          </w:p>
        </w:tc>
      </w:tr>
      <w:tr w:rsidR="0020005B" w14:paraId="08592310" w14:textId="77777777" w:rsidTr="0020005B">
        <w:tc>
          <w:tcPr>
            <w:tcW w:w="1560" w:type="dxa"/>
            <w:vMerge/>
            <w:tcBorders>
              <w:left w:val="single" w:sz="4" w:space="0" w:color="auto"/>
            </w:tcBorders>
          </w:tcPr>
          <w:p w14:paraId="4453B6E0" w14:textId="77777777" w:rsidR="0020005B" w:rsidRDefault="0020005B" w:rsidP="009972EF">
            <w:pPr>
              <w:spacing w:line="276" w:lineRule="auto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3BCD9" w14:textId="1C05A2CC" w:rsidR="0020005B" w:rsidRDefault="0020005B" w:rsidP="00E26C9D">
            <w:pPr>
              <w:spacing w:line="276" w:lineRule="auto"/>
              <w:jc w:val="left"/>
            </w:pPr>
            <w:r>
              <w:t>Apports conductifs</w:t>
            </w:r>
          </w:p>
        </w:tc>
        <w:tc>
          <w:tcPr>
            <w:tcW w:w="5953" w:type="dxa"/>
            <w:vAlign w:val="center"/>
          </w:tcPr>
          <w:p w14:paraId="7C20820E" w14:textId="14D26446" w:rsidR="0020005B" w:rsidRPr="00703CE7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Shelter</w:t>
            </w:r>
            <w:proofErr w:type="spellEnd"/>
            <w:r>
              <w:rPr>
                <w:color w:val="000000" w:themeColor="text1"/>
              </w:rPr>
              <w:t xml:space="preserve"> : </w:t>
            </w:r>
            <w:r w:rsidRPr="00115ECB">
              <w:rPr>
                <w:position w:val="-12"/>
              </w:rPr>
              <w:object w:dxaOrig="2140" w:dyaOrig="420" w14:anchorId="2769B90A">
                <v:shape id="_x0000_i1087" type="#_x0000_t75" style="width:107.25pt;height:21pt" o:ole="">
                  <v:imagedata r:id="rId133" o:title=""/>
                </v:shape>
                <o:OLEObject Type="Embed" ProgID="Equation.DSMT4" ShapeID="_x0000_i1087" DrawAspect="Content" ObjectID="_1491737244" r:id="rId137"/>
              </w:object>
            </w:r>
          </w:p>
        </w:tc>
      </w:tr>
      <w:tr w:rsidR="0020005B" w14:paraId="23B4B453" w14:textId="77777777" w:rsidTr="0020005B">
        <w:tc>
          <w:tcPr>
            <w:tcW w:w="1560" w:type="dxa"/>
            <w:vMerge/>
            <w:tcBorders>
              <w:left w:val="single" w:sz="4" w:space="0" w:color="auto"/>
            </w:tcBorders>
          </w:tcPr>
          <w:p w14:paraId="1D5BC41A" w14:textId="77777777" w:rsidR="0020005B" w:rsidRDefault="0020005B" w:rsidP="009972EF">
            <w:pPr>
              <w:spacing w:line="276" w:lineRule="auto"/>
              <w:jc w:val="left"/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A2DF1F" w14:textId="719A7B8F" w:rsidR="0020005B" w:rsidRDefault="0020005B" w:rsidP="00E26C9D">
            <w:pPr>
              <w:spacing w:line="276" w:lineRule="auto"/>
              <w:jc w:val="left"/>
            </w:pPr>
            <w:r>
              <w:t>Apports gratuits</w:t>
            </w:r>
          </w:p>
        </w:tc>
        <w:tc>
          <w:tcPr>
            <w:tcW w:w="5953" w:type="dxa"/>
            <w:vAlign w:val="center"/>
          </w:tcPr>
          <w:p w14:paraId="29569EF3" w14:textId="184A04F6" w:rsidR="0020005B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Apport solaire sur les pavillons :</w:t>
            </w:r>
            <w:r>
              <w:t xml:space="preserve"> </w:t>
            </w:r>
            <w:r w:rsidRPr="00115ECB">
              <w:rPr>
                <w:position w:val="-10"/>
              </w:rPr>
              <w:object w:dxaOrig="1340" w:dyaOrig="400" w14:anchorId="72BD816F">
                <v:shape id="_x0000_i1088" type="#_x0000_t75" style="width:66pt;height:20.25pt" o:ole="">
                  <v:imagedata r:id="rId138" o:title=""/>
                </v:shape>
                <o:OLEObject Type="Embed" ProgID="Equation.DSMT4" ShapeID="_x0000_i1088" DrawAspect="Content" ObjectID="_1491737245" r:id="rId139"/>
              </w:objec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20005B" w14:paraId="12F42E96" w14:textId="77777777" w:rsidTr="0020005B">
        <w:tc>
          <w:tcPr>
            <w:tcW w:w="1560" w:type="dxa"/>
            <w:vMerge/>
            <w:tcBorders>
              <w:left w:val="single" w:sz="4" w:space="0" w:color="auto"/>
            </w:tcBorders>
          </w:tcPr>
          <w:p w14:paraId="70E6FBA0" w14:textId="77777777" w:rsidR="0020005B" w:rsidRDefault="0020005B" w:rsidP="009972EF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6A0BA" w14:textId="17BD0A70" w:rsidR="0020005B" w:rsidRDefault="0020005B" w:rsidP="00E26C9D">
            <w:pPr>
              <w:spacing w:line="276" w:lineRule="auto"/>
              <w:jc w:val="left"/>
            </w:pPr>
          </w:p>
        </w:tc>
        <w:tc>
          <w:tcPr>
            <w:tcW w:w="5953" w:type="dxa"/>
            <w:vAlign w:val="center"/>
          </w:tcPr>
          <w:p w14:paraId="7000F1D5" w14:textId="77777777" w:rsidR="0020005B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Apport par les occupants, au nombre de 3 :</w:t>
            </w:r>
          </w:p>
          <w:p w14:paraId="6F4A78A7" w14:textId="6B107A9A" w:rsidR="0020005B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r w:rsidRPr="00115ECB">
              <w:rPr>
                <w:position w:val="-10"/>
              </w:rPr>
              <w:object w:dxaOrig="1820" w:dyaOrig="320" w14:anchorId="1F4C3F46">
                <v:shape id="_x0000_i1089" type="#_x0000_t75" style="width:90pt;height:15.75pt" o:ole="">
                  <v:imagedata r:id="rId140" o:title=""/>
                </v:shape>
                <o:OLEObject Type="Embed" ProgID="Equation.DSMT4" ShapeID="_x0000_i1089" DrawAspect="Content" ObjectID="_1491737246" r:id="rId141"/>
              </w:object>
            </w:r>
          </w:p>
        </w:tc>
      </w:tr>
      <w:tr w:rsidR="0020005B" w14:paraId="2EF401BD" w14:textId="77777777" w:rsidTr="0020005B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5A1D505" w14:textId="77777777" w:rsidR="0020005B" w:rsidRDefault="0020005B" w:rsidP="009972EF">
            <w:pP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BF49B" w14:textId="7F08A28A" w:rsidR="0020005B" w:rsidRDefault="0020005B" w:rsidP="00E26C9D">
            <w:pPr>
              <w:spacing w:line="276" w:lineRule="auto"/>
              <w:jc w:val="left"/>
            </w:pPr>
          </w:p>
        </w:tc>
        <w:tc>
          <w:tcPr>
            <w:tcW w:w="5953" w:type="dxa"/>
            <w:vAlign w:val="center"/>
          </w:tcPr>
          <w:p w14:paraId="70E9B26E" w14:textId="50538BD1" w:rsidR="0020005B" w:rsidRDefault="0020005B" w:rsidP="00E26C9D">
            <w:pPr>
              <w:spacing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Dissipations internes (matériel informatique) : </w:t>
            </w:r>
            <w:r w:rsidRPr="00115ECB">
              <w:rPr>
                <w:color w:val="000000" w:themeColor="text1"/>
                <w:position w:val="-10"/>
              </w:rPr>
              <w:object w:dxaOrig="780" w:dyaOrig="320" w14:anchorId="723C60D3">
                <v:shape id="_x0000_i1090" type="#_x0000_t75" style="width:39pt;height:15.75pt" o:ole="">
                  <v:imagedata r:id="rId142" o:title=""/>
                </v:shape>
                <o:OLEObject Type="Embed" ProgID="Equation.DSMT4" ShapeID="_x0000_i1090" DrawAspect="Content" ObjectID="_1491737247" r:id="rId143"/>
              </w:object>
            </w:r>
          </w:p>
        </w:tc>
      </w:tr>
    </w:tbl>
    <w:p w14:paraId="1EEECFD1" w14:textId="77777777" w:rsidR="00B1163F" w:rsidRPr="00821D48" w:rsidRDefault="00B1163F" w:rsidP="009972EF">
      <w:pPr>
        <w:spacing w:line="276" w:lineRule="auto"/>
      </w:pPr>
    </w:p>
    <w:p w14:paraId="5705C423" w14:textId="77777777" w:rsidR="00D55A2A" w:rsidRDefault="007502AB" w:rsidP="009972EF">
      <w:pPr>
        <w:pStyle w:val="Question"/>
        <w:numPr>
          <w:ilvl w:val="0"/>
          <w:numId w:val="0"/>
        </w:numPr>
        <w:spacing w:line="276" w:lineRule="auto"/>
      </w:pPr>
      <w:r>
        <w:t>Question 8</w:t>
      </w:r>
    </w:p>
    <w:p w14:paraId="1CFE57D5" w14:textId="17F38764" w:rsidR="00593A12" w:rsidRDefault="00AA4934" w:rsidP="009972EF">
      <w:pPr>
        <w:spacing w:line="276" w:lineRule="auto"/>
      </w:pPr>
      <w:r>
        <w:t>En utilisant le di</w:t>
      </w:r>
      <w:r w:rsidR="005F2490">
        <w:t>a</w:t>
      </w:r>
      <w:r w:rsidR="00F85A4A">
        <w:t xml:space="preserve">gramme de l’air humide </w:t>
      </w:r>
      <w:r w:rsidR="007502AB">
        <w:t>de l’</w:t>
      </w:r>
      <w:r w:rsidR="00F85A4A">
        <w:t xml:space="preserve">annexe </w:t>
      </w:r>
      <w:r w:rsidR="007502AB">
        <w:t>A4</w:t>
      </w:r>
      <w:r>
        <w:t xml:space="preserve">, </w:t>
      </w:r>
      <w:r w:rsidR="00593A12" w:rsidRPr="006237CA">
        <w:rPr>
          <w:b/>
        </w:rPr>
        <w:t>déterminer</w:t>
      </w:r>
      <w:r w:rsidR="00593A12">
        <w:t xml:space="preserve"> la différe</w:t>
      </w:r>
      <w:r w:rsidR="00AB2CFC">
        <w:t xml:space="preserve">nce d’enthalpie pour passer d’une </w:t>
      </w:r>
      <w:r w:rsidR="002B4615">
        <w:t>t</w:t>
      </w:r>
      <w:r w:rsidR="00593A12">
        <w:t xml:space="preserve">empérature de </w:t>
      </w:r>
      <w:r w:rsidR="003968FC">
        <w:t xml:space="preserve">l’air de </w:t>
      </w:r>
      <w:r w:rsidR="004A2687">
        <w:t>39</w:t>
      </w:r>
      <w:r w:rsidR="00AB2CFC">
        <w:t> </w:t>
      </w:r>
      <w:r w:rsidR="00593A12">
        <w:t>°C et un taux d’humidité relative</w:t>
      </w:r>
      <w:r w:rsidR="004A2687">
        <w:t xml:space="preserve"> de 43</w:t>
      </w:r>
      <w:r w:rsidR="00AB2CFC">
        <w:t xml:space="preserve"> % </w:t>
      </w:r>
      <w:r w:rsidR="00593A12">
        <w:t>à</w:t>
      </w:r>
      <w:r w:rsidR="00AB2CFC">
        <w:t xml:space="preserve"> une </w:t>
      </w:r>
      <w:r w:rsidR="002B4615">
        <w:t>t</w:t>
      </w:r>
      <w:r w:rsidR="00593A12">
        <w:t xml:space="preserve">empérature de </w:t>
      </w:r>
      <w:r w:rsidR="003968FC">
        <w:t xml:space="preserve">l’air de </w:t>
      </w:r>
      <w:r w:rsidR="00114836">
        <w:t>23</w:t>
      </w:r>
      <w:r w:rsidR="00AB2CFC">
        <w:t> </w:t>
      </w:r>
      <w:r w:rsidR="00593A12">
        <w:t xml:space="preserve">°C et </w:t>
      </w:r>
      <w:r w:rsidR="00114836">
        <w:t>un taux d’humidité relative de 7</w:t>
      </w:r>
      <w:r w:rsidR="00593A12">
        <w:t>0</w:t>
      </w:r>
      <w:r w:rsidR="00AB2CFC">
        <w:t> </w:t>
      </w:r>
      <w:r w:rsidR="00593A12">
        <w:t>%.</w:t>
      </w:r>
    </w:p>
    <w:p w14:paraId="647C56DA" w14:textId="3823AD6D" w:rsidR="00593A12" w:rsidRDefault="00F90DC5" w:rsidP="009972EF">
      <w:pPr>
        <w:spacing w:line="276" w:lineRule="auto"/>
      </w:pPr>
      <w:r>
        <w:t xml:space="preserve">En </w:t>
      </w:r>
      <w:r w:rsidRPr="006237CA">
        <w:rPr>
          <w:b/>
        </w:rPr>
        <w:t>déduire</w:t>
      </w:r>
      <w:r>
        <w:t xml:space="preserve"> les apports</w:t>
      </w:r>
      <w:r w:rsidR="00701CE4">
        <w:t xml:space="preserve"> </w:t>
      </w:r>
      <w:r w:rsidR="005F6D1B">
        <w:t>dus</w:t>
      </w:r>
      <w:r w:rsidR="00701CE4">
        <w:t xml:space="preserve"> au renouvellement </w:t>
      </w:r>
      <w:r w:rsidR="00B71D85">
        <w:t>de l’air, notés</w:t>
      </w:r>
      <w:r w:rsidR="004F002D">
        <w:t xml:space="preserve"> </w:t>
      </w:r>
      <w:r w:rsidR="004F002D" w:rsidRPr="004F002D">
        <w:rPr>
          <w:position w:val="-16"/>
        </w:rPr>
        <w:object w:dxaOrig="859" w:dyaOrig="400" w14:anchorId="4A8168E1">
          <v:shape id="_x0000_i1091" type="#_x0000_t75" style="width:42pt;height:20.25pt" o:ole="">
            <v:imagedata r:id="rId144" o:title=""/>
          </v:shape>
          <o:OLEObject Type="Embed" ProgID="Equation.DSMT4" ShapeID="_x0000_i1091" DrawAspect="Content" ObjectID="_1491737248" r:id="rId145"/>
        </w:object>
      </w:r>
      <w:r w:rsidR="00B71D85">
        <w:t xml:space="preserve">. </w:t>
      </w:r>
    </w:p>
    <w:p w14:paraId="111CC62F" w14:textId="77777777" w:rsidR="00B71D85" w:rsidRDefault="00B71D85" w:rsidP="009972EF">
      <w:pPr>
        <w:spacing w:line="276" w:lineRule="auto"/>
      </w:pPr>
    </w:p>
    <w:p w14:paraId="49ABB359" w14:textId="06CAF4BF" w:rsidR="0025272C" w:rsidRDefault="00786E67" w:rsidP="009972EF">
      <w:pPr>
        <w:spacing w:line="276" w:lineRule="auto"/>
      </w:pPr>
      <w:r>
        <w:rPr>
          <w:color w:val="000000" w:themeColor="text1"/>
        </w:rPr>
        <w:t xml:space="preserve">Pour la suite du sujet, </w:t>
      </w:r>
      <w:r>
        <w:t>o</w:t>
      </w:r>
      <w:r w:rsidR="00B71D85">
        <w:t>n prendra</w:t>
      </w:r>
      <w:r w:rsidR="007502AB">
        <w:t xml:space="preserve"> </w:t>
      </w:r>
      <w:r w:rsidR="00AA5A1C" w:rsidRPr="004F002D">
        <w:rPr>
          <w:position w:val="-16"/>
        </w:rPr>
        <w:object w:dxaOrig="1980" w:dyaOrig="400" w14:anchorId="135FAEDA">
          <v:shape id="_x0000_i1092" type="#_x0000_t75" style="width:99pt;height:20.25pt" o:ole="">
            <v:imagedata r:id="rId146" o:title=""/>
          </v:shape>
          <o:OLEObject Type="Embed" ProgID="Equation.DSMT4" ShapeID="_x0000_i1092" DrawAspect="Content" ObjectID="_1491737249" r:id="rId147"/>
        </w:object>
      </w:r>
      <w:r w:rsidR="00B71D85">
        <w:t xml:space="preserve">. </w:t>
      </w:r>
    </w:p>
    <w:p w14:paraId="5D260D82" w14:textId="77777777" w:rsidR="00791175" w:rsidRDefault="00791175" w:rsidP="009972EF">
      <w:pPr>
        <w:spacing w:line="276" w:lineRule="auto"/>
      </w:pPr>
    </w:p>
    <w:p w14:paraId="5B0C3B4A" w14:textId="77777777" w:rsidR="00F90DC5" w:rsidRDefault="007502AB" w:rsidP="009972EF">
      <w:pPr>
        <w:pStyle w:val="Question"/>
        <w:numPr>
          <w:ilvl w:val="0"/>
          <w:numId w:val="0"/>
        </w:numPr>
        <w:spacing w:line="276" w:lineRule="auto"/>
      </w:pPr>
      <w:r>
        <w:t>Question 9</w:t>
      </w:r>
    </w:p>
    <w:p w14:paraId="7F4B7D8A" w14:textId="77777777" w:rsidR="00C93C02" w:rsidRDefault="00C124A4" w:rsidP="009972EF">
      <w:pPr>
        <w:spacing w:line="276" w:lineRule="auto"/>
      </w:pPr>
      <w:r w:rsidRPr="00061BBA">
        <w:rPr>
          <w:b/>
        </w:rPr>
        <w:t>Déterminer</w:t>
      </w:r>
      <w:r>
        <w:t xml:space="preserve"> la pu</w:t>
      </w:r>
      <w:r w:rsidR="00013381">
        <w:t xml:space="preserve">issance frigorifique nécessaire et </w:t>
      </w:r>
      <w:r w:rsidR="00013381" w:rsidRPr="00013381">
        <w:rPr>
          <w:b/>
        </w:rPr>
        <w:t xml:space="preserve">choisir </w:t>
      </w:r>
      <w:r w:rsidR="00013381">
        <w:t xml:space="preserve">un climatiseur parmi ceux proposés en </w:t>
      </w:r>
      <w:r w:rsidR="00013381" w:rsidRPr="007502AB">
        <w:t>annexe A5.</w:t>
      </w:r>
    </w:p>
    <w:p w14:paraId="1F75F9BB" w14:textId="77777777" w:rsidR="00C6288C" w:rsidRDefault="00C6288C" w:rsidP="009972EF">
      <w:pPr>
        <w:spacing w:line="276" w:lineRule="auto"/>
      </w:pPr>
    </w:p>
    <w:p w14:paraId="10D3022C" w14:textId="77777777" w:rsidR="00821D48" w:rsidRDefault="00821D48" w:rsidP="009972EF">
      <w:pPr>
        <w:spacing w:line="276" w:lineRule="auto"/>
      </w:pPr>
    </w:p>
    <w:p w14:paraId="0A071B1E" w14:textId="77777777" w:rsidR="00821D48" w:rsidRDefault="00821D48" w:rsidP="009972EF">
      <w:pPr>
        <w:spacing w:line="276" w:lineRule="auto"/>
      </w:pPr>
    </w:p>
    <w:p w14:paraId="4DA80C2A" w14:textId="77777777" w:rsidR="00821D48" w:rsidRDefault="00821D48" w:rsidP="009972EF">
      <w:pPr>
        <w:spacing w:line="276" w:lineRule="auto"/>
      </w:pPr>
    </w:p>
    <w:p w14:paraId="42E77EED" w14:textId="77777777" w:rsidR="00821D48" w:rsidRDefault="00821D48" w:rsidP="009972EF">
      <w:pPr>
        <w:spacing w:line="276" w:lineRule="auto"/>
      </w:pPr>
    </w:p>
    <w:p w14:paraId="0E1C1A69" w14:textId="19B0FC8F" w:rsidR="006F756B" w:rsidRDefault="002D6105" w:rsidP="009972EF">
      <w:pPr>
        <w:pStyle w:val="Titre2"/>
        <w:spacing w:line="276" w:lineRule="auto"/>
      </w:pPr>
      <w:r>
        <w:lastRenderedPageBreak/>
        <w:t>Régulation</w:t>
      </w:r>
      <w:r w:rsidR="0018674F">
        <w:t xml:space="preserve"> de température</w:t>
      </w:r>
    </w:p>
    <w:p w14:paraId="672DEA9C" w14:textId="77777777" w:rsidR="00F90DC5" w:rsidRDefault="00F90DC5" w:rsidP="009972EF">
      <w:pPr>
        <w:spacing w:line="276" w:lineRule="auto"/>
      </w:pPr>
    </w:p>
    <w:p w14:paraId="678E52EA" w14:textId="5947C11D" w:rsidR="006F756B" w:rsidRPr="00471E40" w:rsidRDefault="006F756B" w:rsidP="009972EF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rFonts w:cs="Arial"/>
          <w:i/>
        </w:rPr>
      </w:pPr>
      <w:r w:rsidRPr="00471E40">
        <w:rPr>
          <w:rFonts w:cs="Arial"/>
          <w:b/>
          <w:i/>
        </w:rPr>
        <w:t>Objectif :</w:t>
      </w:r>
      <w:r w:rsidRPr="00471E40">
        <w:rPr>
          <w:rFonts w:cs="Arial"/>
          <w:i/>
        </w:rPr>
        <w:t xml:space="preserve"> </w:t>
      </w:r>
      <w:r w:rsidR="00FB18DD">
        <w:rPr>
          <w:rFonts w:cs="Arial"/>
          <w:i/>
        </w:rPr>
        <w:t>v</w:t>
      </w:r>
      <w:r w:rsidR="00597BEE">
        <w:rPr>
          <w:rFonts w:cs="Arial"/>
          <w:i/>
        </w:rPr>
        <w:t xml:space="preserve">érifier </w:t>
      </w:r>
      <w:r w:rsidR="00C73465">
        <w:rPr>
          <w:rFonts w:cs="Arial"/>
          <w:i/>
        </w:rPr>
        <w:t>les critères de rapidité et de précision du cahier des charges.</w:t>
      </w:r>
    </w:p>
    <w:p w14:paraId="5A0FB898" w14:textId="77777777" w:rsidR="005C3513" w:rsidRPr="00637EA9" w:rsidRDefault="005C3513" w:rsidP="009972EF">
      <w:pPr>
        <w:spacing w:line="276" w:lineRule="auto"/>
      </w:pPr>
    </w:p>
    <w:p w14:paraId="2829740A" w14:textId="4BA8FA0C" w:rsidR="009C21BF" w:rsidRDefault="00597BEE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>Le climatiseur</w:t>
      </w:r>
      <w:r w:rsidR="002D6105">
        <w:rPr>
          <w:b w:val="0"/>
        </w:rPr>
        <w:t xml:space="preserve"> </w:t>
      </w:r>
      <w:r w:rsidR="009C21BF">
        <w:rPr>
          <w:b w:val="0"/>
        </w:rPr>
        <w:t>étant choisi, il convient maintenant de vérifier qu’il satisfait l’exigence de rapidité et de précision du cahier des charges (exigence 2.1.4)</w:t>
      </w:r>
      <w:r w:rsidR="00AD52F5">
        <w:rPr>
          <w:b w:val="0"/>
        </w:rPr>
        <w:t>.</w:t>
      </w:r>
    </w:p>
    <w:p w14:paraId="59556EC9" w14:textId="77777777" w:rsidR="009C21BF" w:rsidRDefault="009C21BF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3D87F5FA" w14:textId="77777777" w:rsidR="009C21BF" w:rsidRDefault="009C21BF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>Dans cette exigence, le renouvellement d’air et les apports gratuits sont considérés nuls.</w:t>
      </w:r>
    </w:p>
    <w:p w14:paraId="23F4534F" w14:textId="7FD364EF" w:rsidR="009C21BF" w:rsidRDefault="009C21BF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>
        <w:rPr>
          <w:b w:val="0"/>
        </w:rPr>
        <w:t xml:space="preserve">Dans ce cas, la puissance </w:t>
      </w:r>
      <w:r w:rsidR="00147F6C">
        <w:rPr>
          <w:b w:val="0"/>
        </w:rPr>
        <w:t>de refroidissement</w:t>
      </w:r>
      <w:r>
        <w:rPr>
          <w:b w:val="0"/>
        </w:rPr>
        <w:t xml:space="preserve"> </w:t>
      </w:r>
      <w:r w:rsidR="004842D6" w:rsidRPr="004842D6">
        <w:rPr>
          <w:b w:val="0"/>
          <w:position w:val="-12"/>
        </w:rPr>
        <w:object w:dxaOrig="279" w:dyaOrig="360" w14:anchorId="57E45590">
          <v:shape id="_x0000_i1093" type="#_x0000_t75" style="width:14.25pt;height:18pt" o:ole="">
            <v:imagedata r:id="rId148" o:title=""/>
          </v:shape>
          <o:OLEObject Type="Embed" ProgID="Equation.DSMT4" ShapeID="_x0000_i1093" DrawAspect="Content" ObjectID="_1491737250" r:id="rId149"/>
        </w:object>
      </w:r>
      <w:r w:rsidR="00D142F8">
        <w:rPr>
          <w:b w:val="0"/>
        </w:rPr>
        <w:t xml:space="preserve"> </w:t>
      </w:r>
      <w:r>
        <w:rPr>
          <w:b w:val="0"/>
        </w:rPr>
        <w:t>permet de</w:t>
      </w:r>
      <w:r w:rsidR="00553CB5">
        <w:rPr>
          <w:b w:val="0"/>
        </w:rPr>
        <w:t> :</w:t>
      </w:r>
    </w:p>
    <w:p w14:paraId="6F2CCF38" w14:textId="77777777" w:rsidR="009C21BF" w:rsidRDefault="009C21BF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25168929" w14:textId="09F0B7B4" w:rsidR="002D6105" w:rsidRDefault="007D7C22" w:rsidP="009972EF">
      <w:pPr>
        <w:pStyle w:val="Question"/>
        <w:numPr>
          <w:ilvl w:val="0"/>
          <w:numId w:val="21"/>
        </w:numPr>
        <w:spacing w:line="276" w:lineRule="auto"/>
        <w:ind w:left="709"/>
        <w:rPr>
          <w:b w:val="0"/>
        </w:rPr>
      </w:pPr>
      <w:r>
        <w:rPr>
          <w:b w:val="0"/>
        </w:rPr>
        <w:t>r</w:t>
      </w:r>
      <w:r w:rsidR="002D6105">
        <w:rPr>
          <w:b w:val="0"/>
        </w:rPr>
        <w:t>efroidir la masse d’air</w:t>
      </w:r>
      <w:r w:rsidR="009C21BF">
        <w:rPr>
          <w:b w:val="0"/>
        </w:rPr>
        <w:t xml:space="preserve"> à l’intérieur du shelter</w:t>
      </w:r>
      <w:r w:rsidR="002D6105">
        <w:rPr>
          <w:b w:val="0"/>
        </w:rPr>
        <w:t xml:space="preserve">. La puissance </w:t>
      </w:r>
      <w:r w:rsidR="004842D6" w:rsidRPr="004842D6">
        <w:rPr>
          <w:b w:val="0"/>
          <w:position w:val="-12"/>
        </w:rPr>
        <w:object w:dxaOrig="300" w:dyaOrig="360" w14:anchorId="6C553CE2">
          <v:shape id="_x0000_i1094" type="#_x0000_t75" style="width:15pt;height:18pt" o:ole="">
            <v:imagedata r:id="rId150" o:title=""/>
          </v:shape>
          <o:OLEObject Type="Embed" ProgID="Equation.DSMT4" ShapeID="_x0000_i1094" DrawAspect="Content" ObjectID="_1491737251" r:id="rId151"/>
        </w:object>
      </w:r>
      <w:r w:rsidR="002D6105">
        <w:rPr>
          <w:b w:val="0"/>
        </w:rPr>
        <w:t xml:space="preserve"> nécessaire au refroidissement</w:t>
      </w:r>
      <w:r w:rsidR="009C21BF">
        <w:rPr>
          <w:b w:val="0"/>
        </w:rPr>
        <w:t>, qui tient compte à la fois de</w:t>
      </w:r>
      <w:r w:rsidR="00C35C18">
        <w:rPr>
          <w:b w:val="0"/>
        </w:rPr>
        <w:t>s</w:t>
      </w:r>
      <w:r w:rsidR="009C21BF">
        <w:rPr>
          <w:b w:val="0"/>
        </w:rPr>
        <w:t xml:space="preserve"> chaleur</w:t>
      </w:r>
      <w:r w:rsidR="00C35C18">
        <w:rPr>
          <w:b w:val="0"/>
        </w:rPr>
        <w:t>s</w:t>
      </w:r>
      <w:r w:rsidR="009C21BF">
        <w:rPr>
          <w:b w:val="0"/>
        </w:rPr>
        <w:t xml:space="preserve"> latente</w:t>
      </w:r>
      <w:r w:rsidR="00C35C18">
        <w:rPr>
          <w:b w:val="0"/>
        </w:rPr>
        <w:t>s</w:t>
      </w:r>
      <w:r w:rsidR="009C21BF">
        <w:rPr>
          <w:b w:val="0"/>
        </w:rPr>
        <w:t xml:space="preserve"> et sensible</w:t>
      </w:r>
      <w:r w:rsidR="00C35C18">
        <w:rPr>
          <w:b w:val="0"/>
        </w:rPr>
        <w:t>s</w:t>
      </w:r>
      <w:r w:rsidR="009C21BF">
        <w:rPr>
          <w:b w:val="0"/>
        </w:rPr>
        <w:t>, peut être approchée</w:t>
      </w:r>
      <w:r w:rsidR="00676B53">
        <w:rPr>
          <w:b w:val="0"/>
        </w:rPr>
        <w:t>, sur la plage de fonctionnement considérée,</w:t>
      </w:r>
      <w:r w:rsidR="00FB18DD">
        <w:rPr>
          <w:b w:val="0"/>
        </w:rPr>
        <w:t xml:space="preserve"> par </w:t>
      </w:r>
    </w:p>
    <w:p w14:paraId="6C98C06F" w14:textId="4951918F" w:rsidR="00C21CA0" w:rsidRDefault="004842D6" w:rsidP="009972EF">
      <w:pPr>
        <w:pStyle w:val="Question"/>
        <w:numPr>
          <w:ilvl w:val="0"/>
          <w:numId w:val="0"/>
        </w:numPr>
        <w:spacing w:line="276" w:lineRule="auto"/>
        <w:ind w:left="709"/>
        <w:jc w:val="center"/>
        <w:rPr>
          <w:b w:val="0"/>
        </w:rPr>
      </w:pPr>
      <w:r w:rsidRPr="004842D6">
        <w:rPr>
          <w:b w:val="0"/>
          <w:position w:val="-24"/>
        </w:rPr>
        <w:object w:dxaOrig="1620" w:dyaOrig="639" w14:anchorId="110267E5">
          <v:shape id="_x0000_i1095" type="#_x0000_t75" style="width:81pt;height:32.25pt" o:ole="">
            <v:imagedata r:id="rId152" o:title=""/>
          </v:shape>
          <o:OLEObject Type="Embed" ProgID="Equation.DSMT4" ShapeID="_x0000_i1095" DrawAspect="Content" ObjectID="_1491737252" r:id="rId153"/>
        </w:object>
      </w:r>
    </w:p>
    <w:p w14:paraId="3B1B5AA9" w14:textId="3C0A5646" w:rsidR="002D6105" w:rsidRDefault="002D6105" w:rsidP="009972EF">
      <w:pPr>
        <w:pStyle w:val="Question"/>
        <w:numPr>
          <w:ilvl w:val="0"/>
          <w:numId w:val="0"/>
        </w:numPr>
        <w:spacing w:line="276" w:lineRule="auto"/>
        <w:ind w:left="709"/>
        <w:rPr>
          <w:b w:val="0"/>
        </w:rPr>
      </w:pPr>
      <w:r>
        <w:rPr>
          <w:b w:val="0"/>
        </w:rPr>
        <w:t xml:space="preserve">avec </w:t>
      </w:r>
      <w:r w:rsidR="003F2A1F">
        <w:rPr>
          <w:b w:val="0"/>
        </w:rPr>
        <w:tab/>
      </w:r>
      <w:r w:rsidR="004842D6" w:rsidRPr="004842D6">
        <w:rPr>
          <w:b w:val="0"/>
          <w:position w:val="-6"/>
        </w:rPr>
        <w:object w:dxaOrig="220" w:dyaOrig="279" w14:anchorId="5949FC48">
          <v:shape id="_x0000_i1096" type="#_x0000_t75" style="width:11.25pt;height:14.25pt" o:ole="">
            <v:imagedata r:id="rId154" o:title=""/>
          </v:shape>
          <o:OLEObject Type="Embed" ProgID="Equation.DSMT4" ShapeID="_x0000_i1096" DrawAspect="Content" ObjectID="_1491737253" r:id="rId155"/>
        </w:object>
      </w:r>
      <w:r w:rsidR="00FB18DD">
        <w:rPr>
          <w:b w:val="0"/>
          <w:position w:val="-6"/>
        </w:rPr>
        <w:t xml:space="preserve">, </w:t>
      </w:r>
      <w:r w:rsidR="003F2A1F">
        <w:rPr>
          <w:b w:val="0"/>
        </w:rPr>
        <w:t>coefficient de transfert énergétique en</w:t>
      </w:r>
      <w:r>
        <w:rPr>
          <w:b w:val="0"/>
        </w:rPr>
        <w:t xml:space="preserve"> </w:t>
      </w:r>
      <w:r w:rsidR="004842D6" w:rsidRPr="004842D6">
        <w:rPr>
          <w:b w:val="0"/>
          <w:position w:val="-6"/>
        </w:rPr>
        <w:object w:dxaOrig="720" w:dyaOrig="360" w14:anchorId="109BEB40">
          <v:shape id="_x0000_i1097" type="#_x0000_t75" style="width:36pt;height:18pt" o:ole="">
            <v:imagedata r:id="rId156" o:title=""/>
          </v:shape>
          <o:OLEObject Type="Embed" ProgID="Equation.DSMT4" ShapeID="_x0000_i1097" DrawAspect="Content" ObjectID="_1491737254" r:id="rId157"/>
        </w:object>
      </w:r>
      <w:r w:rsidR="00F24B50">
        <w:rPr>
          <w:b w:val="0"/>
        </w:rPr>
        <w:t> ;</w:t>
      </w:r>
    </w:p>
    <w:p w14:paraId="2371D472" w14:textId="35843336" w:rsidR="002D6105" w:rsidRPr="00597BEE" w:rsidRDefault="002D6105" w:rsidP="009972EF">
      <w:pPr>
        <w:pStyle w:val="Question"/>
        <w:numPr>
          <w:ilvl w:val="0"/>
          <w:numId w:val="0"/>
        </w:numPr>
        <w:spacing w:line="276" w:lineRule="auto"/>
        <w:ind w:left="709"/>
        <w:rPr>
          <w:b w:val="0"/>
        </w:rPr>
      </w:pPr>
      <w:r>
        <w:rPr>
          <w:b w:val="0"/>
        </w:rPr>
        <w:tab/>
      </w:r>
      <w:r w:rsidR="004842D6" w:rsidRPr="004842D6">
        <w:rPr>
          <w:b w:val="0"/>
          <w:position w:val="-12"/>
        </w:rPr>
        <w:object w:dxaOrig="240" w:dyaOrig="360" w14:anchorId="4C468E83">
          <v:shape id="_x0000_i1098" type="#_x0000_t75" style="width:12pt;height:18pt" o:ole="">
            <v:imagedata r:id="rId158" o:title=""/>
          </v:shape>
          <o:OLEObject Type="Embed" ProgID="Equation.DSMT4" ShapeID="_x0000_i1098" DrawAspect="Content" ObjectID="_1491737255" r:id="rId159"/>
        </w:object>
      </w:r>
      <w:r w:rsidR="00FB18DD">
        <w:rPr>
          <w:b w:val="0"/>
        </w:rPr>
        <w:t xml:space="preserve">, </w:t>
      </w:r>
      <w:r w:rsidR="00BF037D">
        <w:rPr>
          <w:b w:val="0"/>
        </w:rPr>
        <w:t xml:space="preserve">température </w:t>
      </w:r>
      <w:r>
        <w:rPr>
          <w:b w:val="0"/>
        </w:rPr>
        <w:t xml:space="preserve">de l’air </w:t>
      </w:r>
      <w:r w:rsidR="00676B53">
        <w:rPr>
          <w:b w:val="0"/>
        </w:rPr>
        <w:t xml:space="preserve">dans le </w:t>
      </w:r>
      <w:proofErr w:type="spellStart"/>
      <w:r w:rsidR="00676B53">
        <w:rPr>
          <w:b w:val="0"/>
        </w:rPr>
        <w:t>shelter</w:t>
      </w:r>
      <w:proofErr w:type="spellEnd"/>
      <w:r w:rsidR="00676B53">
        <w:rPr>
          <w:b w:val="0"/>
        </w:rPr>
        <w:t xml:space="preserve"> </w:t>
      </w:r>
      <w:r>
        <w:rPr>
          <w:b w:val="0"/>
        </w:rPr>
        <w:t>en</w:t>
      </w:r>
      <w:r w:rsidR="004842D6">
        <w:rPr>
          <w:b w:val="0"/>
        </w:rPr>
        <w:t xml:space="preserve"> </w:t>
      </w:r>
      <w:r w:rsidR="004842D6" w:rsidRPr="004842D6">
        <w:rPr>
          <w:b w:val="0"/>
          <w:position w:val="-6"/>
        </w:rPr>
        <w:object w:dxaOrig="340" w:dyaOrig="279" w14:anchorId="58315415">
          <v:shape id="_x0000_i1099" type="#_x0000_t75" style="width:18pt;height:14.25pt" o:ole="">
            <v:imagedata r:id="rId160" o:title=""/>
          </v:shape>
          <o:OLEObject Type="Embed" ProgID="Equation.DSMT4" ShapeID="_x0000_i1099" DrawAspect="Content" ObjectID="_1491737256" r:id="rId161"/>
        </w:object>
      </w:r>
      <w:r w:rsidR="00821D48">
        <w:rPr>
          <w:b w:val="0"/>
        </w:rPr>
        <w:t> ;</w:t>
      </w:r>
    </w:p>
    <w:p w14:paraId="7097941F" w14:textId="77777777" w:rsidR="0086126E" w:rsidRDefault="0086126E" w:rsidP="009972EF">
      <w:pPr>
        <w:spacing w:line="276" w:lineRule="auto"/>
        <w:ind w:left="709"/>
      </w:pPr>
    </w:p>
    <w:p w14:paraId="6E348EBA" w14:textId="646C0CFE" w:rsidR="0011621A" w:rsidRDefault="007D7C22" w:rsidP="009972EF">
      <w:pPr>
        <w:pStyle w:val="Paragraphedeliste"/>
        <w:numPr>
          <w:ilvl w:val="0"/>
          <w:numId w:val="21"/>
        </w:numPr>
        <w:spacing w:line="276" w:lineRule="auto"/>
        <w:ind w:left="709"/>
      </w:pPr>
      <w:r>
        <w:t>c</w:t>
      </w:r>
      <w:r w:rsidR="002D6105">
        <w:t xml:space="preserve">ompenser </w:t>
      </w:r>
      <w:r w:rsidR="00346BD5">
        <w:t>les apports par</w:t>
      </w:r>
      <w:r w:rsidR="002D6105">
        <w:t xml:space="preserve"> les parois. La puissance </w:t>
      </w:r>
      <w:r w:rsidR="0011621A">
        <w:t>nécessaire à compenser l</w:t>
      </w:r>
      <w:r w:rsidR="00346BD5">
        <w:t>e</w:t>
      </w:r>
      <w:r w:rsidR="00435792">
        <w:t>s</w:t>
      </w:r>
      <w:r w:rsidR="00346BD5">
        <w:t xml:space="preserve"> apports</w:t>
      </w:r>
      <w:r w:rsidR="00BF037D" w:rsidRPr="007D7C22">
        <w:rPr>
          <w:b/>
        </w:rPr>
        <w:t xml:space="preserve"> </w:t>
      </w:r>
      <w:proofErr w:type="spellStart"/>
      <w:r w:rsidR="00BE2CDB" w:rsidRPr="00BE2CDB">
        <w:t>conductifs</w:t>
      </w:r>
      <w:proofErr w:type="spellEnd"/>
      <w:r w:rsidR="00BE2CDB" w:rsidRPr="007D7C22">
        <w:rPr>
          <w:b/>
        </w:rPr>
        <w:t xml:space="preserve"> </w:t>
      </w:r>
      <w:r w:rsidR="004842D6" w:rsidRPr="004842D6">
        <w:rPr>
          <w:b/>
          <w:position w:val="-12"/>
        </w:rPr>
        <w:object w:dxaOrig="400" w:dyaOrig="360" w14:anchorId="3CE1E95E">
          <v:shape id="_x0000_i1100" type="#_x0000_t75" style="width:20.25pt;height:18pt" o:ole="">
            <v:imagedata r:id="rId162" o:title=""/>
          </v:shape>
          <o:OLEObject Type="Embed" ProgID="Equation.DSMT4" ShapeID="_x0000_i1100" DrawAspect="Content" ObjectID="_1491737257" r:id="rId163"/>
        </w:object>
      </w:r>
      <w:r w:rsidR="00BF037D" w:rsidRPr="007D7C22">
        <w:rPr>
          <w:b/>
        </w:rPr>
        <w:t xml:space="preserve"> </w:t>
      </w:r>
      <w:r w:rsidR="00BF037D" w:rsidRPr="00BF037D">
        <w:t>s</w:t>
      </w:r>
      <w:r w:rsidR="00BF037D">
        <w:t>’ex</w:t>
      </w:r>
      <w:r w:rsidR="00FB18DD">
        <w:t>prime par la relation suivante </w:t>
      </w:r>
    </w:p>
    <w:p w14:paraId="71545A92" w14:textId="79D4BAE2" w:rsidR="007F1DDC" w:rsidRDefault="004842D6" w:rsidP="009972EF">
      <w:pPr>
        <w:pStyle w:val="Paragraphedeliste"/>
        <w:spacing w:line="276" w:lineRule="auto"/>
        <w:ind w:left="720"/>
        <w:jc w:val="center"/>
      </w:pPr>
      <w:r w:rsidRPr="004842D6">
        <w:rPr>
          <w:position w:val="-12"/>
        </w:rPr>
        <w:object w:dxaOrig="3040" w:dyaOrig="360" w14:anchorId="203B4956">
          <v:shape id="_x0000_i1101" type="#_x0000_t75" style="width:152.25pt;height:18pt" o:ole="">
            <v:imagedata r:id="rId164" o:title=""/>
          </v:shape>
          <o:OLEObject Type="Embed" ProgID="Equation.DSMT4" ShapeID="_x0000_i1101" DrawAspect="Content" ObjectID="_1491737258" r:id="rId165"/>
        </w:object>
      </w:r>
    </w:p>
    <w:p w14:paraId="4C238D8C" w14:textId="148D5107" w:rsidR="007F1DDC" w:rsidRPr="008A47B0" w:rsidRDefault="007F1DDC" w:rsidP="009972EF">
      <w:pPr>
        <w:pStyle w:val="Paragraphedeliste"/>
        <w:spacing w:line="276" w:lineRule="auto"/>
        <w:ind w:left="720"/>
      </w:pPr>
      <w:r>
        <w:t>avec</w:t>
      </w:r>
      <w:r>
        <w:tab/>
      </w:r>
      <w:r w:rsidR="004842D6" w:rsidRPr="004842D6">
        <w:rPr>
          <w:position w:val="-12"/>
        </w:rPr>
        <w:object w:dxaOrig="320" w:dyaOrig="360" w14:anchorId="7112643D">
          <v:shape id="_x0000_i1102" type="#_x0000_t75" style="width:15.75pt;height:18pt" o:ole="">
            <v:imagedata r:id="rId166" o:title=""/>
          </v:shape>
          <o:OLEObject Type="Embed" ProgID="Equation.DSMT4" ShapeID="_x0000_i1102" DrawAspect="Content" ObjectID="_1491737259" r:id="rId167"/>
        </w:object>
      </w:r>
      <w:r w:rsidR="00FB18DD">
        <w:t xml:space="preserve">, </w:t>
      </w:r>
      <w:r>
        <w:t xml:space="preserve">surface totale du </w:t>
      </w:r>
      <w:proofErr w:type="spellStart"/>
      <w:r>
        <w:t>shelter</w:t>
      </w:r>
      <w:proofErr w:type="spellEnd"/>
      <w:r>
        <w:t xml:space="preserve"> en </w:t>
      </w:r>
      <w:r w:rsidR="004842D6" w:rsidRPr="004842D6">
        <w:rPr>
          <w:position w:val="-4"/>
        </w:rPr>
        <w:object w:dxaOrig="360" w:dyaOrig="340" w14:anchorId="6439B6FF">
          <v:shape id="_x0000_i1103" type="#_x0000_t75" style="width:18pt;height:18pt" o:ole="">
            <v:imagedata r:id="rId168" o:title=""/>
          </v:shape>
          <o:OLEObject Type="Embed" ProgID="Equation.DSMT4" ShapeID="_x0000_i1103" DrawAspect="Content" ObjectID="_1491737260" r:id="rId169"/>
        </w:object>
      </w:r>
      <w:r w:rsidR="00AD52F5">
        <w:rPr>
          <w:b/>
        </w:rPr>
        <w:t> </w:t>
      </w:r>
      <w:r w:rsidR="00AD52F5" w:rsidRPr="008A47B0">
        <w:t>;</w:t>
      </w:r>
    </w:p>
    <w:p w14:paraId="0AFA0D1A" w14:textId="2353E30A" w:rsidR="007F1DDC" w:rsidRDefault="004842D6" w:rsidP="009972EF">
      <w:pPr>
        <w:pStyle w:val="Paragraphedeliste"/>
        <w:spacing w:line="276" w:lineRule="auto"/>
        <w:ind w:left="720" w:firstLine="696"/>
        <w:rPr>
          <w:b/>
        </w:rPr>
      </w:pPr>
      <w:r w:rsidRPr="004842D6">
        <w:rPr>
          <w:position w:val="-12"/>
        </w:rPr>
        <w:object w:dxaOrig="340" w:dyaOrig="360" w14:anchorId="1F7057DD">
          <v:shape id="_x0000_i1104" type="#_x0000_t75" style="width:18pt;height:18pt" o:ole="">
            <v:imagedata r:id="rId170" o:title=""/>
          </v:shape>
          <o:OLEObject Type="Embed" ProgID="Equation.DSMT4" ShapeID="_x0000_i1104" DrawAspect="Content" ObjectID="_1491737261" r:id="rId171"/>
        </w:object>
      </w:r>
      <w:r w:rsidR="00FB18DD">
        <w:t xml:space="preserve">, </w:t>
      </w:r>
      <w:r w:rsidR="007F1DDC">
        <w:t xml:space="preserve">coefficient thermique du </w:t>
      </w:r>
      <w:proofErr w:type="spellStart"/>
      <w:r w:rsidR="007F1DDC">
        <w:t>shelter</w:t>
      </w:r>
      <w:proofErr w:type="spellEnd"/>
      <w:r w:rsidR="007F1DDC">
        <w:t xml:space="preserve"> en </w:t>
      </w:r>
      <w:r w:rsidRPr="004842D6">
        <w:rPr>
          <w:position w:val="-6"/>
        </w:rPr>
        <w:object w:dxaOrig="1440" w:dyaOrig="360" w14:anchorId="2F7D1274">
          <v:shape id="_x0000_i1105" type="#_x0000_t75" style="width:1in;height:18pt" o:ole="">
            <v:imagedata r:id="rId172" o:title=""/>
          </v:shape>
          <o:OLEObject Type="Embed" ProgID="Equation.DSMT4" ShapeID="_x0000_i1105" DrawAspect="Content" ObjectID="_1491737262" r:id="rId173"/>
        </w:object>
      </w:r>
      <w:r w:rsidR="00AD52F5">
        <w:rPr>
          <w:b/>
        </w:rPr>
        <w:t> </w:t>
      </w:r>
      <w:r w:rsidR="00AD52F5" w:rsidRPr="008A47B0">
        <w:t>;</w:t>
      </w:r>
    </w:p>
    <w:p w14:paraId="35D55EBC" w14:textId="4BB3B398" w:rsidR="009602CF" w:rsidRPr="007F1DDC" w:rsidRDefault="004842D6" w:rsidP="009972EF">
      <w:pPr>
        <w:pStyle w:val="Paragraphedeliste"/>
        <w:spacing w:line="276" w:lineRule="auto"/>
        <w:ind w:left="720" w:firstLine="696"/>
      </w:pPr>
      <w:r w:rsidRPr="004842D6">
        <w:rPr>
          <w:b/>
          <w:position w:val="-12"/>
        </w:rPr>
        <w:object w:dxaOrig="279" w:dyaOrig="360" w14:anchorId="1BD7E010">
          <v:shape id="_x0000_i1106" type="#_x0000_t75" style="width:14.25pt;height:18pt" o:ole="">
            <v:imagedata r:id="rId174" o:title=""/>
          </v:shape>
          <o:OLEObject Type="Embed" ProgID="Equation.DSMT4" ShapeID="_x0000_i1106" DrawAspect="Content" ObjectID="_1491737263" r:id="rId175"/>
        </w:object>
      </w:r>
      <w:r w:rsidR="00FB18DD">
        <w:t xml:space="preserve">, </w:t>
      </w:r>
      <w:r w:rsidR="00BF037D" w:rsidRPr="00BF037D">
        <w:t>te</w:t>
      </w:r>
      <w:r w:rsidR="00BF037D">
        <w:t>mpérature extérieur</w:t>
      </w:r>
      <w:r w:rsidR="0011621A">
        <w:t>e</w:t>
      </w:r>
      <w:r w:rsidR="00BF037D">
        <w:t xml:space="preserve"> en</w:t>
      </w:r>
      <w:r>
        <w:t xml:space="preserve"> </w:t>
      </w:r>
      <w:r w:rsidRPr="004842D6">
        <w:rPr>
          <w:b/>
          <w:position w:val="-6"/>
        </w:rPr>
        <w:object w:dxaOrig="340" w:dyaOrig="279" w14:anchorId="672F62C1">
          <v:shape id="_x0000_i1107" type="#_x0000_t75" style="width:18pt;height:14.25pt" o:ole="">
            <v:imagedata r:id="rId160" o:title=""/>
          </v:shape>
          <o:OLEObject Type="Embed" ProgID="Equation.DSMT4" ShapeID="_x0000_i1107" DrawAspect="Content" ObjectID="_1491737264" r:id="rId176"/>
        </w:object>
      </w:r>
      <w:r w:rsidR="00676B53" w:rsidRPr="00821D48">
        <w:t>.</w:t>
      </w:r>
    </w:p>
    <w:p w14:paraId="49B192F6" w14:textId="77777777" w:rsidR="0086126E" w:rsidRDefault="0086126E" w:rsidP="0086126E">
      <w:pPr>
        <w:spacing w:line="276" w:lineRule="auto"/>
      </w:pPr>
    </w:p>
    <w:p w14:paraId="34A7050B" w14:textId="4E545045" w:rsidR="00BB66F2" w:rsidRDefault="00BB66F2" w:rsidP="0086126E">
      <w:pPr>
        <w:spacing w:line="276" w:lineRule="auto"/>
      </w:pPr>
      <w:r>
        <w:t xml:space="preserve">La puissance </w:t>
      </w:r>
      <w:r w:rsidR="00147F6C">
        <w:t>de refroidissement</w:t>
      </w:r>
      <w:r>
        <w:t xml:space="preserve"> </w:t>
      </w:r>
      <w:r w:rsidR="004842D6" w:rsidRPr="004842D6">
        <w:rPr>
          <w:position w:val="-12"/>
        </w:rPr>
        <w:object w:dxaOrig="279" w:dyaOrig="360" w14:anchorId="0C6A2707">
          <v:shape id="_x0000_i1108" type="#_x0000_t75" style="width:14.25pt;height:18pt" o:ole="">
            <v:imagedata r:id="rId177" o:title=""/>
          </v:shape>
          <o:OLEObject Type="Embed" ProgID="Equation.DSMT4" ShapeID="_x0000_i1108" DrawAspect="Content" ObjectID="_1491737265" r:id="rId178"/>
        </w:object>
      </w:r>
      <w:r w:rsidRPr="00BB66F2">
        <w:t xml:space="preserve"> </w:t>
      </w:r>
      <w:r>
        <w:t>s’exprime alors par la relation suivante :</w:t>
      </w:r>
    </w:p>
    <w:p w14:paraId="2226698E" w14:textId="7D245FF7" w:rsidR="00BB66F2" w:rsidRDefault="004842D6" w:rsidP="00BB66F2">
      <w:pPr>
        <w:spacing w:line="276" w:lineRule="auto"/>
        <w:ind w:left="360"/>
        <w:jc w:val="center"/>
      </w:pPr>
      <w:r w:rsidRPr="004842D6">
        <w:rPr>
          <w:position w:val="-12"/>
        </w:rPr>
        <w:object w:dxaOrig="2100" w:dyaOrig="360" w14:anchorId="03FCC544">
          <v:shape id="_x0000_i1109" type="#_x0000_t75" style="width:105pt;height:18pt" o:ole="">
            <v:imagedata r:id="rId179" o:title=""/>
          </v:shape>
          <o:OLEObject Type="Embed" ProgID="Equation.DSMT4" ShapeID="_x0000_i1109" DrawAspect="Content" ObjectID="_1491737266" r:id="rId180"/>
        </w:object>
      </w:r>
    </w:p>
    <w:p w14:paraId="2CC33CAB" w14:textId="77777777" w:rsidR="00BB66F2" w:rsidRPr="00BF037D" w:rsidRDefault="00BB66F2" w:rsidP="00E94DE5">
      <w:pPr>
        <w:spacing w:line="276" w:lineRule="auto"/>
      </w:pPr>
    </w:p>
    <w:p w14:paraId="54D5C7E2" w14:textId="1D696FEA" w:rsidR="0016777E" w:rsidRDefault="00F24B50" w:rsidP="00C6288C">
      <w:pPr>
        <w:spacing w:line="276" w:lineRule="auto"/>
      </w:pPr>
      <w:r>
        <w:t>L</w:t>
      </w:r>
      <w:r w:rsidR="009C714B">
        <w:t xml:space="preserve">a régulation de température du </w:t>
      </w:r>
      <w:r w:rsidR="006973C6">
        <w:t>shelter</w:t>
      </w:r>
      <w:r w:rsidR="009C714B">
        <w:t xml:space="preserve"> </w:t>
      </w:r>
      <w:r w:rsidR="00553CB5">
        <w:t>peut être</w:t>
      </w:r>
      <w:r w:rsidR="00481AED">
        <w:t xml:space="preserve"> modélis</w:t>
      </w:r>
      <w:r w:rsidR="00553CB5">
        <w:t>é</w:t>
      </w:r>
      <w:r w:rsidR="009C714B">
        <w:t>e</w:t>
      </w:r>
      <w:r w:rsidR="00553CB5">
        <w:t xml:space="preserve"> par le schéma bloc ci-dessous :</w:t>
      </w:r>
    </w:p>
    <w:p w14:paraId="11AA1639" w14:textId="7216A7C6" w:rsidR="000800F9" w:rsidRDefault="000800F9" w:rsidP="009972EF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6A2F4778" wp14:editId="53D7D604">
            <wp:extent cx="5920203" cy="218122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bloc.png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27" cy="21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008B" w14:textId="4DE05712" w:rsidR="0016777E" w:rsidRPr="0011621A" w:rsidRDefault="003D360B" w:rsidP="009972EF">
      <w:pPr>
        <w:spacing w:line="276" w:lineRule="auto"/>
        <w:jc w:val="center"/>
        <w:rPr>
          <w:b/>
        </w:rPr>
      </w:pPr>
      <w:r>
        <w:rPr>
          <w:b/>
        </w:rPr>
        <w:t>Figure 1</w:t>
      </w:r>
      <w:r w:rsidR="00C727A3">
        <w:rPr>
          <w:b/>
        </w:rPr>
        <w:t>3</w:t>
      </w:r>
      <w:r w:rsidR="0011621A" w:rsidRPr="0011621A">
        <w:rPr>
          <w:b/>
        </w:rPr>
        <w:t xml:space="preserve"> : </w:t>
      </w:r>
      <w:r w:rsidR="007D7C22">
        <w:rPr>
          <w:b/>
        </w:rPr>
        <w:t>r</w:t>
      </w:r>
      <w:r w:rsidR="0016777E" w:rsidRPr="0011621A">
        <w:rPr>
          <w:b/>
        </w:rPr>
        <w:t xml:space="preserve">égulation de température du </w:t>
      </w:r>
      <w:r w:rsidR="006973C6">
        <w:rPr>
          <w:b/>
        </w:rPr>
        <w:t>shelter</w:t>
      </w:r>
    </w:p>
    <w:p w14:paraId="04F68C99" w14:textId="10E8B41B" w:rsidR="00C21CA0" w:rsidRDefault="00C21CA0" w:rsidP="009972EF">
      <w:pPr>
        <w:spacing w:line="276" w:lineRule="auto"/>
      </w:pPr>
      <w:r>
        <w:lastRenderedPageBreak/>
        <w:t>Le correcteur de cette boucle de régulation est un corre</w:t>
      </w:r>
      <w:r w:rsidR="00086603">
        <w:t xml:space="preserve">cteur à action proportionnelle </w:t>
      </w:r>
      <w:r>
        <w:t>défini tel que</w:t>
      </w:r>
      <w:r w:rsidR="009F5922">
        <w:t xml:space="preserve"> </w:t>
      </w:r>
      <w:r w:rsidR="009F5922" w:rsidRPr="009F5922">
        <w:rPr>
          <w:position w:val="-16"/>
        </w:rPr>
        <w:object w:dxaOrig="1080" w:dyaOrig="400" w14:anchorId="7FE20D24">
          <v:shape id="_x0000_i1110" type="#_x0000_t75" style="width:54pt;height:20.25pt" o:ole="">
            <v:imagedata r:id="rId182" o:title=""/>
          </v:shape>
          <o:OLEObject Type="Embed" ProgID="Equation.DSMT4" ShapeID="_x0000_i1110" DrawAspect="Content" ObjectID="_1491737267" r:id="rId183"/>
        </w:object>
      </w:r>
      <w:r>
        <w:t>.</w:t>
      </w:r>
    </w:p>
    <w:p w14:paraId="1A2668D3" w14:textId="456B9B2E" w:rsidR="00786E67" w:rsidRDefault="00763A10" w:rsidP="009972EF">
      <w:pPr>
        <w:spacing w:line="276" w:lineRule="auto"/>
      </w:pPr>
      <w:r>
        <w:t>Notations des transformées de Laplace</w:t>
      </w:r>
      <w:r w:rsidR="00A83216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5670"/>
      </w:tblGrid>
      <w:tr w:rsidR="00763A10" w14:paraId="50656DBB" w14:textId="77777777" w:rsidTr="00E26C9D">
        <w:tc>
          <w:tcPr>
            <w:tcW w:w="1101" w:type="dxa"/>
            <w:vAlign w:val="center"/>
          </w:tcPr>
          <w:p w14:paraId="4E902A9D" w14:textId="2BA6BD18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620" w:dyaOrig="360" w14:anchorId="3E1938D8">
                <v:shape id="_x0000_i1111" type="#_x0000_t75" style="width:30pt;height:18pt" o:ole="">
                  <v:imagedata r:id="rId184" o:title=""/>
                </v:shape>
                <o:OLEObject Type="Embed" ProgID="Equation.DSMT4" ShapeID="_x0000_i1111" DrawAspect="Content" ObjectID="_1491737268" r:id="rId185"/>
              </w:object>
            </w:r>
          </w:p>
        </w:tc>
        <w:tc>
          <w:tcPr>
            <w:tcW w:w="5670" w:type="dxa"/>
            <w:vAlign w:val="center"/>
          </w:tcPr>
          <w:p w14:paraId="0BBF9936" w14:textId="77777777" w:rsidR="00763A10" w:rsidRDefault="00763A10" w:rsidP="00E26C9D">
            <w:pPr>
              <w:spacing w:line="276" w:lineRule="auto"/>
              <w:jc w:val="left"/>
            </w:pPr>
            <w:r>
              <w:t>Température de consigne</w:t>
            </w:r>
          </w:p>
        </w:tc>
      </w:tr>
      <w:tr w:rsidR="00763A10" w14:paraId="4743E0F9" w14:textId="77777777" w:rsidTr="00E26C9D">
        <w:tc>
          <w:tcPr>
            <w:tcW w:w="1101" w:type="dxa"/>
            <w:vAlign w:val="center"/>
          </w:tcPr>
          <w:p w14:paraId="5E2F72DA" w14:textId="2949A39A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620" w:dyaOrig="360" w14:anchorId="5B490A6B">
                <v:shape id="_x0000_i1112" type="#_x0000_t75" style="width:30pt;height:18pt" o:ole="">
                  <v:imagedata r:id="rId186" o:title=""/>
                </v:shape>
                <o:OLEObject Type="Embed" ProgID="Equation.DSMT4" ShapeID="_x0000_i1112" DrawAspect="Content" ObjectID="_1491737269" r:id="rId187"/>
              </w:object>
            </w:r>
          </w:p>
        </w:tc>
        <w:tc>
          <w:tcPr>
            <w:tcW w:w="5670" w:type="dxa"/>
            <w:vAlign w:val="center"/>
          </w:tcPr>
          <w:p w14:paraId="5D55FFD1" w14:textId="77777777" w:rsidR="00763A10" w:rsidRDefault="00763A10" w:rsidP="00E26C9D">
            <w:pPr>
              <w:spacing w:line="276" w:lineRule="auto"/>
              <w:jc w:val="left"/>
            </w:pPr>
            <w:r>
              <w:t>Température extérieure</w:t>
            </w:r>
          </w:p>
        </w:tc>
      </w:tr>
      <w:tr w:rsidR="00763A10" w14:paraId="710586B3" w14:textId="77777777" w:rsidTr="00E26C9D">
        <w:tc>
          <w:tcPr>
            <w:tcW w:w="1101" w:type="dxa"/>
            <w:vAlign w:val="center"/>
          </w:tcPr>
          <w:p w14:paraId="121A8774" w14:textId="0D22458E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580" w:dyaOrig="360" w14:anchorId="41665045">
                <v:shape id="_x0000_i1113" type="#_x0000_t75" style="width:30pt;height:18pt" o:ole="">
                  <v:imagedata r:id="rId188" o:title=""/>
                </v:shape>
                <o:OLEObject Type="Embed" ProgID="Equation.DSMT4" ShapeID="_x0000_i1113" DrawAspect="Content" ObjectID="_1491737270" r:id="rId189"/>
              </w:object>
            </w:r>
          </w:p>
        </w:tc>
        <w:tc>
          <w:tcPr>
            <w:tcW w:w="5670" w:type="dxa"/>
            <w:vAlign w:val="center"/>
          </w:tcPr>
          <w:p w14:paraId="1ECB1C33" w14:textId="77777777" w:rsidR="00763A10" w:rsidRDefault="00763A10" w:rsidP="00E26C9D">
            <w:pPr>
              <w:spacing w:line="276" w:lineRule="auto"/>
              <w:jc w:val="left"/>
            </w:pPr>
            <w:r>
              <w:t>Température intérieure</w:t>
            </w:r>
          </w:p>
        </w:tc>
      </w:tr>
      <w:tr w:rsidR="00763A10" w14:paraId="29FD9EBD" w14:textId="77777777" w:rsidTr="00E26C9D">
        <w:tc>
          <w:tcPr>
            <w:tcW w:w="1101" w:type="dxa"/>
            <w:vAlign w:val="center"/>
          </w:tcPr>
          <w:p w14:paraId="7C0D6760" w14:textId="6E8B5D5E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660" w:dyaOrig="360" w14:anchorId="38AA0B96">
                <v:shape id="_x0000_i1114" type="#_x0000_t75" style="width:33pt;height:18pt" o:ole="">
                  <v:imagedata r:id="rId190" o:title=""/>
                </v:shape>
                <o:OLEObject Type="Embed" ProgID="Equation.DSMT4" ShapeID="_x0000_i1114" DrawAspect="Content" ObjectID="_1491737271" r:id="rId191"/>
              </w:object>
            </w:r>
          </w:p>
        </w:tc>
        <w:tc>
          <w:tcPr>
            <w:tcW w:w="5670" w:type="dxa"/>
            <w:vAlign w:val="center"/>
          </w:tcPr>
          <w:p w14:paraId="2943D2E0" w14:textId="77777777" w:rsidR="00763A10" w:rsidRDefault="00763A10" w:rsidP="00E26C9D">
            <w:pPr>
              <w:spacing w:line="276" w:lineRule="auto"/>
              <w:jc w:val="left"/>
            </w:pPr>
            <w:r>
              <w:t>Tension image de la consigne de température</w:t>
            </w:r>
          </w:p>
        </w:tc>
      </w:tr>
      <w:tr w:rsidR="00763A10" w14:paraId="709BC0D8" w14:textId="77777777" w:rsidTr="00E26C9D">
        <w:tc>
          <w:tcPr>
            <w:tcW w:w="1101" w:type="dxa"/>
            <w:vAlign w:val="center"/>
          </w:tcPr>
          <w:p w14:paraId="01BF7774" w14:textId="07EB59D2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620" w:dyaOrig="360" w14:anchorId="2675953F">
                <v:shape id="_x0000_i1115" type="#_x0000_t75" style="width:30pt;height:18pt" o:ole="">
                  <v:imagedata r:id="rId192" o:title=""/>
                </v:shape>
                <o:OLEObject Type="Embed" ProgID="Equation.DSMT4" ShapeID="_x0000_i1115" DrawAspect="Content" ObjectID="_1491737272" r:id="rId193"/>
              </w:object>
            </w:r>
          </w:p>
        </w:tc>
        <w:tc>
          <w:tcPr>
            <w:tcW w:w="5670" w:type="dxa"/>
            <w:vAlign w:val="center"/>
          </w:tcPr>
          <w:p w14:paraId="295658DC" w14:textId="77777777" w:rsidR="00763A10" w:rsidRDefault="00763A10" w:rsidP="00E26C9D">
            <w:pPr>
              <w:spacing w:line="276" w:lineRule="auto"/>
              <w:jc w:val="left"/>
            </w:pPr>
            <w:r>
              <w:t>Tension image de la température intérieure</w:t>
            </w:r>
          </w:p>
        </w:tc>
      </w:tr>
      <w:tr w:rsidR="00763A10" w14:paraId="648EF874" w14:textId="77777777" w:rsidTr="00E26C9D">
        <w:tc>
          <w:tcPr>
            <w:tcW w:w="1101" w:type="dxa"/>
            <w:vAlign w:val="center"/>
          </w:tcPr>
          <w:p w14:paraId="224215E8" w14:textId="7D134980" w:rsidR="00763A10" w:rsidRDefault="009F5922" w:rsidP="00E26C9D">
            <w:pPr>
              <w:spacing w:line="276" w:lineRule="auto"/>
              <w:jc w:val="left"/>
            </w:pPr>
            <w:r w:rsidRPr="009F5922">
              <w:rPr>
                <w:position w:val="-12"/>
              </w:rPr>
              <w:object w:dxaOrig="620" w:dyaOrig="360" w14:anchorId="267BF92F">
                <v:shape id="_x0000_i1116" type="#_x0000_t75" style="width:30pt;height:18pt" o:ole="">
                  <v:imagedata r:id="rId194" o:title=""/>
                </v:shape>
                <o:OLEObject Type="Embed" ProgID="Equation.DSMT4" ShapeID="_x0000_i1116" DrawAspect="Content" ObjectID="_1491737273" r:id="rId195"/>
              </w:object>
            </w:r>
          </w:p>
        </w:tc>
        <w:tc>
          <w:tcPr>
            <w:tcW w:w="5670" w:type="dxa"/>
            <w:vAlign w:val="center"/>
          </w:tcPr>
          <w:p w14:paraId="5C4F2D70" w14:textId="77777777" w:rsidR="00763A10" w:rsidRDefault="00763A10" w:rsidP="00E26C9D">
            <w:pPr>
              <w:spacing w:line="276" w:lineRule="auto"/>
              <w:jc w:val="left"/>
            </w:pPr>
            <w:r>
              <w:t>Puissance de refroidissement</w:t>
            </w:r>
          </w:p>
        </w:tc>
      </w:tr>
      <w:tr w:rsidR="00EC1301" w14:paraId="1E85C4ED" w14:textId="77777777" w:rsidTr="00E26C9D">
        <w:tc>
          <w:tcPr>
            <w:tcW w:w="1101" w:type="dxa"/>
            <w:vAlign w:val="center"/>
          </w:tcPr>
          <w:p w14:paraId="5BDE6104" w14:textId="5A23BD9E" w:rsidR="00EC1301" w:rsidRPr="00BF037D" w:rsidRDefault="00377DD8" w:rsidP="00E26C9D">
            <w:pPr>
              <w:spacing w:line="276" w:lineRule="auto"/>
              <w:jc w:val="left"/>
            </w:pPr>
            <w:r w:rsidRPr="00377DD8">
              <w:rPr>
                <w:position w:val="-12"/>
              </w:rPr>
              <w:object w:dxaOrig="300" w:dyaOrig="360" w14:anchorId="1E46D484">
                <v:shape id="_x0000_i1117" type="#_x0000_t75" style="width:15pt;height:18pt" o:ole="">
                  <v:imagedata r:id="rId196" o:title=""/>
                </v:shape>
                <o:OLEObject Type="Embed" ProgID="Equation.DSMT4" ShapeID="_x0000_i1117" DrawAspect="Content" ObjectID="_1491737274" r:id="rId197"/>
              </w:object>
            </w:r>
          </w:p>
        </w:tc>
        <w:tc>
          <w:tcPr>
            <w:tcW w:w="5670" w:type="dxa"/>
            <w:vAlign w:val="center"/>
          </w:tcPr>
          <w:p w14:paraId="7D3CBF59" w14:textId="77777777" w:rsidR="00EC1301" w:rsidRDefault="00EC1301" w:rsidP="00E26C9D">
            <w:pPr>
              <w:spacing w:line="276" w:lineRule="auto"/>
              <w:jc w:val="left"/>
            </w:pPr>
            <w:r>
              <w:t xml:space="preserve">Gain du potentiomètre de consigne </w:t>
            </w:r>
          </w:p>
        </w:tc>
      </w:tr>
      <w:tr w:rsidR="00EC1301" w14:paraId="233DEBFD" w14:textId="77777777" w:rsidTr="00E26C9D">
        <w:tc>
          <w:tcPr>
            <w:tcW w:w="1101" w:type="dxa"/>
            <w:vAlign w:val="center"/>
          </w:tcPr>
          <w:p w14:paraId="0CE07ADD" w14:textId="6D9291C0" w:rsidR="00EC1301" w:rsidRPr="00BF037D" w:rsidRDefault="00377DD8" w:rsidP="00E26C9D">
            <w:pPr>
              <w:spacing w:line="276" w:lineRule="auto"/>
              <w:jc w:val="left"/>
            </w:pPr>
            <w:r w:rsidRPr="00377DD8">
              <w:rPr>
                <w:position w:val="-12"/>
              </w:rPr>
              <w:object w:dxaOrig="340" w:dyaOrig="360" w14:anchorId="776208DE">
                <v:shape id="_x0000_i1118" type="#_x0000_t75" style="width:18pt;height:18pt" o:ole="">
                  <v:imagedata r:id="rId198" o:title=""/>
                </v:shape>
                <o:OLEObject Type="Embed" ProgID="Equation.DSMT4" ShapeID="_x0000_i1118" DrawAspect="Content" ObjectID="_1491737275" r:id="rId199"/>
              </w:object>
            </w:r>
          </w:p>
        </w:tc>
        <w:tc>
          <w:tcPr>
            <w:tcW w:w="5670" w:type="dxa"/>
            <w:vAlign w:val="center"/>
          </w:tcPr>
          <w:p w14:paraId="1AD61DB2" w14:textId="0CB1EF4F" w:rsidR="00EC1301" w:rsidRDefault="00EC1301" w:rsidP="00E26C9D">
            <w:pPr>
              <w:spacing w:line="276" w:lineRule="auto"/>
              <w:jc w:val="left"/>
            </w:pPr>
            <w:r>
              <w:t xml:space="preserve">Gain de l’amplificateur </w:t>
            </w:r>
            <w:r w:rsidR="009C714B" w:rsidRPr="00377DD8">
              <w:rPr>
                <w:position w:val="-12"/>
              </w:rPr>
              <w:object w:dxaOrig="1760" w:dyaOrig="420" w14:anchorId="3EC6BF02">
                <v:shape id="_x0000_i1119" type="#_x0000_t75" style="width:89.25pt;height:21pt" o:ole="">
                  <v:imagedata r:id="rId200" o:title=""/>
                </v:shape>
                <o:OLEObject Type="Embed" ProgID="Equation.DSMT4" ShapeID="_x0000_i1119" DrawAspect="Content" ObjectID="_1491737276" r:id="rId201"/>
              </w:object>
            </w:r>
          </w:p>
        </w:tc>
      </w:tr>
      <w:tr w:rsidR="00EC1301" w14:paraId="3A86D102" w14:textId="77777777" w:rsidTr="00E26C9D">
        <w:tc>
          <w:tcPr>
            <w:tcW w:w="1101" w:type="dxa"/>
            <w:vAlign w:val="center"/>
          </w:tcPr>
          <w:p w14:paraId="199316D7" w14:textId="727FF52D" w:rsidR="00EC1301" w:rsidRPr="00BF037D" w:rsidRDefault="00377DD8" w:rsidP="00E26C9D">
            <w:pPr>
              <w:spacing w:line="276" w:lineRule="auto"/>
              <w:jc w:val="left"/>
            </w:pPr>
            <w:r w:rsidRPr="00377DD8">
              <w:rPr>
                <w:position w:val="-12"/>
              </w:rPr>
              <w:object w:dxaOrig="340" w:dyaOrig="360" w14:anchorId="08B3BDAB">
                <v:shape id="_x0000_i1120" type="#_x0000_t75" style="width:18pt;height:18pt" o:ole="">
                  <v:imagedata r:id="rId202" o:title=""/>
                </v:shape>
                <o:OLEObject Type="Embed" ProgID="Equation.DSMT4" ShapeID="_x0000_i1120" DrawAspect="Content" ObjectID="_1491737277" r:id="rId203"/>
              </w:object>
            </w:r>
          </w:p>
        </w:tc>
        <w:tc>
          <w:tcPr>
            <w:tcW w:w="5670" w:type="dxa"/>
            <w:vAlign w:val="center"/>
          </w:tcPr>
          <w:p w14:paraId="3ADFE5FC" w14:textId="0D337376" w:rsidR="00EC1301" w:rsidRDefault="00EC1301" w:rsidP="00E26C9D">
            <w:pPr>
              <w:spacing w:line="276" w:lineRule="auto"/>
              <w:jc w:val="left"/>
            </w:pPr>
            <w:r>
              <w:t>Gain du capteur de température</w:t>
            </w:r>
            <w:r w:rsidR="00377DD8">
              <w:t xml:space="preserve"> </w:t>
            </w:r>
            <w:r w:rsidR="00377DD8" w:rsidRPr="00377DD8">
              <w:rPr>
                <w:position w:val="-12"/>
              </w:rPr>
              <w:object w:dxaOrig="1520" w:dyaOrig="420" w14:anchorId="3E0E941B">
                <v:shape id="_x0000_i1121" type="#_x0000_t75" style="width:75.75pt;height:21pt" o:ole="">
                  <v:imagedata r:id="rId204" o:title=""/>
                </v:shape>
                <o:OLEObject Type="Embed" ProgID="Equation.DSMT4" ShapeID="_x0000_i1121" DrawAspect="Content" ObjectID="_1491737278" r:id="rId205"/>
              </w:object>
            </w:r>
            <w:r>
              <w:t xml:space="preserve"> </w:t>
            </w:r>
          </w:p>
        </w:tc>
      </w:tr>
      <w:tr w:rsidR="00EC1301" w14:paraId="7F1492A1" w14:textId="77777777" w:rsidTr="00E26C9D">
        <w:tc>
          <w:tcPr>
            <w:tcW w:w="1101" w:type="dxa"/>
            <w:vAlign w:val="center"/>
          </w:tcPr>
          <w:p w14:paraId="610D191C" w14:textId="07BAE2E8" w:rsidR="00EC1301" w:rsidRPr="00BF037D" w:rsidRDefault="00377DD8" w:rsidP="00E26C9D">
            <w:pPr>
              <w:spacing w:line="276" w:lineRule="auto"/>
              <w:jc w:val="left"/>
            </w:pPr>
            <w:r w:rsidRPr="00377DD8">
              <w:rPr>
                <w:position w:val="-10"/>
              </w:rPr>
              <w:object w:dxaOrig="560" w:dyaOrig="320" w14:anchorId="279F8E63">
                <v:shape id="_x0000_i1122" type="#_x0000_t75" style="width:27.75pt;height:15.75pt" o:ole="">
                  <v:imagedata r:id="rId206" o:title=""/>
                </v:shape>
                <o:OLEObject Type="Embed" ProgID="Equation.DSMT4" ShapeID="_x0000_i1122" DrawAspect="Content" ObjectID="_1491737279" r:id="rId207"/>
              </w:object>
            </w:r>
          </w:p>
        </w:tc>
        <w:tc>
          <w:tcPr>
            <w:tcW w:w="5670" w:type="dxa"/>
            <w:vAlign w:val="center"/>
          </w:tcPr>
          <w:p w14:paraId="4E8929C7" w14:textId="77777777" w:rsidR="00EC1301" w:rsidRDefault="00EC1301" w:rsidP="00E26C9D">
            <w:pPr>
              <w:spacing w:line="276" w:lineRule="auto"/>
              <w:jc w:val="left"/>
            </w:pPr>
            <w:r>
              <w:t>Fonction de transfert du correcteur</w:t>
            </w:r>
          </w:p>
        </w:tc>
      </w:tr>
      <w:tr w:rsidR="00EC1301" w14:paraId="5BF8A50F" w14:textId="77777777" w:rsidTr="00E26C9D">
        <w:tc>
          <w:tcPr>
            <w:tcW w:w="1101" w:type="dxa"/>
            <w:vAlign w:val="center"/>
          </w:tcPr>
          <w:p w14:paraId="534A1470" w14:textId="6CA68B43" w:rsidR="00EC1301" w:rsidRPr="00BF037D" w:rsidRDefault="00377DD8" w:rsidP="00E26C9D">
            <w:pPr>
              <w:spacing w:line="276" w:lineRule="auto"/>
              <w:jc w:val="left"/>
            </w:pPr>
            <w:r w:rsidRPr="00377DD8">
              <w:rPr>
                <w:position w:val="-12"/>
              </w:rPr>
              <w:object w:dxaOrig="680" w:dyaOrig="360" w14:anchorId="4C39807A">
                <v:shape id="_x0000_i1123" type="#_x0000_t75" style="width:33.75pt;height:18pt" o:ole="">
                  <v:imagedata r:id="rId208" o:title=""/>
                </v:shape>
                <o:OLEObject Type="Embed" ProgID="Equation.DSMT4" ShapeID="_x0000_i1123" DrawAspect="Content" ObjectID="_1491737280" r:id="rId209"/>
              </w:object>
            </w:r>
          </w:p>
        </w:tc>
        <w:tc>
          <w:tcPr>
            <w:tcW w:w="5670" w:type="dxa"/>
            <w:vAlign w:val="center"/>
          </w:tcPr>
          <w:p w14:paraId="5BFEE088" w14:textId="77777777" w:rsidR="00EC1301" w:rsidRDefault="00EC1301" w:rsidP="00E26C9D">
            <w:pPr>
              <w:spacing w:line="276" w:lineRule="auto"/>
              <w:jc w:val="left"/>
            </w:pPr>
            <w:r>
              <w:t>Fonction de transfert du climatiseur</w:t>
            </w:r>
          </w:p>
        </w:tc>
      </w:tr>
    </w:tbl>
    <w:p w14:paraId="2BAD5D69" w14:textId="77777777" w:rsidR="00821D48" w:rsidRPr="00821D48" w:rsidRDefault="00821D48" w:rsidP="009972EF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744B8664" w14:textId="77777777" w:rsidR="00C27EE0" w:rsidRDefault="00373566" w:rsidP="009972EF">
      <w:pPr>
        <w:pStyle w:val="Question"/>
        <w:numPr>
          <w:ilvl w:val="0"/>
          <w:numId w:val="0"/>
        </w:numPr>
        <w:spacing w:line="276" w:lineRule="auto"/>
      </w:pPr>
      <w:r>
        <w:t>Question 10</w:t>
      </w:r>
    </w:p>
    <w:p w14:paraId="106F9B79" w14:textId="1D8120D8" w:rsidR="003A3D5D" w:rsidRDefault="00C27EE0" w:rsidP="009972EF">
      <w:pPr>
        <w:spacing w:line="276" w:lineRule="auto"/>
      </w:pPr>
      <w:r>
        <w:rPr>
          <w:b/>
        </w:rPr>
        <w:t>Exprimer</w:t>
      </w:r>
      <w:r>
        <w:t xml:space="preserve"> les fonctions de transfert littérales </w:t>
      </w:r>
      <w:r w:rsidR="008812CD">
        <w:t>de</w:t>
      </w:r>
      <w:r w:rsidR="00BB3948">
        <w:t xml:space="preserve"> </w:t>
      </w:r>
      <w:r w:rsidR="00E4146F" w:rsidRPr="00377DD8">
        <w:rPr>
          <w:position w:val="-12"/>
        </w:rPr>
        <w:object w:dxaOrig="340" w:dyaOrig="360" w14:anchorId="31AB7C67">
          <v:shape id="_x0000_i1124" type="#_x0000_t75" style="width:18pt;height:18pt" o:ole="">
            <v:imagedata r:id="rId210" o:title=""/>
          </v:shape>
          <o:OLEObject Type="Embed" ProgID="Equation.DSMT4" ShapeID="_x0000_i1124" DrawAspect="Content" ObjectID="_1491737281" r:id="rId211"/>
        </w:object>
      </w:r>
      <w:r>
        <w:t xml:space="preserve"> et </w:t>
      </w:r>
      <w:r w:rsidR="00E4146F" w:rsidRPr="00377DD8">
        <w:rPr>
          <w:position w:val="-12"/>
        </w:rPr>
        <w:object w:dxaOrig="680" w:dyaOrig="360" w14:anchorId="76CF16D7">
          <v:shape id="_x0000_i1125" type="#_x0000_t75" style="width:33.75pt;height:18pt" o:ole="">
            <v:imagedata r:id="rId208" o:title=""/>
          </v:shape>
          <o:OLEObject Type="Embed" ProgID="Equation.DSMT4" ShapeID="_x0000_i1125" DrawAspect="Content" ObjectID="_1491737282" r:id="rId212"/>
        </w:object>
      </w:r>
      <w:r w:rsidR="00E9799F">
        <w:t xml:space="preserve"> en considérant </w:t>
      </w:r>
      <w:r w:rsidR="00960D0D">
        <w:t xml:space="preserve">des conditions initiales nulles, et </w:t>
      </w:r>
      <w:r w:rsidR="00960D0D">
        <w:rPr>
          <w:b/>
        </w:rPr>
        <w:t xml:space="preserve">justifier </w:t>
      </w:r>
      <w:r w:rsidR="00960D0D" w:rsidRPr="00960D0D">
        <w:t>que</w:t>
      </w:r>
      <w:r w:rsidR="00960D0D">
        <w:rPr>
          <w:b/>
        </w:rPr>
        <w:t xml:space="preserve"> </w:t>
      </w:r>
      <w:r w:rsidR="00960D0D" w:rsidRPr="00377DD8">
        <w:rPr>
          <w:position w:val="-12"/>
        </w:rPr>
        <w:object w:dxaOrig="859" w:dyaOrig="360" w14:anchorId="7EFAF4C2">
          <v:shape id="_x0000_i1126" type="#_x0000_t75" style="width:42.75pt;height:18pt" o:ole="">
            <v:imagedata r:id="rId213" o:title=""/>
          </v:shape>
          <o:OLEObject Type="Embed" ProgID="Equation.DSMT4" ShapeID="_x0000_i1126" DrawAspect="Content" ObjectID="_1491737283" r:id="rId214"/>
        </w:object>
      </w:r>
      <w:r w:rsidR="00960D0D">
        <w:t>.</w:t>
      </w:r>
    </w:p>
    <w:p w14:paraId="24AC2F39" w14:textId="77777777" w:rsidR="00C21CA0" w:rsidRDefault="00C21CA0" w:rsidP="009972EF">
      <w:pPr>
        <w:spacing w:line="276" w:lineRule="auto"/>
      </w:pPr>
    </w:p>
    <w:p w14:paraId="7C9C755F" w14:textId="77777777" w:rsidR="003A3D5D" w:rsidRDefault="00373566" w:rsidP="009972EF">
      <w:pPr>
        <w:pStyle w:val="Question"/>
        <w:numPr>
          <w:ilvl w:val="0"/>
          <w:numId w:val="0"/>
        </w:numPr>
        <w:spacing w:line="276" w:lineRule="auto"/>
      </w:pPr>
      <w:r>
        <w:t>Question 11</w:t>
      </w:r>
    </w:p>
    <w:p w14:paraId="01321591" w14:textId="45CFE56C" w:rsidR="0057435D" w:rsidRDefault="0057435D" w:rsidP="009972EF">
      <w:pPr>
        <w:spacing w:line="276" w:lineRule="auto"/>
      </w:pPr>
      <w:r>
        <w:rPr>
          <w:b/>
        </w:rPr>
        <w:t xml:space="preserve">Montrer </w:t>
      </w:r>
      <w:r w:rsidRPr="0057435D">
        <w:t>que</w:t>
      </w:r>
      <w:r w:rsidR="00783A84">
        <w:t xml:space="preserve"> le schéma bl</w:t>
      </w:r>
      <w:r w:rsidR="00C727A3">
        <w:t>oc de la figure 13</w:t>
      </w:r>
      <w:r>
        <w:t xml:space="preserve"> peut</w:t>
      </w:r>
      <w:r w:rsidR="00201E9F" w:rsidRPr="00201E9F">
        <w:t xml:space="preserve"> </w:t>
      </w:r>
      <w:r w:rsidR="00A94199">
        <w:t>être mis sous la forme du</w:t>
      </w:r>
      <w:r>
        <w:t xml:space="preserve"> système à retour unitaire </w:t>
      </w:r>
      <w:r w:rsidR="00A94199">
        <w:t>décrit à la figure 1</w:t>
      </w:r>
      <w:r w:rsidR="00C727A3">
        <w:t>4</w:t>
      </w:r>
      <w:r w:rsidR="00A94199">
        <w:t>.</w:t>
      </w:r>
      <w:r>
        <w:t xml:space="preserve"> </w:t>
      </w:r>
      <w:r w:rsidR="00A94199" w:rsidRPr="00A94199">
        <w:rPr>
          <w:b/>
        </w:rPr>
        <w:t>E</w:t>
      </w:r>
      <w:r w:rsidRPr="0057435D">
        <w:rPr>
          <w:b/>
        </w:rPr>
        <w:t>xprimer</w:t>
      </w:r>
      <w:r>
        <w:t xml:space="preserve"> la fonction de transfert </w:t>
      </w:r>
      <w:r w:rsidRPr="00E94DE5">
        <w:rPr>
          <w:i/>
        </w:rPr>
        <w:t>F(p)</w:t>
      </w:r>
      <w:r>
        <w:t xml:space="preserve"> en fonction </w:t>
      </w:r>
      <w:r w:rsidR="00086603">
        <w:t xml:space="preserve">de </w:t>
      </w:r>
      <w:r w:rsidR="00E4146F" w:rsidRPr="00377DD8">
        <w:rPr>
          <w:position w:val="-12"/>
        </w:rPr>
        <w:object w:dxaOrig="300" w:dyaOrig="360" w14:anchorId="418D7F9E">
          <v:shape id="_x0000_i1127" type="#_x0000_t75" style="width:15pt;height:18pt" o:ole="">
            <v:imagedata r:id="rId196" o:title=""/>
          </v:shape>
          <o:OLEObject Type="Embed" ProgID="Equation.DSMT4" ShapeID="_x0000_i1127" DrawAspect="Content" ObjectID="_1491737284" r:id="rId215"/>
        </w:object>
      </w:r>
      <w:r w:rsidR="00A94199">
        <w:t xml:space="preserve">, </w:t>
      </w:r>
      <w:r w:rsidR="00E4146F" w:rsidRPr="00377DD8">
        <w:rPr>
          <w:position w:val="-12"/>
        </w:rPr>
        <w:object w:dxaOrig="340" w:dyaOrig="360" w14:anchorId="0DD59C00">
          <v:shape id="_x0000_i1128" type="#_x0000_t75" style="width:18pt;height:18pt" o:ole="">
            <v:imagedata r:id="rId216" o:title=""/>
          </v:shape>
          <o:OLEObject Type="Embed" ProgID="Equation.DSMT4" ShapeID="_x0000_i1128" DrawAspect="Content" ObjectID="_1491737285" r:id="rId217"/>
        </w:object>
      </w:r>
      <w:r w:rsidR="00A94199">
        <w:t xml:space="preserve"> et</w:t>
      </w:r>
      <w:r w:rsidR="00E4146F">
        <w:t xml:space="preserve"> </w:t>
      </w:r>
      <w:r w:rsidR="00E4146F" w:rsidRPr="00E4146F">
        <w:rPr>
          <w:position w:val="-16"/>
        </w:rPr>
        <w:object w:dxaOrig="360" w:dyaOrig="400" w14:anchorId="10AF56E5">
          <v:shape id="_x0000_i1129" type="#_x0000_t75" style="width:18pt;height:20.25pt" o:ole="">
            <v:imagedata r:id="rId218" o:title=""/>
          </v:shape>
          <o:OLEObject Type="Embed" ProgID="Equation.DSMT4" ShapeID="_x0000_i1129" DrawAspect="Content" ObjectID="_1491737286" r:id="rId219"/>
        </w:object>
      </w:r>
      <w:r w:rsidR="00A94199">
        <w:t>.</w:t>
      </w:r>
    </w:p>
    <w:p w14:paraId="3FEC96D5" w14:textId="26AEC142" w:rsidR="00A94199" w:rsidRDefault="00A94199" w:rsidP="00A94199">
      <w:pPr>
        <w:spacing w:line="276" w:lineRule="auto"/>
        <w:jc w:val="center"/>
      </w:pPr>
    </w:p>
    <w:p w14:paraId="18F94B57" w14:textId="61F74A48" w:rsidR="000800F9" w:rsidRDefault="000800F9" w:rsidP="00A94199">
      <w:pPr>
        <w:spacing w:line="276" w:lineRule="auto"/>
        <w:jc w:val="center"/>
      </w:pPr>
      <w:r>
        <w:rPr>
          <w:noProof/>
          <w:lang w:eastAsia="fr-FR"/>
        </w:rPr>
        <w:drawing>
          <wp:inline distT="0" distB="0" distL="0" distR="0" wp14:anchorId="66E9A444" wp14:editId="03BA8C8D">
            <wp:extent cx="4067175" cy="184326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 bloc unitaire.pn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970" cy="18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9C5B" w14:textId="488317E1" w:rsidR="00A94199" w:rsidRPr="0011621A" w:rsidRDefault="00C727A3" w:rsidP="00A94199">
      <w:pPr>
        <w:spacing w:line="276" w:lineRule="auto"/>
        <w:jc w:val="center"/>
        <w:rPr>
          <w:b/>
        </w:rPr>
      </w:pPr>
      <w:r>
        <w:rPr>
          <w:b/>
        </w:rPr>
        <w:t>Figure 14</w:t>
      </w:r>
      <w:r w:rsidR="00A94199" w:rsidRPr="0011621A">
        <w:rPr>
          <w:b/>
        </w:rPr>
        <w:t xml:space="preserve"> : </w:t>
      </w:r>
      <w:r w:rsidR="00A94199">
        <w:rPr>
          <w:b/>
        </w:rPr>
        <w:t>r</w:t>
      </w:r>
      <w:r w:rsidR="00A94199" w:rsidRPr="0011621A">
        <w:rPr>
          <w:b/>
        </w:rPr>
        <w:t>égulation de température du climatiseur</w:t>
      </w:r>
      <w:r w:rsidR="00A64B5A">
        <w:rPr>
          <w:b/>
        </w:rPr>
        <w:t xml:space="preserve"> avec retour unitaire</w:t>
      </w:r>
    </w:p>
    <w:p w14:paraId="7193587B" w14:textId="77777777" w:rsidR="005B1517" w:rsidRPr="00821D48" w:rsidRDefault="005B1517" w:rsidP="00A94199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36856B6C" w14:textId="77777777" w:rsidR="00A94199" w:rsidRDefault="00A94199" w:rsidP="00A94199">
      <w:pPr>
        <w:pStyle w:val="Question"/>
        <w:numPr>
          <w:ilvl w:val="0"/>
          <w:numId w:val="0"/>
        </w:numPr>
        <w:spacing w:line="276" w:lineRule="auto"/>
      </w:pPr>
      <w:r>
        <w:t>Question 12</w:t>
      </w:r>
    </w:p>
    <w:p w14:paraId="206AC70B" w14:textId="03489E2F" w:rsidR="004C68CC" w:rsidRDefault="003A3D5D" w:rsidP="009972EF">
      <w:pPr>
        <w:spacing w:line="276" w:lineRule="auto"/>
      </w:pPr>
      <w:r>
        <w:rPr>
          <w:b/>
        </w:rPr>
        <w:t>M</w:t>
      </w:r>
      <w:r w:rsidR="000E75E4">
        <w:rPr>
          <w:b/>
        </w:rPr>
        <w:t xml:space="preserve">ontrer </w:t>
      </w:r>
      <w:r w:rsidR="000E75E4">
        <w:t xml:space="preserve">que </w:t>
      </w:r>
      <w:r w:rsidR="00224432" w:rsidRPr="00224432">
        <w:rPr>
          <w:position w:val="-12"/>
        </w:rPr>
        <w:object w:dxaOrig="580" w:dyaOrig="360" w14:anchorId="6D600851">
          <v:shape id="_x0000_i1130" type="#_x0000_t75" style="width:30pt;height:18pt" o:ole="">
            <v:imagedata r:id="rId221" o:title=""/>
          </v:shape>
          <o:OLEObject Type="Embed" ProgID="Equation.DSMT4" ShapeID="_x0000_i1130" DrawAspect="Content" ObjectID="_1491737287" r:id="rId222"/>
        </w:object>
      </w:r>
      <w:r w:rsidR="000E75E4" w:rsidRPr="000E75E4">
        <w:t xml:space="preserve"> </w:t>
      </w:r>
      <w:r w:rsidR="000E75E4">
        <w:t xml:space="preserve">peut s’écrire sous la forme : </w:t>
      </w:r>
      <w:r w:rsidR="00224432" w:rsidRPr="00224432">
        <w:rPr>
          <w:position w:val="-30"/>
        </w:rPr>
        <w:object w:dxaOrig="4099" w:dyaOrig="700" w14:anchorId="0762D366">
          <v:shape id="_x0000_i1131" type="#_x0000_t75" style="width:204.75pt;height:35.25pt" o:ole="">
            <v:imagedata r:id="rId223" o:title=""/>
          </v:shape>
          <o:OLEObject Type="Embed" ProgID="Equation.DSMT4" ShapeID="_x0000_i1131" DrawAspect="Content" ObjectID="_1491737288" r:id="rId224"/>
        </w:object>
      </w:r>
      <w:r w:rsidR="00224432" w:rsidRPr="00086603">
        <w:t>.</w:t>
      </w:r>
    </w:p>
    <w:p w14:paraId="0A6E0D62" w14:textId="77777777" w:rsidR="00B1163F" w:rsidRDefault="00B1163F" w:rsidP="009972EF">
      <w:pPr>
        <w:spacing w:line="276" w:lineRule="auto"/>
      </w:pPr>
    </w:p>
    <w:p w14:paraId="3B62BB53" w14:textId="70BC268B" w:rsidR="004C68CC" w:rsidRDefault="00763F4F" w:rsidP="009972EF">
      <w:pPr>
        <w:spacing w:line="276" w:lineRule="auto"/>
      </w:pPr>
      <w:r>
        <w:lastRenderedPageBreak/>
        <w:t>En considérant dans un premier temps</w:t>
      </w:r>
      <w:r w:rsidR="0069261E">
        <w:t xml:space="preserve"> une absence de correcteur, l</w:t>
      </w:r>
      <w:r w:rsidR="00254260">
        <w:t>a fonction de transfert du correcteur est définie te</w:t>
      </w:r>
      <w:r w:rsidR="00786E67">
        <w:t>l</w:t>
      </w:r>
      <w:r w:rsidR="00254260">
        <w:t>l</w:t>
      </w:r>
      <w:r w:rsidR="00786E67">
        <w:t>e</w:t>
      </w:r>
      <w:r w:rsidR="00254260">
        <w:t xml:space="preserve"> que</w:t>
      </w:r>
      <w:r w:rsidR="00E9799F">
        <w:t xml:space="preserve"> </w:t>
      </w:r>
      <w:r w:rsidR="00224432" w:rsidRPr="00224432">
        <w:rPr>
          <w:position w:val="-16"/>
        </w:rPr>
        <w:object w:dxaOrig="1440" w:dyaOrig="400" w14:anchorId="13E913C5">
          <v:shape id="_x0000_i1132" type="#_x0000_t75" style="width:1in;height:20.25pt" o:ole="">
            <v:imagedata r:id="rId225" o:title=""/>
          </v:shape>
          <o:OLEObject Type="Embed" ProgID="Equation.DSMT4" ShapeID="_x0000_i1132" DrawAspect="Content" ObjectID="_1491737289" r:id="rId226"/>
        </w:object>
      </w:r>
      <w:r w:rsidR="00E9799F">
        <w:t>.</w:t>
      </w:r>
      <w:r w:rsidR="00C6288C">
        <w:t xml:space="preserve"> Le système de régulation de la température</w:t>
      </w:r>
      <w:r w:rsidR="00BB3948">
        <w:t xml:space="preserve"> est soumis à</w:t>
      </w:r>
      <w:r w:rsidR="003C174D">
        <w:t xml:space="preserve"> un échelon de température correspondant à la différence entre la température finale de 23</w:t>
      </w:r>
      <w:r w:rsidR="00FB18DD">
        <w:t> </w:t>
      </w:r>
      <w:r w:rsidR="00254260">
        <w:t>°</w:t>
      </w:r>
      <w:r w:rsidR="003C174D">
        <w:t>C et la température initiale de 39</w:t>
      </w:r>
      <w:r w:rsidR="00FB18DD">
        <w:t> </w:t>
      </w:r>
      <w:r w:rsidR="00254260">
        <w:t>°C.</w:t>
      </w:r>
    </w:p>
    <w:p w14:paraId="55B9402F" w14:textId="77777777" w:rsidR="00254260" w:rsidRDefault="00254260" w:rsidP="009972EF">
      <w:pPr>
        <w:spacing w:line="276" w:lineRule="auto"/>
      </w:pPr>
    </w:p>
    <w:p w14:paraId="393F87CF" w14:textId="4C2D01B6" w:rsidR="00786E67" w:rsidRDefault="00254260" w:rsidP="009972EF">
      <w:pPr>
        <w:spacing w:line="276" w:lineRule="auto"/>
      </w:pPr>
      <w:r>
        <w:t>Données complémentaires pour les questions suivantes 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4503"/>
        <w:gridCol w:w="2693"/>
      </w:tblGrid>
      <w:tr w:rsidR="00254260" w14:paraId="20AD572C" w14:textId="77777777" w:rsidTr="00E26C9D">
        <w:tc>
          <w:tcPr>
            <w:tcW w:w="4503" w:type="dxa"/>
            <w:vAlign w:val="center"/>
          </w:tcPr>
          <w:p w14:paraId="5549DC07" w14:textId="77777777" w:rsidR="00254260" w:rsidRDefault="00C21CA0" w:rsidP="00E26C9D">
            <w:pPr>
              <w:spacing w:line="276" w:lineRule="auto"/>
              <w:jc w:val="left"/>
            </w:pPr>
            <w:r>
              <w:t>C</w:t>
            </w:r>
            <w:r w:rsidRPr="00C21CA0">
              <w:t>oefficient de transfert énergétique</w:t>
            </w:r>
          </w:p>
        </w:tc>
        <w:tc>
          <w:tcPr>
            <w:tcW w:w="2693" w:type="dxa"/>
            <w:vAlign w:val="center"/>
          </w:tcPr>
          <w:p w14:paraId="0D8ACB7E" w14:textId="6EC29D79" w:rsidR="00254260" w:rsidRDefault="00224432" w:rsidP="00E26C9D">
            <w:pPr>
              <w:spacing w:line="276" w:lineRule="auto"/>
              <w:jc w:val="left"/>
            </w:pPr>
            <w:r w:rsidRPr="00224432">
              <w:rPr>
                <w:b/>
                <w:position w:val="-10"/>
              </w:rPr>
              <w:object w:dxaOrig="1660" w:dyaOrig="400" w14:anchorId="31346A97">
                <v:shape id="_x0000_i1133" type="#_x0000_t75" style="width:83.25pt;height:20.25pt" o:ole="">
                  <v:imagedata r:id="rId227" o:title=""/>
                </v:shape>
                <o:OLEObject Type="Embed" ProgID="Equation.DSMT4" ShapeID="_x0000_i1133" DrawAspect="Content" ObjectID="_1491737290" r:id="rId228"/>
              </w:object>
            </w:r>
          </w:p>
        </w:tc>
      </w:tr>
      <w:tr w:rsidR="00254260" w14:paraId="54C218C2" w14:textId="77777777" w:rsidTr="00E26C9D">
        <w:tc>
          <w:tcPr>
            <w:tcW w:w="4503" w:type="dxa"/>
            <w:vAlign w:val="center"/>
          </w:tcPr>
          <w:p w14:paraId="34F607E1" w14:textId="77777777" w:rsidR="00254260" w:rsidRDefault="00C21CA0" w:rsidP="00E26C9D">
            <w:pPr>
              <w:spacing w:line="276" w:lineRule="auto"/>
              <w:jc w:val="left"/>
            </w:pPr>
            <w:r>
              <w:t>Surface totale du shelter</w:t>
            </w:r>
          </w:p>
        </w:tc>
        <w:tc>
          <w:tcPr>
            <w:tcW w:w="2693" w:type="dxa"/>
            <w:vAlign w:val="center"/>
          </w:tcPr>
          <w:p w14:paraId="5D9914DC" w14:textId="725BD19C" w:rsidR="00254260" w:rsidRDefault="00224432" w:rsidP="00E26C9D">
            <w:pPr>
              <w:spacing w:line="276" w:lineRule="auto"/>
              <w:jc w:val="left"/>
            </w:pPr>
            <w:r w:rsidRPr="00224432">
              <w:rPr>
                <w:b/>
                <w:position w:val="-12"/>
              </w:rPr>
              <w:object w:dxaOrig="1680" w:dyaOrig="420" w14:anchorId="3B2015CE">
                <v:shape id="_x0000_i1134" type="#_x0000_t75" style="width:84pt;height:21pt" o:ole="">
                  <v:imagedata r:id="rId229" o:title=""/>
                </v:shape>
                <o:OLEObject Type="Embed" ProgID="Equation.DSMT4" ShapeID="_x0000_i1134" DrawAspect="Content" ObjectID="_1491737291" r:id="rId230"/>
              </w:object>
            </w:r>
          </w:p>
        </w:tc>
      </w:tr>
      <w:tr w:rsidR="00C21CA0" w14:paraId="369D8885" w14:textId="77777777" w:rsidTr="00E26C9D">
        <w:tc>
          <w:tcPr>
            <w:tcW w:w="4503" w:type="dxa"/>
            <w:vAlign w:val="center"/>
          </w:tcPr>
          <w:p w14:paraId="353CA657" w14:textId="77777777" w:rsidR="00C21CA0" w:rsidRDefault="00C21CA0" w:rsidP="00E26C9D">
            <w:pPr>
              <w:spacing w:line="276" w:lineRule="auto"/>
              <w:jc w:val="left"/>
            </w:pPr>
            <w:r>
              <w:t>Coefficient thermique du shelter</w:t>
            </w:r>
          </w:p>
        </w:tc>
        <w:tc>
          <w:tcPr>
            <w:tcW w:w="2693" w:type="dxa"/>
            <w:vAlign w:val="center"/>
          </w:tcPr>
          <w:p w14:paraId="72C6259A" w14:textId="01C758B8" w:rsidR="00C21CA0" w:rsidRPr="00BB3948" w:rsidRDefault="00224432" w:rsidP="00E26C9D">
            <w:pPr>
              <w:spacing w:line="276" w:lineRule="auto"/>
              <w:jc w:val="left"/>
              <w:rPr>
                <w:b/>
              </w:rPr>
            </w:pPr>
            <w:r w:rsidRPr="00115ECB">
              <w:rPr>
                <w:position w:val="-12"/>
              </w:rPr>
              <w:object w:dxaOrig="2140" w:dyaOrig="420" w14:anchorId="2285CAF2">
                <v:shape id="_x0000_i1135" type="#_x0000_t75" style="width:107.25pt;height:21pt" o:ole="">
                  <v:imagedata r:id="rId133" o:title=""/>
                </v:shape>
                <o:OLEObject Type="Embed" ProgID="Equation.DSMT4" ShapeID="_x0000_i1135" DrawAspect="Content" ObjectID="_1491737292" r:id="rId231"/>
              </w:object>
            </w:r>
          </w:p>
        </w:tc>
      </w:tr>
    </w:tbl>
    <w:p w14:paraId="6D6F174E" w14:textId="77777777" w:rsidR="007911A8" w:rsidRDefault="007911A8" w:rsidP="009972EF">
      <w:pPr>
        <w:spacing w:line="276" w:lineRule="auto"/>
      </w:pPr>
    </w:p>
    <w:p w14:paraId="7AC8C3D7" w14:textId="5DDD4067" w:rsidR="004C68CC" w:rsidRDefault="005B1517" w:rsidP="009972EF">
      <w:pPr>
        <w:pStyle w:val="Question"/>
        <w:numPr>
          <w:ilvl w:val="0"/>
          <w:numId w:val="0"/>
        </w:numPr>
        <w:spacing w:line="276" w:lineRule="auto"/>
      </w:pPr>
      <w:r>
        <w:t>Question 13</w:t>
      </w:r>
    </w:p>
    <w:p w14:paraId="03A3C6F2" w14:textId="7E22225B" w:rsidR="008719E2" w:rsidRDefault="008719E2" w:rsidP="008719E2">
      <w:pPr>
        <w:spacing w:line="276" w:lineRule="auto"/>
      </w:pPr>
      <w:r>
        <w:t>L’erreur est définie par :</w:t>
      </w:r>
      <w:r w:rsidRPr="008719E2">
        <w:t xml:space="preserve"> </w:t>
      </w:r>
      <w:r w:rsidRPr="00224432">
        <w:rPr>
          <w:position w:val="-24"/>
        </w:rPr>
        <w:object w:dxaOrig="2299" w:dyaOrig="499" w14:anchorId="343484EE">
          <v:shape id="_x0000_i1136" type="#_x0000_t75" style="width:114pt;height:24.75pt" o:ole="">
            <v:imagedata r:id="rId232" o:title=""/>
          </v:shape>
          <o:OLEObject Type="Embed" ProgID="Equation.DSMT4" ShapeID="_x0000_i1136" DrawAspect="Content" ObjectID="_1491737293" r:id="rId233"/>
        </w:object>
      </w:r>
      <w:r>
        <w:t>.</w:t>
      </w:r>
    </w:p>
    <w:p w14:paraId="030E19CD" w14:textId="202E283D" w:rsidR="004C68CC" w:rsidRDefault="00FB18DD" w:rsidP="009972EF">
      <w:pPr>
        <w:spacing w:line="276" w:lineRule="auto"/>
      </w:pPr>
      <w:r>
        <w:rPr>
          <w:b/>
        </w:rPr>
        <w:t>É</w:t>
      </w:r>
      <w:r w:rsidR="004C68CC">
        <w:rPr>
          <w:b/>
        </w:rPr>
        <w:t xml:space="preserve">valuer </w:t>
      </w:r>
      <w:r w:rsidR="004C68CC" w:rsidRPr="004C68CC">
        <w:t>le temps de</w:t>
      </w:r>
      <w:r w:rsidR="004C68CC">
        <w:t xml:space="preserve"> réponse à 5</w:t>
      </w:r>
      <w:r>
        <w:t> </w:t>
      </w:r>
      <w:r w:rsidR="004C68CC">
        <w:t xml:space="preserve">% du système régulé </w:t>
      </w:r>
      <w:r w:rsidR="00BA5A8A">
        <w:t>ainsi que</w:t>
      </w:r>
      <w:r w:rsidR="004C68CC">
        <w:t xml:space="preserve"> l</w:t>
      </w:r>
      <w:r w:rsidR="00557235">
        <w:t>’erreur</w:t>
      </w:r>
      <w:r w:rsidR="00224432">
        <w:t xml:space="preserve"> </w:t>
      </w:r>
      <w:r w:rsidR="00224432" w:rsidRPr="00224432">
        <w:rPr>
          <w:position w:val="-12"/>
        </w:rPr>
        <w:object w:dxaOrig="279" w:dyaOrig="360" w14:anchorId="4F566B50">
          <v:shape id="_x0000_i1137" type="#_x0000_t75" style="width:14.25pt;height:18pt" o:ole="">
            <v:imagedata r:id="rId234" o:title=""/>
          </v:shape>
          <o:OLEObject Type="Embed" ProgID="Equation.DSMT4" ShapeID="_x0000_i1137" DrawAspect="Content" ObjectID="_1491737294" r:id="rId235"/>
        </w:object>
      </w:r>
      <w:r w:rsidR="00BC3900">
        <w:t xml:space="preserve"> </w:t>
      </w:r>
      <w:r w:rsidR="00557235">
        <w:t>en régime permanent</w:t>
      </w:r>
      <w:r w:rsidR="00181CBD">
        <w:t>,</w:t>
      </w:r>
      <w:r w:rsidR="00E9799F">
        <w:t xml:space="preserve"> sans tenir compte de la perturbation </w:t>
      </w:r>
      <w:r w:rsidR="00224432" w:rsidRPr="00224432">
        <w:rPr>
          <w:position w:val="-12"/>
        </w:rPr>
        <w:object w:dxaOrig="279" w:dyaOrig="360" w14:anchorId="66F88469">
          <v:shape id="_x0000_i1138" type="#_x0000_t75" style="width:14.25pt;height:18pt" o:ole="">
            <v:imagedata r:id="rId236" o:title=""/>
          </v:shape>
          <o:OLEObject Type="Embed" ProgID="Equation.DSMT4" ShapeID="_x0000_i1138" DrawAspect="Content" ObjectID="_1491737295" r:id="rId237"/>
        </w:object>
      </w:r>
      <w:r w:rsidR="00181CBD">
        <w:t>, qui a un impact négligeable sur le respect des exigences du cahier des charges</w:t>
      </w:r>
      <w:r w:rsidR="004C68CC">
        <w:t xml:space="preserve">. </w:t>
      </w:r>
      <w:r w:rsidR="00C856EF">
        <w:t xml:space="preserve"> </w:t>
      </w:r>
      <w:r w:rsidR="004C68CC" w:rsidRPr="000D54D1">
        <w:rPr>
          <w:b/>
        </w:rPr>
        <w:t>Conclure</w:t>
      </w:r>
      <w:r w:rsidR="004C68CC">
        <w:t xml:space="preserve"> s</w:t>
      </w:r>
      <w:r w:rsidR="00B27AEB">
        <w:t>ur le respect des exigences de</w:t>
      </w:r>
      <w:r w:rsidR="00C727A3">
        <w:t xml:space="preserve"> rapidité et de</w:t>
      </w:r>
      <w:r w:rsidR="00870913">
        <w:t xml:space="preserve"> précision</w:t>
      </w:r>
      <w:r w:rsidR="00B27AEB">
        <w:t>, exprimées dans le</w:t>
      </w:r>
      <w:r w:rsidR="004C68CC">
        <w:t xml:space="preserve"> cahier des charges.</w:t>
      </w:r>
    </w:p>
    <w:p w14:paraId="670C275A" w14:textId="77777777" w:rsidR="00786E67" w:rsidRDefault="00786E67" w:rsidP="009972EF">
      <w:pPr>
        <w:spacing w:line="276" w:lineRule="auto"/>
      </w:pPr>
    </w:p>
    <w:p w14:paraId="2820D173" w14:textId="5D087001" w:rsidR="00786E67" w:rsidRDefault="00B55C5E" w:rsidP="009972EF">
      <w:pPr>
        <w:spacing w:line="276" w:lineRule="auto"/>
      </w:pPr>
      <w:r>
        <w:t xml:space="preserve">Afin de respecter le cahier des charges, un correcteur à action proportionnelle est défini tel que </w:t>
      </w:r>
      <w:r w:rsidR="00224432" w:rsidRPr="00224432">
        <w:rPr>
          <w:position w:val="-16"/>
        </w:rPr>
        <w:object w:dxaOrig="1080" w:dyaOrig="400" w14:anchorId="16D52D8E">
          <v:shape id="_x0000_i1139" type="#_x0000_t75" style="width:54pt;height:20.25pt" o:ole="">
            <v:imagedata r:id="rId238" o:title=""/>
          </v:shape>
          <o:OLEObject Type="Embed" ProgID="Equation.DSMT4" ShapeID="_x0000_i1139" DrawAspect="Content" ObjectID="_1491737296" r:id="rId239"/>
        </w:object>
      </w:r>
      <w:r>
        <w:t>.</w:t>
      </w:r>
    </w:p>
    <w:p w14:paraId="0E0FF236" w14:textId="77777777" w:rsidR="00786E67" w:rsidRDefault="00786E67" w:rsidP="009972EF">
      <w:pPr>
        <w:spacing w:line="276" w:lineRule="auto"/>
      </w:pPr>
    </w:p>
    <w:p w14:paraId="14CBB565" w14:textId="15D6CCDB" w:rsidR="004C68CC" w:rsidRDefault="005B1517" w:rsidP="009972EF">
      <w:pPr>
        <w:pStyle w:val="Question"/>
        <w:numPr>
          <w:ilvl w:val="0"/>
          <w:numId w:val="0"/>
        </w:numPr>
        <w:spacing w:line="276" w:lineRule="auto"/>
      </w:pPr>
      <w:r>
        <w:t>Question 14</w:t>
      </w:r>
    </w:p>
    <w:p w14:paraId="65FAAADF" w14:textId="01B45C16" w:rsidR="003B0D6B" w:rsidRDefault="004C68CC" w:rsidP="009972EF">
      <w:pPr>
        <w:spacing w:line="276" w:lineRule="auto"/>
      </w:pPr>
      <w:r>
        <w:rPr>
          <w:b/>
        </w:rPr>
        <w:t xml:space="preserve">Déterminer </w:t>
      </w:r>
      <w:r w:rsidRPr="004C68CC">
        <w:t>l</w:t>
      </w:r>
      <w:r>
        <w:t>a</w:t>
      </w:r>
      <w:r w:rsidRPr="004C68CC">
        <w:t xml:space="preserve"> </w:t>
      </w:r>
      <w:r>
        <w:t xml:space="preserve">valeur du gain </w:t>
      </w:r>
      <w:r w:rsidR="00224432" w:rsidRPr="00224432">
        <w:rPr>
          <w:position w:val="-16"/>
        </w:rPr>
        <w:object w:dxaOrig="360" w:dyaOrig="400" w14:anchorId="27BDC7A8">
          <v:shape id="_x0000_i1140" type="#_x0000_t75" style="width:18pt;height:20.25pt" o:ole="">
            <v:imagedata r:id="rId240" o:title=""/>
          </v:shape>
          <o:OLEObject Type="Embed" ProgID="Equation.DSMT4" ShapeID="_x0000_i1140" DrawAspect="Content" ObjectID="_1491737297" r:id="rId241"/>
        </w:object>
      </w:r>
      <w:r>
        <w:t xml:space="preserve"> permettant de vérifier le critère de précision. </w:t>
      </w:r>
      <w:r w:rsidR="008E4A13">
        <w:t xml:space="preserve">En </w:t>
      </w:r>
      <w:r w:rsidR="008E4A13" w:rsidRPr="000D54D1">
        <w:rPr>
          <w:b/>
        </w:rPr>
        <w:t>déduire</w:t>
      </w:r>
      <w:r w:rsidRPr="000D54D1">
        <w:rPr>
          <w:b/>
        </w:rPr>
        <w:t xml:space="preserve"> </w:t>
      </w:r>
      <w:r w:rsidR="008E4A13">
        <w:t>le temps de réponse à 5</w:t>
      </w:r>
      <w:r w:rsidR="00FB18DD">
        <w:t> </w:t>
      </w:r>
      <w:r w:rsidR="008E4A13">
        <w:t>%</w:t>
      </w:r>
      <w:r w:rsidR="00D5096C">
        <w:t xml:space="preserve"> du système corrigé. </w:t>
      </w:r>
      <w:r w:rsidR="00D5096C" w:rsidRPr="000D54D1">
        <w:rPr>
          <w:b/>
        </w:rPr>
        <w:t>C</w:t>
      </w:r>
      <w:r w:rsidR="000D54D1" w:rsidRPr="000D54D1">
        <w:rPr>
          <w:b/>
        </w:rPr>
        <w:t>onclure</w:t>
      </w:r>
      <w:r w:rsidR="000D54D1">
        <w:t xml:space="preserve"> sur la c</w:t>
      </w:r>
      <w:r w:rsidR="00085BE2">
        <w:t>onformité du cahier des charges.</w:t>
      </w:r>
    </w:p>
    <w:p w14:paraId="75352E2D" w14:textId="77777777" w:rsidR="00C856EF" w:rsidRDefault="00C856EF" w:rsidP="009972EF">
      <w:pPr>
        <w:spacing w:line="276" w:lineRule="auto"/>
      </w:pPr>
    </w:p>
    <w:p w14:paraId="5C7A1C47" w14:textId="15880121" w:rsidR="00A60691" w:rsidRDefault="00A60691" w:rsidP="009972EF">
      <w:pPr>
        <w:pStyle w:val="Titre2"/>
        <w:spacing w:line="276" w:lineRule="auto"/>
      </w:pPr>
      <w:r>
        <w:t xml:space="preserve">Synthèse </w:t>
      </w:r>
      <w:r w:rsidR="0018674F">
        <w:t>sur le dimensionnement de la climatisation</w:t>
      </w:r>
    </w:p>
    <w:p w14:paraId="539BC5E1" w14:textId="77777777" w:rsidR="00A60691" w:rsidRPr="00A60691" w:rsidRDefault="00A60691" w:rsidP="009972EF">
      <w:pPr>
        <w:spacing w:line="276" w:lineRule="auto"/>
      </w:pPr>
    </w:p>
    <w:p w14:paraId="1A032CC5" w14:textId="77777777" w:rsidR="00085BE2" w:rsidRDefault="00085BE2" w:rsidP="009972EF">
      <w:pPr>
        <w:spacing w:line="276" w:lineRule="auto"/>
      </w:pPr>
      <w:r>
        <w:t>Le climatiseur retenu est le ASI24B, ses données techniques sont en annexe A5.</w:t>
      </w:r>
    </w:p>
    <w:p w14:paraId="06D947DA" w14:textId="77777777" w:rsidR="00085BE2" w:rsidRDefault="00085BE2" w:rsidP="009972EF">
      <w:pPr>
        <w:spacing w:line="276" w:lineRule="auto"/>
      </w:pPr>
    </w:p>
    <w:p w14:paraId="04053F0B" w14:textId="0BB19AB1" w:rsidR="00A66A1C" w:rsidRDefault="001F1C5F" w:rsidP="009972EF">
      <w:pPr>
        <w:spacing w:line="276" w:lineRule="auto"/>
      </w:pPr>
      <w:r>
        <w:t>Un modèle mutiphysique de la régulation en température du climatiseur a été réalisé afin de vérifier les performances du climatiseur ASI24B et le respect des exigences du cahier des charges. Ce modèle est donné en annexe A7.</w:t>
      </w:r>
      <w:r w:rsidR="0004077C">
        <w:t xml:space="preserve"> Le correcteur à action proportionnelle est réglé avec la valeur du gain </w:t>
      </w:r>
      <w:r w:rsidR="0004077C" w:rsidRPr="00224432">
        <w:rPr>
          <w:position w:val="-16"/>
        </w:rPr>
        <w:object w:dxaOrig="360" w:dyaOrig="400" w14:anchorId="0329961B">
          <v:shape id="_x0000_i1141" type="#_x0000_t75" style="width:18pt;height:20.25pt" o:ole="">
            <v:imagedata r:id="rId242" o:title=""/>
          </v:shape>
          <o:OLEObject Type="Embed" ProgID="Equation.DSMT4" ShapeID="_x0000_i1141" DrawAspect="Content" ObjectID="_1491737298" r:id="rId243"/>
        </w:object>
      </w:r>
      <w:r w:rsidR="00070837" w:rsidRPr="00070837">
        <w:t xml:space="preserve"> </w:t>
      </w:r>
      <w:r w:rsidR="00070837">
        <w:t>trouvée précédemment.</w:t>
      </w:r>
    </w:p>
    <w:p w14:paraId="75DD8265" w14:textId="77777777" w:rsidR="001F1C5F" w:rsidRDefault="001F1C5F" w:rsidP="009972EF">
      <w:pPr>
        <w:spacing w:line="276" w:lineRule="auto"/>
      </w:pPr>
    </w:p>
    <w:p w14:paraId="29CFFB7F" w14:textId="1A3A3E68" w:rsidR="001F1C5F" w:rsidRDefault="001F1C5F" w:rsidP="001F1C5F">
      <w:pPr>
        <w:spacing w:line="276" w:lineRule="auto"/>
      </w:pPr>
      <w:r>
        <w:t xml:space="preserve">Le </w:t>
      </w:r>
      <w:r w:rsidR="000E0F56">
        <w:t>système de régulation de la température</w:t>
      </w:r>
      <w:r>
        <w:t xml:space="preserve"> est soumis à un échelon de température correspondant à la différence entre la température finale de 23 °C et la température initiale de 39 °C. L’évolution des températures </w:t>
      </w:r>
      <w:r w:rsidRPr="001F1C5F">
        <w:rPr>
          <w:position w:val="-12"/>
        </w:rPr>
        <w:object w:dxaOrig="279" w:dyaOrig="360" w14:anchorId="6A60356F">
          <v:shape id="_x0000_i1142" type="#_x0000_t75" style="width:14.25pt;height:18pt" o:ole="">
            <v:imagedata r:id="rId244" o:title=""/>
          </v:shape>
          <o:OLEObject Type="Embed" ProgID="Equation.DSMT4" ShapeID="_x0000_i1142" DrawAspect="Content" ObjectID="_1491737299" r:id="rId245"/>
        </w:object>
      </w:r>
      <w:r>
        <w:t xml:space="preserve"> et </w:t>
      </w:r>
      <w:r w:rsidRPr="001F1C5F">
        <w:rPr>
          <w:position w:val="-12"/>
        </w:rPr>
        <w:object w:dxaOrig="240" w:dyaOrig="360" w14:anchorId="6A6452BE">
          <v:shape id="_x0000_i1143" type="#_x0000_t75" style="width:12pt;height:18pt" o:ole="">
            <v:imagedata r:id="rId246" o:title=""/>
          </v:shape>
          <o:OLEObject Type="Embed" ProgID="Equation.DSMT4" ShapeID="_x0000_i1143" DrawAspect="Content" ObjectID="_1491737300" r:id="rId247"/>
        </w:object>
      </w:r>
      <w:r>
        <w:t xml:space="preserve"> ainsi que celle de la puissance de refroidissement </w:t>
      </w:r>
      <w:r w:rsidRPr="001F1C5F">
        <w:rPr>
          <w:position w:val="-12"/>
        </w:rPr>
        <w:object w:dxaOrig="279" w:dyaOrig="360" w14:anchorId="62E38881">
          <v:shape id="_x0000_i1144" type="#_x0000_t75" style="width:14.25pt;height:18pt" o:ole="">
            <v:imagedata r:id="rId248" o:title=""/>
          </v:shape>
          <o:OLEObject Type="Embed" ProgID="Equation.DSMT4" ShapeID="_x0000_i1144" DrawAspect="Content" ObjectID="_1491737301" r:id="rId249"/>
        </w:object>
      </w:r>
      <w:r>
        <w:t xml:space="preserve"> sont visibles en annexe A7.</w:t>
      </w:r>
    </w:p>
    <w:p w14:paraId="18ED827A" w14:textId="77777777" w:rsidR="00A66A1C" w:rsidRDefault="00A66A1C" w:rsidP="009972EF">
      <w:pPr>
        <w:spacing w:line="276" w:lineRule="auto"/>
      </w:pPr>
    </w:p>
    <w:p w14:paraId="34E540DD" w14:textId="77777777" w:rsidR="00821D48" w:rsidRDefault="00821D48" w:rsidP="009972EF">
      <w:pPr>
        <w:spacing w:line="276" w:lineRule="auto"/>
      </w:pPr>
    </w:p>
    <w:p w14:paraId="58A63835" w14:textId="4078B4B7" w:rsidR="00085BE2" w:rsidRDefault="005B1517" w:rsidP="009972EF">
      <w:pPr>
        <w:spacing w:line="276" w:lineRule="auto"/>
        <w:rPr>
          <w:b/>
        </w:rPr>
      </w:pPr>
      <w:r>
        <w:rPr>
          <w:b/>
        </w:rPr>
        <w:lastRenderedPageBreak/>
        <w:t>Question 15</w:t>
      </w:r>
    </w:p>
    <w:p w14:paraId="7F46347A" w14:textId="527EF380" w:rsidR="00070837" w:rsidRPr="00070837" w:rsidRDefault="00070837" w:rsidP="009972EF">
      <w:pPr>
        <w:spacing w:line="276" w:lineRule="auto"/>
      </w:pPr>
      <w:r w:rsidRPr="00085BE2">
        <w:rPr>
          <w:b/>
        </w:rPr>
        <w:t>Vérifier</w:t>
      </w:r>
      <w:r>
        <w:rPr>
          <w:b/>
        </w:rPr>
        <w:t xml:space="preserve"> </w:t>
      </w:r>
      <w:r w:rsidR="000E0F56" w:rsidRPr="00A333A0">
        <w:t>que la puissance frigorifique du climatiseur</w:t>
      </w:r>
      <w:r w:rsidR="00D36026" w:rsidRPr="00A333A0">
        <w:t xml:space="preserve"> choisi</w:t>
      </w:r>
      <w:r w:rsidR="000E0F56" w:rsidRPr="00A333A0">
        <w:t xml:space="preserve"> est compatible </w:t>
      </w:r>
      <w:r w:rsidR="00F547CA" w:rsidRPr="00A333A0">
        <w:t xml:space="preserve">avec celle </w:t>
      </w:r>
      <w:r w:rsidR="000E0F56" w:rsidRPr="00A333A0">
        <w:t xml:space="preserve">du modèle, puis </w:t>
      </w:r>
      <w:r w:rsidR="000E0F56">
        <w:rPr>
          <w:b/>
        </w:rPr>
        <w:t xml:space="preserve">vérifier </w:t>
      </w:r>
      <w:r w:rsidR="000E0F56">
        <w:t xml:space="preserve">que </w:t>
      </w:r>
      <w:r w:rsidR="00372591">
        <w:t>l</w:t>
      </w:r>
      <w:r w:rsidR="000E0F56">
        <w:t xml:space="preserve">es </w:t>
      </w:r>
      <w:r w:rsidR="00372591">
        <w:t>exigence</w:t>
      </w:r>
      <w:r w:rsidR="000E0F56">
        <w:t>s</w:t>
      </w:r>
      <w:r>
        <w:t xml:space="preserve"> de précision et de rapidité du cahier des charges (exigence 2.1.4)</w:t>
      </w:r>
      <w:r w:rsidR="000E0F56">
        <w:t xml:space="preserve"> sont respectées</w:t>
      </w:r>
      <w:r>
        <w:t xml:space="preserve">. </w:t>
      </w:r>
      <w:r w:rsidRPr="00070837">
        <w:rPr>
          <w:b/>
        </w:rPr>
        <w:t xml:space="preserve">Expliquer </w:t>
      </w:r>
      <w:r>
        <w:t>pourquoi le temps de réponse à 5 % est plus long que celui calculé à la question 14.</w:t>
      </w:r>
    </w:p>
    <w:p w14:paraId="726A5CC4" w14:textId="77777777" w:rsidR="00E94DE5" w:rsidRDefault="00E94DE5" w:rsidP="009972EF">
      <w:pPr>
        <w:spacing w:line="276" w:lineRule="auto"/>
      </w:pPr>
    </w:p>
    <w:p w14:paraId="547DE4B0" w14:textId="77777777" w:rsidR="00821D48" w:rsidRDefault="00821D48" w:rsidP="009972EF">
      <w:pPr>
        <w:spacing w:line="276" w:lineRule="auto"/>
      </w:pPr>
    </w:p>
    <w:p w14:paraId="21BF7FB6" w14:textId="1F535362" w:rsidR="009602CF" w:rsidRDefault="00E94DE5" w:rsidP="00E94DE5">
      <w:pPr>
        <w:pStyle w:val="Titre1"/>
      </w:pPr>
      <w:r>
        <w:rPr>
          <w:caps w:val="0"/>
        </w:rPr>
        <w:t>Motorisation du système de fermeture des faces latérales</w:t>
      </w:r>
    </w:p>
    <w:p w14:paraId="4A93335F" w14:textId="77777777" w:rsidR="009602CF" w:rsidRPr="00116355" w:rsidRDefault="009602CF" w:rsidP="009D0879">
      <w:pPr>
        <w:spacing w:line="276" w:lineRule="auto"/>
      </w:pPr>
    </w:p>
    <w:p w14:paraId="0C269D94" w14:textId="2F93C1A2" w:rsidR="009602CF" w:rsidRPr="000B612E" w:rsidRDefault="009602CF" w:rsidP="009D0879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rFonts w:cs="Arial"/>
          <w:i/>
        </w:rPr>
      </w:pPr>
      <w:r w:rsidRPr="00471E40">
        <w:rPr>
          <w:rFonts w:cs="Arial"/>
          <w:b/>
          <w:i/>
        </w:rPr>
        <w:t>Objectif :</w:t>
      </w:r>
      <w:r w:rsidRPr="00471E40">
        <w:rPr>
          <w:rFonts w:cs="Arial"/>
          <w:i/>
        </w:rPr>
        <w:t xml:space="preserve"> </w:t>
      </w:r>
      <w:r w:rsidR="00A03CAD">
        <w:rPr>
          <w:rFonts w:cs="Arial"/>
          <w:i/>
        </w:rPr>
        <w:t>choisir le type de</w:t>
      </w:r>
      <w:r w:rsidR="001A77B3">
        <w:rPr>
          <w:rFonts w:cs="Arial"/>
          <w:i/>
        </w:rPr>
        <w:t xml:space="preserve"> motorisation du système de fermeture des faces latérales</w:t>
      </w:r>
      <w:r w:rsidR="00086603">
        <w:rPr>
          <w:rFonts w:cs="Arial"/>
          <w:i/>
        </w:rPr>
        <w:t>.</w:t>
      </w:r>
    </w:p>
    <w:p w14:paraId="4077F6FB" w14:textId="77777777" w:rsidR="009602CF" w:rsidRDefault="009602CF" w:rsidP="009D0879">
      <w:pPr>
        <w:spacing w:line="276" w:lineRule="auto"/>
      </w:pPr>
    </w:p>
    <w:p w14:paraId="554AC835" w14:textId="09582682" w:rsidR="009602CF" w:rsidRDefault="00DC1E6C" w:rsidP="009D0879">
      <w:pPr>
        <w:spacing w:line="276" w:lineRule="auto"/>
      </w:pPr>
      <w:r>
        <w:t xml:space="preserve">Pour mettre le </w:t>
      </w:r>
      <w:r w:rsidR="00F71074">
        <w:t>shelter</w:t>
      </w:r>
      <w:r>
        <w:t xml:space="preserve"> en configuration transport</w:t>
      </w:r>
      <w:r w:rsidR="006A2D81">
        <w:t>, c’est-à-</w:t>
      </w:r>
      <w:r w:rsidR="00B66BAF">
        <w:t xml:space="preserve">dire le fermer, </w:t>
      </w:r>
      <w:r w:rsidR="006A2D81">
        <w:t>il faut, dans l’ordre </w:t>
      </w:r>
      <w:r>
        <w:t>:</w:t>
      </w:r>
    </w:p>
    <w:p w14:paraId="30EF8EF8" w14:textId="3B44B057" w:rsidR="00DC1E6C" w:rsidRDefault="00DC1E6C" w:rsidP="009D0879">
      <w:pPr>
        <w:pStyle w:val="Paragraphedeliste"/>
        <w:numPr>
          <w:ilvl w:val="0"/>
          <w:numId w:val="4"/>
        </w:numPr>
        <w:spacing w:line="276" w:lineRule="auto"/>
      </w:pPr>
      <w:r>
        <w:t>faire tou</w:t>
      </w:r>
      <w:r w:rsidR="005F65B9">
        <w:t>r</w:t>
      </w:r>
      <w:r>
        <w:t xml:space="preserve">ner les pignons </w:t>
      </w:r>
      <w:r w:rsidR="00D54F4B">
        <w:t xml:space="preserve">déployables </w:t>
      </w:r>
      <w:r>
        <w:t xml:space="preserve">avant et arrière autour d’une charnière verticale solidaire du </w:t>
      </w:r>
      <w:r w:rsidR="00F71074">
        <w:t>shelter</w:t>
      </w:r>
      <w:r>
        <w:t xml:space="preserve"> ; </w:t>
      </w:r>
    </w:p>
    <w:p w14:paraId="714C8147" w14:textId="77777777" w:rsidR="00DC1E6C" w:rsidRDefault="00DC1E6C" w:rsidP="009D0879">
      <w:pPr>
        <w:pStyle w:val="Paragraphedeliste"/>
        <w:numPr>
          <w:ilvl w:val="0"/>
          <w:numId w:val="4"/>
        </w:numPr>
        <w:spacing w:line="276" w:lineRule="auto"/>
      </w:pPr>
      <w:r>
        <w:t xml:space="preserve">rabattre la face longitudinale sur le plancher déployable, </w:t>
      </w:r>
      <w:r w:rsidR="00EB7841">
        <w:t>ensemble q</w:t>
      </w:r>
      <w:r w:rsidR="00CA4D02">
        <w:t>u’on nommera ensuite (P</w:t>
      </w:r>
      <w:r w:rsidR="00EB7841">
        <w:t>)</w:t>
      </w:r>
      <w:r w:rsidR="00CA4D02">
        <w:t xml:space="preserve"> et qu’on pourra assimiler à un panneau équivalent ;</w:t>
      </w:r>
    </w:p>
    <w:p w14:paraId="1F08820C" w14:textId="54E65038" w:rsidR="00DC1E6C" w:rsidRDefault="00CA4D02" w:rsidP="009D0879">
      <w:pPr>
        <w:pStyle w:val="Paragraphedeliste"/>
        <w:numPr>
          <w:ilvl w:val="0"/>
          <w:numId w:val="4"/>
        </w:numPr>
        <w:spacing w:line="276" w:lineRule="auto"/>
      </w:pPr>
      <w:r>
        <w:t>faire tourner cet ensemble (P</w:t>
      </w:r>
      <w:r w:rsidR="00EB7841">
        <w:t xml:space="preserve">) </w:t>
      </w:r>
      <w:r w:rsidR="00DC1E6C">
        <w:t xml:space="preserve">autour d’une charnière horizontale, solidaire du </w:t>
      </w:r>
      <w:r w:rsidR="00F71074">
        <w:t>shelter</w:t>
      </w:r>
      <w:r w:rsidR="00B66BAF">
        <w:t xml:space="preserve"> (</w:t>
      </w:r>
      <w:r w:rsidR="00B66BAF" w:rsidRPr="003A30B7">
        <w:t xml:space="preserve">voir </w:t>
      </w:r>
      <w:r w:rsidR="00783A84">
        <w:t>figure 1</w:t>
      </w:r>
      <w:r w:rsidR="003C174D">
        <w:t>6</w:t>
      </w:r>
      <w:r w:rsidR="00EB7841">
        <w:t>)</w:t>
      </w:r>
      <w:r w:rsidR="00DC1E6C">
        <w:t xml:space="preserve"> ; </w:t>
      </w:r>
    </w:p>
    <w:p w14:paraId="2471C693" w14:textId="77777777" w:rsidR="00DC1E6C" w:rsidRDefault="00DC1E6C" w:rsidP="009D0879">
      <w:pPr>
        <w:pStyle w:val="Paragraphedeliste"/>
        <w:numPr>
          <w:ilvl w:val="0"/>
          <w:numId w:val="4"/>
        </w:numPr>
        <w:spacing w:line="276" w:lineRule="auto"/>
      </w:pPr>
      <w:r>
        <w:t>abaisser le pavillon déployable.</w:t>
      </w:r>
    </w:p>
    <w:p w14:paraId="3BDBC26E" w14:textId="77777777" w:rsidR="00DC1E6C" w:rsidRDefault="00DC1E6C" w:rsidP="009D0879">
      <w:pPr>
        <w:spacing w:line="276" w:lineRule="auto"/>
        <w:jc w:val="left"/>
      </w:pPr>
    </w:p>
    <w:p w14:paraId="78BEC54F" w14:textId="77777777" w:rsidR="00C02568" w:rsidRDefault="00DC1E6C" w:rsidP="009D0879">
      <w:pPr>
        <w:spacing w:line="276" w:lineRule="auto"/>
      </w:pPr>
      <w:r>
        <w:t>La socié</w:t>
      </w:r>
      <w:r w:rsidR="00C02568">
        <w:t>té souhaite motoriser l’étape 3 et envisage deux solutions :</w:t>
      </w:r>
    </w:p>
    <w:p w14:paraId="49A44F40" w14:textId="5951DB5E" w:rsidR="008B068B" w:rsidRDefault="00B33E72" w:rsidP="009D0879">
      <w:pPr>
        <w:pStyle w:val="Paragraphedeliste"/>
        <w:numPr>
          <w:ilvl w:val="0"/>
          <w:numId w:val="21"/>
        </w:numPr>
        <w:spacing w:line="276" w:lineRule="auto"/>
        <w:ind w:left="709"/>
      </w:pPr>
      <w:r>
        <w:t xml:space="preserve">soit </w:t>
      </w:r>
      <w:r w:rsidR="004F11BB">
        <w:t>p</w:t>
      </w:r>
      <w:r w:rsidR="00C02568">
        <w:t xml:space="preserve">lacer un moteur triphasé sur l’axe de rotation </w:t>
      </w:r>
      <w:r w:rsidR="00C44432">
        <w:t>(O,</w:t>
      </w:r>
      <w:r w:rsidR="00B841F0" w:rsidRPr="00B841F0">
        <w:rPr>
          <w:position w:val="-4"/>
        </w:rPr>
        <w:object w:dxaOrig="220" w:dyaOrig="279" w14:anchorId="5ADF4F69">
          <v:shape id="_x0000_i1145" type="#_x0000_t75" style="width:11.25pt;height:14.25pt" o:ole="">
            <v:imagedata r:id="rId250" o:title=""/>
          </v:shape>
          <o:OLEObject Type="Embed" ProgID="Equation.DSMT4" ShapeID="_x0000_i1145" DrawAspect="Content" ObjectID="_1491737302" r:id="rId251"/>
        </w:object>
      </w:r>
      <w:r w:rsidR="00C44432">
        <w:t>)</w:t>
      </w:r>
      <w:r w:rsidR="00AD52F5">
        <w:t> </w:t>
      </w:r>
      <w:r w:rsidR="00A517C2">
        <w:t>(voir figure 16)</w:t>
      </w:r>
      <w:r w:rsidR="00AD52F5">
        <w:t>;</w:t>
      </w:r>
    </w:p>
    <w:p w14:paraId="3F81254A" w14:textId="52A415DF" w:rsidR="00C02568" w:rsidRDefault="00B33E72" w:rsidP="009D0879">
      <w:pPr>
        <w:pStyle w:val="Paragraphedeliste"/>
        <w:numPr>
          <w:ilvl w:val="0"/>
          <w:numId w:val="21"/>
        </w:numPr>
        <w:spacing w:line="276" w:lineRule="auto"/>
        <w:ind w:left="709"/>
      </w:pPr>
      <w:r>
        <w:t xml:space="preserve">soit </w:t>
      </w:r>
      <w:r w:rsidR="004F11BB">
        <w:t>u</w:t>
      </w:r>
      <w:r w:rsidR="00C02568">
        <w:t>tiliser un treuil électrique</w:t>
      </w:r>
      <w:r w:rsidR="00D83B92">
        <w:t>, fixé à l’intérieur du shelter</w:t>
      </w:r>
      <w:r w:rsidR="00C02568">
        <w:t>.</w:t>
      </w:r>
    </w:p>
    <w:p w14:paraId="10BBE6DF" w14:textId="77777777" w:rsidR="00A66A1C" w:rsidRDefault="00A66A1C" w:rsidP="009D0879">
      <w:pPr>
        <w:spacing w:line="276" w:lineRule="auto"/>
        <w:rPr>
          <w:b/>
        </w:rPr>
      </w:pPr>
    </w:p>
    <w:p w14:paraId="733766AA" w14:textId="4AB8E2AB" w:rsidR="00D83B92" w:rsidRDefault="00A66A1C" w:rsidP="009D0879">
      <w:pPr>
        <w:spacing w:line="276" w:lineRule="auto"/>
      </w:pPr>
      <w:r w:rsidRPr="00A66A1C">
        <w:t>La</w:t>
      </w:r>
      <w:r w:rsidR="00D83B92" w:rsidRPr="00A66A1C">
        <w:t xml:space="preserve"> </w:t>
      </w:r>
      <w:r w:rsidR="00D83B92">
        <w:t>masse totale de l’ensemble (P)</w:t>
      </w:r>
      <w:r w:rsidR="00F15D86">
        <w:t>,</w:t>
      </w:r>
      <w:r w:rsidR="00D83B92">
        <w:t xml:space="preserve"> </w:t>
      </w:r>
      <w:r w:rsidR="00F15D86">
        <w:t>notée</w:t>
      </w:r>
      <w:r w:rsidR="00045452">
        <w:t xml:space="preserve"> </w:t>
      </w:r>
      <w:r w:rsidR="00045452" w:rsidRPr="00045452">
        <w:rPr>
          <w:position w:val="-16"/>
        </w:rPr>
        <w:object w:dxaOrig="380" w:dyaOrig="400" w14:anchorId="0B3A9CE5">
          <v:shape id="_x0000_i1146" type="#_x0000_t75" style="width:18pt;height:20.25pt" o:ole="">
            <v:imagedata r:id="rId252" o:title=""/>
          </v:shape>
          <o:OLEObject Type="Embed" ProgID="Equation.DSMT4" ShapeID="_x0000_i1146" DrawAspect="Content" ObjectID="_1491737303" r:id="rId253"/>
        </w:object>
      </w:r>
      <w:r>
        <w:t xml:space="preserve">, est de </w:t>
      </w:r>
      <w:r w:rsidRPr="00045452">
        <w:rPr>
          <w:position w:val="-16"/>
        </w:rPr>
        <w:object w:dxaOrig="1359" w:dyaOrig="400" w14:anchorId="3EBD4F59">
          <v:shape id="_x0000_i1147" type="#_x0000_t75" style="width:68.25pt;height:20.25pt" o:ole="">
            <v:imagedata r:id="rId254" o:title=""/>
          </v:shape>
          <o:OLEObject Type="Embed" ProgID="Equation.DSMT4" ShapeID="_x0000_i1147" DrawAspect="Content" ObjectID="_1491737304" r:id="rId255"/>
        </w:object>
      </w:r>
      <w:r>
        <w:t>.</w:t>
      </w:r>
    </w:p>
    <w:p w14:paraId="253C56B3" w14:textId="19047CFD" w:rsidR="00B22340" w:rsidRDefault="00B22340" w:rsidP="009D0879">
      <w:pPr>
        <w:pStyle w:val="Titre2"/>
        <w:spacing w:line="276" w:lineRule="auto"/>
      </w:pPr>
      <w:r>
        <w:t>Gabarit de vitesse</w:t>
      </w:r>
    </w:p>
    <w:p w14:paraId="7B723EF8" w14:textId="77777777" w:rsidR="009D0879" w:rsidRPr="009D0879" w:rsidRDefault="009D0879" w:rsidP="009D0879"/>
    <w:p w14:paraId="16D6D5D0" w14:textId="200A82C3" w:rsidR="00B22340" w:rsidRDefault="00B22340" w:rsidP="009D0879">
      <w:pPr>
        <w:spacing w:line="276" w:lineRule="auto"/>
      </w:pPr>
      <w:r>
        <w:t xml:space="preserve">Le gabarit de vitesse, de type trapézoïdal, de l’ensemble (P) pour la phase </w:t>
      </w:r>
      <w:r w:rsidR="00086603">
        <w:t>de fermeture est donné ci-dessous</w:t>
      </w:r>
      <w:r>
        <w:t> :</w:t>
      </w:r>
    </w:p>
    <w:p w14:paraId="4AD55CA9" w14:textId="50BF370C" w:rsidR="00657090" w:rsidRDefault="00597362" w:rsidP="009D0879">
      <w:pPr>
        <w:spacing w:line="276" w:lineRule="auto"/>
      </w:pPr>
      <w:r>
        <w:rPr>
          <w:noProof/>
          <w:lang w:eastAsia="fr-FR"/>
        </w:rPr>
        <w:drawing>
          <wp:inline distT="0" distB="0" distL="0" distR="0" wp14:anchorId="52AFAA57" wp14:editId="2228E3FD">
            <wp:extent cx="5867400" cy="2690797"/>
            <wp:effectExtent l="0" t="0" r="0" b="0"/>
            <wp:docPr id="10977" name="Picture 1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esse theta_point2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142" cy="268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B2B5" w14:textId="7B51501E" w:rsidR="002841C2" w:rsidRDefault="002841C2" w:rsidP="009D0879">
      <w:pPr>
        <w:spacing w:line="276" w:lineRule="auto"/>
        <w:jc w:val="center"/>
      </w:pPr>
      <w:r w:rsidRPr="00491996">
        <w:rPr>
          <w:b/>
        </w:rPr>
        <w:t xml:space="preserve">Figure </w:t>
      </w:r>
      <w:r w:rsidR="003D360B">
        <w:rPr>
          <w:b/>
        </w:rPr>
        <w:t>1</w:t>
      </w:r>
      <w:r w:rsidR="005B1517">
        <w:rPr>
          <w:b/>
        </w:rPr>
        <w:t>5</w:t>
      </w:r>
      <w:r w:rsidRPr="00491996">
        <w:rPr>
          <w:b/>
        </w:rPr>
        <w:t xml:space="preserve"> :</w:t>
      </w:r>
      <w:r w:rsidR="009473EC">
        <w:rPr>
          <w:b/>
        </w:rPr>
        <w:t xml:space="preserve"> g</w:t>
      </w:r>
      <w:r>
        <w:rPr>
          <w:b/>
        </w:rPr>
        <w:t>abarit de vitesse lors de la phase de fermeture</w:t>
      </w:r>
    </w:p>
    <w:p w14:paraId="166D2318" w14:textId="39032884" w:rsidR="00B22340" w:rsidRDefault="00A66A1C" w:rsidP="009D0879">
      <w:pPr>
        <w:pStyle w:val="Question"/>
        <w:numPr>
          <w:ilvl w:val="0"/>
          <w:numId w:val="0"/>
        </w:numPr>
        <w:spacing w:line="276" w:lineRule="auto"/>
      </w:pPr>
      <w:r>
        <w:lastRenderedPageBreak/>
        <w:t>Question 16</w:t>
      </w:r>
    </w:p>
    <w:p w14:paraId="73E813FA" w14:textId="3238FC35" w:rsidR="00B22340" w:rsidRDefault="00B22340" w:rsidP="009D0879">
      <w:pPr>
        <w:spacing w:line="276" w:lineRule="auto"/>
      </w:pPr>
      <w:r>
        <w:rPr>
          <w:b/>
        </w:rPr>
        <w:t xml:space="preserve">Tracer </w:t>
      </w:r>
      <w:r w:rsidRPr="00C147F6">
        <w:t xml:space="preserve">l’allure temporelle de la courbe représentative de </w:t>
      </w:r>
      <w:r w:rsidR="00E15985" w:rsidRPr="00E15985">
        <w:rPr>
          <w:position w:val="-10"/>
        </w:rPr>
        <w:object w:dxaOrig="460" w:dyaOrig="320" w14:anchorId="09D19CAE">
          <v:shape id="_x0000_i1148" type="#_x0000_t75" style="width:23.25pt;height:15.75pt" o:ole="">
            <v:imagedata r:id="rId257" o:title=""/>
          </v:shape>
          <o:OLEObject Type="Embed" ProgID="Equation.DSMT4" ShapeID="_x0000_i1148" DrawAspect="Content" ObjectID="_1491737305" r:id="rId258"/>
        </w:object>
      </w:r>
      <w:r w:rsidRPr="00C147F6">
        <w:t xml:space="preserve"> sachant que </w:t>
      </w:r>
      <w:r w:rsidR="00E15985" w:rsidRPr="00E15985">
        <w:rPr>
          <w:position w:val="-10"/>
        </w:rPr>
        <w:object w:dxaOrig="980" w:dyaOrig="320" w14:anchorId="169A8A0E">
          <v:shape id="_x0000_i1149" type="#_x0000_t75" style="width:48.75pt;height:15.75pt" o:ole="">
            <v:imagedata r:id="rId259" o:title=""/>
          </v:shape>
          <o:OLEObject Type="Embed" ProgID="Equation.DSMT4" ShapeID="_x0000_i1149" DrawAspect="Content" ObjectID="_1491737306" r:id="rId260"/>
        </w:object>
      </w:r>
      <w:r w:rsidR="00A41B20">
        <w:t xml:space="preserve">. </w:t>
      </w:r>
      <w:r>
        <w:rPr>
          <w:b/>
        </w:rPr>
        <w:t xml:space="preserve">Vérifier </w:t>
      </w:r>
      <w:r w:rsidRPr="00605CA3">
        <w:t xml:space="preserve">que le gabarit de vitesse proposé </w:t>
      </w:r>
      <w:r w:rsidR="00B03AC5">
        <w:t>permet d’obtenir la</w:t>
      </w:r>
      <w:r w:rsidRPr="00605CA3">
        <w:t xml:space="preserve"> rotatio</w:t>
      </w:r>
      <w:r w:rsidR="009473EC">
        <w:t>n de 90°.</w:t>
      </w:r>
    </w:p>
    <w:p w14:paraId="53B4A717" w14:textId="77777777" w:rsidR="005A53D8" w:rsidRDefault="005A53D8" w:rsidP="009D0879">
      <w:pPr>
        <w:spacing w:line="276" w:lineRule="auto"/>
      </w:pPr>
    </w:p>
    <w:p w14:paraId="547B032F" w14:textId="77777777" w:rsidR="005A53D8" w:rsidRPr="00C147F6" w:rsidRDefault="005A53D8" w:rsidP="009D0879">
      <w:pPr>
        <w:spacing w:line="276" w:lineRule="auto"/>
        <w:rPr>
          <w:position w:val="-14"/>
        </w:rPr>
      </w:pPr>
    </w:p>
    <w:p w14:paraId="394732BD" w14:textId="069FE4D8" w:rsidR="009D0879" w:rsidRPr="009D0879" w:rsidRDefault="00C02568" w:rsidP="009D0879">
      <w:pPr>
        <w:pStyle w:val="Titre2"/>
        <w:spacing w:line="276" w:lineRule="auto"/>
      </w:pPr>
      <w:r>
        <w:t xml:space="preserve">Motorisation de l’axe de rotation </w:t>
      </w:r>
    </w:p>
    <w:p w14:paraId="5DA8EE10" w14:textId="34C1B80D" w:rsidR="00CF5E88" w:rsidRDefault="00C02568" w:rsidP="009D0879">
      <w:pPr>
        <w:spacing w:line="276" w:lineRule="auto"/>
      </w:pPr>
      <w:r>
        <w:t>Un moteur triphasé associé à deux réducteurs est placé d</w:t>
      </w:r>
      <w:r w:rsidR="00786E67">
        <w:t>irectement sur l’axe de rotation</w:t>
      </w:r>
      <w:r w:rsidR="00E15985" w:rsidRPr="00E15985">
        <w:rPr>
          <w:position w:val="-10"/>
        </w:rPr>
        <w:object w:dxaOrig="620" w:dyaOrig="340" w14:anchorId="4F30469C">
          <v:shape id="_x0000_i1150" type="#_x0000_t75" style="width:30pt;height:18pt" o:ole="">
            <v:imagedata r:id="rId261" o:title=""/>
          </v:shape>
          <o:OLEObject Type="Embed" ProgID="Equation.DSMT4" ShapeID="_x0000_i1150" DrawAspect="Content" ObjectID="_1491737307" r:id="rId262"/>
        </w:object>
      </w:r>
      <w:r w:rsidR="00F15D86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B7841" w14:paraId="714A0C69" w14:textId="77777777" w:rsidTr="00657090">
        <w:tc>
          <w:tcPr>
            <w:tcW w:w="4927" w:type="dxa"/>
          </w:tcPr>
          <w:p w14:paraId="72914F1A" w14:textId="77777777" w:rsidR="00EB7841" w:rsidRDefault="00EB7841" w:rsidP="009D0879">
            <w:pPr>
              <w:spacing w:line="276" w:lineRule="auto"/>
            </w:pPr>
          </w:p>
          <w:p w14:paraId="4B948D7C" w14:textId="2D376ED7" w:rsidR="00EB7841" w:rsidRDefault="008A774D" w:rsidP="009D0879">
            <w:pPr>
              <w:spacing w:line="276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B46E944" wp14:editId="219BAAF4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1361440</wp:posOffset>
                      </wp:positionV>
                      <wp:extent cx="2159000" cy="457200"/>
                      <wp:effectExtent l="0" t="0" r="0" b="0"/>
                      <wp:wrapSquare wrapText="bothSides"/>
                      <wp:docPr id="11000" name="Text Box 10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9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5C89F0" w14:textId="68424E54" w:rsidR="00821D48" w:rsidRPr="009473EC" w:rsidRDefault="00821D48" w:rsidP="008B068B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Axe de rotation de l’ensemble (P) selon </w:t>
                                  </w:r>
                                  <w:r w:rsidRPr="00E15985">
                                    <w:rPr>
                                      <w:position w:val="-10"/>
                                    </w:rPr>
                                    <w:object w:dxaOrig="620" w:dyaOrig="340" w14:anchorId="239362CE">
                                      <v:shape id="_x0000_i1235" type="#_x0000_t75" style="width:30pt;height:18pt" o:ole="">
                                        <v:imagedata r:id="rId261" o:title=""/>
                                      </v:shape>
                                      <o:OLEObject Type="Embed" ProgID="Equation.DSMT4" ShapeID="_x0000_i1235" DrawAspect="Content" ObjectID="_1491737392" r:id="rId263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92" o:spid="_x0000_s1041" type="#_x0000_t202" style="position:absolute;left:0;text-align:left;margin-left:44.55pt;margin-top:107.2pt;width:170pt;height:3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LGqwIAAKoFAAAOAAAAZHJzL2Uyb0RvYy54bWysVFtv0zAUfkfiP1h+75JU6bZGS6esUxHS&#10;NCY2tGfXsdsIxza226Yg/jvHJ01XBi9DvCS2z3du37lcXXetIlvhfGN0SbOzlBKhuakbvSrpl6fF&#10;6JISH5iumTJalHQvPL2evX93tbOFGJu1UbVwBIxoX+xsSdch2CJJPF+LlvkzY4UGoTSuZQGubpXU&#10;ju3AequScZqeJzvjausMF97D620vpDO0L6Xg4ZOUXgSiSgqxBfw6/C7jN5ldsWLlmF03/BAG+4co&#10;WtZocHo0dcsCIxvX/GGqbbgz3shwxk2bGCkbLjAHyCZLX2XzuGZWYC5AjrdHmvz/M8vvtw+ONDXU&#10;LktTYEizFsr0JLpAbkxHsnQ6HUeWdtYXAH60AA8diEBjePfwGJPvpGvjH9IiIAdr+yPH0SCHx3E2&#10;maIjDrJ8cgFFjGaSF23rfPggTEvioaQOaojUsu2dDz10gERn3qimXjRK4SX2jZgrR7YMKr5cYYxg&#10;/DeU0hGrTdTqDfYvAhum98IKiBiOERljx2L+mEPA1cVkOjqvJtkoz9LLUVWl49HtokqrNF/Mp/nN&#10;z0M+g34SqespwlPYKxGtKv1ZSKAemfpL8IxzocOQAKIjSkLQb1E84DEPzO8tyj0joIGejQ5H5bbR&#10;xmFdcFZfOK+/DiHLHg/FPck7HkO37LDn8qGDlqbeQ2M50w+ot3zRQPXvmA8PzMFEQi/BlgHp2rjv&#10;lOxgYkvqv22YE5SojxpGYprleRxxvGBnUeJOJctTid60cwMtksF+shyPoOyCGo7SmfYZlksVvYKI&#10;aQ6+SxqG4zz0ewSWExdVhSAYasvCnX60PJqOrMVefeqembOHhg7QGPdmmG1WvOrrHhs1tak2wcgG&#10;mz7y1rN04BMWAo7NYXnFjXN6R9TLip39AgAA//8DAFBLAwQUAAYACAAAACEAgNnrOt0AAAAKAQAA&#10;DwAAAGRycy9kb3ducmV2LnhtbEyPwU7DMAyG70i8Q2QkbixpVY1Smk6AxIUL2pg4p41pyhqnSrK1&#10;8PRkJ3b070+/P9ebxY7shD4MjiRkKwEMqXN6oF7C/uP1rgQWoiKtRkco4QcDbJrrq1pV2s20xdMu&#10;9iyVUKiUBBPjVHEeOoNWhZWbkNLuy3mrYhp9z7VXcyq3I8+FWHOrBkoXjJrwxWB32B2thM/+G5+H&#10;N/8r3rmYD6Xb7tt7I+XtzfL0CCziEv9hOOsndWiSU+uOpAMbJZQPWSIl5FlRAEtAkZ+TNiXlugDe&#10;1PzyheYPAAD//wMAUEsBAi0AFAAGAAgAAAAhALaDOJL+AAAA4QEAABMAAAAAAAAAAAAAAAAAAAAA&#10;AFtDb250ZW50X1R5cGVzXS54bWxQSwECLQAUAAYACAAAACEAOP0h/9YAAACUAQAACwAAAAAAAAAA&#10;AAAAAAAvAQAAX3JlbHMvLnJlbHNQSwECLQAUAAYACAAAACEA4jVixqsCAACqBQAADgAAAAAAAAAA&#10;AAAAAAAuAgAAZHJzL2Uyb0RvYy54bWxQSwECLQAUAAYACAAAACEAgNnrOt0AAAAKAQAADwAAAAAA&#10;AAAAAAAAAAAFBQAAZHJzL2Rvd25yZXYueG1sUEsFBgAAAAAEAAQA8wAAAA8GAAAAAA==&#10;" fillcolor="white [3212]" stroked="f">
                      <v:textbox>
                        <w:txbxContent>
                          <w:p w14:paraId="605C89F0" w14:textId="68424E54" w:rsidR="00821D48" w:rsidRPr="009473EC" w:rsidRDefault="00821D48" w:rsidP="008B06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Axe de rotation de l’ensemble (P) selon </w:t>
                            </w:r>
                            <w:r w:rsidRPr="00E15985">
                              <w:rPr>
                                <w:position w:val="-10"/>
                              </w:rPr>
                              <w:object w:dxaOrig="620" w:dyaOrig="340" w14:anchorId="239362CE">
                                <v:shape id="_x0000_i1235" type="#_x0000_t75" style="width:30pt;height:18pt" o:ole="">
                                  <v:imagedata r:id="rId264" o:title=""/>
                                </v:shape>
                                <o:OLEObject Type="Embed" ProgID="Equation.DSMT4" ShapeID="_x0000_i1235" DrawAspect="Content" ObjectID="_1472115826" r:id="rId265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065C">
              <w:rPr>
                <w:noProof/>
                <w:lang w:eastAsia="fr-FR"/>
              </w:rPr>
              <w:drawing>
                <wp:anchor distT="0" distB="0" distL="114300" distR="114300" simplePos="0" relativeHeight="252395520" behindDoc="0" locked="0" layoutInCell="1" allowOverlap="1" wp14:anchorId="5DD2BC3F" wp14:editId="42A3ED45">
                  <wp:simplePos x="0" y="0"/>
                  <wp:positionH relativeFrom="column">
                    <wp:posOffset>2821940</wp:posOffset>
                  </wp:positionH>
                  <wp:positionV relativeFrom="paragraph">
                    <wp:posOffset>27940</wp:posOffset>
                  </wp:positionV>
                  <wp:extent cx="3696970" cy="1713980"/>
                  <wp:effectExtent l="0" t="0" r="11430" b="0"/>
                  <wp:wrapNone/>
                  <wp:docPr id="10976" name="Picture 10976" descr="Macintosh HD:Users:gwenaellephilippe:Desktop:Capture d’écran 2014-06-14 à 10.57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Macintosh HD:Users:gwenaellephilippe:Desktop:Capture d’écran 2014-06-14 à 10.57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0" cy="171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3EC">
              <w:rPr>
                <w:noProof/>
                <w:lang w:eastAsia="fr-FR"/>
              </w:rPr>
              <w:drawing>
                <wp:anchor distT="0" distB="0" distL="114300" distR="114300" simplePos="0" relativeHeight="252246016" behindDoc="0" locked="0" layoutInCell="1" allowOverlap="1" wp14:anchorId="4F1ADD3E" wp14:editId="38A7CB5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5715</wp:posOffset>
                  </wp:positionV>
                  <wp:extent cx="2813050" cy="1814830"/>
                  <wp:effectExtent l="0" t="0" r="6350" b="0"/>
                  <wp:wrapSquare wrapText="bothSides"/>
                  <wp:docPr id="10997" name="Imag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" name="Image 206"/>
                          <pic:cNvPicPr/>
                        </pic:nvPicPr>
                        <pic:blipFill rotWithShape="1">
                          <a:blip r:embed="rId12"/>
                          <a:srcRect t="17198" b="68531"/>
                          <a:stretch/>
                        </pic:blipFill>
                        <pic:spPr bwMode="auto">
                          <a:xfrm>
                            <a:off x="0" y="0"/>
                            <a:ext cx="281305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473E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F82826A" wp14:editId="182FC82E">
                      <wp:simplePos x="0" y="0"/>
                      <wp:positionH relativeFrom="column">
                        <wp:posOffset>208246</wp:posOffset>
                      </wp:positionH>
                      <wp:positionV relativeFrom="paragraph">
                        <wp:posOffset>1220786</wp:posOffset>
                      </wp:positionV>
                      <wp:extent cx="992655" cy="203129"/>
                      <wp:effectExtent l="50800" t="25400" r="48895" b="102235"/>
                      <wp:wrapSquare wrapText="bothSides"/>
                      <wp:docPr id="10998" name="Straight Connector 10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92655" cy="2031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998" o:spid="_x0000_s1026" style="position:absolute;flip:y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pt,96.1pt" to="94.5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XG7QEAADQEAAAOAAAAZHJzL2Uyb0RvYy54bWysU02P0zAQvSPxHyzfadKgXdGo6R5aLRcE&#10;FQvcXWecWPKXbNMk/56xk2b5EkiIi5Wx572Z92ayfxi1IlfwQVrT0O2mpAQMt600XUM/f3p89YaS&#10;EJlpmbIGGjpBoA+Hly/2g6uhsr1VLXiCJCbUg2toH6OriyLwHjQLG+vA4KOwXrOIoe+K1rMB2bUq&#10;qrK8LwbrW+cthxDw9jQ/0kPmFwJ4/CBEgEhUQ7G3mE+fz0s6i8Oe1Z1nrpd8aYP9QxeaSYNFV6oT&#10;i4x89fIXKi25t8GKuOFWF1YIySFrQDXb8ic1Tz1zkLWgOcGtNoX/R8vfX8+eyBZnV+52OCzDNI7p&#10;KXomuz6SozUGTbSezO/o1+BCjbCjOfslCu7sk/hReE2Eku4L0mU7UCAZs9vT6jaMkXC83O2q+7s7&#10;Sjg+VeXrbbVL0yhmmkTnfIhvwWqSPhqqpElmsJpd34U4p95S0rUy6QxWyfZRKpWDtEZwVJ5cGS7A&#10;pdsuJX7ISiQnFvo5KUwhBUtiIi2S4llj/oqTgrngRxDoHWqpcmN5a5/LMc7BxFtJZTA7wQQ2twLL&#10;vwOX/ASFvNErePb4j1VXRK5sTVzBWhrrf1c9jreWxZx/c2DWnSy42HbK08/W4GrmuS2/Udr97+MM&#10;f/7ZD98AAAD//wMAUEsDBBQABgAIAAAAIQACCRYB4AAAAAoBAAAPAAAAZHJzL2Rvd25yZXYueG1s&#10;TI9RS8NAEITfBf/DsYIvYi+9irQxlyIFpQYErf0B29yahOb2Yu6Spv/e65M+7uww8022nmwrRup9&#10;41jDfJaAIC6dabjSsP96uV+C8AHZYOuYNJzJwzq/vsowNe7EnzTuQiViCPsUNdQhdKmUvqzJop+5&#10;jjj+vl1vMcSzr6Tp8RTDbStVkjxKiw3Hhho72tRUHneD1fCzKFzB2+3b+HGUd/v3181QuLPWtzfT&#10;8xOIQFP4M8MFP6JDHpkObmDjRathoSJ5iPpKKRAXw3I1B3HQoNSDApln8v+E/BcAAP//AwBQSwEC&#10;LQAUAAYACAAAACEAtoM4kv4AAADhAQAAEwAAAAAAAAAAAAAAAAAAAAAAW0NvbnRlbnRfVHlwZXNd&#10;LnhtbFBLAQItABQABgAIAAAAIQA4/SH/1gAAAJQBAAALAAAAAAAAAAAAAAAAAC8BAABfcmVscy8u&#10;cmVsc1BLAQItABQABgAIAAAAIQCEPPXG7QEAADQEAAAOAAAAAAAAAAAAAAAAAC4CAABkcnMvZTJv&#10;RG9jLnhtbFBLAQItABQABgAIAAAAIQACCRYB4AAAAAoBAAAPAAAAAAAAAAAAAAAAAEcEAABkcnMv&#10;ZG93bnJldi54bWxQSwUGAAAAAAQABADzAAAAVAUAAAAA&#10;" strokecolor="white [3212]" strokeweight="2pt">
                      <v:stroke dashstyle="3 1"/>
                      <v:shadow on="t" color="black" opacity="24903f" origin=",.5" offset="0,.55556mm"/>
                      <w10:wrap type="square"/>
                    </v:line>
                  </w:pict>
                </mc:Fallback>
              </mc:AlternateContent>
            </w:r>
            <w:r w:rsidR="009473E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916FC8B" wp14:editId="7C1F59CF">
                      <wp:simplePos x="0" y="0"/>
                      <wp:positionH relativeFrom="column">
                        <wp:posOffset>1800064</wp:posOffset>
                      </wp:positionH>
                      <wp:positionV relativeFrom="paragraph">
                        <wp:posOffset>919478</wp:posOffset>
                      </wp:positionV>
                      <wp:extent cx="799198" cy="171389"/>
                      <wp:effectExtent l="50800" t="25400" r="64770" b="108585"/>
                      <wp:wrapSquare wrapText="bothSides"/>
                      <wp:docPr id="10999" name="Straight Connector 10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9198" cy="1713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Straight Connector 10999" o:spid="_x0000_s1026" style="position:absolute;flip:y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72.4pt" to="204.7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ot7QEAADQEAAAOAAAAZHJzL2Uyb0RvYy54bWysU02P0zAQvSPxHyzfaZIisZuo6R5aLRcE&#10;FQvcXWecWPKXbNOk/56xk2b5EkiIi5Wx572Z92aye5i0IhfwQVrT0mpTUgKG206avqWfPz2+uqck&#10;RGY6pqyBll4h0If9yxe70TWwtYNVHXiCJCY0o2vpEKNriiLwATQLG+vA4KOwXrOIoe+LzrMR2bUq&#10;tmX5phit75y3HELA2+P8SPeZXwjg8YMQASJRLcXeYj59Ps/pLPY71vSeuUHypQ32D11oJg0WXamO&#10;LDLy1ctfqLTk3gYr4oZbXVghJIesAdVU5U9qngbmIGtBc4JbbQr/j5a/v5w8kR3OrqzrmhLDNI7p&#10;KXom+yGSgzUGTbSezO/o1+hCg7CDOfklCu7kk/hJeE2Eku4L0mU7UCCZstvX1W2YIuF4eVfXVY3r&#10;wfGpuqte39dpGsVMk+icD/EtWE3SR0uVNMkM1rDLuxDn1FtKulYmncEq2T1KpXKQ1ggOypMLwwU4&#10;99VS4oesRHJkYZiTwjWkYElMpEVSPGvMX/GqYC74EQR6h1q2ubG8tc/lGOdg4q2kMpidYAKbW4Hl&#10;34FLfoJC3ugVPHv8x6orIle2Jq5gLY31v6sep1vLYs6/OTDrThacbXfN08/W4GrmuS2/Udr97+MM&#10;f/7Z998AAAD//wMAUEsDBBQABgAIAAAAIQBebEiP4gAAAAsBAAAPAAAAZHJzL2Rvd25yZXYueG1s&#10;TI/BTsMwEETvSPyDtUhcEHXaBgghToUqgdpISFD6AW68JFHjdYidNP17lhMcd+ZpdiZbTbYVI/a+&#10;caRgPotAIJXONFQp2H++3CYgfNBkdOsIFZzRwyq/vMh0atyJPnDchUpwCPlUK6hD6FIpfVmj1X7m&#10;OiT2vlxvdeCzr6Tp9YnDbSsXUXQvrW6IP9S6w3WN5XE3WAXfy8IVtNlsx/ejvNm/va6Hwp2Vur6a&#10;np9ABJzCHwy/9bk65Nzp4AYyXrQKFsnyjlE24pg3MBFHjzGIAysP8wRknsn/G/IfAAAA//8DAFBL&#10;AQItABQABgAIAAAAIQC2gziS/gAAAOEBAAATAAAAAAAAAAAAAAAAAAAAAABbQ29udGVudF9UeXBl&#10;c10ueG1sUEsBAi0AFAAGAAgAAAAhADj9If/WAAAAlAEAAAsAAAAAAAAAAAAAAAAALwEAAF9yZWxz&#10;Ly5yZWxzUEsBAi0AFAAGAAgAAAAhACGkSi3tAQAANAQAAA4AAAAAAAAAAAAAAAAALgIAAGRycy9l&#10;Mm9Eb2MueG1sUEsBAi0AFAAGAAgAAAAhAF5sSI/iAAAACwEAAA8AAAAAAAAAAAAAAAAARwQAAGRy&#10;cy9kb3ducmV2LnhtbFBLBQYAAAAABAAEAPMAAABWBQAAAAA=&#10;" strokecolor="white [3212]" strokeweight="2pt">
                      <v:stroke dashstyle="3 1"/>
                      <v:shadow on="t" color="black" opacity="24903f" origin=",.5" offset="0,.55556mm"/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4927" w:type="dxa"/>
          </w:tcPr>
          <w:p w14:paraId="1D049D66" w14:textId="77777777" w:rsidR="00EB7841" w:rsidRDefault="00EB7841" w:rsidP="009D0879">
            <w:pPr>
              <w:spacing w:line="276" w:lineRule="auto"/>
              <w:ind w:left="743"/>
            </w:pPr>
          </w:p>
          <w:p w14:paraId="5517133E" w14:textId="02792C39" w:rsidR="00EB7841" w:rsidRDefault="00EB7841" w:rsidP="009D0879">
            <w:pPr>
              <w:spacing w:line="276" w:lineRule="auto"/>
              <w:ind w:left="602"/>
            </w:pPr>
          </w:p>
        </w:tc>
      </w:tr>
    </w:tbl>
    <w:p w14:paraId="43612735" w14:textId="3F1AF634" w:rsidR="00F9727C" w:rsidRDefault="000F3FAB" w:rsidP="005A53D8">
      <w:pPr>
        <w:spacing w:line="276" w:lineRule="auto"/>
        <w:jc w:val="center"/>
      </w:pPr>
      <w:r w:rsidRPr="00491996">
        <w:rPr>
          <w:b/>
        </w:rPr>
        <w:t xml:space="preserve">Figure </w:t>
      </w:r>
      <w:r w:rsidR="005B1517">
        <w:rPr>
          <w:b/>
        </w:rPr>
        <w:t>16</w:t>
      </w:r>
      <w:r w:rsidRPr="00491996">
        <w:rPr>
          <w:b/>
        </w:rPr>
        <w:t xml:space="preserve"> :</w:t>
      </w:r>
      <w:r w:rsidR="009473EC">
        <w:rPr>
          <w:b/>
        </w:rPr>
        <w:t xml:space="preserve"> p</w:t>
      </w:r>
      <w:r>
        <w:rPr>
          <w:b/>
        </w:rPr>
        <w:t xml:space="preserve">osition de l’axe de rotation du panneau </w:t>
      </w:r>
      <w:r w:rsidR="0011281D">
        <w:rPr>
          <w:b/>
        </w:rPr>
        <w:t xml:space="preserve">équivalent </w:t>
      </w:r>
      <w:r>
        <w:rPr>
          <w:b/>
        </w:rPr>
        <w:t>et modèle cinématique associé</w:t>
      </w:r>
    </w:p>
    <w:p w14:paraId="4697EC5D" w14:textId="77777777" w:rsidR="00774E32" w:rsidRDefault="00B66BAF" w:rsidP="009D0879">
      <w:pPr>
        <w:spacing w:line="276" w:lineRule="auto"/>
        <w:jc w:val="left"/>
      </w:pPr>
      <w:r>
        <w:t xml:space="preserve">Hypothèses de calcul : </w:t>
      </w:r>
    </w:p>
    <w:p w14:paraId="4D537F41" w14:textId="63AD8F4C" w:rsidR="00FC28FB" w:rsidRDefault="00B66BAF" w:rsidP="009D0879">
      <w:pPr>
        <w:pStyle w:val="Paragraphedeliste"/>
        <w:numPr>
          <w:ilvl w:val="0"/>
          <w:numId w:val="23"/>
        </w:numPr>
        <w:spacing w:line="276" w:lineRule="auto"/>
        <w:ind w:left="851"/>
        <w:jc w:val="left"/>
      </w:pPr>
      <w:r>
        <w:t xml:space="preserve">le repère </w:t>
      </w:r>
      <w:r w:rsidR="00E15985" w:rsidRPr="00E15985">
        <w:rPr>
          <w:position w:val="-10"/>
        </w:rPr>
        <w:object w:dxaOrig="1040" w:dyaOrig="340" w14:anchorId="381FE107">
          <v:shape id="_x0000_i1151" type="#_x0000_t75" style="width:51.75pt;height:18pt" o:ole="">
            <v:imagedata r:id="rId267" o:title=""/>
          </v:shape>
          <o:OLEObject Type="Embed" ProgID="Equation.DSMT4" ShapeID="_x0000_i1151" DrawAspect="Content" ObjectID="_1491737308" r:id="rId268"/>
        </w:object>
      </w:r>
      <w:r w:rsidR="00437918">
        <w:t xml:space="preserve"> </w:t>
      </w:r>
      <w:r w:rsidR="00FC28FB">
        <w:t>est supposé galiléen ;</w:t>
      </w:r>
    </w:p>
    <w:p w14:paraId="201816AF" w14:textId="71FCD91A" w:rsidR="003011E1" w:rsidRDefault="003011E1" w:rsidP="009D0879">
      <w:pPr>
        <w:pStyle w:val="Paragraphedeliste"/>
        <w:numPr>
          <w:ilvl w:val="0"/>
          <w:numId w:val="23"/>
        </w:numPr>
        <w:spacing w:line="276" w:lineRule="auto"/>
        <w:ind w:left="851"/>
        <w:jc w:val="left"/>
      </w:pPr>
      <w:r>
        <w:t xml:space="preserve">l’accélération de la pesanteur s’écrit </w:t>
      </w:r>
      <w:r w:rsidR="00E15985" w:rsidRPr="00E15985">
        <w:rPr>
          <w:position w:val="-10"/>
        </w:rPr>
        <w:object w:dxaOrig="1040" w:dyaOrig="340" w14:anchorId="019C0CD1">
          <v:shape id="_x0000_i1152" type="#_x0000_t75" style="width:51.75pt;height:18pt" o:ole="">
            <v:imagedata r:id="rId269" o:title=""/>
          </v:shape>
          <o:OLEObject Type="Embed" ProgID="Equation.DSMT4" ShapeID="_x0000_i1152" DrawAspect="Content" ObjectID="_1491737309" r:id="rId270"/>
        </w:object>
      </w:r>
      <w:r>
        <w:t xml:space="preserve"> avec </w:t>
      </w:r>
      <w:r w:rsidR="00E15985" w:rsidRPr="00E15985">
        <w:rPr>
          <w:position w:val="-10"/>
        </w:rPr>
        <w:object w:dxaOrig="1380" w:dyaOrig="400" w14:anchorId="274F7FF4">
          <v:shape id="_x0000_i1153" type="#_x0000_t75" style="width:69pt;height:20.25pt" o:ole="">
            <v:imagedata r:id="rId271" o:title=""/>
          </v:shape>
          <o:OLEObject Type="Embed" ProgID="Equation.DSMT4" ShapeID="_x0000_i1153" DrawAspect="Content" ObjectID="_1491737310" r:id="rId272"/>
        </w:object>
      </w:r>
      <w:r>
        <w:t>;</w:t>
      </w:r>
    </w:p>
    <w:p w14:paraId="6B0E6ECA" w14:textId="0FFE2497" w:rsidR="00CA4D02" w:rsidRPr="000B612E" w:rsidRDefault="003011E1" w:rsidP="003011E1">
      <w:pPr>
        <w:pStyle w:val="Paragraphedeliste"/>
        <w:numPr>
          <w:ilvl w:val="0"/>
          <w:numId w:val="23"/>
        </w:numPr>
        <w:spacing w:line="276" w:lineRule="auto"/>
        <w:ind w:left="851"/>
        <w:jc w:val="left"/>
      </w:pPr>
      <w:r>
        <w:t>la liaison pivot est supposée parfaite ;</w:t>
      </w:r>
    </w:p>
    <w:p w14:paraId="23BD367E" w14:textId="77777777" w:rsidR="000B612E" w:rsidRDefault="000B612E" w:rsidP="009D0879">
      <w:pPr>
        <w:pStyle w:val="Paragraphedeliste"/>
        <w:numPr>
          <w:ilvl w:val="0"/>
          <w:numId w:val="23"/>
        </w:numPr>
        <w:spacing w:line="276" w:lineRule="auto"/>
        <w:ind w:left="851"/>
        <w:jc w:val="left"/>
      </w:pPr>
      <w:r>
        <w:t>les forces dues à la résistance de l’air et à l’action du vent sur le panneau équivalent sont négligées ;</w:t>
      </w:r>
    </w:p>
    <w:p w14:paraId="2CE04409" w14:textId="77777777" w:rsidR="000B612E" w:rsidRDefault="000B612E" w:rsidP="009D0879">
      <w:pPr>
        <w:pStyle w:val="Paragraphedeliste"/>
        <w:numPr>
          <w:ilvl w:val="0"/>
          <w:numId w:val="23"/>
        </w:numPr>
        <w:spacing w:line="276" w:lineRule="auto"/>
        <w:ind w:left="851"/>
        <w:jc w:val="left"/>
      </w:pPr>
      <w:r>
        <w:t>les moments d’inertie des réducteurs sont négligés.</w:t>
      </w:r>
    </w:p>
    <w:p w14:paraId="329ED2F4" w14:textId="77777777" w:rsidR="00774E32" w:rsidRDefault="00774E32" w:rsidP="009D0879">
      <w:pPr>
        <w:spacing w:line="276" w:lineRule="auto"/>
        <w:jc w:val="left"/>
      </w:pPr>
    </w:p>
    <w:p w14:paraId="120FB1A3" w14:textId="77777777" w:rsidR="00B2660F" w:rsidRDefault="00B2660F" w:rsidP="009D0879">
      <w:pPr>
        <w:spacing w:line="276" w:lineRule="auto"/>
        <w:jc w:val="left"/>
      </w:pPr>
      <w:r>
        <w:t>Données complémentaires </w:t>
      </w:r>
      <w:r w:rsidR="000B612E">
        <w:t xml:space="preserve">pour </w:t>
      </w:r>
      <w:r w:rsidR="000B612E" w:rsidRPr="001A77B3">
        <w:rPr>
          <w:color w:val="000000" w:themeColor="text1"/>
        </w:rPr>
        <w:t xml:space="preserve">les questions </w:t>
      </w:r>
      <w:r w:rsidR="001A77B3" w:rsidRPr="001A77B3">
        <w:rPr>
          <w:color w:val="000000" w:themeColor="text1"/>
        </w:rPr>
        <w:t>suivantes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9"/>
        <w:gridCol w:w="5535"/>
      </w:tblGrid>
      <w:tr w:rsidR="000B612E" w14:paraId="09C70BF8" w14:textId="77777777" w:rsidTr="00E26C9D">
        <w:tc>
          <w:tcPr>
            <w:tcW w:w="4503" w:type="dxa"/>
            <w:vAlign w:val="center"/>
          </w:tcPr>
          <w:p w14:paraId="4CB9589A" w14:textId="77777777" w:rsidR="00CA4D02" w:rsidRDefault="00CA4D02" w:rsidP="00E26C9D">
            <w:pPr>
              <w:spacing w:line="276" w:lineRule="auto"/>
              <w:jc w:val="left"/>
            </w:pPr>
            <w:r>
              <w:t>L</w:t>
            </w:r>
            <w:r w:rsidRPr="007A7CDF">
              <w:t>ongueur du panneau équivalent </w:t>
            </w:r>
          </w:p>
        </w:tc>
        <w:tc>
          <w:tcPr>
            <w:tcW w:w="5351" w:type="dxa"/>
            <w:vAlign w:val="center"/>
          </w:tcPr>
          <w:p w14:paraId="7D88F25E" w14:textId="0D476DF1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16"/>
              </w:rPr>
              <w:object w:dxaOrig="960" w:dyaOrig="400" w14:anchorId="56D464D8">
                <v:shape id="_x0000_i1154" type="#_x0000_t75" style="width:48pt;height:20.25pt" o:ole="">
                  <v:imagedata r:id="rId273" o:title=""/>
                </v:shape>
                <o:OLEObject Type="Embed" ProgID="Equation.DSMT4" ShapeID="_x0000_i1154" DrawAspect="Content" ObjectID="_1491737311" r:id="rId274"/>
              </w:object>
            </w:r>
          </w:p>
        </w:tc>
      </w:tr>
      <w:tr w:rsidR="000B612E" w14:paraId="5D45F091" w14:textId="77777777" w:rsidTr="00E26C9D">
        <w:tc>
          <w:tcPr>
            <w:tcW w:w="4503" w:type="dxa"/>
            <w:vAlign w:val="center"/>
          </w:tcPr>
          <w:p w14:paraId="3422DA79" w14:textId="77777777" w:rsidR="00CA4D02" w:rsidRDefault="00CA4D02" w:rsidP="00E26C9D">
            <w:pPr>
              <w:spacing w:line="276" w:lineRule="auto"/>
              <w:jc w:val="left"/>
            </w:pPr>
            <w:r>
              <w:t>L</w:t>
            </w:r>
            <w:r w:rsidRPr="007A7CDF">
              <w:t>argeur du panneau équivalent </w:t>
            </w:r>
          </w:p>
        </w:tc>
        <w:tc>
          <w:tcPr>
            <w:tcW w:w="5351" w:type="dxa"/>
            <w:vAlign w:val="center"/>
          </w:tcPr>
          <w:p w14:paraId="38242255" w14:textId="22268283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16"/>
              </w:rPr>
              <w:object w:dxaOrig="1240" w:dyaOrig="400" w14:anchorId="08516EC0">
                <v:shape id="_x0000_i1155" type="#_x0000_t75" style="width:62.25pt;height:20.25pt" o:ole="">
                  <v:imagedata r:id="rId275" o:title=""/>
                </v:shape>
                <o:OLEObject Type="Embed" ProgID="Equation.DSMT4" ShapeID="_x0000_i1155" DrawAspect="Content" ObjectID="_1491737312" r:id="rId276"/>
              </w:object>
            </w:r>
          </w:p>
        </w:tc>
      </w:tr>
      <w:tr w:rsidR="000B612E" w14:paraId="4DAA0ECA" w14:textId="77777777" w:rsidTr="00E26C9D">
        <w:tc>
          <w:tcPr>
            <w:tcW w:w="4503" w:type="dxa"/>
            <w:vAlign w:val="center"/>
          </w:tcPr>
          <w:p w14:paraId="5F2AD4C6" w14:textId="4398EB91" w:rsidR="00CA4D02" w:rsidRDefault="0023605C" w:rsidP="00E26C9D">
            <w:pPr>
              <w:spacing w:line="276" w:lineRule="auto"/>
              <w:jc w:val="left"/>
            </w:pPr>
            <w:r>
              <w:t>É</w:t>
            </w:r>
            <w:r w:rsidR="00CA4D02" w:rsidRPr="007A7CDF">
              <w:t>paisseur du panneau équivalent</w:t>
            </w:r>
          </w:p>
        </w:tc>
        <w:tc>
          <w:tcPr>
            <w:tcW w:w="5351" w:type="dxa"/>
            <w:vAlign w:val="center"/>
          </w:tcPr>
          <w:p w14:paraId="09319191" w14:textId="43B19723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16"/>
              </w:rPr>
              <w:object w:dxaOrig="1420" w:dyaOrig="400" w14:anchorId="3A69AFA9">
                <v:shape id="_x0000_i1156" type="#_x0000_t75" style="width:71.25pt;height:20.25pt" o:ole="">
                  <v:imagedata r:id="rId277" o:title=""/>
                </v:shape>
                <o:OLEObject Type="Embed" ProgID="Equation.DSMT4" ShapeID="_x0000_i1156" DrawAspect="Content" ObjectID="_1491737313" r:id="rId278"/>
              </w:object>
            </w:r>
          </w:p>
        </w:tc>
      </w:tr>
      <w:tr w:rsidR="000B612E" w14:paraId="54AB89E8" w14:textId="77777777" w:rsidTr="00E26C9D">
        <w:tc>
          <w:tcPr>
            <w:tcW w:w="4503" w:type="dxa"/>
            <w:vAlign w:val="center"/>
          </w:tcPr>
          <w:p w14:paraId="10062E2F" w14:textId="77777777" w:rsidR="00CA4D02" w:rsidRDefault="00CA4D02" w:rsidP="00E26C9D">
            <w:pPr>
              <w:spacing w:line="276" w:lineRule="auto"/>
              <w:jc w:val="left"/>
            </w:pPr>
            <w:r>
              <w:t>Rapport de réduction du premier réducteur</w:t>
            </w:r>
          </w:p>
        </w:tc>
        <w:tc>
          <w:tcPr>
            <w:tcW w:w="5351" w:type="dxa"/>
            <w:vAlign w:val="center"/>
          </w:tcPr>
          <w:p w14:paraId="58266989" w14:textId="04E1FE5B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24"/>
              </w:rPr>
              <w:object w:dxaOrig="880" w:dyaOrig="620" w14:anchorId="0EFFE818">
                <v:shape id="_x0000_i1157" type="#_x0000_t75" style="width:44.25pt;height:30pt" o:ole="">
                  <v:imagedata r:id="rId279" o:title=""/>
                </v:shape>
                <o:OLEObject Type="Embed" ProgID="Equation.DSMT4" ShapeID="_x0000_i1157" DrawAspect="Content" ObjectID="_1491737314" r:id="rId280"/>
              </w:object>
            </w:r>
          </w:p>
        </w:tc>
      </w:tr>
      <w:tr w:rsidR="000B612E" w14:paraId="52628591" w14:textId="77777777" w:rsidTr="00E26C9D">
        <w:tc>
          <w:tcPr>
            <w:tcW w:w="4503" w:type="dxa"/>
            <w:vAlign w:val="center"/>
          </w:tcPr>
          <w:p w14:paraId="53D65AA7" w14:textId="77777777" w:rsidR="00CA4D02" w:rsidRDefault="00CA4D02" w:rsidP="00E26C9D">
            <w:pPr>
              <w:spacing w:line="276" w:lineRule="auto"/>
              <w:jc w:val="left"/>
            </w:pPr>
            <w:r>
              <w:t>Rapport de réduction du second réducteur</w:t>
            </w:r>
          </w:p>
        </w:tc>
        <w:tc>
          <w:tcPr>
            <w:tcW w:w="5351" w:type="dxa"/>
            <w:vAlign w:val="center"/>
          </w:tcPr>
          <w:p w14:paraId="61609C8C" w14:textId="2F0E9F82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24"/>
              </w:rPr>
              <w:object w:dxaOrig="920" w:dyaOrig="620" w14:anchorId="4E3DAC7A">
                <v:shape id="_x0000_i1158" type="#_x0000_t75" style="width:45.75pt;height:30pt" o:ole="">
                  <v:imagedata r:id="rId281" o:title=""/>
                </v:shape>
                <o:OLEObject Type="Embed" ProgID="Equation.DSMT4" ShapeID="_x0000_i1158" DrawAspect="Content" ObjectID="_1491737315" r:id="rId282"/>
              </w:object>
            </w:r>
          </w:p>
        </w:tc>
      </w:tr>
      <w:tr w:rsidR="000B612E" w14:paraId="348EF447" w14:textId="77777777" w:rsidTr="00E26C9D">
        <w:tc>
          <w:tcPr>
            <w:tcW w:w="4503" w:type="dxa"/>
            <w:vAlign w:val="center"/>
          </w:tcPr>
          <w:p w14:paraId="28AAFC4B" w14:textId="210CD883" w:rsidR="00CA4D02" w:rsidRDefault="000B612E" w:rsidP="00E26C9D">
            <w:pPr>
              <w:spacing w:line="276" w:lineRule="auto"/>
              <w:jc w:val="left"/>
            </w:pPr>
            <w:r>
              <w:t>R</w:t>
            </w:r>
            <w:r w:rsidR="00CA4D02">
              <w:t>endement total de la cha</w:t>
            </w:r>
            <w:r w:rsidR="00A517C2">
              <w:t>î</w:t>
            </w:r>
            <w:r w:rsidR="00CA4D02">
              <w:t>ne de transmission d’énergie du système de motorisation du panneau équivalent</w:t>
            </w:r>
          </w:p>
        </w:tc>
        <w:tc>
          <w:tcPr>
            <w:tcW w:w="5351" w:type="dxa"/>
            <w:vAlign w:val="center"/>
          </w:tcPr>
          <w:p w14:paraId="429DA34F" w14:textId="15D511D1" w:rsidR="00CA4D02" w:rsidRPr="00DB2FF9" w:rsidRDefault="00427E9E" w:rsidP="00E26C9D">
            <w:pPr>
              <w:spacing w:line="276" w:lineRule="auto"/>
              <w:jc w:val="left"/>
              <w:rPr>
                <w:position w:val="-14"/>
              </w:rPr>
            </w:pPr>
            <w:r w:rsidRPr="00427E9E">
              <w:rPr>
                <w:position w:val="-12"/>
              </w:rPr>
              <w:object w:dxaOrig="1020" w:dyaOrig="360" w14:anchorId="2A193147">
                <v:shape id="_x0000_i1159" type="#_x0000_t75" style="width:51pt;height:18pt" o:ole="">
                  <v:imagedata r:id="rId283" o:title=""/>
                </v:shape>
                <o:OLEObject Type="Embed" ProgID="Equation.DSMT4" ShapeID="_x0000_i1159" DrawAspect="Content" ObjectID="_1491737316" r:id="rId284"/>
              </w:object>
            </w:r>
          </w:p>
        </w:tc>
      </w:tr>
      <w:tr w:rsidR="000B612E" w14:paraId="0146D3D8" w14:textId="77777777" w:rsidTr="00E26C9D">
        <w:tc>
          <w:tcPr>
            <w:tcW w:w="4503" w:type="dxa"/>
            <w:vAlign w:val="center"/>
          </w:tcPr>
          <w:p w14:paraId="6B3E14D1" w14:textId="77777777" w:rsidR="000B612E" w:rsidRDefault="000B612E" w:rsidP="00E26C9D">
            <w:pPr>
              <w:spacing w:line="276" w:lineRule="auto"/>
              <w:jc w:val="left"/>
            </w:pPr>
            <w:r>
              <w:t>Position du centre d’inertie</w:t>
            </w:r>
            <w:r w:rsidR="00A71199">
              <w:t xml:space="preserve"> G</w:t>
            </w:r>
            <w:r>
              <w:t xml:space="preserve"> de (P)</w:t>
            </w:r>
          </w:p>
        </w:tc>
        <w:tc>
          <w:tcPr>
            <w:tcW w:w="5351" w:type="dxa"/>
            <w:vAlign w:val="center"/>
          </w:tcPr>
          <w:p w14:paraId="47B18BA3" w14:textId="6123F702" w:rsidR="000B612E" w:rsidRPr="007A7CDF" w:rsidRDefault="00427E9E" w:rsidP="00E26C9D">
            <w:pPr>
              <w:spacing w:line="276" w:lineRule="auto"/>
              <w:jc w:val="left"/>
              <w:rPr>
                <w:position w:val="-12"/>
              </w:rPr>
            </w:pPr>
            <w:r w:rsidRPr="00427E9E">
              <w:rPr>
                <w:position w:val="-24"/>
              </w:rPr>
              <w:object w:dxaOrig="1260" w:dyaOrig="660" w14:anchorId="67214740">
                <v:shape id="_x0000_i1160" type="#_x0000_t75" style="width:63pt;height:33pt" o:ole="">
                  <v:imagedata r:id="rId285" o:title=""/>
                </v:shape>
                <o:OLEObject Type="Embed" ProgID="Equation.DSMT4" ShapeID="_x0000_i1160" DrawAspect="Content" ObjectID="_1491737317" r:id="rId286"/>
              </w:object>
            </w:r>
          </w:p>
        </w:tc>
      </w:tr>
      <w:tr w:rsidR="00D32930" w14:paraId="6BADBAAF" w14:textId="77777777" w:rsidTr="00E26C9D">
        <w:tc>
          <w:tcPr>
            <w:tcW w:w="4503" w:type="dxa"/>
            <w:vAlign w:val="center"/>
          </w:tcPr>
          <w:p w14:paraId="1539C0F7" w14:textId="4E47414A" w:rsidR="00D32930" w:rsidRDefault="00D32930" w:rsidP="00086603">
            <w:pPr>
              <w:spacing w:line="276" w:lineRule="auto"/>
              <w:jc w:val="left"/>
            </w:pPr>
            <w:r>
              <w:lastRenderedPageBreak/>
              <w:t xml:space="preserve">Matrice d’inertie du panneau équivalent </w:t>
            </w:r>
            <w:r w:rsidR="00A71199">
              <w:t xml:space="preserve">(P) </w:t>
            </w:r>
            <w:r>
              <w:t>en</w:t>
            </w:r>
            <w:r w:rsidR="00A71199">
              <w:t xml:space="preserve"> G</w:t>
            </w:r>
          </w:p>
        </w:tc>
        <w:tc>
          <w:tcPr>
            <w:tcW w:w="5351" w:type="dxa"/>
            <w:vAlign w:val="center"/>
          </w:tcPr>
          <w:p w14:paraId="63AC7FBF" w14:textId="2DB20A32" w:rsidR="00D32930" w:rsidRPr="007A7CDF" w:rsidRDefault="00427E9E" w:rsidP="00E26C9D">
            <w:pPr>
              <w:spacing w:line="276" w:lineRule="auto"/>
              <w:jc w:val="left"/>
              <w:rPr>
                <w:position w:val="-12"/>
              </w:rPr>
            </w:pPr>
            <w:r w:rsidRPr="00427E9E">
              <w:rPr>
                <w:i/>
                <w:iCs/>
                <w:position w:val="-142"/>
              </w:rPr>
              <w:object w:dxaOrig="5319" w:dyaOrig="1840" w14:anchorId="02979623">
                <v:shape id="_x0000_i1161" type="#_x0000_t75" style="width:266.25pt;height:92.25pt" o:ole="">
                  <v:imagedata r:id="rId287" o:title=""/>
                </v:shape>
                <o:OLEObject Type="Embed" ProgID="Equation.DSMT4" ShapeID="_x0000_i1161" DrawAspect="Content" ObjectID="_1491737318" r:id="rId288"/>
              </w:object>
            </w:r>
          </w:p>
        </w:tc>
      </w:tr>
    </w:tbl>
    <w:p w14:paraId="15BF30A3" w14:textId="77777777" w:rsidR="00821D48" w:rsidRDefault="00821D48" w:rsidP="009D0879">
      <w:pPr>
        <w:spacing w:line="276" w:lineRule="auto"/>
      </w:pPr>
    </w:p>
    <w:p w14:paraId="585CF563" w14:textId="77777777" w:rsidR="00D26694" w:rsidRDefault="00D26694" w:rsidP="009D0879">
      <w:pPr>
        <w:spacing w:line="276" w:lineRule="auto"/>
      </w:pPr>
      <w:r>
        <w:t>Les caractéristiques du</w:t>
      </w:r>
      <w:r w:rsidR="00180FA7">
        <w:t xml:space="preserve"> moteur triphasé utilisé pour la motorisation du panneau équivalent </w:t>
      </w:r>
      <w:r>
        <w:t>sont les suivantes :</w:t>
      </w:r>
    </w:p>
    <w:p w14:paraId="598EBD2E" w14:textId="793C60C5" w:rsidR="00180FA7" w:rsidRDefault="00D26694" w:rsidP="009D0879">
      <w:pPr>
        <w:pStyle w:val="Paragraphedeliste"/>
        <w:numPr>
          <w:ilvl w:val="0"/>
          <w:numId w:val="26"/>
        </w:numPr>
        <w:spacing w:line="276" w:lineRule="auto"/>
      </w:pPr>
      <w:r>
        <w:t>puissance</w:t>
      </w:r>
      <w:r w:rsidR="00180FA7">
        <w:t xml:space="preserve"> nominale </w:t>
      </w:r>
      <w:r w:rsidR="009166B5" w:rsidRPr="009166B5">
        <w:rPr>
          <w:position w:val="-12"/>
        </w:rPr>
        <w:object w:dxaOrig="1500" w:dyaOrig="360" w14:anchorId="6E66C368">
          <v:shape id="_x0000_i1162" type="#_x0000_t75" style="width:75pt;height:18pt" o:ole="">
            <v:imagedata r:id="rId289" o:title=""/>
          </v:shape>
          <o:OLEObject Type="Embed" ProgID="Equation.DSMT4" ShapeID="_x0000_i1162" DrawAspect="Content" ObjectID="_1491737319" r:id="rId290"/>
        </w:object>
      </w:r>
      <w:r>
        <w:t>;</w:t>
      </w:r>
    </w:p>
    <w:p w14:paraId="1395C469" w14:textId="0F8BAACE" w:rsidR="00D26694" w:rsidRDefault="00D26694" w:rsidP="009D0879">
      <w:pPr>
        <w:pStyle w:val="Paragraphedeliste"/>
        <w:numPr>
          <w:ilvl w:val="0"/>
          <w:numId w:val="26"/>
        </w:numPr>
        <w:spacing w:line="276" w:lineRule="auto"/>
      </w:pPr>
      <w:r>
        <w:t xml:space="preserve">vitesse nominale </w:t>
      </w:r>
      <w:r w:rsidR="009166B5" w:rsidRPr="009166B5">
        <w:rPr>
          <w:position w:val="-12"/>
        </w:rPr>
        <w:object w:dxaOrig="1980" w:dyaOrig="420" w14:anchorId="46835EFC">
          <v:shape id="_x0000_i1163" type="#_x0000_t75" style="width:99pt;height:21pt" o:ole="">
            <v:imagedata r:id="rId291" o:title=""/>
          </v:shape>
          <o:OLEObject Type="Embed" ProgID="Equation.DSMT4" ShapeID="_x0000_i1163" DrawAspect="Content" ObjectID="_1491737320" r:id="rId292"/>
        </w:object>
      </w:r>
      <w:r>
        <w:t>;</w:t>
      </w:r>
    </w:p>
    <w:p w14:paraId="60541460" w14:textId="61DF1E80" w:rsidR="00D26694" w:rsidRDefault="00D26694" w:rsidP="009D0879">
      <w:pPr>
        <w:pStyle w:val="Paragraphedeliste"/>
        <w:numPr>
          <w:ilvl w:val="0"/>
          <w:numId w:val="26"/>
        </w:numPr>
        <w:spacing w:line="276" w:lineRule="auto"/>
      </w:pPr>
      <w:r>
        <w:t xml:space="preserve">couple nominal </w:t>
      </w:r>
      <w:r w:rsidR="009166B5" w:rsidRPr="009166B5">
        <w:rPr>
          <w:position w:val="-12"/>
        </w:rPr>
        <w:object w:dxaOrig="1500" w:dyaOrig="360" w14:anchorId="30269826">
          <v:shape id="_x0000_i1164" type="#_x0000_t75" style="width:75pt;height:18pt" o:ole="">
            <v:imagedata r:id="rId293" o:title=""/>
          </v:shape>
          <o:OLEObject Type="Embed" ProgID="Equation.DSMT4" ShapeID="_x0000_i1164" DrawAspect="Content" ObjectID="_1491737321" r:id="rId294"/>
        </w:object>
      </w:r>
      <w:r>
        <w:t>;</w:t>
      </w:r>
    </w:p>
    <w:p w14:paraId="18B828F2" w14:textId="2C1E12F2" w:rsidR="00D26694" w:rsidRDefault="00D26694" w:rsidP="009D0879">
      <w:pPr>
        <w:pStyle w:val="Paragraphedeliste"/>
        <w:numPr>
          <w:ilvl w:val="0"/>
          <w:numId w:val="26"/>
        </w:numPr>
        <w:spacing w:line="276" w:lineRule="auto"/>
      </w:pPr>
      <w:r>
        <w:t xml:space="preserve">rapport couple maximal sur couple nominal </w:t>
      </w:r>
      <w:r w:rsidR="00D64AF0" w:rsidRPr="00D64AF0">
        <w:rPr>
          <w:position w:val="-30"/>
        </w:rPr>
        <w:object w:dxaOrig="1219" w:dyaOrig="700" w14:anchorId="13E10FF4">
          <v:shape id="_x0000_i1165" type="#_x0000_t75" style="width:60.75pt;height:35.25pt" o:ole="">
            <v:imagedata r:id="rId295" o:title=""/>
          </v:shape>
          <o:OLEObject Type="Embed" ProgID="Equation.DSMT4" ShapeID="_x0000_i1165" DrawAspect="Content" ObjectID="_1491737322" r:id="rId296"/>
        </w:object>
      </w:r>
      <w:r>
        <w:t>;</w:t>
      </w:r>
    </w:p>
    <w:p w14:paraId="48129242" w14:textId="33F18C2B" w:rsidR="00D26694" w:rsidRDefault="00D26694" w:rsidP="009D0879">
      <w:pPr>
        <w:pStyle w:val="Paragraphedeliste"/>
        <w:numPr>
          <w:ilvl w:val="0"/>
          <w:numId w:val="26"/>
        </w:numPr>
        <w:spacing w:line="276" w:lineRule="auto"/>
      </w:pPr>
      <w:r>
        <w:t xml:space="preserve">moment d’inertie </w:t>
      </w:r>
      <w:r w:rsidR="00D64AF0" w:rsidRPr="00D64AF0">
        <w:rPr>
          <w:position w:val="-12"/>
        </w:rPr>
        <w:object w:dxaOrig="2280" w:dyaOrig="420" w14:anchorId="792C4F82">
          <v:shape id="_x0000_i1166" type="#_x0000_t75" style="width:114pt;height:21pt" o:ole="">
            <v:imagedata r:id="rId297" o:title=""/>
          </v:shape>
          <o:OLEObject Type="Embed" ProgID="Equation.DSMT4" ShapeID="_x0000_i1166" DrawAspect="Content" ObjectID="_1491737323" r:id="rId298"/>
        </w:object>
      </w:r>
      <w:r>
        <w:t>.</w:t>
      </w:r>
    </w:p>
    <w:p w14:paraId="53FC7DF4" w14:textId="77777777" w:rsidR="00612BCB" w:rsidRDefault="00612BCB" w:rsidP="009D0879">
      <w:pPr>
        <w:spacing w:line="276" w:lineRule="auto"/>
      </w:pPr>
    </w:p>
    <w:p w14:paraId="1878EE3B" w14:textId="3AB0B1CE" w:rsidR="000B3192" w:rsidRDefault="00A66A1C" w:rsidP="009D0879">
      <w:pPr>
        <w:pStyle w:val="Question"/>
        <w:numPr>
          <w:ilvl w:val="0"/>
          <w:numId w:val="0"/>
        </w:numPr>
        <w:spacing w:line="276" w:lineRule="auto"/>
      </w:pPr>
      <w:r>
        <w:t>Question 17</w:t>
      </w:r>
    </w:p>
    <w:p w14:paraId="7258192F" w14:textId="352AD480" w:rsidR="000B3192" w:rsidRDefault="000B3192" w:rsidP="009D0879">
      <w:pPr>
        <w:spacing w:line="276" w:lineRule="auto"/>
      </w:pPr>
      <w:r w:rsidRPr="00180FA7">
        <w:rPr>
          <w:b/>
        </w:rPr>
        <w:t>Calculer</w:t>
      </w:r>
      <w:r w:rsidR="00037C9E">
        <w:t xml:space="preserve"> le</w:t>
      </w:r>
      <w:r>
        <w:t xml:space="preserve"> moment d’inertie équivalent </w:t>
      </w:r>
      <w:r w:rsidR="000E3727" w:rsidRPr="000E3727">
        <w:rPr>
          <w:position w:val="-12"/>
        </w:rPr>
        <w:object w:dxaOrig="260" w:dyaOrig="360" w14:anchorId="7D6DF126">
          <v:shape id="_x0000_i1167" type="#_x0000_t75" style="width:12.75pt;height:18pt" o:ole="">
            <v:imagedata r:id="rId299" o:title=""/>
          </v:shape>
          <o:OLEObject Type="Embed" ProgID="Equation.DSMT4" ShapeID="_x0000_i1167" DrawAspect="Content" ObjectID="_1491737324" r:id="rId300"/>
        </w:object>
      </w:r>
      <w:r>
        <w:t xml:space="preserve"> sur l’arbre du moteur en tenant compte des moments d’inertie du panneau équivalent et du moteur.</w:t>
      </w:r>
    </w:p>
    <w:p w14:paraId="1EAB2136" w14:textId="77777777" w:rsidR="000A306E" w:rsidRDefault="000A306E" w:rsidP="009D0879">
      <w:pPr>
        <w:spacing w:line="276" w:lineRule="auto"/>
      </w:pPr>
    </w:p>
    <w:p w14:paraId="38CB126A" w14:textId="11225B9D" w:rsidR="000B3192" w:rsidRDefault="000A306E" w:rsidP="009D0879">
      <w:pPr>
        <w:spacing w:line="276" w:lineRule="auto"/>
      </w:pPr>
      <w:r>
        <w:rPr>
          <w:color w:val="000000" w:themeColor="text1"/>
        </w:rPr>
        <w:t xml:space="preserve">Pour la suite du sujet, on prendra </w:t>
      </w:r>
      <w:r w:rsidR="00672F81" w:rsidRPr="00D64AF0">
        <w:rPr>
          <w:position w:val="-12"/>
        </w:rPr>
        <w:object w:dxaOrig="2200" w:dyaOrig="420" w14:anchorId="090C4096">
          <v:shape id="_x0000_i1168" type="#_x0000_t75" style="width:110.25pt;height:21pt" o:ole="">
            <v:imagedata r:id="rId301" o:title=""/>
          </v:shape>
          <o:OLEObject Type="Embed" ProgID="Equation.DSMT4" ShapeID="_x0000_i1168" DrawAspect="Content" ObjectID="_1491737325" r:id="rId302"/>
        </w:object>
      </w:r>
      <w:r w:rsidRPr="00C93C02">
        <w:t>.</w:t>
      </w:r>
    </w:p>
    <w:p w14:paraId="618E4D8A" w14:textId="5A9BB164" w:rsidR="00612BCB" w:rsidRDefault="00A66A1C" w:rsidP="009D0879">
      <w:pPr>
        <w:pStyle w:val="Question"/>
        <w:numPr>
          <w:ilvl w:val="0"/>
          <w:numId w:val="0"/>
        </w:numPr>
        <w:spacing w:line="276" w:lineRule="auto"/>
      </w:pPr>
      <w:r>
        <w:t>Question 18</w:t>
      </w:r>
    </w:p>
    <w:p w14:paraId="2B418997" w14:textId="28040086" w:rsidR="00612BCB" w:rsidRDefault="00D54F4B" w:rsidP="009D0879">
      <w:pPr>
        <w:spacing w:line="276" w:lineRule="auto"/>
      </w:pPr>
      <w:r w:rsidRPr="00D54F4B">
        <w:t>En appliquant</w:t>
      </w:r>
      <w:r>
        <w:t xml:space="preserve"> le théorème de l’énergie cinétique</w:t>
      </w:r>
      <w:r w:rsidR="005003BD">
        <w:t xml:space="preserve"> </w:t>
      </w:r>
      <w:r w:rsidR="008C0E72">
        <w:t>à l’ensemble mobile</w:t>
      </w:r>
      <w:r>
        <w:t>,</w:t>
      </w:r>
      <w:r w:rsidRPr="00D54F4B">
        <w:t xml:space="preserve"> </w:t>
      </w:r>
      <w:r>
        <w:rPr>
          <w:b/>
        </w:rPr>
        <w:t>d</w:t>
      </w:r>
      <w:r w:rsidR="00612BCB">
        <w:rPr>
          <w:b/>
        </w:rPr>
        <w:t xml:space="preserve">éterminer </w:t>
      </w:r>
      <w:r w:rsidR="00612BCB" w:rsidRPr="00AA05FC">
        <w:t xml:space="preserve">l’expression du couple </w:t>
      </w:r>
      <w:r w:rsidR="00AA05FC" w:rsidRPr="00AA05FC">
        <w:t>moteur</w:t>
      </w:r>
      <w:r w:rsidR="00AA05FC">
        <w:t xml:space="preserve"> </w:t>
      </w:r>
      <w:r w:rsidR="00672F81" w:rsidRPr="00672F81">
        <w:rPr>
          <w:position w:val="-12"/>
        </w:rPr>
        <w:object w:dxaOrig="660" w:dyaOrig="360" w14:anchorId="2B3B7BB4">
          <v:shape id="_x0000_i1169" type="#_x0000_t75" style="width:33pt;height:18pt" o:ole="">
            <v:imagedata r:id="rId303" o:title=""/>
          </v:shape>
          <o:OLEObject Type="Embed" ProgID="Equation.DSMT4" ShapeID="_x0000_i1169" DrawAspect="Content" ObjectID="_1491737326" r:id="rId304"/>
        </w:object>
      </w:r>
      <w:r w:rsidR="00AA05FC">
        <w:t>.</w:t>
      </w:r>
      <w:r w:rsidR="00125F26">
        <w:t xml:space="preserve"> </w:t>
      </w:r>
      <w:r w:rsidR="00125F26">
        <w:rPr>
          <w:b/>
        </w:rPr>
        <w:t xml:space="preserve">Analyser </w:t>
      </w:r>
      <w:r w:rsidR="00125F26">
        <w:t>chacun des termes intervenant dans cette expression et en déduire la valeur du couple moteur maximal</w:t>
      </w:r>
      <w:r w:rsidR="005003BD">
        <w:t xml:space="preserve"> pour entraîner en rotation le panneau équivalent</w:t>
      </w:r>
      <w:r w:rsidR="00125F26">
        <w:t>.</w:t>
      </w:r>
    </w:p>
    <w:p w14:paraId="0C483343" w14:textId="77777777" w:rsidR="00EC3DBB" w:rsidRDefault="00EC3DBB" w:rsidP="009D0879">
      <w:pPr>
        <w:spacing w:line="276" w:lineRule="auto"/>
      </w:pPr>
    </w:p>
    <w:p w14:paraId="48E336CE" w14:textId="2A3722AD" w:rsidR="009C702E" w:rsidRDefault="00A66A1C" w:rsidP="009D0879">
      <w:pPr>
        <w:pStyle w:val="Question"/>
        <w:numPr>
          <w:ilvl w:val="0"/>
          <w:numId w:val="0"/>
        </w:numPr>
        <w:spacing w:line="276" w:lineRule="auto"/>
      </w:pPr>
      <w:r>
        <w:t>Question 19</w:t>
      </w:r>
    </w:p>
    <w:p w14:paraId="5AABB267" w14:textId="590044BD" w:rsidR="00E7263C" w:rsidRDefault="00D57DD5" w:rsidP="009D0879">
      <w:pPr>
        <w:spacing w:line="276" w:lineRule="auto"/>
      </w:pPr>
      <w:r w:rsidRPr="009F56F0">
        <w:rPr>
          <w:b/>
        </w:rPr>
        <w:t>V</w:t>
      </w:r>
      <w:r w:rsidR="005003BD">
        <w:rPr>
          <w:b/>
        </w:rPr>
        <w:t xml:space="preserve">érifier </w:t>
      </w:r>
      <w:r w:rsidR="005003BD" w:rsidRPr="005003BD">
        <w:t>que les caractéristiques du moteur choisi répondent au besoin en termes de</w:t>
      </w:r>
      <w:r w:rsidR="005003BD">
        <w:rPr>
          <w:b/>
        </w:rPr>
        <w:t xml:space="preserve"> </w:t>
      </w:r>
      <w:r w:rsidR="005003BD">
        <w:t>vitesse de rotation et de</w:t>
      </w:r>
      <w:r w:rsidR="009F56F0">
        <w:t xml:space="preserve"> couple maximal.</w:t>
      </w:r>
    </w:p>
    <w:p w14:paraId="379F45A3" w14:textId="77777777" w:rsidR="00D660F1" w:rsidRDefault="00D660F1" w:rsidP="009D0879">
      <w:pPr>
        <w:spacing w:line="276" w:lineRule="auto"/>
      </w:pPr>
    </w:p>
    <w:p w14:paraId="68E6A6C7" w14:textId="26FD4843" w:rsidR="009D0879" w:rsidRPr="009D0879" w:rsidRDefault="00C02568" w:rsidP="009D0879">
      <w:pPr>
        <w:pStyle w:val="Titre2"/>
        <w:spacing w:line="276" w:lineRule="auto"/>
      </w:pPr>
      <w:r>
        <w:t>Treuil électrique</w:t>
      </w:r>
    </w:p>
    <w:p w14:paraId="03DE00EF" w14:textId="248C4C85" w:rsidR="00223FC3" w:rsidRDefault="00D83B92" w:rsidP="009D0879">
      <w:pPr>
        <w:spacing w:line="276" w:lineRule="auto"/>
      </w:pPr>
      <w:r>
        <w:t>Cette solution revient à remplacer le treuil mécanique</w:t>
      </w:r>
      <w:r w:rsidR="009E2073">
        <w:t xml:space="preserve"> manuel</w:t>
      </w:r>
      <w:r>
        <w:t xml:space="preserve"> actuel par un treuil électrique.</w:t>
      </w:r>
      <w:r w:rsidR="008A774D">
        <w:t xml:space="preserve"> </w:t>
      </w:r>
      <w:r w:rsidR="009E2073">
        <w:t>Actuellement, u</w:t>
      </w:r>
      <w:r w:rsidR="00223FC3">
        <w:t>ne drisse</w:t>
      </w:r>
      <w:r w:rsidR="00F769AB">
        <w:t xml:space="preserve"> (câble)</w:t>
      </w:r>
      <w:r w:rsidR="00223FC3">
        <w:t xml:space="preserve"> est fixée à la sangle de manœuvre, solidaire du plancher déployable, à l’aide d’un maillon rapide. Le treuil mécanique, associé au système de poulies de renvoi, permet ensuite d’enrouler cette drisse.</w:t>
      </w:r>
    </w:p>
    <w:p w14:paraId="1F1FA9D4" w14:textId="0D73BA9E" w:rsidR="00223FC3" w:rsidRPr="00223FC3" w:rsidRDefault="00437918" w:rsidP="004C0DCE">
      <w:pPr>
        <w:spacing w:line="276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BCAF8F2" wp14:editId="06E41FE5">
            <wp:extent cx="6120130" cy="25234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shelter.png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46EC" w14:textId="2C42481D" w:rsidR="00426EA2" w:rsidRDefault="009E2073" w:rsidP="004C0DCE">
      <w:pPr>
        <w:spacing w:line="276" w:lineRule="auto"/>
        <w:jc w:val="center"/>
      </w:pPr>
      <w:r w:rsidRPr="00491996">
        <w:rPr>
          <w:b/>
        </w:rPr>
        <w:t xml:space="preserve">Figure </w:t>
      </w:r>
      <w:r w:rsidR="005B1517">
        <w:rPr>
          <w:b/>
        </w:rPr>
        <w:t>17</w:t>
      </w:r>
      <w:r w:rsidRPr="00491996">
        <w:rPr>
          <w:b/>
        </w:rPr>
        <w:t xml:space="preserve"> :</w:t>
      </w:r>
      <w:r w:rsidR="00294261">
        <w:rPr>
          <w:b/>
        </w:rPr>
        <w:t xml:space="preserve"> d</w:t>
      </w:r>
      <w:r>
        <w:rPr>
          <w:b/>
        </w:rPr>
        <w:t>escription du système de relevage par treuil mécanique manuel</w:t>
      </w:r>
    </w:p>
    <w:p w14:paraId="0E3BA161" w14:textId="2600CEE9" w:rsidR="00426EA2" w:rsidRDefault="00426EA2" w:rsidP="009D0879">
      <w:pPr>
        <w:spacing w:line="276" w:lineRule="auto"/>
        <w:jc w:val="left"/>
      </w:pPr>
    </w:p>
    <w:p w14:paraId="34567A6A" w14:textId="789C4FF8" w:rsidR="005E30C1" w:rsidRDefault="005E30C1" w:rsidP="009D0879">
      <w:pPr>
        <w:spacing w:line="276" w:lineRule="auto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E1BB577" wp14:editId="2AAC668D">
                <wp:simplePos x="0" y="0"/>
                <wp:positionH relativeFrom="column">
                  <wp:posOffset>3809365</wp:posOffset>
                </wp:positionH>
                <wp:positionV relativeFrom="paragraph">
                  <wp:posOffset>2090420</wp:posOffset>
                </wp:positionV>
                <wp:extent cx="1297305" cy="367665"/>
                <wp:effectExtent l="0" t="0" r="0" b="0"/>
                <wp:wrapNone/>
                <wp:docPr id="11009" name="Text Box 1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07F46C" w14:textId="0D8AB754" w:rsidR="00821D48" w:rsidRPr="00C87F88" w:rsidRDefault="00821D48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396BF1">
                              <w:rPr>
                                <w:position w:val="-16"/>
                              </w:rPr>
                              <w:object w:dxaOrig="1760" w:dyaOrig="440" w14:anchorId="3C078735">
                                <v:shape id="_x0000_i1236" type="#_x0000_t75" style="width:87.75pt;height:21.75pt" o:ole="">
                                  <v:imagedata r:id="rId306" o:title=""/>
                                </v:shape>
                                <o:OLEObject Type="Embed" ProgID="Equation.DSMT4" ShapeID="_x0000_i1236" DrawAspect="Content" ObjectID="_1491737393" r:id="rId30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09" o:spid="_x0000_s1042" type="#_x0000_t202" style="position:absolute;margin-left:299.95pt;margin-top:164.6pt;width:102.15pt;height:28.95pt;z-index:2523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DkgwIAAOIEAAAOAAAAZHJzL2Uyb0RvYy54bWysVFtv2yAUfp+0/4B4d32pEydWnYrG8jSp&#10;aiulU58Jxo0lGxDQ2Nm0/74DzqXr9jTtBR/ODc7H9/nmduw7tOfatFIUOL6KMOKCyboVrwX+9lwF&#10;C4yMpaKmnRS8wAdu8O3q86ebQeU8kTvZ1VwjaCJMPqgC76xVeRgatuM9NVdScQHBRuqeWtjq17DW&#10;dIDufRcmUTQPB6lrpSXjxoC3nIJ45fs3DWf2sWkMt6grMNzN+lX7devWcHVD81dN1a5lx2vQf7hF&#10;T1sBh55bldRS9KbbP1r1LdPSyMZeMdmHsmlaxv0MME0cfZhms6OK+1kAHKPOMJn/15Y97J80amt4&#10;uziKlhgJ2sMzPfPRojs5oskLKA3K5JC8UZBuRwhBhUPP+Q043fBjo3v3hbEQxAHvwxlj15C5omSZ&#10;XUczjBjErufZfD5zbcJLtdLGfuGyR84osIY39NDS/b2xU+opxR0mZNV2Hfhp3onfHNBz8nBPhKma&#10;5nATMF2mu5N/pB8VIcm8vC6DcrHMgnTLk2BRRWlwR9JZvM6yKi6znxNZLkXrWZaQbLYM5mQWB2kc&#10;LQJCoiQoKxKRKK3Wy/TOF8FFToeGF7ycZcft6NH3IDjPVtYHgFjLiapGsaoFHO6psU9UAzcBVdCb&#10;fYSl6eRQYHm0MNpJ/f1vfpcPlIEoRgNwvcACxIhR91UAlZZxmjpp+E0KM8FGv49s30fEW7+WIKYY&#10;dK2YN12+7U5mo2X/AqIk7kwIUcHg5ALbk7m2k/5A1IwT4pNADIrae7FRzLV2j+Pe+Hl8oVodiWAB&#10;wwd50gTNP/BhynWVRpE3C6zwZLlgCiRzGxCSp9tR9E6p7/c+6/JrWv0CAAD//wMAUEsDBBQABgAI&#10;AAAAIQDfnNCE3gAAAAsBAAAPAAAAZHJzL2Rvd25yZXYueG1sTI9NTsMwEEb3SNzBGiR21E5oaRzi&#10;VKjAGig9gBubOCQeR7HbBk7PsILd/Dx986bazH5gJzvFLqCCbCGAWWyC6bBVsH9/vimAxaTR6CGg&#10;VfBlI2zqy4tKlyac8c2edqllFIKx1ApcSmPJeWyc9TouwmiRdh9h8jpRO7XcTPpM4X7guRB33OsO&#10;6YLTo9062/S7o1dQCP/S9zJ/jX75na3c9jE8jZ9KXV/ND/fAkp3THwy/+qQONTkdwhFNZIOClZSS&#10;UAW3ucyBEVGIJRUHmhTrDHhd8f8/1D8AAAD//wMAUEsBAi0AFAAGAAgAAAAhALaDOJL+AAAA4QEA&#10;ABMAAAAAAAAAAAAAAAAAAAAAAFtDb250ZW50X1R5cGVzXS54bWxQSwECLQAUAAYACAAAACEAOP0h&#10;/9YAAACUAQAACwAAAAAAAAAAAAAAAAAvAQAAX3JlbHMvLnJlbHNQSwECLQAUAAYACAAAACEAY8Uw&#10;5IMCAADiBAAADgAAAAAAAAAAAAAAAAAuAgAAZHJzL2Uyb0RvYy54bWxQSwECLQAUAAYACAAAACEA&#10;35zQhN4AAAALAQAADwAAAAAAAAAAAAAAAADdBAAAZHJzL2Rvd25yZXYueG1sUEsFBgAAAAAEAAQA&#10;8wAAAOgFAAAAAA==&#10;" filled="f" stroked="f">
                <v:textbox style="mso-fit-shape-to-text:t">
                  <w:txbxContent>
                    <w:p w14:paraId="4907F46C" w14:textId="0D8AB754" w:rsidR="00821D48" w:rsidRPr="00C87F88" w:rsidRDefault="00821D48">
                      <w:pPr>
                        <w:rPr>
                          <w:noProof/>
                          <w:lang w:val="en-US"/>
                        </w:rPr>
                      </w:pPr>
                      <w:r w:rsidRPr="00396BF1">
                        <w:rPr>
                          <w:position w:val="-16"/>
                        </w:rPr>
                        <w:object w:dxaOrig="1760" w:dyaOrig="440" w14:anchorId="3C078735">
                          <v:shape id="_x0000_i1236" type="#_x0000_t75" style="width:88pt;height:22pt" o:ole="">
                            <v:imagedata r:id="rId308" o:title=""/>
                          </v:shape>
                          <o:OLEObject Type="Embed" ProgID="Equation.DSMT4" ShapeID="_x0000_i1236" DrawAspect="Content" ObjectID="_1472115827" r:id="rId30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65246E" wp14:editId="755C61F6">
                <wp:simplePos x="0" y="0"/>
                <wp:positionH relativeFrom="column">
                  <wp:posOffset>3799840</wp:posOffset>
                </wp:positionH>
                <wp:positionV relativeFrom="paragraph">
                  <wp:posOffset>1826260</wp:posOffset>
                </wp:positionV>
                <wp:extent cx="1564640" cy="348615"/>
                <wp:effectExtent l="0" t="0" r="0" b="0"/>
                <wp:wrapNone/>
                <wp:docPr id="11011" name="Text Box 1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F0916E" w14:textId="3DEFDAEA" w:rsidR="00821D48" w:rsidRPr="004707DA" w:rsidRDefault="00821D48">
                            <w:pPr>
                              <w:rPr>
                                <w:position w:val="-24"/>
                              </w:rPr>
                            </w:pPr>
                            <w:r w:rsidRPr="00396BF1">
                              <w:rPr>
                                <w:position w:val="-12"/>
                              </w:rPr>
                              <w:object w:dxaOrig="2180" w:dyaOrig="400" w14:anchorId="4A64FD1D">
                                <v:shape id="_x0000_i1237" type="#_x0000_t75" style="width:108.75pt;height:20.25pt" o:ole="">
                                  <v:imagedata r:id="rId310" o:title=""/>
                                </v:shape>
                                <o:OLEObject Type="Embed" ProgID="Equation.DSMT4" ShapeID="_x0000_i1237" DrawAspect="Content" ObjectID="_1491737394" r:id="rId3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11" o:spid="_x0000_s1043" type="#_x0000_t202" style="position:absolute;margin-left:299.2pt;margin-top:143.8pt;width:123.2pt;height:27.45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npgwIAAOIEAAAOAAAAZHJzL2Uyb0RvYy54bWysVE1P3DAQvVfqf7B8D0mW7FdEFoVdpaqE&#10;AAkqzl6vw0ZKbMs2JLTqf++zs8tS2lPVizOeL8+8eZOLy6FryYswtlGyoOlZQomQXO0a+VTQbw9V&#10;tKDEOiZ3rFVSFPRVWHq5+vzpote5mKi9anfCECSRNu91QffO6TyOLd+LjtkzpYWEsVamYw5X8xTv&#10;DOuRvWvjSZLM4l6ZnTaKC2uh3YxGugr561pwd1vXVjjSFhS1uXCacG79Ga8uWP5kmN43/FAG+4cq&#10;OtZIPPqWasMcI8+m+SNV13CjrKrdGVddrOq64SL0gG7S5EM393umRegF4Fj9BpP9f2n5zcudIc0O&#10;s0uTNKVEsg5jehCDI1dqIKMWKPXa5nC+13B3A0yI8Oh5vYXSNz/UpvNftEVgB96vbxj7hNwHTWfZ&#10;LIOJw3aeLWbp1KeJT9HaWPdFqI54oaAGMwzQspdr60bXo4t/TKqqaVvoWd7K3xTIOWpEIMIYzXJU&#10;AtF7+prCkH5UZTmZbc430WaxnEfZVkyiRZVk0VWZTdP1fF6lm/nPkSynoPV0Pinn02U0K6dplKXJ&#10;IirLZBJtqjIpk6xaL7OrEIRCjo/GJ7y85IbtENCfHbHcqt0rIDZqpKrVvGqAwzWz7o4ZcBPQYd/c&#10;LY66VX1B1UGiZK/M97/pvT8oAyslPbheUIllpKT9KkGlZZr5ebhwydATLua9ZfveIp+7tcIygSqo&#10;LYje37VHsTaqe8RSlv5NmJjkeLmg7iiu3bh/WGouyjI4YRk0c9fyXnOf2g/Hz/hheGRGH4jggOGN&#10;Ou4Eyz/wYfT1kVaXzw6sCGTxKI+YgmT+gkUKdDssvd/U9/fgdfo1rX4BAAD//wMAUEsDBBQABgAI&#10;AAAAIQCFhFid3wAAAAsBAAAPAAAAZHJzL2Rvd25yZXYueG1sTI9BTsMwEEX3SNzBGiR21Glwihsy&#10;qVCBNaVwADce4pDYjmK3DZwes4LlaJ7+f7/azHZgJ5pC5x3CcpEBI9d43bkW4f3t+UYCC1E5rQbv&#10;COGLAmzqy4tKldqf3Sud9rFlKcSFUiGYGMeS89AYsios/Egu/T78ZFVM59RyPalzCrcDz7Nsxa3q&#10;XGowaqStoabfHy2CzOxL36/zXbDie1mY7aN/Gj8Rr6/mh3tgkeb4B8OvflKHOjkd/NHpwAaEYi1F&#10;QhFyebcClggpRBpzQLgVeQG8rvj/DfUPAAAA//8DAFBLAQItABQABgAIAAAAIQC2gziS/gAAAOEB&#10;AAATAAAAAAAAAAAAAAAAAAAAAABbQ29udGVudF9UeXBlc10ueG1sUEsBAi0AFAAGAAgAAAAhADj9&#10;If/WAAAAlAEAAAsAAAAAAAAAAAAAAAAALwEAAF9yZWxzLy5yZWxzUEsBAi0AFAAGAAgAAAAhAJo7&#10;OemDAgAA4gQAAA4AAAAAAAAAAAAAAAAALgIAAGRycy9lMm9Eb2MueG1sUEsBAi0AFAAGAAgAAAAh&#10;AIWEWJ3fAAAACwEAAA8AAAAAAAAAAAAAAAAA3QQAAGRycy9kb3ducmV2LnhtbFBLBQYAAAAABAAE&#10;APMAAADpBQAAAAA=&#10;" filled="f" stroked="f">
                <v:textbox style="mso-fit-shape-to-text:t">
                  <w:txbxContent>
                    <w:p w14:paraId="48F0916E" w14:textId="3DEFDAEA" w:rsidR="00821D48" w:rsidRPr="004707DA" w:rsidRDefault="00821D48">
                      <w:pPr>
                        <w:rPr>
                          <w:position w:val="-24"/>
                        </w:rPr>
                      </w:pPr>
                      <w:r w:rsidRPr="00396BF1">
                        <w:rPr>
                          <w:position w:val="-12"/>
                        </w:rPr>
                        <w:object w:dxaOrig="2180" w:dyaOrig="400" w14:anchorId="4A64FD1D">
                          <v:shape id="_x0000_i1237" type="#_x0000_t75" style="width:109pt;height:20pt" o:ole="">
                            <v:imagedata r:id="rId312" o:title=""/>
                          </v:shape>
                          <o:OLEObject Type="Embed" ProgID="Equation.DSMT4" ShapeID="_x0000_i1237" DrawAspect="Content" ObjectID="_1472115828" r:id="rId3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E5170">
        <w:rPr>
          <w:noProof/>
          <w:lang w:eastAsia="fr-FR"/>
        </w:rPr>
        <w:drawing>
          <wp:inline distT="0" distB="0" distL="0" distR="0" wp14:anchorId="1FB4C818" wp14:editId="756D02E1">
            <wp:extent cx="6021118" cy="4323600"/>
            <wp:effectExtent l="0" t="0" r="0" b="0"/>
            <wp:docPr id="7" name="Picture 7" descr="Macintosh HD:Users:gwenaellephilippe:Desktop:Capture d’écran 2014-09-15 à 10.2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wenaellephilippe:Desktop:Capture d’écran 2014-09-15 à 10.29.05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18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EA6A" w14:textId="3DE440FD" w:rsidR="00426EA2" w:rsidRDefault="00426EA2" w:rsidP="009D0879">
      <w:pPr>
        <w:spacing w:line="276" w:lineRule="auto"/>
        <w:jc w:val="left"/>
      </w:pPr>
      <w:r w:rsidRPr="00491996">
        <w:rPr>
          <w:b/>
        </w:rPr>
        <w:t xml:space="preserve">Figure </w:t>
      </w:r>
      <w:r w:rsidR="005B1517">
        <w:rPr>
          <w:b/>
        </w:rPr>
        <w:t>18</w:t>
      </w:r>
      <w:r w:rsidRPr="00491996">
        <w:rPr>
          <w:b/>
        </w:rPr>
        <w:t xml:space="preserve"> :</w:t>
      </w:r>
      <w:r>
        <w:rPr>
          <w:b/>
        </w:rPr>
        <w:t xml:space="preserve"> implantation du système de relevage par treuil mécanique manuel</w:t>
      </w:r>
    </w:p>
    <w:p w14:paraId="706585E1" w14:textId="4DE95D2B" w:rsidR="005E30C1" w:rsidRDefault="005E30C1" w:rsidP="009D0879">
      <w:pPr>
        <w:spacing w:line="276" w:lineRule="auto"/>
        <w:jc w:val="left"/>
      </w:pPr>
    </w:p>
    <w:p w14:paraId="32669049" w14:textId="499B01DE" w:rsidR="00D67C29" w:rsidRDefault="00A66A1C" w:rsidP="009D0879">
      <w:pPr>
        <w:pStyle w:val="Question"/>
        <w:numPr>
          <w:ilvl w:val="0"/>
          <w:numId w:val="0"/>
        </w:numPr>
        <w:spacing w:line="276" w:lineRule="auto"/>
      </w:pPr>
      <w:bookmarkStart w:id="1" w:name="OLE_LINK3"/>
      <w:r>
        <w:t>Question 20</w:t>
      </w:r>
    </w:p>
    <w:bookmarkEnd w:id="1"/>
    <w:p w14:paraId="5AA37C3C" w14:textId="31FDD94C" w:rsidR="00A66A1C" w:rsidRDefault="00D67C29" w:rsidP="009D0879">
      <w:pPr>
        <w:spacing w:line="276" w:lineRule="auto"/>
      </w:pPr>
      <w:r w:rsidRPr="00D67C29">
        <w:t>En négligeant les effets de l’accélération,</w:t>
      </w:r>
      <w:r>
        <w:rPr>
          <w:b/>
        </w:rPr>
        <w:t xml:space="preserve"> déterminer </w:t>
      </w:r>
      <w:r w:rsidRPr="00D35828">
        <w:t xml:space="preserve">la </w:t>
      </w:r>
      <w:r w:rsidRPr="00D67C29">
        <w:t>valeur</w:t>
      </w:r>
      <w:r w:rsidR="00BE5A47">
        <w:t xml:space="preserve"> maximale</w:t>
      </w:r>
      <w:r w:rsidR="008C0E72">
        <w:t xml:space="preserve"> de l’effort</w:t>
      </w:r>
      <w:r w:rsidR="008C0E72">
        <w:rPr>
          <w:i/>
        </w:rPr>
        <w:t xml:space="preserve"> F</w:t>
      </w:r>
      <w:r w:rsidR="00683B1A">
        <w:t xml:space="preserve"> </w:t>
      </w:r>
      <w:r w:rsidRPr="00D67C29">
        <w:t>que doit fournir le treuil</w:t>
      </w:r>
      <w:r>
        <w:t>.</w:t>
      </w:r>
      <w:r w:rsidR="00E3719D">
        <w:t xml:space="preserve"> </w:t>
      </w:r>
      <w:r w:rsidR="00BA48FE" w:rsidRPr="00B22340">
        <w:rPr>
          <w:b/>
        </w:rPr>
        <w:t xml:space="preserve">Choisir </w:t>
      </w:r>
      <w:r w:rsidR="00BA48FE" w:rsidRPr="00B22340">
        <w:t xml:space="preserve">un treuil </w:t>
      </w:r>
      <w:r w:rsidR="00BA48FE">
        <w:t>parmi ceux proposés en annexe A6.</w:t>
      </w:r>
    </w:p>
    <w:p w14:paraId="145EEDEE" w14:textId="77777777" w:rsidR="00A66A1C" w:rsidRDefault="00A66A1C" w:rsidP="009D0879">
      <w:pPr>
        <w:spacing w:line="276" w:lineRule="auto"/>
      </w:pPr>
    </w:p>
    <w:p w14:paraId="67A3AF87" w14:textId="68B59E58" w:rsidR="00206DA6" w:rsidRDefault="00206DA6" w:rsidP="009D0879">
      <w:pPr>
        <w:spacing w:line="276" w:lineRule="auto"/>
      </w:pPr>
      <w:r>
        <w:t>On rappelle que la drisse est enroulée pendant la phase de fermeture du panneau équivalent (P) dont le gabarit de vitesse trapézoïdal est décrit à la figure 15.</w:t>
      </w:r>
    </w:p>
    <w:p w14:paraId="0D91BE5D" w14:textId="77777777" w:rsidR="00206DA6" w:rsidRDefault="00206DA6" w:rsidP="009D0879">
      <w:pPr>
        <w:spacing w:line="276" w:lineRule="auto"/>
      </w:pPr>
    </w:p>
    <w:p w14:paraId="72145A7C" w14:textId="77777777" w:rsidR="009E5170" w:rsidRDefault="009E5170" w:rsidP="009D0879">
      <w:pPr>
        <w:spacing w:line="276" w:lineRule="auto"/>
      </w:pPr>
    </w:p>
    <w:p w14:paraId="517E6F68" w14:textId="7DDB2E33" w:rsidR="00A66A1C" w:rsidRDefault="00A66A1C" w:rsidP="00A66A1C">
      <w:pPr>
        <w:pStyle w:val="Question"/>
        <w:numPr>
          <w:ilvl w:val="0"/>
          <w:numId w:val="0"/>
        </w:numPr>
        <w:spacing w:line="276" w:lineRule="auto"/>
      </w:pPr>
      <w:r>
        <w:lastRenderedPageBreak/>
        <w:t>Question 21</w:t>
      </w:r>
    </w:p>
    <w:p w14:paraId="23BA1D22" w14:textId="13985584" w:rsidR="00E3719D" w:rsidRDefault="00BA48FE" w:rsidP="009D0879">
      <w:pPr>
        <w:spacing w:line="276" w:lineRule="auto"/>
      </w:pPr>
      <w:r w:rsidRPr="00BA48FE">
        <w:rPr>
          <w:b/>
        </w:rPr>
        <w:t xml:space="preserve">Calculer </w:t>
      </w:r>
      <w:r>
        <w:t xml:space="preserve">la longueur </w:t>
      </w:r>
      <w:r w:rsidRPr="00BA48FE">
        <w:rPr>
          <w:i/>
        </w:rPr>
        <w:t>L</w:t>
      </w:r>
      <w:r>
        <w:t xml:space="preserve"> de</w:t>
      </w:r>
      <w:r w:rsidR="00147F6C">
        <w:t xml:space="preserve"> la</w:t>
      </w:r>
      <w:r>
        <w:t xml:space="preserve"> drisse enroulée</w:t>
      </w:r>
      <w:r w:rsidR="00206DA6">
        <w:t xml:space="preserve"> et </w:t>
      </w:r>
      <w:r w:rsidR="00D54F4B" w:rsidRPr="00D54F4B">
        <w:rPr>
          <w:b/>
        </w:rPr>
        <w:t>vérifier</w:t>
      </w:r>
      <w:r w:rsidR="00D54F4B">
        <w:t xml:space="preserve"> que la plage de vitesse du treuil choisi </w:t>
      </w:r>
      <w:r>
        <w:t xml:space="preserve">à la question précédente </w:t>
      </w:r>
      <w:r w:rsidR="00D54F4B">
        <w:t>est compatible avec l’application</w:t>
      </w:r>
      <w:r w:rsidR="00E3719D">
        <w:t xml:space="preserve">. </w:t>
      </w:r>
    </w:p>
    <w:p w14:paraId="3A9DF876" w14:textId="77777777" w:rsidR="001838FB" w:rsidRDefault="001838FB" w:rsidP="009D0879">
      <w:pPr>
        <w:spacing w:line="276" w:lineRule="auto"/>
      </w:pPr>
    </w:p>
    <w:p w14:paraId="595197B7" w14:textId="77777777" w:rsidR="001838FB" w:rsidRDefault="001838FB" w:rsidP="009D0879">
      <w:pPr>
        <w:pStyle w:val="Titre2"/>
        <w:spacing w:line="276" w:lineRule="auto"/>
      </w:pPr>
      <w:r>
        <w:t>Choix d’une solution</w:t>
      </w:r>
    </w:p>
    <w:p w14:paraId="7D7BA9D9" w14:textId="77777777" w:rsidR="00332264" w:rsidRPr="00332264" w:rsidRDefault="00332264" w:rsidP="00332264"/>
    <w:p w14:paraId="2A3620F2" w14:textId="136D54D5" w:rsidR="001838FB" w:rsidRDefault="008F5DAC" w:rsidP="009D0879">
      <w:pPr>
        <w:pStyle w:val="Question"/>
        <w:numPr>
          <w:ilvl w:val="0"/>
          <w:numId w:val="0"/>
        </w:numPr>
        <w:spacing w:line="276" w:lineRule="auto"/>
      </w:pPr>
      <w:r>
        <w:t xml:space="preserve">Question </w:t>
      </w:r>
      <w:r w:rsidR="005B1517">
        <w:t>22</w:t>
      </w:r>
    </w:p>
    <w:p w14:paraId="799AB91B" w14:textId="31D83F82" w:rsidR="001838FB" w:rsidRDefault="001838FB" w:rsidP="009D0879">
      <w:pPr>
        <w:spacing w:line="276" w:lineRule="auto"/>
      </w:pPr>
      <w:r w:rsidRPr="00260E41">
        <w:rPr>
          <w:b/>
        </w:rPr>
        <w:t xml:space="preserve">Conclure </w:t>
      </w:r>
      <w:r w:rsidRPr="00260E41">
        <w:t>en cho</w:t>
      </w:r>
      <w:r w:rsidR="0097135B">
        <w:t xml:space="preserve">isissant une des deux solutions, </w:t>
      </w:r>
      <w:r w:rsidR="00FA3EDC">
        <w:t xml:space="preserve">qui limite les </w:t>
      </w:r>
      <w:r w:rsidR="00224181">
        <w:t>impact</w:t>
      </w:r>
      <w:r w:rsidR="00FA3EDC">
        <w:t>s</w:t>
      </w:r>
      <w:r w:rsidR="00224181">
        <w:t xml:space="preserve"> sur la conception et la fabrication.</w:t>
      </w:r>
    </w:p>
    <w:p w14:paraId="05779663" w14:textId="77777777" w:rsidR="00821D48" w:rsidRDefault="00821D48" w:rsidP="009D0879">
      <w:pPr>
        <w:spacing w:line="276" w:lineRule="auto"/>
      </w:pPr>
    </w:p>
    <w:p w14:paraId="57D115FA" w14:textId="77777777" w:rsidR="00821D48" w:rsidRPr="00260E41" w:rsidRDefault="00821D48" w:rsidP="009D0879">
      <w:pPr>
        <w:spacing w:line="276" w:lineRule="auto"/>
      </w:pPr>
    </w:p>
    <w:p w14:paraId="3FBC2ECE" w14:textId="62B99AE1" w:rsidR="009602CF" w:rsidRDefault="0097135B" w:rsidP="0056692C">
      <w:pPr>
        <w:pStyle w:val="Titre1"/>
        <w:spacing w:line="276" w:lineRule="auto"/>
      </w:pPr>
      <w:r>
        <w:rPr>
          <w:caps w:val="0"/>
        </w:rPr>
        <w:t>Validation du système de communication</w:t>
      </w:r>
    </w:p>
    <w:p w14:paraId="315C6130" w14:textId="77777777" w:rsidR="009602CF" w:rsidRPr="00116355" w:rsidRDefault="009602CF" w:rsidP="0056692C">
      <w:pPr>
        <w:spacing w:line="276" w:lineRule="auto"/>
      </w:pPr>
    </w:p>
    <w:p w14:paraId="40094BCC" w14:textId="1EA0948B" w:rsidR="00655330" w:rsidRPr="00E82578" w:rsidRDefault="00655330" w:rsidP="0056692C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i/>
        </w:rPr>
      </w:pPr>
      <w:r w:rsidRPr="00471E40">
        <w:rPr>
          <w:rFonts w:cs="Arial"/>
          <w:b/>
          <w:i/>
        </w:rPr>
        <w:t>Objectif :</w:t>
      </w:r>
      <w:r>
        <w:rPr>
          <w:rFonts w:cs="Arial"/>
          <w:i/>
        </w:rPr>
        <w:t xml:space="preserve"> v</w:t>
      </w:r>
      <w:r w:rsidRPr="00E82578">
        <w:rPr>
          <w:i/>
        </w:rPr>
        <w:t xml:space="preserve">alider le choix de l’émetteur pour la communication entre </w:t>
      </w:r>
      <w:r w:rsidR="00AD52F5">
        <w:rPr>
          <w:i/>
        </w:rPr>
        <w:t>shelters</w:t>
      </w:r>
      <w:r w:rsidR="00086603">
        <w:rPr>
          <w:i/>
        </w:rPr>
        <w:t>.</w:t>
      </w:r>
    </w:p>
    <w:p w14:paraId="3FADB763" w14:textId="77777777" w:rsidR="009602CF" w:rsidRDefault="009602CF" w:rsidP="0056692C">
      <w:pPr>
        <w:spacing w:line="276" w:lineRule="auto"/>
      </w:pPr>
    </w:p>
    <w:p w14:paraId="0661287C" w14:textId="31E655EA" w:rsidR="00655330" w:rsidRDefault="00655330" w:rsidP="0056692C">
      <w:pPr>
        <w:spacing w:line="276" w:lineRule="auto"/>
      </w:pPr>
      <w:r>
        <w:t xml:space="preserve">Dans certaines applications, les shelters sont regroupés en petit nombre en un lieu donné. Ils peuvent être amenés à communiquer </w:t>
      </w:r>
      <w:r w:rsidR="00AD52F5">
        <w:t xml:space="preserve">entre eux ou </w:t>
      </w:r>
      <w:r>
        <w:t>avec un poste de contrôle, centralisant des informations</w:t>
      </w:r>
      <w:r w:rsidR="00AD52F5">
        <w:t>, à une distance maximale de</w:t>
      </w:r>
      <w:r w:rsidR="00E7263C">
        <w:t xml:space="preserve"> 500 m.</w:t>
      </w:r>
    </w:p>
    <w:p w14:paraId="585AD684" w14:textId="77777777" w:rsidR="00655330" w:rsidRDefault="00655330" w:rsidP="0056692C">
      <w:pPr>
        <w:spacing w:line="276" w:lineRule="auto"/>
        <w:jc w:val="left"/>
      </w:pPr>
    </w:p>
    <w:p w14:paraId="2FE46C02" w14:textId="7F94387D" w:rsidR="000C7587" w:rsidRDefault="00655330" w:rsidP="0056692C">
      <w:pPr>
        <w:spacing w:line="276" w:lineRule="auto"/>
        <w:rPr>
          <w:rFonts w:cs="Arial"/>
        </w:rPr>
      </w:pPr>
      <w:r w:rsidRPr="0055650D">
        <w:rPr>
          <w:rFonts w:cs="Arial"/>
        </w:rPr>
        <w:t>Les shelters sont équipés de système de communicati</w:t>
      </w:r>
      <w:r>
        <w:rPr>
          <w:rFonts w:cs="Arial"/>
        </w:rPr>
        <w:t>on fonctionnant en modulation de fréquence. Il s’agit du module d’émission TXL2-433-9</w:t>
      </w:r>
      <w:r w:rsidR="00B2739D">
        <w:rPr>
          <w:rFonts w:cs="Arial"/>
        </w:rPr>
        <w:t xml:space="preserve">, d’une puissance d’émission de </w:t>
      </w:r>
      <w:r w:rsidR="00C51C0D" w:rsidRPr="00C51C0D">
        <w:rPr>
          <w:rFonts w:cs="Arial"/>
          <w:position w:val="-10"/>
        </w:rPr>
        <w:object w:dxaOrig="880" w:dyaOrig="320" w14:anchorId="6647DA69">
          <v:shape id="_x0000_i1170" type="#_x0000_t75" style="width:44.25pt;height:15.75pt" o:ole="">
            <v:imagedata r:id="rId315" o:title=""/>
          </v:shape>
          <o:OLEObject Type="Embed" ProgID="Equation.DSMT4" ShapeID="_x0000_i1170" DrawAspect="Content" ObjectID="_1491737327" r:id="rId316"/>
        </w:object>
      </w:r>
      <w:r>
        <w:rPr>
          <w:rFonts w:cs="Arial"/>
        </w:rPr>
        <w:t>. Cet émetteur utilise le principe de modulation FSK (Frequency Shift Keying).</w:t>
      </w:r>
      <w:r w:rsidR="00363DD8">
        <w:rPr>
          <w:rFonts w:cs="Arial"/>
        </w:rPr>
        <w:t xml:space="preserve"> </w:t>
      </w:r>
    </w:p>
    <w:p w14:paraId="69104B56" w14:textId="77777777" w:rsidR="00655330" w:rsidRDefault="00655330" w:rsidP="0056692C">
      <w:pPr>
        <w:spacing w:line="276" w:lineRule="auto"/>
        <w:rPr>
          <w:rFonts w:cs="Arial"/>
        </w:rPr>
      </w:pPr>
    </w:p>
    <w:p w14:paraId="31270E71" w14:textId="4CBA507F" w:rsidR="00655330" w:rsidRPr="00655330" w:rsidRDefault="005B1517" w:rsidP="0056692C">
      <w:pPr>
        <w:pStyle w:val="Question"/>
        <w:numPr>
          <w:ilvl w:val="0"/>
          <w:numId w:val="0"/>
        </w:numPr>
        <w:spacing w:line="276" w:lineRule="auto"/>
      </w:pPr>
      <w:r>
        <w:t>Question 23</w:t>
      </w:r>
    </w:p>
    <w:p w14:paraId="4261C39E" w14:textId="296378FC" w:rsidR="00655330" w:rsidRPr="00AC7D43" w:rsidRDefault="00655330" w:rsidP="0056692C">
      <w:pPr>
        <w:pStyle w:val="Question"/>
        <w:numPr>
          <w:ilvl w:val="0"/>
          <w:numId w:val="0"/>
        </w:numPr>
        <w:spacing w:line="276" w:lineRule="auto"/>
      </w:pPr>
      <w:r w:rsidRPr="00AC7D43">
        <w:rPr>
          <w:b w:val="0"/>
        </w:rPr>
        <w:t xml:space="preserve">Le cahier des charges impose une puissance d’émission supérieure à </w:t>
      </w:r>
      <w:r w:rsidR="00C51C0D" w:rsidRPr="00C51C0D">
        <w:rPr>
          <w:b w:val="0"/>
          <w:position w:val="-10"/>
        </w:rPr>
        <w:object w:dxaOrig="700" w:dyaOrig="320" w14:anchorId="744814E2">
          <v:shape id="_x0000_i1171" type="#_x0000_t75" style="width:35.25pt;height:15.75pt" o:ole="">
            <v:imagedata r:id="rId317" o:title=""/>
          </v:shape>
          <o:OLEObject Type="Embed" ProgID="Equation.DSMT4" ShapeID="_x0000_i1171" DrawAspect="Content" ObjectID="_1491737328" r:id="rId318"/>
        </w:object>
      </w:r>
      <w:r w:rsidRPr="00AC7D43">
        <w:rPr>
          <w:b w:val="0"/>
        </w:rPr>
        <w:t xml:space="preserve"> pour une fréquence de</w:t>
      </w:r>
      <w:r w:rsidR="00E7263C">
        <w:rPr>
          <w:b w:val="0"/>
        </w:rPr>
        <w:t xml:space="preserve"> 433 MHz</w:t>
      </w:r>
      <w:r w:rsidRPr="00AC7D43">
        <w:rPr>
          <w:b w:val="0"/>
        </w:rPr>
        <w:t xml:space="preserve">. </w:t>
      </w:r>
      <w:r w:rsidRPr="00AC7D43">
        <w:t>Vérifier</w:t>
      </w:r>
      <w:r w:rsidRPr="00AC7D43">
        <w:rPr>
          <w:b w:val="0"/>
        </w:rPr>
        <w:t xml:space="preserve"> que la puissance d’émission de l’émetteur utilisée est suffisante</w:t>
      </w:r>
      <w:r w:rsidRPr="00AC7D43">
        <w:t>.</w:t>
      </w:r>
    </w:p>
    <w:p w14:paraId="3B9A5193" w14:textId="77777777" w:rsidR="00655330" w:rsidRDefault="00655330" w:rsidP="0056692C">
      <w:pPr>
        <w:spacing w:line="276" w:lineRule="auto"/>
        <w:rPr>
          <w:rFonts w:cs="Arial"/>
        </w:rPr>
      </w:pPr>
    </w:p>
    <w:p w14:paraId="2A3851B1" w14:textId="5D7040E6" w:rsidR="00655330" w:rsidRDefault="00E7263C" w:rsidP="0056692C">
      <w:pPr>
        <w:pStyle w:val="Titre2"/>
        <w:spacing w:line="276" w:lineRule="auto"/>
      </w:pPr>
      <w:r>
        <w:t>É</w:t>
      </w:r>
      <w:r w:rsidR="00655330">
        <w:t>tude théorique de la modulation de fréquence</w:t>
      </w:r>
    </w:p>
    <w:p w14:paraId="4DA2AC3F" w14:textId="77777777" w:rsidR="00655330" w:rsidRPr="00AC7D43" w:rsidRDefault="00655330" w:rsidP="0056692C">
      <w:pPr>
        <w:spacing w:line="276" w:lineRule="auto"/>
      </w:pPr>
    </w:p>
    <w:p w14:paraId="74B6C885" w14:textId="0B44F2A3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>Lors d’une transmission d’informatio</w:t>
      </w:r>
      <w:r w:rsidR="007B0486">
        <w:rPr>
          <w:rFonts w:cs="Arial"/>
        </w:rPr>
        <w:t xml:space="preserve">n avec modulation, deux signaux </w:t>
      </w:r>
      <w:r w:rsidR="00A04CF9">
        <w:rPr>
          <w:rFonts w:cs="Arial"/>
        </w:rPr>
        <w:t>sont définis</w:t>
      </w:r>
      <w:r w:rsidR="00821D48">
        <w:rPr>
          <w:rFonts w:cs="Arial"/>
        </w:rPr>
        <w:t xml:space="preserve"> </w:t>
      </w:r>
      <w:r>
        <w:rPr>
          <w:rFonts w:cs="Arial"/>
        </w:rPr>
        <w:t>:</w:t>
      </w:r>
    </w:p>
    <w:p w14:paraId="23379C24" w14:textId="59D7FAF5" w:rsidR="00655330" w:rsidRPr="00E4304F" w:rsidRDefault="00E4304F" w:rsidP="0056692C">
      <w:pPr>
        <w:pStyle w:val="Paragraphedeliste"/>
        <w:numPr>
          <w:ilvl w:val="0"/>
          <w:numId w:val="22"/>
        </w:numPr>
        <w:spacing w:line="276" w:lineRule="auto"/>
        <w:contextualSpacing/>
        <w:rPr>
          <w:rFonts w:cs="Arial"/>
        </w:rPr>
      </w:pPr>
      <w:r>
        <w:rPr>
          <w:rFonts w:cs="Arial"/>
        </w:rPr>
        <w:t>l</w:t>
      </w:r>
      <w:r w:rsidR="00655330" w:rsidRPr="00E4304F">
        <w:rPr>
          <w:rFonts w:cs="Arial"/>
        </w:rPr>
        <w:t xml:space="preserve">e signal porteur </w:t>
      </w:r>
      <w:r w:rsidR="00CF5C75" w:rsidRPr="00CF5C75">
        <w:rPr>
          <w:rFonts w:cs="Arial"/>
          <w:position w:val="-18"/>
        </w:rPr>
        <w:object w:dxaOrig="2240" w:dyaOrig="480" w14:anchorId="68253409">
          <v:shape id="_x0000_i1172" type="#_x0000_t75" style="width:111.75pt;height:24pt" o:ole="">
            <v:imagedata r:id="rId319" o:title=""/>
          </v:shape>
          <o:OLEObject Type="Embed" ProgID="Equation.DSMT4" ShapeID="_x0000_i1172" DrawAspect="Content" ObjectID="_1491737329" r:id="rId320"/>
        </w:object>
      </w:r>
      <w:r>
        <w:rPr>
          <w:rFonts w:cs="Arial"/>
          <w:position w:val="-16"/>
        </w:rPr>
        <w:t> </w:t>
      </w:r>
      <w:r>
        <w:rPr>
          <w:rFonts w:cs="Arial"/>
        </w:rPr>
        <w:t>;</w:t>
      </w:r>
    </w:p>
    <w:p w14:paraId="276DD471" w14:textId="2C7DCA48" w:rsidR="00655330" w:rsidRPr="00E4304F" w:rsidRDefault="00E4304F" w:rsidP="0056692C">
      <w:pPr>
        <w:pStyle w:val="Paragraphedeliste"/>
        <w:numPr>
          <w:ilvl w:val="0"/>
          <w:numId w:val="22"/>
        </w:numPr>
        <w:spacing w:line="276" w:lineRule="auto"/>
        <w:contextualSpacing/>
        <w:rPr>
          <w:rFonts w:cs="Arial"/>
        </w:rPr>
      </w:pPr>
      <w:r>
        <w:rPr>
          <w:rFonts w:cs="Arial"/>
        </w:rPr>
        <w:t>l</w:t>
      </w:r>
      <w:r w:rsidR="00655330" w:rsidRPr="00E4304F">
        <w:rPr>
          <w:rFonts w:cs="Arial"/>
        </w:rPr>
        <w:t xml:space="preserve">’information à transmettre ou le modulant </w:t>
      </w:r>
      <w:r w:rsidR="00CF5C75" w:rsidRPr="00CF5C75">
        <w:rPr>
          <w:rFonts w:cs="Arial"/>
          <w:position w:val="-14"/>
        </w:rPr>
        <w:object w:dxaOrig="2079" w:dyaOrig="400" w14:anchorId="4DC374C0">
          <v:shape id="_x0000_i1173" type="#_x0000_t75" style="width:104.25pt;height:20.25pt" o:ole="">
            <v:imagedata r:id="rId321" o:title=""/>
          </v:shape>
          <o:OLEObject Type="Embed" ProgID="Equation.DSMT4" ShapeID="_x0000_i1173" DrawAspect="Content" ObjectID="_1491737330" r:id="rId322"/>
        </w:object>
      </w:r>
      <w:r>
        <w:rPr>
          <w:rFonts w:cs="Arial"/>
        </w:rPr>
        <w:t>.</w:t>
      </w:r>
    </w:p>
    <w:p w14:paraId="3B7BB1D7" w14:textId="77777777" w:rsidR="00655330" w:rsidRPr="00715CDD" w:rsidRDefault="00655330" w:rsidP="0056692C">
      <w:pPr>
        <w:spacing w:line="276" w:lineRule="auto"/>
        <w:ind w:left="360"/>
        <w:rPr>
          <w:rFonts w:cs="Arial"/>
        </w:rPr>
      </w:pPr>
    </w:p>
    <w:p w14:paraId="13626731" w14:textId="516F69CF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>En modulation de fréquence, l’information à transmettre agit directement sur la fréquence de la porteuse</w:t>
      </w:r>
      <w:r w:rsidR="001E70FC">
        <w:rPr>
          <w:rFonts w:cs="Arial"/>
        </w:rPr>
        <w:t>. La fréquence du signal modulé s’exprime alors par</w:t>
      </w:r>
      <w:r>
        <w:rPr>
          <w:rFonts w:cs="Arial"/>
        </w:rPr>
        <w:t xml:space="preserve"> : </w:t>
      </w:r>
      <w:r w:rsidR="00C51C0D" w:rsidRPr="00C51C0D">
        <w:rPr>
          <w:rFonts w:cs="Arial"/>
          <w:position w:val="-16"/>
        </w:rPr>
        <w:object w:dxaOrig="1800" w:dyaOrig="400" w14:anchorId="70C5FA3B">
          <v:shape id="_x0000_i1174" type="#_x0000_t75" style="width:90pt;height:20.25pt" o:ole="">
            <v:imagedata r:id="rId323" o:title=""/>
          </v:shape>
          <o:OLEObject Type="Embed" ProgID="Equation.DSMT4" ShapeID="_x0000_i1174" DrawAspect="Content" ObjectID="_1491737331" r:id="rId324"/>
        </w:object>
      </w:r>
      <w:r>
        <w:rPr>
          <w:rFonts w:cs="Arial"/>
        </w:rPr>
        <w:t>.</w:t>
      </w:r>
    </w:p>
    <w:p w14:paraId="411D6D5C" w14:textId="6F3B22D4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 xml:space="preserve">Le signal modulé s’écrit : </w:t>
      </w:r>
      <w:r w:rsidR="00C51C0D" w:rsidRPr="00C51C0D">
        <w:rPr>
          <w:rFonts w:cs="Arial"/>
          <w:position w:val="-16"/>
        </w:rPr>
        <w:object w:dxaOrig="2079" w:dyaOrig="400" w14:anchorId="636E01B5">
          <v:shape id="_x0000_i1175" type="#_x0000_t75" style="width:104.25pt;height:20.25pt" o:ole="">
            <v:imagedata r:id="rId325" o:title=""/>
          </v:shape>
          <o:OLEObject Type="Embed" ProgID="Equation.DSMT4" ShapeID="_x0000_i1175" DrawAspect="Content" ObjectID="_1491737332" r:id="rId326"/>
        </w:object>
      </w:r>
      <w:r w:rsidR="00E7263C">
        <w:rPr>
          <w:rFonts w:cs="Arial"/>
          <w:position w:val="-16"/>
        </w:rPr>
        <w:t xml:space="preserve"> </w:t>
      </w:r>
      <w:r>
        <w:rPr>
          <w:rFonts w:cs="Arial"/>
        </w:rPr>
        <w:t xml:space="preserve">où </w:t>
      </w:r>
      <w:r w:rsidR="00C51C0D" w:rsidRPr="00C51C0D">
        <w:rPr>
          <w:rFonts w:cs="Arial"/>
          <w:position w:val="-12"/>
        </w:rPr>
        <w:object w:dxaOrig="600" w:dyaOrig="360" w14:anchorId="38CCC6AC">
          <v:shape id="_x0000_i1176" type="#_x0000_t75" style="width:30pt;height:18pt" o:ole="">
            <v:imagedata r:id="rId327" o:title=""/>
          </v:shape>
          <o:OLEObject Type="Embed" ProgID="Equation.DSMT4" ShapeID="_x0000_i1176" DrawAspect="Content" ObjectID="_1491737333" r:id="rId328"/>
        </w:object>
      </w:r>
      <w:r w:rsidR="003F7DD5">
        <w:rPr>
          <w:rFonts w:cs="Arial"/>
        </w:rPr>
        <w:t xml:space="preserve"> </w:t>
      </w:r>
      <w:r>
        <w:rPr>
          <w:rFonts w:cs="Arial"/>
        </w:rPr>
        <w:t xml:space="preserve">est la phase instantanée du signal. On supposera que </w:t>
      </w:r>
      <w:r w:rsidR="00C51C0D" w:rsidRPr="00C51C0D">
        <w:rPr>
          <w:rFonts w:cs="Arial"/>
          <w:position w:val="-12"/>
        </w:rPr>
        <w:object w:dxaOrig="1040" w:dyaOrig="360" w14:anchorId="7614F119">
          <v:shape id="_x0000_i1177" type="#_x0000_t75" style="width:51.75pt;height:18pt" o:ole="">
            <v:imagedata r:id="rId329" o:title=""/>
          </v:shape>
          <o:OLEObject Type="Embed" ProgID="Equation.DSMT4" ShapeID="_x0000_i1177" DrawAspect="Content" ObjectID="_1491737334" r:id="rId330"/>
        </w:object>
      </w:r>
      <w:r>
        <w:rPr>
          <w:rFonts w:cs="Arial"/>
        </w:rPr>
        <w:t>.</w:t>
      </w:r>
    </w:p>
    <w:p w14:paraId="20F942DB" w14:textId="77777777" w:rsidR="00655330" w:rsidRDefault="00655330" w:rsidP="0056692C">
      <w:pPr>
        <w:spacing w:line="276" w:lineRule="auto"/>
        <w:rPr>
          <w:rFonts w:cs="Arial"/>
        </w:rPr>
      </w:pPr>
    </w:p>
    <w:p w14:paraId="6F1D1062" w14:textId="77777777" w:rsidR="00821D48" w:rsidRDefault="00821D48" w:rsidP="0056692C">
      <w:pPr>
        <w:spacing w:line="276" w:lineRule="auto"/>
        <w:rPr>
          <w:rFonts w:cs="Arial"/>
        </w:rPr>
      </w:pPr>
    </w:p>
    <w:p w14:paraId="490A7025" w14:textId="77777777" w:rsidR="00821D48" w:rsidRDefault="00821D48" w:rsidP="0056692C">
      <w:pPr>
        <w:spacing w:line="276" w:lineRule="auto"/>
        <w:rPr>
          <w:rFonts w:cs="Arial"/>
        </w:rPr>
      </w:pPr>
    </w:p>
    <w:p w14:paraId="15869CA2" w14:textId="2EDE907C" w:rsidR="00655330" w:rsidRPr="00655330" w:rsidRDefault="005B1517" w:rsidP="0056692C">
      <w:pPr>
        <w:pStyle w:val="Question"/>
        <w:numPr>
          <w:ilvl w:val="0"/>
          <w:numId w:val="0"/>
        </w:numPr>
        <w:spacing w:line="276" w:lineRule="auto"/>
        <w:rPr>
          <w:rFonts w:cs="Times New Roman"/>
        </w:rPr>
      </w:pPr>
      <w:r>
        <w:rPr>
          <w:rFonts w:cs="Times New Roman"/>
        </w:rPr>
        <w:lastRenderedPageBreak/>
        <w:t>Question 24</w:t>
      </w:r>
    </w:p>
    <w:p w14:paraId="6833BADB" w14:textId="36C39A3F" w:rsidR="00655330" w:rsidRPr="00AC7D43" w:rsidRDefault="00655330" w:rsidP="0056692C">
      <w:pPr>
        <w:pStyle w:val="Titre4"/>
        <w:keepLines/>
        <w:numPr>
          <w:ilvl w:val="0"/>
          <w:numId w:val="0"/>
        </w:numPr>
        <w:spacing w:before="0" w:after="0" w:line="276" w:lineRule="auto"/>
        <w:rPr>
          <w:sz w:val="24"/>
          <w:szCs w:val="24"/>
        </w:rPr>
      </w:pPr>
      <w:r w:rsidRPr="00735562">
        <w:rPr>
          <w:rFonts w:cs="Arial"/>
          <w:sz w:val="24"/>
          <w:szCs w:val="24"/>
        </w:rPr>
        <w:t xml:space="preserve">Exprimer </w:t>
      </w:r>
      <w:r w:rsidR="00C51C0D" w:rsidRPr="00C51C0D">
        <w:rPr>
          <w:rFonts w:cs="Arial"/>
          <w:position w:val="-12"/>
          <w:sz w:val="24"/>
          <w:szCs w:val="24"/>
        </w:rPr>
        <w:object w:dxaOrig="600" w:dyaOrig="360" w14:anchorId="37DAB6BD">
          <v:shape id="_x0000_i1178" type="#_x0000_t75" style="width:30pt;height:18pt" o:ole="">
            <v:imagedata r:id="rId331" o:title=""/>
          </v:shape>
          <o:OLEObject Type="Embed" ProgID="Equation.DSMT4" ShapeID="_x0000_i1178" DrawAspect="Content" ObjectID="_1491737335" r:id="rId332"/>
        </w:object>
      </w:r>
      <w:r w:rsidR="00AD52F5">
        <w:rPr>
          <w:rFonts w:cs="Arial"/>
          <w:sz w:val="24"/>
          <w:szCs w:val="24"/>
        </w:rPr>
        <w:t xml:space="preserve"> </w:t>
      </w:r>
      <w:r w:rsidRPr="00AC7D43">
        <w:rPr>
          <w:rFonts w:cs="Arial"/>
          <w:b w:val="0"/>
          <w:sz w:val="24"/>
          <w:szCs w:val="24"/>
        </w:rPr>
        <w:t xml:space="preserve">en fonction </w:t>
      </w:r>
      <w:r w:rsidR="003C5056" w:rsidRPr="007B0486">
        <w:rPr>
          <w:rFonts w:cs="Arial"/>
          <w:b w:val="0"/>
          <w:position w:val="-16"/>
          <w:sz w:val="24"/>
          <w:szCs w:val="24"/>
        </w:rPr>
        <w:object w:dxaOrig="240" w:dyaOrig="400" w14:anchorId="2F5868D7">
          <v:shape id="_x0000_i1179" type="#_x0000_t75" style="width:12pt;height:20.25pt" o:ole="">
            <v:imagedata r:id="rId333" o:title=""/>
          </v:shape>
          <o:OLEObject Type="Embed" ProgID="Equation.DSMT4" ShapeID="_x0000_i1179" DrawAspect="Content" ObjectID="_1491737336" r:id="rId334"/>
        </w:object>
      </w:r>
      <w:r w:rsidRPr="007B0486">
        <w:rPr>
          <w:rFonts w:cs="Arial"/>
          <w:b w:val="0"/>
          <w:sz w:val="24"/>
          <w:szCs w:val="24"/>
        </w:rPr>
        <w:t xml:space="preserve">, </w:t>
      </w:r>
      <w:r w:rsidR="00C51C0D" w:rsidRPr="007B0486">
        <w:rPr>
          <w:rFonts w:cs="Arial"/>
          <w:b w:val="0"/>
          <w:position w:val="-4"/>
          <w:sz w:val="24"/>
          <w:szCs w:val="24"/>
        </w:rPr>
        <w:object w:dxaOrig="220" w:dyaOrig="260" w14:anchorId="25A54A75">
          <v:shape id="_x0000_i1180" type="#_x0000_t75" style="width:11.25pt;height:12.75pt" o:ole="">
            <v:imagedata r:id="rId335" o:title=""/>
          </v:shape>
          <o:OLEObject Type="Embed" ProgID="Equation.DSMT4" ShapeID="_x0000_i1180" DrawAspect="Content" ObjectID="_1491737337" r:id="rId336"/>
        </w:object>
      </w:r>
      <w:r w:rsidRPr="007B0486">
        <w:rPr>
          <w:rFonts w:cs="Arial"/>
          <w:b w:val="0"/>
          <w:sz w:val="24"/>
          <w:szCs w:val="24"/>
        </w:rPr>
        <w:t xml:space="preserve">, </w:t>
      </w:r>
      <w:r w:rsidR="00C51C0D" w:rsidRPr="00C51C0D">
        <w:rPr>
          <w:rFonts w:cs="Arial"/>
          <w:position w:val="-12"/>
          <w:sz w:val="24"/>
          <w:szCs w:val="24"/>
        </w:rPr>
        <w:object w:dxaOrig="260" w:dyaOrig="360" w14:anchorId="629E24A7">
          <v:shape id="_x0000_i1181" type="#_x0000_t75" style="width:12.75pt;height:18pt" o:ole="">
            <v:imagedata r:id="rId337" o:title=""/>
          </v:shape>
          <o:OLEObject Type="Embed" ProgID="Equation.DSMT4" ShapeID="_x0000_i1181" DrawAspect="Content" ObjectID="_1491737338" r:id="rId338"/>
        </w:object>
      </w:r>
      <w:r>
        <w:rPr>
          <w:rFonts w:cs="Arial"/>
          <w:sz w:val="24"/>
          <w:szCs w:val="24"/>
        </w:rPr>
        <w:t xml:space="preserve"> </w:t>
      </w:r>
      <w:r w:rsidRPr="005C7D88">
        <w:rPr>
          <w:rFonts w:cs="Arial"/>
          <w:b w:val="0"/>
          <w:sz w:val="24"/>
          <w:szCs w:val="24"/>
        </w:rPr>
        <w:t>et</w:t>
      </w:r>
      <w:r>
        <w:rPr>
          <w:rFonts w:cs="Arial"/>
          <w:sz w:val="24"/>
          <w:szCs w:val="24"/>
        </w:rPr>
        <w:t xml:space="preserve"> </w:t>
      </w:r>
      <w:r w:rsidR="003C5056" w:rsidRPr="00C51C0D">
        <w:rPr>
          <w:rFonts w:cs="Arial"/>
          <w:position w:val="-12"/>
          <w:sz w:val="24"/>
          <w:szCs w:val="24"/>
        </w:rPr>
        <w:object w:dxaOrig="200" w:dyaOrig="360" w14:anchorId="162F3EC5">
          <v:shape id="_x0000_i1182" type="#_x0000_t75" style="width:9.75pt;height:18pt" o:ole="">
            <v:imagedata r:id="rId339" o:title=""/>
          </v:shape>
          <o:OLEObject Type="Embed" ProgID="Equation.DSMT4" ShapeID="_x0000_i1182" DrawAspect="Content" ObjectID="_1491737339" r:id="rId340"/>
        </w:object>
      </w:r>
      <w:r>
        <w:rPr>
          <w:rFonts w:cs="Arial"/>
          <w:sz w:val="24"/>
          <w:szCs w:val="24"/>
        </w:rPr>
        <w:t xml:space="preserve"> </w:t>
      </w:r>
      <w:proofErr w:type="spellStart"/>
      <w:r w:rsidRPr="005C7D88">
        <w:rPr>
          <w:rFonts w:cs="Arial"/>
          <w:b w:val="0"/>
          <w:sz w:val="24"/>
          <w:szCs w:val="24"/>
        </w:rPr>
        <w:t>et</w:t>
      </w:r>
      <w:proofErr w:type="spellEnd"/>
      <w:r w:rsidRPr="005C7D88">
        <w:rPr>
          <w:rFonts w:cs="Arial"/>
          <w:b w:val="0"/>
          <w:sz w:val="24"/>
          <w:szCs w:val="24"/>
        </w:rPr>
        <w:t xml:space="preserve"> </w:t>
      </w:r>
      <w:r w:rsidRPr="00735562">
        <w:rPr>
          <w:rFonts w:cs="Arial"/>
          <w:sz w:val="24"/>
          <w:szCs w:val="24"/>
        </w:rPr>
        <w:t xml:space="preserve">mettre </w:t>
      </w:r>
      <w:r w:rsidRPr="00AC7D43">
        <w:rPr>
          <w:rFonts w:cs="Arial"/>
          <w:b w:val="0"/>
          <w:sz w:val="24"/>
          <w:szCs w:val="24"/>
        </w:rPr>
        <w:t>sous la forme :</w:t>
      </w:r>
      <w:r w:rsidR="003C5056" w:rsidRPr="00C51C0D">
        <w:rPr>
          <w:rFonts w:cs="Arial"/>
          <w:b w:val="0"/>
          <w:position w:val="-16"/>
          <w:sz w:val="24"/>
          <w:szCs w:val="24"/>
        </w:rPr>
        <w:object w:dxaOrig="2860" w:dyaOrig="420" w14:anchorId="79CAF71F">
          <v:shape id="_x0000_i1183" type="#_x0000_t75" style="width:143.25pt;height:21pt" o:ole="">
            <v:imagedata r:id="rId341" o:title=""/>
          </v:shape>
          <o:OLEObject Type="Embed" ProgID="Equation.DSMT4" ShapeID="_x0000_i1183" DrawAspect="Content" ObjectID="_1491737340" r:id="rId342"/>
        </w:object>
      </w:r>
      <w:r w:rsidRPr="00E7263C">
        <w:rPr>
          <w:rFonts w:cs="Arial"/>
          <w:b w:val="0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Donner </w:t>
      </w:r>
      <w:r w:rsidRPr="00AC7D43">
        <w:rPr>
          <w:rFonts w:cs="Arial"/>
          <w:b w:val="0"/>
          <w:sz w:val="24"/>
          <w:szCs w:val="24"/>
        </w:rPr>
        <w:t xml:space="preserve">l’expression de </w:t>
      </w:r>
      <w:r w:rsidRPr="0056692C">
        <w:rPr>
          <w:rFonts w:cs="Arial"/>
          <w:b w:val="0"/>
          <w:i/>
          <w:sz w:val="24"/>
          <w:szCs w:val="24"/>
        </w:rPr>
        <w:t>m</w:t>
      </w:r>
      <w:r w:rsidRPr="00AC7D43">
        <w:rPr>
          <w:rFonts w:cs="Arial"/>
          <w:b w:val="0"/>
          <w:sz w:val="24"/>
          <w:szCs w:val="24"/>
        </w:rPr>
        <w:t>, l’indice de modulation.</w:t>
      </w:r>
    </w:p>
    <w:p w14:paraId="239452C1" w14:textId="77777777" w:rsidR="00655330" w:rsidRDefault="00655330" w:rsidP="0056692C">
      <w:pPr>
        <w:spacing w:line="276" w:lineRule="auto"/>
        <w:rPr>
          <w:rFonts w:cs="Arial"/>
        </w:rPr>
      </w:pPr>
    </w:p>
    <w:p w14:paraId="72E841E6" w14:textId="320EDA67" w:rsidR="00520D5A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 xml:space="preserve">Pour une modulation FSK, le modulant ne prend que deux valeurs : </w:t>
      </w:r>
      <w:r w:rsidR="00520D5A" w:rsidRPr="00C51C0D">
        <w:rPr>
          <w:rFonts w:cs="Arial"/>
          <w:position w:val="-12"/>
        </w:rPr>
        <w:object w:dxaOrig="999" w:dyaOrig="360" w14:anchorId="090138C2">
          <v:shape id="_x0000_i1184" type="#_x0000_t75" style="width:50.25pt;height:18pt" o:ole="">
            <v:imagedata r:id="rId343" o:title=""/>
          </v:shape>
          <o:OLEObject Type="Embed" ProgID="Equation.DSMT4" ShapeID="_x0000_i1184" DrawAspect="Content" ObjectID="_1491737341" r:id="rId344"/>
        </w:object>
      </w:r>
      <w:r>
        <w:rPr>
          <w:rFonts w:cs="Arial"/>
        </w:rPr>
        <w:t xml:space="preserve"> </w:t>
      </w:r>
      <w:r w:rsidR="00520D5A">
        <w:rPr>
          <w:rFonts w:cs="Arial"/>
        </w:rPr>
        <w:t xml:space="preserve">(correspondant au 0 binaire) </w:t>
      </w:r>
      <w:r>
        <w:rPr>
          <w:rFonts w:cs="Arial"/>
        </w:rPr>
        <w:t xml:space="preserve">ou </w:t>
      </w:r>
      <w:r w:rsidR="00C51C0D" w:rsidRPr="00C51C0D">
        <w:rPr>
          <w:rFonts w:cs="Arial"/>
          <w:position w:val="-12"/>
        </w:rPr>
        <w:object w:dxaOrig="859" w:dyaOrig="360" w14:anchorId="7EB92210">
          <v:shape id="_x0000_i1185" type="#_x0000_t75" style="width:42pt;height:18pt" o:ole="">
            <v:imagedata r:id="rId345" o:title=""/>
          </v:shape>
          <o:OLEObject Type="Embed" ProgID="Equation.DSMT4" ShapeID="_x0000_i1185" DrawAspect="Content" ObjectID="_1491737342" r:id="rId346"/>
        </w:object>
      </w:r>
      <w:r w:rsidR="00520D5A">
        <w:rPr>
          <w:rFonts w:cs="Arial"/>
        </w:rPr>
        <w:t xml:space="preserve"> (correspondant au 1 binaire)</w:t>
      </w:r>
      <w:r>
        <w:rPr>
          <w:rFonts w:cs="Arial"/>
        </w:rPr>
        <w:t xml:space="preserve">. </w:t>
      </w:r>
    </w:p>
    <w:p w14:paraId="0C377EDF" w14:textId="5334F7AF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>La fréquence du signal modulé vaut alors :</w:t>
      </w:r>
    </w:p>
    <w:p w14:paraId="480AF2CC" w14:textId="13A5DB62" w:rsidR="00655330" w:rsidRDefault="001B6F4E" w:rsidP="0056692C">
      <w:pPr>
        <w:pStyle w:val="Paragraphedeliste"/>
        <w:numPr>
          <w:ilvl w:val="0"/>
          <w:numId w:val="5"/>
        </w:numPr>
        <w:spacing w:line="276" w:lineRule="auto"/>
        <w:contextualSpacing/>
        <w:rPr>
          <w:rFonts w:cs="Arial"/>
        </w:rPr>
      </w:pPr>
      <w:r w:rsidRPr="00C51C0D">
        <w:rPr>
          <w:rFonts w:cs="Arial"/>
          <w:position w:val="-12"/>
        </w:rPr>
        <w:object w:dxaOrig="880" w:dyaOrig="360" w14:anchorId="411E297C">
          <v:shape id="_x0000_i1186" type="#_x0000_t75" style="width:44.25pt;height:18pt" o:ole="">
            <v:imagedata r:id="rId347" o:title=""/>
          </v:shape>
          <o:OLEObject Type="Embed" ProgID="Equation.DSMT4" ShapeID="_x0000_i1186" DrawAspect="Content" ObjectID="_1491737343" r:id="rId348"/>
        </w:object>
      </w:r>
      <w:r w:rsidR="00655330">
        <w:rPr>
          <w:rFonts w:cs="Arial"/>
        </w:rPr>
        <w:t xml:space="preserve"> lorsque</w:t>
      </w:r>
      <w:r w:rsidR="00C51C0D">
        <w:rPr>
          <w:rFonts w:cs="Arial"/>
        </w:rPr>
        <w:t xml:space="preserve"> </w:t>
      </w:r>
      <w:r w:rsidRPr="00C51C0D">
        <w:rPr>
          <w:rFonts w:cs="Arial"/>
          <w:position w:val="-12"/>
        </w:rPr>
        <w:object w:dxaOrig="999" w:dyaOrig="360" w14:anchorId="2F8EC845">
          <v:shape id="_x0000_i1187" type="#_x0000_t75" style="width:50.25pt;height:18pt" o:ole="">
            <v:imagedata r:id="rId349" o:title=""/>
          </v:shape>
          <o:OLEObject Type="Embed" ProgID="Equation.DSMT4" ShapeID="_x0000_i1187" DrawAspect="Content" ObjectID="_1491737344" r:id="rId350"/>
        </w:object>
      </w:r>
      <w:r w:rsidR="00E7263C">
        <w:rPr>
          <w:rFonts w:cs="Arial"/>
          <w:position w:val="-12"/>
        </w:rPr>
        <w:t> </w:t>
      </w:r>
      <w:r w:rsidR="00E7263C">
        <w:rPr>
          <w:rFonts w:cs="Arial"/>
        </w:rPr>
        <w:t>;</w:t>
      </w:r>
    </w:p>
    <w:p w14:paraId="67116861" w14:textId="07EBF333" w:rsidR="00655330" w:rsidRDefault="001B6F4E" w:rsidP="0056692C">
      <w:pPr>
        <w:pStyle w:val="Paragraphedeliste"/>
        <w:numPr>
          <w:ilvl w:val="0"/>
          <w:numId w:val="5"/>
        </w:numPr>
        <w:spacing w:line="276" w:lineRule="auto"/>
        <w:contextualSpacing/>
        <w:rPr>
          <w:rFonts w:cs="Arial"/>
        </w:rPr>
      </w:pPr>
      <w:r w:rsidRPr="00BB590F">
        <w:rPr>
          <w:rFonts w:cs="Arial"/>
          <w:position w:val="-12"/>
        </w:rPr>
        <w:object w:dxaOrig="840" w:dyaOrig="360" w14:anchorId="7A3DE7C2">
          <v:shape id="_x0000_i1188" type="#_x0000_t75" style="width:42pt;height:18pt" o:ole="">
            <v:imagedata r:id="rId351" o:title=""/>
          </v:shape>
          <o:OLEObject Type="Embed" ProgID="Equation.DSMT4" ShapeID="_x0000_i1188" DrawAspect="Content" ObjectID="_1491737345" r:id="rId352"/>
        </w:object>
      </w:r>
      <w:r w:rsidR="00655330">
        <w:rPr>
          <w:rFonts w:cs="Arial"/>
        </w:rPr>
        <w:t xml:space="preserve"> lorsque</w:t>
      </w:r>
      <w:r w:rsidR="00C51C0D">
        <w:rPr>
          <w:rFonts w:cs="Arial"/>
        </w:rPr>
        <w:t xml:space="preserve"> </w:t>
      </w:r>
      <w:r w:rsidRPr="00C51C0D">
        <w:rPr>
          <w:rFonts w:cs="Arial"/>
          <w:position w:val="-12"/>
        </w:rPr>
        <w:object w:dxaOrig="859" w:dyaOrig="360" w14:anchorId="063059A6">
          <v:shape id="_x0000_i1189" type="#_x0000_t75" style="width:42pt;height:18pt" o:ole="">
            <v:imagedata r:id="rId353" o:title=""/>
          </v:shape>
          <o:OLEObject Type="Embed" ProgID="Equation.DSMT4" ShapeID="_x0000_i1189" DrawAspect="Content" ObjectID="_1491737346" r:id="rId354"/>
        </w:object>
      </w:r>
      <w:r w:rsidR="00655330">
        <w:rPr>
          <w:rFonts w:cs="Arial"/>
        </w:rPr>
        <w:t>.</w:t>
      </w:r>
    </w:p>
    <w:p w14:paraId="21DE3D23" w14:textId="3C51B983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 xml:space="preserve">L’excursion en fréquence, notée </w:t>
      </w:r>
      <w:r w:rsidR="00C51C0D" w:rsidRPr="00C51C0D">
        <w:rPr>
          <w:rFonts w:cs="Arial"/>
          <w:position w:val="-4"/>
        </w:rPr>
        <w:object w:dxaOrig="320" w:dyaOrig="260" w14:anchorId="52EC93B1">
          <v:shape id="_x0000_i1190" type="#_x0000_t75" style="width:15.75pt;height:12.75pt" o:ole="">
            <v:imagedata r:id="rId355" o:title=""/>
          </v:shape>
          <o:OLEObject Type="Embed" ProgID="Equation.DSMT4" ShapeID="_x0000_i1190" DrawAspect="Content" ObjectID="_1491737347" r:id="rId356"/>
        </w:object>
      </w:r>
      <w:r>
        <w:rPr>
          <w:rFonts w:cs="Arial"/>
        </w:rPr>
        <w:t xml:space="preserve">, est </w:t>
      </w:r>
      <w:r w:rsidR="00520D5A">
        <w:rPr>
          <w:rFonts w:cs="Arial"/>
        </w:rPr>
        <w:t>définie</w:t>
      </w:r>
      <w:r>
        <w:rPr>
          <w:rFonts w:cs="Arial"/>
        </w:rPr>
        <w:t xml:space="preserve"> telle que </w:t>
      </w:r>
      <w:r w:rsidR="00520D5A" w:rsidRPr="00520D5A">
        <w:rPr>
          <w:rFonts w:cs="Arial"/>
          <w:position w:val="-24"/>
        </w:rPr>
        <w:object w:dxaOrig="1480" w:dyaOrig="639" w14:anchorId="6F27105F">
          <v:shape id="_x0000_i1191" type="#_x0000_t75" style="width:74.25pt;height:32.25pt" o:ole="">
            <v:imagedata r:id="rId357" o:title=""/>
          </v:shape>
          <o:OLEObject Type="Embed" ProgID="Equation.DSMT4" ShapeID="_x0000_i1191" DrawAspect="Content" ObjectID="_1491737348" r:id="rId358"/>
        </w:object>
      </w:r>
      <w:r>
        <w:rPr>
          <w:rFonts w:cs="Arial"/>
        </w:rPr>
        <w:t>.</w:t>
      </w:r>
    </w:p>
    <w:p w14:paraId="65DC30C5" w14:textId="77777777" w:rsidR="00655330" w:rsidRDefault="00655330" w:rsidP="0056692C">
      <w:pPr>
        <w:spacing w:line="276" w:lineRule="auto"/>
        <w:rPr>
          <w:rFonts w:cs="Arial"/>
        </w:rPr>
      </w:pPr>
    </w:p>
    <w:p w14:paraId="4B47D33A" w14:textId="4CD89C9C" w:rsidR="0084467B" w:rsidRDefault="005B1517" w:rsidP="0056692C">
      <w:pPr>
        <w:pStyle w:val="Question"/>
        <w:numPr>
          <w:ilvl w:val="0"/>
          <w:numId w:val="0"/>
        </w:numPr>
        <w:spacing w:line="276" w:lineRule="auto"/>
      </w:pPr>
      <w:r>
        <w:t>Question 25</w:t>
      </w:r>
    </w:p>
    <w:p w14:paraId="1D7F33DC" w14:textId="4DB0EE38" w:rsidR="00655330" w:rsidRDefault="00655330" w:rsidP="0056692C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>
        <w:t>Donner</w:t>
      </w:r>
      <w:r w:rsidRPr="00BB590F">
        <w:t xml:space="preserve"> </w:t>
      </w:r>
      <w:r w:rsidRPr="00AC7D43">
        <w:rPr>
          <w:b w:val="0"/>
        </w:rPr>
        <w:t xml:space="preserve">l’expression du signal </w:t>
      </w:r>
      <w:r w:rsidR="00C51C0D" w:rsidRPr="00C51C0D">
        <w:rPr>
          <w:b w:val="0"/>
          <w:position w:val="-12"/>
        </w:rPr>
        <w:object w:dxaOrig="620" w:dyaOrig="360" w14:anchorId="7776634B">
          <v:shape id="_x0000_i1192" type="#_x0000_t75" style="width:30pt;height:18pt" o:ole="">
            <v:imagedata r:id="rId359" o:title=""/>
          </v:shape>
          <o:OLEObject Type="Embed" ProgID="Equation.DSMT4" ShapeID="_x0000_i1192" DrawAspect="Content" ObjectID="_1491737349" r:id="rId360"/>
        </w:object>
      </w:r>
      <w:r>
        <w:rPr>
          <w:b w:val="0"/>
        </w:rPr>
        <w:t xml:space="preserve"> </w:t>
      </w:r>
      <w:r w:rsidRPr="00AC7D43">
        <w:rPr>
          <w:b w:val="0"/>
        </w:rPr>
        <w:t>modulé</w:t>
      </w:r>
      <w:r w:rsidR="00A63D02">
        <w:rPr>
          <w:b w:val="0"/>
        </w:rPr>
        <w:t xml:space="preserve"> en fréquence en faisant apparaî</w:t>
      </w:r>
      <w:r w:rsidRPr="00AC7D43">
        <w:rPr>
          <w:b w:val="0"/>
        </w:rPr>
        <w:t xml:space="preserve">tre </w:t>
      </w:r>
      <w:r w:rsidR="00396865">
        <w:rPr>
          <w:b w:val="0"/>
        </w:rPr>
        <w:t>l’excursion en fréquence</w:t>
      </w:r>
      <w:r w:rsidRPr="00AC7D43">
        <w:rPr>
          <w:b w:val="0"/>
        </w:rPr>
        <w:t xml:space="preserve"> </w:t>
      </w:r>
      <w:r w:rsidR="00C51C0D" w:rsidRPr="00C51C0D">
        <w:rPr>
          <w:b w:val="0"/>
          <w:position w:val="-4"/>
        </w:rPr>
        <w:object w:dxaOrig="320" w:dyaOrig="260" w14:anchorId="4872F3C2">
          <v:shape id="_x0000_i1193" type="#_x0000_t75" style="width:15.75pt;height:12.75pt" o:ole="">
            <v:imagedata r:id="rId361" o:title=""/>
          </v:shape>
          <o:OLEObject Type="Embed" ProgID="Equation.DSMT4" ShapeID="_x0000_i1193" DrawAspect="Content" ObjectID="_1491737350" r:id="rId362"/>
        </w:object>
      </w:r>
      <w:r w:rsidRPr="00AC7D43">
        <w:rPr>
          <w:b w:val="0"/>
        </w:rPr>
        <w:t xml:space="preserve">. </w:t>
      </w:r>
    </w:p>
    <w:p w14:paraId="06CF8544" w14:textId="77777777" w:rsidR="00444AF3" w:rsidRPr="00AC7D43" w:rsidRDefault="00444AF3" w:rsidP="0056692C">
      <w:pPr>
        <w:pStyle w:val="Question"/>
        <w:numPr>
          <w:ilvl w:val="0"/>
          <w:numId w:val="0"/>
        </w:numPr>
        <w:spacing w:line="276" w:lineRule="auto"/>
      </w:pPr>
    </w:p>
    <w:p w14:paraId="33F545F4" w14:textId="77777777" w:rsidR="00655330" w:rsidRDefault="00363DD8" w:rsidP="0056692C">
      <w:pPr>
        <w:pStyle w:val="Titre2"/>
        <w:spacing w:line="276" w:lineRule="auto"/>
      </w:pPr>
      <w:r>
        <w:t xml:space="preserve">Programmation </w:t>
      </w:r>
      <w:r w:rsidR="00655330">
        <w:t>du modulateur de fréquence</w:t>
      </w:r>
    </w:p>
    <w:p w14:paraId="638982F8" w14:textId="77777777" w:rsidR="00655330" w:rsidRDefault="00655330" w:rsidP="0056692C">
      <w:pPr>
        <w:spacing w:line="276" w:lineRule="auto"/>
        <w:rPr>
          <w:rFonts w:cs="Arial"/>
        </w:rPr>
      </w:pPr>
    </w:p>
    <w:p w14:paraId="2D72626D" w14:textId="2EFECA83" w:rsidR="00655330" w:rsidRDefault="00655330" w:rsidP="0056692C">
      <w:pPr>
        <w:spacing w:line="276" w:lineRule="auto"/>
        <w:rPr>
          <w:rFonts w:cs="Arial"/>
        </w:rPr>
      </w:pPr>
      <w:r>
        <w:rPr>
          <w:rFonts w:cs="Arial"/>
        </w:rPr>
        <w:t xml:space="preserve">Le rôle du modulateur est de générer les deux fréquences du signal modulé à l’aide de diviseurs logiques insérés dans une boucle à verrouillage de phase. Il s’agit d’une synthèse de fréquence. Un synoptique du modulateur est donné </w:t>
      </w:r>
      <w:r w:rsidR="004C2D8E">
        <w:rPr>
          <w:rFonts w:cs="Arial"/>
        </w:rPr>
        <w:t>en annexe A</w:t>
      </w:r>
      <w:r w:rsidR="00AB1B11">
        <w:rPr>
          <w:rFonts w:cs="Arial"/>
        </w:rPr>
        <w:t>8</w:t>
      </w:r>
      <w:r w:rsidR="00363DD8">
        <w:rPr>
          <w:rFonts w:cs="Arial"/>
        </w:rPr>
        <w:t>.</w:t>
      </w:r>
    </w:p>
    <w:p w14:paraId="1836AC84" w14:textId="77777777" w:rsidR="00363DD8" w:rsidRDefault="00363DD8" w:rsidP="0056692C">
      <w:pPr>
        <w:spacing w:line="276" w:lineRule="auto"/>
        <w:rPr>
          <w:rFonts w:cs="Arial"/>
        </w:rPr>
      </w:pPr>
    </w:p>
    <w:p w14:paraId="4D4F3600" w14:textId="77777777" w:rsidR="00FE5038" w:rsidRPr="00570FE0" w:rsidRDefault="00FE5038" w:rsidP="00FE5038">
      <w:pPr>
        <w:spacing w:line="276" w:lineRule="auto"/>
        <w:rPr>
          <w:rFonts w:cs="Arial"/>
        </w:rPr>
      </w:pPr>
      <w:r w:rsidRPr="00570FE0">
        <w:rPr>
          <w:rFonts w:cs="Arial"/>
        </w:rPr>
        <w:t xml:space="preserve">La donnée à transmettre, par l’intermédiaire du CPU agit sur les diviseurs logiques </w:t>
      </w:r>
      <w:r w:rsidRPr="00570FE0">
        <w:rPr>
          <w:rFonts w:cs="Arial"/>
          <w:i/>
        </w:rPr>
        <w:t>R</w:t>
      </w:r>
      <w:r w:rsidRPr="00570FE0">
        <w:rPr>
          <w:rFonts w:cs="Arial"/>
        </w:rPr>
        <w:t xml:space="preserve"> et </w:t>
      </w:r>
      <w:r w:rsidRPr="00570FE0">
        <w:rPr>
          <w:rFonts w:cs="Arial"/>
          <w:i/>
        </w:rPr>
        <w:t>N</w:t>
      </w:r>
      <w:r w:rsidRPr="00570FE0">
        <w:rPr>
          <w:rFonts w:cs="Arial"/>
        </w:rPr>
        <w:t xml:space="preserve">. En modifiant leurs valeurs, la fréquence d’émission </w:t>
      </w:r>
      <w:r w:rsidRPr="00570FE0">
        <w:rPr>
          <w:rFonts w:cs="Arial"/>
          <w:position w:val="-12"/>
        </w:rPr>
        <w:object w:dxaOrig="279" w:dyaOrig="360" w14:anchorId="65F6EF82">
          <v:shape id="_x0000_i1194" type="#_x0000_t75" style="width:14.25pt;height:18pt" o:ole="">
            <v:imagedata r:id="rId363" o:title=""/>
          </v:shape>
          <o:OLEObject Type="Embed" ProgID="Equation.DSMT4" ShapeID="_x0000_i1194" DrawAspect="Content" ObjectID="_1491737351" r:id="rId364"/>
        </w:object>
      </w:r>
      <w:r w:rsidRPr="00570FE0">
        <w:rPr>
          <w:rFonts w:cs="Arial"/>
        </w:rPr>
        <w:t xml:space="preserve"> en sortie du VCO (Voltage Controlled Oscillator) varie.</w:t>
      </w:r>
    </w:p>
    <w:p w14:paraId="33F78FA0" w14:textId="77777777" w:rsidR="00363DD8" w:rsidRDefault="00363DD8" w:rsidP="0056692C">
      <w:pPr>
        <w:spacing w:line="276" w:lineRule="auto"/>
        <w:rPr>
          <w:rFonts w:cs="Arial"/>
        </w:rPr>
      </w:pPr>
    </w:p>
    <w:p w14:paraId="3B4DAC37" w14:textId="757A1435" w:rsidR="00363DD8" w:rsidRDefault="00E7263C" w:rsidP="0056692C">
      <w:pPr>
        <w:spacing w:line="276" w:lineRule="auto"/>
        <w:rPr>
          <w:rFonts w:cs="Arial"/>
        </w:rPr>
      </w:pPr>
      <w:r>
        <w:rPr>
          <w:rFonts w:cs="Arial"/>
        </w:rPr>
        <w:t>Données complémentaires pour les</w:t>
      </w:r>
      <w:r w:rsidR="00363DD8">
        <w:rPr>
          <w:rFonts w:cs="Arial"/>
        </w:rPr>
        <w:t xml:space="preserve"> question</w:t>
      </w:r>
      <w:r>
        <w:rPr>
          <w:rFonts w:cs="Arial"/>
        </w:rPr>
        <w:t>s</w:t>
      </w:r>
      <w:r w:rsidR="00363DD8">
        <w:rPr>
          <w:rFonts w:cs="Arial"/>
        </w:rPr>
        <w:t xml:space="preserve"> suivante</w:t>
      </w:r>
      <w:r>
        <w:rPr>
          <w:rFonts w:cs="Arial"/>
        </w:rPr>
        <w:t>s</w:t>
      </w:r>
      <w:r w:rsidR="00363DD8">
        <w:rPr>
          <w:rFonts w:cs="Arial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1843"/>
      </w:tblGrid>
      <w:tr w:rsidR="00363DD8" w14:paraId="19F4C89F" w14:textId="77777777" w:rsidTr="00E26C9D">
        <w:tc>
          <w:tcPr>
            <w:tcW w:w="3227" w:type="dxa"/>
            <w:vAlign w:val="center"/>
          </w:tcPr>
          <w:p w14:paraId="4EE174D7" w14:textId="77777777" w:rsidR="00363DD8" w:rsidRDefault="00363DD8" w:rsidP="00E26C9D">
            <w:pPr>
              <w:spacing w:line="276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Fréquence de la porteuse</w:t>
            </w:r>
          </w:p>
        </w:tc>
        <w:tc>
          <w:tcPr>
            <w:tcW w:w="1843" w:type="dxa"/>
            <w:vAlign w:val="center"/>
          </w:tcPr>
          <w:p w14:paraId="3A4C3E0A" w14:textId="065C19EA" w:rsidR="00363DD8" w:rsidRDefault="00C51C0D" w:rsidP="00E26C9D">
            <w:pPr>
              <w:spacing w:line="276" w:lineRule="auto"/>
              <w:jc w:val="left"/>
              <w:rPr>
                <w:rFonts w:cs="Arial"/>
              </w:rPr>
            </w:pPr>
            <w:r w:rsidRPr="00C51C0D">
              <w:rPr>
                <w:position w:val="-16"/>
              </w:rPr>
              <w:object w:dxaOrig="1460" w:dyaOrig="400" w14:anchorId="23BE009D">
                <v:shape id="_x0000_i1195" type="#_x0000_t75" style="width:72.75pt;height:20.25pt" o:ole="">
                  <v:imagedata r:id="rId365" o:title=""/>
                </v:shape>
                <o:OLEObject Type="Embed" ProgID="Equation.DSMT4" ShapeID="_x0000_i1195" DrawAspect="Content" ObjectID="_1491737352" r:id="rId366"/>
              </w:object>
            </w:r>
          </w:p>
        </w:tc>
      </w:tr>
      <w:tr w:rsidR="00363DD8" w14:paraId="155B931F" w14:textId="77777777" w:rsidTr="00E26C9D">
        <w:tc>
          <w:tcPr>
            <w:tcW w:w="3227" w:type="dxa"/>
            <w:vAlign w:val="center"/>
          </w:tcPr>
          <w:p w14:paraId="5EC13E12" w14:textId="77777777" w:rsidR="00363DD8" w:rsidRDefault="00363DD8" w:rsidP="00E26C9D">
            <w:pPr>
              <w:spacing w:line="276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Excursion en fréquence</w:t>
            </w:r>
          </w:p>
        </w:tc>
        <w:tc>
          <w:tcPr>
            <w:tcW w:w="1843" w:type="dxa"/>
            <w:vAlign w:val="center"/>
          </w:tcPr>
          <w:p w14:paraId="36772F3A" w14:textId="3FF2921A" w:rsidR="00363DD8" w:rsidRDefault="00C51C0D" w:rsidP="00E26C9D">
            <w:pPr>
              <w:spacing w:line="276" w:lineRule="auto"/>
              <w:jc w:val="left"/>
              <w:rPr>
                <w:rFonts w:cs="Arial"/>
              </w:rPr>
            </w:pPr>
            <w:r w:rsidRPr="00C51C0D">
              <w:rPr>
                <w:rFonts w:cs="Arial"/>
                <w:position w:val="-10"/>
              </w:rPr>
              <w:object w:dxaOrig="1460" w:dyaOrig="320" w14:anchorId="165AD631">
                <v:shape id="_x0000_i1196" type="#_x0000_t75" style="width:72.75pt;height:15.75pt" o:ole="">
                  <v:imagedata r:id="rId367" o:title=""/>
                </v:shape>
                <o:OLEObject Type="Embed" ProgID="Equation.DSMT4" ShapeID="_x0000_i1196" DrawAspect="Content" ObjectID="_1491737353" r:id="rId368"/>
              </w:object>
            </w:r>
          </w:p>
        </w:tc>
      </w:tr>
      <w:tr w:rsidR="00363DD8" w14:paraId="0C733C08" w14:textId="77777777" w:rsidTr="00E26C9D">
        <w:tc>
          <w:tcPr>
            <w:tcW w:w="3227" w:type="dxa"/>
            <w:vAlign w:val="center"/>
          </w:tcPr>
          <w:p w14:paraId="7527D7F0" w14:textId="77777777" w:rsidR="00363DD8" w:rsidRDefault="00363DD8" w:rsidP="00E26C9D">
            <w:pPr>
              <w:spacing w:line="276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Diviseur logique</w:t>
            </w:r>
          </w:p>
        </w:tc>
        <w:tc>
          <w:tcPr>
            <w:tcW w:w="1843" w:type="dxa"/>
            <w:vAlign w:val="center"/>
          </w:tcPr>
          <w:p w14:paraId="1493FD90" w14:textId="57DBBCB2" w:rsidR="00363DD8" w:rsidRDefault="00C51C0D" w:rsidP="00E26C9D">
            <w:pPr>
              <w:spacing w:line="276" w:lineRule="auto"/>
              <w:jc w:val="left"/>
              <w:rPr>
                <w:rFonts w:cs="Arial"/>
              </w:rPr>
            </w:pPr>
            <w:r w:rsidRPr="00C51C0D">
              <w:rPr>
                <w:position w:val="-6"/>
              </w:rPr>
              <w:object w:dxaOrig="1020" w:dyaOrig="279" w14:anchorId="23E2DCEC">
                <v:shape id="_x0000_i1197" type="#_x0000_t75" style="width:51pt;height:14.25pt" o:ole="">
                  <v:imagedata r:id="rId369" o:title=""/>
                </v:shape>
                <o:OLEObject Type="Embed" ProgID="Equation.DSMT4" ShapeID="_x0000_i1197" DrawAspect="Content" ObjectID="_1491737354" r:id="rId370"/>
              </w:object>
            </w:r>
          </w:p>
        </w:tc>
      </w:tr>
    </w:tbl>
    <w:p w14:paraId="1D430914" w14:textId="77777777" w:rsidR="00363DD8" w:rsidRDefault="00363DD8" w:rsidP="0056692C">
      <w:pPr>
        <w:spacing w:line="276" w:lineRule="auto"/>
        <w:rPr>
          <w:rFonts w:cs="Arial"/>
        </w:rPr>
      </w:pPr>
    </w:p>
    <w:p w14:paraId="2FBFFDF6" w14:textId="257E517C" w:rsidR="00655330" w:rsidRPr="00655330" w:rsidRDefault="005B1517" w:rsidP="0056692C">
      <w:pPr>
        <w:pStyle w:val="Question"/>
        <w:numPr>
          <w:ilvl w:val="0"/>
          <w:numId w:val="0"/>
        </w:numPr>
        <w:spacing w:line="276" w:lineRule="auto"/>
      </w:pPr>
      <w:r>
        <w:t>Question 26</w:t>
      </w:r>
    </w:p>
    <w:p w14:paraId="737E9AF5" w14:textId="2DD1F579" w:rsidR="00655330" w:rsidRPr="00AC7D43" w:rsidRDefault="00363DD8" w:rsidP="0056692C">
      <w:pPr>
        <w:pStyle w:val="Question"/>
        <w:numPr>
          <w:ilvl w:val="0"/>
          <w:numId w:val="0"/>
        </w:numPr>
        <w:spacing w:line="276" w:lineRule="auto"/>
      </w:pPr>
      <w:r>
        <w:t>D</w:t>
      </w:r>
      <w:r w:rsidR="00655330" w:rsidRPr="00AC7D43">
        <w:t>onner</w:t>
      </w:r>
      <w:r w:rsidR="00655330" w:rsidRPr="00AC7D43">
        <w:rPr>
          <w:b w:val="0"/>
        </w:rPr>
        <w:t xml:space="preserve"> la relation entre les diviseurs logiques, notés </w:t>
      </w:r>
      <w:r w:rsidR="00655330" w:rsidRPr="0056692C">
        <w:rPr>
          <w:b w:val="0"/>
          <w:i/>
        </w:rPr>
        <w:t>N</w:t>
      </w:r>
      <w:r w:rsidR="00655330" w:rsidRPr="00AC7D43">
        <w:rPr>
          <w:b w:val="0"/>
        </w:rPr>
        <w:t xml:space="preserve"> et </w:t>
      </w:r>
      <w:r w:rsidR="00655330" w:rsidRPr="0056692C">
        <w:rPr>
          <w:b w:val="0"/>
          <w:i/>
        </w:rPr>
        <w:t>R</w:t>
      </w:r>
      <w:r w:rsidR="00655330" w:rsidRPr="00AC7D43">
        <w:rPr>
          <w:b w:val="0"/>
        </w:rPr>
        <w:t xml:space="preserve">, lorsque la boucle à verrouillage de phase est verrouillée. La fréquence de l’oscillateur à quartz est notée </w:t>
      </w:r>
      <w:r w:rsidR="00C51C0D" w:rsidRPr="00C51C0D">
        <w:rPr>
          <w:b w:val="0"/>
          <w:position w:val="-12"/>
        </w:rPr>
        <w:object w:dxaOrig="380" w:dyaOrig="360" w14:anchorId="14D2AC4F">
          <v:shape id="_x0000_i1198" type="#_x0000_t75" style="width:18pt;height:18pt" o:ole="">
            <v:imagedata r:id="rId371" o:title=""/>
          </v:shape>
          <o:OLEObject Type="Embed" ProgID="Equation.DSMT4" ShapeID="_x0000_i1198" DrawAspect="Content" ObjectID="_1491737355" r:id="rId372"/>
        </w:object>
      </w:r>
      <w:r w:rsidR="00444AF3">
        <w:rPr>
          <w:b w:val="0"/>
        </w:rPr>
        <w:t xml:space="preserve"> </w:t>
      </w:r>
      <w:r w:rsidR="00655330" w:rsidRPr="00AC7D43">
        <w:rPr>
          <w:b w:val="0"/>
        </w:rPr>
        <w:t>et celle en sortie du VCO</w:t>
      </w:r>
      <w:r w:rsidR="00C51C0D">
        <w:rPr>
          <w:b w:val="0"/>
        </w:rPr>
        <w:t xml:space="preserve"> </w:t>
      </w:r>
      <w:r w:rsidR="00C51C0D" w:rsidRPr="00C51C0D">
        <w:rPr>
          <w:b w:val="0"/>
          <w:position w:val="-12"/>
        </w:rPr>
        <w:object w:dxaOrig="279" w:dyaOrig="360" w14:anchorId="4D7D9F22">
          <v:shape id="_x0000_i1199" type="#_x0000_t75" style="width:14.25pt;height:18pt" o:ole="">
            <v:imagedata r:id="rId373" o:title=""/>
          </v:shape>
          <o:OLEObject Type="Embed" ProgID="Equation.DSMT4" ShapeID="_x0000_i1199" DrawAspect="Content" ObjectID="_1491737356" r:id="rId374"/>
        </w:object>
      </w:r>
      <w:r w:rsidR="00655330" w:rsidRPr="00AC7D43">
        <w:rPr>
          <w:b w:val="0"/>
        </w:rPr>
        <w:t>.</w:t>
      </w:r>
    </w:p>
    <w:p w14:paraId="5B0BABFA" w14:textId="77777777" w:rsidR="00363DD8" w:rsidRDefault="00363DD8" w:rsidP="0056692C">
      <w:pPr>
        <w:spacing w:line="276" w:lineRule="auto"/>
        <w:rPr>
          <w:rFonts w:cs="Arial"/>
          <w:b/>
        </w:rPr>
      </w:pPr>
    </w:p>
    <w:p w14:paraId="69D18323" w14:textId="0F72F6A0" w:rsidR="00655330" w:rsidRPr="00655330" w:rsidRDefault="005B1517" w:rsidP="0056692C">
      <w:pPr>
        <w:pStyle w:val="Question"/>
        <w:numPr>
          <w:ilvl w:val="0"/>
          <w:numId w:val="0"/>
        </w:numPr>
        <w:spacing w:line="276" w:lineRule="auto"/>
        <w:rPr>
          <w:rFonts w:cs="Times New Roman"/>
        </w:rPr>
      </w:pPr>
      <w:r>
        <w:rPr>
          <w:rFonts w:cs="Times New Roman"/>
        </w:rPr>
        <w:t>Question 27</w:t>
      </w:r>
    </w:p>
    <w:p w14:paraId="25A0D672" w14:textId="77777777" w:rsidR="00655330" w:rsidRPr="00AC7D43" w:rsidRDefault="00275C94" w:rsidP="0056692C">
      <w:pPr>
        <w:pStyle w:val="Titre4"/>
        <w:keepLines/>
        <w:numPr>
          <w:ilvl w:val="0"/>
          <w:numId w:val="0"/>
        </w:numPr>
        <w:spacing w:before="0" w:after="0" w:line="276" w:lineRule="auto"/>
        <w:rPr>
          <w:sz w:val="24"/>
          <w:szCs w:val="24"/>
        </w:rPr>
      </w:pPr>
      <w:r w:rsidRPr="00275C94">
        <w:rPr>
          <w:rFonts w:cs="Arial"/>
          <w:sz w:val="24"/>
          <w:szCs w:val="24"/>
        </w:rPr>
        <w:t>Déterminer</w:t>
      </w:r>
      <w:r>
        <w:rPr>
          <w:rFonts w:cs="Arial"/>
          <w:b w:val="0"/>
          <w:sz w:val="24"/>
          <w:szCs w:val="24"/>
        </w:rPr>
        <w:t xml:space="preserve"> les valeurs numériques du diviseur logique </w:t>
      </w:r>
      <w:r w:rsidRPr="0056692C">
        <w:rPr>
          <w:rFonts w:cs="Arial"/>
          <w:b w:val="0"/>
          <w:i/>
          <w:sz w:val="24"/>
          <w:szCs w:val="24"/>
        </w:rPr>
        <w:t>N</w:t>
      </w:r>
      <w:r>
        <w:rPr>
          <w:rFonts w:cs="Arial"/>
          <w:b w:val="0"/>
          <w:sz w:val="24"/>
          <w:szCs w:val="24"/>
        </w:rPr>
        <w:t xml:space="preserve"> à programmer dans le</w:t>
      </w:r>
      <w:r w:rsidRPr="00275C94">
        <w:t xml:space="preserve"> </w:t>
      </w:r>
      <w:r w:rsidRPr="00275C94">
        <w:rPr>
          <w:rFonts w:cs="Arial"/>
          <w:b w:val="0"/>
          <w:sz w:val="24"/>
          <w:szCs w:val="24"/>
        </w:rPr>
        <w:t>module d’émission TXL2-433-9</w:t>
      </w:r>
      <w:r>
        <w:rPr>
          <w:rFonts w:cs="Arial"/>
          <w:b w:val="0"/>
          <w:sz w:val="24"/>
          <w:szCs w:val="24"/>
        </w:rPr>
        <w:t xml:space="preserve"> afin de respecter l’excursion en fréquence </w:t>
      </w:r>
      <w:r w:rsidR="00722193">
        <w:rPr>
          <w:rFonts w:cs="Arial"/>
          <w:b w:val="0"/>
          <w:sz w:val="24"/>
          <w:szCs w:val="24"/>
        </w:rPr>
        <w:t>exigée</w:t>
      </w:r>
      <w:r>
        <w:rPr>
          <w:rFonts w:cs="Arial"/>
          <w:b w:val="0"/>
          <w:sz w:val="24"/>
          <w:szCs w:val="24"/>
        </w:rPr>
        <w:t xml:space="preserve"> par le cahier des charges.</w:t>
      </w:r>
    </w:p>
    <w:p w14:paraId="544CE69F" w14:textId="77777777" w:rsidR="009602CF" w:rsidRDefault="009602CF" w:rsidP="0056692C">
      <w:pPr>
        <w:spacing w:line="276" w:lineRule="auto"/>
        <w:jc w:val="left"/>
      </w:pPr>
      <w:r>
        <w:br w:type="page"/>
      </w:r>
    </w:p>
    <w:p w14:paraId="2538329C" w14:textId="492BEEBB" w:rsidR="009602CF" w:rsidRDefault="00DD5512" w:rsidP="00C2282E">
      <w:pPr>
        <w:pStyle w:val="Titre1"/>
        <w:spacing w:line="276" w:lineRule="auto"/>
      </w:pPr>
      <w:r>
        <w:rPr>
          <w:caps w:val="0"/>
        </w:rPr>
        <w:lastRenderedPageBreak/>
        <w:t>Dimensionnement du</w:t>
      </w:r>
      <w:r w:rsidR="00805D5E">
        <w:rPr>
          <w:caps w:val="0"/>
        </w:rPr>
        <w:t xml:space="preserve"> groupe électrogène</w:t>
      </w:r>
    </w:p>
    <w:p w14:paraId="77FA6422" w14:textId="77777777" w:rsidR="009602CF" w:rsidRPr="00116355" w:rsidRDefault="009602CF" w:rsidP="00C2282E">
      <w:pPr>
        <w:spacing w:line="276" w:lineRule="auto"/>
      </w:pPr>
    </w:p>
    <w:p w14:paraId="5BE067E8" w14:textId="48BF852E" w:rsidR="009602CF" w:rsidRPr="00471E40" w:rsidRDefault="009602CF" w:rsidP="00C2282E">
      <w:pPr>
        <w:pBdr>
          <w:top w:val="single" w:sz="4" w:space="0" w:color="auto"/>
          <w:bottom w:val="single" w:sz="4" w:space="1" w:color="auto"/>
        </w:pBdr>
        <w:spacing w:line="276" w:lineRule="auto"/>
        <w:ind w:left="360"/>
        <w:rPr>
          <w:rFonts w:cs="Arial"/>
          <w:i/>
        </w:rPr>
      </w:pPr>
      <w:r w:rsidRPr="00471E40">
        <w:rPr>
          <w:rFonts w:cs="Arial"/>
          <w:b/>
          <w:i/>
        </w:rPr>
        <w:t>Objectif :</w:t>
      </w:r>
      <w:r w:rsidRPr="00471E40">
        <w:rPr>
          <w:rFonts w:cs="Arial"/>
          <w:i/>
        </w:rPr>
        <w:t xml:space="preserve"> </w:t>
      </w:r>
      <w:r w:rsidR="00E7263C">
        <w:rPr>
          <w:rFonts w:cs="Arial"/>
          <w:i/>
        </w:rPr>
        <w:t>d</w:t>
      </w:r>
      <w:r w:rsidR="004C6FEF">
        <w:rPr>
          <w:rFonts w:cs="Arial"/>
          <w:i/>
        </w:rPr>
        <w:t>imensionner et choisir un groupe électrogène</w:t>
      </w:r>
      <w:r w:rsidR="007B0486">
        <w:rPr>
          <w:rFonts w:cs="Arial"/>
          <w:i/>
        </w:rPr>
        <w:t>.</w:t>
      </w:r>
    </w:p>
    <w:p w14:paraId="4AFF1D5A" w14:textId="77777777" w:rsidR="009602CF" w:rsidRDefault="009602CF" w:rsidP="00C2282E">
      <w:pPr>
        <w:spacing w:line="276" w:lineRule="auto"/>
      </w:pPr>
    </w:p>
    <w:p w14:paraId="3815D904" w14:textId="77777777" w:rsidR="009E345C" w:rsidRDefault="009E345C" w:rsidP="00C2282E">
      <w:pPr>
        <w:spacing w:line="276" w:lineRule="auto"/>
      </w:pPr>
      <w:r>
        <w:t xml:space="preserve">Dans le cas où le shelter ne peut être connecté à un réseau électrique, </w:t>
      </w:r>
      <w:r w:rsidR="004C6FEF">
        <w:t>un groupe électrogène doit pouvoir l’alimenter.</w:t>
      </w:r>
    </w:p>
    <w:p w14:paraId="393347B2" w14:textId="77777777" w:rsidR="009E345C" w:rsidRDefault="009E345C" w:rsidP="00C2282E">
      <w:pPr>
        <w:spacing w:line="276" w:lineRule="auto"/>
      </w:pPr>
    </w:p>
    <w:p w14:paraId="7F5237F3" w14:textId="56844717" w:rsidR="009D2ED0" w:rsidRDefault="009E345C" w:rsidP="00C2282E">
      <w:pPr>
        <w:spacing w:line="276" w:lineRule="auto"/>
      </w:pPr>
      <w:r>
        <w:t>Le bilan de puissance d’un shelter fonctionnant en mode climatisation est donné par le tableau ci-dessous</w:t>
      </w:r>
      <w:r w:rsidR="007C082B">
        <w:t>. Ce tableau renseigne également sur le temps d’utilisation, exprimé en pourcentage sur une journée</w:t>
      </w:r>
      <w:r w:rsidR="00DD5512">
        <w:t xml:space="preserve"> de </w:t>
      </w:r>
      <w:r w:rsidR="00AB1B11" w:rsidRPr="007565C4">
        <w:rPr>
          <w:position w:val="-10"/>
        </w:rPr>
        <w:object w:dxaOrig="520" w:dyaOrig="320" w14:anchorId="2457F455">
          <v:shape id="_x0000_i1200" type="#_x0000_t75" style="width:26.25pt;height:15.75pt" o:ole="">
            <v:imagedata r:id="rId375" o:title=""/>
          </v:shape>
          <o:OLEObject Type="Embed" ProgID="Equation.DSMT4" ShapeID="_x0000_i1200" DrawAspect="Content" ObjectID="_1491737357" r:id="rId376"/>
        </w:object>
      </w:r>
      <w:r w:rsidR="007C082B">
        <w:t>, de chaque équipement du shelter.</w:t>
      </w:r>
    </w:p>
    <w:p w14:paraId="10395FA3" w14:textId="77777777" w:rsidR="009E345C" w:rsidRDefault="009E345C" w:rsidP="00C2282E">
      <w:pPr>
        <w:spacing w:line="276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6"/>
        <w:gridCol w:w="2602"/>
        <w:gridCol w:w="3984"/>
      </w:tblGrid>
      <w:tr w:rsidR="00B86E39" w14:paraId="7724A5D8" w14:textId="77777777" w:rsidTr="00C44A9F">
        <w:tc>
          <w:tcPr>
            <w:tcW w:w="9322" w:type="dxa"/>
            <w:gridSpan w:val="3"/>
            <w:vAlign w:val="center"/>
          </w:tcPr>
          <w:p w14:paraId="0416BB86" w14:textId="77777777" w:rsidR="00B86E39" w:rsidRDefault="00B86E39" w:rsidP="00C44A9F">
            <w:pPr>
              <w:spacing w:line="276" w:lineRule="auto"/>
              <w:jc w:val="left"/>
            </w:pPr>
            <w:r>
              <w:t>Bilan de puissance d’un shelter en mode climatisation</w:t>
            </w:r>
          </w:p>
        </w:tc>
      </w:tr>
      <w:tr w:rsidR="00B86E39" w14:paraId="57230201" w14:textId="77777777" w:rsidTr="00E26C9D">
        <w:tc>
          <w:tcPr>
            <w:tcW w:w="2736" w:type="dxa"/>
            <w:vAlign w:val="center"/>
          </w:tcPr>
          <w:p w14:paraId="53FB4914" w14:textId="78CF4919" w:rsidR="00B86E39" w:rsidRDefault="00E7263C" w:rsidP="00E26C9D">
            <w:pPr>
              <w:spacing w:line="276" w:lineRule="auto"/>
              <w:jc w:val="left"/>
            </w:pPr>
            <w:r>
              <w:t>É</w:t>
            </w:r>
            <w:r w:rsidR="007C082B">
              <w:t>quipement</w:t>
            </w:r>
          </w:p>
        </w:tc>
        <w:tc>
          <w:tcPr>
            <w:tcW w:w="2602" w:type="dxa"/>
            <w:vAlign w:val="center"/>
          </w:tcPr>
          <w:p w14:paraId="6A2F569C" w14:textId="77777777" w:rsidR="00B86E39" w:rsidRPr="009D2ED0" w:rsidRDefault="00B86E39" w:rsidP="00E26C9D">
            <w:pPr>
              <w:spacing w:line="276" w:lineRule="auto"/>
              <w:jc w:val="center"/>
            </w:pPr>
            <w:r>
              <w:t>Consommation</w:t>
            </w:r>
          </w:p>
        </w:tc>
        <w:tc>
          <w:tcPr>
            <w:tcW w:w="3984" w:type="dxa"/>
            <w:vAlign w:val="center"/>
          </w:tcPr>
          <w:p w14:paraId="351A906A" w14:textId="77777777" w:rsidR="00B86E39" w:rsidRPr="009D2ED0" w:rsidRDefault="00B86E39" w:rsidP="00E26C9D">
            <w:pPr>
              <w:spacing w:line="276" w:lineRule="auto"/>
              <w:jc w:val="center"/>
            </w:pPr>
            <w:r>
              <w:t>Pourcentage d’utilisation par jour</w:t>
            </w:r>
          </w:p>
        </w:tc>
      </w:tr>
      <w:tr w:rsidR="00B86E39" w14:paraId="2A84185A" w14:textId="77777777" w:rsidTr="00AB1B11">
        <w:tc>
          <w:tcPr>
            <w:tcW w:w="2736" w:type="dxa"/>
            <w:vAlign w:val="center"/>
          </w:tcPr>
          <w:p w14:paraId="7510D5D9" w14:textId="77777777" w:rsidR="00B86E39" w:rsidRDefault="00B86E39" w:rsidP="00E26C9D">
            <w:pPr>
              <w:spacing w:line="276" w:lineRule="auto"/>
              <w:jc w:val="left"/>
            </w:pPr>
            <w:r>
              <w:t xml:space="preserve">Poste de travail </w:t>
            </w:r>
          </w:p>
          <w:p w14:paraId="21E8DED8" w14:textId="77777777" w:rsidR="00B86E39" w:rsidRDefault="00B86E39" w:rsidP="00E26C9D">
            <w:pPr>
              <w:spacing w:line="276" w:lineRule="auto"/>
              <w:jc w:val="left"/>
            </w:pPr>
            <w:r>
              <w:t>(2 ordinateurs)</w:t>
            </w:r>
          </w:p>
        </w:tc>
        <w:tc>
          <w:tcPr>
            <w:tcW w:w="2602" w:type="dxa"/>
            <w:vAlign w:val="center"/>
          </w:tcPr>
          <w:p w14:paraId="7DB9C56E" w14:textId="2EC6E34D" w:rsidR="00B86E39" w:rsidRDefault="007565C4" w:rsidP="00AB1B11">
            <w:pPr>
              <w:spacing w:line="276" w:lineRule="auto"/>
              <w:jc w:val="center"/>
            </w:pPr>
            <w:r w:rsidRPr="007565C4">
              <w:rPr>
                <w:position w:val="-10"/>
              </w:rPr>
              <w:object w:dxaOrig="780" w:dyaOrig="320" w14:anchorId="44D92B7E">
                <v:shape id="_x0000_i1201" type="#_x0000_t75" style="width:39pt;height:15.75pt" o:ole="">
                  <v:imagedata r:id="rId377" o:title=""/>
                </v:shape>
                <o:OLEObject Type="Embed" ProgID="Equation.DSMT4" ShapeID="_x0000_i1201" DrawAspect="Content" ObjectID="_1491737358" r:id="rId378"/>
              </w:object>
            </w:r>
          </w:p>
        </w:tc>
        <w:tc>
          <w:tcPr>
            <w:tcW w:w="3984" w:type="dxa"/>
            <w:vAlign w:val="center"/>
          </w:tcPr>
          <w:p w14:paraId="5AD7F94E" w14:textId="000B3BE1" w:rsidR="00B86E39" w:rsidRPr="009D2ED0" w:rsidRDefault="00CB2C22" w:rsidP="00AB1B11">
            <w:pPr>
              <w:spacing w:line="276" w:lineRule="auto"/>
              <w:jc w:val="center"/>
            </w:pPr>
            <w:r w:rsidRPr="009D2ED0">
              <w:rPr>
                <w:position w:val="-10"/>
              </w:rPr>
              <w:object w:dxaOrig="600" w:dyaOrig="320" w14:anchorId="467BADB9">
                <v:shape id="_x0000_i1202" type="#_x0000_t75" style="width:30pt;height:15.75pt" o:ole="">
                  <v:imagedata r:id="rId379" o:title=""/>
                </v:shape>
                <o:OLEObject Type="Embed" ProgID="Equation.DSMT4" ShapeID="_x0000_i1202" DrawAspect="Content" ObjectID="_1491737359" r:id="rId380"/>
              </w:object>
            </w:r>
          </w:p>
        </w:tc>
      </w:tr>
      <w:tr w:rsidR="00B86E39" w14:paraId="58FD696B" w14:textId="77777777" w:rsidTr="00AB1B11">
        <w:tc>
          <w:tcPr>
            <w:tcW w:w="2736" w:type="dxa"/>
            <w:vAlign w:val="center"/>
          </w:tcPr>
          <w:p w14:paraId="28A70791" w14:textId="77777777" w:rsidR="00B86E39" w:rsidRDefault="00B86E39" w:rsidP="00E26C9D">
            <w:pPr>
              <w:spacing w:line="276" w:lineRule="auto"/>
              <w:jc w:val="left"/>
            </w:pPr>
            <w:r>
              <w:t>4 prises de courant à usage général</w:t>
            </w:r>
          </w:p>
        </w:tc>
        <w:tc>
          <w:tcPr>
            <w:tcW w:w="2602" w:type="dxa"/>
            <w:vAlign w:val="center"/>
          </w:tcPr>
          <w:p w14:paraId="2ADA1B78" w14:textId="0F72F2BB" w:rsidR="00B86E39" w:rsidRDefault="007565C4" w:rsidP="00AB1B11">
            <w:pPr>
              <w:spacing w:line="276" w:lineRule="auto"/>
              <w:jc w:val="center"/>
            </w:pPr>
            <w:r w:rsidRPr="007565C4">
              <w:rPr>
                <w:position w:val="-10"/>
              </w:rPr>
              <w:object w:dxaOrig="780" w:dyaOrig="320" w14:anchorId="0424B651">
                <v:shape id="_x0000_i1203" type="#_x0000_t75" style="width:39pt;height:15.75pt" o:ole="">
                  <v:imagedata r:id="rId381" o:title=""/>
                </v:shape>
                <o:OLEObject Type="Embed" ProgID="Equation.DSMT4" ShapeID="_x0000_i1203" DrawAspect="Content" ObjectID="_1491737360" r:id="rId382"/>
              </w:object>
            </w:r>
          </w:p>
        </w:tc>
        <w:tc>
          <w:tcPr>
            <w:tcW w:w="3984" w:type="dxa"/>
            <w:vAlign w:val="center"/>
          </w:tcPr>
          <w:p w14:paraId="0C5CA39D" w14:textId="72689D57" w:rsidR="00B86E39" w:rsidRPr="009D2ED0" w:rsidRDefault="007565C4" w:rsidP="00AB1B11">
            <w:pPr>
              <w:spacing w:line="276" w:lineRule="auto"/>
              <w:jc w:val="center"/>
            </w:pPr>
            <w:r w:rsidRPr="009D2ED0">
              <w:rPr>
                <w:position w:val="-10"/>
              </w:rPr>
              <w:object w:dxaOrig="600" w:dyaOrig="320" w14:anchorId="64D249DD">
                <v:shape id="_x0000_i1204" type="#_x0000_t75" style="width:30pt;height:15.75pt" o:ole="">
                  <v:imagedata r:id="rId383" o:title=""/>
                </v:shape>
                <o:OLEObject Type="Embed" ProgID="Equation.DSMT4" ShapeID="_x0000_i1204" DrawAspect="Content" ObjectID="_1491737361" r:id="rId384"/>
              </w:object>
            </w:r>
          </w:p>
        </w:tc>
      </w:tr>
      <w:tr w:rsidR="00B86E39" w14:paraId="2DEED3CC" w14:textId="77777777" w:rsidTr="00AB1B11">
        <w:tc>
          <w:tcPr>
            <w:tcW w:w="2736" w:type="dxa"/>
            <w:vAlign w:val="center"/>
          </w:tcPr>
          <w:p w14:paraId="0CC20E3B" w14:textId="77777777" w:rsidR="00B86E39" w:rsidRDefault="00B86E39" w:rsidP="00E26C9D">
            <w:pPr>
              <w:spacing w:line="276" w:lineRule="auto"/>
              <w:jc w:val="left"/>
            </w:pPr>
            <w:r>
              <w:t>Climatisation</w:t>
            </w:r>
          </w:p>
        </w:tc>
        <w:tc>
          <w:tcPr>
            <w:tcW w:w="2602" w:type="dxa"/>
            <w:vAlign w:val="center"/>
          </w:tcPr>
          <w:p w14:paraId="0BA8B78B" w14:textId="62CB7EDD" w:rsidR="00B86E39" w:rsidRDefault="007565C4" w:rsidP="00AB1B11">
            <w:pPr>
              <w:spacing w:line="276" w:lineRule="auto"/>
              <w:jc w:val="center"/>
            </w:pPr>
            <w:r w:rsidRPr="007565C4">
              <w:rPr>
                <w:position w:val="-10"/>
              </w:rPr>
              <w:object w:dxaOrig="940" w:dyaOrig="320" w14:anchorId="7E8581A4">
                <v:shape id="_x0000_i1205" type="#_x0000_t75" style="width:47.25pt;height:15.75pt" o:ole="">
                  <v:imagedata r:id="rId385" o:title=""/>
                </v:shape>
                <o:OLEObject Type="Embed" ProgID="Equation.DSMT4" ShapeID="_x0000_i1205" DrawAspect="Content" ObjectID="_1491737362" r:id="rId386"/>
              </w:object>
            </w:r>
          </w:p>
        </w:tc>
        <w:tc>
          <w:tcPr>
            <w:tcW w:w="3984" w:type="dxa"/>
            <w:vAlign w:val="center"/>
          </w:tcPr>
          <w:p w14:paraId="6295F542" w14:textId="58105162" w:rsidR="00B86E39" w:rsidRPr="009D2ED0" w:rsidRDefault="007565C4" w:rsidP="00AB1B11">
            <w:pPr>
              <w:spacing w:line="276" w:lineRule="auto"/>
              <w:jc w:val="center"/>
            </w:pPr>
            <w:r w:rsidRPr="009D2ED0">
              <w:rPr>
                <w:position w:val="-10"/>
              </w:rPr>
              <w:object w:dxaOrig="600" w:dyaOrig="320" w14:anchorId="2905A178">
                <v:shape id="_x0000_i1206" type="#_x0000_t75" style="width:30pt;height:15.75pt" o:ole="">
                  <v:imagedata r:id="rId387" o:title=""/>
                </v:shape>
                <o:OLEObject Type="Embed" ProgID="Equation.DSMT4" ShapeID="_x0000_i1206" DrawAspect="Content" ObjectID="_1491737363" r:id="rId388"/>
              </w:object>
            </w:r>
          </w:p>
        </w:tc>
      </w:tr>
      <w:tr w:rsidR="00B86E39" w14:paraId="498FBDA5" w14:textId="77777777" w:rsidTr="00AB1B11">
        <w:tc>
          <w:tcPr>
            <w:tcW w:w="2736" w:type="dxa"/>
            <w:vAlign w:val="center"/>
          </w:tcPr>
          <w:p w14:paraId="3E400563" w14:textId="31EDB214" w:rsidR="00B86E39" w:rsidRDefault="00E7263C" w:rsidP="00E26C9D">
            <w:pPr>
              <w:spacing w:line="276" w:lineRule="auto"/>
              <w:jc w:val="left"/>
            </w:pPr>
            <w:r>
              <w:t>É</w:t>
            </w:r>
            <w:r w:rsidR="00B86E39">
              <w:t>clairage d’ambiance (éclairage hublot)</w:t>
            </w:r>
          </w:p>
        </w:tc>
        <w:tc>
          <w:tcPr>
            <w:tcW w:w="2602" w:type="dxa"/>
            <w:vAlign w:val="center"/>
          </w:tcPr>
          <w:p w14:paraId="391B7D5C" w14:textId="5A738E7F" w:rsidR="00B86E39" w:rsidRDefault="007565C4" w:rsidP="00AB1B11">
            <w:pPr>
              <w:spacing w:line="276" w:lineRule="auto"/>
              <w:jc w:val="center"/>
            </w:pPr>
            <w:r w:rsidRPr="007565C4">
              <w:rPr>
                <w:position w:val="-10"/>
              </w:rPr>
              <w:object w:dxaOrig="639" w:dyaOrig="320" w14:anchorId="1ACA3582">
                <v:shape id="_x0000_i1207" type="#_x0000_t75" style="width:32.25pt;height:15.75pt" o:ole="">
                  <v:imagedata r:id="rId389" o:title=""/>
                </v:shape>
                <o:OLEObject Type="Embed" ProgID="Equation.DSMT4" ShapeID="_x0000_i1207" DrawAspect="Content" ObjectID="_1491737364" r:id="rId390"/>
              </w:object>
            </w:r>
          </w:p>
        </w:tc>
        <w:tc>
          <w:tcPr>
            <w:tcW w:w="3984" w:type="dxa"/>
            <w:vAlign w:val="center"/>
          </w:tcPr>
          <w:p w14:paraId="6EA4F674" w14:textId="1FADA7AB" w:rsidR="00B86E39" w:rsidRPr="009D2ED0" w:rsidRDefault="007565C4" w:rsidP="00AB1B11">
            <w:pPr>
              <w:spacing w:line="276" w:lineRule="auto"/>
              <w:jc w:val="center"/>
            </w:pPr>
            <w:r w:rsidRPr="009D2ED0">
              <w:rPr>
                <w:position w:val="-10"/>
              </w:rPr>
              <w:object w:dxaOrig="600" w:dyaOrig="320" w14:anchorId="7E084E38">
                <v:shape id="_x0000_i1208" type="#_x0000_t75" style="width:30pt;height:15.75pt" o:ole="">
                  <v:imagedata r:id="rId391" o:title=""/>
                </v:shape>
                <o:OLEObject Type="Embed" ProgID="Equation.DSMT4" ShapeID="_x0000_i1208" DrawAspect="Content" ObjectID="_1491737365" r:id="rId392"/>
              </w:object>
            </w:r>
          </w:p>
        </w:tc>
      </w:tr>
    </w:tbl>
    <w:p w14:paraId="2A6B465F" w14:textId="77777777" w:rsidR="009602CF" w:rsidRDefault="009602CF" w:rsidP="00C2282E">
      <w:pPr>
        <w:spacing w:line="276" w:lineRule="auto"/>
        <w:jc w:val="left"/>
      </w:pPr>
    </w:p>
    <w:p w14:paraId="707785C6" w14:textId="5308AB11" w:rsidR="009D2ED0" w:rsidRPr="009E345C" w:rsidRDefault="009E345C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 w:rsidRPr="009E345C">
        <w:rPr>
          <w:b w:val="0"/>
        </w:rPr>
        <w:t>Certains appareils requièrent au démarrage une puissance plus forte que leur puissance réelle de fonctionnement.</w:t>
      </w:r>
      <w:r w:rsidR="0007657A">
        <w:rPr>
          <w:b w:val="0"/>
        </w:rPr>
        <w:t xml:space="preserve"> </w:t>
      </w:r>
      <w:r>
        <w:rPr>
          <w:b w:val="0"/>
        </w:rPr>
        <w:t>Un coefficient multiplicateur doit alors être appliqué afin de prendre en compte ces phases de démarrage.</w:t>
      </w:r>
      <w:r w:rsidR="0007657A">
        <w:rPr>
          <w:b w:val="0"/>
        </w:rPr>
        <w:t xml:space="preserve"> C’est le cas de la climatisation dont le coefficient multiplicateur est estimé à </w:t>
      </w:r>
      <w:r w:rsidR="007565C4" w:rsidRPr="007565C4">
        <w:rPr>
          <w:b w:val="0"/>
          <w:position w:val="-12"/>
        </w:rPr>
        <w:object w:dxaOrig="900" w:dyaOrig="360" w14:anchorId="64FA9815">
          <v:shape id="_x0000_i1209" type="#_x0000_t75" style="width:45pt;height:18pt" o:ole="">
            <v:imagedata r:id="rId393" o:title=""/>
          </v:shape>
          <o:OLEObject Type="Embed" ProgID="Equation.DSMT4" ShapeID="_x0000_i1209" DrawAspect="Content" ObjectID="_1491737366" r:id="rId394"/>
        </w:object>
      </w:r>
      <w:r w:rsidR="0007657A">
        <w:rPr>
          <w:b w:val="0"/>
        </w:rPr>
        <w:t>.</w:t>
      </w:r>
    </w:p>
    <w:p w14:paraId="3453DFE9" w14:textId="77777777" w:rsidR="009E345C" w:rsidRDefault="009E345C" w:rsidP="00C2282E">
      <w:pPr>
        <w:pStyle w:val="Question"/>
        <w:numPr>
          <w:ilvl w:val="0"/>
          <w:numId w:val="0"/>
        </w:numPr>
        <w:spacing w:line="276" w:lineRule="auto"/>
        <w:ind w:left="360"/>
      </w:pPr>
    </w:p>
    <w:p w14:paraId="10C1C58A" w14:textId="775CF0D7" w:rsidR="00EE3D90" w:rsidRPr="00655330" w:rsidRDefault="005B1517" w:rsidP="00C2282E">
      <w:pPr>
        <w:pStyle w:val="Question"/>
        <w:numPr>
          <w:ilvl w:val="0"/>
          <w:numId w:val="0"/>
        </w:numPr>
        <w:spacing w:line="276" w:lineRule="auto"/>
      </w:pPr>
      <w:r>
        <w:t>Question 28</w:t>
      </w:r>
    </w:p>
    <w:p w14:paraId="763737D3" w14:textId="5808CEFE" w:rsidR="00E86A1D" w:rsidRDefault="00EE3D90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 w:rsidRPr="00AC7D43">
        <w:rPr>
          <w:b w:val="0"/>
        </w:rPr>
        <w:t xml:space="preserve">D’après le document </w:t>
      </w:r>
      <w:r w:rsidR="00AD52F5">
        <w:rPr>
          <w:b w:val="0"/>
        </w:rPr>
        <w:t xml:space="preserve">en </w:t>
      </w:r>
      <w:r w:rsidRPr="00AC7D43">
        <w:rPr>
          <w:b w:val="0"/>
        </w:rPr>
        <w:t>annexe A</w:t>
      </w:r>
      <w:r w:rsidR="00AB1B11">
        <w:rPr>
          <w:b w:val="0"/>
        </w:rPr>
        <w:t>9</w:t>
      </w:r>
      <w:r w:rsidRPr="00AC7D43">
        <w:rPr>
          <w:b w:val="0"/>
        </w:rPr>
        <w:t xml:space="preserve">, </w:t>
      </w:r>
      <w:r w:rsidR="00E86A1D">
        <w:t>lister</w:t>
      </w:r>
      <w:r>
        <w:t xml:space="preserve"> </w:t>
      </w:r>
      <w:r w:rsidR="00E86A1D">
        <w:rPr>
          <w:b w:val="0"/>
        </w:rPr>
        <w:t>les</w:t>
      </w:r>
      <w:r w:rsidRPr="00EE3D90">
        <w:rPr>
          <w:b w:val="0"/>
        </w:rPr>
        <w:t xml:space="preserve"> </w:t>
      </w:r>
      <w:r>
        <w:rPr>
          <w:b w:val="0"/>
        </w:rPr>
        <w:t>groupe</w:t>
      </w:r>
      <w:r w:rsidR="00E86A1D">
        <w:rPr>
          <w:b w:val="0"/>
        </w:rPr>
        <w:t>s</w:t>
      </w:r>
      <w:r>
        <w:rPr>
          <w:b w:val="0"/>
        </w:rPr>
        <w:t xml:space="preserve"> électrogène</w:t>
      </w:r>
      <w:r w:rsidR="00E86A1D">
        <w:rPr>
          <w:b w:val="0"/>
        </w:rPr>
        <w:t>s capables de fournir la puissance nécessaire et qui respectent l’exigence 2.2.1 du</w:t>
      </w:r>
      <w:r w:rsidR="00171A94">
        <w:rPr>
          <w:b w:val="0"/>
        </w:rPr>
        <w:t xml:space="preserve"> cahier des charges</w:t>
      </w:r>
      <w:r w:rsidR="00E86A1D">
        <w:rPr>
          <w:b w:val="0"/>
        </w:rPr>
        <w:t>.</w:t>
      </w:r>
    </w:p>
    <w:p w14:paraId="1C9DF814" w14:textId="77777777" w:rsidR="009E345C" w:rsidRDefault="009E345C" w:rsidP="00C2282E">
      <w:pPr>
        <w:spacing w:line="276" w:lineRule="auto"/>
        <w:jc w:val="left"/>
      </w:pPr>
    </w:p>
    <w:p w14:paraId="7342DBD2" w14:textId="77777777" w:rsidR="004B7E6F" w:rsidRDefault="004B7E6F" w:rsidP="00C2282E">
      <w:pPr>
        <w:spacing w:line="276" w:lineRule="auto"/>
      </w:pPr>
      <w:r>
        <w:t>Parmi les polluants associés à la production d’électricité, les gaz à effet de serre, et notamment le dioxyde de carbone, sont aujourd’hui, dans le contexte du réchauffement</w:t>
      </w:r>
      <w:r w:rsidR="00B72880">
        <w:t xml:space="preserve"> climatique global, l’objet d</w:t>
      </w:r>
      <w:r>
        <w:t>’</w:t>
      </w:r>
      <w:r w:rsidR="00B72880">
        <w:t xml:space="preserve">une </w:t>
      </w:r>
      <w:r>
        <w:t xml:space="preserve">attention majeure. </w:t>
      </w:r>
    </w:p>
    <w:p w14:paraId="66F80F35" w14:textId="63B57704" w:rsidR="007C082B" w:rsidRDefault="004B7E6F" w:rsidP="00C2282E">
      <w:pPr>
        <w:spacing w:line="276" w:lineRule="auto"/>
      </w:pPr>
      <w:r>
        <w:t>Le tableau ci-dessous répertorie,</w:t>
      </w:r>
      <w:r w:rsidRPr="004B7E6F">
        <w:t xml:space="preserve"> selon</w:t>
      </w:r>
      <w:r>
        <w:t xml:space="preserve"> le combustible utilisé pour le fonctionnement d’un groupe électrogène, l’émission de CO</w:t>
      </w:r>
      <w:r w:rsidRPr="004B7E6F">
        <w:rPr>
          <w:vertAlign w:val="subscript"/>
        </w:rPr>
        <w:t>2</w:t>
      </w:r>
      <w:r>
        <w:t xml:space="preserve"> en grammes équivalent CO</w:t>
      </w:r>
      <w:r w:rsidRPr="004B7E6F">
        <w:rPr>
          <w:vertAlign w:val="subscript"/>
        </w:rPr>
        <w:t>2</w:t>
      </w:r>
      <w:r>
        <w:t xml:space="preserve"> </w:t>
      </w:r>
      <w:r w:rsidR="007565C4" w:rsidRPr="007565C4">
        <w:rPr>
          <w:position w:val="-14"/>
        </w:rPr>
        <w:object w:dxaOrig="1240" w:dyaOrig="400" w14:anchorId="0E97943B">
          <v:shape id="_x0000_i1210" type="#_x0000_t75" style="width:62.25pt;height:20.25pt" o:ole="">
            <v:imagedata r:id="rId395" o:title=""/>
          </v:shape>
          <o:OLEObject Type="Embed" ProgID="Equation.DSMT4" ShapeID="_x0000_i1210" DrawAspect="Content" ObjectID="_1491737367" r:id="rId396"/>
        </w:object>
      </w:r>
      <w:r>
        <w:t xml:space="preserve"> pour un </w:t>
      </w:r>
      <w:r w:rsidR="007565C4" w:rsidRPr="007565C4">
        <w:t>kWh</w:t>
      </w:r>
      <w:r w:rsidRPr="007565C4">
        <w:t xml:space="preserve"> </w:t>
      </w:r>
      <w:r w:rsidR="00974964">
        <w:t xml:space="preserve">de combustible consommé. </w:t>
      </w:r>
    </w:p>
    <w:p w14:paraId="556C5146" w14:textId="77777777" w:rsidR="007C082B" w:rsidRDefault="007C082B" w:rsidP="00C2282E">
      <w:pPr>
        <w:spacing w:line="276" w:lineRule="auto"/>
        <w:jc w:val="lef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84"/>
        <w:gridCol w:w="5329"/>
      </w:tblGrid>
      <w:tr w:rsidR="007C082B" w14:paraId="63FAE9BA" w14:textId="77777777" w:rsidTr="00E26C9D">
        <w:tc>
          <w:tcPr>
            <w:tcW w:w="8613" w:type="dxa"/>
            <w:gridSpan w:val="2"/>
            <w:vAlign w:val="center"/>
          </w:tcPr>
          <w:p w14:paraId="3776CF49" w14:textId="7DA4BF94" w:rsidR="007C082B" w:rsidRDefault="007C082B" w:rsidP="00E26C9D">
            <w:pPr>
              <w:spacing w:line="276" w:lineRule="auto"/>
              <w:jc w:val="left"/>
            </w:pPr>
            <w:r>
              <w:t>Coefficient d’émission de CO</w:t>
            </w:r>
            <w:r w:rsidRPr="004B7E6F">
              <w:rPr>
                <w:vertAlign w:val="subscript"/>
              </w:rPr>
              <w:t>2</w:t>
            </w:r>
            <w:r>
              <w:t xml:space="preserve"> pour différents combustibles</w:t>
            </w:r>
          </w:p>
        </w:tc>
      </w:tr>
      <w:tr w:rsidR="007C082B" w14:paraId="22BDF946" w14:textId="77777777" w:rsidTr="00E26C9D">
        <w:tc>
          <w:tcPr>
            <w:tcW w:w="3284" w:type="dxa"/>
            <w:vAlign w:val="center"/>
          </w:tcPr>
          <w:p w14:paraId="2BE565FB" w14:textId="77777777" w:rsidR="007C082B" w:rsidRDefault="007C082B" w:rsidP="00E26C9D">
            <w:pPr>
              <w:spacing w:line="276" w:lineRule="auto"/>
              <w:jc w:val="left"/>
            </w:pPr>
            <w:r>
              <w:t>Essence</w:t>
            </w:r>
          </w:p>
        </w:tc>
        <w:tc>
          <w:tcPr>
            <w:tcW w:w="5329" w:type="dxa"/>
            <w:vAlign w:val="center"/>
          </w:tcPr>
          <w:p w14:paraId="1A8606C2" w14:textId="02FBB255" w:rsidR="007C082B" w:rsidRDefault="00DB3F9C" w:rsidP="00E26C9D">
            <w:pPr>
              <w:spacing w:line="276" w:lineRule="auto"/>
              <w:jc w:val="center"/>
            </w:pPr>
            <w:r w:rsidRPr="007565C4">
              <w:rPr>
                <w:position w:val="-12"/>
              </w:rPr>
              <w:object w:dxaOrig="2480" w:dyaOrig="360" w14:anchorId="634C6A4D">
                <v:shape id="_x0000_i1211" type="#_x0000_t75" style="width:123.75pt;height:18pt" o:ole="">
                  <v:imagedata r:id="rId397" o:title=""/>
                </v:shape>
                <o:OLEObject Type="Embed" ProgID="Equation.DSMT4" ShapeID="_x0000_i1211" DrawAspect="Content" ObjectID="_1491737368" r:id="rId398"/>
              </w:object>
            </w:r>
          </w:p>
        </w:tc>
      </w:tr>
      <w:tr w:rsidR="007C082B" w14:paraId="56BFDDC3" w14:textId="77777777" w:rsidTr="00E26C9D">
        <w:tc>
          <w:tcPr>
            <w:tcW w:w="3284" w:type="dxa"/>
            <w:vAlign w:val="center"/>
          </w:tcPr>
          <w:p w14:paraId="6D10C021" w14:textId="77777777" w:rsidR="007C082B" w:rsidRDefault="007C082B" w:rsidP="00E26C9D">
            <w:pPr>
              <w:spacing w:line="276" w:lineRule="auto"/>
              <w:jc w:val="left"/>
            </w:pPr>
            <w:r>
              <w:t>Gazole</w:t>
            </w:r>
          </w:p>
        </w:tc>
        <w:tc>
          <w:tcPr>
            <w:tcW w:w="5329" w:type="dxa"/>
            <w:vAlign w:val="center"/>
          </w:tcPr>
          <w:p w14:paraId="36A799B1" w14:textId="7290D26D" w:rsidR="007C082B" w:rsidRDefault="00DB3F9C" w:rsidP="00E26C9D">
            <w:pPr>
              <w:spacing w:line="276" w:lineRule="auto"/>
              <w:jc w:val="center"/>
            </w:pPr>
            <w:r w:rsidRPr="007565C4">
              <w:rPr>
                <w:position w:val="-12"/>
              </w:rPr>
              <w:object w:dxaOrig="2439" w:dyaOrig="360" w14:anchorId="0CF50827">
                <v:shape id="_x0000_i1212" type="#_x0000_t75" style="width:122.25pt;height:18pt" o:ole="">
                  <v:imagedata r:id="rId399" o:title=""/>
                </v:shape>
                <o:OLEObject Type="Embed" ProgID="Equation.DSMT4" ShapeID="_x0000_i1212" DrawAspect="Content" ObjectID="_1491737369" r:id="rId400"/>
              </w:object>
            </w:r>
          </w:p>
        </w:tc>
      </w:tr>
      <w:tr w:rsidR="007C082B" w14:paraId="371B660A" w14:textId="77777777" w:rsidTr="00E26C9D">
        <w:tc>
          <w:tcPr>
            <w:tcW w:w="3284" w:type="dxa"/>
            <w:vAlign w:val="center"/>
          </w:tcPr>
          <w:p w14:paraId="19AB601A" w14:textId="77777777" w:rsidR="007C082B" w:rsidRDefault="007C082B" w:rsidP="00E26C9D">
            <w:pPr>
              <w:spacing w:line="276" w:lineRule="auto"/>
              <w:jc w:val="left"/>
            </w:pPr>
            <w:r>
              <w:t>GPL</w:t>
            </w:r>
          </w:p>
        </w:tc>
        <w:tc>
          <w:tcPr>
            <w:tcW w:w="5329" w:type="dxa"/>
            <w:vAlign w:val="center"/>
          </w:tcPr>
          <w:p w14:paraId="5E928C40" w14:textId="59DBFE7E" w:rsidR="007C082B" w:rsidRDefault="00DB3F9C" w:rsidP="00E26C9D">
            <w:pPr>
              <w:spacing w:line="276" w:lineRule="auto"/>
              <w:jc w:val="center"/>
            </w:pPr>
            <w:r w:rsidRPr="007565C4">
              <w:rPr>
                <w:position w:val="-12"/>
              </w:rPr>
              <w:object w:dxaOrig="2439" w:dyaOrig="360" w14:anchorId="38E58C8B">
                <v:shape id="_x0000_i1213" type="#_x0000_t75" style="width:122.25pt;height:18pt" o:ole="">
                  <v:imagedata r:id="rId401" o:title=""/>
                </v:shape>
                <o:OLEObject Type="Embed" ProgID="Equation.DSMT4" ShapeID="_x0000_i1213" DrawAspect="Content" ObjectID="_1491737370" r:id="rId402"/>
              </w:object>
            </w:r>
          </w:p>
        </w:tc>
      </w:tr>
    </w:tbl>
    <w:p w14:paraId="460D20A8" w14:textId="77777777" w:rsidR="00E86A1D" w:rsidRDefault="00E86A1D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72D9D335" w14:textId="307D0E8A" w:rsidR="009F71B0" w:rsidRDefault="009F71B0" w:rsidP="009F71B0">
      <w:pPr>
        <w:pStyle w:val="Question"/>
        <w:numPr>
          <w:ilvl w:val="0"/>
          <w:numId w:val="0"/>
        </w:numPr>
        <w:spacing w:line="276" w:lineRule="auto"/>
      </w:pPr>
      <w:r>
        <w:rPr>
          <w:b w:val="0"/>
        </w:rPr>
        <w:lastRenderedPageBreak/>
        <w:t>Quel</w:t>
      </w:r>
      <w:r w:rsidR="00821D48">
        <w:rPr>
          <w:b w:val="0"/>
        </w:rPr>
        <w:t xml:space="preserve"> </w:t>
      </w:r>
      <w:r>
        <w:rPr>
          <w:b w:val="0"/>
        </w:rPr>
        <w:t>que soit le combustible consommé par le groupe électrogène, le</w:t>
      </w:r>
      <w:r w:rsidRPr="00706A1A">
        <w:rPr>
          <w:b w:val="0"/>
        </w:rPr>
        <w:t xml:space="preserve"> rende</w:t>
      </w:r>
      <w:r>
        <w:rPr>
          <w:b w:val="0"/>
        </w:rPr>
        <w:t xml:space="preserve">ment global  du groupe électrogène est estimé à </w:t>
      </w:r>
      <w:r w:rsidRPr="009D2ED0">
        <w:rPr>
          <w:position w:val="-10"/>
        </w:rPr>
        <w:object w:dxaOrig="600" w:dyaOrig="320" w14:anchorId="67779D48">
          <v:shape id="_x0000_i1214" type="#_x0000_t75" style="width:30pt;height:15.75pt" o:ole="">
            <v:imagedata r:id="rId403" o:title=""/>
          </v:shape>
          <o:OLEObject Type="Embed" ProgID="Equation.DSMT4" ShapeID="_x0000_i1214" DrawAspect="Content" ObjectID="_1491737371" r:id="rId404"/>
        </w:object>
      </w:r>
      <w:r>
        <w:t>.</w:t>
      </w:r>
    </w:p>
    <w:p w14:paraId="3FC99BFE" w14:textId="77777777" w:rsidR="009F71B0" w:rsidRPr="00706A1A" w:rsidRDefault="009F71B0" w:rsidP="009F71B0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237600B2" w14:textId="7A7D291E" w:rsidR="00716F52" w:rsidRPr="00716F52" w:rsidRDefault="00716F52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 w:rsidRPr="00716F52">
        <w:rPr>
          <w:b w:val="0"/>
        </w:rPr>
        <w:t xml:space="preserve">Le temps </w:t>
      </w:r>
      <w:r>
        <w:rPr>
          <w:b w:val="0"/>
        </w:rPr>
        <w:t xml:space="preserve">de démarrage du climatiseur est négligeable sur une journée. Ainsi, le coefficient multiplicateur </w:t>
      </w:r>
      <w:r w:rsidRPr="007565C4">
        <w:rPr>
          <w:b w:val="0"/>
          <w:position w:val="-12"/>
        </w:rPr>
        <w:object w:dxaOrig="360" w:dyaOrig="360" w14:anchorId="58525CAE">
          <v:shape id="_x0000_i1215" type="#_x0000_t75" style="width:18pt;height:18pt" o:ole="">
            <v:imagedata r:id="rId405" o:title=""/>
          </v:shape>
          <o:OLEObject Type="Embed" ProgID="Equation.DSMT4" ShapeID="_x0000_i1215" DrawAspect="Content" ObjectID="_1491737372" r:id="rId406"/>
        </w:object>
      </w:r>
      <w:r>
        <w:rPr>
          <w:b w:val="0"/>
        </w:rPr>
        <w:t xml:space="preserve"> n’est pas pris e</w:t>
      </w:r>
      <w:r w:rsidR="005F665E">
        <w:rPr>
          <w:b w:val="0"/>
        </w:rPr>
        <w:t>n compte dans la suite du sujet</w:t>
      </w:r>
      <w:r w:rsidR="009F71B0">
        <w:rPr>
          <w:b w:val="0"/>
        </w:rPr>
        <w:t>.</w:t>
      </w:r>
    </w:p>
    <w:p w14:paraId="0733BB3B" w14:textId="77777777" w:rsidR="00706A1A" w:rsidRDefault="00706A1A" w:rsidP="00C2282E">
      <w:pPr>
        <w:pStyle w:val="Question"/>
        <w:numPr>
          <w:ilvl w:val="0"/>
          <w:numId w:val="0"/>
        </w:numPr>
        <w:spacing w:line="276" w:lineRule="auto"/>
      </w:pPr>
    </w:p>
    <w:p w14:paraId="57E63F24" w14:textId="2E11E6F5" w:rsidR="00B86E39" w:rsidRPr="00655330" w:rsidRDefault="005B1517" w:rsidP="00C2282E">
      <w:pPr>
        <w:pStyle w:val="Question"/>
        <w:numPr>
          <w:ilvl w:val="0"/>
          <w:numId w:val="0"/>
        </w:numPr>
        <w:spacing w:line="276" w:lineRule="auto"/>
      </w:pPr>
      <w:r>
        <w:t>Question 29</w:t>
      </w:r>
    </w:p>
    <w:p w14:paraId="371132ED" w14:textId="2AF5AAA9" w:rsidR="009D2ED0" w:rsidRDefault="00E7263C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>
        <w:t>É</w:t>
      </w:r>
      <w:r w:rsidR="00A75F93" w:rsidRPr="00A75F93">
        <w:t>valuer</w:t>
      </w:r>
      <w:r w:rsidR="00A75F93" w:rsidRPr="00A75F93">
        <w:rPr>
          <w:b w:val="0"/>
        </w:rPr>
        <w:t xml:space="preserve"> pour les tr</w:t>
      </w:r>
      <w:r w:rsidR="00A75F93">
        <w:rPr>
          <w:b w:val="0"/>
        </w:rPr>
        <w:t>ois combustibles disponibles (essence, gazole et GPL) la quantité de CO</w:t>
      </w:r>
      <w:r w:rsidR="00A75F93" w:rsidRPr="00A75F93">
        <w:rPr>
          <w:b w:val="0"/>
          <w:vertAlign w:val="subscript"/>
        </w:rPr>
        <w:t>2</w:t>
      </w:r>
      <w:r w:rsidR="00A75F93">
        <w:rPr>
          <w:b w:val="0"/>
        </w:rPr>
        <w:t xml:space="preserve"> rejeté dans l’atmosphère </w:t>
      </w:r>
      <w:r w:rsidR="00513BC3">
        <w:rPr>
          <w:b w:val="0"/>
        </w:rPr>
        <w:t>(en</w:t>
      </w:r>
      <w:r w:rsidR="00DB3F9C" w:rsidRPr="007565C4">
        <w:rPr>
          <w:position w:val="-12"/>
        </w:rPr>
        <w:object w:dxaOrig="1040" w:dyaOrig="360" w14:anchorId="3BAD1257">
          <v:shape id="_x0000_i1216" type="#_x0000_t75" style="width:51.75pt;height:18pt" o:ole="">
            <v:imagedata r:id="rId407" o:title=""/>
          </v:shape>
          <o:OLEObject Type="Embed" ProgID="Equation.DSMT4" ShapeID="_x0000_i1216" DrawAspect="Content" ObjectID="_1491737373" r:id="rId408"/>
        </w:object>
      </w:r>
      <w:r w:rsidR="00513BC3" w:rsidRPr="0025101C">
        <w:rPr>
          <w:b w:val="0"/>
        </w:rPr>
        <w:t>)</w:t>
      </w:r>
      <w:r w:rsidR="00513BC3">
        <w:t xml:space="preserve"> </w:t>
      </w:r>
      <w:r w:rsidR="00A75F93">
        <w:rPr>
          <w:b w:val="0"/>
        </w:rPr>
        <w:t>pour un fonctionnement du groupe électrogène sur une journée</w:t>
      </w:r>
      <w:r w:rsidR="00F50F23">
        <w:rPr>
          <w:b w:val="0"/>
        </w:rPr>
        <w:t xml:space="preserve"> de </w:t>
      </w:r>
      <w:r w:rsidR="00F50F23" w:rsidRPr="00020174">
        <w:rPr>
          <w:b w:val="0"/>
        </w:rPr>
        <w:t>24</w:t>
      </w:r>
      <w:r w:rsidR="00020174" w:rsidRPr="00020174">
        <w:rPr>
          <w:b w:val="0"/>
        </w:rPr>
        <w:t> </w:t>
      </w:r>
      <w:r w:rsidR="00F50F23" w:rsidRPr="00020174">
        <w:rPr>
          <w:b w:val="0"/>
        </w:rPr>
        <w:t>h</w:t>
      </w:r>
      <w:r w:rsidR="004B7E6F">
        <w:rPr>
          <w:b w:val="0"/>
        </w:rPr>
        <w:t xml:space="preserve">. </w:t>
      </w:r>
      <w:r w:rsidR="004B7E6F" w:rsidRPr="00AC7D43">
        <w:rPr>
          <w:b w:val="0"/>
        </w:rPr>
        <w:t xml:space="preserve">D’après le document </w:t>
      </w:r>
      <w:r w:rsidR="00AD52F5">
        <w:rPr>
          <w:b w:val="0"/>
        </w:rPr>
        <w:t xml:space="preserve">en </w:t>
      </w:r>
      <w:r w:rsidR="004B7E6F" w:rsidRPr="00AC7D43">
        <w:rPr>
          <w:b w:val="0"/>
        </w:rPr>
        <w:t>annexe A</w:t>
      </w:r>
      <w:r w:rsidR="00AB1B11">
        <w:rPr>
          <w:b w:val="0"/>
        </w:rPr>
        <w:t>9</w:t>
      </w:r>
      <w:r w:rsidR="004B7E6F" w:rsidRPr="00AC7D43">
        <w:rPr>
          <w:b w:val="0"/>
        </w:rPr>
        <w:t>,</w:t>
      </w:r>
      <w:r w:rsidR="004B7E6F">
        <w:rPr>
          <w:b w:val="0"/>
        </w:rPr>
        <w:t xml:space="preserve"> </w:t>
      </w:r>
      <w:r w:rsidR="00775001">
        <w:t>retenir</w:t>
      </w:r>
      <w:r w:rsidR="00775001">
        <w:rPr>
          <w:b w:val="0"/>
        </w:rPr>
        <w:t xml:space="preserve"> le</w:t>
      </w:r>
      <w:r w:rsidR="00EF7A0F">
        <w:rPr>
          <w:b w:val="0"/>
        </w:rPr>
        <w:t xml:space="preserve"> </w:t>
      </w:r>
      <w:r w:rsidR="004B7E6F">
        <w:rPr>
          <w:b w:val="0"/>
        </w:rPr>
        <w:t>groupe électrogène</w:t>
      </w:r>
      <w:r w:rsidR="00775001">
        <w:rPr>
          <w:b w:val="0"/>
        </w:rPr>
        <w:t xml:space="preserve"> </w:t>
      </w:r>
      <w:r w:rsidR="00F50F23">
        <w:rPr>
          <w:b w:val="0"/>
        </w:rPr>
        <w:t xml:space="preserve">satisfaisant </w:t>
      </w:r>
      <w:r w:rsidR="00AD12EA">
        <w:rPr>
          <w:b w:val="0"/>
        </w:rPr>
        <w:t xml:space="preserve">les besoins et </w:t>
      </w:r>
      <w:r w:rsidR="00F41CF1">
        <w:rPr>
          <w:b w:val="0"/>
        </w:rPr>
        <w:t>l</w:t>
      </w:r>
      <w:r w:rsidR="00AD12EA">
        <w:rPr>
          <w:b w:val="0"/>
        </w:rPr>
        <w:t xml:space="preserve">es </w:t>
      </w:r>
      <w:r w:rsidR="00F41CF1">
        <w:rPr>
          <w:b w:val="0"/>
        </w:rPr>
        <w:t>exigence</w:t>
      </w:r>
      <w:r w:rsidR="00AD12EA">
        <w:rPr>
          <w:b w:val="0"/>
        </w:rPr>
        <w:t>s</w:t>
      </w:r>
      <w:r w:rsidR="00F41CF1">
        <w:rPr>
          <w:b w:val="0"/>
        </w:rPr>
        <w:t xml:space="preserve"> </w:t>
      </w:r>
      <w:r w:rsidR="00AD12EA">
        <w:rPr>
          <w:b w:val="0"/>
        </w:rPr>
        <w:t xml:space="preserve">(2.2.1 et </w:t>
      </w:r>
      <w:r w:rsidR="00F41CF1">
        <w:rPr>
          <w:b w:val="0"/>
        </w:rPr>
        <w:t>2.2.</w:t>
      </w:r>
      <w:r w:rsidR="00727BD0">
        <w:rPr>
          <w:b w:val="0"/>
        </w:rPr>
        <w:t>2</w:t>
      </w:r>
      <w:r w:rsidR="00AD12EA">
        <w:rPr>
          <w:b w:val="0"/>
        </w:rPr>
        <w:t>)</w:t>
      </w:r>
      <w:r w:rsidR="00F41CF1">
        <w:rPr>
          <w:b w:val="0"/>
        </w:rPr>
        <w:t xml:space="preserve"> du cahier des charges</w:t>
      </w:r>
      <w:r w:rsidR="004B7E6F">
        <w:rPr>
          <w:b w:val="0"/>
        </w:rPr>
        <w:t>.</w:t>
      </w:r>
    </w:p>
    <w:p w14:paraId="65FFC502" w14:textId="77777777" w:rsidR="00863072" w:rsidRDefault="00863072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2035D1A5" w14:textId="227655B0" w:rsidR="00863072" w:rsidRPr="00863072" w:rsidRDefault="00863072" w:rsidP="00C2282E">
      <w:pPr>
        <w:pStyle w:val="Question"/>
        <w:numPr>
          <w:ilvl w:val="0"/>
          <w:numId w:val="0"/>
        </w:numPr>
        <w:spacing w:line="276" w:lineRule="auto"/>
      </w:pPr>
      <w:r>
        <w:t>Question 30</w:t>
      </w:r>
    </w:p>
    <w:p w14:paraId="43DA8FB1" w14:textId="31BF22FD" w:rsidR="00E86A1D" w:rsidRPr="00EE3D90" w:rsidRDefault="00E86A1D" w:rsidP="00E86A1D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 w:rsidRPr="00B86E39">
        <w:t>Calculer</w:t>
      </w:r>
      <w:r w:rsidR="005F665E">
        <w:rPr>
          <w:b w:val="0"/>
        </w:rPr>
        <w:t xml:space="preserve"> le courant débité </w:t>
      </w:r>
      <w:r>
        <w:rPr>
          <w:b w:val="0"/>
        </w:rPr>
        <w:t>par le groupe électrogène</w:t>
      </w:r>
      <w:r w:rsidR="00863072">
        <w:rPr>
          <w:b w:val="0"/>
        </w:rPr>
        <w:t xml:space="preserve"> choisi précédemment</w:t>
      </w:r>
      <w:r w:rsidR="009F71B0">
        <w:rPr>
          <w:b w:val="0"/>
        </w:rPr>
        <w:t xml:space="preserve"> pour un fonctionnement à la puissance nominale du groupe électrogène</w:t>
      </w:r>
      <w:r>
        <w:rPr>
          <w:b w:val="0"/>
        </w:rPr>
        <w:t xml:space="preserve"> et </w:t>
      </w:r>
      <w:r w:rsidRPr="004970A7">
        <w:t>vérifier</w:t>
      </w:r>
      <w:r>
        <w:rPr>
          <w:b w:val="0"/>
        </w:rPr>
        <w:t xml:space="preserve"> qu’une de ses prises est correctement dimensionnée.</w:t>
      </w:r>
    </w:p>
    <w:p w14:paraId="2F96B640" w14:textId="77777777" w:rsidR="00E86A1D" w:rsidRDefault="00E86A1D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66179290" w14:textId="77777777" w:rsidR="009A1F69" w:rsidRDefault="009A1F69" w:rsidP="00C2282E">
      <w:pPr>
        <w:pStyle w:val="Question"/>
        <w:numPr>
          <w:ilvl w:val="0"/>
          <w:numId w:val="0"/>
        </w:numPr>
        <w:spacing w:line="276" w:lineRule="auto"/>
      </w:pPr>
    </w:p>
    <w:p w14:paraId="315E9B38" w14:textId="4D7E614D" w:rsidR="009602CF" w:rsidRDefault="00805D5E" w:rsidP="00C2282E">
      <w:pPr>
        <w:pStyle w:val="Titre1"/>
        <w:spacing w:line="276" w:lineRule="auto"/>
      </w:pPr>
      <w:r>
        <w:rPr>
          <w:caps w:val="0"/>
        </w:rPr>
        <w:t>Synthèse</w:t>
      </w:r>
    </w:p>
    <w:p w14:paraId="4F35D03A" w14:textId="77777777" w:rsidR="0049727D" w:rsidRDefault="0049727D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5E822566" w14:textId="203F84D7" w:rsidR="0049727D" w:rsidRPr="00655330" w:rsidRDefault="00863072" w:rsidP="00C2282E">
      <w:pPr>
        <w:pStyle w:val="Question"/>
        <w:numPr>
          <w:ilvl w:val="0"/>
          <w:numId w:val="0"/>
        </w:numPr>
        <w:spacing w:line="276" w:lineRule="auto"/>
      </w:pPr>
      <w:r>
        <w:t>Question 31</w:t>
      </w:r>
    </w:p>
    <w:p w14:paraId="41E19C36" w14:textId="44609BAA" w:rsidR="0049727D" w:rsidRPr="0049727D" w:rsidRDefault="0049727D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  <w:r w:rsidRPr="0049727D">
        <w:rPr>
          <w:b w:val="0"/>
        </w:rPr>
        <w:t xml:space="preserve">Pour réduire </w:t>
      </w:r>
      <w:r>
        <w:rPr>
          <w:b w:val="0"/>
        </w:rPr>
        <w:t>le coût de réalisation de ce shelter, la société envisage</w:t>
      </w:r>
      <w:r w:rsidR="00A60E45">
        <w:rPr>
          <w:b w:val="0"/>
        </w:rPr>
        <w:t>, entre autres,</w:t>
      </w:r>
      <w:r>
        <w:rPr>
          <w:b w:val="0"/>
        </w:rPr>
        <w:t xml:space="preserve"> de réduire l’épaisseur de la mousse en polystyrène extrudé contenue dans chaque panneau</w:t>
      </w:r>
      <w:r w:rsidRPr="0049727D">
        <w:rPr>
          <w:b w:val="0"/>
        </w:rPr>
        <w:t>.</w:t>
      </w:r>
      <w:r w:rsidR="00C2282E">
        <w:rPr>
          <w:b w:val="0"/>
        </w:rPr>
        <w:t xml:space="preserve"> </w:t>
      </w:r>
      <w:r w:rsidR="00E2147E" w:rsidRPr="00E2147E">
        <w:t>Lister</w:t>
      </w:r>
      <w:r w:rsidRPr="00E2147E">
        <w:t xml:space="preserve"> </w:t>
      </w:r>
      <w:r w:rsidR="00FF0625">
        <w:rPr>
          <w:b w:val="0"/>
        </w:rPr>
        <w:t>les exigences</w:t>
      </w:r>
      <w:r>
        <w:rPr>
          <w:b w:val="0"/>
        </w:rPr>
        <w:t xml:space="preserve"> du cahier des charges impacté</w:t>
      </w:r>
      <w:r w:rsidR="007457A1">
        <w:rPr>
          <w:b w:val="0"/>
        </w:rPr>
        <w:t>e</w:t>
      </w:r>
      <w:r>
        <w:rPr>
          <w:b w:val="0"/>
        </w:rPr>
        <w:t>s par cette réduction et qu’il conviend</w:t>
      </w:r>
      <w:r w:rsidR="00E2147E">
        <w:rPr>
          <w:b w:val="0"/>
        </w:rPr>
        <w:t>ra de vérifier de nouveau.</w:t>
      </w:r>
    </w:p>
    <w:p w14:paraId="07329B83" w14:textId="25683B8D" w:rsidR="00A244B6" w:rsidRDefault="00A244B6">
      <w:pPr>
        <w:jc w:val="left"/>
        <w:rPr>
          <w:rFonts w:cs="Arial"/>
        </w:rPr>
      </w:pPr>
      <w:r>
        <w:rPr>
          <w:b/>
        </w:rPr>
        <w:br w:type="page"/>
      </w:r>
    </w:p>
    <w:p w14:paraId="575418E7" w14:textId="77777777" w:rsidR="00A244B6" w:rsidRDefault="00A244B6" w:rsidP="00A244B6">
      <w:pPr>
        <w:rPr>
          <w:rFonts w:cs="Arial"/>
          <w:sz w:val="32"/>
          <w:szCs w:val="32"/>
        </w:rPr>
      </w:pPr>
    </w:p>
    <w:p w14:paraId="504C2C6C" w14:textId="77777777" w:rsidR="00A244B6" w:rsidRDefault="00A244B6" w:rsidP="00A244B6">
      <w:pPr>
        <w:rPr>
          <w:rFonts w:cs="Arial"/>
          <w:sz w:val="32"/>
          <w:szCs w:val="32"/>
        </w:rPr>
      </w:pPr>
    </w:p>
    <w:p w14:paraId="15510CF2" w14:textId="77777777" w:rsidR="00A244B6" w:rsidRDefault="00A244B6" w:rsidP="00A244B6">
      <w:pPr>
        <w:rPr>
          <w:rFonts w:cs="Arial"/>
          <w:sz w:val="32"/>
          <w:szCs w:val="32"/>
        </w:rPr>
      </w:pPr>
    </w:p>
    <w:p w14:paraId="616A4DFE" w14:textId="77777777" w:rsidR="00A244B6" w:rsidRDefault="00A244B6" w:rsidP="00A244B6">
      <w:pPr>
        <w:rPr>
          <w:rFonts w:cs="Arial"/>
          <w:sz w:val="32"/>
          <w:szCs w:val="32"/>
        </w:rPr>
      </w:pPr>
    </w:p>
    <w:p w14:paraId="463EFE50" w14:textId="77777777" w:rsidR="00A244B6" w:rsidRDefault="00A244B6" w:rsidP="00A244B6">
      <w:pPr>
        <w:rPr>
          <w:rFonts w:cs="Arial"/>
          <w:sz w:val="32"/>
          <w:szCs w:val="32"/>
        </w:rPr>
      </w:pPr>
    </w:p>
    <w:p w14:paraId="79AF1242" w14:textId="77777777" w:rsidR="00A244B6" w:rsidRDefault="00A244B6" w:rsidP="00A244B6">
      <w:pPr>
        <w:rPr>
          <w:rFonts w:cs="Arial"/>
          <w:sz w:val="32"/>
          <w:szCs w:val="32"/>
        </w:rPr>
      </w:pPr>
    </w:p>
    <w:p w14:paraId="4C5C6DF4" w14:textId="77777777" w:rsidR="00A244B6" w:rsidRDefault="00A244B6" w:rsidP="00A244B6">
      <w:pPr>
        <w:rPr>
          <w:rFonts w:cs="Arial"/>
          <w:sz w:val="32"/>
          <w:szCs w:val="32"/>
        </w:rPr>
      </w:pPr>
    </w:p>
    <w:p w14:paraId="10F30CC6" w14:textId="77777777" w:rsidR="00A244B6" w:rsidRDefault="00A244B6" w:rsidP="00A244B6">
      <w:pPr>
        <w:rPr>
          <w:rFonts w:cs="Arial"/>
          <w:sz w:val="32"/>
          <w:szCs w:val="32"/>
        </w:rPr>
      </w:pPr>
    </w:p>
    <w:p w14:paraId="573DC751" w14:textId="77777777" w:rsidR="00A244B6" w:rsidRDefault="00A244B6" w:rsidP="00A244B6">
      <w:pPr>
        <w:rPr>
          <w:rFonts w:cs="Arial"/>
          <w:sz w:val="32"/>
          <w:szCs w:val="32"/>
        </w:rPr>
      </w:pPr>
    </w:p>
    <w:p w14:paraId="781461E3" w14:textId="77777777" w:rsidR="00A244B6" w:rsidRDefault="00A244B6" w:rsidP="00A244B6">
      <w:pPr>
        <w:rPr>
          <w:rFonts w:cs="Arial"/>
          <w:sz w:val="32"/>
          <w:szCs w:val="32"/>
        </w:rPr>
      </w:pPr>
    </w:p>
    <w:p w14:paraId="40FC3E25" w14:textId="77777777" w:rsidR="00A244B6" w:rsidRDefault="00A244B6" w:rsidP="00A244B6">
      <w:pPr>
        <w:rPr>
          <w:rFonts w:cs="Arial"/>
          <w:sz w:val="32"/>
          <w:szCs w:val="32"/>
        </w:rPr>
      </w:pPr>
    </w:p>
    <w:p w14:paraId="27E8F4DF" w14:textId="77777777" w:rsidR="00A244B6" w:rsidRDefault="00A244B6" w:rsidP="00A244B6">
      <w:pPr>
        <w:rPr>
          <w:rFonts w:cs="Arial"/>
          <w:sz w:val="32"/>
          <w:szCs w:val="32"/>
        </w:rPr>
      </w:pPr>
    </w:p>
    <w:p w14:paraId="2F06EA47" w14:textId="77777777" w:rsidR="00A244B6" w:rsidRDefault="00A244B6" w:rsidP="00A244B6">
      <w:pPr>
        <w:rPr>
          <w:rFonts w:cs="Arial"/>
          <w:sz w:val="32"/>
          <w:szCs w:val="32"/>
        </w:rPr>
      </w:pPr>
    </w:p>
    <w:p w14:paraId="37566269" w14:textId="77777777" w:rsidR="00A244B6" w:rsidRDefault="00A244B6" w:rsidP="00A244B6">
      <w:pPr>
        <w:rPr>
          <w:rFonts w:cs="Arial"/>
          <w:sz w:val="32"/>
          <w:szCs w:val="32"/>
        </w:rPr>
      </w:pPr>
    </w:p>
    <w:p w14:paraId="080A2DF7" w14:textId="77777777" w:rsidR="00A244B6" w:rsidRDefault="00A244B6" w:rsidP="00A244B6">
      <w:pPr>
        <w:rPr>
          <w:rFonts w:cs="Arial"/>
          <w:sz w:val="32"/>
          <w:szCs w:val="32"/>
        </w:rPr>
      </w:pPr>
    </w:p>
    <w:p w14:paraId="09920BB7" w14:textId="77777777" w:rsidR="00A244B6" w:rsidRDefault="00A244B6" w:rsidP="00A244B6">
      <w:pPr>
        <w:rPr>
          <w:rFonts w:cs="Arial"/>
          <w:sz w:val="32"/>
          <w:szCs w:val="32"/>
        </w:rPr>
      </w:pPr>
    </w:p>
    <w:p w14:paraId="42D81AAF" w14:textId="77777777" w:rsidR="00A244B6" w:rsidRDefault="00A244B6" w:rsidP="00A244B6">
      <w:pPr>
        <w:rPr>
          <w:rFonts w:cs="Arial"/>
          <w:sz w:val="32"/>
          <w:szCs w:val="32"/>
        </w:rPr>
      </w:pPr>
    </w:p>
    <w:p w14:paraId="7784960B" w14:textId="77777777" w:rsidR="00A244B6" w:rsidRDefault="00A244B6" w:rsidP="00A244B6">
      <w:pPr>
        <w:rPr>
          <w:rFonts w:cs="Arial"/>
          <w:sz w:val="32"/>
          <w:szCs w:val="32"/>
        </w:rPr>
      </w:pPr>
    </w:p>
    <w:p w14:paraId="347D2878" w14:textId="77777777" w:rsidR="00A244B6" w:rsidRDefault="00A244B6" w:rsidP="00A244B6">
      <w:pPr>
        <w:rPr>
          <w:rFonts w:cs="Arial"/>
          <w:sz w:val="32"/>
          <w:szCs w:val="32"/>
        </w:rPr>
      </w:pPr>
    </w:p>
    <w:p w14:paraId="408662D4" w14:textId="77777777" w:rsidR="00A244B6" w:rsidRDefault="00A244B6" w:rsidP="00A244B6">
      <w:pPr>
        <w:rPr>
          <w:rFonts w:cs="Arial"/>
          <w:sz w:val="32"/>
          <w:szCs w:val="32"/>
        </w:rPr>
      </w:pPr>
    </w:p>
    <w:p w14:paraId="7E8A33AE" w14:textId="083DB1C3" w:rsidR="00A244B6" w:rsidRDefault="00A244B6" w:rsidP="00A244B6">
      <w:pPr>
        <w:jc w:val="center"/>
        <w:rPr>
          <w:b/>
          <w:bCs/>
          <w:sz w:val="52"/>
          <w:szCs w:val="52"/>
        </w:rPr>
      </w:pPr>
      <w:r>
        <w:rPr>
          <w:rFonts w:cs="Arial"/>
          <w:sz w:val="32"/>
          <w:szCs w:val="32"/>
        </w:rPr>
        <w:tab/>
      </w:r>
      <w:r>
        <w:rPr>
          <w:b/>
          <w:bCs/>
          <w:sz w:val="52"/>
          <w:szCs w:val="52"/>
        </w:rPr>
        <w:t>DOCUMENTS ANNEXES</w:t>
      </w:r>
    </w:p>
    <w:p w14:paraId="2AC15E87" w14:textId="77777777" w:rsidR="0049727D" w:rsidRPr="00EE3D90" w:rsidRDefault="0049727D" w:rsidP="00C2282E">
      <w:pPr>
        <w:pStyle w:val="Question"/>
        <w:numPr>
          <w:ilvl w:val="0"/>
          <w:numId w:val="0"/>
        </w:numPr>
        <w:spacing w:line="276" w:lineRule="auto"/>
        <w:rPr>
          <w:b w:val="0"/>
        </w:rPr>
      </w:pPr>
    </w:p>
    <w:p w14:paraId="3B84A68A" w14:textId="77777777" w:rsidR="0049727D" w:rsidRDefault="0049727D" w:rsidP="00C2282E">
      <w:pPr>
        <w:spacing w:line="276" w:lineRule="auto"/>
        <w:jc w:val="left"/>
        <w:rPr>
          <w:rFonts w:cs="Arial"/>
          <w:color w:val="333333"/>
          <w:sz w:val="21"/>
          <w:szCs w:val="21"/>
          <w:shd w:val="clear" w:color="auto" w:fill="F4F0D7"/>
        </w:rPr>
      </w:pPr>
    </w:p>
    <w:p w14:paraId="6AF5CD94" w14:textId="77777777" w:rsidR="009602CF" w:rsidRDefault="009602CF" w:rsidP="00C2282E">
      <w:pPr>
        <w:spacing w:line="276" w:lineRule="auto"/>
        <w:jc w:val="left"/>
      </w:pPr>
    </w:p>
    <w:p w14:paraId="72DC919C" w14:textId="21EF6387" w:rsidR="009602CF" w:rsidRDefault="009602CF" w:rsidP="00C2282E">
      <w:pPr>
        <w:spacing w:line="276" w:lineRule="auto"/>
        <w:jc w:val="left"/>
      </w:pPr>
      <w:r>
        <w:br w:type="page"/>
      </w:r>
    </w:p>
    <w:p w14:paraId="12CB0EC7" w14:textId="77777777" w:rsidR="009602CF" w:rsidRDefault="009602CF" w:rsidP="00014ACE">
      <w:pPr>
        <w:spacing w:line="276" w:lineRule="auto"/>
        <w:sectPr w:rsidR="009602CF" w:rsidSect="001C4C6D">
          <w:footerReference w:type="even" r:id="rId409"/>
          <w:footerReference w:type="default" r:id="rId410"/>
          <w:pgSz w:w="11906" w:h="16838" w:code="9"/>
          <w:pgMar w:top="993" w:right="1134" w:bottom="1134" w:left="1134" w:header="709" w:footer="709" w:gutter="0"/>
          <w:cols w:space="708"/>
          <w:docGrid w:linePitch="360"/>
        </w:sectPr>
      </w:pPr>
    </w:p>
    <w:p w14:paraId="13029A93" w14:textId="7EF8205C" w:rsidR="00F237FE" w:rsidRDefault="002E1C7A" w:rsidP="00F237FE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Document annexe A1</w:t>
      </w:r>
    </w:p>
    <w:p w14:paraId="65F0A84E" w14:textId="20A7E2AF" w:rsidR="00F237FE" w:rsidRDefault="002E1C7A" w:rsidP="00F237FE">
      <w:pPr>
        <w:spacing w:line="276" w:lineRule="auto"/>
        <w:jc w:val="center"/>
        <w:rPr>
          <w:b/>
          <w:bCs/>
        </w:rPr>
      </w:pPr>
      <w:r>
        <w:rPr>
          <w:b/>
          <w:bCs/>
        </w:rPr>
        <w:t>Simulation du comportement de la structu</w:t>
      </w:r>
      <w:r w:rsidR="001B7156">
        <w:rPr>
          <w:b/>
          <w:bCs/>
        </w:rPr>
        <w:t>re au gerbage de huit shelters</w:t>
      </w:r>
    </w:p>
    <w:p w14:paraId="7707C42E" w14:textId="77777777" w:rsidR="00E7263C" w:rsidRDefault="00E7263C" w:rsidP="00F237FE">
      <w:pPr>
        <w:spacing w:line="276" w:lineRule="auto"/>
        <w:jc w:val="center"/>
        <w:rPr>
          <w:b/>
          <w:bCs/>
        </w:rPr>
      </w:pPr>
    </w:p>
    <w:p w14:paraId="7FFDFF82" w14:textId="328AB50C" w:rsidR="00E7263C" w:rsidRPr="00E7263C" w:rsidRDefault="00E7263C" w:rsidP="00E7263C">
      <w:pPr>
        <w:spacing w:line="276" w:lineRule="auto"/>
        <w:jc w:val="center"/>
        <w:rPr>
          <w:bCs/>
        </w:rPr>
      </w:pPr>
      <w:r w:rsidRPr="00E7263C">
        <w:rPr>
          <w:bCs/>
        </w:rPr>
        <w:t xml:space="preserve">Cas de charge : </w:t>
      </w:r>
      <w:r w:rsidR="000D50FF">
        <w:rPr>
          <w:bCs/>
        </w:rPr>
        <w:t xml:space="preserve">structure soumise à son poids propre, plancher chargé, avec </w:t>
      </w:r>
      <w:r w:rsidRPr="00E7263C">
        <w:rPr>
          <w:bCs/>
        </w:rPr>
        <w:t xml:space="preserve">gerbage </w:t>
      </w:r>
      <w:r w:rsidR="000D50FF">
        <w:rPr>
          <w:bCs/>
        </w:rPr>
        <w:t>de huit shelters (192 000 kg)</w:t>
      </w:r>
    </w:p>
    <w:p w14:paraId="5C75AD4C" w14:textId="4C6157BD" w:rsidR="00B65F42" w:rsidRDefault="000D50FF" w:rsidP="00326887">
      <w:pPr>
        <w:spacing w:line="276" w:lineRule="auto"/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31A5CF1" wp14:editId="78523BD8">
                <wp:simplePos x="0" y="0"/>
                <wp:positionH relativeFrom="column">
                  <wp:posOffset>-73660</wp:posOffset>
                </wp:positionH>
                <wp:positionV relativeFrom="paragraph">
                  <wp:posOffset>145415</wp:posOffset>
                </wp:positionV>
                <wp:extent cx="1118870" cy="508000"/>
                <wp:effectExtent l="0" t="0" r="5080" b="635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463FA" w14:textId="10B6D229" w:rsidR="00821D48" w:rsidRDefault="00821D48" w:rsidP="00962470">
                            <w:pPr>
                              <w:jc w:val="center"/>
                            </w:pPr>
                            <w:r>
                              <w:t>Force nodale</w:t>
                            </w:r>
                          </w:p>
                          <w:p w14:paraId="5E3C48C8" w14:textId="6FD31408" w:rsidR="00821D48" w:rsidRDefault="00821D48" w:rsidP="00962470">
                            <w:pPr>
                              <w:jc w:val="center"/>
                            </w:pPr>
                            <w:r w:rsidRPr="00E77105">
                              <w:rPr>
                                <w:position w:val="-10"/>
                              </w:rPr>
                              <w:object w:dxaOrig="1359" w:dyaOrig="320" w14:anchorId="0E74FB46">
                                <v:shape id="_x0000_i1238" type="#_x0000_t75" style="width:68.25pt;height:15.75pt" o:ole="">
                                  <v:imagedata r:id="rId411" o:title=""/>
                                </v:shape>
                                <o:OLEObject Type="Embed" ProgID="Equation.DSMT4" ShapeID="_x0000_i1238" DrawAspect="Content" ObjectID="_1491737395" r:id="rId4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44" type="#_x0000_t202" style="position:absolute;left:0;text-align:left;margin-left:-5.8pt;margin-top:11.45pt;width:88.1pt;height:40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Tv5wIAAAwGAAAOAAAAZHJzL2Uyb0RvYy54bWysVEtv2zAMvg/YfxB0d22nTp0EdQo3gYcB&#10;RVusHXpWZCkxJkuapCTOiv33UXJe63bpsBwcSvxIkR8f1zddK9CGGdsoWeD0IsGISarqRi4L/PW5&#10;ikYYWUdkTYSSrMA7ZvHN9OOH662esIFaKVEzg8CJtJOtLvDKOT2JY0tXrCX2QmkmQcmVaYmDo1nG&#10;tSFb8N6KeJAkV/FWmVobRZm1cDvvlXga/HPOqHvg3DKHRIEhNhe+JnwX/htPr8lkaYheNXQfBvmH&#10;KFrSSHj06GpOHEFr0/zhqm2oUVZxd0FVGyvOG8pCDpBNmrzJ5mlFNAu5ADlWH2my/88tvd88GtTU&#10;Bb5McowkaaFIz6xz6FZ1yN8BQ1ttJwB80gB1HSig0od7C5c+8Y6b1v9DSgj0wPXuyK93R71Rmo5G&#10;Oago6IbJKElCAeKTtTbWfWKqRV4osIH6BVrJ5s46iASgB4h/zCrR1FUjRDiY5WImDNoQqHUVfj5I&#10;MPkNJqQHS+XNenV/w0K39M+QCYQMokf64EMlX6uyHFzNL+fRfDTOo2zBBtGoSrLotsyG6SzPq3Se&#10;/+w76mQ0G+aDMh+Oo6tymEZZmoyiskwG0bwqkzLJqtk4uw1GEOfh0dgT3hMbJLcTzIci5BfGoViB&#10;35CyHxN2TJpQyqQLpQFvAe1RHDJ9j+EeH5IPpLzHuKcRLMLLSrqjcdtIZUI1w3Sfwq6/HULmPR6K&#10;dpa3F1236EKXHvtxoeodtKNR/UhbTasGeuaOWPdIDMwwtBnsJfcAHy7UtsBqL2G0UubH3+49HkYL&#10;tBhtYScU2H5fE8MwEp8lDN04zTK/RMIhg8LCwZxrFucauW5nCloxhQ2oaRA93omDyI1qX2B9lf5V&#10;UBFJ4e0Cu4M4c/2mgvVHWVkGEKwNTdydfNLUu/Ys+4l47l6I0fuxcdBI9+qwPcjkzfT0WG8pVbl2&#10;ijdhtDzPPat7/mHlhPHZr0e/087PAXVa4tNfAAAA//8DAFBLAwQUAAYACAAAACEArFBHs90AAAAK&#10;AQAADwAAAGRycy9kb3ducmV2LnhtbEyPzU7DQAyE70i8w8pIXFC7SVRSGrKpAAnEtT8P4CRuEpH1&#10;Rtltk7497glu9sxo/DnfzrZXFxp959hAvIxAEVeu7rgxcDx8Ll5A+YBcY++YDFzJw7a4v8sxq93E&#10;O7rsQ6OkhH2GBtoQhkxrX7Vk0S/dQCzeyY0Wg6xjo+sRJym3vU6iKNUWO5YLLQ700VL1sz9bA6fv&#10;6el5M5Vf4bjerdJ37Naluxrz+DC/vYIKNIe/MNzwBR0KYSrdmWuvegOLOE4laiBJNqBugXQlQilD&#10;JIoucv3/heIXAAD//wMAUEsBAi0AFAAGAAgAAAAhALaDOJL+AAAA4QEAABMAAAAAAAAAAAAAAAAA&#10;AAAAAFtDb250ZW50X1R5cGVzXS54bWxQSwECLQAUAAYACAAAACEAOP0h/9YAAACUAQAACwAAAAAA&#10;AAAAAAAAAAAvAQAAX3JlbHMvLnJlbHNQSwECLQAUAAYACAAAACEA/p5E7+cCAAAMBgAADgAAAAAA&#10;AAAAAAAAAAAuAgAAZHJzL2Uyb0RvYy54bWxQSwECLQAUAAYACAAAACEArFBHs90AAAAKAQAADwAA&#10;AAAAAAAAAAAAAABBBQAAZHJzL2Rvd25yZXYueG1sUEsFBgAAAAAEAAQA8wAAAEsGAAAAAA==&#10;" stroked="f">
                <v:textbox>
                  <w:txbxContent>
                    <w:p w14:paraId="59C463FA" w14:textId="10B6D229" w:rsidR="00821D48" w:rsidRDefault="00821D48" w:rsidP="00962470">
                      <w:pPr>
                        <w:jc w:val="center"/>
                      </w:pPr>
                      <w:r>
                        <w:t>Force nodale</w:t>
                      </w:r>
                    </w:p>
                    <w:p w14:paraId="5E3C48C8" w14:textId="6FD31408" w:rsidR="00821D48" w:rsidRDefault="00821D48" w:rsidP="00962470">
                      <w:pPr>
                        <w:jc w:val="center"/>
                      </w:pPr>
                      <w:r w:rsidRPr="00E77105">
                        <w:rPr>
                          <w:position w:val="-10"/>
                        </w:rPr>
                        <w:object w:dxaOrig="1359" w:dyaOrig="320" w14:anchorId="0E74FB46">
                          <v:shape id="_x0000_i1238" type="#_x0000_t75" style="width:68pt;height:16pt" o:ole="">
                            <v:imagedata r:id="rId413" o:title=""/>
                          </v:shape>
                          <o:OLEObject Type="Embed" ProgID="Equation.DSMT4" ShapeID="_x0000_i1238" DrawAspect="Content" ObjectID="_1472115829" r:id="rId4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9862B35" w14:textId="46BBB7A1" w:rsidR="00F237FE" w:rsidRDefault="00E77105" w:rsidP="00B65F42">
      <w:pPr>
        <w:spacing w:line="276" w:lineRule="auto"/>
        <w:jc w:val="center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51F330F" wp14:editId="2ABD5D74">
                <wp:simplePos x="0" y="0"/>
                <wp:positionH relativeFrom="column">
                  <wp:posOffset>1499235</wp:posOffset>
                </wp:positionH>
                <wp:positionV relativeFrom="paragraph">
                  <wp:posOffset>181293</wp:posOffset>
                </wp:positionV>
                <wp:extent cx="1732915" cy="509588"/>
                <wp:effectExtent l="0" t="0" r="635" b="508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509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7E75" w14:textId="2A6EACE0" w:rsidR="00821D48" w:rsidRDefault="00821D48" w:rsidP="00962470">
                            <w:pPr>
                              <w:jc w:val="center"/>
                            </w:pPr>
                            <w:r>
                              <w:t>Charge plancher</w:t>
                            </w:r>
                          </w:p>
                          <w:p w14:paraId="72EADAB3" w14:textId="3D9346DA" w:rsidR="00821D48" w:rsidRDefault="00821D48" w:rsidP="00962470">
                            <w:pPr>
                              <w:jc w:val="center"/>
                            </w:pPr>
                            <w:r w:rsidRPr="00E77105">
                              <w:rPr>
                                <w:position w:val="-16"/>
                              </w:rPr>
                              <w:object w:dxaOrig="2260" w:dyaOrig="400" w14:anchorId="0FB47517">
                                <v:shape id="_x0000_i1239" type="#_x0000_t75" style="width:114pt;height:20.25pt" o:ole="">
                                  <v:imagedata r:id="rId415" o:title=""/>
                                </v:shape>
                                <o:OLEObject Type="Embed" ProgID="Equation.DSMT4" ShapeID="_x0000_i1239" DrawAspect="Content" ObjectID="_1491737396" r:id="rId4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45" type="#_x0000_t202" style="position:absolute;left:0;text-align:left;margin-left:118.05pt;margin-top:14.3pt;width:136.45pt;height:40.1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Tv4QIAAAwGAAAOAAAAZHJzL2Uyb0RvYy54bWysVFtv2jAUfp+0/2D5Pc2loQHUUKWgTJOq&#10;tVo79dk4NkRzbM82EDbtv+/YAcq6vXQaD+H4nO/cL9c3fSfQlhnbKlni9CLBiEmqmlauSvzlqY7G&#10;GFlHZEOEkqzEe2bxzez9u+udnrJMrZVomEFgRNrpTpd47ZyexrGla9YRe6E0kyDkynTEwdOs4saQ&#10;HVjvRJwlyVW8U6bRRlFmLXAXgxDPgn3OGXX3nFvmkCgxxObC14Tv0n/j2TWZrgzR65YewiD/EEVH&#10;WglOT6YWxBG0Me0fprqWGmUVdxdUdbHivKUs5ADZpMmrbB7XRLOQCxTH6lOZ7P8zSz9tHwxqmxJn&#10;kwIjSTpo0hPrHbpVPfI8qNBO2ykAHzVAXQ8C6PSRb4HpE++56fw/pIRADrXen+rrzVGvVFxmk3SE&#10;EQXZKJmMxmNvJn7R1sa6D0x1yBMlNtC/UFayvbNugB4h3plVom3qVojwMKvlXBi0JdDrOvwO1n+D&#10;CenBUnm1weLAYWFaBjdkCiED6ZE++NDJH3VVZVeLy0W0GE+KKF+yLBrXSR7dVvkonRdFnS6Kn97l&#10;udJ8VGRVMZpEV9UojfI0GUdVlWTRoq6SKsnr+SS/DUpQhaPT2Bd8KGyg3F4wb1XIz4xDs0J9PSOs&#10;CTslTShl0oXWgLWA9igOmb5F8YAPeYSivEV5KCNoBM9KupNy10plQjdfhd18PYbMBzyMxFnennT9&#10;sg9TGgbGc5aq2cM4GjWstNW0bmFm7oh1D8TADsMEwl1y9/DhQu1KrA4URmtlvv+N7/GwWiDFaAc3&#10;ocT224YYhpH4KGHpJmme+yMSHjk0Fh7mXLI8l8hNN1cwiilcQE0D6fFOHEluVPcM56vyXkFEJAXf&#10;JXZHcu6GSwXnj7KqCiA4G5q4O/moqTftq+w34ql/JkYf1sbBIH1Sx+tBpq+2Z8B6TamqjVO8Dav1&#10;UtVD/eHkhOU8nEd/087fAfVyxGe/AAAA//8DAFBLAwQUAAYACAAAACEAror7F94AAAAKAQAADwAA&#10;AGRycy9kb3ducmV2LnhtbEyPwU7DMAyG70i8Q2QkLoglG6xrS9MJkEBcN/YAaeO1FY1TNdnavT3m&#10;xG62/On39xfb2fXijGPoPGlYLhQIpNrbjhoNh++PxxREiIas6T2hhgsG2Ja3N4XJrZ9oh+d9bASH&#10;UMiNhjbGIZcy1C06ExZ+QOLb0Y/ORF7HRtrRTBzuerlSKpHOdMQfWjPge4v1z/7kNBy/pod1NlWf&#10;8bDZPSdvpttU/qL1/d38+gIi4hz/YfjTZ3Uo2anyJ7JB9BpWT8mSUR7SBAQDa5VxuYpJlWYgy0Je&#10;Vyh/AQAA//8DAFBLAQItABQABgAIAAAAIQC2gziS/gAAAOEBAAATAAAAAAAAAAAAAAAAAAAAAABb&#10;Q29udGVudF9UeXBlc10ueG1sUEsBAi0AFAAGAAgAAAAhADj9If/WAAAAlAEAAAsAAAAAAAAAAAAA&#10;AAAALwEAAF9yZWxzLy5yZWxzUEsBAi0AFAAGAAgAAAAhAAnEhO/hAgAADAYAAA4AAAAAAAAAAAAA&#10;AAAALgIAAGRycy9lMm9Eb2MueG1sUEsBAi0AFAAGAAgAAAAhAK6K+xfeAAAACgEAAA8AAAAAAAAA&#10;AAAAAAAAOwUAAGRycy9kb3ducmV2LnhtbFBLBQYAAAAABAAEAPMAAABGBgAAAAA=&#10;" stroked="f">
                <v:textbox>
                  <w:txbxContent>
                    <w:p w14:paraId="2DAE7E75" w14:textId="2A6EACE0" w:rsidR="00821D48" w:rsidRDefault="00821D48" w:rsidP="00962470">
                      <w:pPr>
                        <w:jc w:val="center"/>
                      </w:pPr>
                      <w:r>
                        <w:t>Charge plancher</w:t>
                      </w:r>
                    </w:p>
                    <w:p w14:paraId="72EADAB3" w14:textId="3D9346DA" w:rsidR="00821D48" w:rsidRDefault="00821D48" w:rsidP="00962470">
                      <w:pPr>
                        <w:jc w:val="center"/>
                      </w:pPr>
                      <w:r w:rsidRPr="00E77105">
                        <w:rPr>
                          <w:position w:val="-16"/>
                        </w:rPr>
                        <w:object w:dxaOrig="2260" w:dyaOrig="400" w14:anchorId="0FB47517">
                          <v:shape id="_x0000_i1239" type="#_x0000_t75" style="width:114pt;height:20pt" o:ole="">
                            <v:imagedata r:id="rId417" o:title=""/>
                          </v:shape>
                          <o:OLEObject Type="Embed" ProgID="Equation.DSMT4" ShapeID="_x0000_i1239" DrawAspect="Content" ObjectID="_1472115830" r:id="rId4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D50FF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ABE51B4" wp14:editId="2A807075">
                <wp:simplePos x="0" y="0"/>
                <wp:positionH relativeFrom="column">
                  <wp:posOffset>1102994</wp:posOffset>
                </wp:positionH>
                <wp:positionV relativeFrom="paragraph">
                  <wp:posOffset>94615</wp:posOffset>
                </wp:positionV>
                <wp:extent cx="0" cy="457200"/>
                <wp:effectExtent l="95250" t="19050" r="76200" b="95250"/>
                <wp:wrapNone/>
                <wp:docPr id="28484" name="Connecteur droit avec flèche 28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484" o:spid="_x0000_s1026" type="#_x0000_t32" style="position:absolute;margin-left:86.85pt;margin-top:7.45pt;width:0;height:3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Jg4QEAAAkEAAAOAAAAZHJzL2Uyb0RvYy54bWysU9uO0zAQfUfiHyy/06RVgSpqug9d4AVB&#10;BcsHeJ1xY8k3jb1N+kf8Bz/G2MlmESCQEC+T+HLOnDkz3t+M1rALYNTetXy9qjkDJ32n3bnlX+7e&#10;vthxFpNwnTDeQcuvEPnN4fmz/RAa2Pjemw6QEYmLzRBa3qcUmqqKsgcr4soHcHSoPFqRaInnqkMx&#10;ELs11aauX1WDxy6glxAj7d5Oh/xQ+JUCmT4qFSEx03LSlkrEEu9zrA570ZxRhF7LWYb4BxVWaEdJ&#10;F6pbkQR7QP0LldUSffQqraS3lVdKSyg1UDXr+qdqPvciQKmFzIlhsSn+P1r54XJCpruWb3bb3ZYz&#10;Jyy16eidI+/gAVmHXicmLiCZMt++UmPYdJWsG0JsiOHoTjivYjhh9mFUaPOXKmRjsfu62A1jYnLa&#10;lLS7ffmaOpk7UT3hAsb0Drxl+aflMaHQ5z7Nujyui9vi8j6mCfgIyEmNyzEJbd64jqVroIoEoh/m&#10;JPm8ytonteUvXQ1M2E+gyBDStyk5yijC0SC7CBoiISW4tFmY6HaGKW3MAqz/DpzvZyiUMV3AU2V/&#10;zLogSmbv0gK22nn8XfY0rmfJarr/6MBUd7bg3nfX0sdiDc1bacj8NvJA/7gu8KcXfPgOAAD//wMA&#10;UEsDBBQABgAIAAAAIQD9D/e23QAAAAkBAAAPAAAAZHJzL2Rvd25yZXYueG1sTI/NTsMwEITvSLyD&#10;tUhcKuoUSn9CnAoQ7YkLCQ/gxtskaryObDdN354tF7jt7I5mv8k2o+3EgD60jhTMpgkIpMqZlmoF&#10;3+X2YQUiRE1Gd45QwQUDbPLbm0ynxp3pC4ci1oJDKKRaQRNjn0oZqgatDlPXI/Ht4LzVkaWvpfH6&#10;zOG2k49JspBWt8QfGt3je4PVsThZBW64HGj3PJkVQ+k//OT4uXsrK6Xu78bXFxARx/hnhis+o0PO&#10;THt3IhNEx3r5tGQrD/M1iKvhd7FXsFqsQeaZ/N8g/wEAAP//AwBQSwECLQAUAAYACAAAACEAtoM4&#10;kv4AAADhAQAAEwAAAAAAAAAAAAAAAAAAAAAAW0NvbnRlbnRfVHlwZXNdLnhtbFBLAQItABQABgAI&#10;AAAAIQA4/SH/1gAAAJQBAAALAAAAAAAAAAAAAAAAAC8BAABfcmVscy8ucmVsc1BLAQItABQABgAI&#10;AAAAIQBXKBJg4QEAAAkEAAAOAAAAAAAAAAAAAAAAAC4CAABkcnMvZTJvRG9jLnhtbFBLAQItABQA&#10;BgAIAAAAIQD9D/e23QAAAAkBAAAPAAAAAAAAAAAAAAAAADsEAABkcnMvZG93bnJldi54bWxQSwUG&#10;AAAAAAQABADzAAAAR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B3447A1" w14:textId="287989B0" w:rsidR="00F237FE" w:rsidRDefault="00E77105" w:rsidP="00F237FE">
      <w:pPr>
        <w:spacing w:line="276" w:lineRule="auto"/>
        <w:ind w:left="-284"/>
        <w:jc w:val="center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942723B" wp14:editId="752AE189">
                <wp:simplePos x="0" y="0"/>
                <wp:positionH relativeFrom="column">
                  <wp:posOffset>2624772</wp:posOffset>
                </wp:positionH>
                <wp:positionV relativeFrom="paragraph">
                  <wp:posOffset>437515</wp:posOffset>
                </wp:positionV>
                <wp:extent cx="800100" cy="298450"/>
                <wp:effectExtent l="0" t="0" r="0" b="6350"/>
                <wp:wrapNone/>
                <wp:docPr id="29624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0860E" w14:textId="0D02C78D" w:rsidR="00821D48" w:rsidRDefault="00821D48" w:rsidP="000D50FF">
                            <w:pPr>
                              <w:jc w:val="center"/>
                            </w:pPr>
                          </w:p>
                          <w:p w14:paraId="30E3C471" w14:textId="49711A92" w:rsidR="00821D48" w:rsidRDefault="00821D48" w:rsidP="000D50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06.65pt;margin-top:34.45pt;width:63pt;height:23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Ch6QIAAA0GAAAOAAAAZHJzL2Uyb0RvYy54bWysVEtv2zAMvg/YfxB0d/2Y83BQp3ATeBhQ&#10;tMXaoWdFlhJjtqRJSuJs2H8fJcdJ1u3SYTk4lPiRIj8+rm+6tkE7pk0tRY7jqwgjJqisarHO8Zfn&#10;MphiZCwRFWmkYDk+MINv5u/fXe/VjCVyI5uKaQROhJntVY431qpZGBq6YS0xV1IxAUoudUssHPU6&#10;rDTZg/e2CZMoGod7qSulJWXGwO2yV+K59885o/aBc8MsanIMsVn/1f67ct9wfk1ma03UpqbHMMg/&#10;RNGSWsCjJ1dLYgna6voPV21NtTSS2ysq21ByXlPmc4Bs4uhVNk8bopjPBcgx6kST+X9u6f3uUaO6&#10;ynGSjZMUI0FaKNMz6yy6lR1KsonjaK/MDKBPCsC2AwXUerg3cOlS77hu3T8khUAPbB9ODDt3FC6n&#10;EWQJGgqqJJumI1+B8GystLEfmWyRE3KsoYCeV7K7MxYCAegAcW8Z2dRVWTeNP+j1atFotCNQ7NL/&#10;XIxg8husEQ4spDPr1f0N8+3SP0NmEDGIDuli96X8URZFMl5+WAbLaTYJ0hVLgmkZpcFtkY7ixWRS&#10;xsvJz76lzkaL0SQpJqMsGBejOEjjaBoURZQEy7KIiigtF1l6640gzuHR0PHd8+ole2iYC6URnxmH&#10;anl6fcpuTtgpaUIpE9ZXBrx5tENxyPQthke8T96T8hbjnkaw8C9LYU/GbS2k9tX0430Ou/o6hMx7&#10;PBTtIm8n2m7V+TbNhrZbyeoA3ahlP9NG0bKGnrkjxj4SDUMMbQaLyT7Ahzdyn2N5lDDaSP39b/cO&#10;D7MFWoz2sBRybL5tiWYYNZ8ETF0Wp6nbIv6QQmHhoC81q0uN2LYLCa0YwwpU1IsOb5tB5Fq2L7C/&#10;CvcqqIig8HaO7SAubL+qYP9RVhQeBHtDEXsnnhR1rh3LbiKeuxei1XFsLDTSvRzWB5m9mp4e6yyF&#10;LLZW8tqPluO5Z/XIP+wcPz7H/eiW2uXZo85bfP4LAAD//wMAUEsDBBQABgAIAAAAIQCjGFvp3gAA&#10;AAoBAAAPAAAAZHJzL2Rvd25yZXYueG1sTI/BToNAEIbvJr7DZky8GLsghRZkadRE47W1D7CwUyCy&#10;s4TdFvr2jic9zsyXf76/3C12EBecfO9IQbyKQCA1zvTUKjh+vT9uQfigyejBESq4oodddXtT6sK4&#10;mfZ4OYRWcAj5QivoQhgLKX3TodV+5UYkvp3cZHXgcWqlmfTM4XaQT1GUSat74g+dHvGtw+b7cLYK&#10;Tp/zQ5rP9Uc4bvbr7FX3m9pdlbq/W16eQQRcwh8Mv/qsDhU71e5MxotBwTpOEkYVZNscBANpkvOi&#10;ZjJOc5BVKf9XqH4AAAD//wMAUEsBAi0AFAAGAAgAAAAhALaDOJL+AAAA4QEAABMAAAAAAAAAAAAA&#10;AAAAAAAAAFtDb250ZW50X1R5cGVzXS54bWxQSwECLQAUAAYACAAAACEAOP0h/9YAAACUAQAACwAA&#10;AAAAAAAAAAAAAAAvAQAAX3JlbHMvLnJlbHNQSwECLQAUAAYACAAAACEAd1QAoekCAAANBgAADgAA&#10;AAAAAAAAAAAAAAAuAgAAZHJzL2Uyb0RvYy54bWxQSwECLQAUAAYACAAAACEAoxhb6d4AAAAKAQAA&#10;DwAAAAAAAAAAAAAAAABDBQAAZHJzL2Rvd25yZXYueG1sUEsFBgAAAAAEAAQA8wAAAE4GAAAAAA==&#10;" stroked="f">
                <v:textbox>
                  <w:txbxContent>
                    <w:p w14:paraId="6CC0860E" w14:textId="0D02C78D" w:rsidR="00821D48" w:rsidRDefault="00821D48" w:rsidP="000D50FF">
                      <w:pPr>
                        <w:jc w:val="center"/>
                      </w:pPr>
                    </w:p>
                    <w:p w14:paraId="30E3C471" w14:textId="49711A92" w:rsidR="00821D48" w:rsidRDefault="00821D48" w:rsidP="000D50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6FDA">
        <w:rPr>
          <w:b/>
          <w:bCs/>
          <w:noProof/>
          <w:lang w:eastAsia="fr-FR"/>
        </w:rPr>
        <w:drawing>
          <wp:anchor distT="0" distB="0" distL="114300" distR="114300" simplePos="0" relativeHeight="252399616" behindDoc="0" locked="0" layoutInCell="1" allowOverlap="1" wp14:anchorId="24B91D6A" wp14:editId="4DCDAEE5">
            <wp:simplePos x="0" y="0"/>
            <wp:positionH relativeFrom="column">
              <wp:posOffset>-500803</wp:posOffset>
            </wp:positionH>
            <wp:positionV relativeFrom="paragraph">
              <wp:posOffset>1428750</wp:posOffset>
            </wp:positionV>
            <wp:extent cx="1074208" cy="892175"/>
            <wp:effectExtent l="0" t="0" r="0" b="0"/>
            <wp:wrapNone/>
            <wp:docPr id="11035" name="Picture 11035" descr="Macintosh HD:Users:gwenaellephilippe:Desktop:Capture d’écran 2014-06-14 à 15.0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Macintosh HD:Users:gwenaellephilippe:Desktop:Capture d’écran 2014-06-14 à 15.02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8"/>
                    <a:stretch/>
                  </pic:blipFill>
                  <pic:spPr bwMode="auto">
                    <a:xfrm>
                      <a:off x="0" y="0"/>
                      <a:ext cx="1074208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ABE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0E29A77" wp14:editId="0E48249D">
                <wp:simplePos x="0" y="0"/>
                <wp:positionH relativeFrom="column">
                  <wp:posOffset>684530</wp:posOffset>
                </wp:positionH>
                <wp:positionV relativeFrom="paragraph">
                  <wp:posOffset>1531620</wp:posOffset>
                </wp:positionV>
                <wp:extent cx="940647" cy="237490"/>
                <wp:effectExtent l="50800" t="25400" r="75565" b="143510"/>
                <wp:wrapNone/>
                <wp:docPr id="11034" name="Straight Arrow Connector 1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647" cy="237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11034" o:spid="_x0000_s1026" type="#_x0000_t32" style="position:absolute;margin-left:53.9pt;margin-top:120.6pt;width:74.05pt;height:18.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3Tg98BAAAJBAAADgAAAGRycy9lMm9Eb2MueG1srFPbbtswDH0fsH8Q9L7YToN2NeIUQ7rtZdiC&#10;df0AVaZiAbqB0uLk70fJiTtsQwcMe6EtkYfkOaTWd0dr2AEwau863ixqzsBJ32u37/jjtw9v3nIW&#10;k3C9MN5Bx08Q+d3m9av1GFpY+sGbHpBREhfbMXR8SCm0VRXlAFbEhQ/gyKk8WpHoiPuqRzFSdmuq&#10;ZV1fV6PHPqCXECPd3k9Ovin5lQKZvigVITHTceotFYvFPmVbbdai3aMIg5bnNsQ/dGGFdlR0TnUv&#10;kmDfUf+WymqJPnqVFtLbyiulJRQOxKapf2HzMIgAhQuJE8MsU/x/aeXnww6Z7ml2TX214swJS2N6&#10;SCj0fkjsHaIf2dY7R1J6ZFMUqTaG2BJ463Z4PsWwwyzBUaHNXyLHjkXp06w0HBOTdHm7qq9XN5xJ&#10;ci2vbla3ZRLVMzhgTB/BW5Z/Oh7P/cyNNEVtcfgUE5Un4AWQKxuXbRLavHc9S6dAjEQmksdNsdlf&#10;ZQJTy+UvnQxM2K+gSBBqcllqlFWErUF2ELREQkpwqZkzUXSGKW3MDKz/DjzHZyiUNZ3BE7MXq86I&#10;Utm7NIOtdh7/VD0dLy2rKf6iwMQ7S/Dk+1MZZpGG9q1odX4beaF/Phf48wve/AAAAP//AwBQSwME&#10;FAAGAAgAAAAhAKKejx7gAAAACwEAAA8AAABkcnMvZG93bnJldi54bWxMj0FPhDAQhe8m/odmTLwY&#10;t0CERaRszEYvGg+LHjwOtAKRTgktu/jvHU/u7b28lzfflLvVjuJoZj84UhBvIhCGWqcH6hR8vD/f&#10;5iB8QNI4OjIKfoyHXXV5UWKh3YkO5liHTvAI+QIV9CFMhZS+7Y1Fv3GTIc6+3GwxsJ07qWc88bgd&#10;ZRJFmbQ4EF/ocTL73rTf9WIVtM0N+qdl/xbX+Wv62R3wRWOm1PXV+vgAIpg1/JfhD5/RoWKmxi2k&#10;vRjZR1tGDwqSuzgBwY0kTe9BNCy2eQayKuX5D9UvAAAA//8DAFBLAQItABQABgAIAAAAIQDkmcPA&#10;+wAAAOEBAAATAAAAAAAAAAAAAAAAAAAAAABbQ29udGVudF9UeXBlc10ueG1sUEsBAi0AFAAGAAgA&#10;AAAhACOyauHXAAAAlAEAAAsAAAAAAAAAAAAAAAAALAEAAF9yZWxzLy5yZWxzUEsBAi0AFAAGAAgA&#10;AAAhAKBN04PfAQAACQQAAA4AAAAAAAAAAAAAAAAALAIAAGRycy9lMm9Eb2MueG1sUEsBAi0AFAAG&#10;AAgAAAAhAKKejx7gAAAACwEAAA8AAAAAAAAAAAAAAAAANw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574C2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1367F9FA" wp14:editId="719EFF1B">
                <wp:simplePos x="0" y="0"/>
                <wp:positionH relativeFrom="column">
                  <wp:posOffset>2976245</wp:posOffset>
                </wp:positionH>
                <wp:positionV relativeFrom="paragraph">
                  <wp:posOffset>486410</wp:posOffset>
                </wp:positionV>
                <wp:extent cx="0" cy="457200"/>
                <wp:effectExtent l="95250" t="19050" r="76200" b="95250"/>
                <wp:wrapNone/>
                <wp:docPr id="28488" name="Connecteur droit avec flèche 28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Connecteur droit avec flèche 28488" o:spid="_x0000_s1026" type="#_x0000_t32" style="position:absolute;margin-left:234.35pt;margin-top:38.3pt;width:0;height:3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KcmeEBAAAJBAAADgAAAGRycy9lMm9Eb2MueG1srFNLjhMxEN0jcQfLe9JJNMAoSmcWGWCDIILh&#10;AB53OW3JP5Vr0smNuAcXo+zu6UGAQEJsqtuf9+rVq/L25uydOAFmG0MrV4ulFBB07Gw4tvLL3dsX&#10;11JkUqFTLgZo5QWyvNk9f7Yd0gbWsY+uAxRMEvJmSK3sidKmabLuwau8iAkCH5qIXhEv8dh0qAZm&#10;965ZL5evmiFilzBqyJl3b8dDuav8xoCmj8ZkIOFaydqoRqzxvsRmt1WbI6rUWz3JUP+gwisbOOlM&#10;datIiQe0v1B5qzHmaGiho2+iMVZDrYGrWS1/quZzrxLUWticnGab8v+j1R9OBxS2a+X6+uqamxWU&#10;5zbtYwjsHTyg6DBaEuoEWhj37Ss3RoxX2boh5Q0z7MMBp1VOByw+nA368uUKxbnafZnthjMJPW5q&#10;3r16+Zo7WTrRPOESZnoH0Yvy08pMqOyxp0lXxFV1W53eZxqBj4CS1IUSSVn3JnSCLokrUohxmJKU&#10;86ZoH9XWP7o4GLGfwLAhrG9dc9RRhL1DcVI8REprCLSemfh2gRnr3Axc/h043S9QqGM6g8fK/ph1&#10;RtTMMdAM9jZE/F12Oq8myWa8/+jAWHex4D52l9rHag3PW23I9DbKQP+4rvCnF7z7DgAA//8DAFBL&#10;AwQUAAYACAAAACEAKDVOR94AAAAKAQAADwAAAGRycy9kb3ducmV2LnhtbEyPwUrEMBCG74LvEEbw&#10;5qbKku3WpktVBEFFrLvgMduMTTGZlCbbrW9vxIMeZ+bjn+8vN7OzbMIx9J4kXC4yYEit1z11ErZv&#10;9xc5sBAVaWU9oYQvDLCpTk9KVWh/pFecmtixFEKhUBJMjEPBeWgNOhUWfkBKtw8/OhXTOHZcj+qY&#10;wp3lV1kmuFM9pQ9GDXhrsP1sDk5C/WBvdmv9GMzTez3d1c36hZtnKc/P5voaWMQ5/sHwo5/UoUpO&#10;e38gHZiVsBT5KqESVkIAS8DvYp/IZS6AVyX/X6H6BgAA//8DAFBLAQItABQABgAIAAAAIQDkmcPA&#10;+wAAAOEBAAATAAAAAAAAAAAAAAAAAAAAAABbQ29udGVudF9UeXBlc10ueG1sUEsBAi0AFAAGAAgA&#10;AAAhACOyauHXAAAAlAEAAAsAAAAAAAAAAAAAAAAALAEAAF9yZWxzLy5yZWxzUEsBAi0AFAAGAAgA&#10;AAAhAD/ynJnhAQAACQQAAA4AAAAAAAAAAAAAAAAALAIAAGRycy9lMm9Eb2MueG1sUEsBAi0AFAAG&#10;AAgAAAAhACg1TkfeAAAACgEAAA8AAAAAAAAAAAAAAAAAOQQAAGRycy9kb3ducmV2LnhtbFBLBQYA&#10;AAAABAAEAPMAAABE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574C2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B4B3F0D" wp14:editId="0FD8BA18">
                <wp:simplePos x="0" y="0"/>
                <wp:positionH relativeFrom="column">
                  <wp:posOffset>2553335</wp:posOffset>
                </wp:positionH>
                <wp:positionV relativeFrom="paragraph">
                  <wp:posOffset>826135</wp:posOffset>
                </wp:positionV>
                <wp:extent cx="0" cy="457200"/>
                <wp:effectExtent l="95250" t="19050" r="76200" b="95250"/>
                <wp:wrapNone/>
                <wp:docPr id="28487" name="Connecteur droit avec flèche 28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Connecteur droit avec flèche 28487" o:spid="_x0000_s1026" type="#_x0000_t32" style="position:absolute;margin-left:201.05pt;margin-top:65.05pt;width:0;height:3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Fe4gEAAAkEAAAOAAAAZHJzL2Uyb0RvYy54bWysU0uOEzEQ3SNxB8t70kk0MKMonVlkgA2C&#10;iM8BPO5y2pJ/KtekkxtxDy5G2d3TgwCBhNhUtz/v1atX5e3t2TtxAsw2hlauFkspIOjY2XBs5ZfP&#10;b17cSJFJhU65GKCVF8jydvf82XZIG1jHProOUDBJyJshtbInSpumyboHr/IiJgh8aCJ6RbzEY9Oh&#10;Gpjdu2a9XL5qhohdwqghZ969Gw/lrvIbA5o+GJOBhGsla6Mascb7EpvdVm2OqFJv9SRD/YMKr2zg&#10;pDPVnSIlHtD+QuWtxpijoYWOvonGWA21Bq5mtfypmk+9SlBrYXNymm3K/49Wvz8dUNiuleubq5tr&#10;KYLy3KZ9DIG9gwcUHUZLQp1AC+O+feXGiPEqWzekvGGGfTjgtMrpgMWHs0FfvlyhOFe7L7PdcCah&#10;x03Nu1cvr7mTpRPNEy5hprcQvSg/rcyEyh57mnRFXFW31eldphH4CChJXSiRlHWvQyfokrgihRiH&#10;KUk5b4r2UW39o4uDEfsRDBvC+tY1Rx1F2DsUJ8VDpLSGQOuZiW8XmLHOzcDl34HT/QKFOqYzeKzs&#10;j1lnRM0cA81gb0PE32Wn82qSbMb7jw6MdRcL7mN3qX2s1vC81YZMb6MM9I/rCn96wbvvAAAA//8D&#10;AFBLAwQUAAYACAAAACEAeMgVUt0AAAALAQAADwAAAGRycy9kb3ducmV2LnhtbEyPzU7DMBCE70i8&#10;g7VIXCrqJPyoSuNUgKAnLk14ADfeJlHjdWS7afr2bMUBbrs7o9lvis1sBzGhD70jBekyAYHUONNT&#10;q+C7/nxYgQhRk9GDI1RwwQCb8vam0LlxZ9rhVMVWcAiFXCvoYhxzKUPTodVh6UYk1g7OWx159a00&#10;Xp853A4yS5IXaXVP/KHTI7532Byrk1XgpsuBts+LtJpq/+EXx6/tW90odX83v65BRJzjnxmu+IwO&#10;JTPt3YlMEIOCpyRL2crCY8IDO34vewXZVZJlIf93KH8AAAD//wMAUEsBAi0AFAAGAAgAAAAhALaD&#10;OJL+AAAA4QEAABMAAAAAAAAAAAAAAAAAAAAAAFtDb250ZW50X1R5cGVzXS54bWxQSwECLQAUAAYA&#10;CAAAACEAOP0h/9YAAACUAQAACwAAAAAAAAAAAAAAAAAvAQAAX3JlbHMvLnJlbHNQSwECLQAUAAYA&#10;CAAAACEAzZ5xXuIBAAAJBAAADgAAAAAAAAAAAAAAAAAuAgAAZHJzL2Uyb0RvYy54bWxQSwECLQAU&#10;AAYACAAAACEAeMgVUt0AAAALAQAADwAAAAAAAAAAAAAAAAA8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D50FF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8C92C11" wp14:editId="59A3F26A">
                <wp:simplePos x="0" y="0"/>
                <wp:positionH relativeFrom="column">
                  <wp:posOffset>683260</wp:posOffset>
                </wp:positionH>
                <wp:positionV relativeFrom="paragraph">
                  <wp:posOffset>276860</wp:posOffset>
                </wp:positionV>
                <wp:extent cx="0" cy="457200"/>
                <wp:effectExtent l="95250" t="19050" r="76200" b="95250"/>
                <wp:wrapNone/>
                <wp:docPr id="28485" name="Connecteur droit avec flèche 28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Connecteur droit avec flèche 28485" o:spid="_x0000_s1026" type="#_x0000_t32" style="position:absolute;margin-left:53.8pt;margin-top:21.8pt;width:0;height:3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x14gEAAAkEAAAOAAAAZHJzL2Uyb0RvYy54bWysU0uOEzEQ3SNxB8t70kk0A6MonVlkgA2C&#10;iM8BPO5y2pJ/KtekkxtxDy5G2d3TgwCBhNhUtz/v1atX5e3t2TtxAsw2hlauFkspIOjY2XBs5ZfP&#10;b17cSJFJhU65GKCVF8jydvf82XZIG1jHProOUDBJyJshtbInSpumyboHr/IiJgh8aCJ6RbzEY9Oh&#10;Gpjdu2a9XL5shohdwqghZ969Gw/lrvIbA5o+GJOBhGsla6Mascb7EpvdVm2OqFJv9SRD/YMKr2zg&#10;pDPVnSIlHtD+QuWtxpijoYWOvonGWA21Bq5mtfypmk+9SlBrYXNymm3K/49Wvz8dUNiuleubq5tr&#10;KYLy3KZ9DIG9gwcUHUZLQp1AC+O+feXGiPEqWzekvGGGfTjgtMrpgMWHs0FfvlyhOFe7L7PdcCah&#10;x03Nu1fXr7iTpRPNEy5hprcQvSg/rcyEyh57mnRFXFW31eldphH4CChJXSiRlHWvQyfokrgihRiH&#10;KUk5b4r2UW39o4uDEfsRDBvC+tY1Rx1F2DsUJ8VDpLSGQOuZiW8XmLHOzcDl34HT/QKFOqYzeKzs&#10;j1lnRM0cA81gb0PE32Wn82qSbMb7jw6MdRcL7mN3qX2s1vC81YZMb6MM9I/rCn96wbvvAAAA//8D&#10;AFBLAwQUAAYACAAAACEAQiO1ot0AAAAKAQAADwAAAGRycy9kb3ducmV2LnhtbEyPwU7DMAyG70i8&#10;Q2QkLhNLC6yg0nQCBDvtQssDZI3XVmucKsm67u3xuMDJ/u1fvz8X69kOYkIfekcK0mUCAqlxpqdW&#10;wXf9efcMIkRNRg+OUMEZA6zL66tC58ad6AunKraCQyjkWkEX45hLGZoOrQ5LNyLxbu+81ZGlb6Xx&#10;+sThdpD3SZJJq3viC50e8b3D5lAdrQI3nfe0WS3Saqr9h18ctpu3ulHq9mZ+fQERcY5/ZrjgMzqU&#10;zLRzRzJBDKyTp4ytCh4fuF4Mv4MdN+kqA1kW8v8L5Q8AAAD//wMAUEsBAi0AFAAGAAgAAAAhALaD&#10;OJL+AAAA4QEAABMAAAAAAAAAAAAAAAAAAAAAAFtDb250ZW50X1R5cGVzXS54bWxQSwECLQAUAAYA&#10;CAAAACEAOP0h/9YAAACUAQAACwAAAAAAAAAAAAAAAAAvAQAAX3JlbHMvLnJlbHNQSwECLQAUAAYA&#10;CAAAACEAIbrMdeIBAAAJBAAADgAAAAAAAAAAAAAAAAAuAgAAZHJzL2Uyb0RvYy54bWxQSwECLQAU&#10;AAYACAAAACEAQiO1ot0AAAAKAQAADwAAAAAAAAAAAAAAAAA8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216C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173BB1A" wp14:editId="57FDA756">
                <wp:simplePos x="0" y="0"/>
                <wp:positionH relativeFrom="column">
                  <wp:posOffset>109220</wp:posOffset>
                </wp:positionH>
                <wp:positionV relativeFrom="paragraph">
                  <wp:posOffset>2276263</wp:posOffset>
                </wp:positionV>
                <wp:extent cx="2692612" cy="64389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612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521A7" w14:textId="6A419FB0" w:rsidR="00821D48" w:rsidRDefault="00821D48" w:rsidP="00ED216C">
                            <w:pPr>
                              <w:jc w:val="center"/>
                            </w:pPr>
                            <w:r>
                              <w:t>Déformation maximale : 14,2 mm</w:t>
                            </w:r>
                          </w:p>
                          <w:p w14:paraId="40F6E06E" w14:textId="77777777" w:rsidR="00821D48" w:rsidRDefault="00821D48" w:rsidP="009624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47" type="#_x0000_t202" style="position:absolute;left:0;text-align:left;margin-left:8.6pt;margin-top:179.25pt;width:212pt;height:50.7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Bn5gIAAA0GAAAOAAAAZHJzL2Uyb0RvYy54bWysVMlu2zAQvRfoPxC8K1oir4gcKDZUFAia&#10;oEmRM02RtlCKZEnallv03zukvDXtJUV9kIczb/bl5rZrBdoyYxslC5xeJRgxSVXdyFWBvzxX0Rgj&#10;64isiVCSFXjPLL6dvX93s9NTlqm1EjUzCIxIO93pAq+d09M4tnTNWmKvlGYShFyZljh4mlVcG7ID&#10;662IsyQZxjtlam0UZdYCd9EL8SzY55xR98C5ZQ6JAkNsLnxN+C79N57dkOnKEL1u6CEM8g9RtKSR&#10;4PRkakEcQRvT/GGqbahRVnF3RVUbK84bykIOkE2avMrmaU00C7lAcaw+lcn+P7P00/bRoKYu8HUy&#10;wUiSFpr0zDqH7lSHPA8qtNN2CsAnDVDXgQA6feRbYPrEO25a/w8pIZBDrfen+npzFJjZcJIN0wwj&#10;CrJhfj2ehAbEZ21trPvAVIs8UWAD/QtlJdt76yASgB4h3plVoqmrRojwMKvlXBi0JdDrKvx8kKDy&#10;G0xID5bKq/XinsPCtPRuyBRCBtIjffChkz+qssyGi+tFtBhPRlG+ZFk0rpI8uivzQTofjap0MfrZ&#10;T9RZaT4YZeVoMImG5SCN8jQZR2WZZNGiKpMyyav5JL8LShDn0WnsC94XNlBuL5gPRcjPjEOzQn1D&#10;yn5N2ClpQimTLrQGrAW0R3HI9C2KB3xIPhTlLcp9GUEjeFbSnZTbRioTuhm2+xx2/fUYMu/x0LSL&#10;vD3pumUXpjQNE+NZS1XvYR6N6nfaalo1MDT3xLpHYmCJYQThMLkH+HChdgVWBwqjtTLf/8b3eNgt&#10;kGK0g6NQYPttQwzDSHyUsHWTNM/9FQmPHDoLD3MpWV5K5KadK5jFFE6gpoH0eCeOJDeqfYH7VXqv&#10;ICKSgu8CuyM5d/2pgvtHWVkGENwNTdy9fNLUm/Zl9ivx3L0Qow9742CSPqnj+SDTV+vTY72mVOXG&#10;Kd6E3TpX9dAAuDlhfw730R+1y3dAna/47BcAAAD//wMAUEsDBBQABgAIAAAAIQDR1nhV3gAAAAoB&#10;AAAPAAAAZHJzL2Rvd25yZXYueG1sTI9BT4NAEIXvJv6HzZh4MXZphVIoS6MmGq+t/QEDuwVSdpaw&#10;20L/veNJb/NmXt58r9jNthdXM/rOkYLlIgJhqHa6o0bB8fvjeQPCBySNvSOj4GY87Mr7uwJz7Sba&#10;m+shNIJDyOeooA1hyKX0dWss+oUbDPHt5EaLgeXYSD3ixOG2l6soWkuLHfGHFgfz3pr6fLhYBaev&#10;6SnJpuozHNN9vH7DLq3cTanHh/l1CyKYOfyZ4Ref0aFkpspdSHvRs05X7FTwkmwSEGyI4yVvKh6S&#10;LANZFvJ/hfIHAAD//wMAUEsBAi0AFAAGAAgAAAAhALaDOJL+AAAA4QEAABMAAAAAAAAAAAAAAAAA&#10;AAAAAFtDb250ZW50X1R5cGVzXS54bWxQSwECLQAUAAYACAAAACEAOP0h/9YAAACUAQAACwAAAAAA&#10;AAAAAAAAAAAvAQAAX3JlbHMvLnJlbHNQSwECLQAUAAYACAAAACEAhAfgZ+YCAAANBgAADgAAAAAA&#10;AAAAAAAAAAAuAgAAZHJzL2Uyb0RvYy54bWxQSwECLQAUAAYACAAAACEA0dZ4Vd4AAAAKAQAADwAA&#10;AAAAAAAAAAAAAABABQAAZHJzL2Rvd25yZXYueG1sUEsFBgAAAAAEAAQA8wAAAEsGAAAAAA==&#10;" stroked="f">
                <v:textbox>
                  <w:txbxContent>
                    <w:p w14:paraId="204521A7" w14:textId="6A419FB0" w:rsidR="00821D48" w:rsidRDefault="00821D48" w:rsidP="00ED216C">
                      <w:pPr>
                        <w:jc w:val="center"/>
                      </w:pPr>
                      <w:r>
                        <w:t>Déformation maximale : 14,2 mm</w:t>
                      </w:r>
                    </w:p>
                    <w:p w14:paraId="40F6E06E" w14:textId="77777777" w:rsidR="00821D48" w:rsidRDefault="00821D48" w:rsidP="009624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216C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FE3D810" wp14:editId="5C977A22">
                <wp:simplePos x="0" y="0"/>
                <wp:positionH relativeFrom="column">
                  <wp:posOffset>2535132</wp:posOffset>
                </wp:positionH>
                <wp:positionV relativeFrom="paragraph">
                  <wp:posOffset>2580851</wp:posOffset>
                </wp:positionV>
                <wp:extent cx="4043045" cy="447675"/>
                <wp:effectExtent l="0" t="0" r="0" b="952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A4302" w14:textId="6AD50735" w:rsidR="00821D48" w:rsidRDefault="00821D48" w:rsidP="00ED216C">
                            <w:pPr>
                              <w:jc w:val="left"/>
                            </w:pPr>
                            <w:r>
                              <w:t>Valeur de la contrainte maximale : 230,7 </w:t>
                            </w:r>
                            <w:proofErr w:type="spellStart"/>
                            <w:r>
                              <w:t>MPa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6E59546D" w14:textId="77777777" w:rsidR="00821D48" w:rsidRDefault="00821D48" w:rsidP="00ED2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48" type="#_x0000_t202" style="position:absolute;left:0;text-align:left;margin-left:199.6pt;margin-top:203.2pt;width:318.35pt;height:35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kR5gIAAA0GAAAOAAAAZHJzL2Uyb0RvYy54bWysVFtv2jAUfp+0/2D5PU1CAwHUUKWgTJOq&#10;tVo79dk4NkRzbM82EDbtv+/Y4bZuL53GQzg+5zv3y81t1wq0ZcY2ShY4vUowYpKqupGrAn95rqIx&#10;RtYRWROhJCvwnll8O3v/7manp2yg1krUzCAwIu10pwu8dk5P49jSNWuJvVKaSRByZVri4GlWcW3I&#10;Dqy3Ih4kySjeKVNroyizFriLXohnwT7njLoHzi1zSBQYYnPha8J36b/x7IZMV4bodUMPYZB/iKIl&#10;jQSnJ1ML4gjamOYPU21DjbKKuyuq2lhx3lAWcoBs0uRVNk9rolnIBYpj9alM9v+ZpZ+2jwY1dYGv&#10;0yFGkrTQpGfWOXSnOuR5UKGdtlMAPmmAug4E0Okj3wLTJ95x0/p/SAmBHGq9P9XXm6PAzJLsOsnA&#10;DQVZluWjPJiPz9raWPeBqRZ5osAG+hfKSrb31kEkAD1CvDOrRFNXjRDhYVbLuTBoS6DXVfj5IEHl&#10;N5iQHiyVV+vFPYeFaendkCmEDKRH+uBDJ39UZTkYLa4X0WI8yaNsyQbRuEqy6K7Mhuk8z6t0kf/s&#10;J+qsNB/mgzIfTqJROUyjLE3GUVkmg2hRlUmZZNV8kt0FJYjz6DT2Be8LGyi3F8yHIuRnxqFZob4h&#10;Zb8m7JQ0oZRJF1oD1gLaozhk+hbFAz4kH4ryFuW+jKARPCvpTsptI5UJ3QzbfQ67/noMmfd4aNpF&#10;3p503bILU5qeBm+p6j3Mo1H9TltNqwaG5p5Y90gMLDGMIBwm9wAfLtSuwOpAYbRW5vvf+B4PuwVS&#10;jHZwFApsv22IYRiJjxK2bpJmmb8i4ZFBZ+FhLiXLS4nctHMFs5jCCdQ0kB7vxJHkRrUvcL9K7xVE&#10;RFLwXWB3JOeuP1Vw/ygrywCCu6GJu5dPmnrTvsx+JZ67F2L0YW8cTNIndTwfZPpqfXqs15Sq3DjF&#10;m7BbvtB9VQ8NgJsT9udwH/1Ru3wH1PmKz34BAAD//wMAUEsDBBQABgAIAAAAIQAs8nWl4AAAAAwB&#10;AAAPAAAAZHJzL2Rvd25yZXYueG1sTI9BTsMwEEX3SNzBGiQ2iNq0aVKncSpAArFt6QGceJpExOMo&#10;dpv09rgrWM7M05/3i91se3bB0XeOFLwsBDCk2pmOGgXH74/nDTAfNBndO0IFV/SwK+/vCp0bN9Ee&#10;L4fQsBhCPtcK2hCGnHNft2i1X7gBKd5ObrQ6xHFsuBn1FMNtz5dCpNzqjuKHVg/43mL9czhbBaev&#10;6Wktp+ozHLN9kr7pLqvcVanHh/l1CyzgHP5guOlHdSijU+XOZDzrFaykXEZUQSLSBNiNEKu1BFbF&#10;VZZK4GXB/5cofwEAAP//AwBQSwECLQAUAAYACAAAACEAtoM4kv4AAADhAQAAEwAAAAAAAAAAAAAA&#10;AAAAAAAAW0NvbnRlbnRfVHlwZXNdLnhtbFBLAQItABQABgAIAAAAIQA4/SH/1gAAAJQBAAALAAAA&#10;AAAAAAAAAAAAAC8BAABfcmVscy8ucmVsc1BLAQItABQABgAIAAAAIQCgSQkR5gIAAA0GAAAOAAAA&#10;AAAAAAAAAAAAAC4CAABkcnMvZTJvRG9jLnhtbFBLAQItABQABgAIAAAAIQAs8nWl4AAAAAwBAAAP&#10;AAAAAAAAAAAAAAAAAEAFAABkcnMvZG93bnJldi54bWxQSwUGAAAAAAQABADzAAAATQYAAAAA&#10;" stroked="f">
                <v:textbox>
                  <w:txbxContent>
                    <w:p w14:paraId="162A4302" w14:textId="6AD50735" w:rsidR="00821D48" w:rsidRDefault="00821D48" w:rsidP="00ED216C">
                      <w:pPr>
                        <w:jc w:val="left"/>
                      </w:pPr>
                      <w:r>
                        <w:t>Valeur de la contrainte maximale : 230,7 </w:t>
                      </w:r>
                      <w:proofErr w:type="spellStart"/>
                      <w:r>
                        <w:t>MPa</w:t>
                      </w:r>
                      <w:proofErr w:type="spellEnd"/>
                      <w:r>
                        <w:t xml:space="preserve"> </w:t>
                      </w:r>
                    </w:p>
                    <w:p w14:paraId="6E59546D" w14:textId="77777777" w:rsidR="00821D48" w:rsidRDefault="00821D48" w:rsidP="00ED216C"/>
                  </w:txbxContent>
                </v:textbox>
              </v:shape>
            </w:pict>
          </mc:Fallback>
        </mc:AlternateContent>
      </w:r>
      <w:r w:rsidR="00962470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2A84B0B" wp14:editId="72B2D069">
                <wp:simplePos x="0" y="0"/>
                <wp:positionH relativeFrom="column">
                  <wp:posOffset>2997835</wp:posOffset>
                </wp:positionH>
                <wp:positionV relativeFrom="paragraph">
                  <wp:posOffset>2320291</wp:posOffset>
                </wp:positionV>
                <wp:extent cx="2343573" cy="31115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573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A51AB" w14:textId="200C5E41" w:rsidR="00821D48" w:rsidRDefault="00821D48" w:rsidP="00ED216C">
                            <w:pPr>
                              <w:jc w:val="center"/>
                            </w:pPr>
                            <w:r>
                              <w:t>Contraintes dans la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9" type="#_x0000_t202" style="position:absolute;left:0;text-align:left;margin-left:236.05pt;margin-top:182.7pt;width:184.55pt;height:24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XQ6AIAAA0GAAAOAAAAZHJzL2Uyb0RvYy54bWysVFtv2jAUfp+0/2D5Pc2FUCBqqFJQpknV&#10;Wq2d+mwcG6IltmcbCJv233fsEGDdXjqNh3B8znful5vbrm3QjmlTS5Hj+CrCiAkqq1qsc/zluQym&#10;GBlLREUaKViOD8zg2/n7dzd7lbFEbmRTMY3AiDDZXuV4Y63KwtDQDWuJuZKKCRByqVti4anXYaXJ&#10;Hqy3TZhE0XW4l7pSWlJmDHCXvRDPvX3OGbUPnBtmUZNjiM36r/bflfuG8xuSrTVRm5oewyD/EEVL&#10;agFOT6aWxBK01fUfptqaamkkt1dUtqHkvKbM5wDZxNGrbJ42RDGfCxTHqFOZzP8zSz/tHjWqqxyP&#10;4hFGgrTQpGfWWXQnO+R4UKG9MhkAnxRAbQcC6PTAN8B0iXdct+4fUkIgh1ofTvV15igwk1E6Gk/A&#10;DQXZKI7jsW9AeNZW2tgPTLbIETnW0D9fVrK7NxYiAegAcc6MbOqqrJvGP/R6tWg02hHodel/LkhQ&#10;+Q3WCAcW0qn14p7D/LT0bkgGIQPpkC5438kfZVEk18vRMlhOZ5MgXbEkmJZRGtwV6TheTCZlvJz8&#10;7CfqrLQYT5JiMp4F18U4DtI4mgZFESXBsiyiIkrLxSy980oQ5+A0dAXvC+spe2iYC6URnxmHZvn6&#10;+pTdmrBT0oRSJqxvDVjzaIfikOlbFI94n7wvyluU+zKChvcshT0pt7WQ2nfTb/c57OrrEDLv8dC0&#10;i7wdabtV56c0TobBW8nqAPOoZb/TRtGyhqG5J8Y+Eg1LDCMIh8k+wIc3cp9jeaQw2kj9/W98h4fd&#10;AilGezgKOTbftkQzjJqPArZuFqepuyL+kUJn4aEvJatLidi2CwmzGMMJVNSTDm+bgeRati9wvwrn&#10;FUREUPCdYzuQC9ufKrh/lBWFB8HdUMTeiydFnWlXZrcSz90L0eq4NxYm6ZMczgfJXq1Pj3WaQhZb&#10;K3ntd8sVuq/qsQFwc/z+HO+jO2qXb486X/H5LwAAAP//AwBQSwMEFAAGAAgAAAAhAFeBftjfAAAA&#10;CwEAAA8AAABkcnMvZG93bnJldi54bWxMj9FOg0AQRd9N/IfNmPhi7AJuoSJLoyYaX1v7AQNsgcjO&#10;EnZb6N87PtnHyT2590yxXewgzmbyvSMN8SoCYah2TU+thsP3x+MGhA9IDQ6OjIaL8bAtb28KzBs3&#10;086c96EVXEI+Rw1dCGMupa87Y9Gv3GiIs6ObLAY+p1Y2E85cbgeZRFEqLfbECx2O5r0z9c/+ZDUc&#10;v+aH9fNcfYZDtlPpG/ZZ5S5a398try8gglnCPwx/+qwOJTtV7kSNF4MGlSUxoxqe0rUCwcRGxQmI&#10;iqNYKZBlIa9/KH8BAAD//wMAUEsBAi0AFAAGAAgAAAAhALaDOJL+AAAA4QEAABMAAAAAAAAAAAAA&#10;AAAAAAAAAFtDb250ZW50X1R5cGVzXS54bWxQSwECLQAUAAYACAAAACEAOP0h/9YAAACUAQAACwAA&#10;AAAAAAAAAAAAAAAvAQAAX3JlbHMvLnJlbHNQSwECLQAUAAYACAAAACEAbcEl0OgCAAANBgAADgAA&#10;AAAAAAAAAAAAAAAuAgAAZHJzL2Uyb0RvYy54bWxQSwECLQAUAAYACAAAACEAV4F+2N8AAAALAQAA&#10;DwAAAAAAAAAAAAAAAABCBQAAZHJzL2Rvd25yZXYueG1sUEsFBgAAAAAEAAQA8wAAAE4GAAAAAA==&#10;" stroked="f">
                <v:textbox>
                  <w:txbxContent>
                    <w:p w14:paraId="771A51AB" w14:textId="200C5E41" w:rsidR="00821D48" w:rsidRDefault="00821D48" w:rsidP="00ED216C">
                      <w:pPr>
                        <w:jc w:val="center"/>
                      </w:pPr>
                      <w:r>
                        <w:t>Contraintes dans la structure</w:t>
                      </w:r>
                    </w:p>
                  </w:txbxContent>
                </v:textbox>
              </v:shape>
            </w:pict>
          </mc:Fallback>
        </mc:AlternateContent>
      </w:r>
      <w:r w:rsidR="00F237FE">
        <w:rPr>
          <w:b/>
          <w:bCs/>
          <w:noProof/>
          <w:lang w:eastAsia="fr-FR"/>
        </w:rPr>
        <w:drawing>
          <wp:inline distT="0" distB="0" distL="0" distR="0" wp14:anchorId="4CA85F75" wp14:editId="7C8CAB2A">
            <wp:extent cx="6693285" cy="2609691"/>
            <wp:effectExtent l="0" t="0" r="0" b="6985"/>
            <wp:docPr id="28500" name="Picture 28500" descr="Macintosh HD:Users:gwenaellephilippe:Desktop:Capture d’écran 2014-02-13 à 22.0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acintosh HD:Users:gwenaellephilippe:Desktop:Capture d’écran 2014-02-13 à 22.00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/>
                    <a:stretch/>
                  </pic:blipFill>
                  <pic:spPr bwMode="auto">
                    <a:xfrm>
                      <a:off x="0" y="0"/>
                      <a:ext cx="6693285" cy="26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A7E1" w14:textId="628F56A0" w:rsidR="00F237FE" w:rsidRDefault="00F237FE" w:rsidP="00B65F42">
      <w:pPr>
        <w:spacing w:line="276" w:lineRule="auto"/>
        <w:jc w:val="center"/>
        <w:rPr>
          <w:b/>
          <w:bCs/>
        </w:rPr>
      </w:pPr>
    </w:p>
    <w:p w14:paraId="5DB14C03" w14:textId="6C4D67E6" w:rsidR="00F237FE" w:rsidRDefault="00F237FE" w:rsidP="00F547CA">
      <w:pPr>
        <w:spacing w:line="276" w:lineRule="auto"/>
        <w:rPr>
          <w:b/>
          <w:bCs/>
        </w:rPr>
      </w:pPr>
      <w:r>
        <w:rPr>
          <w:b/>
          <w:bCs/>
        </w:rPr>
        <w:br w:type="page"/>
      </w:r>
    </w:p>
    <w:p w14:paraId="75BDF0CB" w14:textId="77777777" w:rsidR="00A5115D" w:rsidRDefault="00A5115D" w:rsidP="00A5115D">
      <w:pPr>
        <w:spacing w:line="276" w:lineRule="auto"/>
        <w:jc w:val="center"/>
        <w:rPr>
          <w:b/>
          <w:bCs/>
        </w:rPr>
        <w:sectPr w:rsidR="00A5115D" w:rsidSect="00A5115D">
          <w:pgSz w:w="11906" w:h="16838" w:code="9"/>
          <w:pgMar w:top="992" w:right="1134" w:bottom="1134" w:left="1134" w:header="709" w:footer="709" w:gutter="0"/>
          <w:cols w:space="708"/>
          <w:docGrid w:linePitch="360"/>
        </w:sectPr>
      </w:pPr>
    </w:p>
    <w:p w14:paraId="12CB968F" w14:textId="0B12E7CB" w:rsidR="00A5115D" w:rsidRDefault="002E1C7A" w:rsidP="00A5115D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Document annexe A2</w:t>
      </w:r>
    </w:p>
    <w:p w14:paraId="275B9456" w14:textId="5DDED3D8" w:rsidR="00A5115D" w:rsidRDefault="002E1C7A" w:rsidP="00A5115D">
      <w:pPr>
        <w:spacing w:line="276" w:lineRule="auto"/>
        <w:jc w:val="center"/>
        <w:rPr>
          <w:b/>
          <w:bCs/>
        </w:rPr>
      </w:pPr>
      <w:r>
        <w:rPr>
          <w:b/>
          <w:bCs/>
        </w:rPr>
        <w:t>Composition et dimension des panneaux sandwich</w:t>
      </w:r>
    </w:p>
    <w:p w14:paraId="7F567D68" w14:textId="77777777" w:rsidR="00A5115D" w:rsidRDefault="00A5115D" w:rsidP="00A5115D">
      <w:pPr>
        <w:spacing w:line="276" w:lineRule="auto"/>
        <w:jc w:val="center"/>
        <w:rPr>
          <w:b/>
          <w:bCs/>
        </w:rPr>
      </w:pPr>
    </w:p>
    <w:tbl>
      <w:tblPr>
        <w:tblW w:w="14454" w:type="dxa"/>
        <w:jc w:val="center"/>
        <w:tblInd w:w="-7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1512"/>
        <w:gridCol w:w="870"/>
        <w:gridCol w:w="1511"/>
        <w:gridCol w:w="655"/>
        <w:gridCol w:w="1511"/>
        <w:gridCol w:w="690"/>
        <w:gridCol w:w="1558"/>
        <w:gridCol w:w="965"/>
        <w:gridCol w:w="1173"/>
        <w:gridCol w:w="1131"/>
        <w:gridCol w:w="1114"/>
      </w:tblGrid>
      <w:tr w:rsidR="00943D29" w14:paraId="0B5D8A55" w14:textId="77777777" w:rsidTr="00943D29">
        <w:trPr>
          <w:trHeight w:val="555"/>
          <w:jc w:val="center"/>
        </w:trPr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15FAA4" w14:textId="77777777" w:rsidR="00943D29" w:rsidRDefault="00943D29" w:rsidP="00805D5E">
            <w:pPr>
              <w:ind w:left="155"/>
              <w:jc w:val="left"/>
            </w:pPr>
            <w:r>
              <w:t>Panneaux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3D22CB" w14:textId="77777777" w:rsidR="00943D29" w:rsidRDefault="00943D29" w:rsidP="003A30B7">
            <w:pPr>
              <w:jc w:val="center"/>
            </w:pPr>
            <w:r>
              <w:t>couche 1</w:t>
            </w:r>
          </w:p>
          <w:p w14:paraId="266CAEF3" w14:textId="77777777" w:rsidR="00943D29" w:rsidRDefault="00943D29" w:rsidP="003A30B7">
            <w:pPr>
              <w:jc w:val="center"/>
            </w:pPr>
            <w:r>
              <w:t xml:space="preserve"> (intérieure)</w:t>
            </w:r>
            <w:r>
              <w:br/>
              <w:t>aluminium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8054A7" w14:textId="77777777" w:rsidR="00943D29" w:rsidRDefault="00943D29" w:rsidP="003A30B7">
            <w:pPr>
              <w:jc w:val="center"/>
            </w:pPr>
            <w:r>
              <w:t>couche 2</w:t>
            </w:r>
            <w:r>
              <w:br/>
              <w:t>mousse XPS</w:t>
            </w:r>
          </w:p>
          <w:p w14:paraId="003C633D" w14:textId="77777777" w:rsidR="00943D29" w:rsidRDefault="00943D29" w:rsidP="003A30B7">
            <w:pPr>
              <w:jc w:val="center"/>
            </w:pPr>
            <w:r>
              <w:t>(polystyrène extrudé)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B7C319" w14:textId="77777777" w:rsidR="00943D29" w:rsidRDefault="00943D29" w:rsidP="003A30B7">
            <w:pPr>
              <w:jc w:val="center"/>
            </w:pPr>
            <w:r>
              <w:t>couche 3</w:t>
            </w:r>
          </w:p>
          <w:p w14:paraId="4FC468CE" w14:textId="77777777" w:rsidR="00943D29" w:rsidRDefault="00943D29" w:rsidP="003A30B7">
            <w:pPr>
              <w:jc w:val="center"/>
            </w:pPr>
            <w:r>
              <w:t>contre plaqué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F57D14" w14:textId="77777777" w:rsidR="00943D29" w:rsidRDefault="00943D29" w:rsidP="003A30B7">
            <w:pPr>
              <w:jc w:val="center"/>
            </w:pPr>
            <w:r>
              <w:t>couche 4</w:t>
            </w:r>
          </w:p>
          <w:p w14:paraId="30CC44BA" w14:textId="77777777" w:rsidR="00943D29" w:rsidRDefault="00943D29" w:rsidP="003A30B7">
            <w:pPr>
              <w:jc w:val="center"/>
            </w:pPr>
            <w:r>
              <w:t>(extérieure)</w:t>
            </w:r>
            <w:r>
              <w:br/>
              <w:t>acier ou aluminium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7572F5" w14:textId="77777777" w:rsidR="00943D29" w:rsidRDefault="00943D29" w:rsidP="003A30B7">
            <w:pPr>
              <w:jc w:val="center"/>
            </w:pPr>
            <w:r>
              <w:t xml:space="preserve">longueur </w:t>
            </w:r>
          </w:p>
          <w:p w14:paraId="5FC7DD3F" w14:textId="31903B7F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58AAF545">
                <v:shape id="_x0000_i1217" type="#_x0000_t75" style="width:23.25pt;height:20.25pt" o:ole="">
                  <v:imagedata r:id="rId93" o:title=""/>
                </v:shape>
                <o:OLEObject Type="Embed" ProgID="Equation.DSMT4" ShapeID="_x0000_i1217" DrawAspect="Content" ObjectID="_1491737374" r:id="rId421"/>
              </w:objec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F953A" w14:textId="77777777" w:rsidR="00943D29" w:rsidRDefault="00943D29" w:rsidP="003A30B7">
            <w:pPr>
              <w:jc w:val="center"/>
            </w:pPr>
            <w:r>
              <w:t>largeur</w:t>
            </w:r>
          </w:p>
          <w:p w14:paraId="668C95A7" w14:textId="1D5B8F17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1C30F60A">
                <v:shape id="_x0000_i1218" type="#_x0000_t75" style="width:23.25pt;height:20.25pt" o:ole="">
                  <v:imagedata r:id="rId93" o:title=""/>
                </v:shape>
                <o:OLEObject Type="Embed" ProgID="Equation.DSMT4" ShapeID="_x0000_i1218" DrawAspect="Content" ObjectID="_1491737375" r:id="rId422"/>
              </w:objec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3F7A62A2" w14:textId="46F22B36" w:rsidR="00943D29" w:rsidRDefault="00943D29" w:rsidP="00943D29">
            <w:pPr>
              <w:jc w:val="center"/>
            </w:pPr>
            <w:r>
              <w:t>quantité</w:t>
            </w:r>
          </w:p>
          <w:p w14:paraId="34962ECB" w14:textId="77777777" w:rsidR="00943D29" w:rsidRDefault="00943D29" w:rsidP="00943D29">
            <w:pPr>
              <w:jc w:val="center"/>
            </w:pPr>
          </w:p>
          <w:p w14:paraId="06BC92EF" w14:textId="77777777" w:rsidR="00943D29" w:rsidRDefault="00943D29" w:rsidP="00943D29">
            <w:pPr>
              <w:jc w:val="center"/>
            </w:pPr>
          </w:p>
        </w:tc>
      </w:tr>
      <w:tr w:rsidR="00943D29" w14:paraId="683E3220" w14:textId="77777777" w:rsidTr="00943D29">
        <w:trPr>
          <w:trHeight w:val="200"/>
          <w:jc w:val="center"/>
        </w:trPr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09880" w14:textId="77777777" w:rsidR="00943D29" w:rsidRDefault="00943D29" w:rsidP="00805D5E">
            <w:pPr>
              <w:ind w:left="155"/>
              <w:jc w:val="left"/>
            </w:pP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373421" w14:textId="77777777" w:rsidR="00943D29" w:rsidRDefault="00943D29" w:rsidP="003A30B7">
            <w:pPr>
              <w:jc w:val="center"/>
            </w:pPr>
            <w:r>
              <w:rPr>
                <w:rFonts w:ascii="Symbol" w:hAnsi="Symbol"/>
              </w:rPr>
              <w:t></w:t>
            </w:r>
            <w:r>
              <w:t>1</w:t>
            </w:r>
          </w:p>
          <w:p w14:paraId="5CD7905B" w14:textId="2416D062" w:rsidR="00943D29" w:rsidRDefault="00943D29" w:rsidP="003A30B7">
            <w:pPr>
              <w:jc w:val="center"/>
              <w:rPr>
                <w:rFonts w:ascii="Symbol" w:hAnsi="Symbol"/>
              </w:rPr>
            </w:pPr>
            <w:r w:rsidRPr="00D52CA7">
              <w:rPr>
                <w:color w:val="FF0000"/>
                <w:position w:val="-20"/>
              </w:rPr>
              <w:object w:dxaOrig="1480" w:dyaOrig="520" w14:anchorId="73CD3FD5">
                <v:shape id="_x0000_i1219" type="#_x0000_t75" style="width:75pt;height:26.25pt" o:ole="">
                  <v:imagedata r:id="rId89" o:title=""/>
                </v:shape>
                <o:OLEObject Type="Embed" ProgID="Equation.DSMT4" ShapeID="_x0000_i1219" DrawAspect="Content" ObjectID="_1491737376" r:id="rId423"/>
              </w:objec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C9E001" w14:textId="77777777" w:rsidR="00943D29" w:rsidRDefault="00943D29" w:rsidP="003A30B7">
            <w:pPr>
              <w:jc w:val="center"/>
            </w:pPr>
            <w:r>
              <w:t>e1</w:t>
            </w:r>
          </w:p>
          <w:p w14:paraId="5FA3643F" w14:textId="76C7EA4C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17461608">
                <v:shape id="_x0000_i1220" type="#_x0000_t75" style="width:23.25pt;height:20.25pt" o:ole="">
                  <v:imagedata r:id="rId93" o:title=""/>
                </v:shape>
                <o:OLEObject Type="Embed" ProgID="Equation.DSMT4" ShapeID="_x0000_i1220" DrawAspect="Content" ObjectID="_1491737377" r:id="rId424"/>
              </w:objec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9B595" w14:textId="77777777" w:rsidR="00943D29" w:rsidRDefault="00943D29" w:rsidP="003A30B7">
            <w:pPr>
              <w:jc w:val="center"/>
            </w:pPr>
            <w:r>
              <w:rPr>
                <w:rFonts w:ascii="Symbol" w:hAnsi="Symbol"/>
              </w:rPr>
              <w:t></w:t>
            </w:r>
            <w:r>
              <w:t>3</w:t>
            </w:r>
          </w:p>
          <w:p w14:paraId="18C7CFCD" w14:textId="58D31EAC" w:rsidR="00943D29" w:rsidRPr="00084582" w:rsidRDefault="00943D29" w:rsidP="00084582">
            <w:pPr>
              <w:jc w:val="center"/>
            </w:pPr>
            <w:r w:rsidRPr="00D52CA7">
              <w:rPr>
                <w:color w:val="FF0000"/>
                <w:position w:val="-20"/>
              </w:rPr>
              <w:object w:dxaOrig="1480" w:dyaOrig="520" w14:anchorId="4C73770B">
                <v:shape id="_x0000_i1221" type="#_x0000_t75" style="width:75pt;height:26.25pt" o:ole="">
                  <v:imagedata r:id="rId89" o:title=""/>
                </v:shape>
                <o:OLEObject Type="Embed" ProgID="Equation.DSMT4" ShapeID="_x0000_i1221" DrawAspect="Content" ObjectID="_1491737378" r:id="rId425"/>
              </w:objec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7BA791" w14:textId="77777777" w:rsidR="00943D29" w:rsidRDefault="00943D29" w:rsidP="003A30B7">
            <w:pPr>
              <w:jc w:val="center"/>
            </w:pPr>
            <w:r>
              <w:t>e3</w:t>
            </w:r>
          </w:p>
          <w:p w14:paraId="56D83313" w14:textId="2BD6E17B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033BE543">
                <v:shape id="_x0000_i1222" type="#_x0000_t75" style="width:23.25pt;height:20.25pt" o:ole="">
                  <v:imagedata r:id="rId93" o:title=""/>
                </v:shape>
                <o:OLEObject Type="Embed" ProgID="Equation.DSMT4" ShapeID="_x0000_i1222" DrawAspect="Content" ObjectID="_1491737379" r:id="rId426"/>
              </w:objec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2C5218" w14:textId="77777777" w:rsidR="00943D29" w:rsidRDefault="00943D29" w:rsidP="003A30B7">
            <w:pPr>
              <w:jc w:val="center"/>
            </w:pPr>
            <w:r>
              <w:rPr>
                <w:rFonts w:ascii="Symbol" w:hAnsi="Symbol"/>
              </w:rPr>
              <w:t></w:t>
            </w:r>
            <w:r>
              <w:t>4</w:t>
            </w:r>
          </w:p>
          <w:p w14:paraId="225635AB" w14:textId="5A409B44" w:rsidR="00943D29" w:rsidRDefault="00943D29" w:rsidP="003A30B7">
            <w:pPr>
              <w:jc w:val="center"/>
              <w:rPr>
                <w:rFonts w:ascii="Symbol" w:hAnsi="Symbol"/>
              </w:rPr>
            </w:pPr>
            <w:r w:rsidRPr="00D52CA7">
              <w:rPr>
                <w:color w:val="FF0000"/>
                <w:position w:val="-20"/>
              </w:rPr>
              <w:object w:dxaOrig="1480" w:dyaOrig="520" w14:anchorId="63088E1B">
                <v:shape id="_x0000_i1223" type="#_x0000_t75" style="width:75pt;height:26.25pt" o:ole="">
                  <v:imagedata r:id="rId89" o:title=""/>
                </v:shape>
                <o:OLEObject Type="Embed" ProgID="Equation.DSMT4" ShapeID="_x0000_i1223" DrawAspect="Content" ObjectID="_1491737380" r:id="rId427"/>
              </w:objec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559784" w14:textId="77777777" w:rsidR="00943D29" w:rsidRDefault="00943D29" w:rsidP="003A30B7">
            <w:pPr>
              <w:jc w:val="center"/>
            </w:pPr>
            <w:r>
              <w:t>e4</w:t>
            </w:r>
          </w:p>
          <w:p w14:paraId="4EA29E36" w14:textId="7698E1E2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05DFD271">
                <v:shape id="_x0000_i1224" type="#_x0000_t75" style="width:23.25pt;height:20.25pt" o:ole="">
                  <v:imagedata r:id="rId93" o:title=""/>
                </v:shape>
                <o:OLEObject Type="Embed" ProgID="Equation.DSMT4" ShapeID="_x0000_i1224" DrawAspect="Content" ObjectID="_1491737381" r:id="rId428"/>
              </w:objec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9C4FBD" w14:textId="77777777" w:rsidR="00943D29" w:rsidRDefault="00943D29" w:rsidP="003A30B7">
            <w:pPr>
              <w:jc w:val="center"/>
            </w:pPr>
            <w:r>
              <w:rPr>
                <w:rFonts w:ascii="Symbol" w:hAnsi="Symbol"/>
              </w:rPr>
              <w:t></w:t>
            </w:r>
            <w:r>
              <w:t>5</w:t>
            </w:r>
          </w:p>
          <w:p w14:paraId="3AABE27F" w14:textId="1BA78B7D" w:rsidR="00943D29" w:rsidRDefault="00943D29" w:rsidP="003A30B7">
            <w:pPr>
              <w:jc w:val="center"/>
              <w:rPr>
                <w:rFonts w:ascii="Symbol" w:hAnsi="Symbol"/>
              </w:rPr>
            </w:pPr>
            <w:r w:rsidRPr="00D52CA7">
              <w:rPr>
                <w:color w:val="FF0000"/>
                <w:position w:val="-20"/>
              </w:rPr>
              <w:object w:dxaOrig="1480" w:dyaOrig="520" w14:anchorId="14ABBE13">
                <v:shape id="_x0000_i1225" type="#_x0000_t75" style="width:75pt;height:26.25pt" o:ole="">
                  <v:imagedata r:id="rId89" o:title=""/>
                </v:shape>
                <o:OLEObject Type="Embed" ProgID="Equation.DSMT4" ShapeID="_x0000_i1225" DrawAspect="Content" ObjectID="_1491737382" r:id="rId429"/>
              </w:objec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1CFDFF" w14:textId="77777777" w:rsidR="00943D29" w:rsidRDefault="00943D29" w:rsidP="003A30B7">
            <w:pPr>
              <w:jc w:val="center"/>
            </w:pPr>
            <w:r>
              <w:t>e5</w:t>
            </w:r>
          </w:p>
          <w:p w14:paraId="46491400" w14:textId="12E3D572" w:rsidR="00943D29" w:rsidRDefault="00943D29" w:rsidP="003A30B7">
            <w:pPr>
              <w:jc w:val="center"/>
            </w:pPr>
            <w:r w:rsidRPr="00D52CA7">
              <w:rPr>
                <w:position w:val="-14"/>
              </w:rPr>
              <w:object w:dxaOrig="440" w:dyaOrig="400" w14:anchorId="4B303165">
                <v:shape id="_x0000_i1226" type="#_x0000_t75" style="width:23.25pt;height:20.25pt" o:ole="">
                  <v:imagedata r:id="rId93" o:title=""/>
                </v:shape>
                <o:OLEObject Type="Embed" ProgID="Equation.DSMT4" ShapeID="_x0000_i1226" DrawAspect="Content" ObjectID="_1491737383" r:id="rId430"/>
              </w:object>
            </w:r>
          </w:p>
        </w:tc>
        <w:tc>
          <w:tcPr>
            <w:tcW w:w="11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912148" w14:textId="77777777" w:rsidR="00943D29" w:rsidRDefault="00943D29" w:rsidP="003A30B7">
            <w:pPr>
              <w:jc w:val="center"/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B6CCD4" w14:textId="77777777" w:rsidR="00943D29" w:rsidRDefault="00943D29" w:rsidP="003A30B7">
            <w:pPr>
              <w:jc w:val="center"/>
            </w:pPr>
          </w:p>
        </w:tc>
        <w:tc>
          <w:tcPr>
            <w:tcW w:w="11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DDCBCA8" w14:textId="77777777" w:rsidR="00943D29" w:rsidRDefault="00943D29" w:rsidP="00943D29"/>
        </w:tc>
      </w:tr>
      <w:tr w:rsidR="00A5115D" w14:paraId="29C5A1B4" w14:textId="77777777" w:rsidTr="00943D29">
        <w:trPr>
          <w:trHeight w:val="2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15DF33" w14:textId="77777777" w:rsidR="00A5115D" w:rsidRDefault="00A5115D" w:rsidP="00805D5E">
            <w:pPr>
              <w:ind w:left="155"/>
              <w:jc w:val="left"/>
            </w:pPr>
            <w:r>
              <w:t>Pavillon (toit) fixe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07EB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959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0B8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3B56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4C8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9B4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C505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227C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0,0008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059D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5AE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1,85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F6940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5115D" w14:paraId="63F8F8D7" w14:textId="77777777" w:rsidTr="00943D29">
        <w:trPr>
          <w:trHeight w:val="4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D94DFC" w14:textId="77777777" w:rsidR="00A5115D" w:rsidRDefault="00A5115D" w:rsidP="00805D5E">
            <w:pPr>
              <w:ind w:left="155"/>
              <w:jc w:val="left"/>
            </w:pPr>
            <w:r>
              <w:t>Pavillon déployable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7CFC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B17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7EAC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4ECC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B86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495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B38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13B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52F6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99A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BB5C4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4FCB776A" w14:textId="77777777" w:rsidTr="00943D29">
        <w:trPr>
          <w:trHeight w:val="2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6F4BBC" w14:textId="77777777" w:rsidR="00A5115D" w:rsidRDefault="00A5115D" w:rsidP="00805D5E">
            <w:pPr>
              <w:ind w:left="155"/>
              <w:jc w:val="left"/>
            </w:pPr>
            <w:r>
              <w:t>Face latérale fixe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6044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B29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68C6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56AF" w14:textId="08C65EF8" w:rsidR="00A5115D" w:rsidRPr="00D84583" w:rsidRDefault="00374506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A5115D" w:rsidRPr="00D84583">
              <w:rPr>
                <w:color w:val="000000" w:themeColor="text1"/>
              </w:rPr>
              <w:t>,04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60D9" w14:textId="190F4087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469C" w14:textId="5320BA5C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D07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9655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0A75" w14:textId="77777777" w:rsidR="00A5115D" w:rsidRPr="00044B0B" w:rsidRDefault="00A5115D" w:rsidP="003A30B7">
            <w:pPr>
              <w:jc w:val="center"/>
            </w:pPr>
            <w:r w:rsidRPr="00044B0B"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DA3B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AFE5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653F767D" w14:textId="77777777" w:rsidTr="00943D29">
        <w:trPr>
          <w:trHeight w:val="2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B0FF5D" w14:textId="77777777" w:rsidR="00A5115D" w:rsidRDefault="00A5115D" w:rsidP="00805D5E">
            <w:pPr>
              <w:ind w:left="155"/>
              <w:jc w:val="left"/>
            </w:pPr>
            <w:r>
              <w:t>Pignon avant fixe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752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B90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1E08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11D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4589" w14:textId="09736CAE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9035" w14:textId="1DC32874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094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182B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18B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F2C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BDB79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5115D" w14:paraId="4DA4350E" w14:textId="77777777" w:rsidTr="00943D29">
        <w:trPr>
          <w:trHeight w:val="2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B188D4" w14:textId="77777777" w:rsidR="00A5115D" w:rsidRDefault="00A5115D" w:rsidP="00805D5E">
            <w:pPr>
              <w:ind w:left="155"/>
              <w:jc w:val="left"/>
            </w:pPr>
            <w:r>
              <w:t>Pignon arrière fixe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0AA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6AA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B63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7038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EC50" w14:textId="71785A89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75FA" w14:textId="366B6E26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EB8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C57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A3D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71DB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DB70D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5115D" w14:paraId="3C61A3BF" w14:textId="77777777" w:rsidTr="00943D29">
        <w:trPr>
          <w:trHeight w:val="4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9430EE" w14:textId="77777777" w:rsidR="00A5115D" w:rsidRDefault="00A5115D" w:rsidP="00805D5E">
            <w:pPr>
              <w:ind w:left="155"/>
              <w:jc w:val="left"/>
            </w:pPr>
            <w:r>
              <w:t>Face longitudinale déployable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E1F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F54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DF1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676D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9F3B" w14:textId="074123E2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8415" w14:textId="4E4A0628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F7D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CCC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4BC0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E8B4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2,025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2271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5B3E4E71" w14:textId="77777777" w:rsidTr="00943D29">
        <w:trPr>
          <w:trHeight w:val="4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D3B7CC" w14:textId="77777777" w:rsidR="00A5115D" w:rsidRDefault="00A5115D" w:rsidP="00805D5E">
            <w:pPr>
              <w:ind w:left="155"/>
              <w:jc w:val="left"/>
            </w:pPr>
            <w:r>
              <w:t>Pignon avant déployable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C5AE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835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A13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7C5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1841" w14:textId="48D19B7C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2D82" w14:textId="55429FAD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C165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327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7D0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2,1125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BE5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52EB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05F48AD7" w14:textId="77777777" w:rsidTr="00943D29">
        <w:trPr>
          <w:trHeight w:val="4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5419B9" w14:textId="77777777" w:rsidR="00A5115D" w:rsidRDefault="00A5115D" w:rsidP="00805D5E">
            <w:pPr>
              <w:ind w:left="155"/>
              <w:jc w:val="left"/>
            </w:pPr>
            <w:r>
              <w:t>Pignon arrière déployable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8B6D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976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667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1DA0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406C" w14:textId="2EDBB710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12AE" w14:textId="7AAF1DFA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4D78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A72C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0DC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2,1125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D65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BD19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34D97F91" w14:textId="77777777" w:rsidTr="00943D29">
        <w:trPr>
          <w:trHeight w:val="2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F0CAF" w14:textId="77777777" w:rsidR="00A5115D" w:rsidRDefault="00A5115D" w:rsidP="00805D5E">
            <w:pPr>
              <w:ind w:left="155"/>
              <w:jc w:val="left"/>
            </w:pPr>
            <w:r>
              <w:t>Plancher fixe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605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412D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251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3FEA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D126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0,13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49D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947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91C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B017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62C9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1,85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C796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5115D" w14:paraId="5EA86FA4" w14:textId="77777777" w:rsidTr="00943D29">
        <w:trPr>
          <w:trHeight w:val="400"/>
          <w:jc w:val="center"/>
        </w:trPr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FFA4EF" w14:textId="77777777" w:rsidR="00A5115D" w:rsidRDefault="00A5115D" w:rsidP="00805D5E">
            <w:pPr>
              <w:ind w:left="155"/>
              <w:jc w:val="left"/>
            </w:pPr>
            <w:r>
              <w:t>Plancher déployable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34B2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82A1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3EE4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99F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F96A" w14:textId="5B9253CE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0DFA" w14:textId="399A706D" w:rsidR="00A5115D" w:rsidRPr="00D84583" w:rsidRDefault="00805D5E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320B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230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C483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0,0015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9A5F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24F9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 w:rsidRPr="00D84583">
              <w:rPr>
                <w:color w:val="000000" w:themeColor="text1"/>
              </w:rPr>
              <w:t>2,23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F450B" w14:textId="77777777" w:rsidR="00A5115D" w:rsidRPr="00D84583" w:rsidRDefault="00A5115D" w:rsidP="003A30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A5115D" w14:paraId="3487ED39" w14:textId="77777777" w:rsidTr="00943D29">
        <w:trPr>
          <w:trHeight w:val="240"/>
          <w:jc w:val="center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FCCB4" w14:textId="77777777" w:rsidR="00A5115D" w:rsidRDefault="00A5115D" w:rsidP="003A30B7"/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D0556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2761B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9B6AF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23F5A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2920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78AC3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34862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CC705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A9BE879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A326C1B" w14:textId="77777777" w:rsidR="00A5115D" w:rsidRDefault="00A5115D" w:rsidP="003A30B7"/>
        </w:tc>
        <w:tc>
          <w:tcPr>
            <w:tcW w:w="111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B6A3533" w14:textId="77777777" w:rsidR="00A5115D" w:rsidRDefault="00A5115D" w:rsidP="003A30B7"/>
        </w:tc>
      </w:tr>
      <w:tr w:rsidR="00A5115D" w14:paraId="5AEFB435" w14:textId="77777777" w:rsidTr="00C44A9F">
        <w:trPr>
          <w:trHeight w:val="240"/>
          <w:jc w:val="center"/>
        </w:trPr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47BBF" w14:textId="77777777" w:rsidR="00A5115D" w:rsidRDefault="00A5115D" w:rsidP="003A30B7"/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C38A3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58E6B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58A77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DF124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8B9DB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F0736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477CF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D652E31" w14:textId="77777777" w:rsidR="00A5115D" w:rsidRDefault="00A5115D" w:rsidP="003A30B7">
            <w:pPr>
              <w:rPr>
                <w:color w:val="DD0806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AA0084" w14:textId="035C7BAD" w:rsidR="00A5115D" w:rsidRPr="00107043" w:rsidRDefault="00A5115D" w:rsidP="00C44A9F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Surface </w:t>
            </w:r>
            <w:r w:rsidRPr="00107043">
              <w:rPr>
                <w:color w:val="000000" w:themeColor="text1"/>
              </w:rPr>
              <w:t xml:space="preserve">totale </w:t>
            </w:r>
            <w:proofErr w:type="spellStart"/>
            <w:r>
              <w:rPr>
                <w:color w:val="000000" w:themeColor="text1"/>
              </w:rPr>
              <w:t>shelter</w:t>
            </w:r>
            <w:proofErr w:type="spellEnd"/>
            <w:r w:rsidRPr="00107043">
              <w:rPr>
                <w:color w:val="000000" w:themeColor="text1"/>
              </w:rPr>
              <w:t xml:space="preserve"> déployé</w:t>
            </w:r>
            <w:r w:rsidR="003F2A1F">
              <w:rPr>
                <w:color w:val="000000" w:themeColor="text1"/>
              </w:rPr>
              <w:t xml:space="preserve"> </w:t>
            </w:r>
            <w:r w:rsidR="003F2A1F" w:rsidRPr="003F2A1F">
              <w:rPr>
                <w:color w:val="000000" w:themeColor="text1"/>
                <w:position w:val="-12"/>
              </w:rPr>
              <w:object w:dxaOrig="320" w:dyaOrig="360" w14:anchorId="1917719E">
                <v:shape id="_x0000_i1227" type="#_x0000_t75" style="width:15.75pt;height:18pt" o:ole="">
                  <v:imagedata r:id="rId431" o:title=""/>
                </v:shape>
                <o:OLEObject Type="Embed" ProgID="Equation.DSMT4" ShapeID="_x0000_i1227" DrawAspect="Content" ObjectID="_1491737384" r:id="rId432"/>
              </w:object>
            </w:r>
            <w:r>
              <w:rPr>
                <w:color w:val="000000" w:themeColor="text1"/>
              </w:rPr>
              <w:t xml:space="preserve"> </w:t>
            </w:r>
            <w:r w:rsidR="00084582" w:rsidRPr="00084582">
              <w:rPr>
                <w:position w:val="-20"/>
              </w:rPr>
              <w:object w:dxaOrig="580" w:dyaOrig="520" w14:anchorId="2B51FCD0">
                <v:shape id="_x0000_i1228" type="#_x0000_t75" style="width:29.25pt;height:26.25pt" o:ole="">
                  <v:imagedata r:id="rId433" o:title=""/>
                </v:shape>
                <o:OLEObject Type="Embed" ProgID="Equation.DSMT4" ShapeID="_x0000_i1228" DrawAspect="Content" ObjectID="_1491737385" r:id="rId434"/>
              </w:objec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2A563" w14:textId="77777777" w:rsidR="00A5115D" w:rsidRPr="00107043" w:rsidRDefault="00A5115D" w:rsidP="00C44A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110,74</w:t>
            </w:r>
          </w:p>
        </w:tc>
      </w:tr>
    </w:tbl>
    <w:p w14:paraId="38E14F03" w14:textId="77777777" w:rsidR="00A5115D" w:rsidRDefault="00A5115D" w:rsidP="00B65F42">
      <w:pPr>
        <w:spacing w:line="276" w:lineRule="auto"/>
        <w:jc w:val="center"/>
        <w:rPr>
          <w:b/>
          <w:bCs/>
        </w:rPr>
        <w:sectPr w:rsidR="00A5115D" w:rsidSect="00A5115D">
          <w:pgSz w:w="16838" w:h="11906" w:orient="landscape" w:code="9"/>
          <w:pgMar w:top="1134" w:right="1134" w:bottom="1134" w:left="992" w:header="709" w:footer="709" w:gutter="0"/>
          <w:cols w:space="708"/>
          <w:docGrid w:linePitch="360"/>
        </w:sectPr>
      </w:pPr>
    </w:p>
    <w:p w14:paraId="36A1064C" w14:textId="16471F64" w:rsidR="00B65F42" w:rsidRDefault="002E1C7A" w:rsidP="00B65F42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Document annexe A3</w:t>
      </w:r>
    </w:p>
    <w:p w14:paraId="5A7B7424" w14:textId="48BDA63E" w:rsidR="00B65F42" w:rsidRDefault="002E1C7A" w:rsidP="00B65F42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Mesure du coefficient </w:t>
      </w:r>
      <w:r w:rsidR="00AC1B37" w:rsidRPr="00AC1B37">
        <w:rPr>
          <w:b/>
          <w:bCs/>
          <w:position w:val="-12"/>
        </w:rPr>
        <w:object w:dxaOrig="340" w:dyaOrig="360" w14:anchorId="53089D6E">
          <v:shape id="_x0000_i1229" type="#_x0000_t75" style="width:18pt;height:18pt" o:ole="">
            <v:imagedata r:id="rId435" o:title=""/>
          </v:shape>
          <o:OLEObject Type="Embed" ProgID="Equation.DSMT4" ShapeID="_x0000_i1229" DrawAspect="Content" ObjectID="_1491737386" r:id="rId436"/>
        </w:object>
      </w:r>
      <w:r>
        <w:rPr>
          <w:b/>
          <w:bCs/>
        </w:rPr>
        <w:t xml:space="preserve"> du </w:t>
      </w:r>
      <w:proofErr w:type="spellStart"/>
      <w:r>
        <w:rPr>
          <w:b/>
          <w:bCs/>
        </w:rPr>
        <w:t>shelter</w:t>
      </w:r>
      <w:proofErr w:type="spellEnd"/>
      <w:r>
        <w:rPr>
          <w:b/>
          <w:bCs/>
        </w:rPr>
        <w:t xml:space="preserve"> déployé</w:t>
      </w:r>
    </w:p>
    <w:p w14:paraId="60C4CC7B" w14:textId="138DC84C" w:rsidR="004A3814" w:rsidRDefault="004A3814" w:rsidP="005F2490">
      <w:pPr>
        <w:jc w:val="left"/>
        <w:rPr>
          <w:u w:val="thick"/>
        </w:rPr>
      </w:pPr>
    </w:p>
    <w:p w14:paraId="78E5845D" w14:textId="4ABCE3FA" w:rsidR="00E72214" w:rsidRPr="005F2490" w:rsidRDefault="004A3814" w:rsidP="005F2490">
      <w:pPr>
        <w:jc w:val="left"/>
      </w:pPr>
      <w:r w:rsidRPr="002E1C7A">
        <w:rPr>
          <w:b/>
        </w:rPr>
        <w:t>Conditions d’essai </w:t>
      </w:r>
      <w:r w:rsidRPr="002E1C7A">
        <w:t>: positions des</w:t>
      </w:r>
      <w:r>
        <w:t xml:space="preserve"> chauffages et des sondes de température</w:t>
      </w:r>
    </w:p>
    <w:p w14:paraId="1813E364" w14:textId="3BA45F18" w:rsidR="00E72214" w:rsidRDefault="001A2674" w:rsidP="00014ACE">
      <w:pPr>
        <w:spacing w:line="276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A4FFA23" wp14:editId="6FB226B2">
                <wp:simplePos x="0" y="0"/>
                <wp:positionH relativeFrom="column">
                  <wp:posOffset>1383030</wp:posOffset>
                </wp:positionH>
                <wp:positionV relativeFrom="paragraph">
                  <wp:posOffset>151765</wp:posOffset>
                </wp:positionV>
                <wp:extent cx="1798320" cy="447040"/>
                <wp:effectExtent l="0" t="0" r="30480" b="355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9" o:spid="_x0000_s1026" style="position:absolute;margin-left:108.9pt;margin-top:11.95pt;width:141.6pt;height:35.2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OoiAYDAADqBgAADgAAAGRycy9lMm9Eb2MueG1stFVbT9swFH6ftP9g+T0kKSlpK1IUWmWahAAB&#10;E8+u47SRHNuz3dum/fcdO2laGBIT2l7c45yLz+U7Xy+vdg1HG6ZNLUWG47MIIyaoLGuxzPC3pyIY&#10;YWQsESXhUrAM75nBV9PPny63asIGciV5yTSCIMJMtirDK2vVJAwNXbGGmDOpmABlJXVDLFz1Miw1&#10;2UL0hoeDKLoIt1KXSkvKjIGv81aJpz5+VTFq76rKMIt4hiE360/tz4U7w+klmSw1UauadmmQD2TR&#10;kFrAo32oObEErXX9R6imploaWdkzKptQVlVNma8BqomjV9U8rohivhZojlF9m8y/C0tvN/ca1SXM&#10;boyRIA3M6AG6RsSSMwTfoEFbZSZg96judXczILpqd5Vu3C/UgXa+qfu+qWxnEYWPcToenQ+g9xR0&#10;SZJGie96ePRW2tgvTDbICRnW8LzvJdncGAsvgunBxD1mJK/LoubcXxxQ2IxrtCEw4sUydhmDxwsr&#10;Lj7kCGFaT+aR1GZDJlAZiC6iq9FP+WeR54OL+fk8mI/GaZAs2CAYFVESXOfJMJ6laRHP019QVUPi&#10;ZKI4oayFfsHJspurU/3dYBtCX6xBHIcegG3lkNTL3GbDdJCnw3FwkQ/jIImjUZDn0SCYF3mUR0kx&#10;GyfXfW5b2AUFm/QEYa7l7n/lB609tDF0+GoR5SW758wVwMUDqwCaDkMeD54UjrMmlDJhD/P21s6t&#10;AmT0jufvO3b2vmV+zL3z4H3nFhjg4V+WwvbOTS2kfisA71OuWnuA60ndTlzIcg9bqWVLV0bRoobV&#10;uCHG3hMN/ATbBJxr7+CouNxmWHYSRiupf7z13dkDukCLkZtxhs33NdEMI/5VAKGM4wQWE1l/SQAx&#10;cNGnmsWpRqybmYR9i4HdFfWis7f8IFZaNs9Azbl7FVREUHg7w9Tqw2VmWx4Gcqcsz70ZkKIi9kY8&#10;KnqYulv9p90z0arjBwvAuZUHbiSTVzTR2rp5CJmvraxqzyHHvnb9BkL1RNGRv2Ps07u3Ov5FTX8D&#10;AAD//wMAUEsDBBQABgAIAAAAIQAsPFIg4AAAAAkBAAAPAAAAZHJzL2Rvd25yZXYueG1sTI/NTsMw&#10;EITvSLyDtUjcqJ2GP4c4FSA4IPUABaEe3dgkAXsd2W6bvn2XE9xmNaPZb+rF5B3b2ZiGgAqKmQBm&#10;sQ1mwE7Bx/vzxS2wlDUa7QJaBQebYNGcntS6MmGPb3a3yh2jEkyVVtDnPFacp7a3XqdZGC2S9xWi&#10;15nO2HET9Z7KveNzIa651wPSh16P9rG37c9q6xXg6+fLU/w+5GUS3VK6B1mu11Kp87Pp/g5YtlP+&#10;C8MvPqFDQ0ybsEWTmFMwL24IPZMoJTAKXImCxm0UyMsSeFPz/wuaIwAAAP//AwBQSwECLQAUAAYA&#10;CAAAACEA5JnDwPsAAADhAQAAEwAAAAAAAAAAAAAAAAAAAAAAW0NvbnRlbnRfVHlwZXNdLnhtbFBL&#10;AQItABQABgAIAAAAIQAjsmrh1wAAAJQBAAALAAAAAAAAAAAAAAAAACwBAABfcmVscy8ucmVsc1BL&#10;AQItABQABgAIAAAAIQBCs6iIBgMAAOoGAAAOAAAAAAAAAAAAAAAAACwCAABkcnMvZTJvRG9jLnht&#10;bFBLAQItABQABgAIAAAAIQAsPFIg4AAAAAkBAAAPAAAAAAAAAAAAAAAAAF4FAABkcnMvZG93bnJl&#10;di54bWxQSwUGAAAAAAQABADzAAAAawYAAAAA&#10;" fillcolor="white [3212]" strokecolor="white [3212]"/>
            </w:pict>
          </mc:Fallback>
        </mc:AlternateContent>
      </w:r>
    </w:p>
    <w:p w14:paraId="4E0733B1" w14:textId="798569EE" w:rsidR="00C2305D" w:rsidRDefault="00F71F20" w:rsidP="00014ACE">
      <w:pPr>
        <w:spacing w:line="276" w:lineRule="auto"/>
        <w:jc w:val="center"/>
        <w:rPr>
          <w:rFonts w:ascii="RodinCID-DB-Identity-H" w:eastAsia="RodinCID-DB-Identity-H" w:hAnsi="Times New Roman" w:cs="RodinCID-DB-Identity-H"/>
          <w:sz w:val="16"/>
          <w:szCs w:val="16"/>
          <w:lang w:eastAsia="fr-FR"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FAF2A01" wp14:editId="71915E51">
                <wp:simplePos x="0" y="0"/>
                <wp:positionH relativeFrom="column">
                  <wp:posOffset>4700270</wp:posOffset>
                </wp:positionH>
                <wp:positionV relativeFrom="paragraph">
                  <wp:posOffset>1905</wp:posOffset>
                </wp:positionV>
                <wp:extent cx="891540" cy="330200"/>
                <wp:effectExtent l="0" t="0" r="0" b="0"/>
                <wp:wrapNone/>
                <wp:docPr id="29625" name="Text Box 29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118F5" w14:textId="77777777" w:rsidR="00821D48" w:rsidRPr="00F71F20" w:rsidRDefault="00821D48" w:rsidP="00F71F20">
                            <w:pPr>
                              <w:jc w:val="left"/>
                            </w:pPr>
                            <w:r w:rsidRPr="00F71F20">
                              <w:t>Sonde 1</w:t>
                            </w:r>
                          </w:p>
                          <w:p w14:paraId="66B7629E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5" o:spid="_x0000_s1050" type="#_x0000_t202" style="position:absolute;left:0;text-align:left;margin-left:370.1pt;margin-top:.15pt;width:70.2pt;height:2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i25wIAABAGAAAOAAAAZHJzL2Uyb0RvYy54bWysVMlu2zAQvRfoPxC8K1osr4gcKDZUFAia&#10;oEmRM02RtlCKZEnaVlr03zukvDXtJUV9kIecN8OZN8v1TdcKtGPGNkoWOL1KMGKSqrqR6wJ/eaqi&#10;CUbWEVkToSQr8Auz+Gb+/t31Xs9YpjZK1MwgcCLtbK8LvHFOz+LY0g1rib1SmklQcmVa4uBo1nFt&#10;yB68tyLOkmQU75WptVGUWQu3y16J58E/54y6e84tc0gUGGJz4WvCd+W/8fyazNaG6E1DD2GQf4ii&#10;JY2ER0+ulsQRtDXNH67ahhplFXdXVLWx4ryhLOQA2aTJq2weN0SzkAuQY/WJJvv/3NJPuweDmrrA&#10;2XSUDTGSpIUyPbHOoVvVof4WWNprOwPwowa460AF1fbs+XsLlz75jpvW/0NaCPTA98uJY++QwuVk&#10;mg5z0FBQDQYJ1NB7ic/G2lj3gakWeaHABkoYmCW7O+t66BHi37JKNHXVCBEOZr1aCIN2BMpdhd/B&#10;+28wIT1YKm/We+xvWGiY/hkyg4hB9Egfeyjmj6oss9FysIyWk+k4ylcsiyZVkke3ZT5MF+NxlS7H&#10;P/umOhsthuOsHA+n0agcplGeJpOoLJMsWlZlUiZ5tZjmt8EIWDg+Gp95DZJ7EcyHIuRnxqFegd6Q&#10;sp8UdkqaUMqkC5UBbwHtURwyfYvhAR+SD6S8xbinESzCy0q6k3HbSGVCNcOAn8Ouvx5D5j0eWuIi&#10;by+6btWFRk0Hx75bqfoF2tGofqytplUDTXNHrHsgBuYY+gx2k7uHDxdqX2B1kDDaKPP9b/ceD+MF&#10;Woz2sBcKbL9tiWEYiY8SBm+a5r59XTjkUFk4mEvN6lIjt+1CQS+msAU1DaLHO3EUuVHtM6yw0r8K&#10;KiIpvF1gdxQXrt9WsAIpK8sAgtWhibuTj5p6155mPxJP3TMx+jA3DjrpkzpuEDJ7NT491ltKVW6d&#10;4k2YLU90z+qhALB2wnQeVqTfa5fngDov8vkvAAAA//8DAFBLAwQUAAYACAAAACEA1QNE19wAAAAH&#10;AQAADwAAAGRycy9kb3ducmV2LnhtbEyOwU6DQBRF9yb+w+SZuDF2kLaAlKFRE43b1n7Ag3kFUuYN&#10;YaaF/r3jyi5v7s25p9jOphcXGl1nWcHLIgJBXFvdcaPg8PP5nIFwHlljb5kUXMnBtry/KzDXduId&#10;Xfa+EQHCLkcFrfdDLqWrWzLoFnYgDt3RjgZ9iGMj9YhTgJtexlGUSIMdh4cWB/poqT7tz0bB8Xt6&#10;Wr9O1Zc/pLtV8o5dWtmrUo8P89sGhKfZ/4/hTz+oQxmcKntm7USvIF1FcZgqWIIIdZZFCYhKwTpe&#10;giwLeetf/gIAAP//AwBQSwECLQAUAAYACAAAACEAtoM4kv4AAADhAQAAEwAAAAAAAAAAAAAAAAAA&#10;AAAAW0NvbnRlbnRfVHlwZXNdLnhtbFBLAQItABQABgAIAAAAIQA4/SH/1gAAAJQBAAALAAAAAAAA&#10;AAAAAAAAAC8BAABfcmVscy8ucmVsc1BLAQItABQABgAIAAAAIQBe5Ui25wIAABAGAAAOAAAAAAAA&#10;AAAAAAAAAC4CAABkcnMvZTJvRG9jLnhtbFBLAQItABQABgAIAAAAIQDVA0TX3AAAAAcBAAAPAAAA&#10;AAAAAAAAAAAAAEEFAABkcnMvZG93bnJldi54bWxQSwUGAAAAAAQABADzAAAASgYAAAAA&#10;" stroked="f">
                <v:textbox>
                  <w:txbxContent>
                    <w:p w14:paraId="6ED118F5" w14:textId="77777777" w:rsidR="00821D48" w:rsidRPr="00F71F20" w:rsidRDefault="00821D48" w:rsidP="00F71F20">
                      <w:pPr>
                        <w:jc w:val="left"/>
                      </w:pPr>
                      <w:r w:rsidRPr="00F71F20">
                        <w:t>Sonde 1</w:t>
                      </w:r>
                    </w:p>
                    <w:p w14:paraId="66B7629E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FCE0C47" wp14:editId="042A56F9">
                <wp:simplePos x="0" y="0"/>
                <wp:positionH relativeFrom="column">
                  <wp:posOffset>-62230</wp:posOffset>
                </wp:positionH>
                <wp:positionV relativeFrom="paragraph">
                  <wp:posOffset>368300</wp:posOffset>
                </wp:positionV>
                <wp:extent cx="980440" cy="317500"/>
                <wp:effectExtent l="0" t="0" r="10160" b="12700"/>
                <wp:wrapNone/>
                <wp:docPr id="28481" name="Text Box 28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B80AC" w14:textId="78ECD9B7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Ventilateur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81" o:spid="_x0000_s1051" type="#_x0000_t202" style="position:absolute;left:0;text-align:left;margin-left:-4.9pt;margin-top:29pt;width:77.2pt;height: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xp5wIAABAGAAAOAAAAZHJzL2Uyb0RvYy54bWysVMlu2zAQvRfoPxC8K5IcOV4QOVBsqCgQ&#10;NEGTImeaIm2hFKmStK206L93OPLWtJcU9UEezrzZl+ubrlFkK6yrjc5pepFQIjQ3Va1XOf3yVEZj&#10;SpxnumLKaJHTF+Hozez9u+tdOxUDszaqEpaAEe2muzana+/baRw7vhYNcxemFRqE0tiGeXjaVVxZ&#10;tgPrjYoHSXIV74ytWmu4cA64i15IZ2hfSsH9vZROeKJyCrF5/Fr8LsM3nl2z6cqydl3zfRjsH6Jo&#10;WK3B6dHUgnlGNrb+w1RTc2uckf6CmyY2UtZcYA6QTZq8yuZxzVqBuUBxXHssk/t/Zvmn7YMldZXT&#10;wTgbp5Ro1kCbnkTnya3pSM+FKu1aNwXwYwtw34EIuh2qF/gOmCH5Ttom/ENaBORQ75djjYNBDszJ&#10;OMkykHAQXaajYYI9iE/KrXX+gzANCUROLbQQK8u2d86DQ4AeIMGXM6quylopfNjVcq4s2TJod4m/&#10;ECOo/AZTOoC1CWq9uOcIHJjeDZtCxEAGZIgdm/mjLIrB1eJyES3Gk1GULcUgGpdJFt0W2TCdj0Zl&#10;uhj97IfqpDQfjgbFaDiJrophGmVpMo6KIhlEi7JIiiQr55PsFpUgzoPT+FRXpPyLEiEUpT8LCf3C&#10;8mLKYVPEMWnGudAeOwPWEB1QEjJ9i+Iej8ljUd6i3JcRNNCz0f6o3NTaWOwmLvgp7OrrIWTZ46Fp&#10;Z3kH0nfLDgc1zQ5ztzTVC4yjNf1au5aXNQzNHXP+gVnYY5gzuE3+Hj5SmV1OzZ6iZG3s97/xAx7W&#10;C6SU7OAu5NR92zArKFEfNSzeJMXx9fjIoLPgw55LlucSvWnmBmYRFguiQzLgvTqQ0prmGU5YEbyC&#10;iGkOvnPqD+Tc99cKTiAXRYEgOB0t83f6seXBdChzWImn7pnZdr83HibpkzlcEDZ9tT49NmhqU2y8&#10;kTXuVih0X9V9A+Ds4P7sT2S4a+dvRJ0O+ewXAAAA//8DAFBLAwQUAAYACAAAACEAehvT290AAAAJ&#10;AQAADwAAAGRycy9kb3ducmV2LnhtbEyPzW6DQAyE75X6DitX6qVKllaEJJQlaiul6jU/D2DAAVTW&#10;i9hNIG8f59TebM9o/E22mWynLjT41rGB13kEirh0Vcu1geNhO1uB8gG5ws4xGbiSh03++JBhWrmR&#10;d3TZh1pJCPsUDTQh9KnWvmzIop+7nli0kxssBlmHWlcDjhJuO/0WRYm22LJ8aLCnr4bK3/3ZGjj9&#10;jC+L9Vh8h+NyFyef2C4LdzXm+Wn6eAcVaAp/ZrjjCzrkwlS4M1dedQZmayEPBhYrqXTX4zgBVcgQ&#10;yUXnmf7fIL8BAAD//wMAUEsBAi0AFAAGAAgAAAAhALaDOJL+AAAA4QEAABMAAAAAAAAAAAAAAAAA&#10;AAAAAFtDb250ZW50X1R5cGVzXS54bWxQSwECLQAUAAYACAAAACEAOP0h/9YAAACUAQAACwAAAAAA&#10;AAAAAAAAAAAvAQAAX3JlbHMvLnJlbHNQSwECLQAUAAYACAAAACEA94TcaecCAAAQBgAADgAAAAAA&#10;AAAAAAAAAAAuAgAAZHJzL2Uyb0RvYy54bWxQSwECLQAUAAYACAAAACEAehvT290AAAAJAQAADwAA&#10;AAAAAAAAAAAAAABBBQAAZHJzL2Rvd25yZXYueG1sUEsFBgAAAAAEAAQA8wAAAEsGAAAAAA==&#10;" stroked="f">
                <v:textbox>
                  <w:txbxContent>
                    <w:p w14:paraId="640B80AC" w14:textId="78ECD9B7" w:rsidR="00821D48" w:rsidRPr="00F71F20" w:rsidRDefault="00821D48" w:rsidP="00F71F20">
                      <w:pPr>
                        <w:jc w:val="left"/>
                      </w:pPr>
                      <w:r>
                        <w:t>Ventilateur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838EE18" wp14:editId="58378B5C">
                <wp:simplePos x="0" y="0"/>
                <wp:positionH relativeFrom="column">
                  <wp:posOffset>-87630</wp:posOffset>
                </wp:positionH>
                <wp:positionV relativeFrom="paragraph">
                  <wp:posOffset>774700</wp:posOffset>
                </wp:positionV>
                <wp:extent cx="891540" cy="266700"/>
                <wp:effectExtent l="0" t="0" r="0" b="12700"/>
                <wp:wrapNone/>
                <wp:docPr id="28480" name="Text Box 28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D20CB" w14:textId="597A8A4A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Chauffage</w:t>
                            </w:r>
                          </w:p>
                          <w:p w14:paraId="280FFFA9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80" o:spid="_x0000_s1052" type="#_x0000_t202" style="position:absolute;left:0;text-align:left;margin-left:-6.9pt;margin-top:61pt;width:70.2pt;height:21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vl5gIAABAGAAAOAAAAZHJzL2Uyb0RvYy54bWysVMlu2zAQvRfoPxC8K1oqr4gcKDZUFAiS&#10;oEmRM02RtlCKZEnallv03zukvDXtJUV9kIczb/bl+qZrBdoyYxslC5xeJRgxSVXdyFWBvzxX0Rgj&#10;64isiVCSFXjPLL6ZvX93vdNTlqm1EjUzCIxIO93pAq+d09M4tnTNWmKvlGYShFyZljh4mlVcG7ID&#10;662IsyQZxjtlam0UZdYCd9EL8SzY55xR98C5ZQ6JAkNsLnxN+C79N55dk+nKEL1u6CEM8g9RtKSR&#10;4PRkakEcQRvT/GGqbahRVnF3RVUbK84bykIOkE2avMrmaU00C7lAcaw+lcn+P7P0fvtoUFMXOBvn&#10;Y6iQJC206Zl1Dt2qDvVcqNJO2ymAnzTAXQci6LavnudbYPrkO25a/w9pIZCDtf2pxt4gBeZ4kg5y&#10;kFAQZcPhKAk9iM/K2lj3kakWeaLABloYKku2d9aBQ4AeId6XVaKpq0aI8DCr5VwYtCXQ7ir8fIyg&#10;8htMSA+Wyqv14p7DwsD0bsgUIgbSI33soZk/qrLMhosPi2gxnoyifMmyaFwleXRb5oN0PhpV6WL0&#10;sx+qs9J8MMrK0WASDctBGuVpMo7KMsmiRVUmZZJX80l+G5QgzqPT+FzXQLm9YD4UIT8zDv0K5Q0p&#10;+01hp6QJpUy60BmwFtAexSHTtyge8CH5UJS3KPdlBI3gWUl3Um4bqUzoZljwc9j112PIvMdD0y7y&#10;9qTrll0Y1HRwnLulqvcwjkb1a201rRoYmjti3SMxsMcwZ3Cb3AN8uFC7AqsDhdFame9/43s8rBdI&#10;MdrBXSiw/bYhhmEkPklYvEma+/F14ZFDZ+FhLiXLS4nctHMFs5jCFdQ0kB7vxJHkRrUvcMJK7xVE&#10;RFLwXWB3JOeuv1ZwAikrywCC06GJu5NPmnrTvsx+JZ67F2L0YW8cTNK9Ol4QMn21Pj3Wa0pVbpzi&#10;TdgtX+i+qocGwNkJ+3M4kf6uXb4D6nzIZ78AAAD//wMAUEsDBBQABgAIAAAAIQBg8U9u3wAAAAsB&#10;AAAPAAAAZHJzL2Rvd25yZXYueG1sTI/BTsMwEETvSPyDtUhcUOs0FBfSOBUggXpt6QdsYjeJGq+j&#10;2G3Sv2d7gtuOZjT7Jt9MrhMXO4TWk4bFPAFhqfKmpVrD4edr9goiRCSDnSer4WoDbIr7uxwz40fa&#10;2cs+1oJLKGSooYmxz6QMVWMdhrnvLbF39IPDyHKopRlw5HLXyTRJlHTYEn9osLefja1O+7PTcNyO&#10;Ty9vY/kdD6vdUn1guyr9VevHh+l9DSLaKf6F4YbP6FAwU+nPZILoNMwWz4we2UhTHnVLpEqBKPlQ&#10;ywRkkcv/G4pfAAAA//8DAFBLAQItABQABgAIAAAAIQC2gziS/gAAAOEBAAATAAAAAAAAAAAAAAAA&#10;AAAAAABbQ29udGVudF9UeXBlc10ueG1sUEsBAi0AFAAGAAgAAAAhADj9If/WAAAAlAEAAAsAAAAA&#10;AAAAAAAAAAAALwEAAF9yZWxzLy5yZWxzUEsBAi0AFAAGAAgAAAAhAFU8a+XmAgAAEAYAAA4AAAAA&#10;AAAAAAAAAAAALgIAAGRycy9lMm9Eb2MueG1sUEsBAi0AFAAGAAgAAAAhAGDxT27fAAAACwEAAA8A&#10;AAAAAAAAAAAAAAAAQAUAAGRycy9kb3ducmV2LnhtbFBLBQYAAAAABAAEAPMAAABMBgAAAAA=&#10;" stroked="f">
                <v:textbox>
                  <w:txbxContent>
                    <w:p w14:paraId="54ED20CB" w14:textId="597A8A4A" w:rsidR="00821D48" w:rsidRPr="00F71F20" w:rsidRDefault="00821D48" w:rsidP="00F71F20">
                      <w:pPr>
                        <w:jc w:val="left"/>
                      </w:pPr>
                      <w:r>
                        <w:t>Chauffage</w:t>
                      </w:r>
                    </w:p>
                    <w:p w14:paraId="280FFFA9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88F0740" wp14:editId="70C1C69B">
                <wp:simplePos x="0" y="0"/>
                <wp:positionH relativeFrom="column">
                  <wp:posOffset>5246370</wp:posOffset>
                </wp:positionH>
                <wp:positionV relativeFrom="paragraph">
                  <wp:posOffset>1905000</wp:posOffset>
                </wp:positionV>
                <wp:extent cx="916940" cy="355600"/>
                <wp:effectExtent l="0" t="0" r="0" b="0"/>
                <wp:wrapNone/>
                <wp:docPr id="29631" name="Text Box 29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86A6E" w14:textId="70AB4C69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Chauffage</w:t>
                            </w:r>
                          </w:p>
                          <w:p w14:paraId="5577DC72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31" o:spid="_x0000_s1053" type="#_x0000_t202" style="position:absolute;left:0;text-align:left;margin-left:413.1pt;margin-top:150pt;width:72.2pt;height:28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1L5wIAABAGAAAOAAAAZHJzL2Uyb0RvYy54bWysVFtv0zAUfkfiP1h+z5J06VVLp6xVENLE&#10;Jja0Z9ex2wjHNrbbpiD+O8dO05bByxB9SI/P+c79cnPbNgLtmLG1kjlOrxKMmKSqquU6x1+ey2iC&#10;kXVEVkQoyXJ8YBbfzt+/u9nrGRuojRIVMwiMSDvb6xxvnNOzOLZ0wxpir5RmEoRcmYY4eJp1XBmy&#10;B+uNiAdJMor3ylTaKMqsBe6yE+J5sM85o+6Bc8scEjmG2Fz4mvBd+W88vyGztSF6U9NjGOQfomhI&#10;LcHpydSSOIK2pv7DVFNTo6zi7oqqJlac15SFHCCbNHmVzdOGaBZygeJYfSqT/X9m6afdo0F1lePB&#10;dHSdYiRJA216Zq1Dd6pFHReqtNd2BuAnDXDXggi67avn+RaYPvmWm8b/Q1oI5FDvw6nG3iAF5jQd&#10;TTOQUBBdD4ejJPQgPitrY90HphrkiRwbaGGoLNndWwcOAdpDvC+rRF2VtRDhYdarhTBoR6DdZfj5&#10;GEHlN5iQHiyVV+vEHYeFgenckBlEDKRH+thDM3+URTEYLa+X0XIyHUfZig2iSZlk0V2RDdPFeFym&#10;y/HPbqjOSovheFCMh9NoVAzTKEuTSVQUySBalkVSJFm5mGZ3QQni7J3G57oGyh0E86EI+Zlx6Fco&#10;b0jZbwo7JU0oZdKFzoC1gPYoDpm+RfGID8mHorxFuSsjaATPSrqTclNLZUI3w4Kfw66+9iHzDg9N&#10;u8jbk65dtWFQ01E/dytVHWAcjerW2mpa1jA098S6R2Jgj2HO4Da5B/hwofY5VkcKo40y3//G93hY&#10;L5BitIe7kGP7bUsMw0h8lLB40zTz4+vCI4POwsNcSlaXErltFgpmERYLogukxzvRk9yo5gVOWOG9&#10;gohICr5z7Hpy4bprBSeQsqIIIDgdmrh7+aSpN+3L7FfiuX0hRh/3xsEkfVL9BSGzV+vTYb2mVMXW&#10;KV6H3fKF7qp6bACcnbA/xxPp79rlO6DOh3z+CwAA//8DAFBLAwQUAAYACAAAACEAp0rvo98AAAAL&#10;AQAADwAAAGRycy9kb3ducmV2LnhtbEyPwU7DMAyG70i8Q2QkLoglFJZuXdMJkEBcN/YAbpu11Rqn&#10;arK1e3vMCY62P/3+/nw7u15c7Bg6TwaeFgqEpcrXHTUGDt8fjysQISLV2HuyBq42wLa4vckxq/1E&#10;O3vZx0ZwCIUMDbQxDpmUoWqtw7DwgyW+Hf3oMPI4NrIeceJw18tEKS0ddsQfWhzse2ur0/7sDBy/&#10;pofleio/4yHdveg37NLSX425v5tfNyCineMfDL/6rA4FO5X+THUQvYFVohNGDTwrxaWYWKdKgyh5&#10;s9QKZJHL/x2KHwAAAP//AwBQSwECLQAUAAYACAAAACEAtoM4kv4AAADhAQAAEwAAAAAAAAAAAAAA&#10;AAAAAAAAW0NvbnRlbnRfVHlwZXNdLnhtbFBLAQItABQABgAIAAAAIQA4/SH/1gAAAJQBAAALAAAA&#10;AAAAAAAAAAAAAC8BAABfcmVscy8ucmVsc1BLAQItABQABgAIAAAAIQCqLe1L5wIAABAGAAAOAAAA&#10;AAAAAAAAAAAAAC4CAABkcnMvZTJvRG9jLnhtbFBLAQItABQABgAIAAAAIQCnSu+j3wAAAAsBAAAP&#10;AAAAAAAAAAAAAAAAAEEFAABkcnMvZG93bnJldi54bWxQSwUGAAAAAAQABADzAAAATQYAAAAA&#10;" stroked="f">
                <v:textbox>
                  <w:txbxContent>
                    <w:p w14:paraId="3CD86A6E" w14:textId="70AB4C69" w:rsidR="00821D48" w:rsidRPr="00F71F20" w:rsidRDefault="00821D48" w:rsidP="00F71F20">
                      <w:pPr>
                        <w:jc w:val="left"/>
                      </w:pPr>
                      <w:r>
                        <w:t>Chauffage</w:t>
                      </w:r>
                    </w:p>
                    <w:p w14:paraId="5577DC72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5899FDB" wp14:editId="7734BA35">
                <wp:simplePos x="0" y="0"/>
                <wp:positionH relativeFrom="column">
                  <wp:posOffset>4217670</wp:posOffset>
                </wp:positionH>
                <wp:positionV relativeFrom="paragraph">
                  <wp:posOffset>3175000</wp:posOffset>
                </wp:positionV>
                <wp:extent cx="1577340" cy="317500"/>
                <wp:effectExtent l="0" t="0" r="0" b="12700"/>
                <wp:wrapNone/>
                <wp:docPr id="29630" name="Text Box 29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0FCE" w14:textId="779B1C24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Sonde extérieure</w:t>
                            </w:r>
                          </w:p>
                          <w:p w14:paraId="77784FF0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30" o:spid="_x0000_s1054" type="#_x0000_t202" style="position:absolute;left:0;text-align:left;margin-left:332.1pt;margin-top:250pt;width:124.2pt;height:2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ly6AIAABEGAAAOAAAAZHJzL2Uyb0RvYy54bWysVFtv0zAUfkfiP1h+z5K0adNWS6esVRDS&#10;xCY2tGfXsdsIxza222Yg/jvHTm8MXobIg3Ps85375fqmawXaMWMbJQucXiUYMUlV3ch1gb88VdEE&#10;I+uIrIlQkhX4hVl8M3//7nqvZ2ygNkrUzCBQIu1srwu8cU7P4tjSDWuJvVKaSWByZVri4GrWcW3I&#10;HrS3Ih4kyTjeK1NroyizFl6XPRPPg37OGXX3nFvmkCgw+ObCacK58mc8vyaztSF609CDG+QfvGhJ&#10;I8HoSdWSOIK2pvlDVdtQo6zi7oqqNlacN5SFGCCaNHkVzeOGaBZigeRYfUqT/X9q6afdg0FNXeDB&#10;dDyEDEnSQpmeWOfQrepQ/wpZ2ms7A/CjBrjrgAXV9tnz7xYeffAdN63/Q1gI+KDt5ZRjr5B6oVGe&#10;DzNgUeAN03yUhCLEZ2ltrPvAVIs8UWADNQypJbs768AiQI8Qb8wq0dRVI0S4mPVqIQzaEah3FT7v&#10;JIj8BhPSg6XyYj27f2GhY3ozZAYuA+mR3vlQzR9VWQ7Gy+EyWk6meZSt2CCaVEkW3ZbZKF3keZUu&#10;8599V52FFqN8UOajaTQuR2mUpckkKstkEC2rMimTrFpMs9sgBH4ejcbnxAbKvQjmXRHyM+NQsJDf&#10;ELIfFXYKmlDKpAulAW0B7VEcIn2L4AEfgg9JeYtwn0aQCJaVdCfhtpHKhGqGCT+7XX89usx7PBTt&#10;Im5Pum7VhU5N82PjrVT9Av1oVD/XVtOqgaa5I9Y9EAODDH0Gy8ndw8GF2hdYHSiMNsp8/9u7x8N8&#10;ARejPSyGAttvW2IYRuKjhMmbpplvXxcuGVQWLuaSs7rkyG27UNCLKaxBTQPp8U4cSW5U+ww7rPRW&#10;gUUkBdsFdkdy4fp1BTuQsrIMINgdmrg7+aipV+3T7EfiqXsmRh/mxkEnfVLHFUJmr8anx3pJqcqt&#10;U7wJs+UT3Wf1UADYO2F+DjvSL7bLe0CdN/n8FwAAAP//AwBQSwMEFAAGAAgAAAAhANYy6V/dAAAA&#10;CwEAAA8AAABkcnMvZG93bnJldi54bWxMj01OwzAQhfdI3MEaJDaI2o1al4Y4FSCB2Lb0AE48TSLi&#10;cRS7TXp7hhUs582n91PsZt+LC46xC2RguVAgkOrgOmoMHL/eH59AxGTJ2T4QGrhihF15e1PY3IWJ&#10;9ng5pEawCcXcGmhTGnIpY92it3ERBiT+ncLobeJzbKQb7cTmvpeZUlp62xEntHbAtxbr78PZGzh9&#10;Tg/r7VR9pONmv9KvtttU4WrM/d388gwi4Zz+YPitz9Wh5E5VOJOLojeg9Spj1MBaKR7FxHaZaRAV&#10;KyyBLAv5f0P5AwAA//8DAFBLAQItABQABgAIAAAAIQC2gziS/gAAAOEBAAATAAAAAAAAAAAAAAAA&#10;AAAAAABbQ29udGVudF9UeXBlc10ueG1sUEsBAi0AFAAGAAgAAAAhADj9If/WAAAAlAEAAAsAAAAA&#10;AAAAAAAAAAAALwEAAF9yZWxzLy5yZWxzUEsBAi0AFAAGAAgAAAAhAJud6XLoAgAAEQYAAA4AAAAA&#10;AAAAAAAAAAAALgIAAGRycy9lMm9Eb2MueG1sUEsBAi0AFAAGAAgAAAAhANYy6V/dAAAACwEAAA8A&#10;AAAAAAAAAAAAAAAAQgUAAGRycy9kb3ducmV2LnhtbFBLBQYAAAAABAAEAPMAAABMBgAAAAA=&#10;" stroked="f">
                <v:textbox>
                  <w:txbxContent>
                    <w:p w14:paraId="67710FCE" w14:textId="779B1C24" w:rsidR="00821D48" w:rsidRPr="00F71F20" w:rsidRDefault="00821D48" w:rsidP="00F71F20">
                      <w:pPr>
                        <w:jc w:val="left"/>
                      </w:pPr>
                      <w:r>
                        <w:t>Sonde extérieure</w:t>
                      </w:r>
                    </w:p>
                    <w:p w14:paraId="77784FF0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D55D73F" wp14:editId="776E5D0E">
                <wp:simplePos x="0" y="0"/>
                <wp:positionH relativeFrom="column">
                  <wp:posOffset>3227070</wp:posOffset>
                </wp:positionH>
                <wp:positionV relativeFrom="paragraph">
                  <wp:posOffset>25400</wp:posOffset>
                </wp:positionV>
                <wp:extent cx="891540" cy="266700"/>
                <wp:effectExtent l="0" t="0" r="0" b="12700"/>
                <wp:wrapNone/>
                <wp:docPr id="29628" name="Text Box 29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D87E1" w14:textId="6F7B526C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Sonde 4</w:t>
                            </w:r>
                          </w:p>
                          <w:p w14:paraId="03027552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8" o:spid="_x0000_s1055" type="#_x0000_t202" style="position:absolute;left:0;text-align:left;margin-left:254.1pt;margin-top:2pt;width:70.2pt;height:2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3V5gIAABAGAAAOAAAAZHJzL2Uyb0RvYy54bWysVMlu2zAQvRfoPxC8K1oqr4gcKDZUFAiS&#10;oEmRM02RtlCKZEnallv03zukvDXtJUV9kIczb/bl+qZrBdoyYxslC5xeJRgxSVXdyFWBvzxX0Rgj&#10;64isiVCSFXjPLL6ZvX93vdNTlqm1EjUzCIxIO93pAq+d09M4tnTNWmKvlGYShFyZljh4mlVcG7ID&#10;662IsyQZxjtlam0UZdYCd9EL8SzY55xR98C5ZQ6JAkNsLnxN+C79N55dk+nKEL1u6CEM8g9RtKSR&#10;4PRkakEcQRvT/GGqbahRVnF3RVUbK84bykIOkE2avMrmaU00C7lAcaw+lcn+P7P0fvtoUFMXOJsM&#10;M2iWJC206Zl1Dt2qDvVcqNJO2ymAnzTAXQci6LavnudbYPrkO25a/w9pIZBDvfenGnuDFJjjSTrI&#10;QUJBlA2HoyT0ID4ra2PdR6Za5IkCG2hhqCzZ3lkHDgF6hHhfVommrhohwsOslnNh0JZAu6vw8zGC&#10;ym8wIT1YKq/Wi3sOCwPTuyFTiBhIj/Sxh2b+qMoyGy4+LKLFeDKK8iXLonGV5NFtmQ/S+WhUpYvR&#10;z36ozkrzwSgrR4NJNCwHaZSnyTgqyySLFlWZlElezSf5bVCCOI9O43NdA+X2gvlQhPzMOPQrlDek&#10;7DeFnZImlDLpQmfAWkB7FIdM36J4wIfkQ1HeotyXETSCZyXdSbltpDKhm2HBz2HXX48h8x4PTbvI&#10;25OuW3ZhUNPxce6Wqt7DOBrVr7XVtGpgaO6IdY/EwB7DnMFtcg/w4ULtCqwOFEZrZb7/je/xsF4g&#10;xWgHd6HA9tuGGIaR+CRh8SZp7sfXhUcOnYWHuZQsLyVy084VzGIKV1DTQHq8E0eSG9W+wAkrvVcQ&#10;EUnBd4HdkZy7/lrBCaSsLAMITocm7k4+aepN+zL7lXjuXojRh71xMEn36nhByPTV+vRYrylVuXGK&#10;N2G3fKH7qh4aAGcn7M/hRPq7dvkOqPMhn/0CAAD//wMAUEsDBBQABgAIAAAAIQC8Lgku3AAAAAgB&#10;AAAPAAAAZHJzL2Rvd25yZXYueG1sTI/NTsMwEITvSLyDtUhcELWpUjekcSpAAnHtzwNsEjeJGq+j&#10;2G3St2c5wXE0o5lv8u3senG1Y+g8GXhZKBCWKl931Bg4Hj6fUxAhItXYe7IGbjbAtri/yzGr/UQ7&#10;e93HRnAJhQwNtDEOmZShaq3DsPCDJfZOfnQYWY6NrEecuNz1cqmUlg474oUWB/vR2uq8vzgDp+/p&#10;afU6lV/xuN4l+h27delvxjw+zG8bENHO8S8Mv/iMDgUzlf5CdRC9gZVKlxw1kPAl9nWSahAla61A&#10;Frn8f6D4AQAA//8DAFBLAQItABQABgAIAAAAIQC2gziS/gAAAOEBAAATAAAAAAAAAAAAAAAAAAAA&#10;AABbQ29udGVudF9UeXBlc10ueG1sUEsBAi0AFAAGAAgAAAAhADj9If/WAAAAlAEAAAsAAAAAAAAA&#10;AAAAAAAALwEAAF9yZWxzLy5yZWxzUEsBAi0AFAAGAAgAAAAhAJNkndXmAgAAEAYAAA4AAAAAAAAA&#10;AAAAAAAALgIAAGRycy9lMm9Eb2MueG1sUEsBAi0AFAAGAAgAAAAhALwuCS7cAAAACAEAAA8AAAAA&#10;AAAAAAAAAAAAQAUAAGRycy9kb3ducmV2LnhtbFBLBQYAAAAABAAEAPMAAABJBgAAAAA=&#10;" stroked="f">
                <v:textbox>
                  <w:txbxContent>
                    <w:p w14:paraId="166D87E1" w14:textId="6F7B526C" w:rsidR="00821D48" w:rsidRPr="00F71F20" w:rsidRDefault="00821D48" w:rsidP="00F71F20">
                      <w:pPr>
                        <w:jc w:val="left"/>
                      </w:pPr>
                      <w:r>
                        <w:t>Sonde 4</w:t>
                      </w:r>
                    </w:p>
                    <w:p w14:paraId="03027552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BBC7BDB" wp14:editId="17E9737C">
                <wp:simplePos x="0" y="0"/>
                <wp:positionH relativeFrom="column">
                  <wp:posOffset>763270</wp:posOffset>
                </wp:positionH>
                <wp:positionV relativeFrom="paragraph">
                  <wp:posOffset>2984500</wp:posOffset>
                </wp:positionV>
                <wp:extent cx="891540" cy="330200"/>
                <wp:effectExtent l="0" t="0" r="0" b="0"/>
                <wp:wrapNone/>
                <wp:docPr id="29629" name="Text Box 29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93004" w14:textId="2743C3F8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Sonde 5</w:t>
                            </w:r>
                          </w:p>
                          <w:p w14:paraId="4E440BE7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9" o:spid="_x0000_s1056" type="#_x0000_t202" style="position:absolute;left:0;text-align:left;margin-left:60.1pt;margin-top:235pt;width:70.2pt;height:2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Ox6AIAABAGAAAOAAAAZHJzL2Uyb0RvYy54bWysVEtv2zAMvg/YfxB0d/2o83BQp3ATeBhQ&#10;rMXaoWdFlhJjtqRJSuJs2H8fJcdJ1u3SYTk4lPiRIj8+bm67tkE7pk0tRY7jqwgjJqisarHO8Zfn&#10;MphiZCwRFWmkYDk+MINv5+/f3ezVjCVyI5uKaQROhJntVY431qpZGBq6YS0xV1IxAUoudUssHPU6&#10;rDTZg/e2CZMoGod7qSulJWXGwO2yV+K59885o/aBc8MsanIMsVn/1f67ct9wfkNma03UpqbHMMg/&#10;RNGSWsCjJ1dLYgna6voPV21NtTSS2ysq21ByXlPmc4Bs4uhVNk8bopjPBcgx6kST+X9u6afdo0Z1&#10;leMkGycZRoK0UKZn1ll0JzvU3wJLe2VmAH5SALcdqKDajj13b+DSJd9x3bp/SAuBHvg+nDh2Dilc&#10;TrN4lIKGgur6OoIaOi/h2VhpYz8w2SIn5FhDCT2zZHdvbA8dIO4tI5u6Kuum8Qe9Xi0ajXYEyl36&#10;39H7b7BGOLCQzqz32N8w3zD9M2QGEYPokC52X8wfZVEk4+X1MlhOs0mQrlgSTMsoDe6KdBQvJpMy&#10;Xk5+9k11NlqMJkkxGWXBuBjFQRpH06AooiRYlkVURGm5yNI7bwQsDI+GZ169ZA8Nc6E04jPjUC9P&#10;r0/ZTQo7JU0oZcL6yoA3j3YoDpm+xfCI98l7Ut5i3NMIFv5lKezJuK2F1L6afsDPYVdfh5B5j4eW&#10;uMjbibZbdb5R42zou5WsDtCOWvZjbRQta2iae2LsI9Ewx9BnsJvsA3x4I/c5lkcJo43U3/927/Aw&#10;XqDFaA97Icfm25ZohlHzUcDgZXHq2tf6QwqVhYO+1KwuNWLbLiT0YgxbUFEvOrxtBpFr2b7ACivc&#10;q6AigsLbObaDuLD9toIVSFlReBCsDkXsvXhS1Ll2NLuReO5eiFbHubHQSZ/ksEHI7NX49FhnKWSx&#10;tZLXfrYc0T2rxwLA2vHTeVyRbq9dnj3qvMjnvwAAAP//AwBQSwMEFAAGAAgAAAAhAI5ZSOTdAAAA&#10;CwEAAA8AAABkcnMvZG93bnJldi54bWxMj0FOwzAQRfdI3MEaJDaI2lhtAiFOBUggti09wCR2k4h4&#10;HMVuk96eYQXLr3n68365Xfwgzm6KfSADDysFwlETbE+tgcPX+/0jiJiQLA6BnIGLi7Ctrq9KLGyY&#10;aefO+9QKLqFYoIEupbGQMjad8xhXYXTEt2OYPCaOUyvthDOX+0FqpTLpsSf+0OHo3jrXfO9P3sDx&#10;c77bPM31Rzrku3X2in1eh4sxtzfLyzOI5Jb0B8OvPqtDxU51OJGNYuCslWbUwDpXPIoJnakMRG1g&#10;o7UCWZXy/4bqBwAA//8DAFBLAQItABQABgAIAAAAIQC2gziS/gAAAOEBAAATAAAAAAAAAAAAAAAA&#10;AAAAAABbQ29udGVudF9UeXBlc10ueG1sUEsBAi0AFAAGAAgAAAAhADj9If/WAAAAlAEAAAsAAAAA&#10;AAAAAAAAAAAALwEAAF9yZWxzLy5yZWxzUEsBAi0AFAAGAAgAAAAhAPT1c7HoAgAAEAYAAA4AAAAA&#10;AAAAAAAAAAAALgIAAGRycy9lMm9Eb2MueG1sUEsBAi0AFAAGAAgAAAAhAI5ZSOTdAAAACwEAAA8A&#10;AAAAAAAAAAAAAAAAQgUAAGRycy9kb3ducmV2LnhtbFBLBQYAAAAABAAEAPMAAABMBgAAAAA=&#10;" stroked="f">
                <v:textbox>
                  <w:txbxContent>
                    <w:p w14:paraId="71C93004" w14:textId="2743C3F8" w:rsidR="00821D48" w:rsidRPr="00F71F20" w:rsidRDefault="00821D48" w:rsidP="00F71F20">
                      <w:pPr>
                        <w:jc w:val="left"/>
                      </w:pPr>
                      <w:r>
                        <w:t>Sonde 5</w:t>
                      </w:r>
                    </w:p>
                    <w:p w14:paraId="4E440BE7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800D108" wp14:editId="475F47B4">
                <wp:simplePos x="0" y="0"/>
                <wp:positionH relativeFrom="column">
                  <wp:posOffset>5182870</wp:posOffset>
                </wp:positionH>
                <wp:positionV relativeFrom="paragraph">
                  <wp:posOffset>1244600</wp:posOffset>
                </wp:positionV>
                <wp:extent cx="891540" cy="330200"/>
                <wp:effectExtent l="0" t="0" r="0" b="0"/>
                <wp:wrapNone/>
                <wp:docPr id="29627" name="Text Box 29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E4AD9" w14:textId="3D919E2A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Sonde 3</w:t>
                            </w:r>
                          </w:p>
                          <w:p w14:paraId="0C3A5B59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7" o:spid="_x0000_s1057" type="#_x0000_t202" style="position:absolute;left:0;text-align:left;margin-left:408.1pt;margin-top:98pt;width:70.2pt;height:26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ya4gIAABAGAAAOAAAAZHJzL2Uyb0RvYy54bWysVMlu2zAQvRfoPxC8K1oir4gcKDZUFAia&#10;oEmRM02RtlCKZEnallv03zukvDXtJUV9kIczb/bl5rZrBdoyYxslC5xeJRgxSVXdyFWBvzxX0Rgj&#10;64isiVCSFXjPLL6dvX93s9NTlqm1EjUzCIxIO93pAq+d09M4tnTNWmKvlGYShFyZljh4mlVcG7ID&#10;662IsyQZxjtlam0UZdYCd9EL8SzY55xR98C5ZQ6JAkNsLnxN+C79N57dkOnKEL1u6CEM8g9RtKSR&#10;4PRkakEcQRvT/GGqbahRVnF3RVUbK84bykIOkE2avMrmaU00C7lAcaw+lcn+P7P00/bRoKYucDYZ&#10;ZiOMJGmhTc+sc+hOdajnQpV22k4B/KQB7joQQbd99TzfAtMn33HT+n9IC4Ec6r0/1dgbpMAcT9JB&#10;DhIKouvrBHrorcRnZW2s+8BUizxRYAMtDJUl23vreugR4n1ZJZq6aoQID7NazoVBWwLtrsLvYP03&#10;mJAeLJVX6y32HBYGpndDphAxkB7pYw/N/FGVZTZcXC+ixXgyivIly6JxleTRXZkP0vloVKWL0c9+&#10;qM5K88EoK0eDSTQsB2mUp8k4KsskixZVmZRJXs0n+V1QgiocncbnugbK7QXzoQj5mXHoVyhvSNlv&#10;CjslTShl0oXOgLWA9igOmb5F8YAPyYeivEW5LyNoBM9KupNy20hlQjfDgp/Drr8eQ+Y9HkbiIm9P&#10;um7Z9YMaJsazlqrewzga1a+11bRqYGjuiXWPxMAew5zBbXIP8OFC7QqsDhRGa2W+/43v8bBeIMVo&#10;B3ehwPbbhhiGkfgoYfEmae7H14VHDp2Fh7mULC8lctPOFcxiCldQ00B6vBNHkhvVvsAJK71XEBFJ&#10;wXeB3ZGcu/5awQmkrCwDCE6HJu5ePmnqTfsy+5V47l6I0Ye9cTBJn9TxgpDpq/XpsV5TqnLjFG/C&#10;bp2remgAnJ2wnYcT6e/a5Tugzod89gsAAP//AwBQSwMEFAAGAAgAAAAhAFC77dTfAAAACwEAAA8A&#10;AABkcnMvZG93bnJldi54bWxMj8tugzAQRfeV+g/WROqmakxQ4gDFRG2lVt3m8QEGJoCCxwg7gfx9&#10;p6t2ObpHd87Nd7PtxQ1H3znSsFpGIJAqV3fUaDgdP18SED4Yqk3vCDXc0cOueHzITVa7ifZ4O4RG&#10;cAn5zGhoQxgyKX3VojV+6QYkzs5utCbwOTayHs3E5baXcRQpaU1H/KE1A360WF0OV6vh/D09b9Kp&#10;/Aqn7X6t3k23Ld1d66fF/PYKIuAc/mD41Wd1KNipdFeqveg1JCsVM8pBqngUE+lGKRClhnidRCCL&#10;XP7fUPwAAAD//wMAUEsBAi0AFAAGAAgAAAAhALaDOJL+AAAA4QEAABMAAAAAAAAAAAAAAAAAAAAA&#10;AFtDb250ZW50X1R5cGVzXS54bWxQSwECLQAUAAYACAAAACEAOP0h/9YAAACUAQAACwAAAAAAAAAA&#10;AAAAAAAvAQAAX3JlbHMvLnJlbHNQSwECLQAUAAYACAAAACEAMvwsmuICAAAQBgAADgAAAAAAAAAA&#10;AAAAAAAuAgAAZHJzL2Uyb0RvYy54bWxQSwECLQAUAAYACAAAACEAULvt1N8AAAALAQAADwAAAAAA&#10;AAAAAAAAAAA8BQAAZHJzL2Rvd25yZXYueG1sUEsFBgAAAAAEAAQA8wAAAEgGAAAAAA==&#10;" stroked="f">
                <v:textbox>
                  <w:txbxContent>
                    <w:p w14:paraId="726E4AD9" w14:textId="3D919E2A" w:rsidR="00821D48" w:rsidRPr="00F71F20" w:rsidRDefault="00821D48" w:rsidP="00F71F20">
                      <w:pPr>
                        <w:jc w:val="left"/>
                      </w:pPr>
                      <w:r>
                        <w:t>Sonde 3</w:t>
                      </w:r>
                    </w:p>
                    <w:p w14:paraId="0C3A5B59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F1419DD" wp14:editId="6181FD30">
                <wp:simplePos x="0" y="0"/>
                <wp:positionH relativeFrom="column">
                  <wp:posOffset>-74930</wp:posOffset>
                </wp:positionH>
                <wp:positionV relativeFrom="paragraph">
                  <wp:posOffset>1081405</wp:posOffset>
                </wp:positionV>
                <wp:extent cx="891540" cy="330200"/>
                <wp:effectExtent l="0" t="0" r="0" b="0"/>
                <wp:wrapNone/>
                <wp:docPr id="29626" name="Text Box 29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053F9" w14:textId="4D3CEF30" w:rsidR="00821D48" w:rsidRPr="00F71F20" w:rsidRDefault="00821D48" w:rsidP="00F71F20">
                            <w:pPr>
                              <w:jc w:val="left"/>
                            </w:pPr>
                            <w:r>
                              <w:t>Sonde 2</w:t>
                            </w:r>
                          </w:p>
                          <w:p w14:paraId="1EE25425" w14:textId="77777777" w:rsidR="00821D48" w:rsidRPr="00F71F20" w:rsidRDefault="00821D48" w:rsidP="00F71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6" o:spid="_x0000_s1058" type="#_x0000_t202" style="position:absolute;left:0;text-align:left;margin-left:-5.9pt;margin-top:85.15pt;width:70.2pt;height:26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FG5QIAABAGAAAOAAAAZHJzL2Uyb0RvYy54bWysVMlu2zAQvRfoPxC8K1oir4gcKDZUFAia&#10;oEmRM02RtlCKZEnallv03zukvDXtJUV9kIecN8OZN8vNbdcKtGXGNkoWOL1KMGKSqrqRqwJ/ea6i&#10;MUbWEVkToSQr8J5ZfDt7/+5mp6csU2slamYQOJF2utMFXjunp3Fs6Zq1xF4pzSQouTItcXA0q7g2&#10;ZAfeWxFnSTKMd8rU2ijKrIXbRa/Es+Cfc0bdA+eWOSQKDLG58DXhu/TfeHZDpitD9LqhhzDIP0TR&#10;kkbCoydXC+II2pjmD1dtQ42yirsrqtpYcd5QFnKAbNLkVTZPa6JZyAXIsfpEk/1/bumn7aNBTV3g&#10;bDLMhhhJ0kKZnlnn0J3qUH8LLO20nQL4SQPcdaCCanv2/L2FS598x03r/yEtBHrge3/i2DukcDme&#10;pIMcNBRU19cJ1NB7ic/G2lj3gakWeaHABkoYmCXbe+t66BHi37JKNHXVCBEOZrWcC4O2BMpdhd/B&#10;+28wIT1YKm/We+xvWGiY/hkyhYhB9Egfeyjmj6oss+HiehEtxpNRlC9ZFo2rJI/uynyQzkejKl2M&#10;fvZNdTaaD0ZZORpMomE5SKM8TcZRWSZZtKjKpEzyaj7J74IRsHB8ND7zGiS3F8yHIuRnxqFegd6Q&#10;sp8UdkqaUMqkC5UBbwHtURwyfYvhAR+SD6S8xbinESzCy0q6k3HbSGVCNcOAn8Ouvx5D5j0eWuIi&#10;by+6btn1jXrqu6Wq99CORvVjbTWtGmiae2LdIzEwx9BnsJvcA3y4ULsCq4OE0VqZ73+793gYL9Bi&#10;tIO9UGD7bUMMw0h8lDB4kzT37evCIYfKwsFcapaXGrlp5wp6MYUtqGkQPd6Jo8iNal9ghZX+VVAR&#10;SeHtArujOHf9toIVSFlZBhCsDk3cvXzS1Lv2NPuReO5eiNGHuXHQSZ/UcYOQ6avx6bHeUqpy4xRv&#10;wmx5ontWDwWAtROm87Ai/V67PAfUeZHPfgEAAP//AwBQSwMEFAAGAAgAAAAhAL+hKbrfAAAACwEA&#10;AA8AAABkcnMvZG93bnJldi54bWxMj0FPg0AUhO8m/ofNM/Fi2gWq0FKWRk00Xlv7Ax7sKxDZt4Td&#10;Fvrv3Z70OJnJzDfFbja9uNDoOssK4mUEgri2uuNGwfH7Y7EG4Tyyxt4yKbiSg115f1dgru3Ee7oc&#10;fCNCCbscFbTeD7mUrm7JoFvagTh4Jzsa9EGOjdQjTqHc9DKJolQa7DgstDjQe0v1z+FsFJy+pqeX&#10;zVR9+mO2f07fsMsqe1Xq8WF+3YLwNPu/MNzwAzqUgamyZ9ZO9AoWcRzQfTCyaAXilkjWKYhKQZIk&#10;K5BlIf9/KH8BAAD//wMAUEsBAi0AFAAGAAgAAAAhALaDOJL+AAAA4QEAABMAAAAAAAAAAAAAAAAA&#10;AAAAAFtDb250ZW50X1R5cGVzXS54bWxQSwECLQAUAAYACAAAACEAOP0h/9YAAACUAQAACwAAAAAA&#10;AAAAAAAAAAAvAQAAX3JlbHMvLnJlbHNQSwECLQAUAAYACAAAACEAK5vhRuUCAAAQBgAADgAAAAAA&#10;AAAAAAAAAAAuAgAAZHJzL2Uyb0RvYy54bWxQSwECLQAUAAYACAAAACEAv6Eput8AAAALAQAADwAA&#10;AAAAAAAAAAAAAAA/BQAAZHJzL2Rvd25yZXYueG1sUEsFBgAAAAAEAAQA8wAAAEsGAAAAAA==&#10;" stroked="f">
                <v:textbox>
                  <w:txbxContent>
                    <w:p w14:paraId="604053F9" w14:textId="4D3CEF30" w:rsidR="00821D48" w:rsidRPr="00F71F20" w:rsidRDefault="00821D48" w:rsidP="00F71F20">
                      <w:pPr>
                        <w:jc w:val="left"/>
                      </w:pPr>
                      <w:r>
                        <w:t>Sonde 2</w:t>
                      </w:r>
                    </w:p>
                    <w:p w14:paraId="1EE25425" w14:textId="77777777" w:rsidR="00821D48" w:rsidRPr="00F71F20" w:rsidRDefault="00821D48" w:rsidP="00F71F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3814">
        <w:rPr>
          <w:rFonts w:ascii="RodinCID-DB-Identity-H" w:eastAsia="RodinCID-DB-Identity-H" w:hAnsi="Times New Roman" w:cs="RodinCID-DB-Identity-H"/>
          <w:noProof/>
          <w:sz w:val="16"/>
          <w:szCs w:val="16"/>
          <w:lang w:eastAsia="fr-FR"/>
        </w:rPr>
        <w:drawing>
          <wp:inline distT="0" distB="0" distL="0" distR="0" wp14:anchorId="0A9F3B64" wp14:editId="67F4C981">
            <wp:extent cx="6113780" cy="3388659"/>
            <wp:effectExtent l="0" t="0" r="7620" b="0"/>
            <wp:docPr id="20" name="Picture 20" descr="Macintosh HD:Users:gwenaellephilippe:Desktop:Capture d’écran 2014-01-02 à 23.5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gwenaellephilippe:Desktop:Capture d’écran 2014-01-02 à 23.55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7"/>
                    <a:stretch/>
                  </pic:blipFill>
                  <pic:spPr bwMode="auto">
                    <a:xfrm>
                      <a:off x="0" y="0"/>
                      <a:ext cx="6113780" cy="33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3FCF" w14:textId="778E6D0C" w:rsidR="004A3814" w:rsidRDefault="004A3814" w:rsidP="00450EDC">
      <w:pPr>
        <w:spacing w:line="276" w:lineRule="auto"/>
        <w:rPr>
          <w:rFonts w:ascii="RodinCID-DB-Identity-H" w:eastAsia="RodinCID-DB-Identity-H" w:hAnsi="Times New Roman" w:cs="RodinCID-DB-Identity-H"/>
          <w:sz w:val="16"/>
          <w:szCs w:val="16"/>
          <w:lang w:eastAsia="fr-FR"/>
        </w:rPr>
      </w:pPr>
    </w:p>
    <w:p w14:paraId="4DB1D080" w14:textId="2D4DC748" w:rsidR="004A3814" w:rsidRPr="002E1C7A" w:rsidRDefault="00CC310F" w:rsidP="00661BA5">
      <w:pPr>
        <w:tabs>
          <w:tab w:val="left" w:pos="6670"/>
        </w:tabs>
        <w:jc w:val="left"/>
        <w:rPr>
          <w:rFonts w:eastAsia="RodinCID-DB-Identity-H"/>
          <w:b/>
          <w:lang w:eastAsia="fr-FR"/>
        </w:rPr>
      </w:pPr>
      <w:r>
        <w:rPr>
          <w:rFonts w:eastAsia="RodinCID-DB-Identity-H"/>
          <w:b/>
          <w:lang w:eastAsia="fr-FR"/>
        </w:rPr>
        <w:t>Mesures </w:t>
      </w:r>
      <w:r w:rsidR="00661BA5">
        <w:rPr>
          <w:rFonts w:eastAsia="RodinCID-DB-Identity-H"/>
          <w:b/>
          <w:lang w:eastAsia="fr-FR"/>
        </w:rPr>
        <w:tab/>
      </w:r>
    </w:p>
    <w:p w14:paraId="39989258" w14:textId="06107847" w:rsidR="004A3814" w:rsidRDefault="004A3814" w:rsidP="004A3814">
      <w:pPr>
        <w:jc w:val="left"/>
        <w:rPr>
          <w:rFonts w:eastAsia="RodinCID-DB-Identity-H"/>
          <w:u w:val="thick"/>
          <w:lang w:eastAsia="fr-FR"/>
        </w:rPr>
      </w:pPr>
    </w:p>
    <w:p w14:paraId="2D331DA0" w14:textId="13F8AEA5" w:rsidR="004A3814" w:rsidRPr="00772E21" w:rsidRDefault="000554DF" w:rsidP="004A3814">
      <w:pPr>
        <w:jc w:val="left"/>
        <w:rPr>
          <w:rFonts w:eastAsia="RodinCID-DB-Identity-H"/>
          <w:lang w:eastAsia="fr-FR"/>
        </w:rPr>
        <w:sectPr w:rsidR="004A3814" w:rsidRPr="00772E21" w:rsidSect="00A5115D">
          <w:pgSz w:w="11906" w:h="16838" w:code="9"/>
          <w:pgMar w:top="992" w:right="1134" w:bottom="1134" w:left="1134" w:header="709" w:footer="709" w:gutter="0"/>
          <w:cols w:space="708"/>
          <w:docGrid w:linePitch="360"/>
        </w:sectPr>
      </w:pPr>
      <w:r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AA8F3BB" wp14:editId="085875BB">
                <wp:simplePos x="0" y="0"/>
                <wp:positionH relativeFrom="column">
                  <wp:posOffset>24130</wp:posOffset>
                </wp:positionH>
                <wp:positionV relativeFrom="paragraph">
                  <wp:posOffset>1068070</wp:posOffset>
                </wp:positionV>
                <wp:extent cx="438150" cy="412750"/>
                <wp:effectExtent l="0" t="0" r="0" b="0"/>
                <wp:wrapNone/>
                <wp:docPr id="11008" name="Text Box 29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815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D080" w14:textId="33ECFF54" w:rsidR="00821D48" w:rsidRPr="000554DF" w:rsidRDefault="00821D48" w:rsidP="000554DF">
                            <w:pPr>
                              <w:jc w:val="lef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554DF">
                              <w:rPr>
                                <w:b/>
                                <w:sz w:val="14"/>
                                <w:szCs w:val="14"/>
                              </w:rPr>
                              <w:t>(°C)</w:t>
                            </w:r>
                          </w:p>
                          <w:p w14:paraId="592C88FA" w14:textId="77777777" w:rsidR="00821D48" w:rsidRPr="000554DF" w:rsidRDefault="00821D48" w:rsidP="000554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3" o:spid="_x0000_s1059" type="#_x0000_t202" style="position:absolute;margin-left:1.9pt;margin-top:84.1pt;width:34.5pt;height:32.5pt;rotation:-9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9r3gIAAPYFAAAOAAAAZHJzL2Uyb0RvYy54bWysVEtv2zAMvg/YfxB0d/2o80Sdwo3hYUCx&#10;FmuHnhVZaozZkiYpsbNh/32UHKdZt0uH+WBQ5CeK/Pi4uu7bBu2ZNrUUGY4vIoyYoLKqxXOGvzyW&#10;wRwjY4moSCMFy/CBGXy9ev/uqlNLlsitbCqmETgRZtmpDG+tVcswNHTLWmIupGICjFzqllg46uew&#10;0qQD720TJlE0DTupK6UlZcaAthiMeOX9c86ovePcMIuaDENs1v+1/2/cP1xdkeWzJmpb02MY5B+i&#10;aEkt4NGTq4JYgna6/sNVW1MtjeT2gso2lJzXlPkcIJs4epXNw5Yo5nMBcow60WT+n1v6aX+vUV1B&#10;7eIogmIJ0kKZHllv0Y3sUbKYJpeOpU6ZJYAfFMBtDya4MeoNKF3yPdct0hJIjqdQHPg8J5AlAjjQ&#10;fzhR7vxTUKaX83gCFgqmNE5mIMNj4eDL+VTa2A9MtsgJGdZQUe+U7G+NHaAjxMGFLOum8VVtxG8K&#10;8DlomG+L4TZZQiAgOqQLyZfsR5nnybS4LIJivpgF6YYlwbyM0uAmTyfxejYr42L2c2idl0vrySzJ&#10;Z5NFMM0ncZDG0TzI8ygJijKP8igt14v0xl+CQMZHQ8fqwJ6X7KFhLpRGfGYcquJZcwo/D2zdaLQn&#10;0MmEUias59+nBWiH4pD6Wy4e8T55T8pbLg80ji9LYU+X21pI7Yv0Kuzq6xgyH/BQ6bO8nWj7Te/b&#10;MUnG7trI6gBN5/sKOsUoWtbQC7fE2HuiYVpBCRvI3sGPN7LLsDxKGG2l/v43vcPDEIEVow6mP8Pm&#10;245ohlHzUcB4LeI0BbfWH1KoLBz0uWVzbhG7di2hLLGPzosOb5tR5Fq2T7CocvcqmIig8HaG7Siu&#10;7bCTYNFRluceBAtCEXsrHhR1rl2VXKc/9k9Eq+M4WOikT3LcE2T5aioGrLspZL6zktd+ZBzRA6vH&#10;AsBy8UN3XIRue52fPeplXa9+AQAA//8DAFBLAwQUAAYACAAAACEA8gbVjtoAAAAIAQAADwAAAGRy&#10;cy9kb3ducmV2LnhtbEyPzU6EQBCE7ya+w6RNvBh3EAMaZNj4ExOvy+p9lukFItNDmN4F3t72pMeq&#10;6lR9XW4XP6gzTrEPZOBuk4BCaoLrqTXwuX+/fQQV2ZKzQyA0sGKEbXV5UdrChZl2eK65VVJCsbAG&#10;Ouax0Do2HXobN2FEkuwYJm9Z5NRqN9lZyv2g0yTJtbc9yUJnR3ztsPmuT94Av3Ef3NdNcgy7OXtZ&#10;P+qo/WrM9dXy/ASKceG/Y/jFF3SohOkQTuSiGgxkAs5i53kKSvKHRIyDgfQ+S0FXpf7/QPUDAAD/&#10;/wMAUEsBAi0AFAAGAAgAAAAhALaDOJL+AAAA4QEAABMAAAAAAAAAAAAAAAAAAAAAAFtDb250ZW50&#10;X1R5cGVzXS54bWxQSwECLQAUAAYACAAAACEAOP0h/9YAAACUAQAACwAAAAAAAAAAAAAAAAAvAQAA&#10;X3JlbHMvLnJlbHNQSwECLQAUAAYACAAAACEAiV3/a94CAAD2BQAADgAAAAAAAAAAAAAAAAAuAgAA&#10;ZHJzL2Uyb0RvYy54bWxQSwECLQAUAAYACAAAACEA8gbVjtoAAAAIAQAADwAAAAAAAAAAAAAAAAA4&#10;BQAAZHJzL2Rvd25yZXYueG1sUEsFBgAAAAAEAAQA8wAAAD8GAAAAAA==&#10;" filled="f" stroked="f">
                <v:textbox>
                  <w:txbxContent>
                    <w:p w14:paraId="4A55D080" w14:textId="33ECFF54" w:rsidR="00821D48" w:rsidRPr="000554DF" w:rsidRDefault="00821D48" w:rsidP="000554DF">
                      <w:pPr>
                        <w:jc w:val="left"/>
                        <w:rPr>
                          <w:b/>
                          <w:sz w:val="14"/>
                          <w:szCs w:val="14"/>
                        </w:rPr>
                      </w:pPr>
                      <w:r w:rsidRPr="000554DF">
                        <w:rPr>
                          <w:b/>
                          <w:sz w:val="14"/>
                          <w:szCs w:val="14"/>
                        </w:rPr>
                        <w:t>(°C)</w:t>
                      </w:r>
                    </w:p>
                    <w:p w14:paraId="592C88FA" w14:textId="77777777" w:rsidR="00821D48" w:rsidRPr="000554DF" w:rsidRDefault="00821D48" w:rsidP="000554D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EDC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922AD5D" wp14:editId="44C55A8B">
                <wp:simplePos x="0" y="0"/>
                <wp:positionH relativeFrom="column">
                  <wp:posOffset>-34290</wp:posOffset>
                </wp:positionH>
                <wp:positionV relativeFrom="paragraph">
                  <wp:posOffset>3801745</wp:posOffset>
                </wp:positionV>
                <wp:extent cx="6254750" cy="461010"/>
                <wp:effectExtent l="0" t="0" r="0" b="0"/>
                <wp:wrapNone/>
                <wp:docPr id="28482" name="Text Box 28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246F2" w14:textId="7AC73980" w:rsidR="00821D48" w:rsidRPr="00F71F20" w:rsidRDefault="00821D48" w:rsidP="00450EDC">
                            <w:pPr>
                              <w:jc w:val="left"/>
                            </w:pPr>
                            <w:r>
                              <w:t>« Delta température » : différence entre la moyenne des températures intérieures et la température extérieure.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82" o:spid="_x0000_s1060" type="#_x0000_t202" style="position:absolute;margin-left:-2.7pt;margin-top:299.35pt;width:492.5pt;height:36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o+5wIAABEGAAAOAAAAZHJzL2Uyb0RvYy54bWysVMlu2zAQvRfoPxC8K1oir4gcKDZUFAia&#10;oEmRM02RtlCKZEnallv03zukvDXtJUV9kIecN8OZN8vNbdcKtGXGNkoWOL1KMGKSqrqRqwJ/ea6i&#10;MUbWEVkToSQr8J5ZfDt7/+5mp6csU2slamYQOJF2utMFXjunp3Fs6Zq1xF4pzSQouTItcXA0q7g2&#10;ZAfeWxFnSTKMd8rU2ijKrIXbRa/Es+Cfc0bdA+eWOSQKDLG58DXhu/TfeHZDpitD9LqhhzDIP0TR&#10;kkbCoydXC+II2pjmD1dtQ42yirsrqtpYcd5QFnKAbNLkVTZPa6JZyAXIsfpEk/1/bumn7aNBTV3g&#10;bJyPM4wkaaFMz6xz6E51qL8FlnbaTgH8pAHuOlBBtT17/t7CpU++46b1/5AWAj3wvT9x7B1SuBxm&#10;g3w0ABUFXT5MIWvvJj5ba2PdB6Za5IUCG6hhoJZs763roUeIf8wq0dRVI0Q4mNVyLgzaEqh3FX4H&#10;77/BhPRgqbxZ77G/YaFj+mfIFEIG0SN98KGaP6qyzIaL60W0GE9GUb5kWTSukjy6K/NBOh+NqnQx&#10;+tl31dloPhhl5WgwiYblII3yNBlHZZlk0aIqkzLJq/kkvwtGwMLx0fhMbJDcXjAfipCfGYeCBX5D&#10;yn5U2ClpQimTLpQGvAW0R3HI9C2GB3xIPpDyFuOeRrAILyvpTsZtI5UJ1QwTfg67/noMmfd4aImL&#10;vL3oumXXd+r1sfGWqt5DPxrVz7XVtGqgae6JdY/EwCBDn8Fycg/w4ULtCqwOEkZrZb7/7d7jYb5A&#10;i9EOFkOB7bcNMQwj8VHC5E3SPPebJBxyqCwczKVmeamRm3auoBdTWIOaBtHjnTiK3Kj2BXZY6V8F&#10;FZEU3i6wO4pz168r2IGUlWUAwe7QxN3LJ029a0+zH4nn7oUYfZgbB530SR1XCJm+Gp8e6y2lKjdO&#10;8SbMlie6Z/VQANg7YToPO9IvtstzQJ03+ewXAAAA//8DAFBLAwQUAAYACAAAACEASqdaAt8AAAAK&#10;AQAADwAAAGRycy9kb3ducmV2LnhtbEyP0U6DQBBF3038h8008cW0S7WwBRkaNdH42toPGGALpOws&#10;YbeF/r3rkz5O7sm9Z/LdbHpx1aPrLCOsVxEIzZWtO24Qjt8fyy0I54lr6i1rhJt2sCvu73LKajvx&#10;Xl8PvhGhhF1GCK33Qyalq1ptyK3soDlkJzsa8uEcG1mPNIVy08unKEqkoY7DQkuDfm91dT5cDMLp&#10;a3qM06n89Ee13yRv1KnS3hAfFvPrCwivZ/8Hw69+UIciOJX2wrUTPcIy3gQSIU63CkQAUpUmIEqE&#10;RK2fQRa5/P9C8QMAAP//AwBQSwECLQAUAAYACAAAACEAtoM4kv4AAADhAQAAEwAAAAAAAAAAAAAA&#10;AAAAAAAAW0NvbnRlbnRfVHlwZXNdLnhtbFBLAQItABQABgAIAAAAIQA4/SH/1gAAAJQBAAALAAAA&#10;AAAAAAAAAAAAAC8BAABfcmVscy8ucmVsc1BLAQItABQABgAIAAAAIQBGBmo+5wIAABEGAAAOAAAA&#10;AAAAAAAAAAAAAC4CAABkcnMvZTJvRG9jLnhtbFBLAQItABQABgAIAAAAIQBKp1oC3wAAAAoBAAAP&#10;AAAAAAAAAAAAAAAAAEEFAABkcnMvZG93bnJldi54bWxQSwUGAAAAAAQABADzAAAATQYAAAAA&#10;" stroked="f">
                <v:textbox>
                  <w:txbxContent>
                    <w:p w14:paraId="335246F2" w14:textId="7AC73980" w:rsidR="00821D48" w:rsidRPr="00F71F20" w:rsidRDefault="00821D48" w:rsidP="00450EDC">
                      <w:pPr>
                        <w:jc w:val="left"/>
                      </w:pPr>
                      <w:r>
                        <w:t>« Delta température » : différence entre la moyenne des températures intérieures et la température extérieure.</w:t>
                      </w:r>
                    </w:p>
                  </w:txbxContent>
                </v:textbox>
              </v:shape>
            </w:pict>
          </mc:Fallback>
        </mc:AlternateContent>
      </w:r>
      <w:r w:rsidR="00450EDC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97E2689" wp14:editId="002D3035">
                <wp:simplePos x="0" y="0"/>
                <wp:positionH relativeFrom="column">
                  <wp:posOffset>5367020</wp:posOffset>
                </wp:positionH>
                <wp:positionV relativeFrom="paragraph">
                  <wp:posOffset>983615</wp:posOffset>
                </wp:positionV>
                <wp:extent cx="675640" cy="196850"/>
                <wp:effectExtent l="0" t="0" r="0" b="635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88DF7" w14:textId="18C5B82F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13439">
                              <w:rPr>
                                <w:sz w:val="16"/>
                                <w:szCs w:val="16"/>
                              </w:rPr>
                              <w:t>Sonde 1</w:t>
                            </w:r>
                          </w:p>
                          <w:p w14:paraId="066B0890" w14:textId="77777777" w:rsidR="00821D48" w:rsidRDefault="00821D48" w:rsidP="00661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61" type="#_x0000_t202" style="position:absolute;margin-left:422.6pt;margin-top:77.45pt;width:53.2pt;height:15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5E0wIAAOMFAAAOAAAAZHJzL2Uyb0RvYy54bWysVEtv2zAMvg/YfxB0d/2o80Sdwo3hYUCx&#10;FmuHnhVZaozZkiYpsbNh/32UHKdZt0uHXWyJ/EiRHx9X133boD3TppYiw/FFhBETVFa1eM7wl8cy&#10;mGNkLBEVaaRgGT4wg69X799ddWrJErmVTcU0AifCLDuV4a21ahmGhm5ZS8yFVEyAkkvdEgtX/RxW&#10;mnTgvW3CJIqmYSd1pbSkzBiQFoMSr7x/zhm1d5wbZlGTYYjN+q/23437hqsrsnzWRG1regyD/EMU&#10;LakFPHpyVRBL0E7Xf7hqa6qlkdxeUNmGkvOaMp8DZBNHr7J52BLFfC5AjlEnmsz/c0s/7e81qqsM&#10;X8ZQKkFaKNIj6y26kT1yMmCoU2YJwAcFUNuDAio9yg0IXeI91637Q0oI9MD14cSvc0dBOJ1Npilo&#10;KKjixXQ+8fyHL8ZKG/uByRa5Q4Y1lM+zSva3xkIgAB0h7i0hy7ppfAkb8ZsAgIOE+R4YrMkSAoGj&#10;Q7qQfH1+lHmeTIvLIijmi1mQblgSzMsoDW7ydBKvZ7MyLmY/hz55MVpPZkk+myyCaT6JgzSO5kGe&#10;R0lQlHmUR2m5XqQ33ggCGR8NHY0DXf5kDw1zoTTiM+NQAs+aE/jmZ+tGoz2BtiWUMmE94T4tQDsU&#10;h9TfYnjE++Q9KW8xHmgcX5bCnozbWkjti/Qq7OrrGDIf8FC+s7zd0fab3vdeko7ttJHVAbpMy2FS&#10;jaJlDb1wS4y9JxpGE9oH1o29gw9vZJdheTxhtJX6+9/kDg8TA1qMOhj1DJtvO6IZRs1HAbO0iFPX&#10;ldZfUqgsXPS5ZnOuEbt2LaEsMSw2Rf3R4W0zHrmW7RNspdy9CioiKLydYTse13ZYQLDVKMtzD4Jt&#10;oIi9FQ+KOteuSq7TH/snotVxHCx00ic5LgWyfDUVA9ZZCpnvrOS1HxlH9MDqsQCwSfwkHbeeW1Xn&#10;d4962c2rXwAAAP//AwBQSwMEFAAGAAgAAAAhAPQW41DeAAAACwEAAA8AAABkcnMvZG93bnJldi54&#10;bWxMj01PwzAMhu9I/IfISNxYsqmZ2tJ0QiCuIMaHxC1rvLaicaomW8u/x5zgaL+PXj+udosfxBmn&#10;2AcysF4pEEhNcD21Bt5eH29yEDFZcnYIhAa+McKuvryobOnCTC943qdWcAnF0hroUhpLKWPTobdx&#10;FUYkzo5h8jbxOLXSTXbmcj/IjVJb6W1PfKGzI9532HztT97A+9Px8yNTz+2D1+McFiXJF9KY66vl&#10;7hZEwiX9wfCrz+pQs9MhnMhFMRjIM71hlAOdFSCYKPR6C+LAm1wXIOtK/v+h/gEAAP//AwBQSwEC&#10;LQAUAAYACAAAACEAtoM4kv4AAADhAQAAEwAAAAAAAAAAAAAAAAAAAAAAW0NvbnRlbnRfVHlwZXNd&#10;LnhtbFBLAQItABQABgAIAAAAIQA4/SH/1gAAAJQBAAALAAAAAAAAAAAAAAAAAC8BAABfcmVscy8u&#10;cmVsc1BLAQItABQABgAIAAAAIQD+s55E0wIAAOMFAAAOAAAAAAAAAAAAAAAAAC4CAABkcnMvZTJv&#10;RG9jLnhtbFBLAQItABQABgAIAAAAIQD0FuNQ3gAAAAsBAAAPAAAAAAAAAAAAAAAAAC0FAABkcnMv&#10;ZG93bnJldi54bWxQSwUGAAAAAAQABADzAAAAOAYAAAAA&#10;" filled="f" stroked="f">
                <v:textbox>
                  <w:txbxContent>
                    <w:p w14:paraId="1CF88DF7" w14:textId="18C5B82F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 w:rsidRPr="00A13439">
                        <w:rPr>
                          <w:sz w:val="16"/>
                          <w:szCs w:val="16"/>
                        </w:rPr>
                        <w:t>Sonde 1</w:t>
                      </w:r>
                    </w:p>
                    <w:p w14:paraId="066B0890" w14:textId="77777777" w:rsidR="00821D48" w:rsidRDefault="00821D48" w:rsidP="00661B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2945D16" wp14:editId="18C7674A">
                <wp:simplePos x="0" y="0"/>
                <wp:positionH relativeFrom="column">
                  <wp:posOffset>5373370</wp:posOffset>
                </wp:positionH>
                <wp:positionV relativeFrom="paragraph">
                  <wp:posOffset>1980565</wp:posOffset>
                </wp:positionV>
                <wp:extent cx="675640" cy="196850"/>
                <wp:effectExtent l="0" t="0" r="0" b="6350"/>
                <wp:wrapNone/>
                <wp:docPr id="29622" name="Text Box 29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BE98A" w14:textId="70194921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Sonde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5CB129A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2" o:spid="_x0000_s1062" type="#_x0000_t202" style="position:absolute;margin-left:423.1pt;margin-top:155.95pt;width:53.2pt;height:15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3Y0gIAAOcFAAAOAAAAZHJzL2Uyb0RvYy54bWysVFtv0zAUfkfiP1h+z3IhvUVLp6xVENK0&#10;TXRoz65jrxGJbWy3TUH8d46dpi2DlyFekuNzvnO/XN90bYN2TJtaihzHVxFGTFBZ1eIlx1+eymCK&#10;kbFEVKSRguX4wAy+mb9/d71XGUvkRjYV0wiMCJPtVY431qosDA3dsJaYK6mYACGXuiUWnvolrDTZ&#10;g/W2CZMoGod7qSulJWXGAHfZC/Hc2+ecUfvAuWEWNTmG2Kz/av9du284vybZiyZqU9NjGOQfomhJ&#10;LcDpydSSWIK2uv7DVFtTLY3k9orKNpSc15T5HCCbOHqVzWpDFPO5QHGMOpXJ/D+z9H73qFFd5TiZ&#10;jZMEI0FaaNMT6yy6lR3quVClvTIZgFcK4LYDEXTbVc/xDTBd8h3XrftDWgjkUO/DqcbOIAXmeDIa&#10;pyChIIpn4+nI9yA8Kytt7EcmW+SIHGtooa8s2d0ZCw4BOkCcLyHLuml8GxvxGwOAPYf5Oei1SQaB&#10;AOmQLiTfox9lUSTj5YdlsJzOJkG6ZkkwLaM0uC3SUbyYTMp4OfnZz8pZaTGaJMVkNAvGxSgO0jia&#10;BkURJcGyLKIiSsvFLL31ShDI4DQ8l8tT9tAwF0ojPjMObfBVcwy/AGzRaLQjMLqEUiasL7hPC9AO&#10;xSH1tyge8T55X5S3KPdlHDxLYU/KbS2k9k16FXb1dQiZ93ho30XejrTduuvnbzSM01pWB5gyLftt&#10;NYqWNczCHTH2kWhYTxgfODn2AT68kfscyyOF0Ubq73/jOzxsDUgx2sO659h82xLNMGo+CdinWZy6&#10;qbT+kUJn4aEvJetLidi2CwltieG4KepJh7fNQHIt22e4TIXzCiIiKPjOsR3Ihe2PEFw2yorCg+Ai&#10;KGLvxEpRZ9p1yU36U/dMtDqug4VJupfDYSDZq63osU5TyGJrJa/9yrhC91U9NgCuid+k4+Vz5+ry&#10;7VHn+zz/BQAA//8DAFBLAwQUAAYACAAAACEAagjqBN8AAAALAQAADwAAAGRycy9kb3ducmV2Lnht&#10;bEyPTU/DMAyG70j8h8hI3FjS0lVraTohEFcQ40PiljVeW9E4VZOt5d9jTuxo+9Hr5622ixvECafQ&#10;e9KQrBQIpMbbnloN729PNxsQIRqyZvCEGn4wwLa+vKhMaf1Mr3jaxVZwCIXSaOhiHEspQ9OhM2Hl&#10;RyS+HfzkTORxaqWdzMzhbpCpUrl0pif+0JkRHzpsvndHp+Hj+fD1mamX9tGtx9kvSpIrpNbXV8v9&#10;HYiIS/yH4U+f1aFmp70/kg1i0LDJ8pRRDbdJUoBgolinOYg9b7K0AFlX8rxD/QsAAP//AwBQSwEC&#10;LQAUAAYACAAAACEAtoM4kv4AAADhAQAAEwAAAAAAAAAAAAAAAAAAAAAAW0NvbnRlbnRfVHlwZXNd&#10;LnhtbFBLAQItABQABgAIAAAAIQA4/SH/1gAAAJQBAAALAAAAAAAAAAAAAAAAAC8BAABfcmVscy8u&#10;cmVsc1BLAQItABQABgAIAAAAIQBJId3Y0gIAAOcFAAAOAAAAAAAAAAAAAAAAAC4CAABkcnMvZTJv&#10;RG9jLnhtbFBLAQItABQABgAIAAAAIQBqCOoE3wAAAAsBAAAPAAAAAAAAAAAAAAAAACwFAABkcnMv&#10;ZG93bnJldi54bWxQSwUGAAAAAAQABADzAAAAOAYAAAAA&#10;" filled="f" stroked="f">
                <v:textbox>
                  <w:txbxContent>
                    <w:p w14:paraId="0CCBE98A" w14:textId="70194921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Sonde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05CB129A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77CE6D1" wp14:editId="3716A561">
                <wp:simplePos x="0" y="0"/>
                <wp:positionH relativeFrom="column">
                  <wp:posOffset>5373370</wp:posOffset>
                </wp:positionH>
                <wp:positionV relativeFrom="paragraph">
                  <wp:posOffset>1764665</wp:posOffset>
                </wp:positionV>
                <wp:extent cx="675640" cy="196850"/>
                <wp:effectExtent l="0" t="0" r="0" b="6350"/>
                <wp:wrapNone/>
                <wp:docPr id="29621" name="Text Box 29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FCFEF" w14:textId="7A96F898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Sonde 5</w:t>
                            </w:r>
                          </w:p>
                          <w:p w14:paraId="5828F677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1" o:spid="_x0000_s1063" type="#_x0000_t202" style="position:absolute;margin-left:423.1pt;margin-top:138.95pt;width:53.2pt;height:15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Gg0gIAAOcFAAAOAAAAZHJzL2Uyb0RvYy54bWysVFtv0zAUfkfiP1h+z3IhTS9aOmWtgpCm&#10;baJDe3Yde41IbGO7bQriv3PsNG0ZvAzxkhyf85375fqmaxu0Y9rUUuQ4voowYoLKqhYvOf7yVAYT&#10;jIwloiKNFCzHB2bwzfz9u+u9mrFEbmRTMY3AiDCzvcrxxlo1C0NDN6wl5koqJkDIpW6Jhad+CStN&#10;9mC9bcIkirJwL3WltKTMGOAueyGee/ucM2ofODfMoibHEJv1X+2/a/cN59dk9qKJ2tT0GAb5hyha&#10;UgtwejK1JJagra7/MNXWVEsjub2isg0l5zVlPgfIJo5eZbPaEMV8LlAco05lMv/PLL3fPWpUVzlO&#10;plkSYyRIC216Yp1Ft7JDPReqtFdmBuCVArjtQATddtVzfANMl3zHdev+kBYCOdT7cKqxM0iBmY1H&#10;WQoSCqJ4mk1GvgfhWVlpYz8y2SJH5FhDC31lye7OWHAI0AHifAlZ1k3j29iI3xgA7DnMz0GvTWYQ&#10;CJAO6ULyPfpRFkWSLT8sg+VkOg7SNUuCSRmlwW2RjuLFeFzGy/HPflbOSovROCnGo2mQFaM4SONo&#10;EhRFlATLsoiKKC0X0/TWK0Egg9PwXC5P2UPDXCiN+Mw4tMFXzTH8ArBFo9GOwOgSSpmwvuA+LUA7&#10;FIfU36J4xPvkfVHeotyXcfAshT0pt7WQ2jfpVdjV1yFk3uOhfRd5O9J2666fv2wYp7WsDjBlWvbb&#10;ahQta5iFO2LsI9GwnjA+cHLsA3x4I/c5lkcKo43U3//Gd3jYGpBitId1z7H5tiWaYdR8ErBP0zh1&#10;U2n9I4XOwkNfStaXErFtFxLaAvsC0XnS4W0zkFzL9hkuU+G8gogICr5zbAdyYfsjBJeNsqLwILgI&#10;itg7sVLUmXZdcpP+1D0TrY7rYGGS7uVwGMjs1Vb0WKcpZLG1ktd+ZVyh+6oeGwDXxG/S8fK5c3X5&#10;9qjzfZ7/AgAA//8DAFBLAwQUAAYACAAAACEA0QHVCd8AAAALAQAADwAAAGRycy9kb3ducmV2Lnht&#10;bEyPwU7DMBBE70j8g7VI3KhNaNMkZFMhEFcQhVbi5sbbJCJeR7HbhL/HnOC4mqeZt+Vmtr040+g7&#10;xwi3CwWCuHam4wbh4/35JgPhg2aje8eE8E0eNtXlRakL4yZ+o/M2NCKWsC80QhvCUEjp65as9gs3&#10;EMfs6EarQzzHRppRT7Hc9jJRKpVWdxwXWj3QY0v11/ZkEXYvx8/9Ur02T3Y1TG5Wkm0uEa+v5od7&#10;EIHm8AfDr35Uhyo6HdyJjRc9QrZMk4giJOt1DiIS+SpJQRwQ7lSWg6xK+f+H6gcAAP//AwBQSwEC&#10;LQAUAAYACAAAACEAtoM4kv4AAADhAQAAEwAAAAAAAAAAAAAAAAAAAAAAW0NvbnRlbnRfVHlwZXNd&#10;LnhtbFBLAQItABQABgAIAAAAIQA4/SH/1gAAAJQBAAALAAAAAAAAAAAAAAAAAC8BAABfcmVscy8u&#10;cmVsc1BLAQItABQABgAIAAAAIQAEaTGg0gIAAOcFAAAOAAAAAAAAAAAAAAAAAC4CAABkcnMvZTJv&#10;RG9jLnhtbFBLAQItABQABgAIAAAAIQDRAdUJ3wAAAAsBAAAPAAAAAAAAAAAAAAAAACwFAABkcnMv&#10;ZG93bnJldi54bWxQSwUGAAAAAAQABADzAAAAOAYAAAAA&#10;" filled="f" stroked="f">
                <v:textbox>
                  <w:txbxContent>
                    <w:p w14:paraId="708FCFEF" w14:textId="7A96F898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Sonde 5</w:t>
                      </w:r>
                    </w:p>
                    <w:p w14:paraId="5828F677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432071E" wp14:editId="16DBBB50">
                <wp:simplePos x="0" y="0"/>
                <wp:positionH relativeFrom="column">
                  <wp:posOffset>5367020</wp:posOffset>
                </wp:positionH>
                <wp:positionV relativeFrom="paragraph">
                  <wp:posOffset>1574165</wp:posOffset>
                </wp:positionV>
                <wp:extent cx="675640" cy="196850"/>
                <wp:effectExtent l="0" t="0" r="0" b="6350"/>
                <wp:wrapNone/>
                <wp:docPr id="29620" name="Text Box 29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FEF15" w14:textId="67F657B6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Sonde 4</w:t>
                            </w:r>
                          </w:p>
                          <w:p w14:paraId="1003DDEF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20" o:spid="_x0000_s1064" type="#_x0000_t202" style="position:absolute;margin-left:422.6pt;margin-top:123.95pt;width:53.2pt;height:15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o+0gIAAOcFAAAOAAAAZHJzL2Uyb0RvYy54bWysVFtv2jAUfp+0/2D5Pc1lgQBqqFJQpklV&#10;W41OfTaOXaIltmcbCJv233fsEGDdXjrtJTk+5zv3y/VN1zZox7SppchxfBVhxASVVS1ecvzlqQwm&#10;GBlLREUaKViOD8zgm/n7d9d7NWOJ3MimYhqBEWFme5XjjbVqFoaGblhLzJVUTICQS90SC0/9Elaa&#10;7MF624RJFI3DvdSV0pIyY4C77IV47u1zzqh94Nwwi5ocQ2zWf7X/rt03nF+T2YsmalPTYxjkH6Jo&#10;SS3A6cnUkliCtrr+w1RbUy2N5PaKyjaUnNeU+Rwgmzh6lc1qQxTzuUBxjDqVyfw/s/R+96hRXeU4&#10;mY4TqJAgLbTpiXUW3coO9Vyo0l6ZGYBXCuC2AxF021XP8Q0wXfId1637Q1oI5GDtcKqxM0iBOc5G&#10;4xQkFETxdDwZ+R6EZ2Wljf3IZIsckWMNLfSVJbs7Y8EhQAeI8yVkWTeNb2MjfmMAsOcwPwe9NplB&#10;IEA6pAvJ9+hHWRTJePlhGSwn0yxI1ywJJmWUBrdFOooXWVbGy+xnPytnpcUoS4psNA3GxSgO0jia&#10;BEURJcGyLKIiSsvFNL31ShDI4DQ8l8tT9tAwF0ojPjMObfBVcwy/AGzRaLQjMLqEUiasL7hPC9AO&#10;xSH1tyge8T55X5S3KPdlHDxLYU/KbS2k9k16FXb1dQiZ93ho30XejrTduuvnLxvGaS2rA0yZlv22&#10;GkXLGmbhjhj7SDSsJ4wPnBz7AB/eyH2O5ZHCaCP197/xHR62BqQY7WHdc2y+bYlmGDWfBOzTNE7d&#10;VFr/SKGz8NCXkvWlRGzbhYS2xHDcFPWkw9tmILmW7TNcpsJ5BRERFHzn2A7kwvZHCC4bZUXhQXAR&#10;FLF3YqWoM+265Cb9qXsmWh3XwcIk3cvhMJDZq63osU5TyGJrJa/9yrhC91U9NgCuid+k4+Vz5+ry&#10;7VHn+zz/BQAA//8DAFBLAwQUAAYACAAAACEAcYkCut8AAAALAQAADwAAAGRycy9kb3ducmV2Lnht&#10;bEyPTU/DMAyG70j8h8hI3Fiyqt3a0nRCIK4gxofELWu8tqJxqiZby7/HnOBo+9Hr5612ixvEGafQ&#10;e9KwXikQSI23PbUa3l4fb3IQIRqyZvCEGr4xwK6+vKhMaf1ML3jex1ZwCIXSaOhiHEspQ9OhM2Hl&#10;RyS+Hf3kTORxaqWdzMzhbpCJUhvpTE/8oTMj3nfYfO1PTsP70/HzI1XP7YPLxtkvSpIrpNbXV8vd&#10;LYiIS/yD4Vef1aFmp4M/kQ1i0JCnWcKohiTdFiCYKLL1BsSBN9u8AFlX8n+H+gcAAP//AwBQSwEC&#10;LQAUAAYACAAAACEAtoM4kv4AAADhAQAAEwAAAAAAAAAAAAAAAAAAAAAAW0NvbnRlbnRfVHlwZXNd&#10;LnhtbFBLAQItABQABgAIAAAAIQA4/SH/1gAAAJQBAAALAAAAAAAAAAAAAAAAAC8BAABfcmVscy8u&#10;cmVsc1BLAQItABQABgAIAAAAIQAAU7o+0gIAAOcFAAAOAAAAAAAAAAAAAAAAAC4CAABkcnMvZTJv&#10;RG9jLnhtbFBLAQItABQABgAIAAAAIQBxiQK63wAAAAsBAAAPAAAAAAAAAAAAAAAAACwFAABkcnMv&#10;ZG93bnJldi54bWxQSwUGAAAAAAQABADzAAAAOAYAAAAA&#10;" filled="f" stroked="f">
                <v:textbox>
                  <w:txbxContent>
                    <w:p w14:paraId="5D7FEF15" w14:textId="67F657B6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Sonde 4</w:t>
                      </w:r>
                    </w:p>
                    <w:p w14:paraId="1003DDEF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907022C" wp14:editId="5E1892F9">
                <wp:simplePos x="0" y="0"/>
                <wp:positionH relativeFrom="column">
                  <wp:posOffset>5373370</wp:posOffset>
                </wp:positionH>
                <wp:positionV relativeFrom="paragraph">
                  <wp:posOffset>1377315</wp:posOffset>
                </wp:positionV>
                <wp:extent cx="675640" cy="196850"/>
                <wp:effectExtent l="0" t="0" r="0" b="6350"/>
                <wp:wrapNone/>
                <wp:docPr id="29619" name="Text Box 29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DEEE1" w14:textId="33E46EEB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Sonde 3</w:t>
                            </w:r>
                          </w:p>
                          <w:p w14:paraId="5351DE71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19" o:spid="_x0000_s1065" type="#_x0000_t202" style="position:absolute;margin-left:423.1pt;margin-top:108.45pt;width:53.2pt;height:15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mO0wIAAOcFAAAOAAAAZHJzL2Uyb0RvYy54bWysVFtvmzAUfp+0/2D5nQIZCUlUUtEgpklV&#10;Wy2d+uwYu0ED27OdhGzaf9+xCUnW7aXTXuD4nO/cL9c3XdugHdOmliLD8VWEERNUVrV4yfCXpzKY&#10;YmQsERVppGAZPjCDbxbv313v1ZyN5EY2FdMIjAgz36sMb6xV8zA0dMNaYq6kYgKEXOqWWHjql7DS&#10;ZA/W2yYcRdEk3EtdKS0pMwa4RS/EC2+fc0btA+eGWdRkGGKz/qv9d+2+4eKazF80UZuaHsMg/xBF&#10;S2oBTk+mCmIJ2ur6D1NtTbU0ktsrKttQcl5T5nOAbOLoVTarDVHM5wLFMepUJvP/zNL73aNGdZXh&#10;0WwSzzASpIU2PbHOolvZoZ4LVdorMwfwSgHcdiCCbrvqOb4Bpku+47p1f0gLgRzqfTjV2BmkwJyk&#10;40kCEgqieDaZjn0PwrOy0sZ+ZLJFjsiwhhb6ypLdnbHgEKADxPkSsqybxrexEb8xANhzmJ+DXpvM&#10;IRAgHdKF5Hv0o8zz0aT4UATFdJYGyZqNgmkZJcFtnozjZZqWcZH+7GflrLQcp6M8Hc+CST6OgySO&#10;pkGeR6OgKPMoj5JyOUtuvRIEMjgNz+XylD00zIXSiM+MQxt81RzDLwBbNhrtCIwuoZQJ6wvu0wK0&#10;Q3FI/S2KR7xP3hflLcp9GQfPUtiTclsLqX2TXoVdfR1C5j0e2neRtyNtt+76+ZsO47SW1QGmTMt+&#10;W42iZQ2zcEeMfSQa1hPGB06OfYAPb+Q+w/JIYbSR+vvf+A4PWwNSjPaw7hk237ZEM4yaTwL2aRYn&#10;biqtfyTQWXjoS8n6UiK27VJCW2I4bop60uFtM5Bcy/YZLlPuvIKICAq+M2wHcmn7IwSXjbI89yC4&#10;CIrYO7FS1Jl2XXKT/tQ9E62O62Bhku7lcBjI/NVW9FinKWS+tZLXfmVcofuqHhsA18Rv0vHyuXN1&#10;+fao831e/AIAAP//AwBQSwMEFAAGAAgAAAAhAN7TVIHfAAAACwEAAA8AAABkcnMvZG93bnJldi54&#10;bWxMj8FOwzAMhu9IvENkJG4sWdWVtTSdEIgriAGTdssar61onKrJ1vL2mBM72v70+/vLzex6ccYx&#10;dJ40LBcKBFLtbUeNhs+Pl7s1iBANWdN7Qg0/GGBTXV+VprB+onc8b2MjOIRCYTS0MQ6FlKFu0Zmw&#10;8AMS345+dCbyODbSjmbicNfLRKlMOtMRf2jNgE8t1t/bk9Pw9Xrc71L11jy71TD5WUlyudT69mZ+&#10;fAARcY7/MPzpszpU7HTwJ7JB9BrWaZYwqiFZZjkIJvJVkoE48Ca9z0FWpbzsUP0CAAD//wMAUEsB&#10;Ai0AFAAGAAgAAAAhALaDOJL+AAAA4QEAABMAAAAAAAAAAAAAAAAAAAAAAFtDb250ZW50X1R5cGVz&#10;XS54bWxQSwECLQAUAAYACAAAACEAOP0h/9YAAACUAQAACwAAAAAAAAAAAAAAAAAvAQAAX3JlbHMv&#10;LnJlbHNQSwECLQAUAAYACAAAACEAZrmpjtMCAADnBQAADgAAAAAAAAAAAAAAAAAuAgAAZHJzL2Uy&#10;b0RvYy54bWxQSwECLQAUAAYACAAAACEA3tNUgd8AAAALAQAADwAAAAAAAAAAAAAAAAAtBQAAZHJz&#10;L2Rvd25yZXYueG1sUEsFBgAAAAAEAAQA8wAAADkGAAAAAA==&#10;" filled="f" stroked="f">
                <v:textbox>
                  <w:txbxContent>
                    <w:p w14:paraId="0CCDEEE1" w14:textId="33E46EEB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Sonde 3</w:t>
                      </w:r>
                    </w:p>
                    <w:p w14:paraId="5351DE71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160AB3E" wp14:editId="73F459FD">
                <wp:simplePos x="0" y="0"/>
                <wp:positionH relativeFrom="column">
                  <wp:posOffset>5367020</wp:posOffset>
                </wp:positionH>
                <wp:positionV relativeFrom="paragraph">
                  <wp:posOffset>1174115</wp:posOffset>
                </wp:positionV>
                <wp:extent cx="675640" cy="196850"/>
                <wp:effectExtent l="0" t="0" r="0" b="63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672F" w14:textId="5495AB00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Sonde 2</w:t>
                            </w:r>
                          </w:p>
                          <w:p w14:paraId="5A4A268D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66" type="#_x0000_t202" style="position:absolute;margin-left:422.6pt;margin-top:92.45pt;width:53.2pt;height:15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tY0gIAAOMFAAAOAAAAZHJzL2Uyb0RvYy54bWysVEtv2zAMvg/YfxB0d/2o80Sdwo3hYUCx&#10;FmuHnhVZaozZkiYpsbNh/32UHKdZt0uHXWyJ/EiRHx9X133boD3TppYiw/FFhBETVFa1eM7wl8cy&#10;mGNkLBEVaaRgGT4wg69X799ddWrJErmVTcU0AifCLDuV4a21ahmGhm5ZS8yFVEyAkkvdEgtX/RxW&#10;mnTgvW3CJIqmYSd1pbSkzBiQFoMSr7x/zhm1d5wbZlGTYYjN+q/23437hqsrsnzWRG1regyD/EMU&#10;LakFPHpyVRBL0E7Xf7hqa6qlkdxeUNmGkvOaMp8DZBNHr7J52BLFfC5AjlEnmsz/c0s/7e81qqsM&#10;X8YLjARpoUiPrLfoRvbIyYChTpklAB8UQG0PCqj0KDcgdIn3XLfuDykh0APXhxO/zh0F4XQ2maag&#10;oaCKF9P5xPMfvhgrbewHJlvkDhnWUD7PKtnfGguBAHSEuLeELOum8SVsxG8CAA4S5ntgsCZLCASO&#10;DulC8vX5UeZ5Mi0ui6CYL2ZBumFJMC+jNLjJ00m8ns3KuJj9HPrkxWg9mSX5bLIIpvkkDtI4mgd5&#10;HiVBUeZRHqXlepHeeCMIZHw0dDQOdPmTPTTMhdKIz4xDCTxrTuCbn60bjfYE2pZQyoT1hPu0AO1Q&#10;HFJ/i+ER75P3pLzFeKBxfFkKezJuayG1L9KrsKuvY8h8wEP5zvJ2R9tvet97yanNNrI6QJdpOUyq&#10;UbSsoRduibH3RMNoQvvAurF38OGN7DIsjyeMtlJ//5vc4WFiQItRB6OeYfNtRzTDqPkoYJYWceq6&#10;0vpLCpWFiz7XbM41YteuJZQlhsWmqD86vG3GI9eyfYKtlLtXQUUEhbczbMfj2g4LCLYaZXnuQbAN&#10;FLG34kFR59pVyXX6Y/9EtDqOg4VO+iTHpUCWr6ZiwDpLIfOdlbz2I+OIHlg9FgA2iZ+k49Zzq+r8&#10;7lEvu3n1CwAA//8DAFBLAwQUAAYACAAAACEAm0W0Zd8AAAALAQAADwAAAGRycy9kb3ducmV2Lnht&#10;bEyPTU+EMBCG7yb+h2ZMvLktBDaAlI3ReNW4fiTeunQWiHRKaHfBf+940uPkffK+z9S71Y3ijHMY&#10;PGlINgoEUuvtQJ2Gt9fHmwJEiIasGT2hhm8MsGsuL2pTWb/QC573sRNcQqEyGvoYp0rK0PboTNj4&#10;CYmzo5+diXzOnbSzWbjcjTJVaiudGYgXejPhfY/t1/7kNLw/HT8/MvXcPbh8WvyqJLlSan19td7d&#10;goi4xj8YfvVZHRp2OvgT2SBGDUWWp4xyUGQlCCbKPNmCOGhIk7wE2dTy/w/NDwAAAP//AwBQSwEC&#10;LQAUAAYACAAAACEAtoM4kv4AAADhAQAAEwAAAAAAAAAAAAAAAAAAAAAAW0NvbnRlbnRfVHlwZXNd&#10;LnhtbFBLAQItABQABgAIAAAAIQA4/SH/1gAAAJQBAAALAAAAAAAAAAAAAAAAAC8BAABfcmVscy8u&#10;cmVsc1BLAQItABQABgAIAAAAIQAhfNtY0gIAAOMFAAAOAAAAAAAAAAAAAAAAAC4CAABkcnMvZTJv&#10;RG9jLnhtbFBLAQItABQABgAIAAAAIQCbRbRl3wAAAAsBAAAPAAAAAAAAAAAAAAAAACwFAABkcnMv&#10;ZG93bnJldi54bWxQSwUGAAAAAAQABADzAAAAOAYAAAAA&#10;" filled="f" stroked="f">
                <v:textbox>
                  <w:txbxContent>
                    <w:p w14:paraId="0473672F" w14:textId="5495AB00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Sonde 2</w:t>
                      </w:r>
                    </w:p>
                    <w:p w14:paraId="5A4A268D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3439" w:rsidRPr="00772E21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FCD1159" wp14:editId="563F629B">
                <wp:simplePos x="0" y="0"/>
                <wp:positionH relativeFrom="column">
                  <wp:posOffset>5367020</wp:posOffset>
                </wp:positionH>
                <wp:positionV relativeFrom="paragraph">
                  <wp:posOffset>2158365</wp:posOffset>
                </wp:positionV>
                <wp:extent cx="897890" cy="412750"/>
                <wp:effectExtent l="0" t="0" r="0" b="0"/>
                <wp:wrapNone/>
                <wp:docPr id="29623" name="Text Box 29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5EEB" w14:textId="5503364C" w:rsidR="00821D48" w:rsidRPr="00A13439" w:rsidRDefault="00821D48" w:rsidP="00A13439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Delta température</w:t>
                            </w:r>
                          </w:p>
                          <w:p w14:paraId="3CA10E73" w14:textId="77777777" w:rsidR="00821D48" w:rsidRDefault="00821D48" w:rsidP="00A13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22.6pt;margin-top:169.95pt;width:70.7pt;height:3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iR0gIAAOcFAAAOAAAAZHJzL2Uyb0RvYy54bWysVMlu2zAQvRfoPxC8K1oiW7YROVAsqCgQ&#10;JEGTImeaImOhEsmStC036L93SHlr2kuKXqThzJt9ubruuxZtmDaNFDmOLyKMmKCybsRLjr8+VcEE&#10;I2OJqEkrBcvxjhl8Pf/44WqrZiyRK9nWTCMwIsxsq3K8slbNwtDQFeuIuZCKCRByqTti4alfwlqT&#10;LVjv2jCJonG4lbpWWlJmDHDLQYjn3j7njNp7zg2zqM0xxGb9V/vv0n3D+RWZvWiiVg3dh0H+IYqO&#10;NAKcHk2VxBK01s0fprqGamkktxdUdqHkvKHM5wDZxNGbbB5XRDGfCxTHqGOZzP8zS+82Dxo1dY6T&#10;6Ti5xEiQDtr0xHqLbmSPBi5UaavMDMCPCuC2BxF021XP8Q0wXfI91537Q1oI5FDv3bHGziAF5mSa&#10;TaYgoSBK4yQb+R6EJ2Wljf3EZIcckWMNLfSVJZtbY8EhQA8Q50vIqmlb38ZW/MYA4MBhfg4GbTKD&#10;QIB0SBeS79FrVRTJuLwsgxLCC9IlS4JJFaXBTZGO4kWWVXGZ/Rxm5aS0GGVJkY2mwbgYxUEaR5Og&#10;KKIkKKsiKqK0WkzTG68EgRychqdyecruWuZCacUXxqENvmqO4ReALVqNNgRGl1DKhPUF92kB2qE4&#10;pP4exT3eJ++L8h7loYwHz1LYo3LXCKl9k96EXX87hMwHPLTvLG9H2n7Z+/m79IPgWEtZ72DKtBy2&#10;1ShaNTALt8TYB6JhPWF84OTYe/jwVm5zLPcURiupf/yN7/CwNSDFaAvrnmPzfU00w6j9LGCfpnGa&#10;uvvgHyl0Fh76XLI8l4h1t5DQlhiOm6KedHjbHkiuZfcMl6lwXkFEBAXfObYHcmGHIwSXjbKi8CC4&#10;CIrYW/GoqDPtuuQm/al/Jlrt18HCJN3Jw2EgszdbMWCdppDF2kre+JU5VXXfALgmfpP2l8+dq/O3&#10;R53u8/wXAAAA//8DAFBLAwQUAAYACAAAACEA10zqxOAAAAALAQAADwAAAGRycy9kb3ducmV2Lnht&#10;bEyPy07DMBBF90j8gzVI7KhNm0ZxmkmFQGxBlIfUnZtMk4h4HMVuE/4es6LL0T2690yxnW0vzjT6&#10;zjHC/UKBIK5c3XGD8PH+fJeB8MFwbXrHhPBDHrbl9VVh8tpN/EbnXWhELGGfG4Q2hCGX0lctWeMX&#10;biCO2dGN1oR4jo2sRzPFctvLpVKptKbjuNCagR5bqr53J4vw+XLcfyXqtXmy62Fys5JstUS8vZkf&#10;NiACzeEfhj/9qA5ldDq4E9de9AhZsl5GFGG10hpEJHSWpiAOCIlKNMiykJc/lL8AAAD//wMAUEsB&#10;Ai0AFAAGAAgAAAAhALaDOJL+AAAA4QEAABMAAAAAAAAAAAAAAAAAAAAAAFtDb250ZW50X1R5cGVz&#10;XS54bWxQSwECLQAUAAYACAAAACEAOP0h/9YAAACUAQAACwAAAAAAAAAAAAAAAAAvAQAAX3JlbHMv&#10;LnJlbHNQSwECLQAUAAYACAAAACEAHGGokdICAADnBQAADgAAAAAAAAAAAAAAAAAuAgAAZHJzL2Uy&#10;b0RvYy54bWxQSwECLQAUAAYACAAAACEA10zqxOAAAAALAQAADwAAAAAAAAAAAAAAAAAsBQAAZHJz&#10;L2Rvd25yZXYueG1sUEsFBgAAAAAEAAQA8wAAADkGAAAAAA==&#10;" filled="f" stroked="f">
                <v:textbox>
                  <w:txbxContent>
                    <w:p w14:paraId="15175EEB" w14:textId="5503364C" w:rsidR="00821D48" w:rsidRPr="00A13439" w:rsidRDefault="00821D48" w:rsidP="00A13439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Delta température</w:t>
                      </w:r>
                    </w:p>
                    <w:p w14:paraId="3CA10E73" w14:textId="77777777" w:rsidR="00821D48" w:rsidRDefault="00821D48" w:rsidP="00A134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1BA5" w:rsidRPr="00772E21">
        <w:rPr>
          <w:rFonts w:eastAsia="RodinCID-DB-Identity-H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23E32DD" wp14:editId="7061DDFB">
                <wp:simplePos x="0" y="0"/>
                <wp:positionH relativeFrom="column">
                  <wp:posOffset>5363210</wp:posOffset>
                </wp:positionH>
                <wp:positionV relativeFrom="paragraph">
                  <wp:posOffset>1047115</wp:posOffset>
                </wp:positionV>
                <wp:extent cx="647700" cy="1333500"/>
                <wp:effectExtent l="0" t="0" r="38100" b="3810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17" o:spid="_x0000_s1026" style="position:absolute;margin-left:422.3pt;margin-top:82.45pt;width:51pt;height:10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zYgwYDAADuBgAADgAAAGRycy9lMm9Eb2MueG1stFVbT9swFH6ftP9g+T0kadOmjUhRaJVpEgIE&#10;TDy7rtNGcmzPdi9s2n/fsZOGwpCY0NYH9xyfi8/1y/nFoeFox7SppchxfBZhxASVq1qsc/ztoQwm&#10;GBlLxIpwKViOn5jBF7PPn873KmMDuZF8xTQCJ8Jke5XjjbUqC0NDN6wh5kwqJkBYSd0QC6xehytN&#10;9uC94eEgisbhXuqV0pIyY+B20QrxzPuvKkbtTVUZZhHPMcRm/an9uXRnODsn2VoTtalpFwb5QBQN&#10;qQU82rtaEEvQVtd/uGpqqqWRlT2jsgllVdWU+Rwgmzh6lc39hijmc4HiGNWXyfw7t/R6d6tRvcrx&#10;ME4xEqSBJt1B2YhYc4bcJZRor0wGmvfqVnecAdLle6h04/4hE3TwZX3qy8oOFlG4HCdpGkHxKYji&#10;4XA4AgbchM/WShv7hckGOSLHGt731SS7K2Nb1aOKe8xIXq/KmnPP6PVyzjXaEWhx6X+d9xdqXHzM&#10;EqJsTZmfpjYekkFuQDqXLkvf6Z9lUQzGi+EiWEymaZAs2SCYlFESXBbJKJ6naRkv0l+QV0PiJFOc&#10;UNaOf8nJuuutE/1dcxtCX6xCHId+CNtqQVAvY5uP0kGRjqbBuBjFQRJHk6AookGwKIuoiJJyPk0u&#10;+9j2sA8KtukB3FzKw/+KD0p7LGPoJqydKU/ZJ85cAlzcsQrGE6Yo9hPhgYH1/SaUMmHjruFe25lV&#10;MBu94fB9w07fl8y3uTcevG/cDgZY+JelsL1xUwup33LA+5CrVh+24SRvRy7l6gk2U8sWsoyiZQ3L&#10;cUWMvSUaMAoWCnDX3sBRcbnPsewojDZS/3jr3unDdIEUI9fjHJvvW6IZRvyrAFCZxkniQNIzCUwM&#10;MPpUsjyViG0zl7BzMSC8op50+pYfyUrL5hHguXCvgogICm/nmFp9ZOa2xWIAeMqKwqsBMCpir8S9&#10;oseuu+V/ODwSrTqEsDA41/KIjyR7BRStruuHkMXWyqr2KPJc167eAKoeh7oPgEPtU95rPX+mZr8B&#10;AAD//wMAUEsDBBQABgAIAAAAIQDpBrwv3gAAAAsBAAAPAAAAZHJzL2Rvd25yZXYueG1sTI9BT4NA&#10;EIXvJv6HzZh4s0stwYIsTaPx2ERqTTwu7AhEdhbZpeC/dzzZ47z35c17+W6xvTjj6DtHCtarCARS&#10;7UxHjYLT28vdFoQPmozuHaGCH/SwK66vcp0ZN1OJ52NoBIeQz7SCNoQhk9LXLVrtV25AYu/TjVYH&#10;PsdGmlHPHG57eR9FibS6I/7Q6gGfWqy/jpNVYCYsv/fPm3V16A/lByWvp/R9Vur2Ztk/ggi4hH8Y&#10;/upzdSi4U+UmMl70CrZxnDDKRhKnIJhI44SVSsHmgRVZ5PJyQ/ELAAD//wMAUEsBAi0AFAAGAAgA&#10;AAAhAOSZw8D7AAAA4QEAABMAAAAAAAAAAAAAAAAAAAAAAFtDb250ZW50X1R5cGVzXS54bWxQSwEC&#10;LQAUAAYACAAAACEAI7Jq4dcAAACUAQAACwAAAAAAAAAAAAAAAAAsAQAAX3JlbHMvLnJlbHNQSwEC&#10;LQAUAAYACAAAACEAcozYgwYDAADuBgAADgAAAAAAAAAAAAAAAAAsAgAAZHJzL2Uyb0RvYy54bWxQ&#10;SwECLQAUAAYACAAAACEA6Qa8L94AAAALAQAADwAAAAAAAAAAAAAAAABeBQAAZHJzL2Rvd25yZXYu&#10;eG1sUEsFBgAAAAAEAAQA8wAAAGkGAAAAAA==&#10;" strokecolor="white"/>
            </w:pict>
          </mc:Fallback>
        </mc:AlternateContent>
      </w:r>
      <w:r w:rsidR="004A3814" w:rsidRPr="00772E21">
        <w:rPr>
          <w:rFonts w:eastAsia="RodinCID-DB-Identity-H"/>
          <w:noProof/>
          <w:lang w:eastAsia="fr-FR"/>
        </w:rPr>
        <w:drawing>
          <wp:inline distT="0" distB="0" distL="0" distR="0" wp14:anchorId="7B58500A" wp14:editId="4650A9B6">
            <wp:extent cx="6120130" cy="3674534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 K.png"/>
                    <pic:cNvPicPr/>
                  </pic:nvPicPr>
                  <pic:blipFill rotWithShape="1"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"/>
                    <a:stretch/>
                  </pic:blipFill>
                  <pic:spPr bwMode="auto">
                    <a:xfrm>
                      <a:off x="0" y="0"/>
                      <a:ext cx="6120130" cy="367453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44CEF" w14:textId="1505C0BB" w:rsidR="004121BF" w:rsidRDefault="002E1C7A" w:rsidP="00865A6A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Document annexe A4</w:t>
      </w:r>
    </w:p>
    <w:p w14:paraId="49081D14" w14:textId="05E93414" w:rsidR="00865A6A" w:rsidRDefault="002E1C7A" w:rsidP="00865A6A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Diagramme de l’air humide</w:t>
      </w:r>
    </w:p>
    <w:p w14:paraId="57506134" w14:textId="77777777" w:rsidR="003968FC" w:rsidRDefault="00865A6A" w:rsidP="00014ACE">
      <w:pPr>
        <w:spacing w:line="276" w:lineRule="auto"/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2243968" behindDoc="0" locked="0" layoutInCell="0" allowOverlap="1" wp14:anchorId="4F7E6FD6" wp14:editId="15D16F6C">
            <wp:simplePos x="0" y="0"/>
            <wp:positionH relativeFrom="column">
              <wp:posOffset>42545</wp:posOffset>
            </wp:positionH>
            <wp:positionV relativeFrom="paragraph">
              <wp:posOffset>121285</wp:posOffset>
            </wp:positionV>
            <wp:extent cx="8932545" cy="6057900"/>
            <wp:effectExtent l="0" t="0" r="8255" b="12700"/>
            <wp:wrapThrough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hrough>
            <wp:docPr id="1" name="Picture 1" descr="diagramme de l'air hu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diagramme de l'air humide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4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FC">
        <w:rPr>
          <w:b/>
          <w:bCs/>
        </w:rPr>
        <w:br w:type="page"/>
      </w:r>
    </w:p>
    <w:p w14:paraId="41ADF908" w14:textId="77777777" w:rsidR="00E1218F" w:rsidRDefault="00E1218F" w:rsidP="003A38A7">
      <w:pPr>
        <w:spacing w:line="276" w:lineRule="auto"/>
        <w:rPr>
          <w:b/>
          <w:bCs/>
        </w:rPr>
        <w:sectPr w:rsidR="00E1218F" w:rsidSect="004F71E2">
          <w:footerReference w:type="even" r:id="rId440"/>
          <w:footerReference w:type="default" r:id="rId441"/>
          <w:pgSz w:w="16838" w:h="11906" w:orient="landscape" w:code="9"/>
          <w:pgMar w:top="426" w:right="1134" w:bottom="1134" w:left="992" w:header="709" w:footer="709" w:gutter="0"/>
          <w:cols w:space="708"/>
          <w:docGrid w:linePitch="360"/>
        </w:sectPr>
      </w:pPr>
    </w:p>
    <w:p w14:paraId="4A378C63" w14:textId="0E7A2884" w:rsidR="00C152D5" w:rsidRPr="004121BF" w:rsidRDefault="005B0871" w:rsidP="004121BF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>Document annexe A</w:t>
      </w:r>
      <w:r w:rsidRPr="004121BF">
        <w:rPr>
          <w:b/>
          <w:bCs/>
        </w:rPr>
        <w:t>5</w:t>
      </w:r>
    </w:p>
    <w:p w14:paraId="50117BB2" w14:textId="2E8BF9E6" w:rsidR="00450983" w:rsidRDefault="005B0871" w:rsidP="00B22340">
      <w:pPr>
        <w:spacing w:line="276" w:lineRule="auto"/>
        <w:jc w:val="center"/>
        <w:rPr>
          <w:b/>
          <w:bCs/>
        </w:rPr>
      </w:pPr>
      <w:r>
        <w:rPr>
          <w:b/>
          <w:bCs/>
        </w:rPr>
        <w:t>Choix du climatiseur</w:t>
      </w:r>
    </w:p>
    <w:p w14:paraId="49C32B50" w14:textId="77777777" w:rsidR="00450983" w:rsidRDefault="00450983" w:rsidP="00B22340">
      <w:pPr>
        <w:spacing w:line="276" w:lineRule="auto"/>
        <w:jc w:val="center"/>
        <w:rPr>
          <w:b/>
          <w:bCs/>
        </w:rPr>
      </w:pPr>
    </w:p>
    <w:p w14:paraId="5F61791F" w14:textId="77777777" w:rsidR="00450983" w:rsidRDefault="00450983" w:rsidP="00B22340">
      <w:pPr>
        <w:spacing w:line="276" w:lineRule="auto"/>
        <w:jc w:val="center"/>
        <w:rPr>
          <w:b/>
          <w:bCs/>
        </w:rPr>
      </w:pPr>
    </w:p>
    <w:p w14:paraId="39708B08" w14:textId="62D23FF1" w:rsidR="00C152D5" w:rsidRDefault="00450983" w:rsidP="00450983">
      <w:pPr>
        <w:spacing w:line="276" w:lineRule="auto"/>
        <w:ind w:left="-284"/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 wp14:anchorId="39D93CEE" wp14:editId="71C248E4">
            <wp:extent cx="6715760" cy="3748035"/>
            <wp:effectExtent l="0" t="0" r="0" b="11430"/>
            <wp:docPr id="11016" name="Picture 11016" descr="Macintosh HD:Users:gwenaellephilippe:Desktop:Capture d’écran 2014-02-13 à 11.4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acintosh HD:Users:gwenaellephilippe:Desktop:Capture d’écran 2014-02-13 à 11.42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8"/>
                    <a:stretch/>
                  </pic:blipFill>
                  <pic:spPr bwMode="auto">
                    <a:xfrm>
                      <a:off x="0" y="0"/>
                      <a:ext cx="6715802" cy="37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ADBCB" w14:textId="77777777" w:rsidR="00CC310F" w:rsidRDefault="00CC310F" w:rsidP="004121BF">
      <w:pPr>
        <w:spacing w:line="276" w:lineRule="auto"/>
        <w:jc w:val="center"/>
        <w:rPr>
          <w:b/>
          <w:bCs/>
        </w:rPr>
      </w:pPr>
    </w:p>
    <w:p w14:paraId="4A36D83A" w14:textId="77777777" w:rsidR="00982ADD" w:rsidRDefault="00982ADD" w:rsidP="004121BF">
      <w:pPr>
        <w:spacing w:line="276" w:lineRule="auto"/>
        <w:jc w:val="center"/>
        <w:rPr>
          <w:b/>
          <w:bCs/>
        </w:rPr>
      </w:pPr>
    </w:p>
    <w:p w14:paraId="35120D1A" w14:textId="77777777" w:rsidR="00982ADD" w:rsidRDefault="00982ADD" w:rsidP="004121BF">
      <w:pPr>
        <w:spacing w:line="276" w:lineRule="auto"/>
        <w:jc w:val="center"/>
        <w:rPr>
          <w:b/>
          <w:bCs/>
        </w:rPr>
      </w:pPr>
    </w:p>
    <w:p w14:paraId="2D92738B" w14:textId="3408860F" w:rsidR="00B22340" w:rsidRPr="004121BF" w:rsidRDefault="005B0871" w:rsidP="004121BF">
      <w:pPr>
        <w:spacing w:line="276" w:lineRule="auto"/>
        <w:jc w:val="center"/>
        <w:rPr>
          <w:b/>
          <w:bCs/>
        </w:rPr>
      </w:pPr>
      <w:r>
        <w:rPr>
          <w:b/>
          <w:bCs/>
        </w:rPr>
        <w:t>Document annexe A</w:t>
      </w:r>
      <w:r w:rsidRPr="004121BF">
        <w:rPr>
          <w:b/>
          <w:bCs/>
        </w:rPr>
        <w:t>6</w:t>
      </w:r>
    </w:p>
    <w:p w14:paraId="4E732E0C" w14:textId="36EBEF5F" w:rsidR="00B22340" w:rsidRDefault="005B0871" w:rsidP="00CC310F">
      <w:pPr>
        <w:jc w:val="center"/>
        <w:rPr>
          <w:rFonts w:cs="Arial"/>
          <w:b/>
        </w:rPr>
      </w:pPr>
      <w:r>
        <w:rPr>
          <w:rFonts w:cs="Arial"/>
          <w:b/>
        </w:rPr>
        <w:t>C</w:t>
      </w:r>
      <w:r w:rsidR="00CC310F">
        <w:rPr>
          <w:rFonts w:cs="Arial"/>
          <w:b/>
        </w:rPr>
        <w:t>hoix du treuil de levage</w:t>
      </w:r>
    </w:p>
    <w:p w14:paraId="45734804" w14:textId="77777777" w:rsidR="00982ADD" w:rsidRDefault="00982ADD" w:rsidP="00CC310F">
      <w:pPr>
        <w:jc w:val="center"/>
        <w:rPr>
          <w:rFonts w:cs="Arial"/>
          <w:b/>
        </w:rPr>
      </w:pPr>
    </w:p>
    <w:p w14:paraId="729E9E96" w14:textId="77777777" w:rsidR="00982ADD" w:rsidRPr="00CC310F" w:rsidRDefault="00982ADD" w:rsidP="00CC310F">
      <w:pPr>
        <w:jc w:val="center"/>
        <w:rPr>
          <w:rFonts w:cs="Arial"/>
          <w:b/>
        </w:rPr>
      </w:pPr>
    </w:p>
    <w:p w14:paraId="33BA6C02" w14:textId="77777777" w:rsidR="00B22340" w:rsidRDefault="00B22340" w:rsidP="00605CA3">
      <w:pPr>
        <w:spacing w:line="276" w:lineRule="auto"/>
        <w:rPr>
          <w:b/>
          <w:bCs/>
        </w:rPr>
        <w:sectPr w:rsidR="00B22340" w:rsidSect="00A5115D">
          <w:pgSz w:w="11906" w:h="16838" w:code="9"/>
          <w:pgMar w:top="992" w:right="1134" w:bottom="1134" w:left="1134" w:header="709" w:footer="709" w:gutter="0"/>
          <w:cols w:space="708"/>
          <w:docGrid w:linePitch="360"/>
        </w:sectPr>
      </w:pPr>
      <w:r>
        <w:rPr>
          <w:b/>
          <w:bCs/>
          <w:noProof/>
          <w:lang w:eastAsia="fr-FR"/>
        </w:rPr>
        <w:drawing>
          <wp:inline distT="0" distB="0" distL="0" distR="0" wp14:anchorId="25B25F30" wp14:editId="32EC8795">
            <wp:extent cx="6468745" cy="2811145"/>
            <wp:effectExtent l="25400" t="25400" r="33655" b="33655"/>
            <wp:docPr id="11012" name="Picture 11012" descr="Macintosh HD:Users:gwenaellephilippe:Desktop:Capture d’écran 2014-02-12 à 16.4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Macintosh HD:Users:gwenaellephilippe:Desktop:Capture d’écran 2014-02-12 à 16.46.40.png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81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FA66A" w14:textId="77777777" w:rsidR="00AB1B11" w:rsidRDefault="00AB1B11" w:rsidP="00AB1B11">
      <w:pPr>
        <w:jc w:val="center"/>
        <w:rPr>
          <w:b/>
          <w:bCs/>
        </w:rPr>
      </w:pPr>
      <w:r>
        <w:rPr>
          <w:b/>
          <w:bCs/>
        </w:rPr>
        <w:lastRenderedPageBreak/>
        <w:t>Document annexe A7</w:t>
      </w:r>
    </w:p>
    <w:p w14:paraId="458007E0" w14:textId="6B506810" w:rsidR="00AB1B11" w:rsidRDefault="00AB1B11" w:rsidP="00AB1B11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  <w:bCs/>
        </w:rPr>
        <w:t xml:space="preserve">Modèle multiphysique de la régulation de température du </w:t>
      </w:r>
      <w:r w:rsidR="00D36026">
        <w:rPr>
          <w:rFonts w:cs="Arial"/>
          <w:b/>
          <w:bCs/>
        </w:rPr>
        <w:t>shelter</w:t>
      </w:r>
    </w:p>
    <w:p w14:paraId="0047A0A7" w14:textId="65977568" w:rsidR="00AB1B11" w:rsidRDefault="00AB1B11" w:rsidP="00AB1B11">
      <w:pPr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 wp14:anchorId="7E8015A2" wp14:editId="765751CA">
            <wp:extent cx="7839075" cy="305474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e_multiphysique_saturation.png"/>
                    <pic:cNvPicPr/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179" cy="30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BE53" w14:textId="77777777" w:rsidR="00D877AC" w:rsidRDefault="00D877AC" w:rsidP="00AB1B11">
      <w:pPr>
        <w:jc w:val="center"/>
        <w:rPr>
          <w:b/>
          <w:bCs/>
        </w:rPr>
      </w:pPr>
    </w:p>
    <w:p w14:paraId="491AA44E" w14:textId="06B5239B" w:rsidR="00DC4681" w:rsidRPr="00D877AC" w:rsidRDefault="00D877AC" w:rsidP="00AB1B11">
      <w:pPr>
        <w:jc w:val="center"/>
        <w:rPr>
          <w:bCs/>
        </w:rPr>
      </w:pPr>
      <w:r>
        <w:t>Réponse à un échelon de température : é</w:t>
      </w:r>
      <w:r w:rsidR="00DC4681" w:rsidRPr="00D877AC">
        <w:rPr>
          <w:bCs/>
        </w:rPr>
        <w:t xml:space="preserve">volution des températures </w:t>
      </w:r>
      <w:r w:rsidR="00DC4681" w:rsidRPr="00D877AC">
        <w:rPr>
          <w:position w:val="-12"/>
        </w:rPr>
        <w:object w:dxaOrig="279" w:dyaOrig="360" w14:anchorId="29479906">
          <v:shape id="_x0000_i1230" type="#_x0000_t75" style="width:14.25pt;height:18pt" o:ole="">
            <v:imagedata r:id="rId445" o:title=""/>
          </v:shape>
          <o:OLEObject Type="Embed" ProgID="Equation.DSMT4" ShapeID="_x0000_i1230" DrawAspect="Content" ObjectID="_1491737387" r:id="rId446"/>
        </w:object>
      </w:r>
      <w:r w:rsidR="00DC4681" w:rsidRPr="00D877AC">
        <w:t xml:space="preserve"> et </w:t>
      </w:r>
      <w:r w:rsidR="00DC4681" w:rsidRPr="00D877AC">
        <w:rPr>
          <w:position w:val="-12"/>
        </w:rPr>
        <w:object w:dxaOrig="240" w:dyaOrig="360" w14:anchorId="6E261ABC">
          <v:shape id="_x0000_i1231" type="#_x0000_t75" style="width:12pt;height:18pt" o:ole="">
            <v:imagedata r:id="rId158" o:title=""/>
          </v:shape>
          <o:OLEObject Type="Embed" ProgID="Equation.DSMT4" ShapeID="_x0000_i1231" DrawAspect="Content" ObjectID="_1491737388" r:id="rId447"/>
        </w:object>
      </w:r>
      <w:r>
        <w:t>,</w:t>
      </w:r>
      <w:r w:rsidRPr="00D877AC">
        <w:t xml:space="preserve"> et </w:t>
      </w:r>
      <w:r>
        <w:t xml:space="preserve">de </w:t>
      </w:r>
      <w:r w:rsidRPr="00D877AC">
        <w:t xml:space="preserve">la puissance de </w:t>
      </w:r>
      <w:r>
        <w:t xml:space="preserve">refroidissement </w:t>
      </w:r>
      <w:r w:rsidRPr="00D877AC">
        <w:rPr>
          <w:position w:val="-12"/>
        </w:rPr>
        <w:object w:dxaOrig="279" w:dyaOrig="360" w14:anchorId="5BA582EF">
          <v:shape id="_x0000_i1232" type="#_x0000_t75" style="width:14.25pt;height:18pt" o:ole="">
            <v:imagedata r:id="rId448" o:title=""/>
          </v:shape>
          <o:OLEObject Type="Embed" ProgID="Equation.DSMT4" ShapeID="_x0000_i1232" DrawAspect="Content" ObjectID="_1491737389" r:id="rId449"/>
        </w:object>
      </w:r>
      <w:r>
        <w:t>.</w:t>
      </w:r>
    </w:p>
    <w:p w14:paraId="3D15B5E7" w14:textId="01495A74" w:rsidR="00AB1B11" w:rsidRDefault="00AB1B11" w:rsidP="003A2A20">
      <w:pPr>
        <w:jc w:val="center"/>
        <w:rPr>
          <w:b/>
          <w:bCs/>
        </w:rPr>
      </w:pPr>
      <w:r w:rsidRPr="009140C4">
        <w:rPr>
          <w:noProof/>
          <w:lang w:eastAsia="fr-FR"/>
        </w:rPr>
        <w:t xml:space="preserve"> </w:t>
      </w:r>
      <w:r>
        <w:rPr>
          <w:b/>
          <w:bCs/>
        </w:rPr>
        <w:t xml:space="preserve"> </w:t>
      </w:r>
      <w:r w:rsidR="00DC4681">
        <w:rPr>
          <w:b/>
          <w:bCs/>
          <w:noProof/>
          <w:lang w:eastAsia="fr-FR"/>
        </w:rPr>
        <w:drawing>
          <wp:inline distT="0" distB="0" distL="0" distR="0" wp14:anchorId="683CA42F" wp14:editId="548D8D98">
            <wp:extent cx="4316400" cy="1980000"/>
            <wp:effectExtent l="0" t="0" r="8255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ture_saturation.png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681">
        <w:rPr>
          <w:b/>
          <w:bCs/>
        </w:rPr>
        <w:tab/>
      </w:r>
      <w:r w:rsidR="00DC4681">
        <w:rPr>
          <w:b/>
          <w:bCs/>
          <w:noProof/>
          <w:lang w:eastAsia="fr-FR"/>
        </w:rPr>
        <w:drawing>
          <wp:inline distT="0" distB="0" distL="0" distR="0" wp14:anchorId="2D65B7F2" wp14:editId="4495C614">
            <wp:extent cx="4474939" cy="2052000"/>
            <wp:effectExtent l="0" t="0" r="1905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ssance_saturation_negative_vf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3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27A7" w14:textId="77777777" w:rsidR="0044777E" w:rsidRDefault="0044777E" w:rsidP="003A2A20">
      <w:pPr>
        <w:jc w:val="center"/>
        <w:rPr>
          <w:b/>
          <w:bCs/>
        </w:rPr>
      </w:pPr>
    </w:p>
    <w:p w14:paraId="3E6F5723" w14:textId="2508BFD4" w:rsidR="003A2A20" w:rsidRDefault="00AB1B11" w:rsidP="003A2A20">
      <w:pPr>
        <w:jc w:val="center"/>
        <w:rPr>
          <w:b/>
          <w:bCs/>
        </w:rPr>
      </w:pPr>
      <w:r>
        <w:rPr>
          <w:b/>
          <w:bCs/>
        </w:rPr>
        <w:lastRenderedPageBreak/>
        <w:t>Document annexe A8</w:t>
      </w:r>
    </w:p>
    <w:p w14:paraId="71855E0B" w14:textId="4A7B5353" w:rsidR="003A2A20" w:rsidRDefault="003A2A20" w:rsidP="003A2A20">
      <w:pPr>
        <w:spacing w:line="276" w:lineRule="auto"/>
        <w:jc w:val="center"/>
        <w:rPr>
          <w:rFonts w:cs="Arial"/>
          <w:b/>
        </w:rPr>
      </w:pPr>
      <w:r w:rsidRPr="00156E69">
        <w:rPr>
          <w:rFonts w:cs="Arial"/>
          <w:b/>
          <w:bCs/>
        </w:rPr>
        <w:t xml:space="preserve">Emetteur </w:t>
      </w:r>
      <w:r w:rsidRPr="00156E69">
        <w:rPr>
          <w:rFonts w:cs="Arial"/>
          <w:b/>
        </w:rPr>
        <w:t>TXL2-433-9</w:t>
      </w:r>
      <w:r w:rsidR="009140C4">
        <w:rPr>
          <w:rFonts w:cs="Arial"/>
          <w:b/>
        </w:rPr>
        <w:t> : s</w:t>
      </w:r>
      <w:r w:rsidR="009140C4" w:rsidRPr="00E00EA0">
        <w:rPr>
          <w:rFonts w:cs="Arial"/>
          <w:b/>
        </w:rPr>
        <w:t>ynoptique du modulateur de fréquence</w:t>
      </w:r>
    </w:p>
    <w:p w14:paraId="70467FBC" w14:textId="77777777" w:rsidR="003A2A20" w:rsidRDefault="003A2A20" w:rsidP="003A2A20">
      <w:pPr>
        <w:spacing w:line="276" w:lineRule="auto"/>
        <w:jc w:val="center"/>
        <w:rPr>
          <w:rFonts w:cs="Arial"/>
          <w:b/>
        </w:rPr>
      </w:pPr>
    </w:p>
    <w:p w14:paraId="5B9F32A7" w14:textId="77777777" w:rsidR="003A2A20" w:rsidRDefault="003A2A20" w:rsidP="003A2A20">
      <w:pPr>
        <w:spacing w:line="276" w:lineRule="auto"/>
        <w:jc w:val="center"/>
        <w:rPr>
          <w:b/>
          <w:bCs/>
        </w:rPr>
      </w:pPr>
    </w:p>
    <w:p w14:paraId="506EB461" w14:textId="77777777" w:rsidR="003A2A20" w:rsidRDefault="003A2A20" w:rsidP="003A2A20">
      <w:pPr>
        <w:jc w:val="center"/>
        <w:rPr>
          <w:b/>
          <w:bCs/>
        </w:rPr>
      </w:pPr>
    </w:p>
    <w:p w14:paraId="5B1A2835" w14:textId="7376DDAA" w:rsidR="003A2A20" w:rsidRDefault="001D29A3">
      <w:pPr>
        <w:jc w:val="left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34B31C8" wp14:editId="44349C7B">
                <wp:simplePos x="0" y="0"/>
                <wp:positionH relativeFrom="column">
                  <wp:posOffset>1236980</wp:posOffset>
                </wp:positionH>
                <wp:positionV relativeFrom="paragraph">
                  <wp:posOffset>953770</wp:posOffset>
                </wp:positionV>
                <wp:extent cx="1733550" cy="55753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FE8E1" w14:textId="77777777" w:rsidR="00821D48" w:rsidRDefault="00821D48" w:rsidP="009140C4">
                            <w:r w:rsidRPr="009140C4">
                              <w:rPr>
                                <w:position w:val="-12"/>
                              </w:rPr>
                              <w:object w:dxaOrig="1500" w:dyaOrig="360" w14:anchorId="06A6D682">
                                <v:shape id="_x0000_i1240" type="#_x0000_t75" style="width:75pt;height:18pt" o:ole="">
                                  <v:imagedata r:id="rId452" o:title=""/>
                                </v:shape>
                                <o:OLEObject Type="Embed" ProgID="Equation.DSMT4" ShapeID="_x0000_i1240" DrawAspect="Content" ObjectID="_1491737397" r:id="rId453"/>
                              </w:object>
                            </w:r>
                          </w:p>
                          <w:p w14:paraId="63529DA6" w14:textId="77777777" w:rsidR="00821D48" w:rsidRDefault="00821D48" w:rsidP="001D29A3">
                            <w:r w:rsidRPr="009140C4">
                              <w:rPr>
                                <w:position w:val="-12"/>
                              </w:rPr>
                              <w:object w:dxaOrig="1800" w:dyaOrig="360" w14:anchorId="3397D852">
                                <v:shape id="_x0000_i1241" type="#_x0000_t75" style="width:90pt;height:18pt" o:ole="">
                                  <v:imagedata r:id="rId454" o:title=""/>
                                </v:shape>
                                <o:OLEObject Type="Embed" ProgID="Equation.DSMT4" ShapeID="_x0000_i1241" DrawAspect="Content" ObjectID="_1491737398" r:id="rId4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68" type="#_x0000_t202" style="position:absolute;margin-left:97.4pt;margin-top:75.1pt;width:136.5pt;height:43.9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ZzJQIAACkEAAAOAAAAZHJzL2Uyb0RvYy54bWysU02P2yAQvVfqf0DcG+fLza4VZ7XNNlWl&#10;7Ye07aU3DDhGBYYCib399R1wNhttb1V9QIxneLx581jfDEaTo/RBga3pbDKlRFoOQtl9Tb9/2725&#10;oiREZgXTYGVNH2WgN5vXr9a9q+QcOtBCeoIgNlS9q2kXo6uKIvBOGhYm4KTFZAvesIih3xfCsx7R&#10;jS7m0+nbogcvnAcuQ8C/d2OSbjJ+20oev7RtkJHomiK3mFef1yatxWbNqr1nrlP8RIP9AwvDlMVL&#10;z1B3LDJy8OovKKO4hwBtnHAwBbSt4jL3gN3Mpi+6eeiYk7kXFCe4s0zh/8Hyz8evniiBs0N5LDM4&#10;ox84KSIkiXKIksyTRr0LFZY+OCyOwzsYsD73G9w98J+BWNh2zO7lrffQd5IJ5DhLJ4uLoyNOSCBN&#10;/wkE3sUOETLQ0HqTBERJCKIjmcfzfJAH4enK1WJRlpjimCvLVbnIAyxY9XTa+RA/SDAkbWrqcf4Z&#10;nR3vQ0xsWPVUki4LoJXYKa1z4PfNVntyZOiVXf5yAy/KtCV9Ta/LeZmRLaTz2UZGRfSyVqamV9P0&#10;je5Kary3IpdEpvS4RybanuRJiozaxKEZ8jQWWbykXQPiEQXzMHoX3xpuOvC/KenRtzUNvw7MS0r0&#10;R4uiX8+Wy2T0HCzL1RwDf5lpLjPMcoSqaaRk3G5jfhxZD3eLw9mprNszkxNn9GOW8/R2kuEv41z1&#10;/MI3fwAAAP//AwBQSwMEFAAGAAgAAAAhAIPQO8DfAAAACwEAAA8AAABkcnMvZG93bnJldi54bWxM&#10;jzFPwzAQhXck/oN1SGzUaWhDG+JUCIkFdaCFoeM1PuKQ2A6x04Z/zzGV7d7d03vfFZvJduJEQ2i8&#10;UzCfJSDIVV43rlbw8f5ytwIRIjqNnXek4IcCbMrrqwJz7c9uR6d9rAWHuJCjAhNjn0sZKkMWw8z3&#10;5Pj26QeLkeVQSz3gmcNtJ9MkyaTFxnGDwZ6eDVXtfrRcsg3VuPPfX/NtKw+mzXD5Zl6Vur2Znh5B&#10;RJrixQx/+IwOJTMd/eh0EB3r9YLRIw/LJAXBjkX2wJujgvR+lYAsC/n/h/IXAAD//wMAUEsBAi0A&#10;FAAGAAgAAAAhALaDOJL+AAAA4QEAABMAAAAAAAAAAAAAAAAAAAAAAFtDb250ZW50X1R5cGVzXS54&#10;bWxQSwECLQAUAAYACAAAACEAOP0h/9YAAACUAQAACwAAAAAAAAAAAAAAAAAvAQAAX3JlbHMvLnJl&#10;bHNQSwECLQAUAAYACAAAACEACRZ2cyUCAAApBAAADgAAAAAAAAAAAAAAAAAuAgAAZHJzL2Uyb0Rv&#10;Yy54bWxQSwECLQAUAAYACAAAACEAg9A7wN8AAAALAQAADwAAAAAAAAAAAAAAAAB/BAAAZHJzL2Rv&#10;d25yZXYueG1sUEsFBgAAAAAEAAQA8wAAAIsFAAAAAA==&#10;" stroked="f">
                <v:textbox style="mso-fit-shape-to-text:t">
                  <w:txbxContent>
                    <w:p w14:paraId="497FE8E1" w14:textId="77777777" w:rsidR="00821D48" w:rsidRDefault="00821D48" w:rsidP="009140C4">
                      <w:r w:rsidRPr="009140C4">
                        <w:rPr>
                          <w:position w:val="-12"/>
                        </w:rPr>
                        <w:object w:dxaOrig="1500" w:dyaOrig="360" w14:anchorId="06A6D682">
                          <v:shape id="_x0000_i1240" type="#_x0000_t75" style="width:75pt;height:18pt" o:ole="">
                            <v:imagedata r:id="rId456" o:title=""/>
                          </v:shape>
                          <o:OLEObject Type="Embed" ProgID="Equation.DSMT4" ShapeID="_x0000_i1240" DrawAspect="Content" ObjectID="_1472115831" r:id="rId457"/>
                        </w:object>
                      </w:r>
                    </w:p>
                    <w:p w14:paraId="63529DA6" w14:textId="77777777" w:rsidR="00821D48" w:rsidRDefault="00821D48" w:rsidP="001D29A3">
                      <w:r w:rsidRPr="009140C4">
                        <w:rPr>
                          <w:position w:val="-12"/>
                        </w:rPr>
                        <w:object w:dxaOrig="1800" w:dyaOrig="360" w14:anchorId="3397D852">
                          <v:shape id="_x0000_i1241" type="#_x0000_t75" style="width:90pt;height:18pt" o:ole="">
                            <v:imagedata r:id="rId458" o:title=""/>
                          </v:shape>
                          <o:OLEObject Type="Embed" ProgID="Equation.DSMT4" ShapeID="_x0000_i1241" DrawAspect="Content" ObjectID="_1472115832" r:id="rId4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5B8D8AD" wp14:editId="45A322AA">
                <wp:simplePos x="0" y="0"/>
                <wp:positionH relativeFrom="column">
                  <wp:posOffset>5866130</wp:posOffset>
                </wp:positionH>
                <wp:positionV relativeFrom="paragraph">
                  <wp:posOffset>1277620</wp:posOffset>
                </wp:positionV>
                <wp:extent cx="542925" cy="32893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F7B1C" w14:textId="77777777" w:rsidR="00821D48" w:rsidRDefault="00821D48" w:rsidP="009140C4">
                            <w:r w:rsidRPr="009140C4">
                              <w:rPr>
                                <w:position w:val="-12"/>
                              </w:rPr>
                              <w:object w:dxaOrig="380" w:dyaOrig="360" w14:anchorId="678521D3">
                                <v:shape id="_x0000_i1242" type="#_x0000_t75" style="width:18pt;height:18pt" o:ole="">
                                  <v:imagedata r:id="rId460" o:title=""/>
                                </v:shape>
                                <o:OLEObject Type="Embed" ProgID="Equation.DSMT4" ShapeID="_x0000_i1242" DrawAspect="Content" ObjectID="_1491737399" r:id="rId4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61.9pt;margin-top:100.6pt;width:42.75pt;height:25.9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v8EgIAAP8DAAAOAAAAZHJzL2Uyb0RvYy54bWysU02P0zAQvSPxHyzfadK0hTZqulp2KUJa&#10;PqSFCzfXdhoL22Nst0n59YydbqmWGyIHy5MZP89787y+GYwmR+mDAtvQ6aSkRFoOQtl9Q7993b5a&#10;UhIis4JpsLKhJxnozebli3XvallBB1pITxDEhrp3De1idHVRBN5Jw8IEnLSYbMEbFjH0+0J41iO6&#10;0UVVlq+LHrxwHrgMAf/ej0m6yfhtK3n83LZBRqIbir3FvPq87tJabNas3nvmOsXPbbB/6MIwZfHS&#10;C9Q9i4wcvPoLyijuIUAbJxxMAW2ruMwckM20fMbmsWNOZi4oTnAXmcL/g+Wfjl88UQJnV1FimcEZ&#10;fcdJESFJlEOUpEoa9S7UWProsDgOb2HA+sw3uAfgPwKxcNcxu5e33kPfSSawx2k6WVwdHXFCAtn1&#10;H0HgXewQIQMNrTdJQJSEIDrO6nSZD/ZBOP5czKtVtaCEY2pWLVezPL+C1U+HnQ/xvQRD0qahHsef&#10;wdnxIcTUDKufStJdFrZK62wBbUnf0NUC4Z9ljIroUK1MQ5dl+kbPJI7vrMiHI1N63OMF2p5JJ54j&#10;4zjshqzx7CLmDsQJZfAwOhJfEG468L8o6dGNDQ0/D8xLSvQHi1KupvN5sm8O5os3FQb+OrO7zjDL&#10;EaqhkZJxexez5ROz4G5R8q3KcqTZjJ2ce0aXZZXOLyLZ+DrOVX/e7eY3AAAA//8DAFBLAwQUAAYA&#10;CAAAACEA5CKDYt8AAAAMAQAADwAAAGRycy9kb3ducmV2LnhtbEyPzU7DMBCE70i8g7VI3KidREU0&#10;xKkqfiQOXCjh7sZLHBGvo3jbpG+Pe4Ljzo5mvqm2ix/ECafYB9KQrRQIpDbYnjoNzefr3QOIyIas&#10;GQKhhjNG2NbXV5UpbZjpA0977kQKoVgaDY55LKWMrUNv4iqMSOn3HSZvOJ1TJ+1k5hTuB5krdS+9&#10;6Sk1ODPik8P2Z3/0GpjtLjs3Lz6+fS3vz7NT7do0Wt/eLLtHEIwL/5nhgp/QoU5Mh3AkG8WgYZMX&#10;CZ015CrLQVwcSm0KEIckrQsFsq7k/xH1LwAAAP//AwBQSwECLQAUAAYACAAAACEAtoM4kv4AAADh&#10;AQAAEwAAAAAAAAAAAAAAAAAAAAAAW0NvbnRlbnRfVHlwZXNdLnhtbFBLAQItABQABgAIAAAAIQA4&#10;/SH/1gAAAJQBAAALAAAAAAAAAAAAAAAAAC8BAABfcmVscy8ucmVsc1BLAQItABQABgAIAAAAIQAP&#10;2jv8EgIAAP8DAAAOAAAAAAAAAAAAAAAAAC4CAABkcnMvZTJvRG9jLnhtbFBLAQItABQABgAIAAAA&#10;IQDkIoNi3wAAAAwBAAAPAAAAAAAAAAAAAAAAAGwEAABkcnMvZG93bnJldi54bWxQSwUGAAAAAAQA&#10;BADzAAAAeAUAAAAA&#10;" filled="f" stroked="f">
                <v:textbox style="mso-fit-shape-to-text:t">
                  <w:txbxContent>
                    <w:p w14:paraId="796F7B1C" w14:textId="77777777" w:rsidR="00821D48" w:rsidRDefault="00821D48" w:rsidP="009140C4">
                      <w:r w:rsidRPr="009140C4">
                        <w:rPr>
                          <w:position w:val="-12"/>
                        </w:rPr>
                        <w:object w:dxaOrig="380" w:dyaOrig="360" w14:anchorId="678521D3">
                          <v:shape id="_x0000_i1242" type="#_x0000_t75" style="width:18pt;height:18pt" o:ole="">
                            <v:imagedata r:id="rId462" o:title=""/>
                          </v:shape>
                          <o:OLEObject Type="Embed" ProgID="Equation.DSMT4" ShapeID="_x0000_i1242" DrawAspect="Content" ObjectID="_1472115833" r:id="rId4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140C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D2B861B" wp14:editId="3222C655">
                <wp:simplePos x="0" y="0"/>
                <wp:positionH relativeFrom="column">
                  <wp:posOffset>3665855</wp:posOffset>
                </wp:positionH>
                <wp:positionV relativeFrom="paragraph">
                  <wp:posOffset>2744470</wp:posOffset>
                </wp:positionV>
                <wp:extent cx="370205" cy="32893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9285" w14:textId="77777777" w:rsidR="00821D48" w:rsidRDefault="00821D48" w:rsidP="009140C4">
                            <w:r w:rsidRPr="009140C4">
                              <w:rPr>
                                <w:position w:val="-12"/>
                              </w:rPr>
                              <w:object w:dxaOrig="279" w:dyaOrig="360" w14:anchorId="52ED5BE7">
                                <v:shape id="_x0000_i1243" type="#_x0000_t75" style="width:14.25pt;height:18pt" o:ole="">
                                  <v:imagedata r:id="rId464" o:title=""/>
                                </v:shape>
                                <o:OLEObject Type="Embed" ProgID="Equation.DSMT4" ShapeID="_x0000_i1243" DrawAspect="Content" ObjectID="_1491737400" r:id="rId46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88.65pt;margin-top:216.1pt;width:29.15pt;height:25.9pt;z-index:25241702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6IEgIAAP0DAAAOAAAAZHJzL2Uyb0RvYy54bWysU02P2yAQvVfqf0DcGztO0k2sOKvtblNV&#10;2n5I2156I4BjVGAQsLHTX78DTtKovVX1AYFn5jHvzWN9OxhNDtIHBbah00lJibQchLL7hn7/tn2z&#10;pCREZgXTYGVDjzLQ283rV+ve1bKCDrSQniCIDXXvGtrF6OqiCLyThoUJOGkx2II3LOLR7wvhWY/o&#10;RhdVWb4tevDCeeAyBPz7MAbpJuO3reTxS9sGGYluKPYW8+rzuktrsVmzeu+Z6xQ/tcH+oQvDlMVL&#10;L1APLDLy7NVfUEZxDwHaOOFgCmhbxWXmgGym5R9snjrmZOaC4gR3kSn8P1j++fDVEyVwdlNKLDM4&#10;ox84KSIkiXKIklRJo96FGlOfHCbH4R0MmJ/5BvcI/GcgFu47ZvfyznvoO8kE9jhNlcVV6YgTEsiu&#10;/wQC72LPETLQ0HqTBERJCKLjrI6X+WAfhOPP2U1ZlQtKOIZm1XI1y/MrWH0udj7EDxIMSZuGehx/&#10;BmeHxxBTM6w+p6S7LGyV1tkC2pK+oatFtcgFVxGjIjpUK9PQZZm+0TOJ43srcnFkSo97vEDbE+nE&#10;c2Qch92QNZ7NzmLuQBxRBg+jI/EF4aYD/4uSHt3YUItDoER/tCjkajqfJ/Pmw3xxU+HBX0d21xFm&#10;OQI1NFIybu9jNnxiHNwdCr5VWYw0mbGPU8fosazR6T0kE1+fc9bvV7t5AQAA//8DAFBLAwQUAAYA&#10;CAAAACEARwyp++EAAAALAQAADwAAAGRycy9kb3ducmV2LnhtbEyPwU6EMBCG7ya+QzMm3tyy7C4Q&#10;pGzUxMTD7kEkngsdKS6dIi27+PbWkx5n5ss/31/sFzOwM06utyRgvYqAIbVW9dQJqN+e7zJgzktS&#10;crCEAr7Rwb68vipkruyFXvFc+Y6FEHK5FKC9H3POXavRSLeyI1K4fdjJSB/GqeNqkpcQbgYeR1HC&#10;jewpfNByxCeN7amajYCvWlOjTvWnTg/r+aV6Px6yx6MQtzfLwz0wj4v/g+FXP6hDGZwaO5NybBCw&#10;S9NNQAVsN3EMLBDJZpcAa8Im20bAy4L/71D+AAAA//8DAFBLAQItABQABgAIAAAAIQC2gziS/gAA&#10;AOEBAAATAAAAAAAAAAAAAAAAAAAAAABbQ29udGVudF9UeXBlc10ueG1sUEsBAi0AFAAGAAgAAAAh&#10;ADj9If/WAAAAlAEAAAsAAAAAAAAAAAAAAAAALwEAAF9yZWxzLy5yZWxzUEsBAi0AFAAGAAgAAAAh&#10;AL9uvogSAgAA/QMAAA4AAAAAAAAAAAAAAAAALgIAAGRycy9lMm9Eb2MueG1sUEsBAi0AFAAGAAgA&#10;AAAhAEcMqfvhAAAACwEAAA8AAAAAAAAAAAAAAAAAbAQAAGRycy9kb3ducmV2LnhtbFBLBQYAAAAA&#10;BAAEAPMAAAB6BQAAAAA=&#10;" filled="f" stroked="f">
                <v:textbox style="mso-fit-shape-to-text:t">
                  <w:txbxContent>
                    <w:p w14:paraId="76EB9285" w14:textId="77777777" w:rsidR="00821D48" w:rsidRDefault="00821D48" w:rsidP="009140C4">
                      <w:r w:rsidRPr="009140C4">
                        <w:rPr>
                          <w:position w:val="-12"/>
                        </w:rPr>
                        <w:object w:dxaOrig="279" w:dyaOrig="360" w14:anchorId="52ED5BE7">
                          <v:shape id="_x0000_i1243" type="#_x0000_t75" style="width:14pt;height:18pt" o:ole="">
                            <v:imagedata r:id="rId466" o:title=""/>
                          </v:shape>
                          <o:OLEObject Type="Embed" ProgID="Equation.DSMT4" ShapeID="_x0000_i1243" DrawAspect="Content" ObjectID="_1472115834" r:id="rId4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AE559B6" wp14:editId="783A493D">
            <wp:extent cx="9176284" cy="3468502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tteur.png"/>
                    <pic:cNvPicPr/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284" cy="34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0C4" w:rsidRPr="009140C4">
        <w:rPr>
          <w:noProof/>
          <w:lang w:eastAsia="fr-FR"/>
        </w:rPr>
        <w:t xml:space="preserve"> </w:t>
      </w:r>
      <w:r w:rsidR="009140C4">
        <w:rPr>
          <w:b/>
          <w:bCs/>
        </w:rPr>
        <w:t xml:space="preserve"> </w:t>
      </w:r>
      <w:r w:rsidR="003A2A20">
        <w:rPr>
          <w:b/>
          <w:bCs/>
        </w:rPr>
        <w:br w:type="page"/>
      </w:r>
    </w:p>
    <w:p w14:paraId="102B2641" w14:textId="77777777" w:rsidR="003A2A20" w:rsidRDefault="003A2A20" w:rsidP="003A2A20">
      <w:pPr>
        <w:jc w:val="center"/>
        <w:rPr>
          <w:b/>
          <w:bCs/>
        </w:rPr>
        <w:sectPr w:rsidR="003A2A20" w:rsidSect="003A2A20">
          <w:pgSz w:w="16838" w:h="11906" w:orient="landscape" w:code="9"/>
          <w:pgMar w:top="1134" w:right="1134" w:bottom="1134" w:left="992" w:header="709" w:footer="709" w:gutter="0"/>
          <w:cols w:space="708"/>
          <w:docGrid w:linePitch="360"/>
        </w:sectPr>
      </w:pPr>
    </w:p>
    <w:p w14:paraId="11CE66EA" w14:textId="452C5DDA" w:rsidR="004121BF" w:rsidRDefault="00AB1B11" w:rsidP="003A2A20">
      <w:pPr>
        <w:jc w:val="center"/>
        <w:rPr>
          <w:b/>
          <w:bCs/>
        </w:rPr>
      </w:pPr>
      <w:r>
        <w:rPr>
          <w:b/>
          <w:bCs/>
        </w:rPr>
        <w:lastRenderedPageBreak/>
        <w:t>Document annexe A9</w:t>
      </w:r>
    </w:p>
    <w:p w14:paraId="364EDED9" w14:textId="770E81F1" w:rsidR="006F0EB1" w:rsidRDefault="00CF4B16" w:rsidP="006F0EB1">
      <w:pPr>
        <w:spacing w:line="276" w:lineRule="auto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Choix du groupe électrogène</w:t>
      </w:r>
    </w:p>
    <w:p w14:paraId="0AC7FB62" w14:textId="77777777" w:rsidR="00BD2101" w:rsidRDefault="00BD2101" w:rsidP="006F0EB1">
      <w:pPr>
        <w:spacing w:line="276" w:lineRule="auto"/>
        <w:jc w:val="center"/>
        <w:rPr>
          <w:rFonts w:cs="Arial"/>
          <w:b/>
          <w:bCs/>
        </w:rPr>
      </w:pPr>
    </w:p>
    <w:p w14:paraId="35039C32" w14:textId="77777777" w:rsidR="00BD2101" w:rsidRDefault="00BD2101" w:rsidP="00BD2101">
      <w:pPr>
        <w:spacing w:line="276" w:lineRule="auto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>Modèles PERFORM et PERFORM GAZ</w:t>
      </w:r>
    </w:p>
    <w:p w14:paraId="668BE97A" w14:textId="77777777" w:rsidR="00BD2101" w:rsidRDefault="00BD2101" w:rsidP="00BD2101">
      <w:pPr>
        <w:spacing w:line="276" w:lineRule="auto"/>
        <w:jc w:val="left"/>
        <w:rPr>
          <w:rFonts w:cs="Arial"/>
          <w:bCs/>
        </w:rPr>
      </w:pPr>
      <w:r w:rsidRPr="00BD2101">
        <w:rPr>
          <w:rFonts w:cs="Arial"/>
          <w:bCs/>
        </w:rPr>
        <w:t>Les modèles PERFORM fonctionnent</w:t>
      </w:r>
      <w:r>
        <w:rPr>
          <w:rFonts w:cs="Arial"/>
          <w:bCs/>
        </w:rPr>
        <w:t xml:space="preserve"> à l’essence.</w:t>
      </w:r>
    </w:p>
    <w:p w14:paraId="2088D9D2" w14:textId="77777777" w:rsidR="00BD2101" w:rsidRPr="00BD2101" w:rsidRDefault="00BD2101" w:rsidP="00BD2101">
      <w:pPr>
        <w:spacing w:line="276" w:lineRule="auto"/>
        <w:jc w:val="left"/>
        <w:rPr>
          <w:rFonts w:cs="Arial"/>
          <w:bCs/>
        </w:rPr>
      </w:pPr>
      <w:r>
        <w:rPr>
          <w:rFonts w:cs="Arial"/>
          <w:bCs/>
        </w:rPr>
        <w:t>Les modèles PERFORM GAZ fonctionnent par bicarburation essence/GPL.</w:t>
      </w:r>
    </w:p>
    <w:p w14:paraId="03562FD8" w14:textId="77777777" w:rsidR="006F0EB1" w:rsidRDefault="006F0EB1" w:rsidP="006F0EB1">
      <w:pPr>
        <w:spacing w:line="276" w:lineRule="auto"/>
        <w:jc w:val="center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140BD8A9" wp14:editId="371A1E4B">
            <wp:extent cx="4876800" cy="3345712"/>
            <wp:effectExtent l="0" t="0" r="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9"/>
                    <a:srcRect l="14668" t="11798" r="19515" b="7887"/>
                    <a:stretch/>
                  </pic:blipFill>
                  <pic:spPr bwMode="auto">
                    <a:xfrm>
                      <a:off x="0" y="0"/>
                      <a:ext cx="4876800" cy="334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29E4" w14:textId="77777777" w:rsidR="00BD2101" w:rsidRDefault="00BD2101" w:rsidP="006F0EB1">
      <w:pPr>
        <w:spacing w:line="276" w:lineRule="auto"/>
        <w:jc w:val="center"/>
        <w:rPr>
          <w:b/>
          <w:bCs/>
        </w:rPr>
      </w:pPr>
    </w:p>
    <w:p w14:paraId="7C31E10C" w14:textId="77777777" w:rsidR="00BD2101" w:rsidRDefault="00BD2101" w:rsidP="00BD2101">
      <w:pPr>
        <w:spacing w:line="276" w:lineRule="auto"/>
        <w:jc w:val="left"/>
        <w:rPr>
          <w:rFonts w:cs="Arial"/>
          <w:b/>
          <w:bCs/>
        </w:rPr>
      </w:pPr>
      <w:r>
        <w:rPr>
          <w:rFonts w:cs="Arial"/>
          <w:b/>
          <w:bCs/>
        </w:rPr>
        <w:t>Modèles DIESEL</w:t>
      </w:r>
    </w:p>
    <w:p w14:paraId="209385AB" w14:textId="77777777" w:rsidR="00BD2101" w:rsidRDefault="00BD2101" w:rsidP="00BD2101">
      <w:pPr>
        <w:spacing w:line="276" w:lineRule="auto"/>
        <w:jc w:val="left"/>
        <w:rPr>
          <w:rFonts w:cs="Arial"/>
          <w:bCs/>
        </w:rPr>
      </w:pPr>
      <w:r w:rsidRPr="00BD2101">
        <w:rPr>
          <w:rFonts w:cs="Arial"/>
          <w:bCs/>
        </w:rPr>
        <w:t xml:space="preserve">Les modèles </w:t>
      </w:r>
      <w:r>
        <w:rPr>
          <w:rFonts w:cs="Arial"/>
          <w:bCs/>
        </w:rPr>
        <w:t>DIESEL</w:t>
      </w:r>
      <w:r w:rsidRPr="00BD2101">
        <w:rPr>
          <w:rFonts w:cs="Arial"/>
          <w:bCs/>
        </w:rPr>
        <w:t xml:space="preserve"> fonctionnent</w:t>
      </w:r>
      <w:r>
        <w:rPr>
          <w:rFonts w:cs="Arial"/>
          <w:bCs/>
        </w:rPr>
        <w:t xml:space="preserve"> au diesel.</w:t>
      </w:r>
    </w:p>
    <w:p w14:paraId="62603C7E" w14:textId="77777777" w:rsidR="00BD2101" w:rsidRDefault="00BD2101" w:rsidP="006F0EB1">
      <w:pPr>
        <w:spacing w:line="276" w:lineRule="auto"/>
        <w:jc w:val="center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4056864E" wp14:editId="000901CF">
            <wp:extent cx="5390079" cy="2499360"/>
            <wp:effectExtent l="0" t="0" r="127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0"/>
                    <a:srcRect l="15816" t="22008" r="6887" b="14239"/>
                    <a:stretch/>
                  </pic:blipFill>
                  <pic:spPr bwMode="auto">
                    <a:xfrm>
                      <a:off x="0" y="0"/>
                      <a:ext cx="5390079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D8AC3" w14:textId="77777777" w:rsidR="006F0EB1" w:rsidRDefault="006F0EB1" w:rsidP="006F0EB1">
      <w:pPr>
        <w:spacing w:line="276" w:lineRule="auto"/>
        <w:jc w:val="center"/>
      </w:pPr>
    </w:p>
    <w:p w14:paraId="39C11E47" w14:textId="77777777" w:rsidR="00EA2318" w:rsidRDefault="00EA2318" w:rsidP="004970A7">
      <w:pPr>
        <w:spacing w:line="276" w:lineRule="auto"/>
        <w:jc w:val="left"/>
      </w:pPr>
    </w:p>
    <w:p w14:paraId="40B34F8D" w14:textId="7BDF38A2" w:rsidR="00EA2318" w:rsidRDefault="004970A7" w:rsidP="004970A7">
      <w:pPr>
        <w:spacing w:line="276" w:lineRule="auto"/>
        <w:jc w:val="left"/>
        <w:rPr>
          <w:b/>
          <w:bCs/>
        </w:rPr>
      </w:pPr>
      <w:r>
        <w:rPr>
          <w:b/>
          <w:bCs/>
        </w:rPr>
        <w:t>Code Prises</w:t>
      </w:r>
    </w:p>
    <w:p w14:paraId="0B028306" w14:textId="0B1B96A1" w:rsidR="004970A7" w:rsidRDefault="00FD62BD" w:rsidP="004970A7">
      <w:pPr>
        <w:spacing w:line="276" w:lineRule="auto"/>
        <w:jc w:val="left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3C6E5470" wp14:editId="74971E83">
            <wp:extent cx="6826371" cy="325064"/>
            <wp:effectExtent l="0" t="0" r="0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1"/>
                    <a:srcRect l="3828" t="30189" r="1829" b="61820"/>
                    <a:stretch/>
                  </pic:blipFill>
                  <pic:spPr bwMode="auto">
                    <a:xfrm>
                      <a:off x="0" y="0"/>
                      <a:ext cx="6851529" cy="32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90737" w14:textId="4DF67111" w:rsidR="0025101C" w:rsidRDefault="0025101C" w:rsidP="004970A7">
      <w:pPr>
        <w:spacing w:line="276" w:lineRule="auto"/>
        <w:jc w:val="left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025C79D6" wp14:editId="647A9042">
            <wp:extent cx="6574679" cy="139147"/>
            <wp:effectExtent l="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1"/>
                    <a:srcRect l="3828" t="81982" r="1829" b="14466"/>
                    <a:stretch/>
                  </pic:blipFill>
                  <pic:spPr bwMode="auto">
                    <a:xfrm>
                      <a:off x="0" y="0"/>
                      <a:ext cx="7482916" cy="15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87312" w14:textId="281C2AEF" w:rsidR="0025101C" w:rsidRDefault="0025101C" w:rsidP="004970A7">
      <w:pPr>
        <w:spacing w:line="276" w:lineRule="auto"/>
        <w:jc w:val="left"/>
        <w:rPr>
          <w:b/>
          <w:bCs/>
        </w:rPr>
        <w:sectPr w:rsidR="0025101C" w:rsidSect="003A2A20">
          <w:pgSz w:w="11906" w:h="16838" w:code="9"/>
          <w:pgMar w:top="992" w:right="1134" w:bottom="1134" w:left="1134" w:header="709" w:footer="709" w:gutter="0"/>
          <w:cols w:space="708"/>
          <w:docGrid w:linePitch="360"/>
        </w:sectPr>
      </w:pPr>
    </w:p>
    <w:p w14:paraId="17CF07DB" w14:textId="77777777" w:rsidR="00A244B6" w:rsidRDefault="00A244B6" w:rsidP="00A244B6">
      <w:pPr>
        <w:rPr>
          <w:rFonts w:cs="Arial"/>
          <w:sz w:val="32"/>
          <w:szCs w:val="32"/>
        </w:rPr>
      </w:pPr>
    </w:p>
    <w:p w14:paraId="7C6D2144" w14:textId="77777777" w:rsidR="00A244B6" w:rsidRDefault="00A244B6" w:rsidP="00A244B6">
      <w:pPr>
        <w:rPr>
          <w:rFonts w:cs="Arial"/>
          <w:sz w:val="32"/>
          <w:szCs w:val="32"/>
        </w:rPr>
      </w:pPr>
    </w:p>
    <w:p w14:paraId="01A23434" w14:textId="77777777" w:rsidR="00A244B6" w:rsidRDefault="00A244B6" w:rsidP="00A244B6">
      <w:pPr>
        <w:rPr>
          <w:rFonts w:cs="Arial"/>
          <w:sz w:val="32"/>
          <w:szCs w:val="32"/>
        </w:rPr>
      </w:pPr>
    </w:p>
    <w:p w14:paraId="46B9642A" w14:textId="77777777" w:rsidR="00A244B6" w:rsidRDefault="00A244B6" w:rsidP="00A244B6">
      <w:pPr>
        <w:rPr>
          <w:rFonts w:cs="Arial"/>
          <w:sz w:val="32"/>
          <w:szCs w:val="32"/>
        </w:rPr>
      </w:pPr>
    </w:p>
    <w:p w14:paraId="51447EB8" w14:textId="77777777" w:rsidR="00A244B6" w:rsidRDefault="00A244B6" w:rsidP="00A244B6">
      <w:pPr>
        <w:rPr>
          <w:rFonts w:cs="Arial"/>
          <w:sz w:val="32"/>
          <w:szCs w:val="32"/>
        </w:rPr>
      </w:pPr>
    </w:p>
    <w:p w14:paraId="4BBE2785" w14:textId="77777777" w:rsidR="00A244B6" w:rsidRDefault="00A244B6" w:rsidP="00A244B6">
      <w:pPr>
        <w:rPr>
          <w:rFonts w:cs="Arial"/>
          <w:sz w:val="32"/>
          <w:szCs w:val="32"/>
        </w:rPr>
      </w:pPr>
    </w:p>
    <w:p w14:paraId="58FEE884" w14:textId="77777777" w:rsidR="00A244B6" w:rsidRDefault="00A244B6" w:rsidP="00A244B6">
      <w:pPr>
        <w:rPr>
          <w:rFonts w:cs="Arial"/>
          <w:sz w:val="32"/>
          <w:szCs w:val="32"/>
        </w:rPr>
      </w:pPr>
    </w:p>
    <w:p w14:paraId="462AE991" w14:textId="77777777" w:rsidR="00A244B6" w:rsidRDefault="00A244B6" w:rsidP="00A244B6">
      <w:pPr>
        <w:rPr>
          <w:rFonts w:cs="Arial"/>
          <w:sz w:val="32"/>
          <w:szCs w:val="32"/>
        </w:rPr>
      </w:pPr>
    </w:p>
    <w:p w14:paraId="774F42CE" w14:textId="77777777" w:rsidR="00A244B6" w:rsidRDefault="00A244B6" w:rsidP="00A244B6">
      <w:pPr>
        <w:rPr>
          <w:rFonts w:cs="Arial"/>
          <w:sz w:val="32"/>
          <w:szCs w:val="32"/>
        </w:rPr>
      </w:pPr>
    </w:p>
    <w:p w14:paraId="36C2BE97" w14:textId="77777777" w:rsidR="00A244B6" w:rsidRDefault="00A244B6" w:rsidP="00A244B6">
      <w:pPr>
        <w:rPr>
          <w:rFonts w:cs="Arial"/>
          <w:sz w:val="32"/>
          <w:szCs w:val="32"/>
        </w:rPr>
      </w:pPr>
    </w:p>
    <w:p w14:paraId="681673F4" w14:textId="77777777" w:rsidR="00A244B6" w:rsidRDefault="00A244B6" w:rsidP="00A244B6">
      <w:pPr>
        <w:rPr>
          <w:rFonts w:cs="Arial"/>
          <w:sz w:val="32"/>
          <w:szCs w:val="32"/>
        </w:rPr>
      </w:pPr>
    </w:p>
    <w:p w14:paraId="406B5452" w14:textId="77777777" w:rsidR="00A244B6" w:rsidRDefault="00A244B6" w:rsidP="00A244B6">
      <w:pPr>
        <w:rPr>
          <w:rFonts w:cs="Arial"/>
          <w:sz w:val="32"/>
          <w:szCs w:val="32"/>
        </w:rPr>
      </w:pPr>
    </w:p>
    <w:p w14:paraId="708EB137" w14:textId="77777777" w:rsidR="00A244B6" w:rsidRDefault="00A244B6" w:rsidP="00A244B6">
      <w:pPr>
        <w:rPr>
          <w:rFonts w:cs="Arial"/>
          <w:sz w:val="32"/>
          <w:szCs w:val="32"/>
        </w:rPr>
      </w:pPr>
    </w:p>
    <w:p w14:paraId="2D318C9C" w14:textId="77777777" w:rsidR="00A244B6" w:rsidRDefault="00A244B6" w:rsidP="00A244B6">
      <w:pPr>
        <w:rPr>
          <w:rFonts w:cs="Arial"/>
          <w:sz w:val="32"/>
          <w:szCs w:val="32"/>
        </w:rPr>
      </w:pPr>
    </w:p>
    <w:p w14:paraId="60EBF94A" w14:textId="77777777" w:rsidR="00A244B6" w:rsidRDefault="00A244B6" w:rsidP="00A244B6">
      <w:pPr>
        <w:rPr>
          <w:rFonts w:cs="Arial"/>
          <w:sz w:val="32"/>
          <w:szCs w:val="32"/>
        </w:rPr>
      </w:pPr>
    </w:p>
    <w:p w14:paraId="57C763B3" w14:textId="77777777" w:rsidR="00A244B6" w:rsidRDefault="00A244B6" w:rsidP="00A244B6">
      <w:pPr>
        <w:rPr>
          <w:rFonts w:cs="Arial"/>
          <w:sz w:val="32"/>
          <w:szCs w:val="32"/>
        </w:rPr>
      </w:pPr>
    </w:p>
    <w:p w14:paraId="17489F60" w14:textId="77777777" w:rsidR="00A244B6" w:rsidRDefault="00A244B6" w:rsidP="00A244B6">
      <w:pPr>
        <w:rPr>
          <w:rFonts w:cs="Arial"/>
          <w:sz w:val="32"/>
          <w:szCs w:val="32"/>
        </w:rPr>
      </w:pPr>
    </w:p>
    <w:p w14:paraId="5816D514" w14:textId="77777777" w:rsidR="00A244B6" w:rsidRDefault="00A244B6" w:rsidP="00A244B6">
      <w:pPr>
        <w:rPr>
          <w:rFonts w:cs="Arial"/>
          <w:sz w:val="32"/>
          <w:szCs w:val="32"/>
        </w:rPr>
      </w:pPr>
    </w:p>
    <w:p w14:paraId="7EF94ABC" w14:textId="77777777" w:rsidR="00A244B6" w:rsidRDefault="00A244B6" w:rsidP="00A244B6">
      <w:pPr>
        <w:rPr>
          <w:rFonts w:cs="Arial"/>
          <w:sz w:val="32"/>
          <w:szCs w:val="32"/>
        </w:rPr>
      </w:pPr>
    </w:p>
    <w:p w14:paraId="3CB512C5" w14:textId="77777777" w:rsidR="00A244B6" w:rsidRDefault="00A244B6" w:rsidP="00A244B6">
      <w:pPr>
        <w:rPr>
          <w:rFonts w:cs="Arial"/>
          <w:sz w:val="32"/>
          <w:szCs w:val="32"/>
        </w:rPr>
      </w:pPr>
    </w:p>
    <w:p w14:paraId="099DEECE" w14:textId="0165472D" w:rsidR="00A244B6" w:rsidRDefault="00A244B6" w:rsidP="00A244B6">
      <w:pPr>
        <w:jc w:val="center"/>
        <w:rPr>
          <w:b/>
          <w:bCs/>
          <w:sz w:val="52"/>
          <w:szCs w:val="52"/>
        </w:rPr>
      </w:pPr>
      <w:r>
        <w:rPr>
          <w:rFonts w:cs="Arial"/>
          <w:sz w:val="32"/>
          <w:szCs w:val="32"/>
        </w:rPr>
        <w:tab/>
      </w:r>
      <w:r>
        <w:rPr>
          <w:b/>
          <w:bCs/>
          <w:sz w:val="52"/>
          <w:szCs w:val="52"/>
        </w:rPr>
        <w:t>DOCUMENT RÉPONSE</w:t>
      </w:r>
    </w:p>
    <w:p w14:paraId="39FFB22F" w14:textId="0ADF0325" w:rsidR="00A244B6" w:rsidRDefault="00A244B6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28885FA9" w14:textId="77777777" w:rsidR="009D266E" w:rsidRDefault="009D266E" w:rsidP="00014ACE">
      <w:pPr>
        <w:spacing w:line="276" w:lineRule="auto"/>
        <w:jc w:val="center"/>
        <w:rPr>
          <w:b/>
          <w:bCs/>
        </w:rPr>
      </w:pPr>
    </w:p>
    <w:p w14:paraId="21638660" w14:textId="6972A2BD" w:rsidR="005D3C2F" w:rsidRDefault="00CF4B16" w:rsidP="005D3C2F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Document réponse </w:t>
      </w:r>
      <w:r w:rsidR="009E3865">
        <w:rPr>
          <w:b/>
          <w:bCs/>
        </w:rPr>
        <w:t>DR</w:t>
      </w:r>
      <w:r w:rsidR="005D3C2F">
        <w:rPr>
          <w:b/>
          <w:bCs/>
        </w:rPr>
        <w:t>1</w:t>
      </w:r>
      <w:r w:rsidR="008566CC">
        <w:rPr>
          <w:b/>
          <w:bCs/>
        </w:rPr>
        <w:t xml:space="preserve"> (r</w:t>
      </w:r>
      <w:r w:rsidR="001B40BA">
        <w:rPr>
          <w:b/>
          <w:bCs/>
        </w:rPr>
        <w:t>éponse question 6)</w:t>
      </w:r>
    </w:p>
    <w:p w14:paraId="0226C76D" w14:textId="77777777" w:rsidR="00C2305D" w:rsidRDefault="00C2305D" w:rsidP="00014ACE">
      <w:pPr>
        <w:spacing w:line="276" w:lineRule="auto"/>
        <w:jc w:val="left"/>
        <w:rPr>
          <w:b/>
          <w:bCs/>
        </w:rPr>
      </w:pPr>
    </w:p>
    <w:tbl>
      <w:tblPr>
        <w:tblW w:w="94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5103"/>
        <w:gridCol w:w="2667"/>
      </w:tblGrid>
      <w:tr w:rsidR="004D747B" w14:paraId="366FC89A" w14:textId="77777777" w:rsidTr="004D747B">
        <w:trPr>
          <w:trHeight w:val="315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24BD5D11" w14:textId="77777777" w:rsidR="004D747B" w:rsidRPr="004D747B" w:rsidRDefault="004D747B">
            <w:pPr>
              <w:jc w:val="center"/>
              <w:rPr>
                <w:rFonts w:cs="Arial"/>
                <w:b/>
                <w:bCs/>
              </w:rPr>
            </w:pPr>
            <w:r w:rsidRPr="004D747B">
              <w:rPr>
                <w:rFonts w:cs="Arial"/>
                <w:b/>
                <w:bCs/>
              </w:rPr>
              <w:t>Contribution des différents éléments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A81F10" w14:textId="094870F6" w:rsidR="004D747B" w:rsidRDefault="00AC1B37">
            <w:pPr>
              <w:jc w:val="center"/>
              <w:rPr>
                <w:color w:val="FF0000"/>
              </w:rPr>
            </w:pPr>
            <w:r w:rsidRPr="00AC1B37">
              <w:rPr>
                <w:color w:val="FF0000"/>
                <w:position w:val="-12"/>
              </w:rPr>
              <w:object w:dxaOrig="1579" w:dyaOrig="360" w14:anchorId="2E9F8014">
                <v:shape id="_x0000_i1233" type="#_x0000_t75" style="width:78pt;height:18pt" o:ole="">
                  <v:imagedata r:id="rId472" o:title=""/>
                </v:shape>
                <o:OLEObject Type="Embed" ProgID="Equation.DSMT4" ShapeID="_x0000_i1233" DrawAspect="Content" ObjectID="_1491737390" r:id="rId473"/>
              </w:object>
            </w:r>
          </w:p>
          <w:p w14:paraId="3FBC50AD" w14:textId="36E64E62" w:rsidR="004D747B" w:rsidRDefault="00AC1B37" w:rsidP="00AC1B37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C1B37">
              <w:rPr>
                <w:color w:val="FF0000"/>
                <w:position w:val="-20"/>
              </w:rPr>
              <w:object w:dxaOrig="960" w:dyaOrig="520" w14:anchorId="3B223A66">
                <v:shape id="_x0000_i1234" type="#_x0000_t75" style="width:48pt;height:26.25pt" o:ole="">
                  <v:imagedata r:id="rId474" o:title=""/>
                </v:shape>
                <o:OLEObject Type="Embed" ProgID="Equation.DSMT4" ShapeID="_x0000_i1234" DrawAspect="Content" ObjectID="_1491737391" r:id="rId475"/>
              </w:object>
            </w:r>
          </w:p>
        </w:tc>
      </w:tr>
      <w:tr w:rsidR="00EA4BE3" w14:paraId="60E81AE2" w14:textId="77777777" w:rsidTr="004D747B">
        <w:trPr>
          <w:trHeight w:val="240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796F87EB" w14:textId="77777777" w:rsidR="00EA4BE3" w:rsidRPr="00EA4BE3" w:rsidRDefault="00EA4BE3" w:rsidP="001C625D">
            <w:pPr>
              <w:ind w:left="147"/>
            </w:pPr>
            <w:r w:rsidRPr="00EA4BE3">
              <w:t>Panneaux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E499E" w14:textId="1B728171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1 p</w:t>
            </w:r>
            <w:r w:rsidR="00EA4BE3" w:rsidRPr="009538ED">
              <w:rPr>
                <w:color w:val="000000" w:themeColor="text1"/>
              </w:rPr>
              <w:t>avillon fixe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06FF" w14:textId="77777777" w:rsidR="00EA4BE3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2,38</w:t>
            </w:r>
          </w:p>
        </w:tc>
      </w:tr>
      <w:tr w:rsidR="00EA4BE3" w14:paraId="5EE2CA06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435C3D6C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AD3299" w14:textId="35901D7C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p</w:t>
            </w:r>
            <w:r w:rsidR="00EA4BE3" w:rsidRPr="009538ED">
              <w:rPr>
                <w:color w:val="000000" w:themeColor="text1"/>
              </w:rPr>
              <w:t>avillon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déployable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AF3AB" w14:textId="77777777" w:rsidR="00EA4BE3" w:rsidRPr="004D747B" w:rsidRDefault="00EA4BE3">
            <w:pPr>
              <w:jc w:val="center"/>
              <w:rPr>
                <w:rFonts w:cs="Arial"/>
              </w:rPr>
            </w:pPr>
          </w:p>
        </w:tc>
      </w:tr>
      <w:tr w:rsidR="00EA4BE3" w14:paraId="1EDC9D2F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3D6D3F64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5B8CB" w14:textId="2D6AB743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f</w:t>
            </w:r>
            <w:r w:rsidR="00EA4BE3" w:rsidRPr="009538ED">
              <w:rPr>
                <w:color w:val="000000" w:themeColor="text1"/>
              </w:rPr>
              <w:t>ace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latérale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fixe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18F0" w14:textId="79535860" w:rsidR="00EA4BE3" w:rsidRPr="004E2759" w:rsidRDefault="004D747B">
            <w:pPr>
              <w:jc w:val="center"/>
              <w:rPr>
                <w:rFonts w:ascii="Lucida Sans Unicode" w:hAnsi="Lucida Sans Unicode" w:cs="Lucida Sans Unicode"/>
              </w:rPr>
            </w:pPr>
            <w:r w:rsidRPr="004D747B">
              <w:rPr>
                <w:rFonts w:cs="Arial"/>
              </w:rPr>
              <w:t>0</w:t>
            </w:r>
            <w:r w:rsidR="004E2759">
              <w:rPr>
                <w:rFonts w:cs="Arial"/>
              </w:rPr>
              <w:t>,06</w:t>
            </w:r>
          </w:p>
        </w:tc>
      </w:tr>
      <w:tr w:rsidR="00EA4BE3" w14:paraId="50E44CAC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1086E06E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C92F6" w14:textId="2D8B3AAA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1 p</w:t>
            </w:r>
            <w:r w:rsidR="00EA4BE3" w:rsidRPr="009538ED">
              <w:rPr>
                <w:color w:val="000000" w:themeColor="text1"/>
              </w:rPr>
              <w:t>ignon avant fixe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A747" w14:textId="77777777" w:rsidR="00EA4BE3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1,96</w:t>
            </w:r>
          </w:p>
        </w:tc>
      </w:tr>
      <w:tr w:rsidR="00EA4BE3" w14:paraId="00675186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615E4251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3037A" w14:textId="6BC8E8D1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1 p</w:t>
            </w:r>
            <w:r w:rsidR="00EA4BE3" w:rsidRPr="009538ED">
              <w:rPr>
                <w:color w:val="000000" w:themeColor="text1"/>
              </w:rPr>
              <w:t>ignon arrière fixe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84B" w14:textId="77777777" w:rsidR="00EA4BE3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1,96</w:t>
            </w:r>
          </w:p>
        </w:tc>
      </w:tr>
      <w:tr w:rsidR="00EA4BE3" w14:paraId="60C31DDA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16AF20ED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8EF41F" w14:textId="14440588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f</w:t>
            </w:r>
            <w:r w:rsidR="00EA4BE3" w:rsidRPr="009538ED">
              <w:rPr>
                <w:color w:val="000000" w:themeColor="text1"/>
              </w:rPr>
              <w:t>ace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longitudinale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déployable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312C" w14:textId="77777777" w:rsidR="00EA4BE3" w:rsidRPr="004D747B" w:rsidRDefault="00EA4BE3">
            <w:pPr>
              <w:jc w:val="center"/>
              <w:rPr>
                <w:rFonts w:cs="Arial"/>
              </w:rPr>
            </w:pPr>
          </w:p>
        </w:tc>
      </w:tr>
      <w:tr w:rsidR="00EA4BE3" w14:paraId="556F539A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385D2F3A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9A7A6" w14:textId="3A1EE7A9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p</w:t>
            </w:r>
            <w:r w:rsidR="00EA4BE3" w:rsidRPr="009538ED">
              <w:rPr>
                <w:color w:val="000000" w:themeColor="text1"/>
              </w:rPr>
              <w:t>ignon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avant déployable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7481" w14:textId="180AF401" w:rsidR="00EA4BE3" w:rsidRPr="004D747B" w:rsidRDefault="00F14F9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5,54</w:t>
            </w:r>
          </w:p>
        </w:tc>
      </w:tr>
      <w:tr w:rsidR="00EA4BE3" w14:paraId="0A875815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2AE71383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E456E3" w14:textId="6F311ECD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p</w:t>
            </w:r>
            <w:r w:rsidR="00EA4BE3" w:rsidRPr="009538ED">
              <w:rPr>
                <w:color w:val="000000" w:themeColor="text1"/>
              </w:rPr>
              <w:t>ignon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arrière déployable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3B8D" w14:textId="78E4E2A4" w:rsidR="00EA4BE3" w:rsidRPr="004D747B" w:rsidRDefault="00F14F9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5,54</w:t>
            </w:r>
          </w:p>
        </w:tc>
      </w:tr>
      <w:tr w:rsidR="00EA4BE3" w14:paraId="47C46D34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054AD887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15DAE" w14:textId="4A8A9968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1 p</w:t>
            </w:r>
            <w:r w:rsidR="00EA4BE3" w:rsidRPr="009538ED">
              <w:rPr>
                <w:color w:val="000000" w:themeColor="text1"/>
              </w:rPr>
              <w:t>lancher fixe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9D3F" w14:textId="77777777" w:rsidR="00EA4BE3" w:rsidRPr="004D747B" w:rsidRDefault="00EA4BE3">
            <w:pPr>
              <w:jc w:val="center"/>
              <w:rPr>
                <w:rFonts w:cs="Arial"/>
              </w:rPr>
            </w:pPr>
          </w:p>
        </w:tc>
      </w:tr>
      <w:tr w:rsidR="00EA4BE3" w14:paraId="472A8902" w14:textId="77777777" w:rsidTr="004D747B">
        <w:trPr>
          <w:trHeight w:val="240"/>
        </w:trPr>
        <w:tc>
          <w:tcPr>
            <w:tcW w:w="170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559E2C45" w14:textId="77777777" w:rsidR="00EA4BE3" w:rsidRPr="00EA4BE3" w:rsidRDefault="00EA4BE3" w:rsidP="00EA4BE3">
            <w:pPr>
              <w:rPr>
                <w:rFonts w:cs="Arial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153EBD" w14:textId="2A78F02D" w:rsidR="00EA4BE3" w:rsidRPr="009538ED" w:rsidRDefault="001B40BA" w:rsidP="001C625D">
            <w:pPr>
              <w:ind w:left="142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</w:rPr>
              <w:t>2 p</w:t>
            </w:r>
            <w:r w:rsidR="00EA4BE3" w:rsidRPr="009538ED">
              <w:rPr>
                <w:color w:val="000000" w:themeColor="text1"/>
              </w:rPr>
              <w:t>lancher</w:t>
            </w:r>
            <w:r w:rsidR="004D747B" w:rsidRPr="009538ED">
              <w:rPr>
                <w:color w:val="000000" w:themeColor="text1"/>
              </w:rPr>
              <w:t>s</w:t>
            </w:r>
            <w:r w:rsidR="00EA4BE3" w:rsidRPr="009538ED">
              <w:rPr>
                <w:color w:val="000000" w:themeColor="text1"/>
              </w:rPr>
              <w:t xml:space="preserve"> déployable</w:t>
            </w:r>
            <w:r w:rsidR="004D747B" w:rsidRPr="009538ED">
              <w:rPr>
                <w:color w:val="000000" w:themeColor="text1"/>
              </w:rPr>
              <w:t>s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B32D" w14:textId="17BA3964" w:rsidR="00EA4BE3" w:rsidRPr="004D747B" w:rsidRDefault="00F14F9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10,60</w:t>
            </w:r>
          </w:p>
        </w:tc>
      </w:tr>
      <w:tr w:rsidR="004D747B" w14:paraId="2AB31B85" w14:textId="77777777" w:rsidTr="004D747B">
        <w:trPr>
          <w:trHeight w:val="240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45D6EC64" w14:textId="77777777" w:rsidR="004D747B" w:rsidRPr="009538ED" w:rsidRDefault="004D747B" w:rsidP="001C625D">
            <w:pPr>
              <w:ind w:left="147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 w:rsidRPr="009538ED">
              <w:rPr>
                <w:rFonts w:cs="Arial"/>
                <w:color w:val="000000" w:themeColor="text1"/>
              </w:rPr>
              <w:t>Ponts thermiques profilés de la structure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89EC" w14:textId="77777777" w:rsidR="004D747B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14,0</w:t>
            </w:r>
          </w:p>
        </w:tc>
      </w:tr>
      <w:tr w:rsidR="004D747B" w14:paraId="64456636" w14:textId="77777777" w:rsidTr="004D747B">
        <w:trPr>
          <w:trHeight w:val="240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34338FAA" w14:textId="77777777" w:rsidR="004D747B" w:rsidRPr="009538ED" w:rsidRDefault="004D747B" w:rsidP="001C625D">
            <w:pPr>
              <w:ind w:left="147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 w:rsidRPr="009538ED">
              <w:rPr>
                <w:rFonts w:cs="Arial"/>
                <w:color w:val="000000" w:themeColor="text1"/>
              </w:rPr>
              <w:t>Ponts thermiques cadres panneaux sandwich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3823" w14:textId="77777777" w:rsidR="004D747B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80,9</w:t>
            </w:r>
          </w:p>
        </w:tc>
      </w:tr>
      <w:tr w:rsidR="004D747B" w14:paraId="315E2265" w14:textId="77777777" w:rsidTr="004D747B">
        <w:trPr>
          <w:trHeight w:val="200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556F1B1B" w14:textId="77777777" w:rsidR="004D747B" w:rsidRPr="009538ED" w:rsidRDefault="009538ED" w:rsidP="001C625D">
            <w:pPr>
              <w:ind w:left="147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 w:rsidRPr="009538ED">
              <w:rPr>
                <w:rFonts w:cs="Arial"/>
                <w:color w:val="000000" w:themeColor="text1"/>
              </w:rPr>
              <w:t>P</w:t>
            </w:r>
            <w:r w:rsidR="004D747B" w:rsidRPr="009538ED">
              <w:rPr>
                <w:rFonts w:cs="Arial"/>
                <w:color w:val="000000" w:themeColor="text1"/>
              </w:rPr>
              <w:t>orte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AD75" w14:textId="77777777" w:rsidR="004D747B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6,2</w:t>
            </w:r>
          </w:p>
        </w:tc>
      </w:tr>
      <w:tr w:rsidR="004D747B" w14:paraId="2AA4D0CD" w14:textId="77777777" w:rsidTr="004D747B">
        <w:trPr>
          <w:trHeight w:val="200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035A3BB6" w14:textId="77777777" w:rsidR="004D747B" w:rsidRPr="009538ED" w:rsidRDefault="004D747B" w:rsidP="001C625D">
            <w:pPr>
              <w:ind w:left="147"/>
              <w:jc w:val="left"/>
              <w:rPr>
                <w:rFonts w:cs="Arial"/>
                <w:color w:val="000000" w:themeColor="text1"/>
                <w:sz w:val="14"/>
                <w:szCs w:val="14"/>
              </w:rPr>
            </w:pPr>
            <w:r w:rsidRPr="009538ED">
              <w:rPr>
                <w:rFonts w:cs="Arial"/>
                <w:color w:val="000000" w:themeColor="text1"/>
              </w:rPr>
              <w:t>Baie vitrée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5F61" w14:textId="77777777" w:rsidR="004D747B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9,1</w:t>
            </w:r>
          </w:p>
        </w:tc>
      </w:tr>
      <w:tr w:rsidR="004D747B" w14:paraId="68F86067" w14:textId="77777777" w:rsidTr="004D747B">
        <w:trPr>
          <w:trHeight w:val="200"/>
        </w:trPr>
        <w:tc>
          <w:tcPr>
            <w:tcW w:w="68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000000" w:fill="F2F2F2"/>
            <w:vAlign w:val="center"/>
            <w:hideMark/>
          </w:tcPr>
          <w:p w14:paraId="0FEB03AB" w14:textId="77777777" w:rsidR="004D747B" w:rsidRDefault="004D747B" w:rsidP="001C625D">
            <w:pPr>
              <w:ind w:left="147"/>
              <w:rPr>
                <w:rFonts w:cs="Arial"/>
                <w:sz w:val="14"/>
                <w:szCs w:val="14"/>
              </w:rPr>
            </w:pPr>
            <w:r>
              <w:rPr>
                <w:rFonts w:cs="Arial"/>
              </w:rPr>
              <w:t>Ponts thermiques</w:t>
            </w:r>
            <w:r w:rsidRPr="00EA4BE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liaisons panneaux / profilés de la structure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7DA1" w14:textId="77777777" w:rsidR="004D747B" w:rsidRPr="004D747B" w:rsidRDefault="004D747B">
            <w:pPr>
              <w:jc w:val="center"/>
              <w:rPr>
                <w:rFonts w:cs="Arial"/>
              </w:rPr>
            </w:pPr>
            <w:r w:rsidRPr="004D747B">
              <w:rPr>
                <w:rFonts w:cs="Arial"/>
              </w:rPr>
              <w:t>9,4</w:t>
            </w:r>
          </w:p>
        </w:tc>
      </w:tr>
      <w:tr w:rsidR="004D747B" w14:paraId="3E3C9455" w14:textId="77777777" w:rsidTr="004D747B">
        <w:trPr>
          <w:trHeight w:val="200"/>
        </w:trPr>
        <w:tc>
          <w:tcPr>
            <w:tcW w:w="680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7443C" w14:textId="77777777" w:rsidR="004D747B" w:rsidRPr="00EA4BE3" w:rsidRDefault="004D747B">
            <w:pPr>
              <w:jc w:val="center"/>
              <w:rPr>
                <w:rFonts w:cs="Arial"/>
              </w:rPr>
            </w:pPr>
          </w:p>
        </w:tc>
        <w:tc>
          <w:tcPr>
            <w:tcW w:w="26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216C18" w14:textId="77777777" w:rsidR="004D747B" w:rsidRPr="004D747B" w:rsidRDefault="004D747B">
            <w:pPr>
              <w:jc w:val="center"/>
              <w:rPr>
                <w:rFonts w:cs="Arial"/>
              </w:rPr>
            </w:pPr>
          </w:p>
        </w:tc>
      </w:tr>
      <w:tr w:rsidR="004D747B" w14:paraId="0743B56E" w14:textId="77777777" w:rsidTr="004D747B">
        <w:trPr>
          <w:trHeight w:val="200"/>
        </w:trPr>
        <w:tc>
          <w:tcPr>
            <w:tcW w:w="680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2F2F2"/>
            <w:vAlign w:val="center"/>
          </w:tcPr>
          <w:p w14:paraId="351362E3" w14:textId="77777777" w:rsidR="004D747B" w:rsidRPr="00EA4BE3" w:rsidRDefault="004D74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Total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686B" w14:textId="77777777" w:rsidR="004D747B" w:rsidRPr="004D747B" w:rsidRDefault="004D747B">
            <w:pPr>
              <w:jc w:val="center"/>
              <w:rPr>
                <w:rFonts w:cs="Arial"/>
              </w:rPr>
            </w:pPr>
          </w:p>
        </w:tc>
      </w:tr>
    </w:tbl>
    <w:p w14:paraId="4B93E74C" w14:textId="77777777" w:rsidR="005D3C2F" w:rsidRDefault="005D3C2F" w:rsidP="00014ACE">
      <w:pPr>
        <w:spacing w:line="276" w:lineRule="auto"/>
        <w:jc w:val="left"/>
      </w:pPr>
    </w:p>
    <w:p w14:paraId="041D1A24" w14:textId="77777777" w:rsidR="000B4B47" w:rsidRDefault="000B4B47" w:rsidP="00014ACE">
      <w:pPr>
        <w:spacing w:line="276" w:lineRule="auto"/>
        <w:jc w:val="left"/>
      </w:pPr>
    </w:p>
    <w:p w14:paraId="6B808E26" w14:textId="77777777" w:rsidR="000B4B47" w:rsidRDefault="004F5CA6" w:rsidP="00014ACE">
      <w:pPr>
        <w:spacing w:line="276" w:lineRule="auto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8A6DC27" wp14:editId="4CFD2771">
                <wp:simplePos x="0" y="0"/>
                <wp:positionH relativeFrom="column">
                  <wp:posOffset>-34290</wp:posOffset>
                </wp:positionH>
                <wp:positionV relativeFrom="paragraph">
                  <wp:posOffset>1904</wp:posOffset>
                </wp:positionV>
                <wp:extent cx="6122504" cy="1630017"/>
                <wp:effectExtent l="0" t="0" r="12065" b="2794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4" cy="1630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A004" w14:textId="77777777" w:rsidR="00821D48" w:rsidRPr="002C79F5" w:rsidRDefault="00821D48">
                            <w:pPr>
                              <w:rPr>
                                <w:b/>
                              </w:rPr>
                            </w:pPr>
                            <w:r w:rsidRPr="002C79F5">
                              <w:rPr>
                                <w:b/>
                              </w:rPr>
                              <w:t>Commentaire sur la répartition des apports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2.7pt;margin-top:.15pt;width:482.1pt;height:128.3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+oLQIAAFQEAAAOAAAAZHJzL2Uyb0RvYy54bWysVEtv2zAMvg/YfxB0X/xokrZGnKJLl2FA&#10;9wC6XXZTJDkWJomepMROf/0oOU2z12WYD4IoUR8/fiS9uBmMJnvpvAJb02KSUyItB6HstqZfPq9f&#10;XVHiA7OCabCypgfp6c3y5YtF31WyhBa0kI4giPVV39W0DaGrsszzVhrmJ9BJi5cNOMMCmm6bCcd6&#10;RDc6K/N8nvXgROeAS+/x9G68pMuE3zSSh49N42UguqbILaTVpXUT12y5YNXWsa5V/EiD/QMLw5TF&#10;oCeoOxYY2Tn1G5RR3IGHJkw4mAyaRnGZcsBsivyXbB5a1smUC4rju5NM/v/B8g/7T44oUdOLAvWx&#10;zGCRvmKpiJAkyCFIUkaR+s5X6PvQoXcYXsOAxU4J++4e+DdPLKxaZrfy1jnoW8kEkiziy+zs6Yjj&#10;I8imfw8CY7FdgAQ0NM5EBVETguhI5nAqEPIgHA/nRVnO8iklHO+K+UWeF5cpBquennfOh7cSDImb&#10;mjrsgATP9vc+RDqsenKJ0TxoJdZK62S47WalHdkz7JZ1+o7oP7lpS/qaXs/K2ajAXyHy9P0JwqiA&#10;ba+VqenVyYlVUbc3VqSmDEzpcY+UtT0KGbUbVQzDZhgLN40RosobEAeU1sHY5jiWuGnBPVLSY4vX&#10;1H/fMScp0e8slue6mE7jTCRjOrss0XDnN5vzG2Y5QtU0UDJuVyHNURTOwi2WsVFJ4GcmR87Yukn3&#10;45jF2Ti3k9fzz2D5AwAA//8DAFBLAwQUAAYACAAAACEAeHuz5N8AAAAHAQAADwAAAGRycy9kb3du&#10;cmV2LnhtbEyPwU7DMBBE70j8g7VIXFDr0DZtGuJUCAkENyhVubrxNomw1yF20/D3LCc4jmY086bY&#10;jM6KAfvQelJwO01AIFXetFQr2L0/TjIQIWoy2npCBd8YYFNeXhQ6N/5MbzhsYy24hEKuFTQxdrmU&#10;oWrQ6TD1HRJ7R987HVn2tTS9PnO5s3KWJEvpdEu80OgOHxqsPrcnpyBbPA8f4WX+uq+WR7uON6vh&#10;6atX6vpqvL8DEXGMf2H4xWd0KJnp4E9kgrAKJumCkwrmINhdpxkfOSiYpasEZFnI//zlDwAAAP//&#10;AwBQSwECLQAUAAYACAAAACEAtoM4kv4AAADhAQAAEwAAAAAAAAAAAAAAAAAAAAAAW0NvbnRlbnRf&#10;VHlwZXNdLnhtbFBLAQItABQABgAIAAAAIQA4/SH/1gAAAJQBAAALAAAAAAAAAAAAAAAAAC8BAABf&#10;cmVscy8ucmVsc1BLAQItABQABgAIAAAAIQAJpp+oLQIAAFQEAAAOAAAAAAAAAAAAAAAAAC4CAABk&#10;cnMvZTJvRG9jLnhtbFBLAQItABQABgAIAAAAIQB4e7Pk3wAAAAcBAAAPAAAAAAAAAAAAAAAAAIcE&#10;AABkcnMvZG93bnJldi54bWxQSwUGAAAAAAQABADzAAAAkwUAAAAA&#10;">
                <v:textbox>
                  <w:txbxContent>
                    <w:p w14:paraId="0D0AA004" w14:textId="77777777" w:rsidR="00821D48" w:rsidRPr="002C79F5" w:rsidRDefault="00821D48">
                      <w:pPr>
                        <w:rPr>
                          <w:b/>
                        </w:rPr>
                      </w:pPr>
                      <w:r w:rsidRPr="002C79F5">
                        <w:rPr>
                          <w:b/>
                        </w:rPr>
                        <w:t>Commentaire sur la répartition des apports :</w:t>
                      </w:r>
                    </w:p>
                  </w:txbxContent>
                </v:textbox>
              </v:shape>
            </w:pict>
          </mc:Fallback>
        </mc:AlternateContent>
      </w:r>
    </w:p>
    <w:p w14:paraId="3DDA350D" w14:textId="77777777" w:rsidR="000B4B47" w:rsidRDefault="000B4B47" w:rsidP="00014ACE">
      <w:pPr>
        <w:spacing w:line="276" w:lineRule="auto"/>
        <w:jc w:val="left"/>
      </w:pPr>
    </w:p>
    <w:p w14:paraId="06B02FA4" w14:textId="121DB6A7" w:rsidR="00EA05DC" w:rsidRDefault="001E64AA" w:rsidP="00014ACE">
      <w:pPr>
        <w:spacing w:line="276" w:lineRule="auto"/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0EFE6BE" wp14:editId="26DEF05F">
                <wp:simplePos x="0" y="0"/>
                <wp:positionH relativeFrom="column">
                  <wp:posOffset>-34290</wp:posOffset>
                </wp:positionH>
                <wp:positionV relativeFrom="paragraph">
                  <wp:posOffset>1337089</wp:posOffset>
                </wp:positionV>
                <wp:extent cx="6122035" cy="1102995"/>
                <wp:effectExtent l="0" t="0" r="12065" b="2095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B1FB" w14:textId="36C86E50" w:rsidR="00821D48" w:rsidRPr="002C79F5" w:rsidRDefault="00821D48" w:rsidP="001E64AA">
                            <w:pPr>
                              <w:rPr>
                                <w:b/>
                              </w:rPr>
                            </w:pPr>
                            <w:r w:rsidRPr="002C79F5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aleur du</w:t>
                            </w:r>
                            <w:r w:rsidRPr="002C79F5">
                              <w:rPr>
                                <w:b/>
                              </w:rPr>
                              <w:t xml:space="preserve"> coefficient thermique</w:t>
                            </w:r>
                            <w:r>
                              <w:rPr>
                                <w:b/>
                              </w:rPr>
                              <w:t xml:space="preserve"> global</w:t>
                            </w:r>
                            <w:r w:rsidRPr="002C79F5">
                              <w:rPr>
                                <w:b/>
                              </w:rPr>
                              <w:t xml:space="preserve"> </w:t>
                            </w:r>
                            <w:r w:rsidRPr="00AC1B37">
                              <w:rPr>
                                <w:b/>
                                <w:position w:val="-12"/>
                              </w:rPr>
                              <w:object w:dxaOrig="340" w:dyaOrig="360" w14:anchorId="3C59CD4F">
                                <v:shape id="_x0000_i1244" type="#_x0000_t75" style="width:18pt;height:18pt" o:ole="">
                                  <v:imagedata r:id="rId476" o:title=""/>
                                </v:shape>
                                <o:OLEObject Type="Embed" ProgID="Equation.DSMT4" ShapeID="_x0000_i1244" DrawAspect="Content" ObjectID="_1491737401" r:id="rId477"/>
                              </w:object>
                            </w:r>
                            <w:r w:rsidRPr="002C79F5">
                              <w:rPr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2.7pt;margin-top:105.3pt;width:482.05pt;height:86.8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TRLQIAAFQEAAAOAAAAZHJzL2Uyb0RvYy54bWysVEtv2zAMvg/YfxB0X/xo0jVGnKJLl2FA&#10;9wC6XXaTJTkWJomepMTufv0oOU2z12WYD4IoUp8+fiS9uh6NJgfpvAJb02KWUyItB6HsrqafP21f&#10;XFHiA7OCabCypg/S0+v182eroa9kCR1oIR1BEOuroa9pF0JfZZnnnTTMz6CXFp0tOMMCmm6XCccG&#10;RDc6K/P8MhvAid4Bl97j6e3kpOuE37aShw9t62UguqbILaTVpbWJa7ZesWrnWN8pfqTB/oGFYcri&#10;oyeoWxYY2Tv1G5RR3IGHNsw4mAzaVnGZcsBsivyXbO471suUC4rj+5NM/v/B8veHj44oUdOLoqDE&#10;MoNF+oKlIkKSIMcgSRlFGnpfYex9j9FhfAUjFjsl7Ps74F89sbDpmN3JG+dg6CQTSLKIN7OzqxOO&#10;jyDN8A4EvsX2ARLQ2DoTFURNCKJjsR5OBUIehOPhZVGW+cWCEo6+osjL5XKR3mDV4/Xe+fBGgiFx&#10;U1OHHZDg2eHOh0iHVY8h8TUPWomt0joZbtdstCMHht2yTd8R/acwbclQ0+WiXEwK/BUiT9+fIIwK&#10;2PZamZpenYJYFXV7bUVqysCUnvZIWdujkFG7ScUwNuNUuCRBVLkB8YDSOpjaHMcSNx2475QM2OI1&#10;9d/2zElK9FuL5VkW83mciWTMFy9LNNy5pzn3MMsRqqaBkmm7CWmOonAWbrCMrUoCPzE5csbWTbof&#10;xyzOxrmdop5+BusfAAAA//8DAFBLAwQUAAYACAAAACEA6/6/9uEAAAAKAQAADwAAAGRycy9kb3du&#10;cmV2LnhtbEyPwU7DMBBE70j8g7VIXFDrtEnTNGRTISQQvUFBcHVjN4mw18F20/D3mBMcV/M087ba&#10;TkazUTnfW0JYzBNgihore2oR3l4fZgUwHwRJoS0phG/lYVtfXlSilPZML2rch5bFEvKlQOhCGErO&#10;fdMpI/zcDopidrTOiBBP13LpxDmWG82XSZJzI3qKC50Y1H2nms/9ySAU2dP44Xfp83uTH/Um3KzH&#10;xy+HeH013d0CC2oKfzD86kd1qKPTwZ5IeqYRZqsskgjLRZIDi8BmVayBHRDSIkuB1xX//0L9AwAA&#10;//8DAFBLAQItABQABgAIAAAAIQC2gziS/gAAAOEBAAATAAAAAAAAAAAAAAAAAAAAAABbQ29udGVu&#10;dF9UeXBlc10ueG1sUEsBAi0AFAAGAAgAAAAhADj9If/WAAAAlAEAAAsAAAAAAAAAAAAAAAAALwEA&#10;AF9yZWxzLy5yZWxzUEsBAi0AFAAGAAgAAAAhAHKJlNEtAgAAVAQAAA4AAAAAAAAAAAAAAAAALgIA&#10;AGRycy9lMm9Eb2MueG1sUEsBAi0AFAAGAAgAAAAhAOv+v/bhAAAACgEAAA8AAAAAAAAAAAAAAAAA&#10;hwQAAGRycy9kb3ducmV2LnhtbFBLBQYAAAAABAAEAPMAAACVBQAAAAA=&#10;">
                <v:textbox>
                  <w:txbxContent>
                    <w:p w14:paraId="6114B1FB" w14:textId="36C86E50" w:rsidR="00821D48" w:rsidRPr="002C79F5" w:rsidRDefault="00821D48" w:rsidP="001E64AA">
                      <w:pPr>
                        <w:rPr>
                          <w:b/>
                        </w:rPr>
                      </w:pPr>
                      <w:r w:rsidRPr="002C79F5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aleur du</w:t>
                      </w:r>
                      <w:r w:rsidRPr="002C79F5">
                        <w:rPr>
                          <w:b/>
                        </w:rPr>
                        <w:t xml:space="preserve"> coefficient thermique</w:t>
                      </w:r>
                      <w:r>
                        <w:rPr>
                          <w:b/>
                        </w:rPr>
                        <w:t xml:space="preserve"> global</w:t>
                      </w:r>
                      <w:r w:rsidRPr="002C79F5">
                        <w:rPr>
                          <w:b/>
                        </w:rPr>
                        <w:t xml:space="preserve"> </w:t>
                      </w:r>
                      <w:r w:rsidRPr="00AC1B37">
                        <w:rPr>
                          <w:b/>
                          <w:position w:val="-12"/>
                        </w:rPr>
                        <w:object w:dxaOrig="340" w:dyaOrig="360" w14:anchorId="3C59CD4F">
                          <v:shape id="_x0000_i1244" type="#_x0000_t75" style="width:18pt;height:18pt" o:ole="">
                            <v:imagedata r:id="rId478" o:title=""/>
                          </v:shape>
                          <o:OLEObject Type="Embed" ProgID="Equation.DSMT4" ShapeID="_x0000_i1244" DrawAspect="Content" ObjectID="_1472115835" r:id="rId479"/>
                        </w:object>
                      </w:r>
                      <w:r w:rsidRPr="002C79F5">
                        <w:rPr>
                          <w:b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F13299E" wp14:editId="51B82994">
                <wp:simplePos x="0" y="0"/>
                <wp:positionH relativeFrom="column">
                  <wp:posOffset>-43815</wp:posOffset>
                </wp:positionH>
                <wp:positionV relativeFrom="paragraph">
                  <wp:posOffset>2589309</wp:posOffset>
                </wp:positionV>
                <wp:extent cx="6122035" cy="1381539"/>
                <wp:effectExtent l="0" t="0" r="12065" b="2857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381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397F0" w14:textId="77777777" w:rsidR="00821D48" w:rsidRPr="002C79F5" w:rsidRDefault="00821D48" w:rsidP="001E64AA">
                            <w:pPr>
                              <w:rPr>
                                <w:b/>
                              </w:rPr>
                            </w:pPr>
                            <w:r w:rsidRPr="002C79F5">
                              <w:rPr>
                                <w:b/>
                              </w:rPr>
                              <w:t>Conclusion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-3.45pt;margin-top:203.9pt;width:482.05pt;height:108.8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WXLgIAAFQEAAAOAAAAZHJzL2Uyb0RvYy54bWysVMmO2zAMvRfoPwi6N16yNDHiDKaZpigw&#10;XYBpL73JkhwLlUVXUmKnX19KzmTS7VLUB4EUqUfykfT6Zmg1OUrrFJiSZpOUEmk4CGX2Jf38afdi&#10;SYnzzAimwciSnqSjN5vnz9Z9V8gcGtBCWoIgxhV9V9LG+65IEscb2TI3gU4aNNZgW+ZRtftEWNYj&#10;equTPE0XSQ9WdBa4dA5v70Yj3UT8upbcf6hrJz3RJcXcfDxtPKtwJps1K/aWdY3i5zTYP2TRMmUw&#10;6AXqjnlGDlb9BtUqbsFB7Scc2gTqWnEZa8BqsvSXah4a1slYC5LjugtN7v/B8vfHj5YoUdJpllNi&#10;WItN+oKtIkISLwcvSR5I6jtXoO9Dh95+eAUDNjsW7Lp74F8dMbBtmNnLW2uhbyQTmGQWXiZXT0cc&#10;F0Cq/h0IjMUOHiLQUNs2MIicEETHZp0uDcI8CMfLRZbn6XROCUdbNl1m8+kqxmDF4/POOv9GQkuC&#10;UFKLExDh2fHe+ZAOKx5dQjQHWomd0joqdl9ttSVHhtOyi98Z/Sc3bUhf0tU8n48M/BUijd+fIFrl&#10;cey1aku6vDixIvD22og4lJ4pPcqYsjZnIgN3I4t+qIaxcYsQIbBcgTghtRbGMce1RKEB+52SHke8&#10;pO7bgVlJiX5rsD2rbDYLOxGV2fxljoq9tlTXFmY4QpXUUzKKWx/3KBBn4BbbWKtI8FMm55xxdCPv&#10;5zULu3GtR6+nn8HmBwAAAP//AwBQSwMEFAAGAAgAAAAhAFsO9sXhAAAACgEAAA8AAABkcnMvZG93&#10;bnJldi54bWxMj8tOwzAQRfdI/IM1SGxQ6xDSpAmZVAgJRHdQEGzd2E0i/Ai2m4a/Z1jBcjRH955b&#10;b2aj2aR8GJxFuF4mwJRtnRxsh/D2+rBYAwtRWCm0swrhWwXYNOdntaikO9kXNe1ixyjEhkog9DGO&#10;Feeh7ZURYelGZel3cN6ISKfvuPTiROFG8zRJcm7EYKmhF6O671X7uTsahHX2NH2E7c3ze5sfdBmv&#10;iunxyyNeXsx3t8CimuMfDL/6pA4NOe3d0crANMIiL4lEyJKCJhBQrooU2B4hT1cZ8Kbm/yc0PwAA&#10;AP//AwBQSwECLQAUAAYACAAAACEAtoM4kv4AAADhAQAAEwAAAAAAAAAAAAAAAAAAAAAAW0NvbnRl&#10;bnRfVHlwZXNdLnhtbFBLAQItABQABgAIAAAAIQA4/SH/1gAAAJQBAAALAAAAAAAAAAAAAAAAAC8B&#10;AABfcmVscy8ucmVsc1BLAQItABQABgAIAAAAIQAds0WXLgIAAFQEAAAOAAAAAAAAAAAAAAAAAC4C&#10;AABkcnMvZTJvRG9jLnhtbFBLAQItABQABgAIAAAAIQBbDvbF4QAAAAoBAAAPAAAAAAAAAAAAAAAA&#10;AIgEAABkcnMvZG93bnJldi54bWxQSwUGAAAAAAQABADzAAAAlgUAAAAA&#10;">
                <v:textbox>
                  <w:txbxContent>
                    <w:p w14:paraId="0AB397F0" w14:textId="77777777" w:rsidR="00821D48" w:rsidRPr="002C79F5" w:rsidRDefault="00821D48" w:rsidP="001E64AA">
                      <w:pPr>
                        <w:rPr>
                          <w:b/>
                        </w:rPr>
                      </w:pPr>
                      <w:r w:rsidRPr="002C79F5">
                        <w:rPr>
                          <w:b/>
                        </w:rPr>
                        <w:t>Conclusion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05DC" w:rsidSect="003A2A20">
      <w:pgSz w:w="11906" w:h="16838" w:code="9"/>
      <w:pgMar w:top="99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CC3B5" w14:textId="77777777" w:rsidR="005E2B9B" w:rsidRDefault="005E2B9B">
      <w:r>
        <w:separator/>
      </w:r>
    </w:p>
    <w:p w14:paraId="113CFC5B" w14:textId="77777777" w:rsidR="005E2B9B" w:rsidRDefault="005E2B9B"/>
    <w:p w14:paraId="6BA9DD70" w14:textId="77777777" w:rsidR="005E2B9B" w:rsidRDefault="005E2B9B" w:rsidP="00643737"/>
  </w:endnote>
  <w:endnote w:type="continuationSeparator" w:id="0">
    <w:p w14:paraId="30F96EE0" w14:textId="77777777" w:rsidR="005E2B9B" w:rsidRDefault="005E2B9B">
      <w:r>
        <w:continuationSeparator/>
      </w:r>
    </w:p>
    <w:p w14:paraId="6C1F628F" w14:textId="77777777" w:rsidR="005E2B9B" w:rsidRDefault="005E2B9B"/>
    <w:p w14:paraId="0B150A54" w14:textId="77777777" w:rsidR="005E2B9B" w:rsidRDefault="005E2B9B" w:rsidP="006437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dinCID-DB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4DBBD" w14:textId="77777777" w:rsidR="00821D48" w:rsidRDefault="00821D48" w:rsidP="001C3D1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92E96A2" w14:textId="77777777" w:rsidR="00821D48" w:rsidRDefault="00821D48" w:rsidP="001C3D1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FC22A" w14:textId="77777777" w:rsidR="00821D48" w:rsidRDefault="00821D48" w:rsidP="00D245C3">
    <w:pPr>
      <w:pStyle w:val="Pieddepage"/>
      <w:framePr w:wrap="around" w:vAnchor="text" w:hAnchor="page" w:x="5558" w:y="92"/>
      <w:jc w:val="center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4179D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 xml:space="preserve"> / 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C4179D">
      <w:rPr>
        <w:rStyle w:val="Numrodepage"/>
        <w:noProof/>
      </w:rPr>
      <w:t>32</w:t>
    </w:r>
    <w:r>
      <w:rPr>
        <w:rStyle w:val="Numrodepage"/>
      </w:rPr>
      <w:fldChar w:fldCharType="end"/>
    </w:r>
  </w:p>
  <w:p w14:paraId="1A68C157" w14:textId="77777777" w:rsidR="00821D48" w:rsidRDefault="00821D48" w:rsidP="001C3D1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8F489" w14:textId="77777777" w:rsidR="00821D48" w:rsidRDefault="00821D48" w:rsidP="001C3D1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75A0BC1" w14:textId="77777777" w:rsidR="00821D48" w:rsidRDefault="00821D48" w:rsidP="001C3D14">
    <w:pPr>
      <w:pStyle w:val="Pieddepage"/>
      <w:ind w:right="360"/>
    </w:pPr>
  </w:p>
  <w:p w14:paraId="6481B8BD" w14:textId="77777777" w:rsidR="00821D48" w:rsidRDefault="00821D48"/>
  <w:p w14:paraId="5F990B64" w14:textId="77777777" w:rsidR="00821D48" w:rsidRDefault="00821D48" w:rsidP="0064373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9A350" w14:textId="58F417C9" w:rsidR="00821D48" w:rsidRDefault="00821D48" w:rsidP="003A2A20">
    <w:pPr>
      <w:pStyle w:val="Pieddepage"/>
      <w:framePr w:wrap="around" w:vAnchor="text" w:hAnchor="page" w:x="5558" w:y="92"/>
      <w:jc w:val="lef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4179D">
      <w:rPr>
        <w:rStyle w:val="Numrodepage"/>
        <w:noProof/>
      </w:rPr>
      <w:t>32</w:t>
    </w:r>
    <w:r>
      <w:rPr>
        <w:rStyle w:val="Numrodepage"/>
      </w:rPr>
      <w:fldChar w:fldCharType="end"/>
    </w:r>
    <w:r>
      <w:rPr>
        <w:rStyle w:val="Numrodepage"/>
      </w:rPr>
      <w:t xml:space="preserve"> / 3</w:t>
    </w:r>
    <w:r w:rsidR="002918E6">
      <w:rPr>
        <w:rStyle w:val="Numrodepage"/>
      </w:rPr>
      <w:t>2</w:t>
    </w:r>
  </w:p>
  <w:p w14:paraId="249B24C2" w14:textId="77777777" w:rsidR="00821D48" w:rsidRDefault="00821D48" w:rsidP="003A2A20">
    <w:pPr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4B5C35" w14:textId="77777777" w:rsidR="005E2B9B" w:rsidRDefault="005E2B9B">
      <w:r>
        <w:separator/>
      </w:r>
    </w:p>
    <w:p w14:paraId="4D1D1599" w14:textId="77777777" w:rsidR="005E2B9B" w:rsidRDefault="005E2B9B"/>
    <w:p w14:paraId="6FD27F32" w14:textId="77777777" w:rsidR="005E2B9B" w:rsidRDefault="005E2B9B" w:rsidP="00643737"/>
  </w:footnote>
  <w:footnote w:type="continuationSeparator" w:id="0">
    <w:p w14:paraId="7152046E" w14:textId="77777777" w:rsidR="005E2B9B" w:rsidRDefault="005E2B9B">
      <w:r>
        <w:continuationSeparator/>
      </w:r>
    </w:p>
    <w:p w14:paraId="7280E36C" w14:textId="77777777" w:rsidR="005E2B9B" w:rsidRDefault="005E2B9B"/>
    <w:p w14:paraId="55A1A2FD" w14:textId="77777777" w:rsidR="005E2B9B" w:rsidRDefault="005E2B9B" w:rsidP="0064373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825"/>
    <w:multiLevelType w:val="hybridMultilevel"/>
    <w:tmpl w:val="22F45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007A4"/>
    <w:multiLevelType w:val="hybridMultilevel"/>
    <w:tmpl w:val="857EAE0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8D91B91"/>
    <w:multiLevelType w:val="hybridMultilevel"/>
    <w:tmpl w:val="865C002C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1A1DE2"/>
    <w:multiLevelType w:val="multilevel"/>
    <w:tmpl w:val="5DEC86D8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</w:rPr>
    </w:lvl>
    <w:lvl w:ilvl="1">
      <w:start w:val="1"/>
      <w:numFmt w:val="decimal"/>
      <w:pStyle w:val="Titre2"/>
      <w:lvlText w:val="%1.%2"/>
      <w:lvlJc w:val="left"/>
      <w:pPr>
        <w:tabs>
          <w:tab w:val="num" w:pos="860"/>
        </w:tabs>
        <w:ind w:left="860" w:firstLine="275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0BEE4F2D"/>
    <w:multiLevelType w:val="hybridMultilevel"/>
    <w:tmpl w:val="84B6BA7A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7D4E60"/>
    <w:multiLevelType w:val="hybridMultilevel"/>
    <w:tmpl w:val="FDFE9EFC"/>
    <w:lvl w:ilvl="0" w:tplc="6292D414">
      <w:start w:val="1"/>
      <w:numFmt w:val="bullet"/>
      <w:lvlText w:val=""/>
      <w:lvlJc w:val="left"/>
      <w:pPr>
        <w:ind w:left="17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2D17E10"/>
    <w:multiLevelType w:val="hybridMultilevel"/>
    <w:tmpl w:val="114AA5EC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914F2B"/>
    <w:multiLevelType w:val="hybridMultilevel"/>
    <w:tmpl w:val="D03C19C4"/>
    <w:lvl w:ilvl="0" w:tplc="6292D414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E795039"/>
    <w:multiLevelType w:val="hybridMultilevel"/>
    <w:tmpl w:val="E19A4ED2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A84908"/>
    <w:multiLevelType w:val="hybridMultilevel"/>
    <w:tmpl w:val="F258B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950D6"/>
    <w:multiLevelType w:val="hybridMultilevel"/>
    <w:tmpl w:val="D332AF32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65278C"/>
    <w:multiLevelType w:val="hybridMultilevel"/>
    <w:tmpl w:val="E5C8BEA8"/>
    <w:lvl w:ilvl="0" w:tplc="6292D414">
      <w:start w:val="1"/>
      <w:numFmt w:val="bullet"/>
      <w:lvlText w:val=""/>
      <w:lvlJc w:val="left"/>
      <w:pPr>
        <w:ind w:left="17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A2603C"/>
    <w:multiLevelType w:val="hybridMultilevel"/>
    <w:tmpl w:val="38C2C8CA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303678"/>
    <w:multiLevelType w:val="hybridMultilevel"/>
    <w:tmpl w:val="CF64E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950E2"/>
    <w:multiLevelType w:val="hybridMultilevel"/>
    <w:tmpl w:val="118A42CC"/>
    <w:lvl w:ilvl="0" w:tplc="6292D414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063EC"/>
    <w:multiLevelType w:val="hybridMultilevel"/>
    <w:tmpl w:val="75248B10"/>
    <w:lvl w:ilvl="0" w:tplc="026C4108">
      <w:start w:val="1"/>
      <w:numFmt w:val="decimal"/>
      <w:pStyle w:val="Question"/>
      <w:lvlText w:val="Question %1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EC0964"/>
    <w:multiLevelType w:val="hybridMultilevel"/>
    <w:tmpl w:val="CDB8AD9E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1F4026C"/>
    <w:multiLevelType w:val="hybridMultilevel"/>
    <w:tmpl w:val="382E8A5E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1C3CF8"/>
    <w:multiLevelType w:val="hybridMultilevel"/>
    <w:tmpl w:val="0782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8D25D1"/>
    <w:multiLevelType w:val="hybridMultilevel"/>
    <w:tmpl w:val="B1F0F716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537604"/>
    <w:multiLevelType w:val="hybridMultilevel"/>
    <w:tmpl w:val="1FEE3338"/>
    <w:lvl w:ilvl="0" w:tplc="3AAC49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991C96"/>
    <w:multiLevelType w:val="hybridMultilevel"/>
    <w:tmpl w:val="C3040E76"/>
    <w:lvl w:ilvl="0" w:tplc="6292D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FD7AFE"/>
    <w:multiLevelType w:val="hybridMultilevel"/>
    <w:tmpl w:val="452E68C8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EF120CD"/>
    <w:multiLevelType w:val="hybridMultilevel"/>
    <w:tmpl w:val="C6D09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1611C9"/>
    <w:multiLevelType w:val="hybridMultilevel"/>
    <w:tmpl w:val="13F2B268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5">
    <w:nsid w:val="615C41CD"/>
    <w:multiLevelType w:val="hybridMultilevel"/>
    <w:tmpl w:val="2966BC38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74BE6D46"/>
    <w:multiLevelType w:val="hybridMultilevel"/>
    <w:tmpl w:val="ECC27C9E"/>
    <w:lvl w:ilvl="0" w:tplc="A246FA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8B5D0A"/>
    <w:multiLevelType w:val="hybridMultilevel"/>
    <w:tmpl w:val="1E4E0B16"/>
    <w:lvl w:ilvl="0" w:tplc="6292D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B388F"/>
    <w:multiLevelType w:val="hybridMultilevel"/>
    <w:tmpl w:val="03FE9ACC"/>
    <w:lvl w:ilvl="0" w:tplc="6292D4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8"/>
  </w:num>
  <w:num w:numId="4">
    <w:abstractNumId w:val="13"/>
  </w:num>
  <w:num w:numId="5">
    <w:abstractNumId w:val="26"/>
  </w:num>
  <w:num w:numId="6">
    <w:abstractNumId w:val="9"/>
  </w:num>
  <w:num w:numId="7">
    <w:abstractNumId w:val="0"/>
  </w:num>
  <w:num w:numId="8">
    <w:abstractNumId w:val="23"/>
  </w:num>
  <w:num w:numId="9">
    <w:abstractNumId w:val="7"/>
  </w:num>
  <w:num w:numId="10">
    <w:abstractNumId w:val="2"/>
  </w:num>
  <w:num w:numId="11">
    <w:abstractNumId w:val="17"/>
  </w:num>
  <w:num w:numId="12">
    <w:abstractNumId w:val="16"/>
  </w:num>
  <w:num w:numId="13">
    <w:abstractNumId w:val="5"/>
  </w:num>
  <w:num w:numId="14">
    <w:abstractNumId w:val="28"/>
  </w:num>
  <w:num w:numId="15">
    <w:abstractNumId w:val="10"/>
  </w:num>
  <w:num w:numId="16">
    <w:abstractNumId w:val="12"/>
  </w:num>
  <w:num w:numId="17">
    <w:abstractNumId w:val="19"/>
  </w:num>
  <w:num w:numId="18">
    <w:abstractNumId w:val="4"/>
  </w:num>
  <w:num w:numId="19">
    <w:abstractNumId w:val="22"/>
  </w:num>
  <w:num w:numId="20">
    <w:abstractNumId w:val="11"/>
  </w:num>
  <w:num w:numId="21">
    <w:abstractNumId w:val="14"/>
  </w:num>
  <w:num w:numId="22">
    <w:abstractNumId w:val="6"/>
  </w:num>
  <w:num w:numId="23">
    <w:abstractNumId w:val="8"/>
  </w:num>
  <w:num w:numId="24">
    <w:abstractNumId w:val="1"/>
  </w:num>
  <w:num w:numId="25">
    <w:abstractNumId w:val="24"/>
  </w:num>
  <w:num w:numId="26">
    <w:abstractNumId w:val="25"/>
  </w:num>
  <w:num w:numId="27">
    <w:abstractNumId w:val="21"/>
  </w:num>
  <w:num w:numId="28">
    <w:abstractNumId w:val="27"/>
  </w:num>
  <w:num w:numId="29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>
      <v:stroke weight="1.5pt"/>
      <o:colormru v:ext="edit" colors="#eaeaea,#f3f3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54"/>
    <w:rsid w:val="00000716"/>
    <w:rsid w:val="000016E1"/>
    <w:rsid w:val="00002262"/>
    <w:rsid w:val="000025E8"/>
    <w:rsid w:val="000033BD"/>
    <w:rsid w:val="00003CF7"/>
    <w:rsid w:val="00003EA9"/>
    <w:rsid w:val="00003ED8"/>
    <w:rsid w:val="000040BC"/>
    <w:rsid w:val="00005286"/>
    <w:rsid w:val="00005BC9"/>
    <w:rsid w:val="00006C90"/>
    <w:rsid w:val="00007727"/>
    <w:rsid w:val="00010717"/>
    <w:rsid w:val="000107DA"/>
    <w:rsid w:val="000108E5"/>
    <w:rsid w:val="00010A96"/>
    <w:rsid w:val="00010E03"/>
    <w:rsid w:val="00011274"/>
    <w:rsid w:val="000113F7"/>
    <w:rsid w:val="000118A8"/>
    <w:rsid w:val="00011994"/>
    <w:rsid w:val="00012A10"/>
    <w:rsid w:val="00012CC0"/>
    <w:rsid w:val="00012D2B"/>
    <w:rsid w:val="00013381"/>
    <w:rsid w:val="00014116"/>
    <w:rsid w:val="00014ACE"/>
    <w:rsid w:val="00014E4C"/>
    <w:rsid w:val="0001625F"/>
    <w:rsid w:val="00016AB0"/>
    <w:rsid w:val="00020174"/>
    <w:rsid w:val="00020EB3"/>
    <w:rsid w:val="000232DF"/>
    <w:rsid w:val="00023DE1"/>
    <w:rsid w:val="00025A20"/>
    <w:rsid w:val="00025A2D"/>
    <w:rsid w:val="00026A75"/>
    <w:rsid w:val="00026EEE"/>
    <w:rsid w:val="000304F5"/>
    <w:rsid w:val="000305AB"/>
    <w:rsid w:val="00030F33"/>
    <w:rsid w:val="00031281"/>
    <w:rsid w:val="00031314"/>
    <w:rsid w:val="00031661"/>
    <w:rsid w:val="00031762"/>
    <w:rsid w:val="0003242B"/>
    <w:rsid w:val="00033C3B"/>
    <w:rsid w:val="00034EC7"/>
    <w:rsid w:val="000357B0"/>
    <w:rsid w:val="00035881"/>
    <w:rsid w:val="0003593C"/>
    <w:rsid w:val="0003643E"/>
    <w:rsid w:val="00036DEE"/>
    <w:rsid w:val="00037C9E"/>
    <w:rsid w:val="00040396"/>
    <w:rsid w:val="0004077C"/>
    <w:rsid w:val="00041BF4"/>
    <w:rsid w:val="0004280C"/>
    <w:rsid w:val="00042F7F"/>
    <w:rsid w:val="00043D59"/>
    <w:rsid w:val="00044B0B"/>
    <w:rsid w:val="00044B9B"/>
    <w:rsid w:val="00044F0C"/>
    <w:rsid w:val="00045452"/>
    <w:rsid w:val="000466DC"/>
    <w:rsid w:val="000467B7"/>
    <w:rsid w:val="00046F50"/>
    <w:rsid w:val="000508B4"/>
    <w:rsid w:val="000519A5"/>
    <w:rsid w:val="00053432"/>
    <w:rsid w:val="000554DF"/>
    <w:rsid w:val="00055EC7"/>
    <w:rsid w:val="00061BBA"/>
    <w:rsid w:val="00063591"/>
    <w:rsid w:val="0006421F"/>
    <w:rsid w:val="000649B6"/>
    <w:rsid w:val="00065057"/>
    <w:rsid w:val="00065E76"/>
    <w:rsid w:val="000672C8"/>
    <w:rsid w:val="000672D0"/>
    <w:rsid w:val="000703E7"/>
    <w:rsid w:val="00070837"/>
    <w:rsid w:val="0007089D"/>
    <w:rsid w:val="000711F1"/>
    <w:rsid w:val="00073A21"/>
    <w:rsid w:val="000748CE"/>
    <w:rsid w:val="00075111"/>
    <w:rsid w:val="00075340"/>
    <w:rsid w:val="0007595F"/>
    <w:rsid w:val="00075F18"/>
    <w:rsid w:val="0007622B"/>
    <w:rsid w:val="0007657A"/>
    <w:rsid w:val="0007686E"/>
    <w:rsid w:val="00076E12"/>
    <w:rsid w:val="000779BC"/>
    <w:rsid w:val="000800F9"/>
    <w:rsid w:val="00080742"/>
    <w:rsid w:val="00081C2D"/>
    <w:rsid w:val="00082100"/>
    <w:rsid w:val="000827E0"/>
    <w:rsid w:val="00084582"/>
    <w:rsid w:val="0008490E"/>
    <w:rsid w:val="00084962"/>
    <w:rsid w:val="0008598D"/>
    <w:rsid w:val="00085BE2"/>
    <w:rsid w:val="00086603"/>
    <w:rsid w:val="00086643"/>
    <w:rsid w:val="00086C79"/>
    <w:rsid w:val="00087481"/>
    <w:rsid w:val="00090550"/>
    <w:rsid w:val="00090950"/>
    <w:rsid w:val="00091223"/>
    <w:rsid w:val="00092232"/>
    <w:rsid w:val="00092823"/>
    <w:rsid w:val="0009358D"/>
    <w:rsid w:val="00094A09"/>
    <w:rsid w:val="00094EDC"/>
    <w:rsid w:val="0009503A"/>
    <w:rsid w:val="00095D5A"/>
    <w:rsid w:val="000969B6"/>
    <w:rsid w:val="00097AAC"/>
    <w:rsid w:val="000A0822"/>
    <w:rsid w:val="000A120E"/>
    <w:rsid w:val="000A1A86"/>
    <w:rsid w:val="000A1E41"/>
    <w:rsid w:val="000A2923"/>
    <w:rsid w:val="000A2EFE"/>
    <w:rsid w:val="000A306E"/>
    <w:rsid w:val="000A3D54"/>
    <w:rsid w:val="000A43EE"/>
    <w:rsid w:val="000A4737"/>
    <w:rsid w:val="000A5C36"/>
    <w:rsid w:val="000A75CB"/>
    <w:rsid w:val="000A777C"/>
    <w:rsid w:val="000A7A82"/>
    <w:rsid w:val="000B02F7"/>
    <w:rsid w:val="000B1963"/>
    <w:rsid w:val="000B2211"/>
    <w:rsid w:val="000B3192"/>
    <w:rsid w:val="000B3279"/>
    <w:rsid w:val="000B35DD"/>
    <w:rsid w:val="000B35E1"/>
    <w:rsid w:val="000B4B47"/>
    <w:rsid w:val="000B5A85"/>
    <w:rsid w:val="000B612E"/>
    <w:rsid w:val="000B699D"/>
    <w:rsid w:val="000B6F70"/>
    <w:rsid w:val="000B797A"/>
    <w:rsid w:val="000C0090"/>
    <w:rsid w:val="000C14D1"/>
    <w:rsid w:val="000C16FD"/>
    <w:rsid w:val="000C31DB"/>
    <w:rsid w:val="000C3407"/>
    <w:rsid w:val="000C3A4B"/>
    <w:rsid w:val="000C4500"/>
    <w:rsid w:val="000C461B"/>
    <w:rsid w:val="000C5DCB"/>
    <w:rsid w:val="000C6A0A"/>
    <w:rsid w:val="000C7251"/>
    <w:rsid w:val="000C7587"/>
    <w:rsid w:val="000C7C23"/>
    <w:rsid w:val="000C7E33"/>
    <w:rsid w:val="000D000C"/>
    <w:rsid w:val="000D44FC"/>
    <w:rsid w:val="000D4A26"/>
    <w:rsid w:val="000D4AF7"/>
    <w:rsid w:val="000D50FF"/>
    <w:rsid w:val="000D5232"/>
    <w:rsid w:val="000D54D1"/>
    <w:rsid w:val="000D54ED"/>
    <w:rsid w:val="000D6180"/>
    <w:rsid w:val="000E0F56"/>
    <w:rsid w:val="000E10C5"/>
    <w:rsid w:val="000E1616"/>
    <w:rsid w:val="000E2F47"/>
    <w:rsid w:val="000E34C7"/>
    <w:rsid w:val="000E3727"/>
    <w:rsid w:val="000E472B"/>
    <w:rsid w:val="000E5ACF"/>
    <w:rsid w:val="000E5BA6"/>
    <w:rsid w:val="000E75E4"/>
    <w:rsid w:val="000F1AD3"/>
    <w:rsid w:val="000F29A2"/>
    <w:rsid w:val="000F2C7F"/>
    <w:rsid w:val="000F3037"/>
    <w:rsid w:val="000F36D5"/>
    <w:rsid w:val="000F3CBC"/>
    <w:rsid w:val="000F3E26"/>
    <w:rsid w:val="000F3FAB"/>
    <w:rsid w:val="000F442B"/>
    <w:rsid w:val="000F4DA3"/>
    <w:rsid w:val="00101531"/>
    <w:rsid w:val="00101A2B"/>
    <w:rsid w:val="00102ECE"/>
    <w:rsid w:val="00103C24"/>
    <w:rsid w:val="00103DFE"/>
    <w:rsid w:val="0010461D"/>
    <w:rsid w:val="0010481F"/>
    <w:rsid w:val="00106789"/>
    <w:rsid w:val="00106B47"/>
    <w:rsid w:val="00107043"/>
    <w:rsid w:val="00107737"/>
    <w:rsid w:val="001078D2"/>
    <w:rsid w:val="00110575"/>
    <w:rsid w:val="00110A4A"/>
    <w:rsid w:val="00110A4E"/>
    <w:rsid w:val="0011281D"/>
    <w:rsid w:val="00113428"/>
    <w:rsid w:val="001136BA"/>
    <w:rsid w:val="00113BC6"/>
    <w:rsid w:val="001143DC"/>
    <w:rsid w:val="00114836"/>
    <w:rsid w:val="0011560A"/>
    <w:rsid w:val="001158F9"/>
    <w:rsid w:val="00115ABF"/>
    <w:rsid w:val="00115ECB"/>
    <w:rsid w:val="0011621A"/>
    <w:rsid w:val="00116355"/>
    <w:rsid w:val="00116B39"/>
    <w:rsid w:val="00116C7D"/>
    <w:rsid w:val="001174AC"/>
    <w:rsid w:val="001200A1"/>
    <w:rsid w:val="001200EB"/>
    <w:rsid w:val="00122288"/>
    <w:rsid w:val="00125F26"/>
    <w:rsid w:val="00126CBC"/>
    <w:rsid w:val="0012702E"/>
    <w:rsid w:val="00127886"/>
    <w:rsid w:val="001279BD"/>
    <w:rsid w:val="00130D77"/>
    <w:rsid w:val="001312FF"/>
    <w:rsid w:val="00134D77"/>
    <w:rsid w:val="001350A4"/>
    <w:rsid w:val="00137CC4"/>
    <w:rsid w:val="00137F42"/>
    <w:rsid w:val="00140B06"/>
    <w:rsid w:val="00141134"/>
    <w:rsid w:val="00141C95"/>
    <w:rsid w:val="00141FEA"/>
    <w:rsid w:val="00142830"/>
    <w:rsid w:val="00143462"/>
    <w:rsid w:val="0014451D"/>
    <w:rsid w:val="001448CC"/>
    <w:rsid w:val="00144904"/>
    <w:rsid w:val="001457ED"/>
    <w:rsid w:val="00146E2B"/>
    <w:rsid w:val="00147529"/>
    <w:rsid w:val="00147880"/>
    <w:rsid w:val="00147F6C"/>
    <w:rsid w:val="00147F9E"/>
    <w:rsid w:val="001512EA"/>
    <w:rsid w:val="0015320C"/>
    <w:rsid w:val="0015478B"/>
    <w:rsid w:val="00154D3F"/>
    <w:rsid w:val="00157B5E"/>
    <w:rsid w:val="00157EFE"/>
    <w:rsid w:val="00160911"/>
    <w:rsid w:val="00160D74"/>
    <w:rsid w:val="00161171"/>
    <w:rsid w:val="00161F5E"/>
    <w:rsid w:val="0016299A"/>
    <w:rsid w:val="00162E77"/>
    <w:rsid w:val="00163554"/>
    <w:rsid w:val="00164C8C"/>
    <w:rsid w:val="00166853"/>
    <w:rsid w:val="00166EEB"/>
    <w:rsid w:val="0016709C"/>
    <w:rsid w:val="0016777E"/>
    <w:rsid w:val="0017062F"/>
    <w:rsid w:val="001715E1"/>
    <w:rsid w:val="0017191D"/>
    <w:rsid w:val="00171A94"/>
    <w:rsid w:val="00172598"/>
    <w:rsid w:val="00172BA2"/>
    <w:rsid w:val="00173401"/>
    <w:rsid w:val="001737D7"/>
    <w:rsid w:val="00173C33"/>
    <w:rsid w:val="001758F7"/>
    <w:rsid w:val="00175E0B"/>
    <w:rsid w:val="001761CE"/>
    <w:rsid w:val="00176412"/>
    <w:rsid w:val="00176A85"/>
    <w:rsid w:val="00177111"/>
    <w:rsid w:val="0018094D"/>
    <w:rsid w:val="00180FA7"/>
    <w:rsid w:val="0018190D"/>
    <w:rsid w:val="00181BF0"/>
    <w:rsid w:val="00181CBD"/>
    <w:rsid w:val="001824F8"/>
    <w:rsid w:val="001825F5"/>
    <w:rsid w:val="00182BC0"/>
    <w:rsid w:val="0018323C"/>
    <w:rsid w:val="001838FB"/>
    <w:rsid w:val="00183912"/>
    <w:rsid w:val="00183FA8"/>
    <w:rsid w:val="001857EB"/>
    <w:rsid w:val="00185CA8"/>
    <w:rsid w:val="0018674F"/>
    <w:rsid w:val="00186D9B"/>
    <w:rsid w:val="00187720"/>
    <w:rsid w:val="00192B97"/>
    <w:rsid w:val="0019400D"/>
    <w:rsid w:val="00197488"/>
    <w:rsid w:val="00197891"/>
    <w:rsid w:val="001A01E4"/>
    <w:rsid w:val="001A05C4"/>
    <w:rsid w:val="001A1B89"/>
    <w:rsid w:val="001A2653"/>
    <w:rsid w:val="001A2674"/>
    <w:rsid w:val="001A2CC3"/>
    <w:rsid w:val="001A3043"/>
    <w:rsid w:val="001A30BC"/>
    <w:rsid w:val="001A4296"/>
    <w:rsid w:val="001A45BC"/>
    <w:rsid w:val="001A4CBE"/>
    <w:rsid w:val="001A57FE"/>
    <w:rsid w:val="001A77B3"/>
    <w:rsid w:val="001B042E"/>
    <w:rsid w:val="001B1C19"/>
    <w:rsid w:val="001B1D0B"/>
    <w:rsid w:val="001B226F"/>
    <w:rsid w:val="001B31D4"/>
    <w:rsid w:val="001B40BA"/>
    <w:rsid w:val="001B5CCD"/>
    <w:rsid w:val="001B6F4E"/>
    <w:rsid w:val="001B7156"/>
    <w:rsid w:val="001C112E"/>
    <w:rsid w:val="001C19F0"/>
    <w:rsid w:val="001C29CB"/>
    <w:rsid w:val="001C38FC"/>
    <w:rsid w:val="001C3B8E"/>
    <w:rsid w:val="001C3D14"/>
    <w:rsid w:val="001C4C02"/>
    <w:rsid w:val="001C4C6D"/>
    <w:rsid w:val="001C56E9"/>
    <w:rsid w:val="001C5E0E"/>
    <w:rsid w:val="001C6027"/>
    <w:rsid w:val="001C625D"/>
    <w:rsid w:val="001C65C2"/>
    <w:rsid w:val="001C6A46"/>
    <w:rsid w:val="001C7466"/>
    <w:rsid w:val="001C7D84"/>
    <w:rsid w:val="001D0326"/>
    <w:rsid w:val="001D0AFF"/>
    <w:rsid w:val="001D104B"/>
    <w:rsid w:val="001D1819"/>
    <w:rsid w:val="001D27D6"/>
    <w:rsid w:val="001D2812"/>
    <w:rsid w:val="001D29A3"/>
    <w:rsid w:val="001D2F2E"/>
    <w:rsid w:val="001D3662"/>
    <w:rsid w:val="001D38C3"/>
    <w:rsid w:val="001D6FE5"/>
    <w:rsid w:val="001D7323"/>
    <w:rsid w:val="001D7442"/>
    <w:rsid w:val="001D776C"/>
    <w:rsid w:val="001D7F19"/>
    <w:rsid w:val="001E0123"/>
    <w:rsid w:val="001E08E3"/>
    <w:rsid w:val="001E1640"/>
    <w:rsid w:val="001E1701"/>
    <w:rsid w:val="001E1A43"/>
    <w:rsid w:val="001E1C4E"/>
    <w:rsid w:val="001E232D"/>
    <w:rsid w:val="001E2993"/>
    <w:rsid w:val="001E2999"/>
    <w:rsid w:val="001E2F70"/>
    <w:rsid w:val="001E3B58"/>
    <w:rsid w:val="001E3BCB"/>
    <w:rsid w:val="001E4553"/>
    <w:rsid w:val="001E64AA"/>
    <w:rsid w:val="001E6AF4"/>
    <w:rsid w:val="001E70FC"/>
    <w:rsid w:val="001F15CA"/>
    <w:rsid w:val="001F1C5F"/>
    <w:rsid w:val="001F1D22"/>
    <w:rsid w:val="001F2C0A"/>
    <w:rsid w:val="001F2C19"/>
    <w:rsid w:val="001F352D"/>
    <w:rsid w:val="001F405D"/>
    <w:rsid w:val="001F4EFB"/>
    <w:rsid w:val="001F61BC"/>
    <w:rsid w:val="001F6212"/>
    <w:rsid w:val="001F6C26"/>
    <w:rsid w:val="0020005B"/>
    <w:rsid w:val="00200D5A"/>
    <w:rsid w:val="002014D7"/>
    <w:rsid w:val="00201E9F"/>
    <w:rsid w:val="00202FFD"/>
    <w:rsid w:val="00203CE5"/>
    <w:rsid w:val="00205F91"/>
    <w:rsid w:val="002062A2"/>
    <w:rsid w:val="00206DA6"/>
    <w:rsid w:val="00210E93"/>
    <w:rsid w:val="00211D7A"/>
    <w:rsid w:val="00211E43"/>
    <w:rsid w:val="00212080"/>
    <w:rsid w:val="0021262F"/>
    <w:rsid w:val="002145B9"/>
    <w:rsid w:val="0021552F"/>
    <w:rsid w:val="00216E36"/>
    <w:rsid w:val="002207E3"/>
    <w:rsid w:val="00220A06"/>
    <w:rsid w:val="002218A1"/>
    <w:rsid w:val="00221E73"/>
    <w:rsid w:val="00221F20"/>
    <w:rsid w:val="002230AE"/>
    <w:rsid w:val="002234FE"/>
    <w:rsid w:val="00223FC3"/>
    <w:rsid w:val="00224181"/>
    <w:rsid w:val="00224432"/>
    <w:rsid w:val="0022521E"/>
    <w:rsid w:val="002254BF"/>
    <w:rsid w:val="00225807"/>
    <w:rsid w:val="00225A20"/>
    <w:rsid w:val="00225E95"/>
    <w:rsid w:val="00225FE0"/>
    <w:rsid w:val="00226BC7"/>
    <w:rsid w:val="00226FEF"/>
    <w:rsid w:val="00227368"/>
    <w:rsid w:val="00227BE5"/>
    <w:rsid w:val="002317CD"/>
    <w:rsid w:val="00231CE7"/>
    <w:rsid w:val="00232259"/>
    <w:rsid w:val="002329C6"/>
    <w:rsid w:val="00233A0E"/>
    <w:rsid w:val="00233FC2"/>
    <w:rsid w:val="00234949"/>
    <w:rsid w:val="00234D57"/>
    <w:rsid w:val="0023605C"/>
    <w:rsid w:val="00237E26"/>
    <w:rsid w:val="002402F9"/>
    <w:rsid w:val="002409EF"/>
    <w:rsid w:val="0024170C"/>
    <w:rsid w:val="0024257F"/>
    <w:rsid w:val="00242BB0"/>
    <w:rsid w:val="002431A1"/>
    <w:rsid w:val="002448BB"/>
    <w:rsid w:val="00245101"/>
    <w:rsid w:val="002477F0"/>
    <w:rsid w:val="0025101C"/>
    <w:rsid w:val="0025184F"/>
    <w:rsid w:val="002519F7"/>
    <w:rsid w:val="002520A4"/>
    <w:rsid w:val="0025272C"/>
    <w:rsid w:val="00252B6D"/>
    <w:rsid w:val="002530D7"/>
    <w:rsid w:val="002538E8"/>
    <w:rsid w:val="00254260"/>
    <w:rsid w:val="00254B75"/>
    <w:rsid w:val="0025511A"/>
    <w:rsid w:val="002558EB"/>
    <w:rsid w:val="00256C1E"/>
    <w:rsid w:val="00257776"/>
    <w:rsid w:val="00260559"/>
    <w:rsid w:val="002605E4"/>
    <w:rsid w:val="00260878"/>
    <w:rsid w:val="00260C8A"/>
    <w:rsid w:val="00260E41"/>
    <w:rsid w:val="0026249D"/>
    <w:rsid w:val="00262D73"/>
    <w:rsid w:val="00263A37"/>
    <w:rsid w:val="002662F2"/>
    <w:rsid w:val="00266301"/>
    <w:rsid w:val="00266696"/>
    <w:rsid w:val="002667FB"/>
    <w:rsid w:val="00271DCE"/>
    <w:rsid w:val="00273D15"/>
    <w:rsid w:val="0027459D"/>
    <w:rsid w:val="0027481F"/>
    <w:rsid w:val="002748BB"/>
    <w:rsid w:val="00274BC8"/>
    <w:rsid w:val="00275C94"/>
    <w:rsid w:val="0027643E"/>
    <w:rsid w:val="00276AA6"/>
    <w:rsid w:val="002772CB"/>
    <w:rsid w:val="00277603"/>
    <w:rsid w:val="00277F2D"/>
    <w:rsid w:val="00280238"/>
    <w:rsid w:val="00280246"/>
    <w:rsid w:val="002807FA"/>
    <w:rsid w:val="00280BBA"/>
    <w:rsid w:val="0028100C"/>
    <w:rsid w:val="002841C2"/>
    <w:rsid w:val="002844C6"/>
    <w:rsid w:val="00284958"/>
    <w:rsid w:val="002866A5"/>
    <w:rsid w:val="002866D0"/>
    <w:rsid w:val="0028773A"/>
    <w:rsid w:val="00290E7C"/>
    <w:rsid w:val="00290F77"/>
    <w:rsid w:val="0029109B"/>
    <w:rsid w:val="002918E6"/>
    <w:rsid w:val="00291916"/>
    <w:rsid w:val="00291AB4"/>
    <w:rsid w:val="00292089"/>
    <w:rsid w:val="00293000"/>
    <w:rsid w:val="002936CB"/>
    <w:rsid w:val="00294261"/>
    <w:rsid w:val="00294924"/>
    <w:rsid w:val="00295257"/>
    <w:rsid w:val="002A084E"/>
    <w:rsid w:val="002A1E01"/>
    <w:rsid w:val="002A20AC"/>
    <w:rsid w:val="002A47A9"/>
    <w:rsid w:val="002A5ED5"/>
    <w:rsid w:val="002A6699"/>
    <w:rsid w:val="002A684E"/>
    <w:rsid w:val="002A77E3"/>
    <w:rsid w:val="002B369C"/>
    <w:rsid w:val="002B4615"/>
    <w:rsid w:val="002B6C99"/>
    <w:rsid w:val="002C0153"/>
    <w:rsid w:val="002C10F9"/>
    <w:rsid w:val="002C275B"/>
    <w:rsid w:val="002C3369"/>
    <w:rsid w:val="002C340F"/>
    <w:rsid w:val="002C3E57"/>
    <w:rsid w:val="002C457C"/>
    <w:rsid w:val="002C53CB"/>
    <w:rsid w:val="002C59F5"/>
    <w:rsid w:val="002C68FC"/>
    <w:rsid w:val="002C6AEB"/>
    <w:rsid w:val="002C7815"/>
    <w:rsid w:val="002C79F5"/>
    <w:rsid w:val="002D0C8E"/>
    <w:rsid w:val="002D1DE6"/>
    <w:rsid w:val="002D29B7"/>
    <w:rsid w:val="002D3ED3"/>
    <w:rsid w:val="002D5420"/>
    <w:rsid w:val="002D6105"/>
    <w:rsid w:val="002D6159"/>
    <w:rsid w:val="002D62CA"/>
    <w:rsid w:val="002D6DD9"/>
    <w:rsid w:val="002D73D9"/>
    <w:rsid w:val="002D7A6B"/>
    <w:rsid w:val="002D7D85"/>
    <w:rsid w:val="002E0C3B"/>
    <w:rsid w:val="002E1C7A"/>
    <w:rsid w:val="002E1EA1"/>
    <w:rsid w:val="002E226F"/>
    <w:rsid w:val="002E23E7"/>
    <w:rsid w:val="002E23EE"/>
    <w:rsid w:val="002E4F84"/>
    <w:rsid w:val="002E7E90"/>
    <w:rsid w:val="002F276A"/>
    <w:rsid w:val="002F319F"/>
    <w:rsid w:val="002F3A1E"/>
    <w:rsid w:val="002F3C05"/>
    <w:rsid w:val="002F4998"/>
    <w:rsid w:val="002F5464"/>
    <w:rsid w:val="002F5AC0"/>
    <w:rsid w:val="002F5D8A"/>
    <w:rsid w:val="002F6389"/>
    <w:rsid w:val="002F64D0"/>
    <w:rsid w:val="002F70B3"/>
    <w:rsid w:val="002F76EC"/>
    <w:rsid w:val="00300410"/>
    <w:rsid w:val="00300544"/>
    <w:rsid w:val="00300828"/>
    <w:rsid w:val="00301016"/>
    <w:rsid w:val="003011E1"/>
    <w:rsid w:val="0030169A"/>
    <w:rsid w:val="003018E5"/>
    <w:rsid w:val="00301C8B"/>
    <w:rsid w:val="0030241A"/>
    <w:rsid w:val="0030296B"/>
    <w:rsid w:val="0030342C"/>
    <w:rsid w:val="003038CA"/>
    <w:rsid w:val="00303917"/>
    <w:rsid w:val="00303EBF"/>
    <w:rsid w:val="00304201"/>
    <w:rsid w:val="00305C15"/>
    <w:rsid w:val="00307355"/>
    <w:rsid w:val="00307C4C"/>
    <w:rsid w:val="0031018B"/>
    <w:rsid w:val="003125FD"/>
    <w:rsid w:val="003143AB"/>
    <w:rsid w:val="00314807"/>
    <w:rsid w:val="00314D3D"/>
    <w:rsid w:val="00315714"/>
    <w:rsid w:val="00315F02"/>
    <w:rsid w:val="003164D1"/>
    <w:rsid w:val="00317E7A"/>
    <w:rsid w:val="00317FF2"/>
    <w:rsid w:val="00320918"/>
    <w:rsid w:val="00320C1A"/>
    <w:rsid w:val="00321228"/>
    <w:rsid w:val="00321AFD"/>
    <w:rsid w:val="00322424"/>
    <w:rsid w:val="0032249B"/>
    <w:rsid w:val="003230B5"/>
    <w:rsid w:val="00323DE1"/>
    <w:rsid w:val="003246BE"/>
    <w:rsid w:val="003249D8"/>
    <w:rsid w:val="0032601F"/>
    <w:rsid w:val="00326887"/>
    <w:rsid w:val="00326A6F"/>
    <w:rsid w:val="00326E13"/>
    <w:rsid w:val="00326FD9"/>
    <w:rsid w:val="00327B78"/>
    <w:rsid w:val="00327B95"/>
    <w:rsid w:val="0033162D"/>
    <w:rsid w:val="0033172F"/>
    <w:rsid w:val="00331F86"/>
    <w:rsid w:val="00332264"/>
    <w:rsid w:val="00333CB8"/>
    <w:rsid w:val="003345B0"/>
    <w:rsid w:val="003362E9"/>
    <w:rsid w:val="00336E19"/>
    <w:rsid w:val="00336EDF"/>
    <w:rsid w:val="00337934"/>
    <w:rsid w:val="00342060"/>
    <w:rsid w:val="003426A8"/>
    <w:rsid w:val="00343125"/>
    <w:rsid w:val="00343159"/>
    <w:rsid w:val="00343B8C"/>
    <w:rsid w:val="00343EC6"/>
    <w:rsid w:val="00344FAA"/>
    <w:rsid w:val="00345155"/>
    <w:rsid w:val="0034528D"/>
    <w:rsid w:val="00346BD5"/>
    <w:rsid w:val="00350F68"/>
    <w:rsid w:val="003535F6"/>
    <w:rsid w:val="00353603"/>
    <w:rsid w:val="00356391"/>
    <w:rsid w:val="003625D8"/>
    <w:rsid w:val="003625F4"/>
    <w:rsid w:val="00363DD8"/>
    <w:rsid w:val="00364D9B"/>
    <w:rsid w:val="003663DC"/>
    <w:rsid w:val="00366C31"/>
    <w:rsid w:val="00367268"/>
    <w:rsid w:val="003675A6"/>
    <w:rsid w:val="00370570"/>
    <w:rsid w:val="003709CD"/>
    <w:rsid w:val="00370AA8"/>
    <w:rsid w:val="003717D2"/>
    <w:rsid w:val="00371FDB"/>
    <w:rsid w:val="003723C7"/>
    <w:rsid w:val="00372591"/>
    <w:rsid w:val="00373566"/>
    <w:rsid w:val="00373711"/>
    <w:rsid w:val="00373988"/>
    <w:rsid w:val="00373DEE"/>
    <w:rsid w:val="00374506"/>
    <w:rsid w:val="00374E4B"/>
    <w:rsid w:val="003752BF"/>
    <w:rsid w:val="00376A6F"/>
    <w:rsid w:val="00377011"/>
    <w:rsid w:val="00377DD8"/>
    <w:rsid w:val="00381345"/>
    <w:rsid w:val="00382470"/>
    <w:rsid w:val="00383299"/>
    <w:rsid w:val="00385C1F"/>
    <w:rsid w:val="00386838"/>
    <w:rsid w:val="00386EE5"/>
    <w:rsid w:val="00387387"/>
    <w:rsid w:val="003874C5"/>
    <w:rsid w:val="0038777C"/>
    <w:rsid w:val="00387C70"/>
    <w:rsid w:val="00390848"/>
    <w:rsid w:val="00392B76"/>
    <w:rsid w:val="00394185"/>
    <w:rsid w:val="00394BF4"/>
    <w:rsid w:val="00394E77"/>
    <w:rsid w:val="00394F8B"/>
    <w:rsid w:val="00395926"/>
    <w:rsid w:val="00395C1E"/>
    <w:rsid w:val="00396865"/>
    <w:rsid w:val="003968FC"/>
    <w:rsid w:val="00396BF1"/>
    <w:rsid w:val="00396D2F"/>
    <w:rsid w:val="00397D9C"/>
    <w:rsid w:val="003A1363"/>
    <w:rsid w:val="003A2A20"/>
    <w:rsid w:val="003A30B7"/>
    <w:rsid w:val="003A38A7"/>
    <w:rsid w:val="003A3986"/>
    <w:rsid w:val="003A3D2C"/>
    <w:rsid w:val="003A3D5D"/>
    <w:rsid w:val="003A455A"/>
    <w:rsid w:val="003A4739"/>
    <w:rsid w:val="003A5AC7"/>
    <w:rsid w:val="003A66B0"/>
    <w:rsid w:val="003A678D"/>
    <w:rsid w:val="003A68B2"/>
    <w:rsid w:val="003B0D6B"/>
    <w:rsid w:val="003B16D8"/>
    <w:rsid w:val="003B240F"/>
    <w:rsid w:val="003B3046"/>
    <w:rsid w:val="003B30E8"/>
    <w:rsid w:val="003B4F1C"/>
    <w:rsid w:val="003B5589"/>
    <w:rsid w:val="003B5EF6"/>
    <w:rsid w:val="003B64D0"/>
    <w:rsid w:val="003B68D6"/>
    <w:rsid w:val="003B6B69"/>
    <w:rsid w:val="003C0BC8"/>
    <w:rsid w:val="003C13A6"/>
    <w:rsid w:val="003C174D"/>
    <w:rsid w:val="003C1F1A"/>
    <w:rsid w:val="003C2B16"/>
    <w:rsid w:val="003C3D04"/>
    <w:rsid w:val="003C48A6"/>
    <w:rsid w:val="003C5056"/>
    <w:rsid w:val="003C667C"/>
    <w:rsid w:val="003C6AB5"/>
    <w:rsid w:val="003C6D93"/>
    <w:rsid w:val="003C70B8"/>
    <w:rsid w:val="003C789F"/>
    <w:rsid w:val="003D056B"/>
    <w:rsid w:val="003D0851"/>
    <w:rsid w:val="003D0AFB"/>
    <w:rsid w:val="003D0E15"/>
    <w:rsid w:val="003D3454"/>
    <w:rsid w:val="003D360B"/>
    <w:rsid w:val="003D3B09"/>
    <w:rsid w:val="003D40A2"/>
    <w:rsid w:val="003D48AF"/>
    <w:rsid w:val="003E228B"/>
    <w:rsid w:val="003E23EB"/>
    <w:rsid w:val="003E27C1"/>
    <w:rsid w:val="003E3CDC"/>
    <w:rsid w:val="003E4627"/>
    <w:rsid w:val="003E49D4"/>
    <w:rsid w:val="003E716D"/>
    <w:rsid w:val="003F05BE"/>
    <w:rsid w:val="003F0776"/>
    <w:rsid w:val="003F1271"/>
    <w:rsid w:val="003F1D35"/>
    <w:rsid w:val="003F1DE4"/>
    <w:rsid w:val="003F1F8F"/>
    <w:rsid w:val="003F23A2"/>
    <w:rsid w:val="003F2A1F"/>
    <w:rsid w:val="003F2AE8"/>
    <w:rsid w:val="003F72C5"/>
    <w:rsid w:val="003F7759"/>
    <w:rsid w:val="003F7DD5"/>
    <w:rsid w:val="00400170"/>
    <w:rsid w:val="0040066E"/>
    <w:rsid w:val="00401ACD"/>
    <w:rsid w:val="0040231C"/>
    <w:rsid w:val="00402EA4"/>
    <w:rsid w:val="004037AC"/>
    <w:rsid w:val="004037EC"/>
    <w:rsid w:val="004045C2"/>
    <w:rsid w:val="00404A23"/>
    <w:rsid w:val="00406B66"/>
    <w:rsid w:val="00407412"/>
    <w:rsid w:val="00410A82"/>
    <w:rsid w:val="004121BF"/>
    <w:rsid w:val="004137E7"/>
    <w:rsid w:val="0041423E"/>
    <w:rsid w:val="00416FC1"/>
    <w:rsid w:val="004204DC"/>
    <w:rsid w:val="00422F28"/>
    <w:rsid w:val="00423605"/>
    <w:rsid w:val="004248ED"/>
    <w:rsid w:val="004255F8"/>
    <w:rsid w:val="0042648E"/>
    <w:rsid w:val="00426EA2"/>
    <w:rsid w:val="00426FD8"/>
    <w:rsid w:val="00427B8D"/>
    <w:rsid w:val="00427E9E"/>
    <w:rsid w:val="00430F1A"/>
    <w:rsid w:val="00431195"/>
    <w:rsid w:val="00431846"/>
    <w:rsid w:val="00431BE1"/>
    <w:rsid w:val="00432BAB"/>
    <w:rsid w:val="0043303B"/>
    <w:rsid w:val="00433955"/>
    <w:rsid w:val="00433DEB"/>
    <w:rsid w:val="00434A1E"/>
    <w:rsid w:val="00435792"/>
    <w:rsid w:val="004359CB"/>
    <w:rsid w:val="00436024"/>
    <w:rsid w:val="00436181"/>
    <w:rsid w:val="004373E3"/>
    <w:rsid w:val="004376AC"/>
    <w:rsid w:val="004376DA"/>
    <w:rsid w:val="00437918"/>
    <w:rsid w:val="00437DDB"/>
    <w:rsid w:val="0044042D"/>
    <w:rsid w:val="00441A95"/>
    <w:rsid w:val="00443F37"/>
    <w:rsid w:val="00444AF3"/>
    <w:rsid w:val="00444BA4"/>
    <w:rsid w:val="00444E3F"/>
    <w:rsid w:val="0044606C"/>
    <w:rsid w:val="0044619C"/>
    <w:rsid w:val="00446598"/>
    <w:rsid w:val="004469A5"/>
    <w:rsid w:val="0044746A"/>
    <w:rsid w:val="0044777E"/>
    <w:rsid w:val="00447849"/>
    <w:rsid w:val="0045056E"/>
    <w:rsid w:val="00450983"/>
    <w:rsid w:val="00450A27"/>
    <w:rsid w:val="00450EDC"/>
    <w:rsid w:val="00451C93"/>
    <w:rsid w:val="00451F14"/>
    <w:rsid w:val="00452894"/>
    <w:rsid w:val="00453263"/>
    <w:rsid w:val="00453932"/>
    <w:rsid w:val="00453D3C"/>
    <w:rsid w:val="00453E65"/>
    <w:rsid w:val="00454B1D"/>
    <w:rsid w:val="00455501"/>
    <w:rsid w:val="0045637B"/>
    <w:rsid w:val="004602AE"/>
    <w:rsid w:val="004613E3"/>
    <w:rsid w:val="00461C04"/>
    <w:rsid w:val="00462DE6"/>
    <w:rsid w:val="004631D7"/>
    <w:rsid w:val="0046436D"/>
    <w:rsid w:val="00464DBF"/>
    <w:rsid w:val="00465D58"/>
    <w:rsid w:val="00467CB6"/>
    <w:rsid w:val="00467D2E"/>
    <w:rsid w:val="004712BD"/>
    <w:rsid w:val="00471E40"/>
    <w:rsid w:val="00472030"/>
    <w:rsid w:val="004721D9"/>
    <w:rsid w:val="004726A9"/>
    <w:rsid w:val="004754C1"/>
    <w:rsid w:val="0047559A"/>
    <w:rsid w:val="00475C93"/>
    <w:rsid w:val="00475F83"/>
    <w:rsid w:val="00476AA5"/>
    <w:rsid w:val="004807B9"/>
    <w:rsid w:val="00480CD0"/>
    <w:rsid w:val="00480D69"/>
    <w:rsid w:val="00481AED"/>
    <w:rsid w:val="0048243D"/>
    <w:rsid w:val="004826C2"/>
    <w:rsid w:val="00482913"/>
    <w:rsid w:val="00482A6B"/>
    <w:rsid w:val="004842D6"/>
    <w:rsid w:val="004844E6"/>
    <w:rsid w:val="004846C2"/>
    <w:rsid w:val="00484CFD"/>
    <w:rsid w:val="00484FA3"/>
    <w:rsid w:val="00485D68"/>
    <w:rsid w:val="00486C2A"/>
    <w:rsid w:val="00486EA6"/>
    <w:rsid w:val="00486F70"/>
    <w:rsid w:val="00487CA4"/>
    <w:rsid w:val="00487E23"/>
    <w:rsid w:val="004903F1"/>
    <w:rsid w:val="0049059C"/>
    <w:rsid w:val="004909DA"/>
    <w:rsid w:val="00491996"/>
    <w:rsid w:val="00492128"/>
    <w:rsid w:val="004921A7"/>
    <w:rsid w:val="00492D48"/>
    <w:rsid w:val="00493536"/>
    <w:rsid w:val="00493DFB"/>
    <w:rsid w:val="004943B3"/>
    <w:rsid w:val="0049456A"/>
    <w:rsid w:val="00495F9F"/>
    <w:rsid w:val="00496F27"/>
    <w:rsid w:val="004970A7"/>
    <w:rsid w:val="0049727D"/>
    <w:rsid w:val="004974D3"/>
    <w:rsid w:val="004A1FCE"/>
    <w:rsid w:val="004A228F"/>
    <w:rsid w:val="004A25C8"/>
    <w:rsid w:val="004A2687"/>
    <w:rsid w:val="004A2712"/>
    <w:rsid w:val="004A2CA9"/>
    <w:rsid w:val="004A2F9D"/>
    <w:rsid w:val="004A3814"/>
    <w:rsid w:val="004A4C7D"/>
    <w:rsid w:val="004A6DC9"/>
    <w:rsid w:val="004A7438"/>
    <w:rsid w:val="004A7AED"/>
    <w:rsid w:val="004B07B3"/>
    <w:rsid w:val="004B0FB9"/>
    <w:rsid w:val="004B1DCC"/>
    <w:rsid w:val="004B2197"/>
    <w:rsid w:val="004B24E2"/>
    <w:rsid w:val="004B3470"/>
    <w:rsid w:val="004B4036"/>
    <w:rsid w:val="004B417A"/>
    <w:rsid w:val="004B42BE"/>
    <w:rsid w:val="004B48E7"/>
    <w:rsid w:val="004B50B0"/>
    <w:rsid w:val="004B5E73"/>
    <w:rsid w:val="004B6AA0"/>
    <w:rsid w:val="004B7E6F"/>
    <w:rsid w:val="004C0C4C"/>
    <w:rsid w:val="004C0DCE"/>
    <w:rsid w:val="004C0E1E"/>
    <w:rsid w:val="004C11E9"/>
    <w:rsid w:val="004C18B4"/>
    <w:rsid w:val="004C24A6"/>
    <w:rsid w:val="004C26DF"/>
    <w:rsid w:val="004C2D24"/>
    <w:rsid w:val="004C2D8E"/>
    <w:rsid w:val="004C3853"/>
    <w:rsid w:val="004C391C"/>
    <w:rsid w:val="004C68CC"/>
    <w:rsid w:val="004C6D64"/>
    <w:rsid w:val="004C6FA9"/>
    <w:rsid w:val="004C6FEF"/>
    <w:rsid w:val="004D0D82"/>
    <w:rsid w:val="004D1B80"/>
    <w:rsid w:val="004D26A4"/>
    <w:rsid w:val="004D4AA7"/>
    <w:rsid w:val="004D5303"/>
    <w:rsid w:val="004D53EA"/>
    <w:rsid w:val="004D6003"/>
    <w:rsid w:val="004D6588"/>
    <w:rsid w:val="004D747B"/>
    <w:rsid w:val="004D7D50"/>
    <w:rsid w:val="004E00B6"/>
    <w:rsid w:val="004E130B"/>
    <w:rsid w:val="004E2759"/>
    <w:rsid w:val="004E2B64"/>
    <w:rsid w:val="004E3EF1"/>
    <w:rsid w:val="004E459A"/>
    <w:rsid w:val="004E4719"/>
    <w:rsid w:val="004E5852"/>
    <w:rsid w:val="004E661A"/>
    <w:rsid w:val="004E6B9B"/>
    <w:rsid w:val="004F002D"/>
    <w:rsid w:val="004F11BB"/>
    <w:rsid w:val="004F2728"/>
    <w:rsid w:val="004F2BF0"/>
    <w:rsid w:val="004F328C"/>
    <w:rsid w:val="004F4793"/>
    <w:rsid w:val="004F4F4F"/>
    <w:rsid w:val="004F5013"/>
    <w:rsid w:val="004F57E8"/>
    <w:rsid w:val="004F5C54"/>
    <w:rsid w:val="004F5CA6"/>
    <w:rsid w:val="004F6533"/>
    <w:rsid w:val="004F71E2"/>
    <w:rsid w:val="005003BD"/>
    <w:rsid w:val="005016CE"/>
    <w:rsid w:val="00501E05"/>
    <w:rsid w:val="0050254B"/>
    <w:rsid w:val="005033FC"/>
    <w:rsid w:val="005035B4"/>
    <w:rsid w:val="00503F2A"/>
    <w:rsid w:val="00505146"/>
    <w:rsid w:val="005054E9"/>
    <w:rsid w:val="00506888"/>
    <w:rsid w:val="005068CC"/>
    <w:rsid w:val="00506B44"/>
    <w:rsid w:val="0050759B"/>
    <w:rsid w:val="00507A94"/>
    <w:rsid w:val="00510967"/>
    <w:rsid w:val="00510A49"/>
    <w:rsid w:val="00511FA5"/>
    <w:rsid w:val="0051231C"/>
    <w:rsid w:val="0051243A"/>
    <w:rsid w:val="00513BC3"/>
    <w:rsid w:val="00514191"/>
    <w:rsid w:val="005145DD"/>
    <w:rsid w:val="00515D97"/>
    <w:rsid w:val="005166F9"/>
    <w:rsid w:val="00517FDE"/>
    <w:rsid w:val="00520D5A"/>
    <w:rsid w:val="00521D71"/>
    <w:rsid w:val="005221AB"/>
    <w:rsid w:val="00523730"/>
    <w:rsid w:val="00524B30"/>
    <w:rsid w:val="00524EAC"/>
    <w:rsid w:val="00525308"/>
    <w:rsid w:val="00525B25"/>
    <w:rsid w:val="005304BE"/>
    <w:rsid w:val="005306D5"/>
    <w:rsid w:val="00532056"/>
    <w:rsid w:val="005325AB"/>
    <w:rsid w:val="005326CC"/>
    <w:rsid w:val="00533094"/>
    <w:rsid w:val="00533182"/>
    <w:rsid w:val="0053399C"/>
    <w:rsid w:val="0053650B"/>
    <w:rsid w:val="00540149"/>
    <w:rsid w:val="0054077D"/>
    <w:rsid w:val="00541B41"/>
    <w:rsid w:val="00541D94"/>
    <w:rsid w:val="00542013"/>
    <w:rsid w:val="00542099"/>
    <w:rsid w:val="00542C93"/>
    <w:rsid w:val="00542D0C"/>
    <w:rsid w:val="005430C6"/>
    <w:rsid w:val="00543BA5"/>
    <w:rsid w:val="00544202"/>
    <w:rsid w:val="00545798"/>
    <w:rsid w:val="00545D0C"/>
    <w:rsid w:val="005468CC"/>
    <w:rsid w:val="00546B3A"/>
    <w:rsid w:val="005476A5"/>
    <w:rsid w:val="00550CBC"/>
    <w:rsid w:val="005525BD"/>
    <w:rsid w:val="00552C2A"/>
    <w:rsid w:val="00552D54"/>
    <w:rsid w:val="00552E09"/>
    <w:rsid w:val="00553CB5"/>
    <w:rsid w:val="00553D4D"/>
    <w:rsid w:val="00553D55"/>
    <w:rsid w:val="00553F31"/>
    <w:rsid w:val="005543C7"/>
    <w:rsid w:val="005566BD"/>
    <w:rsid w:val="00556D44"/>
    <w:rsid w:val="00557235"/>
    <w:rsid w:val="005574D0"/>
    <w:rsid w:val="00557838"/>
    <w:rsid w:val="005608BD"/>
    <w:rsid w:val="005618D6"/>
    <w:rsid w:val="00562690"/>
    <w:rsid w:val="00562B1C"/>
    <w:rsid w:val="005648C8"/>
    <w:rsid w:val="00564DE0"/>
    <w:rsid w:val="00565F95"/>
    <w:rsid w:val="00566071"/>
    <w:rsid w:val="005661B6"/>
    <w:rsid w:val="0056650F"/>
    <w:rsid w:val="0056692C"/>
    <w:rsid w:val="00567194"/>
    <w:rsid w:val="00567DBD"/>
    <w:rsid w:val="00571B51"/>
    <w:rsid w:val="00572421"/>
    <w:rsid w:val="0057288A"/>
    <w:rsid w:val="005729ED"/>
    <w:rsid w:val="005732D9"/>
    <w:rsid w:val="005737A1"/>
    <w:rsid w:val="0057435D"/>
    <w:rsid w:val="005749C7"/>
    <w:rsid w:val="005755CF"/>
    <w:rsid w:val="0057581D"/>
    <w:rsid w:val="00575E2F"/>
    <w:rsid w:val="0057613C"/>
    <w:rsid w:val="005763CA"/>
    <w:rsid w:val="00577493"/>
    <w:rsid w:val="005803CE"/>
    <w:rsid w:val="00580D7F"/>
    <w:rsid w:val="00581645"/>
    <w:rsid w:val="005827C6"/>
    <w:rsid w:val="00582F82"/>
    <w:rsid w:val="00583D1E"/>
    <w:rsid w:val="005844AA"/>
    <w:rsid w:val="00585258"/>
    <w:rsid w:val="0058537E"/>
    <w:rsid w:val="00586596"/>
    <w:rsid w:val="00586CF1"/>
    <w:rsid w:val="00586D1F"/>
    <w:rsid w:val="0058726B"/>
    <w:rsid w:val="00590181"/>
    <w:rsid w:val="00590B83"/>
    <w:rsid w:val="005921B3"/>
    <w:rsid w:val="00592764"/>
    <w:rsid w:val="00592904"/>
    <w:rsid w:val="00592F43"/>
    <w:rsid w:val="00593A12"/>
    <w:rsid w:val="005940ED"/>
    <w:rsid w:val="0059482C"/>
    <w:rsid w:val="005962EE"/>
    <w:rsid w:val="005969FF"/>
    <w:rsid w:val="00596BD2"/>
    <w:rsid w:val="00597362"/>
    <w:rsid w:val="00597ABD"/>
    <w:rsid w:val="00597BEE"/>
    <w:rsid w:val="00597C3C"/>
    <w:rsid w:val="00597F2E"/>
    <w:rsid w:val="005A088F"/>
    <w:rsid w:val="005A15C8"/>
    <w:rsid w:val="005A15E8"/>
    <w:rsid w:val="005A18EF"/>
    <w:rsid w:val="005A1A4F"/>
    <w:rsid w:val="005A1C82"/>
    <w:rsid w:val="005A3460"/>
    <w:rsid w:val="005A354B"/>
    <w:rsid w:val="005A406C"/>
    <w:rsid w:val="005A53D8"/>
    <w:rsid w:val="005A56F8"/>
    <w:rsid w:val="005A5C0C"/>
    <w:rsid w:val="005A640E"/>
    <w:rsid w:val="005A6C4A"/>
    <w:rsid w:val="005A7F9E"/>
    <w:rsid w:val="005B0871"/>
    <w:rsid w:val="005B1517"/>
    <w:rsid w:val="005B1E1F"/>
    <w:rsid w:val="005B39B5"/>
    <w:rsid w:val="005B3A86"/>
    <w:rsid w:val="005B4E27"/>
    <w:rsid w:val="005B5B5C"/>
    <w:rsid w:val="005B68CC"/>
    <w:rsid w:val="005B6A4B"/>
    <w:rsid w:val="005B792A"/>
    <w:rsid w:val="005C06E7"/>
    <w:rsid w:val="005C0F59"/>
    <w:rsid w:val="005C1E67"/>
    <w:rsid w:val="005C304F"/>
    <w:rsid w:val="005C3513"/>
    <w:rsid w:val="005C38EE"/>
    <w:rsid w:val="005C4AA5"/>
    <w:rsid w:val="005C5137"/>
    <w:rsid w:val="005C5C9F"/>
    <w:rsid w:val="005C688A"/>
    <w:rsid w:val="005C6B27"/>
    <w:rsid w:val="005C7D88"/>
    <w:rsid w:val="005D1B00"/>
    <w:rsid w:val="005D3664"/>
    <w:rsid w:val="005D3C2F"/>
    <w:rsid w:val="005D4AD0"/>
    <w:rsid w:val="005D4C5E"/>
    <w:rsid w:val="005D5EAC"/>
    <w:rsid w:val="005D60C8"/>
    <w:rsid w:val="005D6CA2"/>
    <w:rsid w:val="005E1189"/>
    <w:rsid w:val="005E2B9B"/>
    <w:rsid w:val="005E30C1"/>
    <w:rsid w:val="005E3CF6"/>
    <w:rsid w:val="005E3DCC"/>
    <w:rsid w:val="005E41B3"/>
    <w:rsid w:val="005E4847"/>
    <w:rsid w:val="005E787A"/>
    <w:rsid w:val="005E7C66"/>
    <w:rsid w:val="005E7C88"/>
    <w:rsid w:val="005E7DB5"/>
    <w:rsid w:val="005F0565"/>
    <w:rsid w:val="005F2073"/>
    <w:rsid w:val="005F2490"/>
    <w:rsid w:val="005F2B6E"/>
    <w:rsid w:val="005F3E8A"/>
    <w:rsid w:val="005F483D"/>
    <w:rsid w:val="005F5536"/>
    <w:rsid w:val="005F6159"/>
    <w:rsid w:val="005F6389"/>
    <w:rsid w:val="005F65B9"/>
    <w:rsid w:val="005F665E"/>
    <w:rsid w:val="005F673D"/>
    <w:rsid w:val="005F6D1B"/>
    <w:rsid w:val="005F7B3C"/>
    <w:rsid w:val="005F7BE6"/>
    <w:rsid w:val="00600445"/>
    <w:rsid w:val="00600FE1"/>
    <w:rsid w:val="0060534A"/>
    <w:rsid w:val="00605CA3"/>
    <w:rsid w:val="006068E7"/>
    <w:rsid w:val="006068F4"/>
    <w:rsid w:val="00607550"/>
    <w:rsid w:val="00610430"/>
    <w:rsid w:val="00612BCB"/>
    <w:rsid w:val="00613B0D"/>
    <w:rsid w:val="00614685"/>
    <w:rsid w:val="0061490F"/>
    <w:rsid w:val="00615918"/>
    <w:rsid w:val="00616C57"/>
    <w:rsid w:val="00616FF2"/>
    <w:rsid w:val="00617887"/>
    <w:rsid w:val="00620B26"/>
    <w:rsid w:val="00623205"/>
    <w:rsid w:val="006237CA"/>
    <w:rsid w:val="00623BC3"/>
    <w:rsid w:val="00624B90"/>
    <w:rsid w:val="00624BBF"/>
    <w:rsid w:val="0062525D"/>
    <w:rsid w:val="00625298"/>
    <w:rsid w:val="00627067"/>
    <w:rsid w:val="00627EE3"/>
    <w:rsid w:val="00630498"/>
    <w:rsid w:val="006321C8"/>
    <w:rsid w:val="00632B10"/>
    <w:rsid w:val="0063567F"/>
    <w:rsid w:val="00635943"/>
    <w:rsid w:val="00635B07"/>
    <w:rsid w:val="00637046"/>
    <w:rsid w:val="006377B9"/>
    <w:rsid w:val="00637EA9"/>
    <w:rsid w:val="00637FA5"/>
    <w:rsid w:val="00640653"/>
    <w:rsid w:val="00641846"/>
    <w:rsid w:val="0064233B"/>
    <w:rsid w:val="00642CD0"/>
    <w:rsid w:val="00643737"/>
    <w:rsid w:val="00643DAF"/>
    <w:rsid w:val="00643FAA"/>
    <w:rsid w:val="00644A7C"/>
    <w:rsid w:val="00645B00"/>
    <w:rsid w:val="00645D63"/>
    <w:rsid w:val="0064785B"/>
    <w:rsid w:val="00647ADC"/>
    <w:rsid w:val="006505AA"/>
    <w:rsid w:val="00651F44"/>
    <w:rsid w:val="00651FC1"/>
    <w:rsid w:val="0065288D"/>
    <w:rsid w:val="00652C7E"/>
    <w:rsid w:val="00654135"/>
    <w:rsid w:val="00654531"/>
    <w:rsid w:val="00655330"/>
    <w:rsid w:val="00657090"/>
    <w:rsid w:val="00657E16"/>
    <w:rsid w:val="00660455"/>
    <w:rsid w:val="00660863"/>
    <w:rsid w:val="00661BA5"/>
    <w:rsid w:val="00661CFC"/>
    <w:rsid w:val="00663573"/>
    <w:rsid w:val="00664B43"/>
    <w:rsid w:val="006660F1"/>
    <w:rsid w:val="006665D9"/>
    <w:rsid w:val="00666B25"/>
    <w:rsid w:val="006710C8"/>
    <w:rsid w:val="006711E7"/>
    <w:rsid w:val="006713A2"/>
    <w:rsid w:val="00671847"/>
    <w:rsid w:val="00672626"/>
    <w:rsid w:val="00672655"/>
    <w:rsid w:val="00672D76"/>
    <w:rsid w:val="00672EA7"/>
    <w:rsid w:val="00672F81"/>
    <w:rsid w:val="00674BC3"/>
    <w:rsid w:val="00674FD7"/>
    <w:rsid w:val="006750B8"/>
    <w:rsid w:val="00675BD3"/>
    <w:rsid w:val="00675EF1"/>
    <w:rsid w:val="00676680"/>
    <w:rsid w:val="00676B53"/>
    <w:rsid w:val="006772D8"/>
    <w:rsid w:val="006810A8"/>
    <w:rsid w:val="00681AAE"/>
    <w:rsid w:val="00682DCB"/>
    <w:rsid w:val="00683B1A"/>
    <w:rsid w:val="00684326"/>
    <w:rsid w:val="00686C93"/>
    <w:rsid w:val="00687EE7"/>
    <w:rsid w:val="0069261E"/>
    <w:rsid w:val="0069377C"/>
    <w:rsid w:val="00693A42"/>
    <w:rsid w:val="00693C51"/>
    <w:rsid w:val="006956E2"/>
    <w:rsid w:val="006973C6"/>
    <w:rsid w:val="006979BF"/>
    <w:rsid w:val="006A08F1"/>
    <w:rsid w:val="006A0E2F"/>
    <w:rsid w:val="006A1E53"/>
    <w:rsid w:val="006A2068"/>
    <w:rsid w:val="006A2A15"/>
    <w:rsid w:val="006A2A4E"/>
    <w:rsid w:val="006A2D81"/>
    <w:rsid w:val="006A373B"/>
    <w:rsid w:val="006A3840"/>
    <w:rsid w:val="006A3A92"/>
    <w:rsid w:val="006A46C3"/>
    <w:rsid w:val="006A487A"/>
    <w:rsid w:val="006A547C"/>
    <w:rsid w:val="006A5616"/>
    <w:rsid w:val="006A6330"/>
    <w:rsid w:val="006A64E6"/>
    <w:rsid w:val="006A7462"/>
    <w:rsid w:val="006A7CDE"/>
    <w:rsid w:val="006B0A6D"/>
    <w:rsid w:val="006B1189"/>
    <w:rsid w:val="006B13AC"/>
    <w:rsid w:val="006B1B55"/>
    <w:rsid w:val="006B2B9C"/>
    <w:rsid w:val="006B324C"/>
    <w:rsid w:val="006B42AF"/>
    <w:rsid w:val="006B54EC"/>
    <w:rsid w:val="006B7769"/>
    <w:rsid w:val="006C0113"/>
    <w:rsid w:val="006C1360"/>
    <w:rsid w:val="006C1592"/>
    <w:rsid w:val="006C1902"/>
    <w:rsid w:val="006C2242"/>
    <w:rsid w:val="006C2B21"/>
    <w:rsid w:val="006C2E13"/>
    <w:rsid w:val="006C3B63"/>
    <w:rsid w:val="006C4018"/>
    <w:rsid w:val="006C4F32"/>
    <w:rsid w:val="006C5B15"/>
    <w:rsid w:val="006C5B7A"/>
    <w:rsid w:val="006C6342"/>
    <w:rsid w:val="006C64E7"/>
    <w:rsid w:val="006C79A2"/>
    <w:rsid w:val="006D03CB"/>
    <w:rsid w:val="006D0438"/>
    <w:rsid w:val="006D1291"/>
    <w:rsid w:val="006D1CB8"/>
    <w:rsid w:val="006D2220"/>
    <w:rsid w:val="006D3064"/>
    <w:rsid w:val="006D3504"/>
    <w:rsid w:val="006D44C6"/>
    <w:rsid w:val="006D4BF0"/>
    <w:rsid w:val="006D55D5"/>
    <w:rsid w:val="006D5833"/>
    <w:rsid w:val="006D5E00"/>
    <w:rsid w:val="006D6508"/>
    <w:rsid w:val="006D684D"/>
    <w:rsid w:val="006D6CAF"/>
    <w:rsid w:val="006D6E08"/>
    <w:rsid w:val="006E059A"/>
    <w:rsid w:val="006E1ED5"/>
    <w:rsid w:val="006E39A7"/>
    <w:rsid w:val="006E432D"/>
    <w:rsid w:val="006E648A"/>
    <w:rsid w:val="006E66C3"/>
    <w:rsid w:val="006E7411"/>
    <w:rsid w:val="006F0D53"/>
    <w:rsid w:val="006F0EB1"/>
    <w:rsid w:val="006F10D1"/>
    <w:rsid w:val="006F1337"/>
    <w:rsid w:val="006F2B0F"/>
    <w:rsid w:val="006F5D9A"/>
    <w:rsid w:val="006F7324"/>
    <w:rsid w:val="006F7408"/>
    <w:rsid w:val="006F756B"/>
    <w:rsid w:val="0070029F"/>
    <w:rsid w:val="00701283"/>
    <w:rsid w:val="00701CE4"/>
    <w:rsid w:val="0070209E"/>
    <w:rsid w:val="00702463"/>
    <w:rsid w:val="007034FF"/>
    <w:rsid w:val="00703B75"/>
    <w:rsid w:val="00703CE7"/>
    <w:rsid w:val="00705330"/>
    <w:rsid w:val="00706372"/>
    <w:rsid w:val="00706A1A"/>
    <w:rsid w:val="007070E0"/>
    <w:rsid w:val="00707CC7"/>
    <w:rsid w:val="007109EA"/>
    <w:rsid w:val="00711A68"/>
    <w:rsid w:val="00712DE8"/>
    <w:rsid w:val="00714AF5"/>
    <w:rsid w:val="0071544F"/>
    <w:rsid w:val="007161F4"/>
    <w:rsid w:val="00716729"/>
    <w:rsid w:val="007169EC"/>
    <w:rsid w:val="00716ED2"/>
    <w:rsid w:val="00716F52"/>
    <w:rsid w:val="00717D8D"/>
    <w:rsid w:val="00717F16"/>
    <w:rsid w:val="00720286"/>
    <w:rsid w:val="007202BA"/>
    <w:rsid w:val="00720802"/>
    <w:rsid w:val="00721239"/>
    <w:rsid w:val="00721909"/>
    <w:rsid w:val="00721A3A"/>
    <w:rsid w:val="00722193"/>
    <w:rsid w:val="00722393"/>
    <w:rsid w:val="007233AF"/>
    <w:rsid w:val="00723776"/>
    <w:rsid w:val="00724747"/>
    <w:rsid w:val="0072575A"/>
    <w:rsid w:val="00726094"/>
    <w:rsid w:val="007265F1"/>
    <w:rsid w:val="0072705D"/>
    <w:rsid w:val="007273CE"/>
    <w:rsid w:val="00727BD0"/>
    <w:rsid w:val="007304D7"/>
    <w:rsid w:val="007310DD"/>
    <w:rsid w:val="007318D1"/>
    <w:rsid w:val="007324E4"/>
    <w:rsid w:val="007335DB"/>
    <w:rsid w:val="00733732"/>
    <w:rsid w:val="00733F4B"/>
    <w:rsid w:val="00734012"/>
    <w:rsid w:val="00734AD6"/>
    <w:rsid w:val="00736576"/>
    <w:rsid w:val="00736DDD"/>
    <w:rsid w:val="00737982"/>
    <w:rsid w:val="00737AF2"/>
    <w:rsid w:val="00740299"/>
    <w:rsid w:val="007406E8"/>
    <w:rsid w:val="00740CAA"/>
    <w:rsid w:val="00745778"/>
    <w:rsid w:val="007457A1"/>
    <w:rsid w:val="00745B3E"/>
    <w:rsid w:val="00745E7B"/>
    <w:rsid w:val="00747809"/>
    <w:rsid w:val="00747AB8"/>
    <w:rsid w:val="00747FD3"/>
    <w:rsid w:val="00750044"/>
    <w:rsid w:val="007502AB"/>
    <w:rsid w:val="0075065C"/>
    <w:rsid w:val="007518AC"/>
    <w:rsid w:val="00752B36"/>
    <w:rsid w:val="00752DCC"/>
    <w:rsid w:val="00754498"/>
    <w:rsid w:val="00754519"/>
    <w:rsid w:val="00754937"/>
    <w:rsid w:val="0075540D"/>
    <w:rsid w:val="007555AB"/>
    <w:rsid w:val="007565C4"/>
    <w:rsid w:val="00756784"/>
    <w:rsid w:val="00757811"/>
    <w:rsid w:val="00761338"/>
    <w:rsid w:val="00761380"/>
    <w:rsid w:val="007613BE"/>
    <w:rsid w:val="00761854"/>
    <w:rsid w:val="0076313D"/>
    <w:rsid w:val="00763345"/>
    <w:rsid w:val="007637EB"/>
    <w:rsid w:val="00763A10"/>
    <w:rsid w:val="00763F4F"/>
    <w:rsid w:val="00764027"/>
    <w:rsid w:val="007658B1"/>
    <w:rsid w:val="00765991"/>
    <w:rsid w:val="007667C7"/>
    <w:rsid w:val="00766E1B"/>
    <w:rsid w:val="00767BD0"/>
    <w:rsid w:val="00771AFA"/>
    <w:rsid w:val="007721B2"/>
    <w:rsid w:val="00772772"/>
    <w:rsid w:val="00772E21"/>
    <w:rsid w:val="00772E71"/>
    <w:rsid w:val="00773271"/>
    <w:rsid w:val="007733BF"/>
    <w:rsid w:val="0077426D"/>
    <w:rsid w:val="00774D50"/>
    <w:rsid w:val="00774E32"/>
    <w:rsid w:val="00775001"/>
    <w:rsid w:val="00776217"/>
    <w:rsid w:val="00776F51"/>
    <w:rsid w:val="00780B10"/>
    <w:rsid w:val="00782ED0"/>
    <w:rsid w:val="00783533"/>
    <w:rsid w:val="00783A84"/>
    <w:rsid w:val="00785020"/>
    <w:rsid w:val="007851C0"/>
    <w:rsid w:val="0078613E"/>
    <w:rsid w:val="007861DF"/>
    <w:rsid w:val="00786E67"/>
    <w:rsid w:val="0078796B"/>
    <w:rsid w:val="00790A86"/>
    <w:rsid w:val="00791175"/>
    <w:rsid w:val="007911A8"/>
    <w:rsid w:val="0079136A"/>
    <w:rsid w:val="007956DD"/>
    <w:rsid w:val="00797592"/>
    <w:rsid w:val="007976B6"/>
    <w:rsid w:val="00797F35"/>
    <w:rsid w:val="007A0E2A"/>
    <w:rsid w:val="007A21E2"/>
    <w:rsid w:val="007A2741"/>
    <w:rsid w:val="007A2D88"/>
    <w:rsid w:val="007A4FF5"/>
    <w:rsid w:val="007A5113"/>
    <w:rsid w:val="007A55ED"/>
    <w:rsid w:val="007A735E"/>
    <w:rsid w:val="007A7CDF"/>
    <w:rsid w:val="007B0486"/>
    <w:rsid w:val="007B0E35"/>
    <w:rsid w:val="007B109B"/>
    <w:rsid w:val="007B1161"/>
    <w:rsid w:val="007B180E"/>
    <w:rsid w:val="007B2089"/>
    <w:rsid w:val="007B2BDA"/>
    <w:rsid w:val="007B2C10"/>
    <w:rsid w:val="007B3417"/>
    <w:rsid w:val="007B3540"/>
    <w:rsid w:val="007B4593"/>
    <w:rsid w:val="007B45CC"/>
    <w:rsid w:val="007B473C"/>
    <w:rsid w:val="007B553B"/>
    <w:rsid w:val="007B57D7"/>
    <w:rsid w:val="007B594A"/>
    <w:rsid w:val="007B5BAF"/>
    <w:rsid w:val="007B672F"/>
    <w:rsid w:val="007B749D"/>
    <w:rsid w:val="007C082B"/>
    <w:rsid w:val="007C101C"/>
    <w:rsid w:val="007C1A1F"/>
    <w:rsid w:val="007C2147"/>
    <w:rsid w:val="007C3032"/>
    <w:rsid w:val="007C5562"/>
    <w:rsid w:val="007C566C"/>
    <w:rsid w:val="007C5721"/>
    <w:rsid w:val="007C5AAC"/>
    <w:rsid w:val="007C5C99"/>
    <w:rsid w:val="007C6D3A"/>
    <w:rsid w:val="007C71FF"/>
    <w:rsid w:val="007C727B"/>
    <w:rsid w:val="007C753A"/>
    <w:rsid w:val="007D133A"/>
    <w:rsid w:val="007D57A7"/>
    <w:rsid w:val="007D6D3F"/>
    <w:rsid w:val="007D754E"/>
    <w:rsid w:val="007D7C22"/>
    <w:rsid w:val="007E1EFA"/>
    <w:rsid w:val="007E2DE7"/>
    <w:rsid w:val="007E31AC"/>
    <w:rsid w:val="007E4672"/>
    <w:rsid w:val="007E5B7F"/>
    <w:rsid w:val="007E6100"/>
    <w:rsid w:val="007E6ABF"/>
    <w:rsid w:val="007E6FA3"/>
    <w:rsid w:val="007E7232"/>
    <w:rsid w:val="007E7F5C"/>
    <w:rsid w:val="007F1DDC"/>
    <w:rsid w:val="007F2B9D"/>
    <w:rsid w:val="007F2EFD"/>
    <w:rsid w:val="007F34F2"/>
    <w:rsid w:val="007F4DCF"/>
    <w:rsid w:val="007F4DD5"/>
    <w:rsid w:val="007F5185"/>
    <w:rsid w:val="007F565B"/>
    <w:rsid w:val="0080104E"/>
    <w:rsid w:val="008012AE"/>
    <w:rsid w:val="008015B4"/>
    <w:rsid w:val="00801624"/>
    <w:rsid w:val="008030D8"/>
    <w:rsid w:val="00803648"/>
    <w:rsid w:val="008038C8"/>
    <w:rsid w:val="00805D5E"/>
    <w:rsid w:val="008069CA"/>
    <w:rsid w:val="00806B31"/>
    <w:rsid w:val="00807346"/>
    <w:rsid w:val="0080748E"/>
    <w:rsid w:val="00807C9B"/>
    <w:rsid w:val="00810FF7"/>
    <w:rsid w:val="00812146"/>
    <w:rsid w:val="0081225E"/>
    <w:rsid w:val="00813928"/>
    <w:rsid w:val="008140DD"/>
    <w:rsid w:val="00816098"/>
    <w:rsid w:val="00816875"/>
    <w:rsid w:val="00817128"/>
    <w:rsid w:val="00817AD0"/>
    <w:rsid w:val="00817C06"/>
    <w:rsid w:val="00820D48"/>
    <w:rsid w:val="00821382"/>
    <w:rsid w:val="00821596"/>
    <w:rsid w:val="0082189D"/>
    <w:rsid w:val="00821D48"/>
    <w:rsid w:val="00822060"/>
    <w:rsid w:val="00822B6A"/>
    <w:rsid w:val="00822B91"/>
    <w:rsid w:val="00823B09"/>
    <w:rsid w:val="00824266"/>
    <w:rsid w:val="00826958"/>
    <w:rsid w:val="008270D1"/>
    <w:rsid w:val="00827BB4"/>
    <w:rsid w:val="00827E7F"/>
    <w:rsid w:val="00830ED9"/>
    <w:rsid w:val="00832C8B"/>
    <w:rsid w:val="00833FC7"/>
    <w:rsid w:val="0083407C"/>
    <w:rsid w:val="00835C5F"/>
    <w:rsid w:val="00840305"/>
    <w:rsid w:val="00840549"/>
    <w:rsid w:val="00840A8C"/>
    <w:rsid w:val="00840F9D"/>
    <w:rsid w:val="00842BFD"/>
    <w:rsid w:val="00843134"/>
    <w:rsid w:val="008442ED"/>
    <w:rsid w:val="0084467B"/>
    <w:rsid w:val="00847AE1"/>
    <w:rsid w:val="00850C10"/>
    <w:rsid w:val="00850C3A"/>
    <w:rsid w:val="00851371"/>
    <w:rsid w:val="00851711"/>
    <w:rsid w:val="00852AD5"/>
    <w:rsid w:val="00852DFF"/>
    <w:rsid w:val="00853A62"/>
    <w:rsid w:val="0085410A"/>
    <w:rsid w:val="00854438"/>
    <w:rsid w:val="008555EC"/>
    <w:rsid w:val="008566CC"/>
    <w:rsid w:val="00860D6C"/>
    <w:rsid w:val="0086126E"/>
    <w:rsid w:val="0086155C"/>
    <w:rsid w:val="00861724"/>
    <w:rsid w:val="00862764"/>
    <w:rsid w:val="00862CAA"/>
    <w:rsid w:val="00862E9C"/>
    <w:rsid w:val="00863072"/>
    <w:rsid w:val="00863F8E"/>
    <w:rsid w:val="008649E6"/>
    <w:rsid w:val="00865A6A"/>
    <w:rsid w:val="0086785E"/>
    <w:rsid w:val="00867E7D"/>
    <w:rsid w:val="008702A5"/>
    <w:rsid w:val="00870913"/>
    <w:rsid w:val="008719E2"/>
    <w:rsid w:val="00872993"/>
    <w:rsid w:val="00873271"/>
    <w:rsid w:val="00873ED5"/>
    <w:rsid w:val="00873F74"/>
    <w:rsid w:val="00875695"/>
    <w:rsid w:val="00876754"/>
    <w:rsid w:val="00880F95"/>
    <w:rsid w:val="008812CD"/>
    <w:rsid w:val="00881E5A"/>
    <w:rsid w:val="008866C3"/>
    <w:rsid w:val="00887E81"/>
    <w:rsid w:val="00887E99"/>
    <w:rsid w:val="00890D2A"/>
    <w:rsid w:val="00890DA0"/>
    <w:rsid w:val="00891109"/>
    <w:rsid w:val="00891777"/>
    <w:rsid w:val="00891C8B"/>
    <w:rsid w:val="008923D7"/>
    <w:rsid w:val="00892488"/>
    <w:rsid w:val="00892952"/>
    <w:rsid w:val="008935D6"/>
    <w:rsid w:val="00896197"/>
    <w:rsid w:val="00896BD6"/>
    <w:rsid w:val="00896FDA"/>
    <w:rsid w:val="008971E0"/>
    <w:rsid w:val="008972AD"/>
    <w:rsid w:val="008979B3"/>
    <w:rsid w:val="008A0983"/>
    <w:rsid w:val="008A0DF8"/>
    <w:rsid w:val="008A20FF"/>
    <w:rsid w:val="008A215F"/>
    <w:rsid w:val="008A3132"/>
    <w:rsid w:val="008A3174"/>
    <w:rsid w:val="008A4138"/>
    <w:rsid w:val="008A47B0"/>
    <w:rsid w:val="008A582D"/>
    <w:rsid w:val="008A63A0"/>
    <w:rsid w:val="008A6770"/>
    <w:rsid w:val="008A74EE"/>
    <w:rsid w:val="008A774D"/>
    <w:rsid w:val="008B0073"/>
    <w:rsid w:val="008B025F"/>
    <w:rsid w:val="008B068B"/>
    <w:rsid w:val="008B2849"/>
    <w:rsid w:val="008B2B35"/>
    <w:rsid w:val="008B35F6"/>
    <w:rsid w:val="008B46BA"/>
    <w:rsid w:val="008B51BF"/>
    <w:rsid w:val="008B6118"/>
    <w:rsid w:val="008B696E"/>
    <w:rsid w:val="008B712B"/>
    <w:rsid w:val="008B712E"/>
    <w:rsid w:val="008C09A0"/>
    <w:rsid w:val="008C0AD7"/>
    <w:rsid w:val="008C0E72"/>
    <w:rsid w:val="008C0F07"/>
    <w:rsid w:val="008C2750"/>
    <w:rsid w:val="008C2CDA"/>
    <w:rsid w:val="008C3014"/>
    <w:rsid w:val="008C3682"/>
    <w:rsid w:val="008C46CB"/>
    <w:rsid w:val="008C51B5"/>
    <w:rsid w:val="008C5295"/>
    <w:rsid w:val="008C6D10"/>
    <w:rsid w:val="008C7677"/>
    <w:rsid w:val="008D0294"/>
    <w:rsid w:val="008D09DC"/>
    <w:rsid w:val="008D10B4"/>
    <w:rsid w:val="008D2E36"/>
    <w:rsid w:val="008D2EE5"/>
    <w:rsid w:val="008D3BDB"/>
    <w:rsid w:val="008D4328"/>
    <w:rsid w:val="008D5636"/>
    <w:rsid w:val="008D6D5B"/>
    <w:rsid w:val="008D71F4"/>
    <w:rsid w:val="008D7290"/>
    <w:rsid w:val="008E164C"/>
    <w:rsid w:val="008E1AB1"/>
    <w:rsid w:val="008E4A13"/>
    <w:rsid w:val="008E5A7D"/>
    <w:rsid w:val="008E66AF"/>
    <w:rsid w:val="008E792A"/>
    <w:rsid w:val="008E7BED"/>
    <w:rsid w:val="008F0963"/>
    <w:rsid w:val="008F0B76"/>
    <w:rsid w:val="008F14CE"/>
    <w:rsid w:val="008F1514"/>
    <w:rsid w:val="008F177D"/>
    <w:rsid w:val="008F1AF9"/>
    <w:rsid w:val="008F1D5A"/>
    <w:rsid w:val="008F2525"/>
    <w:rsid w:val="008F2C33"/>
    <w:rsid w:val="008F483E"/>
    <w:rsid w:val="008F504D"/>
    <w:rsid w:val="008F5277"/>
    <w:rsid w:val="008F5DAC"/>
    <w:rsid w:val="008F609A"/>
    <w:rsid w:val="008F702B"/>
    <w:rsid w:val="008F72C2"/>
    <w:rsid w:val="008F77DA"/>
    <w:rsid w:val="008F7894"/>
    <w:rsid w:val="008F7DAE"/>
    <w:rsid w:val="00900118"/>
    <w:rsid w:val="00901880"/>
    <w:rsid w:val="00901CA4"/>
    <w:rsid w:val="00901FDE"/>
    <w:rsid w:val="00902613"/>
    <w:rsid w:val="009028E5"/>
    <w:rsid w:val="0090318F"/>
    <w:rsid w:val="00903388"/>
    <w:rsid w:val="00903876"/>
    <w:rsid w:val="00903AF2"/>
    <w:rsid w:val="00904512"/>
    <w:rsid w:val="0090531B"/>
    <w:rsid w:val="00905A3D"/>
    <w:rsid w:val="009060B2"/>
    <w:rsid w:val="0090691B"/>
    <w:rsid w:val="0090762B"/>
    <w:rsid w:val="00907D6F"/>
    <w:rsid w:val="00913627"/>
    <w:rsid w:val="00913D41"/>
    <w:rsid w:val="009140C4"/>
    <w:rsid w:val="00914450"/>
    <w:rsid w:val="00914AA7"/>
    <w:rsid w:val="00914F66"/>
    <w:rsid w:val="009157B2"/>
    <w:rsid w:val="00916072"/>
    <w:rsid w:val="009166B5"/>
    <w:rsid w:val="00917352"/>
    <w:rsid w:val="00917ABF"/>
    <w:rsid w:val="009202FD"/>
    <w:rsid w:val="00920E78"/>
    <w:rsid w:val="0092318A"/>
    <w:rsid w:val="00924142"/>
    <w:rsid w:val="00924541"/>
    <w:rsid w:val="00926C19"/>
    <w:rsid w:val="009279E9"/>
    <w:rsid w:val="009306DE"/>
    <w:rsid w:val="009311C6"/>
    <w:rsid w:val="00932260"/>
    <w:rsid w:val="0093465F"/>
    <w:rsid w:val="00934ABE"/>
    <w:rsid w:val="0093583D"/>
    <w:rsid w:val="00935E75"/>
    <w:rsid w:val="00940F4A"/>
    <w:rsid w:val="00943D29"/>
    <w:rsid w:val="00944221"/>
    <w:rsid w:val="00944D54"/>
    <w:rsid w:val="00945562"/>
    <w:rsid w:val="00947060"/>
    <w:rsid w:val="009473EC"/>
    <w:rsid w:val="00947445"/>
    <w:rsid w:val="00947942"/>
    <w:rsid w:val="00947CE1"/>
    <w:rsid w:val="00947D3A"/>
    <w:rsid w:val="00950485"/>
    <w:rsid w:val="0095057A"/>
    <w:rsid w:val="00950960"/>
    <w:rsid w:val="00950B0F"/>
    <w:rsid w:val="00950EBA"/>
    <w:rsid w:val="00951021"/>
    <w:rsid w:val="00951442"/>
    <w:rsid w:val="009529EC"/>
    <w:rsid w:val="00952E30"/>
    <w:rsid w:val="009538ED"/>
    <w:rsid w:val="00953BA1"/>
    <w:rsid w:val="009542CF"/>
    <w:rsid w:val="00954775"/>
    <w:rsid w:val="00956271"/>
    <w:rsid w:val="00956E95"/>
    <w:rsid w:val="009575A1"/>
    <w:rsid w:val="00957D22"/>
    <w:rsid w:val="00960004"/>
    <w:rsid w:val="009602CF"/>
    <w:rsid w:val="00960D0D"/>
    <w:rsid w:val="00962470"/>
    <w:rsid w:val="00962D70"/>
    <w:rsid w:val="00963342"/>
    <w:rsid w:val="00963655"/>
    <w:rsid w:val="009636D6"/>
    <w:rsid w:val="00963CD4"/>
    <w:rsid w:val="0096586E"/>
    <w:rsid w:val="00965AC9"/>
    <w:rsid w:val="00966677"/>
    <w:rsid w:val="00967F94"/>
    <w:rsid w:val="009703A3"/>
    <w:rsid w:val="00970DF1"/>
    <w:rsid w:val="009711CF"/>
    <w:rsid w:val="0097135B"/>
    <w:rsid w:val="0097147C"/>
    <w:rsid w:val="009715B2"/>
    <w:rsid w:val="00971FDF"/>
    <w:rsid w:val="00972A09"/>
    <w:rsid w:val="00972B51"/>
    <w:rsid w:val="00972BD2"/>
    <w:rsid w:val="009737B7"/>
    <w:rsid w:val="00973F17"/>
    <w:rsid w:val="00974964"/>
    <w:rsid w:val="00976316"/>
    <w:rsid w:val="00976F9F"/>
    <w:rsid w:val="009770AC"/>
    <w:rsid w:val="00980565"/>
    <w:rsid w:val="00980AA2"/>
    <w:rsid w:val="00981381"/>
    <w:rsid w:val="00982ADD"/>
    <w:rsid w:val="0098304E"/>
    <w:rsid w:val="00983654"/>
    <w:rsid w:val="009842FD"/>
    <w:rsid w:val="00984735"/>
    <w:rsid w:val="00986EFD"/>
    <w:rsid w:val="00987B6C"/>
    <w:rsid w:val="00990A61"/>
    <w:rsid w:val="009913F0"/>
    <w:rsid w:val="00991706"/>
    <w:rsid w:val="00992B8B"/>
    <w:rsid w:val="00994899"/>
    <w:rsid w:val="00995490"/>
    <w:rsid w:val="00996D8C"/>
    <w:rsid w:val="009972EF"/>
    <w:rsid w:val="009975DB"/>
    <w:rsid w:val="00997CD1"/>
    <w:rsid w:val="009A11DB"/>
    <w:rsid w:val="009A1749"/>
    <w:rsid w:val="009A1E9B"/>
    <w:rsid w:val="009A1F69"/>
    <w:rsid w:val="009A2D97"/>
    <w:rsid w:val="009A2E0A"/>
    <w:rsid w:val="009A3A58"/>
    <w:rsid w:val="009A54E4"/>
    <w:rsid w:val="009A5EE3"/>
    <w:rsid w:val="009A6ECA"/>
    <w:rsid w:val="009A74CF"/>
    <w:rsid w:val="009B1538"/>
    <w:rsid w:val="009B198A"/>
    <w:rsid w:val="009B3176"/>
    <w:rsid w:val="009B31AE"/>
    <w:rsid w:val="009B3842"/>
    <w:rsid w:val="009B48F8"/>
    <w:rsid w:val="009B579C"/>
    <w:rsid w:val="009B648B"/>
    <w:rsid w:val="009C11D8"/>
    <w:rsid w:val="009C1CA4"/>
    <w:rsid w:val="009C21BF"/>
    <w:rsid w:val="009C34BA"/>
    <w:rsid w:val="009C5270"/>
    <w:rsid w:val="009C637C"/>
    <w:rsid w:val="009C6653"/>
    <w:rsid w:val="009C6E30"/>
    <w:rsid w:val="009C6F35"/>
    <w:rsid w:val="009C702E"/>
    <w:rsid w:val="009C714B"/>
    <w:rsid w:val="009D067D"/>
    <w:rsid w:val="009D0753"/>
    <w:rsid w:val="009D083A"/>
    <w:rsid w:val="009D0879"/>
    <w:rsid w:val="009D0990"/>
    <w:rsid w:val="009D0EF1"/>
    <w:rsid w:val="009D266E"/>
    <w:rsid w:val="009D2D7A"/>
    <w:rsid w:val="009D2ED0"/>
    <w:rsid w:val="009D504E"/>
    <w:rsid w:val="009D5BA2"/>
    <w:rsid w:val="009D6542"/>
    <w:rsid w:val="009D6C8B"/>
    <w:rsid w:val="009D7496"/>
    <w:rsid w:val="009D7DE8"/>
    <w:rsid w:val="009E02A3"/>
    <w:rsid w:val="009E0A7D"/>
    <w:rsid w:val="009E13FA"/>
    <w:rsid w:val="009E2073"/>
    <w:rsid w:val="009E345C"/>
    <w:rsid w:val="009E3865"/>
    <w:rsid w:val="009E430A"/>
    <w:rsid w:val="009E4614"/>
    <w:rsid w:val="009E4ADA"/>
    <w:rsid w:val="009E5170"/>
    <w:rsid w:val="009E7FFB"/>
    <w:rsid w:val="009F039E"/>
    <w:rsid w:val="009F05DB"/>
    <w:rsid w:val="009F20DD"/>
    <w:rsid w:val="009F28F1"/>
    <w:rsid w:val="009F2D0E"/>
    <w:rsid w:val="009F414D"/>
    <w:rsid w:val="009F4268"/>
    <w:rsid w:val="009F43DA"/>
    <w:rsid w:val="009F4F46"/>
    <w:rsid w:val="009F5443"/>
    <w:rsid w:val="009F56F0"/>
    <w:rsid w:val="009F5922"/>
    <w:rsid w:val="009F6115"/>
    <w:rsid w:val="009F71B0"/>
    <w:rsid w:val="009F748C"/>
    <w:rsid w:val="009F777F"/>
    <w:rsid w:val="009F78E6"/>
    <w:rsid w:val="009F7CCE"/>
    <w:rsid w:val="00A03A04"/>
    <w:rsid w:val="00A03CAD"/>
    <w:rsid w:val="00A03D8A"/>
    <w:rsid w:val="00A04CF9"/>
    <w:rsid w:val="00A05680"/>
    <w:rsid w:val="00A057A5"/>
    <w:rsid w:val="00A05EA8"/>
    <w:rsid w:val="00A07231"/>
    <w:rsid w:val="00A104E8"/>
    <w:rsid w:val="00A10511"/>
    <w:rsid w:val="00A10BAA"/>
    <w:rsid w:val="00A11B68"/>
    <w:rsid w:val="00A1211D"/>
    <w:rsid w:val="00A1264A"/>
    <w:rsid w:val="00A129BC"/>
    <w:rsid w:val="00A129D1"/>
    <w:rsid w:val="00A1310D"/>
    <w:rsid w:val="00A13439"/>
    <w:rsid w:val="00A1408D"/>
    <w:rsid w:val="00A14BB2"/>
    <w:rsid w:val="00A1614B"/>
    <w:rsid w:val="00A16AA5"/>
    <w:rsid w:val="00A16C1D"/>
    <w:rsid w:val="00A244B6"/>
    <w:rsid w:val="00A24B02"/>
    <w:rsid w:val="00A256DE"/>
    <w:rsid w:val="00A258FD"/>
    <w:rsid w:val="00A25B53"/>
    <w:rsid w:val="00A2641B"/>
    <w:rsid w:val="00A27540"/>
    <w:rsid w:val="00A27769"/>
    <w:rsid w:val="00A301C2"/>
    <w:rsid w:val="00A3080E"/>
    <w:rsid w:val="00A30870"/>
    <w:rsid w:val="00A30BFB"/>
    <w:rsid w:val="00A31C85"/>
    <w:rsid w:val="00A323FE"/>
    <w:rsid w:val="00A333A0"/>
    <w:rsid w:val="00A33A90"/>
    <w:rsid w:val="00A341E8"/>
    <w:rsid w:val="00A353CB"/>
    <w:rsid w:val="00A36D44"/>
    <w:rsid w:val="00A37DC2"/>
    <w:rsid w:val="00A403BF"/>
    <w:rsid w:val="00A41B20"/>
    <w:rsid w:val="00A42408"/>
    <w:rsid w:val="00A4254A"/>
    <w:rsid w:val="00A44563"/>
    <w:rsid w:val="00A45645"/>
    <w:rsid w:val="00A47070"/>
    <w:rsid w:val="00A472CA"/>
    <w:rsid w:val="00A50ADD"/>
    <w:rsid w:val="00A5115D"/>
    <w:rsid w:val="00A51656"/>
    <w:rsid w:val="00A517C2"/>
    <w:rsid w:val="00A51C78"/>
    <w:rsid w:val="00A52D0F"/>
    <w:rsid w:val="00A52E89"/>
    <w:rsid w:val="00A52FDF"/>
    <w:rsid w:val="00A53A0C"/>
    <w:rsid w:val="00A54183"/>
    <w:rsid w:val="00A565E3"/>
    <w:rsid w:val="00A56B79"/>
    <w:rsid w:val="00A5710F"/>
    <w:rsid w:val="00A60691"/>
    <w:rsid w:val="00A60E45"/>
    <w:rsid w:val="00A610EA"/>
    <w:rsid w:val="00A62097"/>
    <w:rsid w:val="00A62D3F"/>
    <w:rsid w:val="00A62D4A"/>
    <w:rsid w:val="00A63D02"/>
    <w:rsid w:val="00A64B5A"/>
    <w:rsid w:val="00A65EEF"/>
    <w:rsid w:val="00A6609F"/>
    <w:rsid w:val="00A6644F"/>
    <w:rsid w:val="00A66A1C"/>
    <w:rsid w:val="00A66B82"/>
    <w:rsid w:val="00A67487"/>
    <w:rsid w:val="00A67B84"/>
    <w:rsid w:val="00A7027B"/>
    <w:rsid w:val="00A703E6"/>
    <w:rsid w:val="00A70F66"/>
    <w:rsid w:val="00A71199"/>
    <w:rsid w:val="00A71379"/>
    <w:rsid w:val="00A71D43"/>
    <w:rsid w:val="00A73946"/>
    <w:rsid w:val="00A7422D"/>
    <w:rsid w:val="00A75AA4"/>
    <w:rsid w:val="00A75F93"/>
    <w:rsid w:val="00A7670A"/>
    <w:rsid w:val="00A779E4"/>
    <w:rsid w:val="00A806C4"/>
    <w:rsid w:val="00A80E78"/>
    <w:rsid w:val="00A82C60"/>
    <w:rsid w:val="00A8312E"/>
    <w:rsid w:val="00A83216"/>
    <w:rsid w:val="00A8638C"/>
    <w:rsid w:val="00A86A08"/>
    <w:rsid w:val="00A87299"/>
    <w:rsid w:val="00A87EC6"/>
    <w:rsid w:val="00A903D3"/>
    <w:rsid w:val="00A9162F"/>
    <w:rsid w:val="00A92CB6"/>
    <w:rsid w:val="00A94199"/>
    <w:rsid w:val="00A9439B"/>
    <w:rsid w:val="00A95459"/>
    <w:rsid w:val="00A95C57"/>
    <w:rsid w:val="00A95D95"/>
    <w:rsid w:val="00A961F7"/>
    <w:rsid w:val="00A964E6"/>
    <w:rsid w:val="00A9662F"/>
    <w:rsid w:val="00A9700D"/>
    <w:rsid w:val="00A97C19"/>
    <w:rsid w:val="00A97D38"/>
    <w:rsid w:val="00AA05FC"/>
    <w:rsid w:val="00AA1A47"/>
    <w:rsid w:val="00AA1ED3"/>
    <w:rsid w:val="00AA3213"/>
    <w:rsid w:val="00AA3A1B"/>
    <w:rsid w:val="00AA4934"/>
    <w:rsid w:val="00AA49A4"/>
    <w:rsid w:val="00AA5A1C"/>
    <w:rsid w:val="00AA6639"/>
    <w:rsid w:val="00AA7F56"/>
    <w:rsid w:val="00AB005E"/>
    <w:rsid w:val="00AB1B11"/>
    <w:rsid w:val="00AB20BA"/>
    <w:rsid w:val="00AB267B"/>
    <w:rsid w:val="00AB2C43"/>
    <w:rsid w:val="00AB2CFC"/>
    <w:rsid w:val="00AB37CC"/>
    <w:rsid w:val="00AB5111"/>
    <w:rsid w:val="00AB5A7F"/>
    <w:rsid w:val="00AB6318"/>
    <w:rsid w:val="00AB6CE7"/>
    <w:rsid w:val="00AB6ECD"/>
    <w:rsid w:val="00AC0201"/>
    <w:rsid w:val="00AC1B37"/>
    <w:rsid w:val="00AC26B8"/>
    <w:rsid w:val="00AC2F2F"/>
    <w:rsid w:val="00AC5285"/>
    <w:rsid w:val="00AC61BD"/>
    <w:rsid w:val="00AC7D9A"/>
    <w:rsid w:val="00AD0709"/>
    <w:rsid w:val="00AD070F"/>
    <w:rsid w:val="00AD0F9B"/>
    <w:rsid w:val="00AD12EA"/>
    <w:rsid w:val="00AD1BDA"/>
    <w:rsid w:val="00AD4037"/>
    <w:rsid w:val="00AD5007"/>
    <w:rsid w:val="00AD52F5"/>
    <w:rsid w:val="00AD68E3"/>
    <w:rsid w:val="00AE048A"/>
    <w:rsid w:val="00AE05CB"/>
    <w:rsid w:val="00AE1574"/>
    <w:rsid w:val="00AE2955"/>
    <w:rsid w:val="00AE2ACE"/>
    <w:rsid w:val="00AE3AFA"/>
    <w:rsid w:val="00AE4D89"/>
    <w:rsid w:val="00AE664D"/>
    <w:rsid w:val="00AE72C7"/>
    <w:rsid w:val="00AE782F"/>
    <w:rsid w:val="00AF035B"/>
    <w:rsid w:val="00AF0B9A"/>
    <w:rsid w:val="00AF0E67"/>
    <w:rsid w:val="00AF101C"/>
    <w:rsid w:val="00AF1D64"/>
    <w:rsid w:val="00AF2DF8"/>
    <w:rsid w:val="00AF2F6C"/>
    <w:rsid w:val="00AF4398"/>
    <w:rsid w:val="00AF549C"/>
    <w:rsid w:val="00AF5CD7"/>
    <w:rsid w:val="00AF5DBB"/>
    <w:rsid w:val="00AF68C8"/>
    <w:rsid w:val="00AF6A1B"/>
    <w:rsid w:val="00AF7909"/>
    <w:rsid w:val="00B00BC0"/>
    <w:rsid w:val="00B015A3"/>
    <w:rsid w:val="00B0161B"/>
    <w:rsid w:val="00B01B7B"/>
    <w:rsid w:val="00B0361F"/>
    <w:rsid w:val="00B03674"/>
    <w:rsid w:val="00B03AC5"/>
    <w:rsid w:val="00B059E6"/>
    <w:rsid w:val="00B07EE2"/>
    <w:rsid w:val="00B07F2A"/>
    <w:rsid w:val="00B103E5"/>
    <w:rsid w:val="00B109B3"/>
    <w:rsid w:val="00B10A36"/>
    <w:rsid w:val="00B1163F"/>
    <w:rsid w:val="00B1179E"/>
    <w:rsid w:val="00B124BE"/>
    <w:rsid w:val="00B128EE"/>
    <w:rsid w:val="00B13102"/>
    <w:rsid w:val="00B15B96"/>
    <w:rsid w:val="00B200DF"/>
    <w:rsid w:val="00B202DD"/>
    <w:rsid w:val="00B2091A"/>
    <w:rsid w:val="00B220B5"/>
    <w:rsid w:val="00B22340"/>
    <w:rsid w:val="00B24317"/>
    <w:rsid w:val="00B244BA"/>
    <w:rsid w:val="00B24578"/>
    <w:rsid w:val="00B25851"/>
    <w:rsid w:val="00B2660F"/>
    <w:rsid w:val="00B26972"/>
    <w:rsid w:val="00B2739D"/>
    <w:rsid w:val="00B27AEB"/>
    <w:rsid w:val="00B305CB"/>
    <w:rsid w:val="00B30703"/>
    <w:rsid w:val="00B31CA0"/>
    <w:rsid w:val="00B32EC5"/>
    <w:rsid w:val="00B33488"/>
    <w:rsid w:val="00B33E72"/>
    <w:rsid w:val="00B3613B"/>
    <w:rsid w:val="00B366B9"/>
    <w:rsid w:val="00B37229"/>
    <w:rsid w:val="00B40804"/>
    <w:rsid w:val="00B4185F"/>
    <w:rsid w:val="00B41B66"/>
    <w:rsid w:val="00B42213"/>
    <w:rsid w:val="00B42907"/>
    <w:rsid w:val="00B44A34"/>
    <w:rsid w:val="00B45408"/>
    <w:rsid w:val="00B45962"/>
    <w:rsid w:val="00B471F3"/>
    <w:rsid w:val="00B474BA"/>
    <w:rsid w:val="00B47AEB"/>
    <w:rsid w:val="00B50A93"/>
    <w:rsid w:val="00B5159E"/>
    <w:rsid w:val="00B52102"/>
    <w:rsid w:val="00B53206"/>
    <w:rsid w:val="00B53B7B"/>
    <w:rsid w:val="00B54056"/>
    <w:rsid w:val="00B54740"/>
    <w:rsid w:val="00B5507C"/>
    <w:rsid w:val="00B5567E"/>
    <w:rsid w:val="00B55C5E"/>
    <w:rsid w:val="00B55D63"/>
    <w:rsid w:val="00B55E88"/>
    <w:rsid w:val="00B56ECA"/>
    <w:rsid w:val="00B575E7"/>
    <w:rsid w:val="00B57DA9"/>
    <w:rsid w:val="00B611E8"/>
    <w:rsid w:val="00B61AF2"/>
    <w:rsid w:val="00B62F3E"/>
    <w:rsid w:val="00B62FB7"/>
    <w:rsid w:val="00B64BC9"/>
    <w:rsid w:val="00B64EF5"/>
    <w:rsid w:val="00B657CB"/>
    <w:rsid w:val="00B65F42"/>
    <w:rsid w:val="00B66136"/>
    <w:rsid w:val="00B66956"/>
    <w:rsid w:val="00B66BAF"/>
    <w:rsid w:val="00B67430"/>
    <w:rsid w:val="00B701A5"/>
    <w:rsid w:val="00B71D85"/>
    <w:rsid w:val="00B72880"/>
    <w:rsid w:val="00B73815"/>
    <w:rsid w:val="00B758BB"/>
    <w:rsid w:val="00B75F23"/>
    <w:rsid w:val="00B769C9"/>
    <w:rsid w:val="00B76B0A"/>
    <w:rsid w:val="00B774BE"/>
    <w:rsid w:val="00B80C35"/>
    <w:rsid w:val="00B817F7"/>
    <w:rsid w:val="00B81CA9"/>
    <w:rsid w:val="00B82962"/>
    <w:rsid w:val="00B8377C"/>
    <w:rsid w:val="00B841F0"/>
    <w:rsid w:val="00B84EBA"/>
    <w:rsid w:val="00B8530C"/>
    <w:rsid w:val="00B86C3F"/>
    <w:rsid w:val="00B86E39"/>
    <w:rsid w:val="00B86FF9"/>
    <w:rsid w:val="00B92BB7"/>
    <w:rsid w:val="00B9572D"/>
    <w:rsid w:val="00B966F8"/>
    <w:rsid w:val="00B97352"/>
    <w:rsid w:val="00B97DF8"/>
    <w:rsid w:val="00BA0106"/>
    <w:rsid w:val="00BA058F"/>
    <w:rsid w:val="00BA16DA"/>
    <w:rsid w:val="00BA2AF8"/>
    <w:rsid w:val="00BA2BAB"/>
    <w:rsid w:val="00BA2F3B"/>
    <w:rsid w:val="00BA32EC"/>
    <w:rsid w:val="00BA3519"/>
    <w:rsid w:val="00BA4625"/>
    <w:rsid w:val="00BA48FE"/>
    <w:rsid w:val="00BA5A8A"/>
    <w:rsid w:val="00BA5D43"/>
    <w:rsid w:val="00BA6506"/>
    <w:rsid w:val="00BA7FB3"/>
    <w:rsid w:val="00BB02FC"/>
    <w:rsid w:val="00BB059E"/>
    <w:rsid w:val="00BB19FC"/>
    <w:rsid w:val="00BB21E4"/>
    <w:rsid w:val="00BB22BC"/>
    <w:rsid w:val="00BB2735"/>
    <w:rsid w:val="00BB29C4"/>
    <w:rsid w:val="00BB3948"/>
    <w:rsid w:val="00BB4673"/>
    <w:rsid w:val="00BB4AA5"/>
    <w:rsid w:val="00BB533C"/>
    <w:rsid w:val="00BB5C1A"/>
    <w:rsid w:val="00BB5C68"/>
    <w:rsid w:val="00BB5E4B"/>
    <w:rsid w:val="00BB6082"/>
    <w:rsid w:val="00BB66F2"/>
    <w:rsid w:val="00BC08C5"/>
    <w:rsid w:val="00BC1609"/>
    <w:rsid w:val="00BC189F"/>
    <w:rsid w:val="00BC1B76"/>
    <w:rsid w:val="00BC1CEC"/>
    <w:rsid w:val="00BC23E3"/>
    <w:rsid w:val="00BC3900"/>
    <w:rsid w:val="00BC3CCD"/>
    <w:rsid w:val="00BC46BF"/>
    <w:rsid w:val="00BC5540"/>
    <w:rsid w:val="00BC6236"/>
    <w:rsid w:val="00BC7369"/>
    <w:rsid w:val="00BC76F9"/>
    <w:rsid w:val="00BC77B8"/>
    <w:rsid w:val="00BC7860"/>
    <w:rsid w:val="00BC7C99"/>
    <w:rsid w:val="00BD0011"/>
    <w:rsid w:val="00BD04FD"/>
    <w:rsid w:val="00BD0B0C"/>
    <w:rsid w:val="00BD2101"/>
    <w:rsid w:val="00BD2D9F"/>
    <w:rsid w:val="00BD2F1E"/>
    <w:rsid w:val="00BD3532"/>
    <w:rsid w:val="00BD35AB"/>
    <w:rsid w:val="00BD3A71"/>
    <w:rsid w:val="00BD4740"/>
    <w:rsid w:val="00BD5340"/>
    <w:rsid w:val="00BD64B6"/>
    <w:rsid w:val="00BD673C"/>
    <w:rsid w:val="00BE13B8"/>
    <w:rsid w:val="00BE2AA6"/>
    <w:rsid w:val="00BE2CDB"/>
    <w:rsid w:val="00BE2ED4"/>
    <w:rsid w:val="00BE38CE"/>
    <w:rsid w:val="00BE3AEF"/>
    <w:rsid w:val="00BE4479"/>
    <w:rsid w:val="00BE5348"/>
    <w:rsid w:val="00BE586E"/>
    <w:rsid w:val="00BE5A47"/>
    <w:rsid w:val="00BF037D"/>
    <w:rsid w:val="00BF1B38"/>
    <w:rsid w:val="00BF226B"/>
    <w:rsid w:val="00BF2F5C"/>
    <w:rsid w:val="00BF32B2"/>
    <w:rsid w:val="00BF3FA4"/>
    <w:rsid w:val="00BF59AE"/>
    <w:rsid w:val="00BF7005"/>
    <w:rsid w:val="00C02416"/>
    <w:rsid w:val="00C02568"/>
    <w:rsid w:val="00C025FA"/>
    <w:rsid w:val="00C04001"/>
    <w:rsid w:val="00C0434F"/>
    <w:rsid w:val="00C04375"/>
    <w:rsid w:val="00C04817"/>
    <w:rsid w:val="00C0547C"/>
    <w:rsid w:val="00C06DB7"/>
    <w:rsid w:val="00C07223"/>
    <w:rsid w:val="00C07428"/>
    <w:rsid w:val="00C07DDE"/>
    <w:rsid w:val="00C10993"/>
    <w:rsid w:val="00C117BB"/>
    <w:rsid w:val="00C124A4"/>
    <w:rsid w:val="00C1263D"/>
    <w:rsid w:val="00C12B66"/>
    <w:rsid w:val="00C13327"/>
    <w:rsid w:val="00C14317"/>
    <w:rsid w:val="00C147F6"/>
    <w:rsid w:val="00C152D5"/>
    <w:rsid w:val="00C1545D"/>
    <w:rsid w:val="00C20F92"/>
    <w:rsid w:val="00C21B98"/>
    <w:rsid w:val="00C21CA0"/>
    <w:rsid w:val="00C220B1"/>
    <w:rsid w:val="00C223F6"/>
    <w:rsid w:val="00C2282E"/>
    <w:rsid w:val="00C22DAB"/>
    <w:rsid w:val="00C22DE5"/>
    <w:rsid w:val="00C2305D"/>
    <w:rsid w:val="00C26DFD"/>
    <w:rsid w:val="00C2749E"/>
    <w:rsid w:val="00C27A20"/>
    <w:rsid w:val="00C27B65"/>
    <w:rsid w:val="00C27BDA"/>
    <w:rsid w:val="00C27EE0"/>
    <w:rsid w:val="00C31058"/>
    <w:rsid w:val="00C31066"/>
    <w:rsid w:val="00C32B8B"/>
    <w:rsid w:val="00C32EE7"/>
    <w:rsid w:val="00C34DA2"/>
    <w:rsid w:val="00C34FD4"/>
    <w:rsid w:val="00C35C18"/>
    <w:rsid w:val="00C404B7"/>
    <w:rsid w:val="00C4096A"/>
    <w:rsid w:val="00C40A7E"/>
    <w:rsid w:val="00C415F4"/>
    <w:rsid w:val="00C4179D"/>
    <w:rsid w:val="00C43E44"/>
    <w:rsid w:val="00C441A6"/>
    <w:rsid w:val="00C44432"/>
    <w:rsid w:val="00C44A9F"/>
    <w:rsid w:val="00C4544D"/>
    <w:rsid w:val="00C50231"/>
    <w:rsid w:val="00C50EB5"/>
    <w:rsid w:val="00C5114D"/>
    <w:rsid w:val="00C51C0D"/>
    <w:rsid w:val="00C535D2"/>
    <w:rsid w:val="00C54717"/>
    <w:rsid w:val="00C55372"/>
    <w:rsid w:val="00C55643"/>
    <w:rsid w:val="00C55D29"/>
    <w:rsid w:val="00C56CDC"/>
    <w:rsid w:val="00C57D0A"/>
    <w:rsid w:val="00C60399"/>
    <w:rsid w:val="00C6288C"/>
    <w:rsid w:val="00C6292B"/>
    <w:rsid w:val="00C62EFF"/>
    <w:rsid w:val="00C63459"/>
    <w:rsid w:val="00C65B1F"/>
    <w:rsid w:val="00C660AE"/>
    <w:rsid w:val="00C6667C"/>
    <w:rsid w:val="00C67179"/>
    <w:rsid w:val="00C67980"/>
    <w:rsid w:val="00C67B5A"/>
    <w:rsid w:val="00C727A3"/>
    <w:rsid w:val="00C73332"/>
    <w:rsid w:val="00C73465"/>
    <w:rsid w:val="00C73C15"/>
    <w:rsid w:val="00C74F2E"/>
    <w:rsid w:val="00C7524D"/>
    <w:rsid w:val="00C7543E"/>
    <w:rsid w:val="00C757C0"/>
    <w:rsid w:val="00C75CD7"/>
    <w:rsid w:val="00C75DE3"/>
    <w:rsid w:val="00C76118"/>
    <w:rsid w:val="00C80A77"/>
    <w:rsid w:val="00C82850"/>
    <w:rsid w:val="00C82A95"/>
    <w:rsid w:val="00C83937"/>
    <w:rsid w:val="00C8393A"/>
    <w:rsid w:val="00C83DEE"/>
    <w:rsid w:val="00C845E8"/>
    <w:rsid w:val="00C84C03"/>
    <w:rsid w:val="00C856C5"/>
    <w:rsid w:val="00C856EF"/>
    <w:rsid w:val="00C86558"/>
    <w:rsid w:val="00C87195"/>
    <w:rsid w:val="00C900E3"/>
    <w:rsid w:val="00C91115"/>
    <w:rsid w:val="00C91E1B"/>
    <w:rsid w:val="00C93015"/>
    <w:rsid w:val="00C9383A"/>
    <w:rsid w:val="00C93C02"/>
    <w:rsid w:val="00C94284"/>
    <w:rsid w:val="00C95687"/>
    <w:rsid w:val="00C95F5D"/>
    <w:rsid w:val="00CA11D0"/>
    <w:rsid w:val="00CA3726"/>
    <w:rsid w:val="00CA41B5"/>
    <w:rsid w:val="00CA4425"/>
    <w:rsid w:val="00CA467E"/>
    <w:rsid w:val="00CA4BD5"/>
    <w:rsid w:val="00CA4D02"/>
    <w:rsid w:val="00CA67F9"/>
    <w:rsid w:val="00CA79BE"/>
    <w:rsid w:val="00CA79C6"/>
    <w:rsid w:val="00CA7A19"/>
    <w:rsid w:val="00CB050E"/>
    <w:rsid w:val="00CB0920"/>
    <w:rsid w:val="00CB1CDE"/>
    <w:rsid w:val="00CB223C"/>
    <w:rsid w:val="00CB2B0D"/>
    <w:rsid w:val="00CB2C22"/>
    <w:rsid w:val="00CB6566"/>
    <w:rsid w:val="00CB6FA8"/>
    <w:rsid w:val="00CB72D3"/>
    <w:rsid w:val="00CB7C51"/>
    <w:rsid w:val="00CB7CDF"/>
    <w:rsid w:val="00CC0B4D"/>
    <w:rsid w:val="00CC310F"/>
    <w:rsid w:val="00CC3B1C"/>
    <w:rsid w:val="00CC53E6"/>
    <w:rsid w:val="00CC7F3A"/>
    <w:rsid w:val="00CD028F"/>
    <w:rsid w:val="00CD04CE"/>
    <w:rsid w:val="00CD13D6"/>
    <w:rsid w:val="00CD1D20"/>
    <w:rsid w:val="00CD235D"/>
    <w:rsid w:val="00CD312D"/>
    <w:rsid w:val="00CD35C0"/>
    <w:rsid w:val="00CD391B"/>
    <w:rsid w:val="00CD41A9"/>
    <w:rsid w:val="00CD517A"/>
    <w:rsid w:val="00CD5F76"/>
    <w:rsid w:val="00CD7FD8"/>
    <w:rsid w:val="00CE055C"/>
    <w:rsid w:val="00CE0C82"/>
    <w:rsid w:val="00CE1053"/>
    <w:rsid w:val="00CE15BA"/>
    <w:rsid w:val="00CE15C2"/>
    <w:rsid w:val="00CE1C53"/>
    <w:rsid w:val="00CE1E69"/>
    <w:rsid w:val="00CE2BD8"/>
    <w:rsid w:val="00CE2C94"/>
    <w:rsid w:val="00CE3BF9"/>
    <w:rsid w:val="00CE4F9F"/>
    <w:rsid w:val="00CE538E"/>
    <w:rsid w:val="00CE582C"/>
    <w:rsid w:val="00CE6857"/>
    <w:rsid w:val="00CE688F"/>
    <w:rsid w:val="00CF157E"/>
    <w:rsid w:val="00CF1C1D"/>
    <w:rsid w:val="00CF1EE7"/>
    <w:rsid w:val="00CF4922"/>
    <w:rsid w:val="00CF4A3B"/>
    <w:rsid w:val="00CF4B16"/>
    <w:rsid w:val="00CF4F4D"/>
    <w:rsid w:val="00CF4FA8"/>
    <w:rsid w:val="00CF5C75"/>
    <w:rsid w:val="00CF5C8A"/>
    <w:rsid w:val="00CF5CC9"/>
    <w:rsid w:val="00CF5E88"/>
    <w:rsid w:val="00CF78F9"/>
    <w:rsid w:val="00D00230"/>
    <w:rsid w:val="00D00A05"/>
    <w:rsid w:val="00D00B2C"/>
    <w:rsid w:val="00D0201F"/>
    <w:rsid w:val="00D02532"/>
    <w:rsid w:val="00D025A2"/>
    <w:rsid w:val="00D03041"/>
    <w:rsid w:val="00D03C6D"/>
    <w:rsid w:val="00D03DFC"/>
    <w:rsid w:val="00D04111"/>
    <w:rsid w:val="00D04400"/>
    <w:rsid w:val="00D05A0A"/>
    <w:rsid w:val="00D10B59"/>
    <w:rsid w:val="00D114A1"/>
    <w:rsid w:val="00D117F4"/>
    <w:rsid w:val="00D12A02"/>
    <w:rsid w:val="00D13B65"/>
    <w:rsid w:val="00D1425D"/>
    <w:rsid w:val="00D142F8"/>
    <w:rsid w:val="00D165E5"/>
    <w:rsid w:val="00D17469"/>
    <w:rsid w:val="00D20A57"/>
    <w:rsid w:val="00D2192A"/>
    <w:rsid w:val="00D2318A"/>
    <w:rsid w:val="00D245C3"/>
    <w:rsid w:val="00D251F5"/>
    <w:rsid w:val="00D25309"/>
    <w:rsid w:val="00D26694"/>
    <w:rsid w:val="00D2705E"/>
    <w:rsid w:val="00D27959"/>
    <w:rsid w:val="00D319C1"/>
    <w:rsid w:val="00D3290C"/>
    <w:rsid w:val="00D32930"/>
    <w:rsid w:val="00D33258"/>
    <w:rsid w:val="00D33C35"/>
    <w:rsid w:val="00D35828"/>
    <w:rsid w:val="00D36026"/>
    <w:rsid w:val="00D36039"/>
    <w:rsid w:val="00D36BF0"/>
    <w:rsid w:val="00D372A3"/>
    <w:rsid w:val="00D372DD"/>
    <w:rsid w:val="00D37580"/>
    <w:rsid w:val="00D37B3D"/>
    <w:rsid w:val="00D37E08"/>
    <w:rsid w:val="00D400B4"/>
    <w:rsid w:val="00D40880"/>
    <w:rsid w:val="00D40A8F"/>
    <w:rsid w:val="00D414DE"/>
    <w:rsid w:val="00D41F4E"/>
    <w:rsid w:val="00D43A44"/>
    <w:rsid w:val="00D43AAE"/>
    <w:rsid w:val="00D4421A"/>
    <w:rsid w:val="00D44507"/>
    <w:rsid w:val="00D4563F"/>
    <w:rsid w:val="00D4606C"/>
    <w:rsid w:val="00D46444"/>
    <w:rsid w:val="00D47882"/>
    <w:rsid w:val="00D47E1E"/>
    <w:rsid w:val="00D5051A"/>
    <w:rsid w:val="00D5096C"/>
    <w:rsid w:val="00D51A8B"/>
    <w:rsid w:val="00D520CF"/>
    <w:rsid w:val="00D52CA7"/>
    <w:rsid w:val="00D54F4B"/>
    <w:rsid w:val="00D54FB4"/>
    <w:rsid w:val="00D55A2A"/>
    <w:rsid w:val="00D55C21"/>
    <w:rsid w:val="00D56257"/>
    <w:rsid w:val="00D56C08"/>
    <w:rsid w:val="00D576E4"/>
    <w:rsid w:val="00D57D08"/>
    <w:rsid w:val="00D57DD5"/>
    <w:rsid w:val="00D6143B"/>
    <w:rsid w:val="00D622E0"/>
    <w:rsid w:val="00D626EA"/>
    <w:rsid w:val="00D640C8"/>
    <w:rsid w:val="00D64300"/>
    <w:rsid w:val="00D64762"/>
    <w:rsid w:val="00D64AF0"/>
    <w:rsid w:val="00D65040"/>
    <w:rsid w:val="00D6564D"/>
    <w:rsid w:val="00D657D4"/>
    <w:rsid w:val="00D660E8"/>
    <w:rsid w:val="00D660F1"/>
    <w:rsid w:val="00D661F1"/>
    <w:rsid w:val="00D66BCA"/>
    <w:rsid w:val="00D6773A"/>
    <w:rsid w:val="00D67C29"/>
    <w:rsid w:val="00D7002B"/>
    <w:rsid w:val="00D7021A"/>
    <w:rsid w:val="00D716A6"/>
    <w:rsid w:val="00D7195B"/>
    <w:rsid w:val="00D72554"/>
    <w:rsid w:val="00D73305"/>
    <w:rsid w:val="00D73BF0"/>
    <w:rsid w:val="00D73D9C"/>
    <w:rsid w:val="00D745C9"/>
    <w:rsid w:val="00D7482A"/>
    <w:rsid w:val="00D74C8F"/>
    <w:rsid w:val="00D77786"/>
    <w:rsid w:val="00D77B02"/>
    <w:rsid w:val="00D8137D"/>
    <w:rsid w:val="00D81510"/>
    <w:rsid w:val="00D826DA"/>
    <w:rsid w:val="00D829F6"/>
    <w:rsid w:val="00D82F2D"/>
    <w:rsid w:val="00D82FC7"/>
    <w:rsid w:val="00D836CF"/>
    <w:rsid w:val="00D83B92"/>
    <w:rsid w:val="00D84583"/>
    <w:rsid w:val="00D84CAB"/>
    <w:rsid w:val="00D8534B"/>
    <w:rsid w:val="00D85658"/>
    <w:rsid w:val="00D877AC"/>
    <w:rsid w:val="00D878A2"/>
    <w:rsid w:val="00D90762"/>
    <w:rsid w:val="00D9109F"/>
    <w:rsid w:val="00D91145"/>
    <w:rsid w:val="00D92F75"/>
    <w:rsid w:val="00D9338F"/>
    <w:rsid w:val="00D94298"/>
    <w:rsid w:val="00D9504A"/>
    <w:rsid w:val="00D95A1A"/>
    <w:rsid w:val="00D97663"/>
    <w:rsid w:val="00DA0D28"/>
    <w:rsid w:val="00DA0D70"/>
    <w:rsid w:val="00DA0E1F"/>
    <w:rsid w:val="00DA2637"/>
    <w:rsid w:val="00DA3E53"/>
    <w:rsid w:val="00DA45B0"/>
    <w:rsid w:val="00DA4C32"/>
    <w:rsid w:val="00DA4C33"/>
    <w:rsid w:val="00DA4D58"/>
    <w:rsid w:val="00DA500B"/>
    <w:rsid w:val="00DA6DA9"/>
    <w:rsid w:val="00DB06D7"/>
    <w:rsid w:val="00DB10C8"/>
    <w:rsid w:val="00DB1D5E"/>
    <w:rsid w:val="00DB1EAD"/>
    <w:rsid w:val="00DB1EFF"/>
    <w:rsid w:val="00DB1F32"/>
    <w:rsid w:val="00DB2FF9"/>
    <w:rsid w:val="00DB3E36"/>
    <w:rsid w:val="00DB3F9C"/>
    <w:rsid w:val="00DB41B8"/>
    <w:rsid w:val="00DB4602"/>
    <w:rsid w:val="00DB46FD"/>
    <w:rsid w:val="00DB60F2"/>
    <w:rsid w:val="00DB6B19"/>
    <w:rsid w:val="00DC07BE"/>
    <w:rsid w:val="00DC1107"/>
    <w:rsid w:val="00DC14F6"/>
    <w:rsid w:val="00DC1B8E"/>
    <w:rsid w:val="00DC1BB4"/>
    <w:rsid w:val="00DC1E6C"/>
    <w:rsid w:val="00DC2CA8"/>
    <w:rsid w:val="00DC45FD"/>
    <w:rsid w:val="00DC4681"/>
    <w:rsid w:val="00DC46AC"/>
    <w:rsid w:val="00DC4EB0"/>
    <w:rsid w:val="00DC534A"/>
    <w:rsid w:val="00DC6091"/>
    <w:rsid w:val="00DC7483"/>
    <w:rsid w:val="00DD11BC"/>
    <w:rsid w:val="00DD3EE2"/>
    <w:rsid w:val="00DD47CD"/>
    <w:rsid w:val="00DD5512"/>
    <w:rsid w:val="00DD59DE"/>
    <w:rsid w:val="00DD5D9E"/>
    <w:rsid w:val="00DD6019"/>
    <w:rsid w:val="00DE059A"/>
    <w:rsid w:val="00DE1026"/>
    <w:rsid w:val="00DE1B89"/>
    <w:rsid w:val="00DE1EC0"/>
    <w:rsid w:val="00DE27F1"/>
    <w:rsid w:val="00DE2955"/>
    <w:rsid w:val="00DE3EED"/>
    <w:rsid w:val="00DE5B62"/>
    <w:rsid w:val="00DE5CC6"/>
    <w:rsid w:val="00DF2598"/>
    <w:rsid w:val="00DF2B3D"/>
    <w:rsid w:val="00DF4E6E"/>
    <w:rsid w:val="00DF52B6"/>
    <w:rsid w:val="00DF5395"/>
    <w:rsid w:val="00DF5C03"/>
    <w:rsid w:val="00DF6590"/>
    <w:rsid w:val="00DF6BA0"/>
    <w:rsid w:val="00DF6D1B"/>
    <w:rsid w:val="00DF7FCF"/>
    <w:rsid w:val="00E00EA0"/>
    <w:rsid w:val="00E01B9D"/>
    <w:rsid w:val="00E0278A"/>
    <w:rsid w:val="00E0308B"/>
    <w:rsid w:val="00E04032"/>
    <w:rsid w:val="00E0588A"/>
    <w:rsid w:val="00E05E9C"/>
    <w:rsid w:val="00E069C3"/>
    <w:rsid w:val="00E07E3F"/>
    <w:rsid w:val="00E104D8"/>
    <w:rsid w:val="00E1218F"/>
    <w:rsid w:val="00E1445A"/>
    <w:rsid w:val="00E14654"/>
    <w:rsid w:val="00E14D01"/>
    <w:rsid w:val="00E15985"/>
    <w:rsid w:val="00E163E5"/>
    <w:rsid w:val="00E16ECA"/>
    <w:rsid w:val="00E20037"/>
    <w:rsid w:val="00E203E1"/>
    <w:rsid w:val="00E2147E"/>
    <w:rsid w:val="00E22073"/>
    <w:rsid w:val="00E24663"/>
    <w:rsid w:val="00E24B7C"/>
    <w:rsid w:val="00E26C88"/>
    <w:rsid w:val="00E26C9D"/>
    <w:rsid w:val="00E27075"/>
    <w:rsid w:val="00E274E2"/>
    <w:rsid w:val="00E30152"/>
    <w:rsid w:val="00E304D4"/>
    <w:rsid w:val="00E30AF1"/>
    <w:rsid w:val="00E3179C"/>
    <w:rsid w:val="00E31954"/>
    <w:rsid w:val="00E321E0"/>
    <w:rsid w:val="00E32BAD"/>
    <w:rsid w:val="00E3306A"/>
    <w:rsid w:val="00E33195"/>
    <w:rsid w:val="00E333EF"/>
    <w:rsid w:val="00E33FA0"/>
    <w:rsid w:val="00E35441"/>
    <w:rsid w:val="00E35850"/>
    <w:rsid w:val="00E36FF3"/>
    <w:rsid w:val="00E3719D"/>
    <w:rsid w:val="00E37427"/>
    <w:rsid w:val="00E4146F"/>
    <w:rsid w:val="00E42408"/>
    <w:rsid w:val="00E4274D"/>
    <w:rsid w:val="00E42F21"/>
    <w:rsid w:val="00E4304F"/>
    <w:rsid w:val="00E431E0"/>
    <w:rsid w:val="00E44EDE"/>
    <w:rsid w:val="00E45789"/>
    <w:rsid w:val="00E46AAA"/>
    <w:rsid w:val="00E46ACE"/>
    <w:rsid w:val="00E46D24"/>
    <w:rsid w:val="00E504B7"/>
    <w:rsid w:val="00E52BC5"/>
    <w:rsid w:val="00E52F9B"/>
    <w:rsid w:val="00E54050"/>
    <w:rsid w:val="00E551DD"/>
    <w:rsid w:val="00E552E9"/>
    <w:rsid w:val="00E5579C"/>
    <w:rsid w:val="00E56E33"/>
    <w:rsid w:val="00E574C2"/>
    <w:rsid w:val="00E57573"/>
    <w:rsid w:val="00E576DE"/>
    <w:rsid w:val="00E60F6C"/>
    <w:rsid w:val="00E61359"/>
    <w:rsid w:val="00E61403"/>
    <w:rsid w:val="00E633FB"/>
    <w:rsid w:val="00E64A1B"/>
    <w:rsid w:val="00E664AC"/>
    <w:rsid w:val="00E66609"/>
    <w:rsid w:val="00E66E03"/>
    <w:rsid w:val="00E679AF"/>
    <w:rsid w:val="00E67E0F"/>
    <w:rsid w:val="00E70122"/>
    <w:rsid w:val="00E701A9"/>
    <w:rsid w:val="00E7216E"/>
    <w:rsid w:val="00E72214"/>
    <w:rsid w:val="00E7263C"/>
    <w:rsid w:val="00E729D7"/>
    <w:rsid w:val="00E72D44"/>
    <w:rsid w:val="00E72DCD"/>
    <w:rsid w:val="00E75BD6"/>
    <w:rsid w:val="00E75D89"/>
    <w:rsid w:val="00E75DD2"/>
    <w:rsid w:val="00E7612C"/>
    <w:rsid w:val="00E76BDC"/>
    <w:rsid w:val="00E77105"/>
    <w:rsid w:val="00E803BF"/>
    <w:rsid w:val="00E808D6"/>
    <w:rsid w:val="00E81163"/>
    <w:rsid w:val="00E818BA"/>
    <w:rsid w:val="00E81F9D"/>
    <w:rsid w:val="00E831EA"/>
    <w:rsid w:val="00E83E5B"/>
    <w:rsid w:val="00E84077"/>
    <w:rsid w:val="00E86386"/>
    <w:rsid w:val="00E86A1D"/>
    <w:rsid w:val="00E86E0D"/>
    <w:rsid w:val="00E87367"/>
    <w:rsid w:val="00E909BB"/>
    <w:rsid w:val="00E91A18"/>
    <w:rsid w:val="00E94DE5"/>
    <w:rsid w:val="00E9537E"/>
    <w:rsid w:val="00E95418"/>
    <w:rsid w:val="00E9663F"/>
    <w:rsid w:val="00E9799F"/>
    <w:rsid w:val="00E97B9D"/>
    <w:rsid w:val="00EA0268"/>
    <w:rsid w:val="00EA05B3"/>
    <w:rsid w:val="00EA05DC"/>
    <w:rsid w:val="00EA0DC2"/>
    <w:rsid w:val="00EA1404"/>
    <w:rsid w:val="00EA1D62"/>
    <w:rsid w:val="00EA2318"/>
    <w:rsid w:val="00EA282F"/>
    <w:rsid w:val="00EA2FC2"/>
    <w:rsid w:val="00EA4AEC"/>
    <w:rsid w:val="00EA4BE3"/>
    <w:rsid w:val="00EA6A1B"/>
    <w:rsid w:val="00EA6CA8"/>
    <w:rsid w:val="00EA739B"/>
    <w:rsid w:val="00EA7F45"/>
    <w:rsid w:val="00EB0158"/>
    <w:rsid w:val="00EB0452"/>
    <w:rsid w:val="00EB2109"/>
    <w:rsid w:val="00EB414E"/>
    <w:rsid w:val="00EB4862"/>
    <w:rsid w:val="00EB4EB3"/>
    <w:rsid w:val="00EB55EF"/>
    <w:rsid w:val="00EB591A"/>
    <w:rsid w:val="00EB5F2C"/>
    <w:rsid w:val="00EB649C"/>
    <w:rsid w:val="00EB70C1"/>
    <w:rsid w:val="00EB7841"/>
    <w:rsid w:val="00EB7F2C"/>
    <w:rsid w:val="00EC01EF"/>
    <w:rsid w:val="00EC1301"/>
    <w:rsid w:val="00EC2F87"/>
    <w:rsid w:val="00EC3184"/>
    <w:rsid w:val="00EC33B3"/>
    <w:rsid w:val="00EC3AD6"/>
    <w:rsid w:val="00EC3DBB"/>
    <w:rsid w:val="00EC477C"/>
    <w:rsid w:val="00EC4F7E"/>
    <w:rsid w:val="00EC67C3"/>
    <w:rsid w:val="00EC7527"/>
    <w:rsid w:val="00EC76D0"/>
    <w:rsid w:val="00EC7B82"/>
    <w:rsid w:val="00ED0768"/>
    <w:rsid w:val="00ED0A97"/>
    <w:rsid w:val="00ED1E41"/>
    <w:rsid w:val="00ED216C"/>
    <w:rsid w:val="00ED33F9"/>
    <w:rsid w:val="00ED3F6D"/>
    <w:rsid w:val="00ED4233"/>
    <w:rsid w:val="00ED5D9B"/>
    <w:rsid w:val="00ED5F7C"/>
    <w:rsid w:val="00ED6A5D"/>
    <w:rsid w:val="00ED6BE1"/>
    <w:rsid w:val="00ED725D"/>
    <w:rsid w:val="00ED782B"/>
    <w:rsid w:val="00EE09AB"/>
    <w:rsid w:val="00EE0AD8"/>
    <w:rsid w:val="00EE1D81"/>
    <w:rsid w:val="00EE35F5"/>
    <w:rsid w:val="00EE3B0E"/>
    <w:rsid w:val="00EE3D90"/>
    <w:rsid w:val="00EE4AFD"/>
    <w:rsid w:val="00EE5300"/>
    <w:rsid w:val="00EE5CB5"/>
    <w:rsid w:val="00EE5D08"/>
    <w:rsid w:val="00EE5DA0"/>
    <w:rsid w:val="00EE6C43"/>
    <w:rsid w:val="00EE7AB5"/>
    <w:rsid w:val="00EE7CEA"/>
    <w:rsid w:val="00EF0DF0"/>
    <w:rsid w:val="00EF1E7D"/>
    <w:rsid w:val="00EF1F38"/>
    <w:rsid w:val="00EF4031"/>
    <w:rsid w:val="00EF5A8C"/>
    <w:rsid w:val="00EF5CE9"/>
    <w:rsid w:val="00EF669D"/>
    <w:rsid w:val="00EF6D05"/>
    <w:rsid w:val="00EF73B7"/>
    <w:rsid w:val="00EF7A0F"/>
    <w:rsid w:val="00EF7C43"/>
    <w:rsid w:val="00F002CF"/>
    <w:rsid w:val="00F002DF"/>
    <w:rsid w:val="00F0037B"/>
    <w:rsid w:val="00F00573"/>
    <w:rsid w:val="00F00FE2"/>
    <w:rsid w:val="00F04703"/>
    <w:rsid w:val="00F04D19"/>
    <w:rsid w:val="00F04FFD"/>
    <w:rsid w:val="00F05B37"/>
    <w:rsid w:val="00F05D64"/>
    <w:rsid w:val="00F110A7"/>
    <w:rsid w:val="00F111AD"/>
    <w:rsid w:val="00F1395A"/>
    <w:rsid w:val="00F14F92"/>
    <w:rsid w:val="00F15D86"/>
    <w:rsid w:val="00F208ED"/>
    <w:rsid w:val="00F20DBF"/>
    <w:rsid w:val="00F232D4"/>
    <w:rsid w:val="00F233CF"/>
    <w:rsid w:val="00F237FE"/>
    <w:rsid w:val="00F24597"/>
    <w:rsid w:val="00F24A7A"/>
    <w:rsid w:val="00F24B50"/>
    <w:rsid w:val="00F24C7F"/>
    <w:rsid w:val="00F256D6"/>
    <w:rsid w:val="00F30375"/>
    <w:rsid w:val="00F34132"/>
    <w:rsid w:val="00F4046B"/>
    <w:rsid w:val="00F40671"/>
    <w:rsid w:val="00F41A93"/>
    <w:rsid w:val="00F41CF1"/>
    <w:rsid w:val="00F41F93"/>
    <w:rsid w:val="00F42470"/>
    <w:rsid w:val="00F4296F"/>
    <w:rsid w:val="00F42D70"/>
    <w:rsid w:val="00F43419"/>
    <w:rsid w:val="00F437DF"/>
    <w:rsid w:val="00F45AEE"/>
    <w:rsid w:val="00F46EA8"/>
    <w:rsid w:val="00F471A2"/>
    <w:rsid w:val="00F471C2"/>
    <w:rsid w:val="00F50F23"/>
    <w:rsid w:val="00F50F9B"/>
    <w:rsid w:val="00F523DF"/>
    <w:rsid w:val="00F5312C"/>
    <w:rsid w:val="00F53CC4"/>
    <w:rsid w:val="00F541CF"/>
    <w:rsid w:val="00F546B7"/>
    <w:rsid w:val="00F546CD"/>
    <w:rsid w:val="00F547CA"/>
    <w:rsid w:val="00F553E4"/>
    <w:rsid w:val="00F55629"/>
    <w:rsid w:val="00F56D5D"/>
    <w:rsid w:val="00F604A4"/>
    <w:rsid w:val="00F62F30"/>
    <w:rsid w:val="00F646F4"/>
    <w:rsid w:val="00F660C7"/>
    <w:rsid w:val="00F676D4"/>
    <w:rsid w:val="00F67BFA"/>
    <w:rsid w:val="00F70D43"/>
    <w:rsid w:val="00F71074"/>
    <w:rsid w:val="00F71AA0"/>
    <w:rsid w:val="00F71F20"/>
    <w:rsid w:val="00F726AB"/>
    <w:rsid w:val="00F727C3"/>
    <w:rsid w:val="00F74002"/>
    <w:rsid w:val="00F74253"/>
    <w:rsid w:val="00F769AB"/>
    <w:rsid w:val="00F777C5"/>
    <w:rsid w:val="00F77806"/>
    <w:rsid w:val="00F77A84"/>
    <w:rsid w:val="00F77B74"/>
    <w:rsid w:val="00F80ADE"/>
    <w:rsid w:val="00F80E83"/>
    <w:rsid w:val="00F81EA1"/>
    <w:rsid w:val="00F82A54"/>
    <w:rsid w:val="00F83D53"/>
    <w:rsid w:val="00F83DCA"/>
    <w:rsid w:val="00F8462E"/>
    <w:rsid w:val="00F85A4A"/>
    <w:rsid w:val="00F8604A"/>
    <w:rsid w:val="00F87404"/>
    <w:rsid w:val="00F90DC5"/>
    <w:rsid w:val="00F91681"/>
    <w:rsid w:val="00F923F0"/>
    <w:rsid w:val="00F92977"/>
    <w:rsid w:val="00F93048"/>
    <w:rsid w:val="00F93BC7"/>
    <w:rsid w:val="00F94F69"/>
    <w:rsid w:val="00F959D5"/>
    <w:rsid w:val="00F9727C"/>
    <w:rsid w:val="00FA0D9D"/>
    <w:rsid w:val="00FA1AAB"/>
    <w:rsid w:val="00FA2362"/>
    <w:rsid w:val="00FA24B7"/>
    <w:rsid w:val="00FA27EC"/>
    <w:rsid w:val="00FA2C4D"/>
    <w:rsid w:val="00FA2D61"/>
    <w:rsid w:val="00FA2FEF"/>
    <w:rsid w:val="00FA3DC2"/>
    <w:rsid w:val="00FA3EDC"/>
    <w:rsid w:val="00FA4D29"/>
    <w:rsid w:val="00FA7684"/>
    <w:rsid w:val="00FB0F84"/>
    <w:rsid w:val="00FB1449"/>
    <w:rsid w:val="00FB18DD"/>
    <w:rsid w:val="00FB2F26"/>
    <w:rsid w:val="00FB45BF"/>
    <w:rsid w:val="00FB4618"/>
    <w:rsid w:val="00FB4E59"/>
    <w:rsid w:val="00FB636A"/>
    <w:rsid w:val="00FB6961"/>
    <w:rsid w:val="00FB7415"/>
    <w:rsid w:val="00FC00D9"/>
    <w:rsid w:val="00FC02DC"/>
    <w:rsid w:val="00FC0475"/>
    <w:rsid w:val="00FC12F1"/>
    <w:rsid w:val="00FC1B79"/>
    <w:rsid w:val="00FC28FB"/>
    <w:rsid w:val="00FC3520"/>
    <w:rsid w:val="00FC366F"/>
    <w:rsid w:val="00FC39DB"/>
    <w:rsid w:val="00FC3C74"/>
    <w:rsid w:val="00FC4401"/>
    <w:rsid w:val="00FC50CE"/>
    <w:rsid w:val="00FC5B68"/>
    <w:rsid w:val="00FC6008"/>
    <w:rsid w:val="00FC6787"/>
    <w:rsid w:val="00FC6868"/>
    <w:rsid w:val="00FC7451"/>
    <w:rsid w:val="00FC7EE5"/>
    <w:rsid w:val="00FD078B"/>
    <w:rsid w:val="00FD11C3"/>
    <w:rsid w:val="00FD198E"/>
    <w:rsid w:val="00FD1D3D"/>
    <w:rsid w:val="00FD2059"/>
    <w:rsid w:val="00FD24D9"/>
    <w:rsid w:val="00FD2E39"/>
    <w:rsid w:val="00FD351A"/>
    <w:rsid w:val="00FD48E9"/>
    <w:rsid w:val="00FD616B"/>
    <w:rsid w:val="00FD62BD"/>
    <w:rsid w:val="00FD7676"/>
    <w:rsid w:val="00FE1690"/>
    <w:rsid w:val="00FE1A8F"/>
    <w:rsid w:val="00FE21D9"/>
    <w:rsid w:val="00FE241A"/>
    <w:rsid w:val="00FE24EA"/>
    <w:rsid w:val="00FE4475"/>
    <w:rsid w:val="00FE44D6"/>
    <w:rsid w:val="00FE5038"/>
    <w:rsid w:val="00FE55E0"/>
    <w:rsid w:val="00FE583D"/>
    <w:rsid w:val="00FE7C8E"/>
    <w:rsid w:val="00FF0625"/>
    <w:rsid w:val="00FF163F"/>
    <w:rsid w:val="00FF1913"/>
    <w:rsid w:val="00FF1FBD"/>
    <w:rsid w:val="00FF2467"/>
    <w:rsid w:val="00FF2805"/>
    <w:rsid w:val="00FF2A10"/>
    <w:rsid w:val="00FF4D73"/>
    <w:rsid w:val="00FF5654"/>
    <w:rsid w:val="00FF63D3"/>
    <w:rsid w:val="00FF6B46"/>
    <w:rsid w:val="00FF7110"/>
    <w:rsid w:val="00FF7217"/>
    <w:rsid w:val="00FF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stroke weight="1.5pt"/>
      <o:colormru v:ext="edit" colors="#eaeaea,#f3f3f3"/>
    </o:shapedefaults>
    <o:shapelayout v:ext="edit">
      <o:idmap v:ext="edit" data="1"/>
    </o:shapelayout>
  </w:shapeDefaults>
  <w:decimalSymbol w:val=","/>
  <w:listSeparator w:val=";"/>
  <w14:docId w14:val="1EFDC0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A1C"/>
    <w:pPr>
      <w:jc w:val="both"/>
    </w:pPr>
    <w:rPr>
      <w:rFonts w:ascii="Arial" w:hAnsi="Arial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90DA0"/>
    <w:pPr>
      <w:keepNext/>
      <w:numPr>
        <w:numId w:val="1"/>
      </w:numPr>
      <w:outlineLvl w:val="0"/>
    </w:pPr>
    <w:rPr>
      <w:b/>
      <w:caps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qFormat/>
    <w:rsid w:val="00890DA0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qFormat/>
    <w:rsid w:val="006E7411"/>
    <w:pPr>
      <w:keepNext/>
      <w:numPr>
        <w:ilvl w:val="2"/>
        <w:numId w:val="1"/>
      </w:numPr>
      <w:jc w:val="center"/>
      <w:outlineLvl w:val="2"/>
    </w:pPr>
    <w:rPr>
      <w:b/>
      <w:bCs/>
      <w:sz w:val="28"/>
      <w:lang w:eastAsia="fr-FR"/>
    </w:rPr>
  </w:style>
  <w:style w:type="paragraph" w:styleId="Titre4">
    <w:name w:val="heading 4"/>
    <w:basedOn w:val="Normal"/>
    <w:next w:val="Normal"/>
    <w:uiPriority w:val="9"/>
    <w:qFormat/>
    <w:rsid w:val="00890D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890D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890D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0C7251"/>
    <w:pPr>
      <w:keepNext/>
      <w:numPr>
        <w:ilvl w:val="6"/>
        <w:numId w:val="1"/>
      </w:numPr>
      <w:outlineLvl w:val="6"/>
    </w:pPr>
    <w:rPr>
      <w:b/>
      <w:bCs/>
      <w:color w:val="0000FF"/>
      <w:sz w:val="20"/>
      <w:lang w:eastAsia="fr-FR"/>
    </w:rPr>
  </w:style>
  <w:style w:type="paragraph" w:styleId="Titre8">
    <w:name w:val="heading 8"/>
    <w:basedOn w:val="Normal"/>
    <w:next w:val="Normal"/>
    <w:qFormat/>
    <w:rsid w:val="00890D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90DA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543C7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paragraph" w:styleId="Pieddepage">
    <w:name w:val="footer"/>
    <w:basedOn w:val="Normal"/>
    <w:rsid w:val="005543C7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styleId="Numrodepage">
    <w:name w:val="page number"/>
    <w:basedOn w:val="Policepardfaut"/>
    <w:rsid w:val="005543C7"/>
  </w:style>
  <w:style w:type="paragraph" w:customStyle="1" w:styleId="5-Question">
    <w:name w:val="5-Question"/>
    <w:basedOn w:val="Normal"/>
    <w:rsid w:val="005543C7"/>
    <w:pPr>
      <w:autoSpaceDE w:val="0"/>
      <w:autoSpaceDN w:val="0"/>
      <w:adjustRightInd w:val="0"/>
    </w:pPr>
    <w:rPr>
      <w:rFonts w:ascii="Tahoma" w:hAnsi="Tahoma" w:cs="Tahoma"/>
      <w:i/>
      <w:iCs/>
      <w:spacing w:val="200"/>
      <w:sz w:val="21"/>
      <w:szCs w:val="21"/>
      <w:lang w:eastAsia="fr-FR"/>
    </w:rPr>
  </w:style>
  <w:style w:type="paragraph" w:styleId="Corpsdetexte2">
    <w:name w:val="Body Text 2"/>
    <w:basedOn w:val="Normal"/>
    <w:rsid w:val="005543C7"/>
    <w:pPr>
      <w:jc w:val="center"/>
    </w:pPr>
    <w:rPr>
      <w:rFonts w:cs="Arial"/>
      <w:b/>
      <w:bCs/>
      <w:szCs w:val="20"/>
      <w:lang w:eastAsia="fr-FR"/>
    </w:rPr>
  </w:style>
  <w:style w:type="paragraph" w:styleId="Corpsdetexte3">
    <w:name w:val="Body Text 3"/>
    <w:basedOn w:val="Normal"/>
    <w:rsid w:val="005543C7"/>
    <w:pPr>
      <w:jc w:val="center"/>
    </w:pPr>
    <w:rPr>
      <w:rFonts w:ascii="Comic Sans MS" w:hAnsi="Comic Sans MS"/>
      <w:b/>
      <w:bCs/>
      <w:color w:val="0000FF"/>
      <w:sz w:val="20"/>
      <w:szCs w:val="20"/>
      <w:lang w:eastAsia="fr-FR"/>
    </w:rPr>
  </w:style>
  <w:style w:type="character" w:customStyle="1" w:styleId="a">
    <w:name w:val="a"/>
    <w:basedOn w:val="Policepardfaut"/>
    <w:rsid w:val="003249D8"/>
  </w:style>
  <w:style w:type="character" w:customStyle="1" w:styleId="c3">
    <w:name w:val="c3"/>
    <w:basedOn w:val="Policepardfaut"/>
    <w:rsid w:val="0007089D"/>
  </w:style>
  <w:style w:type="paragraph" w:styleId="NormalWeb">
    <w:name w:val="Normal (Web)"/>
    <w:basedOn w:val="Normal"/>
    <w:uiPriority w:val="99"/>
    <w:rsid w:val="00EE09AB"/>
    <w:pPr>
      <w:spacing w:before="100" w:beforeAutospacing="1" w:after="100" w:afterAutospacing="1"/>
    </w:pPr>
    <w:rPr>
      <w:lang w:eastAsia="fr-FR"/>
    </w:rPr>
  </w:style>
  <w:style w:type="character" w:styleId="Lienhypertexte">
    <w:name w:val="Hyperlink"/>
    <w:rsid w:val="00EE09AB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E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32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gende">
    <w:name w:val="caption"/>
    <w:basedOn w:val="Normal"/>
    <w:next w:val="Normal"/>
    <w:qFormat/>
    <w:rsid w:val="00590B83"/>
    <w:pPr>
      <w:spacing w:before="120" w:after="120"/>
      <w:jc w:val="center"/>
    </w:pPr>
    <w:rPr>
      <w:b/>
      <w:bCs/>
      <w:szCs w:val="20"/>
    </w:rPr>
  </w:style>
  <w:style w:type="paragraph" w:customStyle="1" w:styleId="Question">
    <w:name w:val="Question"/>
    <w:basedOn w:val="Sansinterligne"/>
    <w:link w:val="QuestionCar"/>
    <w:qFormat/>
    <w:rsid w:val="002C0153"/>
    <w:pPr>
      <w:numPr>
        <w:numId w:val="2"/>
      </w:numPr>
    </w:pPr>
  </w:style>
  <w:style w:type="paragraph" w:customStyle="1" w:styleId="Objectif">
    <w:name w:val="Objectif"/>
    <w:basedOn w:val="Normal"/>
    <w:link w:val="ObjectifCar"/>
    <w:rsid w:val="006F2B0F"/>
    <w:pPr>
      <w:pBdr>
        <w:top w:val="single" w:sz="4" w:space="1" w:color="auto"/>
        <w:bottom w:val="single" w:sz="4" w:space="1" w:color="auto"/>
      </w:pBdr>
      <w:ind w:left="360"/>
    </w:pPr>
    <w:rPr>
      <w:rFonts w:cs="Arial"/>
      <w:b/>
      <w:i/>
      <w:iCs/>
    </w:rPr>
  </w:style>
  <w:style w:type="character" w:customStyle="1" w:styleId="QuestionCar">
    <w:name w:val="Question Car"/>
    <w:link w:val="Question"/>
    <w:rsid w:val="002C0153"/>
    <w:rPr>
      <w:rFonts w:ascii="Arial" w:hAnsi="Arial" w:cs="Arial"/>
      <w:b/>
      <w:sz w:val="24"/>
      <w:szCs w:val="24"/>
      <w:lang w:eastAsia="en-US"/>
    </w:rPr>
  </w:style>
  <w:style w:type="character" w:customStyle="1" w:styleId="ObjectifCar">
    <w:name w:val="Objectif Car"/>
    <w:link w:val="Objectif"/>
    <w:rsid w:val="006F2B0F"/>
    <w:rPr>
      <w:rFonts w:ascii="Arial" w:hAnsi="Arial" w:cs="Arial"/>
      <w:b/>
      <w:i/>
      <w:iCs/>
      <w:sz w:val="24"/>
      <w:szCs w:val="24"/>
      <w:lang w:eastAsia="en-US"/>
    </w:rPr>
  </w:style>
  <w:style w:type="character" w:styleId="lev">
    <w:name w:val="Strong"/>
    <w:uiPriority w:val="22"/>
    <w:qFormat/>
    <w:rsid w:val="00C7333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3F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73F17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rsid w:val="004C6FA9"/>
  </w:style>
  <w:style w:type="paragraph" w:styleId="Paragraphedeliste">
    <w:name w:val="List Paragraph"/>
    <w:basedOn w:val="Normal"/>
    <w:uiPriority w:val="34"/>
    <w:qFormat/>
    <w:rsid w:val="00BE2AA6"/>
    <w:pPr>
      <w:ind w:left="708"/>
    </w:pPr>
  </w:style>
  <w:style w:type="paragraph" w:styleId="Sansinterligne">
    <w:name w:val="No Spacing"/>
    <w:basedOn w:val="Normal"/>
    <w:uiPriority w:val="1"/>
    <w:qFormat/>
    <w:rsid w:val="00C2305D"/>
    <w:pPr>
      <w:tabs>
        <w:tab w:val="num" w:pos="775"/>
      </w:tabs>
      <w:ind w:left="928" w:hanging="360"/>
    </w:pPr>
    <w:rPr>
      <w:rFonts w:cs="Arial"/>
      <w:b/>
    </w:rPr>
  </w:style>
  <w:style w:type="paragraph" w:customStyle="1" w:styleId="autre">
    <w:name w:val="autre"/>
    <w:basedOn w:val="Normal"/>
    <w:link w:val="autreCar"/>
    <w:qFormat/>
    <w:rsid w:val="00C2305D"/>
    <w:pPr>
      <w:tabs>
        <w:tab w:val="num" w:pos="567"/>
      </w:tabs>
      <w:ind w:left="720" w:hanging="360"/>
    </w:pPr>
    <w:rPr>
      <w:rFonts w:cs="Arial"/>
    </w:rPr>
  </w:style>
  <w:style w:type="character" w:customStyle="1" w:styleId="autreCar">
    <w:name w:val="autre Car"/>
    <w:link w:val="autre"/>
    <w:rsid w:val="00C2305D"/>
    <w:rPr>
      <w:rFonts w:ascii="Arial" w:hAnsi="Arial" w:cs="Arial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rsid w:val="00C2305D"/>
    <w:rPr>
      <w:rFonts w:ascii="Arial" w:hAnsi="Arial" w:cs="Arial"/>
      <w:b/>
      <w:bCs/>
      <w:iCs/>
      <w:sz w:val="24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81E5A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EC3A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3AD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3AD6"/>
    <w:rPr>
      <w:rFonts w:ascii="Arial" w:hAnsi="Arial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3A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3AD6"/>
    <w:rPr>
      <w:rFonts w:ascii="Arial" w:hAnsi="Arial"/>
      <w:b/>
      <w:bCs/>
      <w:lang w:eastAsia="en-US"/>
    </w:rPr>
  </w:style>
  <w:style w:type="paragraph" w:styleId="Rvision">
    <w:name w:val="Revision"/>
    <w:hidden/>
    <w:uiPriority w:val="99"/>
    <w:semiHidden/>
    <w:rsid w:val="00E274E2"/>
    <w:rPr>
      <w:rFonts w:ascii="Arial" w:hAnsi="Arial"/>
      <w:sz w:val="24"/>
      <w:szCs w:val="24"/>
      <w:lang w:eastAsia="en-US"/>
    </w:rPr>
  </w:style>
  <w:style w:type="character" w:customStyle="1" w:styleId="apple-converted-space">
    <w:name w:val="apple-converted-space"/>
    <w:basedOn w:val="Policepardfaut"/>
    <w:rsid w:val="00D04400"/>
  </w:style>
  <w:style w:type="paragraph" w:styleId="Titre">
    <w:name w:val="Title"/>
    <w:basedOn w:val="Normal"/>
    <w:next w:val="Normal"/>
    <w:link w:val="TitreCar"/>
    <w:uiPriority w:val="10"/>
    <w:qFormat/>
    <w:rsid w:val="004509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50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gilmn">
    <w:name w:val="rg_ilmn"/>
    <w:basedOn w:val="Policepardfaut"/>
    <w:rsid w:val="0030296B"/>
  </w:style>
  <w:style w:type="paragraph" w:customStyle="1" w:styleId="MTDisplayEquation">
    <w:name w:val="MTDisplayEquation"/>
    <w:basedOn w:val="Normal"/>
    <w:next w:val="Normal"/>
    <w:link w:val="MTDisplayEquationCar"/>
    <w:rsid w:val="00BC3900"/>
    <w:pPr>
      <w:tabs>
        <w:tab w:val="center" w:pos="4820"/>
        <w:tab w:val="right" w:pos="9640"/>
      </w:tabs>
      <w:spacing w:line="276" w:lineRule="auto"/>
    </w:pPr>
  </w:style>
  <w:style w:type="character" w:customStyle="1" w:styleId="MTDisplayEquationCar">
    <w:name w:val="MTDisplayEquation Car"/>
    <w:basedOn w:val="Policepardfaut"/>
    <w:link w:val="MTDisplayEquation"/>
    <w:rsid w:val="00BC3900"/>
    <w:rPr>
      <w:rFonts w:ascii="Arial" w:hAnsi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A1C"/>
    <w:pPr>
      <w:jc w:val="both"/>
    </w:pPr>
    <w:rPr>
      <w:rFonts w:ascii="Arial" w:hAnsi="Arial"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90DA0"/>
    <w:pPr>
      <w:keepNext/>
      <w:numPr>
        <w:numId w:val="1"/>
      </w:numPr>
      <w:outlineLvl w:val="0"/>
    </w:pPr>
    <w:rPr>
      <w:b/>
      <w:caps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qFormat/>
    <w:rsid w:val="00890DA0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qFormat/>
    <w:rsid w:val="006E7411"/>
    <w:pPr>
      <w:keepNext/>
      <w:numPr>
        <w:ilvl w:val="2"/>
        <w:numId w:val="1"/>
      </w:numPr>
      <w:jc w:val="center"/>
      <w:outlineLvl w:val="2"/>
    </w:pPr>
    <w:rPr>
      <w:b/>
      <w:bCs/>
      <w:sz w:val="28"/>
      <w:lang w:eastAsia="fr-FR"/>
    </w:rPr>
  </w:style>
  <w:style w:type="paragraph" w:styleId="Titre4">
    <w:name w:val="heading 4"/>
    <w:basedOn w:val="Normal"/>
    <w:next w:val="Normal"/>
    <w:uiPriority w:val="9"/>
    <w:qFormat/>
    <w:rsid w:val="00890D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890D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890D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0C7251"/>
    <w:pPr>
      <w:keepNext/>
      <w:numPr>
        <w:ilvl w:val="6"/>
        <w:numId w:val="1"/>
      </w:numPr>
      <w:outlineLvl w:val="6"/>
    </w:pPr>
    <w:rPr>
      <w:b/>
      <w:bCs/>
      <w:color w:val="0000FF"/>
      <w:sz w:val="20"/>
      <w:lang w:eastAsia="fr-FR"/>
    </w:rPr>
  </w:style>
  <w:style w:type="paragraph" w:styleId="Titre8">
    <w:name w:val="heading 8"/>
    <w:basedOn w:val="Normal"/>
    <w:next w:val="Normal"/>
    <w:qFormat/>
    <w:rsid w:val="00890D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890DA0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543C7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paragraph" w:styleId="Pieddepage">
    <w:name w:val="footer"/>
    <w:basedOn w:val="Normal"/>
    <w:rsid w:val="005543C7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styleId="Numrodepage">
    <w:name w:val="page number"/>
    <w:basedOn w:val="Policepardfaut"/>
    <w:rsid w:val="005543C7"/>
  </w:style>
  <w:style w:type="paragraph" w:customStyle="1" w:styleId="5-Question">
    <w:name w:val="5-Question"/>
    <w:basedOn w:val="Normal"/>
    <w:rsid w:val="005543C7"/>
    <w:pPr>
      <w:autoSpaceDE w:val="0"/>
      <w:autoSpaceDN w:val="0"/>
      <w:adjustRightInd w:val="0"/>
    </w:pPr>
    <w:rPr>
      <w:rFonts w:ascii="Tahoma" w:hAnsi="Tahoma" w:cs="Tahoma"/>
      <w:i/>
      <w:iCs/>
      <w:spacing w:val="200"/>
      <w:sz w:val="21"/>
      <w:szCs w:val="21"/>
      <w:lang w:eastAsia="fr-FR"/>
    </w:rPr>
  </w:style>
  <w:style w:type="paragraph" w:styleId="Corpsdetexte2">
    <w:name w:val="Body Text 2"/>
    <w:basedOn w:val="Normal"/>
    <w:rsid w:val="005543C7"/>
    <w:pPr>
      <w:jc w:val="center"/>
    </w:pPr>
    <w:rPr>
      <w:rFonts w:cs="Arial"/>
      <w:b/>
      <w:bCs/>
      <w:szCs w:val="20"/>
      <w:lang w:eastAsia="fr-FR"/>
    </w:rPr>
  </w:style>
  <w:style w:type="paragraph" w:styleId="Corpsdetexte3">
    <w:name w:val="Body Text 3"/>
    <w:basedOn w:val="Normal"/>
    <w:rsid w:val="005543C7"/>
    <w:pPr>
      <w:jc w:val="center"/>
    </w:pPr>
    <w:rPr>
      <w:rFonts w:ascii="Comic Sans MS" w:hAnsi="Comic Sans MS"/>
      <w:b/>
      <w:bCs/>
      <w:color w:val="0000FF"/>
      <w:sz w:val="20"/>
      <w:szCs w:val="20"/>
      <w:lang w:eastAsia="fr-FR"/>
    </w:rPr>
  </w:style>
  <w:style w:type="character" w:customStyle="1" w:styleId="a">
    <w:name w:val="a"/>
    <w:basedOn w:val="Policepardfaut"/>
    <w:rsid w:val="003249D8"/>
  </w:style>
  <w:style w:type="character" w:customStyle="1" w:styleId="c3">
    <w:name w:val="c3"/>
    <w:basedOn w:val="Policepardfaut"/>
    <w:rsid w:val="0007089D"/>
  </w:style>
  <w:style w:type="paragraph" w:styleId="NormalWeb">
    <w:name w:val="Normal (Web)"/>
    <w:basedOn w:val="Normal"/>
    <w:uiPriority w:val="99"/>
    <w:rsid w:val="00EE09AB"/>
    <w:pPr>
      <w:spacing w:before="100" w:beforeAutospacing="1" w:after="100" w:afterAutospacing="1"/>
    </w:pPr>
    <w:rPr>
      <w:lang w:eastAsia="fr-FR"/>
    </w:rPr>
  </w:style>
  <w:style w:type="character" w:styleId="Lienhypertexte">
    <w:name w:val="Hyperlink"/>
    <w:rsid w:val="00EE09AB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E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32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gende">
    <w:name w:val="caption"/>
    <w:basedOn w:val="Normal"/>
    <w:next w:val="Normal"/>
    <w:qFormat/>
    <w:rsid w:val="00590B83"/>
    <w:pPr>
      <w:spacing w:before="120" w:after="120"/>
      <w:jc w:val="center"/>
    </w:pPr>
    <w:rPr>
      <w:b/>
      <w:bCs/>
      <w:szCs w:val="20"/>
    </w:rPr>
  </w:style>
  <w:style w:type="paragraph" w:customStyle="1" w:styleId="Question">
    <w:name w:val="Question"/>
    <w:basedOn w:val="Sansinterligne"/>
    <w:link w:val="QuestionCar"/>
    <w:qFormat/>
    <w:rsid w:val="002C0153"/>
    <w:pPr>
      <w:numPr>
        <w:numId w:val="2"/>
      </w:numPr>
    </w:pPr>
  </w:style>
  <w:style w:type="paragraph" w:customStyle="1" w:styleId="Objectif">
    <w:name w:val="Objectif"/>
    <w:basedOn w:val="Normal"/>
    <w:link w:val="ObjectifCar"/>
    <w:rsid w:val="006F2B0F"/>
    <w:pPr>
      <w:pBdr>
        <w:top w:val="single" w:sz="4" w:space="1" w:color="auto"/>
        <w:bottom w:val="single" w:sz="4" w:space="1" w:color="auto"/>
      </w:pBdr>
      <w:ind w:left="360"/>
    </w:pPr>
    <w:rPr>
      <w:rFonts w:cs="Arial"/>
      <w:b/>
      <w:i/>
      <w:iCs/>
    </w:rPr>
  </w:style>
  <w:style w:type="character" w:customStyle="1" w:styleId="QuestionCar">
    <w:name w:val="Question Car"/>
    <w:link w:val="Question"/>
    <w:rsid w:val="002C0153"/>
    <w:rPr>
      <w:rFonts w:ascii="Arial" w:hAnsi="Arial" w:cs="Arial"/>
      <w:b/>
      <w:sz w:val="24"/>
      <w:szCs w:val="24"/>
      <w:lang w:eastAsia="en-US"/>
    </w:rPr>
  </w:style>
  <w:style w:type="character" w:customStyle="1" w:styleId="ObjectifCar">
    <w:name w:val="Objectif Car"/>
    <w:link w:val="Objectif"/>
    <w:rsid w:val="006F2B0F"/>
    <w:rPr>
      <w:rFonts w:ascii="Arial" w:hAnsi="Arial" w:cs="Arial"/>
      <w:b/>
      <w:i/>
      <w:iCs/>
      <w:sz w:val="24"/>
      <w:szCs w:val="24"/>
      <w:lang w:eastAsia="en-US"/>
    </w:rPr>
  </w:style>
  <w:style w:type="character" w:styleId="lev">
    <w:name w:val="Strong"/>
    <w:uiPriority w:val="22"/>
    <w:qFormat/>
    <w:rsid w:val="00C7333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3F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73F17"/>
    <w:rPr>
      <w:rFonts w:ascii="Tahoma" w:hAnsi="Tahoma" w:cs="Tahoma"/>
      <w:sz w:val="16"/>
      <w:szCs w:val="16"/>
      <w:lang w:eastAsia="en-US"/>
    </w:rPr>
  </w:style>
  <w:style w:type="character" w:customStyle="1" w:styleId="st">
    <w:name w:val="st"/>
    <w:rsid w:val="004C6FA9"/>
  </w:style>
  <w:style w:type="paragraph" w:styleId="Paragraphedeliste">
    <w:name w:val="List Paragraph"/>
    <w:basedOn w:val="Normal"/>
    <w:uiPriority w:val="34"/>
    <w:qFormat/>
    <w:rsid w:val="00BE2AA6"/>
    <w:pPr>
      <w:ind w:left="708"/>
    </w:pPr>
  </w:style>
  <w:style w:type="paragraph" w:styleId="Sansinterligne">
    <w:name w:val="No Spacing"/>
    <w:basedOn w:val="Normal"/>
    <w:uiPriority w:val="1"/>
    <w:qFormat/>
    <w:rsid w:val="00C2305D"/>
    <w:pPr>
      <w:tabs>
        <w:tab w:val="num" w:pos="775"/>
      </w:tabs>
      <w:ind w:left="928" w:hanging="360"/>
    </w:pPr>
    <w:rPr>
      <w:rFonts w:cs="Arial"/>
      <w:b/>
    </w:rPr>
  </w:style>
  <w:style w:type="paragraph" w:customStyle="1" w:styleId="autre">
    <w:name w:val="autre"/>
    <w:basedOn w:val="Normal"/>
    <w:link w:val="autreCar"/>
    <w:qFormat/>
    <w:rsid w:val="00C2305D"/>
    <w:pPr>
      <w:tabs>
        <w:tab w:val="num" w:pos="567"/>
      </w:tabs>
      <w:ind w:left="720" w:hanging="360"/>
    </w:pPr>
    <w:rPr>
      <w:rFonts w:cs="Arial"/>
    </w:rPr>
  </w:style>
  <w:style w:type="character" w:customStyle="1" w:styleId="autreCar">
    <w:name w:val="autre Car"/>
    <w:link w:val="autre"/>
    <w:rsid w:val="00C2305D"/>
    <w:rPr>
      <w:rFonts w:ascii="Arial" w:hAnsi="Arial" w:cs="Arial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rsid w:val="00C2305D"/>
    <w:rPr>
      <w:rFonts w:ascii="Arial" w:hAnsi="Arial" w:cs="Arial"/>
      <w:b/>
      <w:bCs/>
      <w:iCs/>
      <w:sz w:val="24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81E5A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EC3A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3AD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3AD6"/>
    <w:rPr>
      <w:rFonts w:ascii="Arial" w:hAnsi="Arial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3A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3AD6"/>
    <w:rPr>
      <w:rFonts w:ascii="Arial" w:hAnsi="Arial"/>
      <w:b/>
      <w:bCs/>
      <w:lang w:eastAsia="en-US"/>
    </w:rPr>
  </w:style>
  <w:style w:type="paragraph" w:styleId="Rvision">
    <w:name w:val="Revision"/>
    <w:hidden/>
    <w:uiPriority w:val="99"/>
    <w:semiHidden/>
    <w:rsid w:val="00E274E2"/>
    <w:rPr>
      <w:rFonts w:ascii="Arial" w:hAnsi="Arial"/>
      <w:sz w:val="24"/>
      <w:szCs w:val="24"/>
      <w:lang w:eastAsia="en-US"/>
    </w:rPr>
  </w:style>
  <w:style w:type="character" w:customStyle="1" w:styleId="apple-converted-space">
    <w:name w:val="apple-converted-space"/>
    <w:basedOn w:val="Policepardfaut"/>
    <w:rsid w:val="00D04400"/>
  </w:style>
  <w:style w:type="paragraph" w:styleId="Titre">
    <w:name w:val="Title"/>
    <w:basedOn w:val="Normal"/>
    <w:next w:val="Normal"/>
    <w:link w:val="TitreCar"/>
    <w:uiPriority w:val="10"/>
    <w:qFormat/>
    <w:rsid w:val="004509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50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gilmn">
    <w:name w:val="rg_ilmn"/>
    <w:basedOn w:val="Policepardfaut"/>
    <w:rsid w:val="0030296B"/>
  </w:style>
  <w:style w:type="paragraph" w:customStyle="1" w:styleId="MTDisplayEquation">
    <w:name w:val="MTDisplayEquation"/>
    <w:basedOn w:val="Normal"/>
    <w:next w:val="Normal"/>
    <w:link w:val="MTDisplayEquationCar"/>
    <w:rsid w:val="00BC3900"/>
    <w:pPr>
      <w:tabs>
        <w:tab w:val="center" w:pos="4820"/>
        <w:tab w:val="right" w:pos="9640"/>
      </w:tabs>
      <w:spacing w:line="276" w:lineRule="auto"/>
    </w:pPr>
  </w:style>
  <w:style w:type="character" w:customStyle="1" w:styleId="MTDisplayEquationCar">
    <w:name w:val="MTDisplayEquation Car"/>
    <w:basedOn w:val="Policepardfaut"/>
    <w:link w:val="MTDisplayEquation"/>
    <w:rsid w:val="00BC3900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2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6.wmf"/><Relationship Id="rId21" Type="http://schemas.openxmlformats.org/officeDocument/2006/relationships/image" Target="media/image11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7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05.wmf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28.bin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3.wmf"/><Relationship Id="rId377" Type="http://schemas.openxmlformats.org/officeDocument/2006/relationships/image" Target="media/image184.wmf"/><Relationship Id="rId5" Type="http://schemas.openxmlformats.org/officeDocument/2006/relationships/settings" Target="settings.xml"/><Relationship Id="rId181" Type="http://schemas.openxmlformats.org/officeDocument/2006/relationships/image" Target="media/image88.png"/><Relationship Id="rId237" Type="http://schemas.openxmlformats.org/officeDocument/2006/relationships/oleObject" Target="embeddings/oleObject114.bin"/><Relationship Id="rId402" Type="http://schemas.openxmlformats.org/officeDocument/2006/relationships/oleObject" Target="embeddings/oleObject195.bin"/><Relationship Id="rId279" Type="http://schemas.openxmlformats.org/officeDocument/2006/relationships/image" Target="media/image136.wmf"/><Relationship Id="rId444" Type="http://schemas.openxmlformats.org/officeDocument/2006/relationships/image" Target="media/image212.png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8.bin"/><Relationship Id="rId85" Type="http://schemas.openxmlformats.org/officeDocument/2006/relationships/image" Target="media/image43.wmf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00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0.bin"/><Relationship Id="rId12" Type="http://schemas.openxmlformats.org/officeDocument/2006/relationships/image" Target="media/image4.jpeg"/><Relationship Id="rId108" Type="http://schemas.openxmlformats.org/officeDocument/2006/relationships/oleObject" Target="embeddings/oleObject47.bin"/><Relationship Id="rId315" Type="http://schemas.openxmlformats.org/officeDocument/2006/relationships/image" Target="media/image153.wmf"/><Relationship Id="rId357" Type="http://schemas.openxmlformats.org/officeDocument/2006/relationships/image" Target="media/image174.wmf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0.bin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95.wmf"/><Relationship Id="rId259" Type="http://schemas.openxmlformats.org/officeDocument/2006/relationships/image" Target="media/image127.wmf"/><Relationship Id="rId424" Type="http://schemas.openxmlformats.org/officeDocument/2006/relationships/oleObject" Target="embeddings/oleObject206.bin"/><Relationship Id="rId466" Type="http://schemas.openxmlformats.org/officeDocument/2006/relationships/image" Target="media/image2200.wmf"/><Relationship Id="rId23" Type="http://schemas.openxmlformats.org/officeDocument/2006/relationships/image" Target="media/image12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7.bin"/><Relationship Id="rId65" Type="http://schemas.openxmlformats.org/officeDocument/2006/relationships/image" Target="media/image33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8.bin"/><Relationship Id="rId172" Type="http://schemas.openxmlformats.org/officeDocument/2006/relationships/image" Target="media/image84.wmf"/><Relationship Id="rId228" Type="http://schemas.openxmlformats.org/officeDocument/2006/relationships/oleObject" Target="embeddings/oleObject109.bin"/><Relationship Id="rId435" Type="http://schemas.openxmlformats.org/officeDocument/2006/relationships/image" Target="media/image206.wmf"/><Relationship Id="rId477" Type="http://schemas.openxmlformats.org/officeDocument/2006/relationships/oleObject" Target="embeddings/oleObject229.bin"/><Relationship Id="rId281" Type="http://schemas.openxmlformats.org/officeDocument/2006/relationships/image" Target="media/image137.wmf"/><Relationship Id="rId337" Type="http://schemas.openxmlformats.org/officeDocument/2006/relationships/image" Target="media/image164.wmf"/><Relationship Id="rId34" Type="http://schemas.openxmlformats.org/officeDocument/2006/relationships/oleObject" Target="embeddings/oleObject9.bin"/><Relationship Id="rId55" Type="http://schemas.openxmlformats.org/officeDocument/2006/relationships/image" Target="media/image27.png"/><Relationship Id="rId76" Type="http://schemas.openxmlformats.org/officeDocument/2006/relationships/oleObject" Target="embeddings/oleObject30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4.bin"/><Relationship Id="rId141" Type="http://schemas.openxmlformats.org/officeDocument/2006/relationships/oleObject" Target="embeddings/oleObject65.bin"/><Relationship Id="rId358" Type="http://schemas.openxmlformats.org/officeDocument/2006/relationships/oleObject" Target="embeddings/oleObject173.bin"/><Relationship Id="rId379" Type="http://schemas.openxmlformats.org/officeDocument/2006/relationships/image" Target="media/image185.wmf"/><Relationship Id="rId7" Type="http://schemas.openxmlformats.org/officeDocument/2006/relationships/footnotes" Target="footnotes.xml"/><Relationship Id="rId162" Type="http://schemas.openxmlformats.org/officeDocument/2006/relationships/image" Target="media/image79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15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25" Type="http://schemas.openxmlformats.org/officeDocument/2006/relationships/oleObject" Target="embeddings/oleObject207.bin"/><Relationship Id="rId446" Type="http://schemas.openxmlformats.org/officeDocument/2006/relationships/oleObject" Target="embeddings/oleObject216.bin"/><Relationship Id="rId467" Type="http://schemas.openxmlformats.org/officeDocument/2006/relationships/oleObject" Target="embeddings/oleObject226.bin"/><Relationship Id="rId250" Type="http://schemas.openxmlformats.org/officeDocument/2006/relationships/image" Target="media/image122.wmf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1.bin"/><Relationship Id="rId306" Type="http://schemas.openxmlformats.org/officeDocument/2006/relationships/image" Target="media/image150.wmf"/><Relationship Id="rId24" Type="http://schemas.openxmlformats.org/officeDocument/2006/relationships/oleObject" Target="embeddings/oleObject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4.wmf"/><Relationship Id="rId327" Type="http://schemas.openxmlformats.org/officeDocument/2006/relationships/image" Target="media/image159.wmf"/><Relationship Id="rId348" Type="http://schemas.openxmlformats.org/officeDocument/2006/relationships/oleObject" Target="embeddings/oleObject168.bin"/><Relationship Id="rId369" Type="http://schemas.openxmlformats.org/officeDocument/2006/relationships/image" Target="media/image180.wmf"/><Relationship Id="rId152" Type="http://schemas.openxmlformats.org/officeDocument/2006/relationships/image" Target="media/image74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4.bin"/><Relationship Id="rId415" Type="http://schemas.openxmlformats.org/officeDocument/2006/relationships/image" Target="media/image201.wmf"/><Relationship Id="rId436" Type="http://schemas.openxmlformats.org/officeDocument/2006/relationships/oleObject" Target="embeddings/oleObject215.bin"/><Relationship Id="rId457" Type="http://schemas.openxmlformats.org/officeDocument/2006/relationships/oleObject" Target="embeddings/oleObject221.bin"/><Relationship Id="rId240" Type="http://schemas.openxmlformats.org/officeDocument/2006/relationships/image" Target="media/image117.wmf"/><Relationship Id="rId261" Type="http://schemas.openxmlformats.org/officeDocument/2006/relationships/image" Target="media/image128.wmf"/><Relationship Id="rId478" Type="http://schemas.openxmlformats.org/officeDocument/2006/relationships/image" Target="media/image2270.wmf"/><Relationship Id="rId14" Type="http://schemas.openxmlformats.org/officeDocument/2006/relationships/image" Target="media/image6.jpeg"/><Relationship Id="rId35" Type="http://schemas.openxmlformats.org/officeDocument/2006/relationships/image" Target="media/image18.wmf"/><Relationship Id="rId56" Type="http://schemas.openxmlformats.org/officeDocument/2006/relationships/image" Target="media/image28.png"/><Relationship Id="rId77" Type="http://schemas.openxmlformats.org/officeDocument/2006/relationships/image" Target="media/image39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36.bin"/><Relationship Id="rId317" Type="http://schemas.openxmlformats.org/officeDocument/2006/relationships/image" Target="media/image154.wmf"/><Relationship Id="rId338" Type="http://schemas.openxmlformats.org/officeDocument/2006/relationships/oleObject" Target="embeddings/oleObject163.bin"/><Relationship Id="rId359" Type="http://schemas.openxmlformats.org/officeDocument/2006/relationships/image" Target="media/image175.wmf"/><Relationship Id="rId8" Type="http://schemas.openxmlformats.org/officeDocument/2006/relationships/endnotes" Target="endnotes.xml"/><Relationship Id="rId98" Type="http://schemas.openxmlformats.org/officeDocument/2006/relationships/oleObject" Target="embeddings/oleObject41.bin"/><Relationship Id="rId121" Type="http://schemas.openxmlformats.org/officeDocument/2006/relationships/image" Target="media/image59.wmf"/><Relationship Id="rId142" Type="http://schemas.openxmlformats.org/officeDocument/2006/relationships/image" Target="media/image69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0.wmf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179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426" Type="http://schemas.openxmlformats.org/officeDocument/2006/relationships/oleObject" Target="embeddings/oleObject208.bin"/><Relationship Id="rId447" Type="http://schemas.openxmlformats.org/officeDocument/2006/relationships/oleObject" Target="embeddings/oleObject217.bin"/><Relationship Id="rId230" Type="http://schemas.openxmlformats.org/officeDocument/2006/relationships/oleObject" Target="embeddings/oleObject110.bin"/><Relationship Id="rId251" Type="http://schemas.openxmlformats.org/officeDocument/2006/relationships/oleObject" Target="embeddings/oleObject121.bin"/><Relationship Id="rId468" Type="http://schemas.openxmlformats.org/officeDocument/2006/relationships/image" Target="media/image221.png"/><Relationship Id="rId25" Type="http://schemas.openxmlformats.org/officeDocument/2006/relationships/image" Target="media/image13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4.wmf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3.wmf"/><Relationship Id="rId307" Type="http://schemas.openxmlformats.org/officeDocument/2006/relationships/oleObject" Target="embeddings/oleObject148.bin"/><Relationship Id="rId328" Type="http://schemas.openxmlformats.org/officeDocument/2006/relationships/oleObject" Target="embeddings/oleObject158.bin"/><Relationship Id="rId349" Type="http://schemas.openxmlformats.org/officeDocument/2006/relationships/image" Target="media/image170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4.bin"/><Relationship Id="rId381" Type="http://schemas.openxmlformats.org/officeDocument/2006/relationships/image" Target="media/image186.wmf"/><Relationship Id="rId416" Type="http://schemas.openxmlformats.org/officeDocument/2006/relationships/oleObject" Target="embeddings/oleObject201.bin"/><Relationship Id="rId220" Type="http://schemas.openxmlformats.org/officeDocument/2006/relationships/image" Target="media/image107.png"/><Relationship Id="rId241" Type="http://schemas.openxmlformats.org/officeDocument/2006/relationships/oleObject" Target="embeddings/oleObject116.bin"/><Relationship Id="rId437" Type="http://schemas.openxmlformats.org/officeDocument/2006/relationships/image" Target="media/image207.png"/><Relationship Id="rId458" Type="http://schemas.openxmlformats.org/officeDocument/2006/relationships/image" Target="media/image2180.wmf"/><Relationship Id="rId479" Type="http://schemas.openxmlformats.org/officeDocument/2006/relationships/oleObject" Target="embeddings/oleObject230.bin"/><Relationship Id="rId15" Type="http://schemas.openxmlformats.org/officeDocument/2006/relationships/image" Target="media/image7.png"/><Relationship Id="rId36" Type="http://schemas.openxmlformats.org/officeDocument/2006/relationships/oleObject" Target="embeddings/oleObject10.bin"/><Relationship Id="rId57" Type="http://schemas.openxmlformats.org/officeDocument/2006/relationships/image" Target="media/image29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8.wmf"/><Relationship Id="rId318" Type="http://schemas.openxmlformats.org/officeDocument/2006/relationships/oleObject" Target="embeddings/oleObject153.bin"/><Relationship Id="rId339" Type="http://schemas.openxmlformats.org/officeDocument/2006/relationships/image" Target="media/image165.wmf"/><Relationship Id="rId78" Type="http://schemas.openxmlformats.org/officeDocument/2006/relationships/oleObject" Target="embeddings/oleObject31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6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9.bin"/><Relationship Id="rId371" Type="http://schemas.openxmlformats.org/officeDocument/2006/relationships/image" Target="media/image181.wmf"/><Relationship Id="rId406" Type="http://schemas.openxmlformats.org/officeDocument/2006/relationships/oleObject" Target="embeddings/oleObject197.bin"/><Relationship Id="rId9" Type="http://schemas.openxmlformats.org/officeDocument/2006/relationships/image" Target="media/image1.png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0.bin"/><Relationship Id="rId427" Type="http://schemas.openxmlformats.org/officeDocument/2006/relationships/oleObject" Target="embeddings/oleObject209.bin"/><Relationship Id="rId448" Type="http://schemas.openxmlformats.org/officeDocument/2006/relationships/image" Target="media/image214.wmf"/><Relationship Id="rId469" Type="http://schemas.openxmlformats.org/officeDocument/2006/relationships/image" Target="media/image222.png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3.wmf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2.bin"/><Relationship Id="rId308" Type="http://schemas.openxmlformats.org/officeDocument/2006/relationships/image" Target="media/image1500.wmf"/><Relationship Id="rId329" Type="http://schemas.openxmlformats.org/officeDocument/2006/relationships/image" Target="media/image160.wmf"/><Relationship Id="rId480" Type="http://schemas.openxmlformats.org/officeDocument/2006/relationships/fontTable" Target="fontTable.xml"/><Relationship Id="rId47" Type="http://schemas.openxmlformats.org/officeDocument/2006/relationships/image" Target="media/image23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5.wmf"/><Relationship Id="rId154" Type="http://schemas.openxmlformats.org/officeDocument/2006/relationships/image" Target="media/image75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361" Type="http://schemas.openxmlformats.org/officeDocument/2006/relationships/image" Target="media/image176.wmf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382" Type="http://schemas.openxmlformats.org/officeDocument/2006/relationships/oleObject" Target="embeddings/oleObject185.bin"/><Relationship Id="rId417" Type="http://schemas.openxmlformats.org/officeDocument/2006/relationships/image" Target="media/image2010.wmf"/><Relationship Id="rId438" Type="http://schemas.openxmlformats.org/officeDocument/2006/relationships/image" Target="media/image208.png"/><Relationship Id="rId459" Type="http://schemas.openxmlformats.org/officeDocument/2006/relationships/oleObject" Target="embeddings/oleObject222.bin"/><Relationship Id="rId16" Type="http://schemas.openxmlformats.org/officeDocument/2006/relationships/image" Target="media/image8.jpeg"/><Relationship Id="rId221" Type="http://schemas.openxmlformats.org/officeDocument/2006/relationships/image" Target="media/image108.wmf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7.bin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5.wmf"/><Relationship Id="rId470" Type="http://schemas.openxmlformats.org/officeDocument/2006/relationships/image" Target="media/image223.png"/><Relationship Id="rId37" Type="http://schemas.openxmlformats.org/officeDocument/2006/relationships/image" Target="media/image19.wmf"/><Relationship Id="rId58" Type="http://schemas.openxmlformats.org/officeDocument/2006/relationships/oleObject" Target="embeddings/oleObject21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0.wmf"/><Relationship Id="rId144" Type="http://schemas.openxmlformats.org/officeDocument/2006/relationships/image" Target="media/image70.wmf"/><Relationship Id="rId330" Type="http://schemas.openxmlformats.org/officeDocument/2006/relationships/oleObject" Target="embeddings/oleObject159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1.wmf"/><Relationship Id="rId351" Type="http://schemas.openxmlformats.org/officeDocument/2006/relationships/image" Target="media/image171.wmf"/><Relationship Id="rId372" Type="http://schemas.openxmlformats.org/officeDocument/2006/relationships/oleObject" Target="embeddings/oleObject180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28" Type="http://schemas.openxmlformats.org/officeDocument/2006/relationships/oleObject" Target="embeddings/oleObject210.bin"/><Relationship Id="rId449" Type="http://schemas.openxmlformats.org/officeDocument/2006/relationships/oleObject" Target="embeddings/oleObject218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2.bin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4.wmf"/><Relationship Id="rId309" Type="http://schemas.openxmlformats.org/officeDocument/2006/relationships/oleObject" Target="embeddings/oleObject149.bin"/><Relationship Id="rId460" Type="http://schemas.openxmlformats.org/officeDocument/2006/relationships/image" Target="media/image219.wmf"/><Relationship Id="rId481" Type="http://schemas.openxmlformats.org/officeDocument/2006/relationships/theme" Target="theme/theme1.xml"/><Relationship Id="rId27" Type="http://schemas.openxmlformats.org/officeDocument/2006/relationships/image" Target="media/image14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4.bin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72.bin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3.bin"/><Relationship Id="rId341" Type="http://schemas.openxmlformats.org/officeDocument/2006/relationships/image" Target="media/image166.wmf"/><Relationship Id="rId362" Type="http://schemas.openxmlformats.org/officeDocument/2006/relationships/oleObject" Target="embeddings/oleObject175.bin"/><Relationship Id="rId383" Type="http://schemas.openxmlformats.org/officeDocument/2006/relationships/image" Target="media/image187.wmf"/><Relationship Id="rId418" Type="http://schemas.openxmlformats.org/officeDocument/2006/relationships/oleObject" Target="embeddings/oleObject202.bin"/><Relationship Id="rId439" Type="http://schemas.openxmlformats.org/officeDocument/2006/relationships/image" Target="media/image209.jpeg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6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280.wmf"/><Relationship Id="rId285" Type="http://schemas.openxmlformats.org/officeDocument/2006/relationships/image" Target="media/image139.wmf"/><Relationship Id="rId450" Type="http://schemas.openxmlformats.org/officeDocument/2006/relationships/image" Target="media/image215.png"/><Relationship Id="rId471" Type="http://schemas.openxmlformats.org/officeDocument/2006/relationships/image" Target="media/image224.png"/><Relationship Id="rId17" Type="http://schemas.openxmlformats.org/officeDocument/2006/relationships/image" Target="media/image9.wmf"/><Relationship Id="rId38" Type="http://schemas.openxmlformats.org/officeDocument/2006/relationships/oleObject" Target="embeddings/oleObject11.bin"/><Relationship Id="rId59" Type="http://schemas.openxmlformats.org/officeDocument/2006/relationships/image" Target="media/image30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51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8.bin"/><Relationship Id="rId331" Type="http://schemas.openxmlformats.org/officeDocument/2006/relationships/image" Target="media/image161.wmf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2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429" Type="http://schemas.openxmlformats.org/officeDocument/2006/relationships/oleObject" Target="embeddings/oleObject21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4.wmf"/><Relationship Id="rId440" Type="http://schemas.openxmlformats.org/officeDocument/2006/relationships/footer" Target="footer3.xml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image" Target="media/image55.png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oleObject" Target="embeddings/oleObject223.bin"/><Relationship Id="rId60" Type="http://schemas.openxmlformats.org/officeDocument/2006/relationships/oleObject" Target="embeddings/oleObject22.bin"/><Relationship Id="rId81" Type="http://schemas.openxmlformats.org/officeDocument/2006/relationships/image" Target="media/image41.wmf"/><Relationship Id="rId135" Type="http://schemas.openxmlformats.org/officeDocument/2006/relationships/image" Target="media/image66.wmf"/><Relationship Id="rId156" Type="http://schemas.openxmlformats.org/officeDocument/2006/relationships/image" Target="media/image76.wmf"/><Relationship Id="rId177" Type="http://schemas.openxmlformats.org/officeDocument/2006/relationships/image" Target="media/image86.wmf"/><Relationship Id="rId198" Type="http://schemas.openxmlformats.org/officeDocument/2006/relationships/image" Target="media/image97.wmf"/><Relationship Id="rId321" Type="http://schemas.openxmlformats.org/officeDocument/2006/relationships/image" Target="media/image156.wmf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7.wmf"/><Relationship Id="rId384" Type="http://schemas.openxmlformats.org/officeDocument/2006/relationships/oleObject" Target="embeddings/oleObject186.bin"/><Relationship Id="rId419" Type="http://schemas.openxmlformats.org/officeDocument/2006/relationships/image" Target="media/image202.png"/><Relationship Id="rId202" Type="http://schemas.openxmlformats.org/officeDocument/2006/relationships/image" Target="media/image99.wmf"/><Relationship Id="rId223" Type="http://schemas.openxmlformats.org/officeDocument/2006/relationships/image" Target="media/image109.wmf"/><Relationship Id="rId244" Type="http://schemas.openxmlformats.org/officeDocument/2006/relationships/image" Target="media/image119.wmf"/><Relationship Id="rId430" Type="http://schemas.openxmlformats.org/officeDocument/2006/relationships/oleObject" Target="embeddings/oleObject212.bin"/><Relationship Id="rId18" Type="http://schemas.openxmlformats.org/officeDocument/2006/relationships/oleObject" Target="embeddings/oleObject1.bin"/><Relationship Id="rId39" Type="http://schemas.openxmlformats.org/officeDocument/2006/relationships/image" Target="media/image20.wmf"/><Relationship Id="rId265" Type="http://schemas.openxmlformats.org/officeDocument/2006/relationships/oleObject" Target="embeddings/oleObject128.bin"/><Relationship Id="rId286" Type="http://schemas.openxmlformats.org/officeDocument/2006/relationships/oleObject" Target="embeddings/oleObject138.bin"/><Relationship Id="rId451" Type="http://schemas.openxmlformats.org/officeDocument/2006/relationships/image" Target="media/image216.png"/><Relationship Id="rId472" Type="http://schemas.openxmlformats.org/officeDocument/2006/relationships/image" Target="media/image225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1.wmf"/><Relationship Id="rId146" Type="http://schemas.openxmlformats.org/officeDocument/2006/relationships/image" Target="media/image71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0.bin"/><Relationship Id="rId332" Type="http://schemas.openxmlformats.org/officeDocument/2006/relationships/oleObject" Target="embeddings/oleObject160.bin"/><Relationship Id="rId353" Type="http://schemas.openxmlformats.org/officeDocument/2006/relationships/image" Target="media/image172.wmf"/><Relationship Id="rId374" Type="http://schemas.openxmlformats.org/officeDocument/2006/relationships/oleObject" Target="embeddings/oleObject181.bin"/><Relationship Id="rId395" Type="http://schemas.openxmlformats.org/officeDocument/2006/relationships/image" Target="media/image193.wmf"/><Relationship Id="rId409" Type="http://schemas.openxmlformats.org/officeDocument/2006/relationships/footer" Target="footer1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4.wmf"/><Relationship Id="rId234" Type="http://schemas.openxmlformats.org/officeDocument/2006/relationships/image" Target="media/image114.wmf"/><Relationship Id="rId420" Type="http://schemas.openxmlformats.org/officeDocument/2006/relationships/image" Target="media/image203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oleObject" Target="embeddings/oleObject123.bin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5.wmf"/><Relationship Id="rId441" Type="http://schemas.openxmlformats.org/officeDocument/2006/relationships/footer" Target="footer4.xml"/><Relationship Id="rId462" Type="http://schemas.openxmlformats.org/officeDocument/2006/relationships/image" Target="media/image2190.wmf"/><Relationship Id="rId40" Type="http://schemas.openxmlformats.org/officeDocument/2006/relationships/oleObject" Target="embeddings/oleObject12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67.wmf"/><Relationship Id="rId364" Type="http://schemas.openxmlformats.org/officeDocument/2006/relationships/oleObject" Target="embeddings/oleObject176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188.wmf"/><Relationship Id="rId19" Type="http://schemas.openxmlformats.org/officeDocument/2006/relationships/image" Target="media/image10.wmf"/><Relationship Id="rId224" Type="http://schemas.openxmlformats.org/officeDocument/2006/relationships/oleObject" Target="embeddings/oleObject107.bin"/><Relationship Id="rId245" Type="http://schemas.openxmlformats.org/officeDocument/2006/relationships/oleObject" Target="embeddings/oleObject118.bin"/><Relationship Id="rId266" Type="http://schemas.openxmlformats.org/officeDocument/2006/relationships/image" Target="media/image129.png"/><Relationship Id="rId287" Type="http://schemas.openxmlformats.org/officeDocument/2006/relationships/image" Target="media/image140.wmf"/><Relationship Id="rId410" Type="http://schemas.openxmlformats.org/officeDocument/2006/relationships/footer" Target="footer2.xml"/><Relationship Id="rId431" Type="http://schemas.openxmlformats.org/officeDocument/2006/relationships/image" Target="media/image204.wmf"/><Relationship Id="rId452" Type="http://schemas.openxmlformats.org/officeDocument/2006/relationships/image" Target="media/image217.wmf"/><Relationship Id="rId473" Type="http://schemas.openxmlformats.org/officeDocument/2006/relationships/oleObject" Target="embeddings/oleObject227.bin"/><Relationship Id="rId30" Type="http://schemas.openxmlformats.org/officeDocument/2006/relationships/oleObject" Target="embeddings/oleObject7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image" Target="media/image82.wmf"/><Relationship Id="rId312" Type="http://schemas.openxmlformats.org/officeDocument/2006/relationships/image" Target="media/image1510.wmf"/><Relationship Id="rId333" Type="http://schemas.openxmlformats.org/officeDocument/2006/relationships/image" Target="media/image162.wmf"/><Relationship Id="rId354" Type="http://schemas.openxmlformats.org/officeDocument/2006/relationships/oleObject" Target="embeddings/oleObject171.bin"/><Relationship Id="rId51" Type="http://schemas.openxmlformats.org/officeDocument/2006/relationships/image" Target="media/image25.emf"/><Relationship Id="rId72" Type="http://schemas.openxmlformats.org/officeDocument/2006/relationships/oleObject" Target="embeddings/oleObject28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89.bin"/><Relationship Id="rId375" Type="http://schemas.openxmlformats.org/officeDocument/2006/relationships/image" Target="media/image183.wmf"/><Relationship Id="rId396" Type="http://schemas.openxmlformats.org/officeDocument/2006/relationships/oleObject" Target="embeddings/oleObject192.bin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5.png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4.bin"/><Relationship Id="rId400" Type="http://schemas.openxmlformats.org/officeDocument/2006/relationships/oleObject" Target="embeddings/oleObject194.bin"/><Relationship Id="rId421" Type="http://schemas.openxmlformats.org/officeDocument/2006/relationships/oleObject" Target="embeddings/oleObject203.bin"/><Relationship Id="rId442" Type="http://schemas.openxmlformats.org/officeDocument/2006/relationships/image" Target="media/image210.png"/><Relationship Id="rId463" Type="http://schemas.openxmlformats.org/officeDocument/2006/relationships/oleObject" Target="embeddings/oleObject224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6.bin"/><Relationship Id="rId323" Type="http://schemas.openxmlformats.org/officeDocument/2006/relationships/image" Target="media/image157.wmf"/><Relationship Id="rId344" Type="http://schemas.openxmlformats.org/officeDocument/2006/relationships/oleObject" Target="embeddings/oleObject166.bin"/><Relationship Id="rId20" Type="http://schemas.openxmlformats.org/officeDocument/2006/relationships/oleObject" Target="embeddings/oleObject2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179" Type="http://schemas.openxmlformats.org/officeDocument/2006/relationships/image" Target="media/image87.wmf"/><Relationship Id="rId365" Type="http://schemas.openxmlformats.org/officeDocument/2006/relationships/image" Target="media/image178.wmf"/><Relationship Id="rId386" Type="http://schemas.openxmlformats.org/officeDocument/2006/relationships/oleObject" Target="embeddings/oleObject187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image" Target="media/image110.wmf"/><Relationship Id="rId246" Type="http://schemas.openxmlformats.org/officeDocument/2006/relationships/image" Target="media/image120.wmf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3.bin"/><Relationship Id="rId453" Type="http://schemas.openxmlformats.org/officeDocument/2006/relationships/oleObject" Target="embeddings/oleObject219.bin"/><Relationship Id="rId474" Type="http://schemas.openxmlformats.org/officeDocument/2006/relationships/image" Target="media/image226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51.bin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7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61.bin"/><Relationship Id="rId355" Type="http://schemas.openxmlformats.org/officeDocument/2006/relationships/image" Target="media/image173.wmf"/><Relationship Id="rId376" Type="http://schemas.openxmlformats.org/officeDocument/2006/relationships/oleObject" Target="embeddings/oleObject182.bin"/><Relationship Id="rId397" Type="http://schemas.openxmlformats.org/officeDocument/2006/relationships/image" Target="media/image194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5.wmf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6.wmf"/><Relationship Id="rId422" Type="http://schemas.openxmlformats.org/officeDocument/2006/relationships/oleObject" Target="embeddings/oleObject204.bin"/><Relationship Id="rId443" Type="http://schemas.openxmlformats.org/officeDocument/2006/relationships/image" Target="media/image211.png"/><Relationship Id="rId464" Type="http://schemas.openxmlformats.org/officeDocument/2006/relationships/image" Target="media/image220.wmf"/><Relationship Id="rId303" Type="http://schemas.openxmlformats.org/officeDocument/2006/relationships/image" Target="media/image148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67.wmf"/><Relationship Id="rId345" Type="http://schemas.openxmlformats.org/officeDocument/2006/relationships/image" Target="media/image168.wmf"/><Relationship Id="rId387" Type="http://schemas.openxmlformats.org/officeDocument/2006/relationships/image" Target="media/image189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199.bin"/><Relationship Id="rId107" Type="http://schemas.openxmlformats.org/officeDocument/2006/relationships/image" Target="media/image53.wmf"/><Relationship Id="rId289" Type="http://schemas.openxmlformats.org/officeDocument/2006/relationships/image" Target="media/image141.wmf"/><Relationship Id="rId454" Type="http://schemas.openxmlformats.org/officeDocument/2006/relationships/image" Target="media/image218.wmf"/><Relationship Id="rId11" Type="http://schemas.openxmlformats.org/officeDocument/2006/relationships/image" Target="media/image3.jpeg"/><Relationship Id="rId53" Type="http://schemas.openxmlformats.org/officeDocument/2006/relationships/image" Target="media/image26.emf"/><Relationship Id="rId149" Type="http://schemas.openxmlformats.org/officeDocument/2006/relationships/oleObject" Target="embeddings/oleObject69.bin"/><Relationship Id="rId314" Type="http://schemas.openxmlformats.org/officeDocument/2006/relationships/image" Target="media/image152.png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95" Type="http://schemas.openxmlformats.org/officeDocument/2006/relationships/image" Target="media/image48.wmf"/><Relationship Id="rId160" Type="http://schemas.openxmlformats.org/officeDocument/2006/relationships/image" Target="media/image78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5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5.bin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171" Type="http://schemas.openxmlformats.org/officeDocument/2006/relationships/oleObject" Target="embeddings/oleObject80.bin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4.bin"/><Relationship Id="rId476" Type="http://schemas.openxmlformats.org/officeDocument/2006/relationships/image" Target="media/image227.wmf"/><Relationship Id="rId33" Type="http://schemas.openxmlformats.org/officeDocument/2006/relationships/image" Target="media/image17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2.bin"/><Relationship Id="rId75" Type="http://schemas.openxmlformats.org/officeDocument/2006/relationships/image" Target="media/image38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3.bin"/><Relationship Id="rId403" Type="http://schemas.openxmlformats.org/officeDocument/2006/relationships/image" Target="media/image197.emf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image" Target="media/image213.wmf"/><Relationship Id="rId291" Type="http://schemas.openxmlformats.org/officeDocument/2006/relationships/image" Target="media/image142.wmf"/><Relationship Id="rId305" Type="http://schemas.openxmlformats.org/officeDocument/2006/relationships/image" Target="media/image149.png"/><Relationship Id="rId347" Type="http://schemas.openxmlformats.org/officeDocument/2006/relationships/image" Target="media/image169.wmf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5.bin"/><Relationship Id="rId151" Type="http://schemas.openxmlformats.org/officeDocument/2006/relationships/oleObject" Target="embeddings/oleObject70.bin"/><Relationship Id="rId389" Type="http://schemas.openxmlformats.org/officeDocument/2006/relationships/image" Target="media/image190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0.bin"/><Relationship Id="rId456" Type="http://schemas.openxmlformats.org/officeDocument/2006/relationships/image" Target="media/image2170.wmf"/><Relationship Id="rId13" Type="http://schemas.openxmlformats.org/officeDocument/2006/relationships/image" Target="media/image5.jpeg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471FC-040D-412C-BAB5-9CA967079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5782</Words>
  <Characters>31805</Characters>
  <Application>Microsoft Office Word</Application>
  <DocSecurity>0</DocSecurity>
  <Lines>265</Lines>
  <Paragraphs>75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Objectif : Dosage du liquide</vt:lpstr>
      <vt:lpstr>Objectif : Dosage du liquide</vt:lpstr>
    </vt:vector>
  </TitlesOfParts>
  <Company>Tom  Corp</Company>
  <LinksUpToDate>false</LinksUpToDate>
  <CharactersWithSpaces>37512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Objectif : Dosage du liquide</dc:title>
  <dc:creator>Jack</dc:creator>
  <dc:description>ressources : _x000d_bilan frigo :_x000d_http://www.mysti2d.net/polynesie//ETC/C021/12/bilanthermiquedunesalledecoursclim/bilan%20thermodynamique%20salle%20de%20cours.html?bilannergtique.html</dc:description>
  <cp:lastModifiedBy>RNR STI</cp:lastModifiedBy>
  <cp:revision>2</cp:revision>
  <cp:lastPrinted>2014-09-15T11:32:00Z</cp:lastPrinted>
  <dcterms:created xsi:type="dcterms:W3CDTF">2015-04-28T12:32:00Z</dcterms:created>
  <dcterms:modified xsi:type="dcterms:W3CDTF">2015-04-28T12:32:00Z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