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6185" w:rsidRPr="00613C7F" w:rsidRDefault="00C639FF" w:rsidP="002C4A1A">
      <w:pPr>
        <w:jc w:val="center"/>
        <w:rPr>
          <w:rFonts w:ascii="Arial" w:hAnsi="Arial" w:cs="Arial"/>
          <w:b/>
          <w:sz w:val="32"/>
          <w:szCs w:val="32"/>
        </w:rPr>
      </w:pPr>
      <w:r>
        <w:rPr>
          <w:rFonts w:ascii="Arial" w:hAnsi="Arial" w:cs="Arial"/>
          <w:b/>
          <w:sz w:val="32"/>
          <w:szCs w:val="32"/>
        </w:rPr>
        <w:t xml:space="preserve"> </w:t>
      </w:r>
      <w:r w:rsidR="004D0037" w:rsidRPr="00613C7F">
        <w:rPr>
          <w:rFonts w:ascii="Arial" w:hAnsi="Arial" w:cs="Arial"/>
          <w:b/>
          <w:sz w:val="32"/>
          <w:szCs w:val="32"/>
        </w:rPr>
        <w:t xml:space="preserve">CAPET externe de sciences </w:t>
      </w:r>
      <w:r w:rsidR="00405E97">
        <w:rPr>
          <w:rFonts w:ascii="Arial" w:hAnsi="Arial" w:cs="Arial"/>
          <w:b/>
          <w:sz w:val="32"/>
          <w:szCs w:val="32"/>
        </w:rPr>
        <w:t xml:space="preserve">industrielles </w:t>
      </w:r>
      <w:r w:rsidR="004D0037" w:rsidRPr="00613C7F">
        <w:rPr>
          <w:rFonts w:ascii="Arial" w:hAnsi="Arial" w:cs="Arial"/>
          <w:b/>
          <w:sz w:val="32"/>
          <w:szCs w:val="32"/>
        </w:rPr>
        <w:t xml:space="preserve">de l’ingénieur </w:t>
      </w:r>
    </w:p>
    <w:p w:rsidR="00B027D2" w:rsidRPr="00613C7F" w:rsidRDefault="00B027D2" w:rsidP="002C4A1A">
      <w:pPr>
        <w:jc w:val="center"/>
        <w:rPr>
          <w:rFonts w:ascii="Arial" w:hAnsi="Arial" w:cs="Arial"/>
          <w:b/>
          <w:sz w:val="32"/>
          <w:szCs w:val="32"/>
        </w:rPr>
      </w:pPr>
      <w:r w:rsidRPr="00613C7F">
        <w:rPr>
          <w:rFonts w:ascii="Arial" w:hAnsi="Arial" w:cs="Arial"/>
          <w:b/>
          <w:sz w:val="32"/>
          <w:szCs w:val="32"/>
        </w:rPr>
        <w:t xml:space="preserve">Option </w:t>
      </w:r>
      <w:r w:rsidR="003E3095">
        <w:rPr>
          <w:rFonts w:ascii="Arial" w:hAnsi="Arial" w:cs="Arial"/>
          <w:b/>
          <w:sz w:val="32"/>
          <w:szCs w:val="32"/>
        </w:rPr>
        <w:t>information et</w:t>
      </w:r>
      <w:r w:rsidR="00C32700">
        <w:rPr>
          <w:rFonts w:ascii="Arial" w:hAnsi="Arial" w:cs="Arial"/>
          <w:b/>
          <w:sz w:val="32"/>
          <w:szCs w:val="32"/>
        </w:rPr>
        <w:t xml:space="preserve"> numérique</w:t>
      </w:r>
    </w:p>
    <w:p w:rsidR="004D0037" w:rsidRPr="00613C7F" w:rsidRDefault="009A620D" w:rsidP="002C4A1A">
      <w:pPr>
        <w:jc w:val="center"/>
        <w:rPr>
          <w:rFonts w:ascii="Arial" w:hAnsi="Arial" w:cs="Arial"/>
          <w:b/>
          <w:sz w:val="32"/>
          <w:szCs w:val="32"/>
        </w:rPr>
      </w:pPr>
      <w:r>
        <w:rPr>
          <w:rFonts w:ascii="Arial" w:hAnsi="Arial" w:cs="Arial"/>
          <w:b/>
          <w:sz w:val="32"/>
          <w:szCs w:val="32"/>
        </w:rPr>
        <w:t>É</w:t>
      </w:r>
      <w:r w:rsidR="002C4A1A" w:rsidRPr="00613C7F">
        <w:rPr>
          <w:rFonts w:ascii="Arial" w:hAnsi="Arial" w:cs="Arial"/>
          <w:b/>
          <w:sz w:val="32"/>
          <w:szCs w:val="32"/>
        </w:rPr>
        <w:t>preuve d’exploitation d’un dossier technique</w:t>
      </w:r>
    </w:p>
    <w:p w:rsidR="002C4A1A" w:rsidRPr="00613C7F" w:rsidRDefault="002C4A1A" w:rsidP="002C4A1A">
      <w:pPr>
        <w:jc w:val="center"/>
        <w:rPr>
          <w:rFonts w:ascii="Arial" w:hAnsi="Arial" w:cs="Arial"/>
          <w:b/>
          <w:sz w:val="32"/>
          <w:szCs w:val="32"/>
        </w:rPr>
      </w:pPr>
    </w:p>
    <w:p w:rsidR="002C4A1A" w:rsidRPr="00613C7F" w:rsidRDefault="002C4A1A">
      <w:pPr>
        <w:rPr>
          <w:rFonts w:ascii="Arial" w:hAnsi="Arial" w:cs="Arial"/>
        </w:rPr>
      </w:pPr>
    </w:p>
    <w:p w:rsidR="002C4A1A" w:rsidRPr="00613C7F" w:rsidRDefault="002C4A1A" w:rsidP="002C4A1A">
      <w:pPr>
        <w:jc w:val="center"/>
        <w:rPr>
          <w:rFonts w:ascii="Arial" w:hAnsi="Arial" w:cs="Arial"/>
          <w:sz w:val="32"/>
          <w:szCs w:val="32"/>
        </w:rPr>
      </w:pPr>
      <w:r w:rsidRPr="00613C7F">
        <w:rPr>
          <w:rFonts w:ascii="Arial" w:hAnsi="Arial" w:cs="Arial"/>
          <w:sz w:val="32"/>
          <w:szCs w:val="32"/>
        </w:rPr>
        <w:t>Coefficient 4 – Durée 4 heures</w:t>
      </w:r>
    </w:p>
    <w:p w:rsidR="002C4A1A" w:rsidRPr="00613C7F" w:rsidRDefault="002C4A1A" w:rsidP="002C4A1A">
      <w:pPr>
        <w:jc w:val="center"/>
        <w:rPr>
          <w:rFonts w:ascii="Arial" w:hAnsi="Arial" w:cs="Arial"/>
        </w:rPr>
      </w:pPr>
      <w:r w:rsidRPr="00613C7F">
        <w:rPr>
          <w:rFonts w:ascii="Arial" w:hAnsi="Arial" w:cs="Arial"/>
        </w:rPr>
        <w:t>Aucun document autorisé</w:t>
      </w:r>
    </w:p>
    <w:p w:rsidR="002C4A1A" w:rsidRPr="00613C7F" w:rsidRDefault="002C4A1A" w:rsidP="002C4A1A">
      <w:pPr>
        <w:jc w:val="center"/>
        <w:rPr>
          <w:rFonts w:ascii="Arial" w:hAnsi="Arial" w:cs="Arial"/>
        </w:rPr>
      </w:pPr>
    </w:p>
    <w:p w:rsidR="002C4A1A" w:rsidRPr="00613C7F" w:rsidRDefault="002C4A1A" w:rsidP="002C4A1A">
      <w:pPr>
        <w:jc w:val="center"/>
        <w:rPr>
          <w:rFonts w:ascii="Arial" w:hAnsi="Arial" w:cs="Arial"/>
          <w:b/>
          <w:sz w:val="28"/>
          <w:szCs w:val="28"/>
        </w:rPr>
      </w:pPr>
      <w:r w:rsidRPr="00613C7F">
        <w:rPr>
          <w:rFonts w:ascii="Arial" w:hAnsi="Arial" w:cs="Arial"/>
          <w:b/>
          <w:sz w:val="28"/>
          <w:szCs w:val="28"/>
        </w:rPr>
        <w:t>Constitution du sujet</w:t>
      </w:r>
    </w:p>
    <w:p w:rsidR="002C4A1A" w:rsidRPr="00613C7F" w:rsidRDefault="00DF68E1" w:rsidP="002C4A1A">
      <w:pPr>
        <w:jc w:val="center"/>
        <w:rPr>
          <w:rFonts w:ascii="Arial" w:hAnsi="Arial" w:cs="Arial"/>
          <w:b/>
          <w:sz w:val="28"/>
          <w:szCs w:val="28"/>
        </w:rPr>
      </w:pPr>
      <w:r>
        <w:rPr>
          <w:rFonts w:ascii="Arial" w:hAnsi="Arial" w:cs="Arial"/>
          <w:b/>
          <w:noProof/>
          <w:sz w:val="28"/>
          <w:szCs w:val="28"/>
          <w:lang w:eastAsia="fr-FR"/>
        </w:rPr>
        <w:drawing>
          <wp:inline distT="0" distB="0" distL="0" distR="0">
            <wp:extent cx="6476365" cy="4478655"/>
            <wp:effectExtent l="19050" t="0" r="635" b="0"/>
            <wp:docPr id="2" name="Image 1" descr="Edition d'éducation de SolidWorks - Usage éducatif uniquement - [hydroplaneur_v2_2012-10-11_00-3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ion d'éducation de SolidWorks - Usage éducatif uniquement - [hydroplaneur_v2_2012-10-11_00-37-04.jpg"/>
                    <pic:cNvPicPr/>
                  </pic:nvPicPr>
                  <pic:blipFill>
                    <a:blip r:embed="rId9">
                      <a:grayscl/>
                    </a:blip>
                    <a:stretch>
                      <a:fillRect/>
                    </a:stretch>
                  </pic:blipFill>
                  <pic:spPr>
                    <a:xfrm>
                      <a:off x="0" y="0"/>
                      <a:ext cx="6476365" cy="4478655"/>
                    </a:xfrm>
                    <a:prstGeom prst="rect">
                      <a:avLst/>
                    </a:prstGeom>
                  </pic:spPr>
                </pic:pic>
              </a:graphicData>
            </a:graphic>
          </wp:inline>
        </w:drawing>
      </w:r>
    </w:p>
    <w:p w:rsidR="00B027D2" w:rsidRPr="00613C7F" w:rsidRDefault="00B027D2">
      <w:pPr>
        <w:rPr>
          <w:rFonts w:ascii="Arial" w:hAnsi="Arial" w:cs="Arial"/>
          <w:b/>
          <w:sz w:val="28"/>
          <w:szCs w:val="28"/>
        </w:rPr>
      </w:pPr>
    </w:p>
    <w:p w:rsidR="00A8062B" w:rsidRPr="00613C7F" w:rsidRDefault="00173FEC" w:rsidP="00B027D2">
      <w:pPr>
        <w:ind w:firstLine="1560"/>
        <w:rPr>
          <w:rFonts w:ascii="Arial" w:hAnsi="Arial" w:cs="Arial"/>
          <w:b/>
          <w:sz w:val="28"/>
          <w:szCs w:val="28"/>
        </w:rPr>
      </w:pPr>
      <w:r>
        <w:rPr>
          <w:rFonts w:ascii="Arial" w:hAnsi="Arial" w:cs="Arial"/>
          <w:b/>
          <w:sz w:val="28"/>
          <w:szCs w:val="28"/>
        </w:rPr>
        <w:t>S</w:t>
      </w:r>
      <w:r w:rsidR="00613C7F">
        <w:rPr>
          <w:rFonts w:ascii="Arial" w:hAnsi="Arial" w:cs="Arial"/>
          <w:b/>
          <w:sz w:val="28"/>
          <w:szCs w:val="28"/>
        </w:rPr>
        <w:t xml:space="preserve">ujet : </w:t>
      </w:r>
      <w:r w:rsidR="00613C7F">
        <w:rPr>
          <w:rFonts w:ascii="Arial" w:hAnsi="Arial" w:cs="Arial"/>
          <w:b/>
          <w:sz w:val="28"/>
          <w:szCs w:val="28"/>
        </w:rPr>
        <w:tab/>
      </w:r>
      <w:r w:rsidR="00613C7F">
        <w:rPr>
          <w:rFonts w:ascii="Arial" w:hAnsi="Arial" w:cs="Arial"/>
          <w:b/>
          <w:sz w:val="28"/>
          <w:szCs w:val="28"/>
        </w:rPr>
        <w:tab/>
      </w:r>
      <w:r>
        <w:rPr>
          <w:rFonts w:ascii="Arial" w:hAnsi="Arial" w:cs="Arial"/>
          <w:b/>
          <w:sz w:val="28"/>
          <w:szCs w:val="28"/>
        </w:rPr>
        <w:tab/>
      </w:r>
      <w:r>
        <w:rPr>
          <w:rFonts w:ascii="Arial" w:hAnsi="Arial" w:cs="Arial"/>
          <w:b/>
          <w:sz w:val="28"/>
          <w:szCs w:val="28"/>
        </w:rPr>
        <w:tab/>
      </w:r>
      <w:r w:rsidR="00A8062B" w:rsidRPr="00613C7F">
        <w:rPr>
          <w:rFonts w:ascii="Arial" w:hAnsi="Arial" w:cs="Arial"/>
          <w:b/>
          <w:sz w:val="28"/>
          <w:szCs w:val="28"/>
        </w:rPr>
        <w:t xml:space="preserve">pages 1 à </w:t>
      </w:r>
      <w:r w:rsidR="00F26737">
        <w:rPr>
          <w:rFonts w:ascii="Arial" w:hAnsi="Arial" w:cs="Arial"/>
          <w:b/>
          <w:sz w:val="28"/>
          <w:szCs w:val="28"/>
        </w:rPr>
        <w:t>6</w:t>
      </w:r>
    </w:p>
    <w:p w:rsidR="00A8062B" w:rsidRPr="00613C7F" w:rsidRDefault="00A8062B" w:rsidP="00B027D2">
      <w:pPr>
        <w:ind w:firstLine="1560"/>
        <w:rPr>
          <w:rFonts w:ascii="Arial" w:hAnsi="Arial" w:cs="Arial"/>
          <w:b/>
          <w:sz w:val="28"/>
          <w:szCs w:val="28"/>
        </w:rPr>
      </w:pPr>
      <w:r w:rsidRPr="00613C7F">
        <w:rPr>
          <w:rFonts w:ascii="Arial" w:hAnsi="Arial" w:cs="Arial"/>
          <w:b/>
          <w:sz w:val="28"/>
          <w:szCs w:val="28"/>
        </w:rPr>
        <w:t>Do</w:t>
      </w:r>
      <w:r w:rsidR="00BB470D">
        <w:rPr>
          <w:rFonts w:ascii="Arial" w:hAnsi="Arial" w:cs="Arial"/>
          <w:b/>
          <w:sz w:val="28"/>
          <w:szCs w:val="28"/>
        </w:rPr>
        <w:t>ssier pédagogique :</w:t>
      </w:r>
      <w:r w:rsidR="00BB470D">
        <w:rPr>
          <w:rFonts w:ascii="Arial" w:hAnsi="Arial" w:cs="Arial"/>
          <w:b/>
          <w:sz w:val="28"/>
          <w:szCs w:val="28"/>
        </w:rPr>
        <w:tab/>
        <w:t xml:space="preserve">pages </w:t>
      </w:r>
      <w:r w:rsidR="00173FEC">
        <w:rPr>
          <w:rFonts w:ascii="Arial" w:hAnsi="Arial" w:cs="Arial"/>
          <w:b/>
          <w:sz w:val="28"/>
          <w:szCs w:val="28"/>
        </w:rPr>
        <w:t>8</w:t>
      </w:r>
      <w:r w:rsidR="00F26737">
        <w:rPr>
          <w:rFonts w:ascii="Arial" w:hAnsi="Arial" w:cs="Arial"/>
          <w:b/>
          <w:sz w:val="28"/>
          <w:szCs w:val="28"/>
        </w:rPr>
        <w:t xml:space="preserve"> </w:t>
      </w:r>
      <w:r w:rsidR="00BB470D">
        <w:rPr>
          <w:rFonts w:ascii="Arial" w:hAnsi="Arial" w:cs="Arial"/>
          <w:b/>
          <w:sz w:val="28"/>
          <w:szCs w:val="28"/>
        </w:rPr>
        <w:t xml:space="preserve">à </w:t>
      </w:r>
      <w:r w:rsidR="00F26737">
        <w:rPr>
          <w:rFonts w:ascii="Arial" w:hAnsi="Arial" w:cs="Arial"/>
          <w:b/>
          <w:sz w:val="28"/>
          <w:szCs w:val="28"/>
        </w:rPr>
        <w:t>1</w:t>
      </w:r>
      <w:r w:rsidR="00173FEC">
        <w:rPr>
          <w:rFonts w:ascii="Arial" w:hAnsi="Arial" w:cs="Arial"/>
          <w:b/>
          <w:sz w:val="28"/>
          <w:szCs w:val="28"/>
        </w:rPr>
        <w:t>9</w:t>
      </w:r>
    </w:p>
    <w:p w:rsidR="002C4A1A" w:rsidRDefault="00BB470D" w:rsidP="00B027D2">
      <w:pPr>
        <w:ind w:firstLine="1560"/>
        <w:rPr>
          <w:rFonts w:ascii="Arial" w:hAnsi="Arial" w:cs="Arial"/>
          <w:b/>
          <w:sz w:val="28"/>
          <w:szCs w:val="28"/>
        </w:rPr>
      </w:pPr>
      <w:r>
        <w:rPr>
          <w:rFonts w:ascii="Arial" w:hAnsi="Arial" w:cs="Arial"/>
          <w:b/>
          <w:sz w:val="28"/>
          <w:szCs w:val="28"/>
        </w:rPr>
        <w:t xml:space="preserve">Dossier technique : </w:t>
      </w:r>
      <w:r>
        <w:rPr>
          <w:rFonts w:ascii="Arial" w:hAnsi="Arial" w:cs="Arial"/>
          <w:b/>
          <w:sz w:val="28"/>
          <w:szCs w:val="28"/>
        </w:rPr>
        <w:tab/>
      </w:r>
      <w:r>
        <w:rPr>
          <w:rFonts w:ascii="Arial" w:hAnsi="Arial" w:cs="Arial"/>
          <w:b/>
          <w:sz w:val="28"/>
          <w:szCs w:val="28"/>
        </w:rPr>
        <w:tab/>
        <w:t xml:space="preserve">pages </w:t>
      </w:r>
      <w:r w:rsidR="00173FEC">
        <w:rPr>
          <w:rFonts w:ascii="Arial" w:hAnsi="Arial" w:cs="Arial"/>
          <w:b/>
          <w:sz w:val="28"/>
          <w:szCs w:val="28"/>
        </w:rPr>
        <w:t>21</w:t>
      </w:r>
      <w:r w:rsidR="00F26737" w:rsidRPr="00613C7F">
        <w:rPr>
          <w:rFonts w:ascii="Arial" w:hAnsi="Arial" w:cs="Arial"/>
          <w:b/>
          <w:sz w:val="28"/>
          <w:szCs w:val="28"/>
        </w:rPr>
        <w:t xml:space="preserve"> </w:t>
      </w:r>
      <w:r w:rsidR="00A8062B" w:rsidRPr="00613C7F">
        <w:rPr>
          <w:rFonts w:ascii="Arial" w:hAnsi="Arial" w:cs="Arial"/>
          <w:b/>
          <w:sz w:val="28"/>
          <w:szCs w:val="28"/>
        </w:rPr>
        <w:t xml:space="preserve">à </w:t>
      </w:r>
      <w:r w:rsidR="00F26737">
        <w:rPr>
          <w:rFonts w:ascii="Arial" w:hAnsi="Arial" w:cs="Arial"/>
          <w:b/>
          <w:sz w:val="28"/>
          <w:szCs w:val="28"/>
        </w:rPr>
        <w:t>3</w:t>
      </w:r>
      <w:r w:rsidR="00434C62">
        <w:rPr>
          <w:rFonts w:ascii="Arial" w:hAnsi="Arial" w:cs="Arial"/>
          <w:b/>
          <w:sz w:val="28"/>
          <w:szCs w:val="28"/>
        </w:rPr>
        <w:t>7</w:t>
      </w:r>
    </w:p>
    <w:p w:rsidR="00A70387" w:rsidRDefault="00A70387" w:rsidP="00B027D2">
      <w:pPr>
        <w:ind w:firstLine="1560"/>
        <w:rPr>
          <w:b/>
          <w:sz w:val="28"/>
          <w:szCs w:val="28"/>
        </w:rPr>
      </w:pPr>
    </w:p>
    <w:p w:rsidR="009E1B7A" w:rsidRDefault="009E1B7A" w:rsidP="000C3B3D">
      <w:pPr>
        <w:jc w:val="both"/>
        <w:rPr>
          <w:rFonts w:ascii="Arial" w:hAnsi="Arial"/>
        </w:rPr>
        <w:sectPr w:rsidR="009E1B7A" w:rsidSect="00B027D2">
          <w:footerReference w:type="even" r:id="rId10"/>
          <w:footerReference w:type="default" r:id="rId11"/>
          <w:pgSz w:w="11901" w:h="16817"/>
          <w:pgMar w:top="1134" w:right="851" w:bottom="851" w:left="851" w:header="709" w:footer="709" w:gutter="0"/>
          <w:pgNumType w:start="1"/>
          <w:cols w:space="708"/>
        </w:sectPr>
      </w:pPr>
    </w:p>
    <w:p w:rsidR="00551440" w:rsidRPr="00B75016" w:rsidRDefault="00905122" w:rsidP="000C3B3D">
      <w:pPr>
        <w:jc w:val="both"/>
        <w:rPr>
          <w:rFonts w:ascii="Arial" w:hAnsi="Arial" w:cs="Arial"/>
          <w:sz w:val="22"/>
          <w:szCs w:val="22"/>
        </w:rPr>
      </w:pPr>
      <w:r w:rsidRPr="00B75016">
        <w:rPr>
          <w:rFonts w:ascii="Arial" w:hAnsi="Arial"/>
          <w:sz w:val="22"/>
          <w:szCs w:val="22"/>
        </w:rPr>
        <w:lastRenderedPageBreak/>
        <w:t>Les réflexions pédagogique</w:t>
      </w:r>
      <w:r w:rsidR="008D02B5">
        <w:rPr>
          <w:rFonts w:ascii="Arial" w:hAnsi="Arial"/>
          <w:sz w:val="22"/>
          <w:szCs w:val="22"/>
        </w:rPr>
        <w:t>s</w:t>
      </w:r>
      <w:r w:rsidRPr="00B75016">
        <w:rPr>
          <w:rFonts w:ascii="Arial" w:hAnsi="Arial"/>
          <w:sz w:val="22"/>
          <w:szCs w:val="22"/>
        </w:rPr>
        <w:t xml:space="preserve"> qui </w:t>
      </w:r>
      <w:r w:rsidR="00613C7F">
        <w:rPr>
          <w:rFonts w:ascii="Arial" w:hAnsi="Arial"/>
          <w:sz w:val="22"/>
          <w:szCs w:val="22"/>
        </w:rPr>
        <w:t xml:space="preserve">sont </w:t>
      </w:r>
      <w:r w:rsidRPr="00B75016">
        <w:rPr>
          <w:rFonts w:ascii="Arial" w:hAnsi="Arial"/>
          <w:sz w:val="22"/>
          <w:szCs w:val="22"/>
        </w:rPr>
        <w:t>proposé</w:t>
      </w:r>
      <w:r w:rsidR="008D02B5">
        <w:rPr>
          <w:rFonts w:ascii="Arial" w:hAnsi="Arial"/>
          <w:sz w:val="22"/>
          <w:szCs w:val="22"/>
        </w:rPr>
        <w:t>e</w:t>
      </w:r>
      <w:r w:rsidRPr="00B75016">
        <w:rPr>
          <w:rFonts w:ascii="Arial" w:hAnsi="Arial"/>
          <w:sz w:val="22"/>
          <w:szCs w:val="22"/>
        </w:rPr>
        <w:t xml:space="preserve">s dans ce sujet doivent amener </w:t>
      </w:r>
      <w:r w:rsidR="00173FEC">
        <w:rPr>
          <w:rFonts w:ascii="Arial" w:hAnsi="Arial"/>
          <w:sz w:val="22"/>
          <w:szCs w:val="22"/>
        </w:rPr>
        <w:t xml:space="preserve">les candidats </w:t>
      </w:r>
      <w:r w:rsidRPr="00B75016">
        <w:rPr>
          <w:rFonts w:ascii="Arial" w:hAnsi="Arial"/>
          <w:sz w:val="22"/>
          <w:szCs w:val="22"/>
        </w:rPr>
        <w:t xml:space="preserve">à construire une séquence de formation relative </w:t>
      </w:r>
      <w:r w:rsidRPr="00B75016">
        <w:rPr>
          <w:rFonts w:ascii="Arial" w:hAnsi="Arial"/>
          <w:b/>
          <w:sz w:val="22"/>
          <w:szCs w:val="22"/>
        </w:rPr>
        <w:t xml:space="preserve">aux enseignements </w:t>
      </w:r>
      <w:r w:rsidR="008D02B5">
        <w:rPr>
          <w:rFonts w:ascii="Arial" w:hAnsi="Arial"/>
          <w:b/>
          <w:sz w:val="22"/>
          <w:szCs w:val="22"/>
        </w:rPr>
        <w:t>spécifiques</w:t>
      </w:r>
      <w:r w:rsidR="008D02B5" w:rsidRPr="00B75016">
        <w:rPr>
          <w:rFonts w:ascii="Arial" w:hAnsi="Arial"/>
          <w:b/>
          <w:sz w:val="22"/>
          <w:szCs w:val="22"/>
        </w:rPr>
        <w:t xml:space="preserve"> </w:t>
      </w:r>
      <w:r w:rsidRPr="00B75016">
        <w:rPr>
          <w:rFonts w:ascii="Arial" w:hAnsi="Arial"/>
          <w:b/>
          <w:sz w:val="22"/>
          <w:szCs w:val="22"/>
        </w:rPr>
        <w:t>de spécialité du baccalauréat STI2D</w:t>
      </w:r>
      <w:r w:rsidR="008D02B5">
        <w:rPr>
          <w:rFonts w:ascii="Arial" w:hAnsi="Arial"/>
          <w:b/>
          <w:sz w:val="22"/>
          <w:szCs w:val="22"/>
        </w:rPr>
        <w:t xml:space="preserve">. </w:t>
      </w:r>
      <w:r w:rsidR="00551440" w:rsidRPr="00B75016">
        <w:rPr>
          <w:rFonts w:ascii="Arial" w:hAnsi="Arial" w:cs="Arial"/>
          <w:sz w:val="22"/>
          <w:szCs w:val="22"/>
        </w:rPr>
        <w:t xml:space="preserve">Les programmes des </w:t>
      </w:r>
      <w:r w:rsidR="008D02B5">
        <w:rPr>
          <w:rFonts w:ascii="Arial" w:hAnsi="Arial" w:cs="Arial"/>
          <w:sz w:val="22"/>
          <w:szCs w:val="22"/>
        </w:rPr>
        <w:t xml:space="preserve">enseignements spécifiques </w:t>
      </w:r>
      <w:r w:rsidR="00613C7F">
        <w:rPr>
          <w:rFonts w:ascii="Arial" w:hAnsi="Arial" w:cs="Arial"/>
          <w:sz w:val="22"/>
          <w:szCs w:val="22"/>
        </w:rPr>
        <w:t xml:space="preserve">de </w:t>
      </w:r>
      <w:r w:rsidR="00551440" w:rsidRPr="00B75016">
        <w:rPr>
          <w:rFonts w:ascii="Arial" w:hAnsi="Arial" w:cs="Arial"/>
          <w:sz w:val="22"/>
          <w:szCs w:val="22"/>
        </w:rPr>
        <w:t xml:space="preserve">spécialités résultent d’un prolongement de </w:t>
      </w:r>
      <w:r w:rsidR="008D02B5">
        <w:rPr>
          <w:rFonts w:ascii="Arial" w:hAnsi="Arial" w:cs="Arial"/>
          <w:sz w:val="22"/>
          <w:szCs w:val="22"/>
        </w:rPr>
        <w:t>l‘</w:t>
      </w:r>
      <w:r w:rsidR="00551440" w:rsidRPr="00B75016">
        <w:rPr>
          <w:rFonts w:ascii="Arial" w:hAnsi="Arial" w:cs="Arial"/>
          <w:sz w:val="22"/>
          <w:szCs w:val="22"/>
        </w:rPr>
        <w:t xml:space="preserve">enseignement </w:t>
      </w:r>
      <w:r w:rsidR="008D02B5">
        <w:rPr>
          <w:rFonts w:ascii="Arial" w:hAnsi="Arial" w:cs="Arial"/>
          <w:sz w:val="22"/>
          <w:szCs w:val="22"/>
        </w:rPr>
        <w:t xml:space="preserve">technologique </w:t>
      </w:r>
      <w:r w:rsidR="008D02B5" w:rsidRPr="00B75016">
        <w:rPr>
          <w:rFonts w:ascii="Arial" w:hAnsi="Arial" w:cs="Arial"/>
          <w:sz w:val="22"/>
          <w:szCs w:val="22"/>
        </w:rPr>
        <w:t>transversa</w:t>
      </w:r>
      <w:r w:rsidR="008D02B5">
        <w:rPr>
          <w:rFonts w:ascii="Arial" w:hAnsi="Arial" w:cs="Arial"/>
          <w:sz w:val="22"/>
          <w:szCs w:val="22"/>
        </w:rPr>
        <w:t>l</w:t>
      </w:r>
      <w:r w:rsidR="008D02B5" w:rsidRPr="00B75016">
        <w:rPr>
          <w:rFonts w:ascii="Arial" w:hAnsi="Arial" w:cs="Arial"/>
          <w:sz w:val="22"/>
          <w:szCs w:val="22"/>
        </w:rPr>
        <w:t xml:space="preserve"> </w:t>
      </w:r>
      <w:r w:rsidR="00551440" w:rsidRPr="00B75016">
        <w:rPr>
          <w:rFonts w:ascii="Arial" w:hAnsi="Arial" w:cs="Arial"/>
          <w:sz w:val="22"/>
          <w:szCs w:val="22"/>
        </w:rPr>
        <w:t>dans des champs techniques particuliers. Il est donc indisp</w:t>
      </w:r>
      <w:r w:rsidR="00613C7F">
        <w:rPr>
          <w:rFonts w:ascii="Arial" w:hAnsi="Arial" w:cs="Arial"/>
          <w:sz w:val="22"/>
          <w:szCs w:val="22"/>
        </w:rPr>
        <w:t>ensable de lier les contenus de ces deux programmes</w:t>
      </w:r>
      <w:r w:rsidR="008D02B5">
        <w:rPr>
          <w:rFonts w:ascii="Arial" w:hAnsi="Arial" w:cs="Arial"/>
          <w:sz w:val="22"/>
          <w:szCs w:val="22"/>
        </w:rPr>
        <w:t xml:space="preserve">. La réflexion devra porter </w:t>
      </w:r>
      <w:r w:rsidR="00551440" w:rsidRPr="00B75016">
        <w:rPr>
          <w:rFonts w:ascii="Arial" w:hAnsi="Arial" w:cs="Arial"/>
          <w:sz w:val="22"/>
          <w:szCs w:val="22"/>
        </w:rPr>
        <w:t>sur cette particularité.</w:t>
      </w:r>
    </w:p>
    <w:p w:rsidR="000C3B3D" w:rsidRDefault="000C3B3D" w:rsidP="000C3B3D">
      <w:pPr>
        <w:jc w:val="both"/>
        <w:rPr>
          <w:rFonts w:ascii="Arial" w:hAnsi="Arial"/>
          <w:sz w:val="22"/>
          <w:szCs w:val="22"/>
        </w:rPr>
      </w:pPr>
      <w:r w:rsidRPr="00B75016">
        <w:rPr>
          <w:rFonts w:ascii="Arial" w:hAnsi="Arial"/>
          <w:sz w:val="22"/>
          <w:szCs w:val="22"/>
        </w:rPr>
        <w:t>Les professeurs doivent proposer des activités concrètes pour que les élèves apprennent</w:t>
      </w:r>
      <w:r w:rsidR="008D02B5">
        <w:rPr>
          <w:rFonts w:ascii="Arial" w:hAnsi="Arial"/>
          <w:sz w:val="22"/>
          <w:szCs w:val="22"/>
        </w:rPr>
        <w:t>,</w:t>
      </w:r>
      <w:r w:rsidRPr="00B75016">
        <w:rPr>
          <w:rFonts w:ascii="Arial" w:hAnsi="Arial"/>
          <w:sz w:val="22"/>
          <w:szCs w:val="22"/>
        </w:rPr>
        <w:t xml:space="preserve"> mais </w:t>
      </w:r>
      <w:r w:rsidR="008D02B5">
        <w:rPr>
          <w:rFonts w:ascii="Arial" w:hAnsi="Arial"/>
          <w:sz w:val="22"/>
          <w:szCs w:val="22"/>
        </w:rPr>
        <w:t xml:space="preserve">ils </w:t>
      </w:r>
      <w:r w:rsidRPr="00B75016">
        <w:rPr>
          <w:rFonts w:ascii="Arial" w:hAnsi="Arial"/>
          <w:sz w:val="22"/>
          <w:szCs w:val="22"/>
        </w:rPr>
        <w:t>sont également confrontés à une exigence de planification, de définition et de hiérarchisation de séquences d’enseignement cohérentes garantissant d’aborder tous les points du programme assignés.</w:t>
      </w:r>
      <w:r w:rsidR="00551440" w:rsidRPr="00B75016">
        <w:rPr>
          <w:rFonts w:ascii="Arial" w:hAnsi="Arial"/>
          <w:sz w:val="22"/>
          <w:szCs w:val="22"/>
        </w:rPr>
        <w:t xml:space="preserve"> </w:t>
      </w:r>
      <w:r w:rsidRPr="00B75016">
        <w:rPr>
          <w:rFonts w:ascii="Arial" w:hAnsi="Arial"/>
          <w:sz w:val="22"/>
          <w:szCs w:val="22"/>
        </w:rPr>
        <w:t xml:space="preserve">En plus de garantir la cohérence de l’enseignement, ce séquencement est aussi le point de départ de véritables mutualisations pédagogiques. </w:t>
      </w:r>
      <w:r w:rsidR="008C1CEC">
        <w:rPr>
          <w:rFonts w:ascii="Arial" w:hAnsi="Arial"/>
          <w:sz w:val="22"/>
          <w:szCs w:val="22"/>
        </w:rPr>
        <w:t>S</w:t>
      </w:r>
      <w:r w:rsidRPr="00B75016">
        <w:rPr>
          <w:rFonts w:ascii="Arial" w:hAnsi="Arial"/>
          <w:sz w:val="22"/>
          <w:szCs w:val="22"/>
        </w:rPr>
        <w:t xml:space="preserve">i chaque enseignant reste libre de définir ses séquences et leurs contenus, la mutualisation des activités n’a de sens </w:t>
      </w:r>
      <w:r w:rsidR="008D02B5">
        <w:rPr>
          <w:rFonts w:ascii="Arial" w:hAnsi="Arial"/>
          <w:sz w:val="22"/>
          <w:szCs w:val="22"/>
        </w:rPr>
        <w:t xml:space="preserve">que si </w:t>
      </w:r>
      <w:r w:rsidRPr="00B75016">
        <w:rPr>
          <w:rFonts w:ascii="Arial" w:hAnsi="Arial"/>
          <w:sz w:val="22"/>
          <w:szCs w:val="22"/>
        </w:rPr>
        <w:t>la relation programme/séquence/activités</w:t>
      </w:r>
      <w:r w:rsidR="008D02B5">
        <w:rPr>
          <w:rFonts w:ascii="Arial" w:hAnsi="Arial"/>
          <w:sz w:val="22"/>
          <w:szCs w:val="22"/>
        </w:rPr>
        <w:t>,</w:t>
      </w:r>
      <w:r w:rsidRPr="00B75016">
        <w:rPr>
          <w:rFonts w:ascii="Arial" w:hAnsi="Arial"/>
          <w:sz w:val="22"/>
          <w:szCs w:val="22"/>
        </w:rPr>
        <w:t xml:space="preserve"> qui peut être proposée</w:t>
      </w:r>
      <w:r w:rsidR="008D02B5">
        <w:rPr>
          <w:rFonts w:ascii="Arial" w:hAnsi="Arial"/>
          <w:sz w:val="22"/>
          <w:szCs w:val="22"/>
        </w:rPr>
        <w:t>, est correctement décrite</w:t>
      </w:r>
      <w:r w:rsidRPr="00B75016">
        <w:rPr>
          <w:rFonts w:ascii="Arial" w:hAnsi="Arial"/>
          <w:sz w:val="22"/>
          <w:szCs w:val="22"/>
        </w:rPr>
        <w:t xml:space="preserve">. C’est à partir de cette identification que d’autres professeurs pourront adapter, </w:t>
      </w:r>
      <w:proofErr w:type="gramStart"/>
      <w:r w:rsidRPr="00B75016">
        <w:rPr>
          <w:rFonts w:ascii="Arial" w:hAnsi="Arial"/>
          <w:sz w:val="22"/>
          <w:szCs w:val="22"/>
        </w:rPr>
        <w:t>modifier</w:t>
      </w:r>
      <w:proofErr w:type="gramEnd"/>
      <w:r w:rsidRPr="00B75016">
        <w:rPr>
          <w:rFonts w:ascii="Arial" w:hAnsi="Arial"/>
          <w:sz w:val="22"/>
          <w:szCs w:val="22"/>
        </w:rPr>
        <w:t>, améliorer une proposition donnée à un nouveau contexte.</w:t>
      </w:r>
    </w:p>
    <w:p w:rsidR="00B75016" w:rsidRPr="00B75016" w:rsidRDefault="00B75016" w:rsidP="000C3B3D">
      <w:pPr>
        <w:jc w:val="both"/>
        <w:rPr>
          <w:rFonts w:ascii="Arial" w:hAnsi="Arial"/>
          <w:sz w:val="22"/>
          <w:szCs w:val="22"/>
        </w:rPr>
      </w:pPr>
    </w:p>
    <w:p w:rsidR="000C3B3D" w:rsidRPr="00B75016" w:rsidRDefault="000C3B3D" w:rsidP="000C3B3D">
      <w:pPr>
        <w:jc w:val="both"/>
        <w:rPr>
          <w:rFonts w:ascii="Arial" w:hAnsi="Arial" w:cs="Arial"/>
          <w:b/>
          <w:sz w:val="28"/>
          <w:szCs w:val="28"/>
        </w:rPr>
      </w:pPr>
      <w:r w:rsidRPr="00B75016">
        <w:rPr>
          <w:rFonts w:ascii="Arial" w:hAnsi="Arial" w:cs="Arial"/>
          <w:b/>
          <w:sz w:val="28"/>
          <w:szCs w:val="28"/>
        </w:rPr>
        <w:t>Le concept de séquence</w:t>
      </w:r>
    </w:p>
    <w:p w:rsidR="000C3B3D" w:rsidRPr="00B75016" w:rsidRDefault="000C3B3D" w:rsidP="000C3B3D">
      <w:pPr>
        <w:jc w:val="both"/>
        <w:rPr>
          <w:rFonts w:ascii="Arial" w:hAnsi="Arial" w:cs="Arial"/>
          <w:sz w:val="22"/>
          <w:szCs w:val="22"/>
        </w:rPr>
      </w:pPr>
      <w:r w:rsidRPr="00B75016">
        <w:rPr>
          <w:rFonts w:ascii="Arial" w:hAnsi="Arial" w:cs="Arial"/>
          <w:sz w:val="22"/>
          <w:szCs w:val="22"/>
        </w:rPr>
        <w:t>Une séquence est une suite logique et articulée de séances de formation qui amène obligatoirement à une synthèse et à une structuration des connaissances découvertes ou approfondies</w:t>
      </w:r>
      <w:r w:rsidR="00173FEC">
        <w:rPr>
          <w:rFonts w:ascii="Arial" w:hAnsi="Arial" w:cs="Arial"/>
          <w:sz w:val="22"/>
          <w:szCs w:val="22"/>
        </w:rPr>
        <w:t>,</w:t>
      </w:r>
      <w:r w:rsidRPr="00B75016">
        <w:rPr>
          <w:rFonts w:ascii="Arial" w:hAnsi="Arial" w:cs="Arial"/>
          <w:sz w:val="22"/>
          <w:szCs w:val="22"/>
        </w:rPr>
        <w:t xml:space="preserve"> et qui donne lieu à une évaluation des connaissances ou des compétences visées. </w:t>
      </w:r>
    </w:p>
    <w:p w:rsidR="000C3B3D" w:rsidRPr="00B75016" w:rsidRDefault="000C3B3D" w:rsidP="000C3B3D">
      <w:pPr>
        <w:jc w:val="both"/>
        <w:rPr>
          <w:rFonts w:ascii="Arial" w:hAnsi="Arial" w:cs="Arial"/>
          <w:sz w:val="22"/>
          <w:szCs w:val="22"/>
        </w:rPr>
      </w:pPr>
      <w:r w:rsidRPr="00B75016">
        <w:rPr>
          <w:rFonts w:ascii="Arial" w:hAnsi="Arial" w:cs="Arial"/>
          <w:sz w:val="22"/>
          <w:szCs w:val="22"/>
        </w:rPr>
        <w:t xml:space="preserve">Dans </w:t>
      </w:r>
      <w:r w:rsidR="00F048F2" w:rsidRPr="00B75016">
        <w:rPr>
          <w:rFonts w:ascii="Arial" w:hAnsi="Arial" w:cs="Arial"/>
          <w:sz w:val="22"/>
          <w:szCs w:val="22"/>
        </w:rPr>
        <w:t xml:space="preserve">la description </w:t>
      </w:r>
      <w:r w:rsidR="008C1CEC" w:rsidRPr="00B75016">
        <w:rPr>
          <w:rFonts w:ascii="Arial" w:hAnsi="Arial" w:cs="Arial"/>
          <w:sz w:val="22"/>
          <w:szCs w:val="22"/>
        </w:rPr>
        <w:t xml:space="preserve">proposée </w:t>
      </w:r>
      <w:r w:rsidR="00F048F2" w:rsidRPr="00B75016">
        <w:rPr>
          <w:rFonts w:ascii="Arial" w:hAnsi="Arial" w:cs="Arial"/>
          <w:sz w:val="22"/>
          <w:szCs w:val="22"/>
        </w:rPr>
        <w:t xml:space="preserve">du séquencement de </w:t>
      </w:r>
      <w:r w:rsidR="00173FEC">
        <w:rPr>
          <w:rFonts w:ascii="Arial" w:hAnsi="Arial" w:cs="Arial"/>
          <w:sz w:val="22"/>
          <w:szCs w:val="22"/>
        </w:rPr>
        <w:t>l’</w:t>
      </w:r>
      <w:r w:rsidR="00F048F2" w:rsidRPr="00B75016">
        <w:rPr>
          <w:rFonts w:ascii="Arial" w:hAnsi="Arial" w:cs="Arial"/>
          <w:sz w:val="22"/>
          <w:szCs w:val="22"/>
        </w:rPr>
        <w:t xml:space="preserve">enseignement </w:t>
      </w:r>
      <w:r w:rsidR="00173FEC">
        <w:rPr>
          <w:rFonts w:ascii="Arial" w:hAnsi="Arial" w:cs="Arial"/>
          <w:sz w:val="22"/>
          <w:szCs w:val="22"/>
        </w:rPr>
        <w:t xml:space="preserve">technologique </w:t>
      </w:r>
      <w:r w:rsidR="00F048F2" w:rsidRPr="00B75016">
        <w:rPr>
          <w:rFonts w:ascii="Arial" w:hAnsi="Arial" w:cs="Arial"/>
          <w:sz w:val="22"/>
          <w:szCs w:val="22"/>
        </w:rPr>
        <w:t>transversa</w:t>
      </w:r>
      <w:r w:rsidR="00173FEC">
        <w:rPr>
          <w:rFonts w:ascii="Arial" w:hAnsi="Arial" w:cs="Arial"/>
          <w:sz w:val="22"/>
          <w:szCs w:val="22"/>
        </w:rPr>
        <w:t>l</w:t>
      </w:r>
      <w:r w:rsidRPr="00B75016">
        <w:rPr>
          <w:rFonts w:ascii="Arial" w:hAnsi="Arial" w:cs="Arial"/>
          <w:sz w:val="22"/>
          <w:szCs w:val="22"/>
        </w:rPr>
        <w:t xml:space="preserve"> </w:t>
      </w:r>
      <w:r w:rsidR="00A70387" w:rsidRPr="00550212">
        <w:rPr>
          <w:rFonts w:ascii="Arial" w:hAnsi="Arial" w:cs="Arial"/>
          <w:sz w:val="22"/>
          <w:szCs w:val="22"/>
        </w:rPr>
        <w:t>–</w:t>
      </w:r>
      <w:r w:rsidR="00F048F2" w:rsidRPr="00B75016">
        <w:rPr>
          <w:rFonts w:ascii="Arial" w:hAnsi="Arial" w:cs="Arial"/>
          <w:b/>
          <w:sz w:val="22"/>
          <w:szCs w:val="22"/>
        </w:rPr>
        <w:t>documents</w:t>
      </w:r>
      <w:r w:rsidR="000873A6">
        <w:rPr>
          <w:rFonts w:ascii="Arial" w:hAnsi="Arial" w:cs="Arial"/>
          <w:b/>
          <w:sz w:val="22"/>
          <w:szCs w:val="22"/>
        </w:rPr>
        <w:t xml:space="preserve"> </w:t>
      </w:r>
      <w:r w:rsidR="00F048F2" w:rsidRPr="00B75016">
        <w:rPr>
          <w:rFonts w:ascii="Arial" w:hAnsi="Arial" w:cs="Arial"/>
          <w:b/>
          <w:sz w:val="22"/>
          <w:szCs w:val="22"/>
        </w:rPr>
        <w:t xml:space="preserve">pédagogiques </w:t>
      </w:r>
      <w:r w:rsidR="00BB470D">
        <w:rPr>
          <w:rFonts w:ascii="Arial" w:hAnsi="Arial" w:cs="Arial"/>
          <w:b/>
          <w:sz w:val="22"/>
          <w:szCs w:val="22"/>
        </w:rPr>
        <w:t>DP2</w:t>
      </w:r>
      <w:r w:rsidR="008F5D90">
        <w:rPr>
          <w:rFonts w:ascii="Arial" w:hAnsi="Arial" w:cs="Arial"/>
          <w:b/>
          <w:sz w:val="22"/>
          <w:szCs w:val="22"/>
        </w:rPr>
        <w:t xml:space="preserve"> </w:t>
      </w:r>
      <w:r w:rsidR="000873A6" w:rsidRPr="00550212">
        <w:rPr>
          <w:rFonts w:ascii="Arial" w:hAnsi="Arial" w:cs="Arial"/>
          <w:sz w:val="22"/>
          <w:szCs w:val="22"/>
        </w:rPr>
        <w:t>–</w:t>
      </w:r>
      <w:r w:rsidRPr="00B75016">
        <w:rPr>
          <w:rFonts w:ascii="Arial" w:hAnsi="Arial" w:cs="Arial"/>
          <w:sz w:val="22"/>
          <w:szCs w:val="22"/>
        </w:rPr>
        <w:t>, le choix a été fait d</w:t>
      </w:r>
      <w:r w:rsidR="00F048F2" w:rsidRPr="00B75016">
        <w:rPr>
          <w:rFonts w:ascii="Arial" w:hAnsi="Arial" w:cs="Arial"/>
          <w:sz w:val="22"/>
          <w:szCs w:val="22"/>
        </w:rPr>
        <w:t xml:space="preserve">e définir </w:t>
      </w:r>
      <w:r w:rsidRPr="00B75016">
        <w:rPr>
          <w:rFonts w:ascii="Arial" w:hAnsi="Arial" w:cs="Arial"/>
          <w:sz w:val="22"/>
          <w:szCs w:val="22"/>
        </w:rPr>
        <w:t>des séquences de durées variables de quelques semaines</w:t>
      </w:r>
      <w:r w:rsidR="00173FEC">
        <w:rPr>
          <w:rFonts w:ascii="Arial" w:hAnsi="Arial" w:cs="Arial"/>
          <w:sz w:val="22"/>
          <w:szCs w:val="22"/>
        </w:rPr>
        <w:t xml:space="preserve"> - </w:t>
      </w:r>
      <w:r w:rsidR="008C1CEC">
        <w:rPr>
          <w:rFonts w:ascii="Arial" w:hAnsi="Arial" w:cs="Arial"/>
          <w:sz w:val="22"/>
          <w:szCs w:val="22"/>
        </w:rPr>
        <w:t>ni trop courte</w:t>
      </w:r>
      <w:r w:rsidR="00173FEC">
        <w:rPr>
          <w:rFonts w:ascii="Arial" w:hAnsi="Arial" w:cs="Arial"/>
          <w:sz w:val="22"/>
          <w:szCs w:val="22"/>
        </w:rPr>
        <w:t>s,</w:t>
      </w:r>
      <w:r w:rsidRPr="00B75016">
        <w:rPr>
          <w:rFonts w:ascii="Arial" w:hAnsi="Arial" w:cs="Arial"/>
          <w:sz w:val="22"/>
          <w:szCs w:val="22"/>
        </w:rPr>
        <w:t xml:space="preserve"> </w:t>
      </w:r>
      <w:r w:rsidR="008C1CEC">
        <w:rPr>
          <w:rFonts w:ascii="Arial" w:hAnsi="Arial" w:cs="Arial"/>
          <w:sz w:val="22"/>
          <w:szCs w:val="22"/>
        </w:rPr>
        <w:t xml:space="preserve">pour s’assurer de </w:t>
      </w:r>
      <w:r w:rsidRPr="00B75016">
        <w:rPr>
          <w:rFonts w:ascii="Arial" w:hAnsi="Arial" w:cs="Arial"/>
          <w:sz w:val="22"/>
          <w:szCs w:val="22"/>
        </w:rPr>
        <w:t>la possibilité d’agir et d’apprendre, ni trop longue</w:t>
      </w:r>
      <w:r w:rsidR="00173FEC">
        <w:rPr>
          <w:rFonts w:ascii="Arial" w:hAnsi="Arial" w:cs="Arial"/>
          <w:sz w:val="22"/>
          <w:szCs w:val="22"/>
        </w:rPr>
        <w:t>s,</w:t>
      </w:r>
      <w:r w:rsidRPr="00B75016">
        <w:rPr>
          <w:rFonts w:ascii="Arial" w:hAnsi="Arial" w:cs="Arial"/>
          <w:sz w:val="22"/>
          <w:szCs w:val="22"/>
        </w:rPr>
        <w:t xml:space="preserve"> pour ne générer </w:t>
      </w:r>
      <w:r w:rsidR="004413F7">
        <w:rPr>
          <w:rFonts w:ascii="Arial" w:hAnsi="Arial" w:cs="Arial"/>
          <w:sz w:val="22"/>
          <w:szCs w:val="22"/>
        </w:rPr>
        <w:t>aucune</w:t>
      </w:r>
      <w:r w:rsidR="000873A6">
        <w:rPr>
          <w:rFonts w:ascii="Arial" w:hAnsi="Arial" w:cs="Arial"/>
          <w:sz w:val="22"/>
          <w:szCs w:val="22"/>
        </w:rPr>
        <w:t xml:space="preserve"> </w:t>
      </w:r>
      <w:r w:rsidRPr="00B75016">
        <w:rPr>
          <w:rFonts w:ascii="Arial" w:hAnsi="Arial" w:cs="Arial"/>
          <w:sz w:val="22"/>
          <w:szCs w:val="22"/>
        </w:rPr>
        <w:t>lassitude</w:t>
      </w:r>
      <w:r w:rsidR="0041333F">
        <w:rPr>
          <w:rFonts w:ascii="Arial" w:hAnsi="Arial" w:cs="Arial"/>
          <w:sz w:val="22"/>
          <w:szCs w:val="22"/>
        </w:rPr>
        <w:t> </w:t>
      </w:r>
      <w:r w:rsidR="00173FEC">
        <w:rPr>
          <w:rFonts w:ascii="Arial" w:hAnsi="Arial" w:cs="Arial"/>
          <w:sz w:val="22"/>
          <w:szCs w:val="22"/>
        </w:rPr>
        <w:t>-</w:t>
      </w:r>
      <w:r w:rsidR="0041333F">
        <w:rPr>
          <w:rFonts w:ascii="Arial" w:hAnsi="Arial" w:cs="Arial"/>
          <w:sz w:val="22"/>
          <w:szCs w:val="22"/>
        </w:rPr>
        <w:t xml:space="preserve"> et compatible</w:t>
      </w:r>
      <w:r w:rsidR="00173FEC">
        <w:rPr>
          <w:rFonts w:ascii="Arial" w:hAnsi="Arial" w:cs="Arial"/>
          <w:sz w:val="22"/>
          <w:szCs w:val="22"/>
        </w:rPr>
        <w:t>s</w:t>
      </w:r>
      <w:r w:rsidR="0041333F">
        <w:rPr>
          <w:rFonts w:ascii="Arial" w:hAnsi="Arial" w:cs="Arial"/>
          <w:sz w:val="22"/>
          <w:szCs w:val="22"/>
        </w:rPr>
        <w:t xml:space="preserve"> avec le calendrier des </w:t>
      </w:r>
      <w:r w:rsidRPr="00B75016">
        <w:rPr>
          <w:rFonts w:ascii="Arial" w:hAnsi="Arial" w:cs="Arial"/>
          <w:sz w:val="22"/>
          <w:szCs w:val="22"/>
        </w:rPr>
        <w:t>période</w:t>
      </w:r>
      <w:r w:rsidR="0041333F">
        <w:rPr>
          <w:rFonts w:ascii="Arial" w:hAnsi="Arial" w:cs="Arial"/>
          <w:sz w:val="22"/>
          <w:szCs w:val="22"/>
        </w:rPr>
        <w:t>s</w:t>
      </w:r>
      <w:r w:rsidRPr="00B75016">
        <w:rPr>
          <w:rFonts w:ascii="Arial" w:hAnsi="Arial" w:cs="Arial"/>
          <w:sz w:val="22"/>
          <w:szCs w:val="22"/>
        </w:rPr>
        <w:t xml:space="preserve"> de vacances</w:t>
      </w:r>
      <w:r w:rsidR="0041333F">
        <w:rPr>
          <w:rFonts w:ascii="Arial" w:hAnsi="Arial" w:cs="Arial"/>
          <w:sz w:val="22"/>
          <w:szCs w:val="22"/>
        </w:rPr>
        <w:t xml:space="preserve"> scolaires</w:t>
      </w:r>
      <w:r w:rsidRPr="00B75016">
        <w:rPr>
          <w:rFonts w:ascii="Arial" w:hAnsi="Arial" w:cs="Arial"/>
          <w:sz w:val="22"/>
          <w:szCs w:val="22"/>
        </w:rPr>
        <w:t xml:space="preserve">. </w:t>
      </w:r>
    </w:p>
    <w:p w:rsidR="000C3B3D" w:rsidRPr="00B75016" w:rsidRDefault="000C3B3D" w:rsidP="000C3B3D">
      <w:pPr>
        <w:jc w:val="both"/>
        <w:rPr>
          <w:rFonts w:ascii="Arial" w:hAnsi="Arial" w:cs="Arial"/>
          <w:noProof/>
          <w:sz w:val="22"/>
          <w:szCs w:val="22"/>
          <w:lang w:eastAsia="fr-FR"/>
        </w:rPr>
      </w:pPr>
      <w:r w:rsidRPr="00B75016">
        <w:rPr>
          <w:rFonts w:ascii="Arial" w:hAnsi="Arial" w:cs="Arial"/>
          <w:noProof/>
          <w:sz w:val="22"/>
          <w:szCs w:val="22"/>
          <w:lang w:eastAsia="fr-FR"/>
        </w:rPr>
        <w:t>Dans cet</w:t>
      </w:r>
      <w:r w:rsidR="00A71974" w:rsidRPr="00B75016">
        <w:rPr>
          <w:rFonts w:ascii="Arial" w:hAnsi="Arial" w:cs="Arial"/>
          <w:noProof/>
          <w:sz w:val="22"/>
          <w:szCs w:val="22"/>
          <w:lang w:eastAsia="fr-FR"/>
        </w:rPr>
        <w:t>te</w:t>
      </w:r>
      <w:r w:rsidRPr="00B75016">
        <w:rPr>
          <w:rFonts w:ascii="Arial" w:hAnsi="Arial" w:cs="Arial"/>
          <w:noProof/>
          <w:sz w:val="22"/>
          <w:szCs w:val="22"/>
          <w:lang w:eastAsia="fr-FR"/>
        </w:rPr>
        <w:t xml:space="preserve"> </w:t>
      </w:r>
      <w:r w:rsidR="00A71974" w:rsidRPr="00B75016">
        <w:rPr>
          <w:rFonts w:ascii="Arial" w:hAnsi="Arial" w:cs="Arial"/>
          <w:noProof/>
          <w:sz w:val="22"/>
          <w:szCs w:val="22"/>
          <w:lang w:eastAsia="fr-FR"/>
        </w:rPr>
        <w:t>organisation</w:t>
      </w:r>
      <w:r w:rsidRPr="00B75016">
        <w:rPr>
          <w:rFonts w:ascii="Arial" w:hAnsi="Arial" w:cs="Arial"/>
          <w:noProof/>
          <w:sz w:val="22"/>
          <w:szCs w:val="22"/>
          <w:lang w:eastAsia="fr-FR"/>
        </w:rPr>
        <w:t>, le concept de séquence respecte les données suivantes :</w:t>
      </w:r>
    </w:p>
    <w:p w:rsidR="000C3B3D" w:rsidRPr="00B75016" w:rsidRDefault="008F51D7" w:rsidP="00613C7F">
      <w:pPr>
        <w:pStyle w:val="Paragraphedeliste"/>
        <w:numPr>
          <w:ilvl w:val="0"/>
          <w:numId w:val="15"/>
        </w:numPr>
        <w:spacing w:after="0"/>
        <w:jc w:val="both"/>
        <w:rPr>
          <w:rFonts w:cs="Arial"/>
          <w:noProof/>
          <w:szCs w:val="22"/>
          <w:lang w:eastAsia="fr-FR"/>
        </w:rPr>
      </w:pPr>
      <w:r>
        <w:rPr>
          <w:rFonts w:cs="Arial"/>
          <w:kern w:val="24"/>
          <w:szCs w:val="22"/>
          <w:lang w:eastAsia="fr-FR"/>
        </w:rPr>
        <w:t>c</w:t>
      </w:r>
      <w:r w:rsidR="000C3B3D" w:rsidRPr="00B75016">
        <w:rPr>
          <w:rFonts w:cs="Arial"/>
          <w:kern w:val="24"/>
          <w:szCs w:val="22"/>
          <w:lang w:eastAsia="fr-FR"/>
        </w:rPr>
        <w:t>haque séquence vise l'acquisition</w:t>
      </w:r>
      <w:r w:rsidR="0041333F">
        <w:rPr>
          <w:rFonts w:cs="Arial"/>
          <w:kern w:val="24"/>
          <w:szCs w:val="22"/>
          <w:lang w:eastAsia="fr-FR"/>
        </w:rPr>
        <w:t>, en</w:t>
      </w:r>
      <w:r w:rsidR="00EF0F22">
        <w:rPr>
          <w:rFonts w:cs="Arial"/>
          <w:kern w:val="24"/>
          <w:szCs w:val="22"/>
          <w:lang w:eastAsia="fr-FR"/>
        </w:rPr>
        <w:t xml:space="preserve"> </w:t>
      </w:r>
      <w:r w:rsidR="000C3B3D" w:rsidRPr="00B75016">
        <w:rPr>
          <w:rFonts w:cs="Arial"/>
          <w:kern w:val="24"/>
          <w:szCs w:val="22"/>
          <w:lang w:eastAsia="fr-FR"/>
        </w:rPr>
        <w:t>découverte ou approfondissement</w:t>
      </w:r>
      <w:r w:rsidR="0041333F">
        <w:rPr>
          <w:rFonts w:cs="Arial"/>
          <w:kern w:val="24"/>
          <w:szCs w:val="22"/>
          <w:lang w:eastAsia="fr-FR"/>
        </w:rPr>
        <w:t>,</w:t>
      </w:r>
      <w:r w:rsidR="000C3B3D" w:rsidRPr="00B75016">
        <w:rPr>
          <w:rFonts w:cs="Arial"/>
          <w:kern w:val="24"/>
          <w:szCs w:val="22"/>
          <w:lang w:eastAsia="fr-FR"/>
        </w:rPr>
        <w:t xml:space="preserve"> de </w:t>
      </w:r>
      <w:r w:rsidR="004E763F" w:rsidRPr="00B75016">
        <w:rPr>
          <w:rFonts w:cs="Arial"/>
          <w:kern w:val="24"/>
          <w:szCs w:val="22"/>
          <w:lang w:eastAsia="fr-FR"/>
        </w:rPr>
        <w:t xml:space="preserve">compétences et </w:t>
      </w:r>
      <w:r w:rsidR="000C3B3D" w:rsidRPr="00B75016">
        <w:rPr>
          <w:rFonts w:cs="Arial"/>
          <w:kern w:val="24"/>
          <w:szCs w:val="22"/>
          <w:lang w:eastAsia="fr-FR"/>
        </w:rPr>
        <w:t>connaissances précises du référentiel, identifiées dans le programme ;</w:t>
      </w:r>
    </w:p>
    <w:p w:rsidR="000C3B3D" w:rsidRPr="00B75016" w:rsidRDefault="0029550E" w:rsidP="00613C7F">
      <w:pPr>
        <w:pStyle w:val="Paragraphedeliste"/>
        <w:numPr>
          <w:ilvl w:val="0"/>
          <w:numId w:val="15"/>
        </w:numPr>
        <w:spacing w:after="0"/>
        <w:jc w:val="both"/>
        <w:rPr>
          <w:rFonts w:cs="Arial"/>
          <w:noProof/>
          <w:szCs w:val="22"/>
          <w:lang w:eastAsia="fr-FR"/>
        </w:rPr>
      </w:pPr>
      <w:r>
        <w:rPr>
          <w:rFonts w:cs="Arial"/>
          <w:kern w:val="24"/>
          <w:szCs w:val="22"/>
          <w:lang w:eastAsia="fr-FR"/>
        </w:rPr>
        <w:t>c</w:t>
      </w:r>
      <w:r w:rsidR="000C3B3D" w:rsidRPr="00B75016">
        <w:rPr>
          <w:rFonts w:cs="Arial"/>
          <w:kern w:val="24"/>
          <w:szCs w:val="22"/>
          <w:lang w:eastAsia="fr-FR"/>
        </w:rPr>
        <w:t xml:space="preserve">haque séquence permet d'aborder de 1 à 2 </w:t>
      </w:r>
      <w:r w:rsidR="00F048F2" w:rsidRPr="00B75016">
        <w:rPr>
          <w:rFonts w:cs="Arial"/>
          <w:kern w:val="24"/>
          <w:szCs w:val="22"/>
          <w:lang w:eastAsia="fr-FR"/>
        </w:rPr>
        <w:t>centres d’intérêt</w:t>
      </w:r>
      <w:r w:rsidR="000C3B3D" w:rsidRPr="00B75016">
        <w:rPr>
          <w:rFonts w:cs="Arial"/>
          <w:kern w:val="24"/>
          <w:szCs w:val="22"/>
          <w:lang w:eastAsia="fr-FR"/>
        </w:rPr>
        <w:t>, voire 3 au maximum, de manière à faciliter les synthèses et limiter le nombre de supports ;</w:t>
      </w:r>
    </w:p>
    <w:p w:rsidR="000C3B3D" w:rsidRPr="00B75016" w:rsidRDefault="0029550E" w:rsidP="00613C7F">
      <w:pPr>
        <w:pStyle w:val="Paragraphedeliste"/>
        <w:numPr>
          <w:ilvl w:val="0"/>
          <w:numId w:val="15"/>
        </w:numPr>
        <w:spacing w:after="0"/>
        <w:jc w:val="both"/>
        <w:rPr>
          <w:rFonts w:cs="Arial"/>
          <w:noProof/>
          <w:szCs w:val="22"/>
          <w:lang w:eastAsia="fr-FR"/>
        </w:rPr>
      </w:pPr>
      <w:r>
        <w:rPr>
          <w:rFonts w:cs="Arial"/>
          <w:kern w:val="24"/>
          <w:szCs w:val="22"/>
          <w:lang w:eastAsia="fr-FR"/>
        </w:rPr>
        <w:t>c</w:t>
      </w:r>
      <w:r w:rsidR="000C3B3D" w:rsidRPr="00B75016">
        <w:rPr>
          <w:rFonts w:cs="Arial"/>
          <w:kern w:val="24"/>
          <w:szCs w:val="22"/>
          <w:lang w:eastAsia="fr-FR"/>
        </w:rPr>
        <w:t xml:space="preserve">haque séquence correspond à un thème unique de travail, porteur de sens pour les élèves et intégrant les </w:t>
      </w:r>
      <w:r>
        <w:rPr>
          <w:rFonts w:cs="Arial"/>
          <w:kern w:val="24"/>
          <w:szCs w:val="22"/>
          <w:lang w:eastAsia="fr-FR"/>
        </w:rPr>
        <w:t>centres d’intérêts</w:t>
      </w:r>
      <w:r w:rsidRPr="00B75016">
        <w:rPr>
          <w:rFonts w:cs="Arial"/>
          <w:kern w:val="24"/>
          <w:szCs w:val="22"/>
          <w:lang w:eastAsia="fr-FR"/>
        </w:rPr>
        <w:t xml:space="preserve"> </w:t>
      </w:r>
      <w:r w:rsidR="000C3B3D" w:rsidRPr="00B75016">
        <w:rPr>
          <w:rFonts w:cs="Arial"/>
          <w:kern w:val="24"/>
          <w:szCs w:val="22"/>
          <w:lang w:eastAsia="fr-FR"/>
        </w:rPr>
        <w:t>utilisés ;</w:t>
      </w:r>
    </w:p>
    <w:p w:rsidR="000C3B3D" w:rsidRPr="00B75016" w:rsidRDefault="0029550E" w:rsidP="00613C7F">
      <w:pPr>
        <w:pStyle w:val="Paragraphedeliste"/>
        <w:numPr>
          <w:ilvl w:val="0"/>
          <w:numId w:val="15"/>
        </w:numPr>
        <w:spacing w:after="0"/>
        <w:jc w:val="both"/>
        <w:rPr>
          <w:rFonts w:cs="Arial"/>
          <w:noProof/>
          <w:szCs w:val="22"/>
          <w:lang w:eastAsia="fr-FR"/>
        </w:rPr>
      </w:pPr>
      <w:r>
        <w:rPr>
          <w:rFonts w:cs="Arial"/>
          <w:kern w:val="24"/>
          <w:szCs w:val="22"/>
          <w:lang w:eastAsia="fr-FR"/>
        </w:rPr>
        <w:t>c</w:t>
      </w:r>
      <w:r w:rsidR="000C3B3D" w:rsidRPr="00B75016">
        <w:rPr>
          <w:rFonts w:cs="Arial"/>
          <w:kern w:val="24"/>
          <w:szCs w:val="22"/>
          <w:lang w:eastAsia="fr-FR"/>
        </w:rPr>
        <w:t>haque séquence est constituée de 2 à 4 semaines consécutives au maximum</w:t>
      </w:r>
      <w:r w:rsidR="00F048F2" w:rsidRPr="00B75016">
        <w:rPr>
          <w:rFonts w:cs="Arial"/>
          <w:kern w:val="24"/>
          <w:szCs w:val="22"/>
          <w:lang w:eastAsia="fr-FR"/>
        </w:rPr>
        <w:t> ;</w:t>
      </w:r>
    </w:p>
    <w:p w:rsidR="000C3B3D" w:rsidRPr="00B75016" w:rsidRDefault="0029550E" w:rsidP="00613C7F">
      <w:pPr>
        <w:pStyle w:val="Paragraphedeliste"/>
        <w:numPr>
          <w:ilvl w:val="0"/>
          <w:numId w:val="15"/>
        </w:numPr>
        <w:spacing w:after="0"/>
        <w:jc w:val="both"/>
        <w:rPr>
          <w:rFonts w:cs="Arial"/>
          <w:noProof/>
          <w:szCs w:val="22"/>
          <w:lang w:eastAsia="fr-FR"/>
        </w:rPr>
      </w:pPr>
      <w:r>
        <w:rPr>
          <w:rFonts w:cs="Arial"/>
          <w:bCs/>
          <w:kern w:val="24"/>
          <w:szCs w:val="22"/>
          <w:lang w:eastAsia="fr-FR"/>
        </w:rPr>
        <w:t>l</w:t>
      </w:r>
      <w:r w:rsidR="000C3B3D" w:rsidRPr="00B75016">
        <w:rPr>
          <w:rFonts w:cs="Arial"/>
          <w:bCs/>
          <w:kern w:val="24"/>
          <w:szCs w:val="22"/>
          <w:lang w:eastAsia="fr-FR"/>
        </w:rPr>
        <w:t xml:space="preserve">a durée de l’année scolaire est </w:t>
      </w:r>
      <w:r w:rsidR="004413F7">
        <w:rPr>
          <w:rFonts w:cs="Arial"/>
          <w:bCs/>
          <w:kern w:val="24"/>
          <w:szCs w:val="22"/>
          <w:lang w:eastAsia="fr-FR"/>
        </w:rPr>
        <w:t xml:space="preserve">de </w:t>
      </w:r>
      <w:r w:rsidR="000C3B3D" w:rsidRPr="00B75016">
        <w:rPr>
          <w:rFonts w:cs="Arial"/>
          <w:kern w:val="24"/>
          <w:szCs w:val="22"/>
          <w:lang w:eastAsia="fr-FR"/>
        </w:rPr>
        <w:t xml:space="preserve">30 semaines, de façon à laisser une marge de manœuvre pédagogique, laissant </w:t>
      </w:r>
      <w:r w:rsidR="004413F7">
        <w:rPr>
          <w:rFonts w:cs="Arial"/>
          <w:kern w:val="24"/>
          <w:szCs w:val="22"/>
          <w:lang w:eastAsia="fr-FR"/>
        </w:rPr>
        <w:t xml:space="preserve">ainsi </w:t>
      </w:r>
      <w:r w:rsidR="000C3B3D" w:rsidRPr="00B75016">
        <w:rPr>
          <w:rFonts w:cs="Arial"/>
          <w:kern w:val="24"/>
          <w:szCs w:val="22"/>
          <w:lang w:eastAsia="fr-FR"/>
        </w:rPr>
        <w:t xml:space="preserve">6 semaines par année scolaire, à répartir entre les séquences, pour intégrer des remédiations, des évaluations, des sorties et visites, </w:t>
      </w:r>
      <w:r w:rsidR="0041333F">
        <w:rPr>
          <w:rFonts w:cs="Arial"/>
          <w:kern w:val="24"/>
          <w:szCs w:val="22"/>
          <w:lang w:eastAsia="fr-FR"/>
        </w:rPr>
        <w:t>…</w:t>
      </w:r>
      <w:r w:rsidR="000C3B3D" w:rsidRPr="00B75016">
        <w:rPr>
          <w:rFonts w:cs="Arial"/>
          <w:kern w:val="24"/>
          <w:szCs w:val="22"/>
          <w:lang w:eastAsia="fr-FR"/>
        </w:rPr>
        <w:t> ;</w:t>
      </w:r>
    </w:p>
    <w:p w:rsidR="000C3B3D" w:rsidRPr="00B75016" w:rsidRDefault="0029550E" w:rsidP="00613C7F">
      <w:pPr>
        <w:pStyle w:val="Paragraphedeliste"/>
        <w:numPr>
          <w:ilvl w:val="0"/>
          <w:numId w:val="15"/>
        </w:numPr>
        <w:spacing w:after="0"/>
        <w:jc w:val="both"/>
        <w:rPr>
          <w:rFonts w:cs="Arial"/>
          <w:noProof/>
          <w:szCs w:val="22"/>
          <w:lang w:eastAsia="fr-FR"/>
        </w:rPr>
      </w:pPr>
      <w:r>
        <w:rPr>
          <w:rFonts w:cs="Arial"/>
          <w:kern w:val="24"/>
          <w:szCs w:val="22"/>
          <w:lang w:eastAsia="fr-FR"/>
        </w:rPr>
        <w:t>c</w:t>
      </w:r>
      <w:r w:rsidR="000C3B3D" w:rsidRPr="00B75016">
        <w:rPr>
          <w:rFonts w:cs="Arial"/>
          <w:kern w:val="24"/>
          <w:szCs w:val="22"/>
          <w:lang w:eastAsia="fr-FR"/>
        </w:rPr>
        <w:t>haque séquence donne lieu à une séance de présentation à tous les élèves, explicitant les objectifs, l'organisation des apprentissages et les supports didactiques utilisés ;</w:t>
      </w:r>
    </w:p>
    <w:p w:rsidR="000C3B3D" w:rsidRPr="00B75016" w:rsidRDefault="0029550E" w:rsidP="00613C7F">
      <w:pPr>
        <w:pStyle w:val="Paragraphedeliste"/>
        <w:numPr>
          <w:ilvl w:val="0"/>
          <w:numId w:val="15"/>
        </w:numPr>
        <w:spacing w:after="0"/>
        <w:jc w:val="both"/>
        <w:rPr>
          <w:rFonts w:cs="Arial"/>
          <w:noProof/>
          <w:szCs w:val="22"/>
          <w:lang w:eastAsia="fr-FR"/>
        </w:rPr>
      </w:pPr>
      <w:r>
        <w:rPr>
          <w:rFonts w:cs="Arial"/>
          <w:kern w:val="24"/>
          <w:szCs w:val="22"/>
          <w:lang w:eastAsia="fr-FR"/>
        </w:rPr>
        <w:t>c</w:t>
      </w:r>
      <w:r w:rsidR="000C3B3D" w:rsidRPr="00B75016">
        <w:rPr>
          <w:rFonts w:cs="Arial"/>
          <w:kern w:val="24"/>
          <w:szCs w:val="22"/>
          <w:lang w:eastAsia="fr-FR"/>
        </w:rPr>
        <w:t>haque séquence donne lieu à une évaluation sommative, soit intégrée dans son déroulement, soit prévue dans le cours d'une séquence suivante.</w:t>
      </w:r>
    </w:p>
    <w:p w:rsidR="00A71974" w:rsidRPr="00B75016" w:rsidRDefault="00A71974">
      <w:pPr>
        <w:rPr>
          <w:rFonts w:ascii="Arial" w:hAnsi="Arial"/>
          <w:sz w:val="22"/>
          <w:szCs w:val="22"/>
        </w:rPr>
      </w:pPr>
    </w:p>
    <w:p w:rsidR="00551440" w:rsidRPr="00B75016" w:rsidRDefault="00551440" w:rsidP="00C429E7">
      <w:pPr>
        <w:jc w:val="both"/>
        <w:rPr>
          <w:rFonts w:ascii="Arial" w:hAnsi="Arial"/>
          <w:sz w:val="22"/>
          <w:szCs w:val="22"/>
        </w:rPr>
      </w:pPr>
      <w:r w:rsidRPr="00B75016">
        <w:rPr>
          <w:rFonts w:ascii="Arial" w:hAnsi="Arial"/>
          <w:sz w:val="22"/>
          <w:szCs w:val="22"/>
        </w:rPr>
        <w:t xml:space="preserve">Le séquencement des enseignements </w:t>
      </w:r>
      <w:r w:rsidR="0029550E">
        <w:rPr>
          <w:rFonts w:ascii="Arial" w:hAnsi="Arial"/>
          <w:sz w:val="22"/>
          <w:szCs w:val="22"/>
        </w:rPr>
        <w:t xml:space="preserve">spécifiques </w:t>
      </w:r>
      <w:r w:rsidRPr="00B75016">
        <w:rPr>
          <w:rFonts w:ascii="Arial" w:hAnsi="Arial"/>
          <w:sz w:val="22"/>
          <w:szCs w:val="22"/>
        </w:rPr>
        <w:t>de spécialité suit exactement les mêmes règles</w:t>
      </w:r>
      <w:r w:rsidR="0029550E">
        <w:rPr>
          <w:rFonts w:ascii="Arial" w:hAnsi="Arial"/>
          <w:sz w:val="22"/>
          <w:szCs w:val="22"/>
        </w:rPr>
        <w:t>. Pour</w:t>
      </w:r>
      <w:r w:rsidRPr="00B75016">
        <w:rPr>
          <w:rFonts w:ascii="Arial" w:hAnsi="Arial"/>
          <w:sz w:val="22"/>
          <w:szCs w:val="22"/>
        </w:rPr>
        <w:t xml:space="preserve"> faciliter la flexibilité des organisations</w:t>
      </w:r>
      <w:r w:rsidR="0029550E">
        <w:rPr>
          <w:rFonts w:ascii="Arial" w:hAnsi="Arial"/>
          <w:sz w:val="22"/>
          <w:szCs w:val="22"/>
        </w:rPr>
        <w:t>,</w:t>
      </w:r>
      <w:r w:rsidRPr="00B75016">
        <w:rPr>
          <w:rFonts w:ascii="Arial" w:hAnsi="Arial"/>
          <w:sz w:val="22"/>
          <w:szCs w:val="22"/>
        </w:rPr>
        <w:t xml:space="preserve"> des séquences </w:t>
      </w:r>
      <w:r w:rsidR="00C429E7" w:rsidRPr="00B75016">
        <w:rPr>
          <w:rFonts w:ascii="Arial" w:hAnsi="Arial"/>
          <w:sz w:val="22"/>
          <w:szCs w:val="22"/>
        </w:rPr>
        <w:t xml:space="preserve">de durée identique </w:t>
      </w:r>
      <w:r w:rsidR="0029550E">
        <w:rPr>
          <w:rFonts w:ascii="Arial" w:hAnsi="Arial"/>
          <w:sz w:val="22"/>
          <w:szCs w:val="22"/>
        </w:rPr>
        <w:t xml:space="preserve">sont imposées </w:t>
      </w:r>
      <w:r w:rsidR="00C429E7" w:rsidRPr="00B75016">
        <w:rPr>
          <w:rFonts w:ascii="Arial" w:hAnsi="Arial"/>
          <w:sz w:val="22"/>
          <w:szCs w:val="22"/>
        </w:rPr>
        <w:t>en vis</w:t>
      </w:r>
      <w:r w:rsidR="0029550E">
        <w:rPr>
          <w:rFonts w:ascii="Arial" w:hAnsi="Arial"/>
          <w:sz w:val="22"/>
          <w:szCs w:val="22"/>
        </w:rPr>
        <w:t>-à-</w:t>
      </w:r>
      <w:r w:rsidR="00C429E7" w:rsidRPr="00B75016">
        <w:rPr>
          <w:rFonts w:ascii="Arial" w:hAnsi="Arial"/>
          <w:sz w:val="22"/>
          <w:szCs w:val="22"/>
        </w:rPr>
        <w:t xml:space="preserve">vis des séquences de </w:t>
      </w:r>
      <w:r w:rsidR="0029550E">
        <w:rPr>
          <w:rFonts w:ascii="Arial" w:hAnsi="Arial"/>
          <w:sz w:val="22"/>
          <w:szCs w:val="22"/>
        </w:rPr>
        <w:t>l’</w:t>
      </w:r>
      <w:r w:rsidR="0029550E" w:rsidRPr="00B75016">
        <w:rPr>
          <w:rFonts w:ascii="Arial" w:hAnsi="Arial"/>
          <w:sz w:val="22"/>
          <w:szCs w:val="22"/>
        </w:rPr>
        <w:t>enseignement</w:t>
      </w:r>
      <w:r w:rsidR="0029550E">
        <w:rPr>
          <w:rFonts w:ascii="Arial" w:hAnsi="Arial"/>
          <w:sz w:val="22"/>
          <w:szCs w:val="22"/>
        </w:rPr>
        <w:t xml:space="preserve"> technologique</w:t>
      </w:r>
      <w:r w:rsidR="0029550E" w:rsidRPr="00B75016">
        <w:rPr>
          <w:rFonts w:ascii="Arial" w:hAnsi="Arial"/>
          <w:sz w:val="22"/>
          <w:szCs w:val="22"/>
        </w:rPr>
        <w:t xml:space="preserve"> transversa</w:t>
      </w:r>
      <w:r w:rsidR="0029550E">
        <w:rPr>
          <w:rFonts w:ascii="Arial" w:hAnsi="Arial"/>
          <w:sz w:val="22"/>
          <w:szCs w:val="22"/>
        </w:rPr>
        <w:t>l</w:t>
      </w:r>
      <w:r w:rsidR="00C429E7" w:rsidRPr="00B75016">
        <w:rPr>
          <w:rFonts w:ascii="Arial" w:hAnsi="Arial"/>
          <w:sz w:val="22"/>
          <w:szCs w:val="22"/>
        </w:rPr>
        <w:t>.</w:t>
      </w:r>
    </w:p>
    <w:p w:rsidR="00CF08CB" w:rsidRDefault="00CF08CB" w:rsidP="00A71974">
      <w:pPr>
        <w:jc w:val="both"/>
        <w:rPr>
          <w:rFonts w:ascii="Arial" w:hAnsi="Arial" w:cs="Arial"/>
          <w:b/>
          <w:sz w:val="28"/>
          <w:szCs w:val="28"/>
        </w:rPr>
      </w:pPr>
    </w:p>
    <w:p w:rsidR="00B75016" w:rsidRDefault="00B75016">
      <w:pPr>
        <w:rPr>
          <w:rFonts w:ascii="Arial" w:hAnsi="Arial" w:cs="Arial"/>
          <w:b/>
          <w:sz w:val="28"/>
          <w:szCs w:val="28"/>
        </w:rPr>
      </w:pPr>
      <w:r>
        <w:rPr>
          <w:rFonts w:ascii="Arial" w:hAnsi="Arial" w:cs="Arial"/>
          <w:b/>
          <w:sz w:val="28"/>
          <w:szCs w:val="28"/>
        </w:rPr>
        <w:br w:type="page"/>
      </w:r>
    </w:p>
    <w:p w:rsidR="00905122" w:rsidRPr="00132848" w:rsidRDefault="00A71974" w:rsidP="00A71974">
      <w:pPr>
        <w:jc w:val="both"/>
        <w:rPr>
          <w:rFonts w:ascii="Arial" w:hAnsi="Arial" w:cs="Arial"/>
          <w:b/>
          <w:sz w:val="28"/>
          <w:szCs w:val="28"/>
        </w:rPr>
      </w:pPr>
      <w:r w:rsidRPr="00132848">
        <w:rPr>
          <w:rFonts w:ascii="Arial" w:hAnsi="Arial" w:cs="Arial"/>
          <w:b/>
          <w:sz w:val="28"/>
          <w:szCs w:val="28"/>
        </w:rPr>
        <w:lastRenderedPageBreak/>
        <w:t>Les données d’entrée</w:t>
      </w:r>
    </w:p>
    <w:p w:rsidR="00A71974" w:rsidRDefault="00A71974" w:rsidP="002C4A1A">
      <w:pPr>
        <w:spacing w:after="0"/>
        <w:jc w:val="both"/>
        <w:rPr>
          <w:rFonts w:ascii="Arial" w:hAnsi="Arial" w:cs="Arial"/>
        </w:rPr>
      </w:pPr>
      <w:r w:rsidRPr="0087344B">
        <w:rPr>
          <w:rFonts w:ascii="Arial" w:hAnsi="Arial" w:cs="Arial"/>
          <w:b/>
          <w:color w:val="548DD4"/>
        </w:rPr>
        <w:t>La première donnée</w:t>
      </w:r>
      <w:r w:rsidRPr="00A71974">
        <w:rPr>
          <w:rFonts w:ascii="Arial" w:hAnsi="Arial" w:cs="Arial"/>
        </w:rPr>
        <w:t xml:space="preserve"> </w:t>
      </w:r>
      <w:r w:rsidRPr="00B75016">
        <w:rPr>
          <w:rFonts w:ascii="Arial" w:hAnsi="Arial" w:cs="Arial"/>
          <w:sz w:val="22"/>
          <w:szCs w:val="22"/>
        </w:rPr>
        <w:t>est le programme STI2D</w:t>
      </w:r>
      <w:r w:rsidR="00F06205" w:rsidRPr="00B75016">
        <w:rPr>
          <w:rFonts w:ascii="Arial" w:hAnsi="Arial" w:cs="Arial"/>
          <w:sz w:val="22"/>
          <w:szCs w:val="22"/>
        </w:rPr>
        <w:t>, celui de</w:t>
      </w:r>
      <w:r w:rsidR="00173FEC">
        <w:rPr>
          <w:rFonts w:ascii="Arial" w:hAnsi="Arial" w:cs="Arial"/>
          <w:sz w:val="22"/>
          <w:szCs w:val="22"/>
        </w:rPr>
        <w:t xml:space="preserve"> l’</w:t>
      </w:r>
      <w:r w:rsidR="00F06205" w:rsidRPr="00B75016">
        <w:rPr>
          <w:rFonts w:ascii="Arial" w:hAnsi="Arial" w:cs="Arial"/>
          <w:sz w:val="22"/>
          <w:szCs w:val="22"/>
        </w:rPr>
        <w:t>enseignement technologique transversa</w:t>
      </w:r>
      <w:r w:rsidR="00173FEC">
        <w:rPr>
          <w:rFonts w:ascii="Arial" w:hAnsi="Arial" w:cs="Arial"/>
          <w:sz w:val="22"/>
          <w:szCs w:val="22"/>
        </w:rPr>
        <w:t>l</w:t>
      </w:r>
      <w:r w:rsidR="00F06205" w:rsidRPr="00B75016">
        <w:rPr>
          <w:rFonts w:ascii="Arial" w:hAnsi="Arial" w:cs="Arial"/>
          <w:sz w:val="22"/>
          <w:szCs w:val="22"/>
        </w:rPr>
        <w:t xml:space="preserve"> est résumé dans la matrice du </w:t>
      </w:r>
      <w:r w:rsidR="008F5D90">
        <w:rPr>
          <w:rFonts w:ascii="Arial" w:hAnsi="Arial" w:cs="Arial"/>
          <w:sz w:val="22"/>
          <w:szCs w:val="22"/>
        </w:rPr>
        <w:t xml:space="preserve">document </w:t>
      </w:r>
      <w:r w:rsidR="00F06205" w:rsidRPr="00B75016">
        <w:rPr>
          <w:rFonts w:ascii="Arial" w:hAnsi="Arial" w:cs="Arial"/>
          <w:b/>
          <w:sz w:val="22"/>
          <w:szCs w:val="22"/>
        </w:rPr>
        <w:t>DP</w:t>
      </w:r>
      <w:r w:rsidR="0041333F">
        <w:rPr>
          <w:rFonts w:ascii="Arial" w:hAnsi="Arial" w:cs="Arial"/>
          <w:b/>
          <w:sz w:val="22"/>
          <w:szCs w:val="22"/>
        </w:rPr>
        <w:t> </w:t>
      </w:r>
      <w:r w:rsidR="00247CA7">
        <w:rPr>
          <w:rFonts w:ascii="Arial" w:hAnsi="Arial" w:cs="Arial"/>
          <w:b/>
          <w:sz w:val="22"/>
          <w:szCs w:val="22"/>
        </w:rPr>
        <w:t>2</w:t>
      </w:r>
      <w:r w:rsidR="00F06205" w:rsidRPr="00B75016">
        <w:rPr>
          <w:rFonts w:ascii="Arial" w:hAnsi="Arial" w:cs="Arial"/>
          <w:b/>
          <w:sz w:val="22"/>
          <w:szCs w:val="22"/>
        </w:rPr>
        <w:t>,</w:t>
      </w:r>
      <w:r w:rsidR="00F06205" w:rsidRPr="00B75016">
        <w:rPr>
          <w:rFonts w:ascii="Arial" w:hAnsi="Arial" w:cs="Arial"/>
          <w:sz w:val="22"/>
          <w:szCs w:val="22"/>
        </w:rPr>
        <w:t xml:space="preserve"> celui de</w:t>
      </w:r>
      <w:r w:rsidR="00173FEC">
        <w:rPr>
          <w:rFonts w:ascii="Arial" w:hAnsi="Arial" w:cs="Arial"/>
          <w:sz w:val="22"/>
          <w:szCs w:val="22"/>
        </w:rPr>
        <w:t xml:space="preserve"> l’</w:t>
      </w:r>
      <w:r w:rsidR="00F06205" w:rsidRPr="00B75016">
        <w:rPr>
          <w:rFonts w:ascii="Arial" w:hAnsi="Arial" w:cs="Arial"/>
          <w:sz w:val="22"/>
          <w:szCs w:val="22"/>
        </w:rPr>
        <w:t xml:space="preserve">enseignement </w:t>
      </w:r>
      <w:r w:rsidR="0029550E">
        <w:rPr>
          <w:rFonts w:ascii="Arial" w:hAnsi="Arial" w:cs="Arial"/>
          <w:sz w:val="22"/>
          <w:szCs w:val="22"/>
        </w:rPr>
        <w:t>spécifique</w:t>
      </w:r>
      <w:r w:rsidR="0029550E" w:rsidRPr="00B75016">
        <w:rPr>
          <w:rFonts w:ascii="Arial" w:hAnsi="Arial" w:cs="Arial"/>
          <w:sz w:val="22"/>
          <w:szCs w:val="22"/>
        </w:rPr>
        <w:t xml:space="preserve"> </w:t>
      </w:r>
      <w:r w:rsidR="00F06205" w:rsidRPr="00B75016">
        <w:rPr>
          <w:rFonts w:ascii="Arial" w:hAnsi="Arial" w:cs="Arial"/>
          <w:sz w:val="22"/>
          <w:szCs w:val="22"/>
        </w:rPr>
        <w:t xml:space="preserve">de spécialité est donné </w:t>
      </w:r>
      <w:r w:rsidR="008F5D90">
        <w:rPr>
          <w:rFonts w:ascii="Arial" w:hAnsi="Arial" w:cs="Arial"/>
          <w:sz w:val="22"/>
          <w:szCs w:val="22"/>
        </w:rPr>
        <w:t xml:space="preserve">document </w:t>
      </w:r>
      <w:r w:rsidR="00F06205" w:rsidRPr="00B75016">
        <w:rPr>
          <w:rFonts w:ascii="Arial" w:hAnsi="Arial" w:cs="Arial"/>
          <w:b/>
          <w:sz w:val="22"/>
          <w:szCs w:val="22"/>
        </w:rPr>
        <w:t>DP</w:t>
      </w:r>
      <w:r w:rsidR="0041333F">
        <w:rPr>
          <w:rFonts w:ascii="Arial" w:hAnsi="Arial" w:cs="Arial"/>
          <w:b/>
          <w:sz w:val="22"/>
          <w:szCs w:val="22"/>
        </w:rPr>
        <w:t> </w:t>
      </w:r>
      <w:r w:rsidR="00247CA7">
        <w:rPr>
          <w:rFonts w:ascii="Arial" w:hAnsi="Arial" w:cs="Arial"/>
          <w:b/>
          <w:sz w:val="22"/>
          <w:szCs w:val="22"/>
        </w:rPr>
        <w:t>1</w:t>
      </w:r>
      <w:r w:rsidR="00F06205" w:rsidRPr="00B75016">
        <w:rPr>
          <w:rFonts w:ascii="Arial" w:hAnsi="Arial" w:cs="Arial"/>
          <w:sz w:val="22"/>
          <w:szCs w:val="22"/>
        </w:rPr>
        <w:t>.</w:t>
      </w:r>
      <w:r w:rsidR="00551440">
        <w:rPr>
          <w:rFonts w:ascii="Arial" w:hAnsi="Arial" w:cs="Arial"/>
        </w:rPr>
        <w:t xml:space="preserve"> </w:t>
      </w:r>
    </w:p>
    <w:p w:rsidR="00F06205" w:rsidRPr="00B75016" w:rsidRDefault="00F06205" w:rsidP="002C4A1A">
      <w:pPr>
        <w:spacing w:after="0"/>
        <w:jc w:val="both"/>
        <w:rPr>
          <w:rFonts w:ascii="Arial" w:hAnsi="Arial" w:cs="Arial"/>
          <w:sz w:val="22"/>
          <w:szCs w:val="22"/>
        </w:rPr>
      </w:pPr>
      <w:r w:rsidRPr="0087344B">
        <w:rPr>
          <w:rFonts w:ascii="Arial" w:hAnsi="Arial" w:cs="Arial"/>
          <w:b/>
          <w:color w:val="548DD4"/>
        </w:rPr>
        <w:t>La deuxième entrée</w:t>
      </w:r>
      <w:r w:rsidRPr="00F06205">
        <w:rPr>
          <w:rFonts w:ascii="Arial" w:hAnsi="Arial" w:cs="Arial"/>
        </w:rPr>
        <w:t xml:space="preserve"> </w:t>
      </w:r>
      <w:r w:rsidRPr="00B75016">
        <w:rPr>
          <w:rFonts w:ascii="Arial" w:hAnsi="Arial" w:cs="Arial"/>
          <w:sz w:val="22"/>
          <w:szCs w:val="22"/>
        </w:rPr>
        <w:t>dans le séquencement est le choix des centres d’intérêt, ils sont fournis dans le</w:t>
      </w:r>
      <w:r w:rsidR="008F5D90">
        <w:rPr>
          <w:rFonts w:ascii="Arial" w:hAnsi="Arial" w:cs="Arial"/>
          <w:sz w:val="22"/>
          <w:szCs w:val="22"/>
        </w:rPr>
        <w:t>s</w:t>
      </w:r>
      <w:r w:rsidRPr="00B75016">
        <w:rPr>
          <w:rFonts w:ascii="Arial" w:hAnsi="Arial" w:cs="Arial"/>
          <w:sz w:val="22"/>
          <w:szCs w:val="22"/>
        </w:rPr>
        <w:t xml:space="preserve"> </w:t>
      </w:r>
      <w:r w:rsidR="008F5D90">
        <w:rPr>
          <w:rFonts w:ascii="Arial" w:hAnsi="Arial" w:cs="Arial"/>
          <w:sz w:val="22"/>
          <w:szCs w:val="22"/>
        </w:rPr>
        <w:t xml:space="preserve">documents </w:t>
      </w:r>
      <w:r w:rsidRPr="00B75016">
        <w:rPr>
          <w:rFonts w:ascii="Arial" w:hAnsi="Arial" w:cs="Arial"/>
          <w:b/>
          <w:sz w:val="22"/>
          <w:szCs w:val="22"/>
        </w:rPr>
        <w:t>DP</w:t>
      </w:r>
      <w:r w:rsidR="0041333F">
        <w:rPr>
          <w:rFonts w:ascii="Arial" w:hAnsi="Arial" w:cs="Arial"/>
          <w:b/>
          <w:sz w:val="22"/>
          <w:szCs w:val="22"/>
        </w:rPr>
        <w:t> </w:t>
      </w:r>
      <w:r w:rsidR="00247CA7">
        <w:rPr>
          <w:rFonts w:ascii="Arial" w:hAnsi="Arial" w:cs="Arial"/>
          <w:b/>
          <w:sz w:val="22"/>
          <w:szCs w:val="22"/>
        </w:rPr>
        <w:t xml:space="preserve">1 </w:t>
      </w:r>
      <w:r w:rsidR="008F5D90" w:rsidRPr="008F5D90">
        <w:rPr>
          <w:rFonts w:ascii="Arial" w:hAnsi="Arial" w:cs="Arial"/>
          <w:sz w:val="22"/>
          <w:szCs w:val="22"/>
        </w:rPr>
        <w:t>et</w:t>
      </w:r>
      <w:r w:rsidR="008F5D90">
        <w:rPr>
          <w:rFonts w:ascii="Arial" w:hAnsi="Arial" w:cs="Arial"/>
          <w:b/>
          <w:sz w:val="22"/>
          <w:szCs w:val="22"/>
        </w:rPr>
        <w:t xml:space="preserve"> DP2</w:t>
      </w:r>
      <w:r w:rsidR="008F5D90" w:rsidRPr="008F5D90">
        <w:rPr>
          <w:rFonts w:ascii="Arial" w:hAnsi="Arial" w:cs="Arial"/>
          <w:sz w:val="22"/>
          <w:szCs w:val="22"/>
        </w:rPr>
        <w:t>.</w:t>
      </w:r>
    </w:p>
    <w:p w:rsidR="00F04353" w:rsidRPr="00B75016" w:rsidRDefault="00F04353" w:rsidP="002C4A1A">
      <w:pPr>
        <w:spacing w:after="0"/>
        <w:jc w:val="both"/>
        <w:rPr>
          <w:rFonts w:ascii="Arial" w:hAnsi="Arial" w:cs="Arial"/>
          <w:sz w:val="22"/>
          <w:szCs w:val="22"/>
        </w:rPr>
      </w:pPr>
      <w:r w:rsidRPr="0087344B">
        <w:rPr>
          <w:rFonts w:ascii="Arial" w:hAnsi="Arial" w:cs="Arial"/>
          <w:b/>
          <w:color w:val="548DD4"/>
        </w:rPr>
        <w:t>La troisième entrée</w:t>
      </w:r>
      <w:r w:rsidRPr="00F04353">
        <w:rPr>
          <w:rFonts w:ascii="Arial" w:hAnsi="Arial" w:cs="Arial"/>
        </w:rPr>
        <w:t xml:space="preserve"> </w:t>
      </w:r>
      <w:r w:rsidRPr="00B75016">
        <w:rPr>
          <w:rFonts w:ascii="Arial" w:hAnsi="Arial" w:cs="Arial"/>
          <w:sz w:val="22"/>
          <w:szCs w:val="22"/>
        </w:rPr>
        <w:t>incontournable correspond à l’utilisation locale qui est faite de la dotation horaire globale</w:t>
      </w:r>
      <w:r w:rsidR="0029550E">
        <w:rPr>
          <w:rFonts w:ascii="Arial" w:hAnsi="Arial" w:cs="Arial"/>
          <w:sz w:val="22"/>
          <w:szCs w:val="22"/>
        </w:rPr>
        <w:t xml:space="preserve"> p</w:t>
      </w:r>
      <w:r w:rsidR="00247CA7">
        <w:rPr>
          <w:rFonts w:ascii="Arial" w:hAnsi="Arial" w:cs="Arial"/>
          <w:sz w:val="22"/>
          <w:szCs w:val="22"/>
        </w:rPr>
        <w:t>our l</w:t>
      </w:r>
      <w:r w:rsidR="0029550E">
        <w:rPr>
          <w:rFonts w:ascii="Arial" w:hAnsi="Arial" w:cs="Arial"/>
          <w:sz w:val="22"/>
          <w:szCs w:val="22"/>
        </w:rPr>
        <w:t>’</w:t>
      </w:r>
      <w:r w:rsidR="00247CA7">
        <w:rPr>
          <w:rFonts w:ascii="Arial" w:hAnsi="Arial" w:cs="Arial"/>
          <w:sz w:val="22"/>
          <w:szCs w:val="22"/>
        </w:rPr>
        <w:t>enseignement</w:t>
      </w:r>
      <w:r w:rsidR="0029550E">
        <w:rPr>
          <w:rFonts w:ascii="Arial" w:hAnsi="Arial" w:cs="Arial"/>
          <w:sz w:val="22"/>
          <w:szCs w:val="22"/>
        </w:rPr>
        <w:t xml:space="preserve"> technologique</w:t>
      </w:r>
      <w:r w:rsidR="00247CA7">
        <w:rPr>
          <w:rFonts w:ascii="Arial" w:hAnsi="Arial" w:cs="Arial"/>
          <w:sz w:val="22"/>
          <w:szCs w:val="22"/>
        </w:rPr>
        <w:t xml:space="preserve"> </w:t>
      </w:r>
      <w:r w:rsidR="0029550E">
        <w:rPr>
          <w:rFonts w:ascii="Arial" w:hAnsi="Arial" w:cs="Arial"/>
          <w:sz w:val="22"/>
          <w:szCs w:val="22"/>
        </w:rPr>
        <w:t>transversal</w:t>
      </w:r>
      <w:r w:rsidR="00173FEC">
        <w:rPr>
          <w:rFonts w:ascii="Arial" w:hAnsi="Arial" w:cs="Arial"/>
          <w:sz w:val="22"/>
          <w:szCs w:val="22"/>
        </w:rPr>
        <w:t xml:space="preserve"> (voir</w:t>
      </w:r>
      <w:r w:rsidR="0041333F">
        <w:rPr>
          <w:rFonts w:ascii="Arial" w:hAnsi="Arial" w:cs="Arial"/>
          <w:sz w:val="22"/>
          <w:szCs w:val="22"/>
        </w:rPr>
        <w:t> </w:t>
      </w:r>
      <w:r w:rsidRPr="00B75016">
        <w:rPr>
          <w:rFonts w:ascii="Arial" w:hAnsi="Arial" w:cs="Arial"/>
          <w:b/>
          <w:sz w:val="22"/>
          <w:szCs w:val="22"/>
        </w:rPr>
        <w:t>DP</w:t>
      </w:r>
      <w:r w:rsidR="0041333F">
        <w:rPr>
          <w:rFonts w:ascii="Arial" w:hAnsi="Arial" w:cs="Arial"/>
          <w:b/>
          <w:sz w:val="22"/>
          <w:szCs w:val="22"/>
        </w:rPr>
        <w:t> </w:t>
      </w:r>
      <w:r w:rsidR="00247CA7">
        <w:rPr>
          <w:rFonts w:ascii="Arial" w:hAnsi="Arial" w:cs="Arial"/>
          <w:b/>
          <w:sz w:val="22"/>
          <w:szCs w:val="22"/>
        </w:rPr>
        <w:t>3</w:t>
      </w:r>
      <w:r w:rsidR="00173FEC" w:rsidRPr="00173FEC">
        <w:rPr>
          <w:rFonts w:ascii="Arial" w:hAnsi="Arial" w:cs="Arial"/>
          <w:sz w:val="22"/>
          <w:szCs w:val="22"/>
        </w:rPr>
        <w:t>)</w:t>
      </w:r>
      <w:r w:rsidR="00173FEC">
        <w:rPr>
          <w:rFonts w:ascii="Arial" w:hAnsi="Arial" w:cs="Arial"/>
          <w:sz w:val="22"/>
          <w:szCs w:val="22"/>
        </w:rPr>
        <w:t> </w:t>
      </w:r>
      <w:r w:rsidR="00173FEC" w:rsidRPr="00173FEC">
        <w:rPr>
          <w:rFonts w:ascii="Arial" w:hAnsi="Arial" w:cs="Arial"/>
          <w:sz w:val="22"/>
          <w:szCs w:val="22"/>
        </w:rPr>
        <w:t xml:space="preserve">; </w:t>
      </w:r>
      <w:r w:rsidR="00247CA7" w:rsidRPr="00247CA7">
        <w:rPr>
          <w:rFonts w:ascii="Arial" w:hAnsi="Arial" w:cs="Arial"/>
          <w:sz w:val="22"/>
          <w:szCs w:val="22"/>
        </w:rPr>
        <w:t>et pour l</w:t>
      </w:r>
      <w:r w:rsidR="00D07AA9">
        <w:rPr>
          <w:rFonts w:ascii="Arial" w:hAnsi="Arial" w:cs="Arial"/>
          <w:sz w:val="22"/>
          <w:szCs w:val="22"/>
        </w:rPr>
        <w:t xml:space="preserve">’enseignement spécifique de </w:t>
      </w:r>
      <w:r w:rsidR="00247CA7" w:rsidRPr="00247CA7">
        <w:rPr>
          <w:rFonts w:ascii="Arial" w:hAnsi="Arial" w:cs="Arial"/>
          <w:sz w:val="22"/>
          <w:szCs w:val="22"/>
        </w:rPr>
        <w:t>spécialité</w:t>
      </w:r>
      <w:r w:rsidR="00173FEC">
        <w:rPr>
          <w:rFonts w:ascii="Arial" w:hAnsi="Arial" w:cs="Arial"/>
          <w:sz w:val="22"/>
          <w:szCs w:val="22"/>
        </w:rPr>
        <w:t>,</w:t>
      </w:r>
      <w:r w:rsidR="00247CA7" w:rsidRPr="00247CA7">
        <w:rPr>
          <w:rFonts w:ascii="Arial" w:hAnsi="Arial" w:cs="Arial"/>
          <w:sz w:val="22"/>
          <w:szCs w:val="22"/>
        </w:rPr>
        <w:t xml:space="preserve"> le détail est fourni dans le texte relatif au travail demandé</w:t>
      </w:r>
      <w:r w:rsidRPr="00B75016">
        <w:rPr>
          <w:rFonts w:ascii="Arial" w:hAnsi="Arial" w:cs="Arial"/>
          <w:sz w:val="22"/>
          <w:szCs w:val="22"/>
        </w:rPr>
        <w:t>.</w:t>
      </w:r>
    </w:p>
    <w:p w:rsidR="00A71974" w:rsidRDefault="007F5762" w:rsidP="002C4A1A">
      <w:pPr>
        <w:spacing w:after="0"/>
        <w:jc w:val="both"/>
        <w:rPr>
          <w:rFonts w:ascii="Arial" w:hAnsi="Arial"/>
          <w:sz w:val="22"/>
          <w:szCs w:val="22"/>
        </w:rPr>
      </w:pPr>
      <w:r w:rsidRPr="0087344B">
        <w:rPr>
          <w:rFonts w:ascii="Arial" w:hAnsi="Arial" w:cs="Arial"/>
          <w:b/>
          <w:color w:val="548DD4"/>
        </w:rPr>
        <w:t>La quatrième entrée</w:t>
      </w:r>
      <w:r w:rsidRPr="007F5762">
        <w:rPr>
          <w:rFonts w:ascii="Arial" w:hAnsi="Arial"/>
          <w:b/>
        </w:rPr>
        <w:t xml:space="preserve"> </w:t>
      </w:r>
      <w:r w:rsidRPr="00B75016">
        <w:rPr>
          <w:rFonts w:ascii="Arial" w:hAnsi="Arial"/>
          <w:sz w:val="22"/>
          <w:szCs w:val="22"/>
        </w:rPr>
        <w:t>concerne le système technique support de tout ou partie des activités de formation. Celui</w:t>
      </w:r>
      <w:r w:rsidR="00173FEC">
        <w:rPr>
          <w:rFonts w:ascii="Arial" w:hAnsi="Arial"/>
          <w:sz w:val="22"/>
          <w:szCs w:val="22"/>
        </w:rPr>
        <w:t>,</w:t>
      </w:r>
      <w:r w:rsidRPr="00B75016">
        <w:rPr>
          <w:rFonts w:ascii="Arial" w:hAnsi="Arial"/>
          <w:sz w:val="22"/>
          <w:szCs w:val="22"/>
        </w:rPr>
        <w:t xml:space="preserve"> qui est proposé dans ce sujet</w:t>
      </w:r>
      <w:r w:rsidR="00173FEC">
        <w:rPr>
          <w:rFonts w:ascii="Arial" w:hAnsi="Arial"/>
          <w:sz w:val="22"/>
          <w:szCs w:val="22"/>
        </w:rPr>
        <w:t>,</w:t>
      </w:r>
      <w:r w:rsidRPr="00B75016">
        <w:rPr>
          <w:rFonts w:ascii="Arial" w:hAnsi="Arial"/>
          <w:sz w:val="22"/>
          <w:szCs w:val="22"/>
        </w:rPr>
        <w:t xml:space="preserve"> est succinctement décrit ci-après et de manière complémentaire dans le</w:t>
      </w:r>
      <w:r w:rsidR="0041333F">
        <w:rPr>
          <w:rFonts w:ascii="Arial" w:hAnsi="Arial"/>
          <w:sz w:val="22"/>
          <w:szCs w:val="22"/>
        </w:rPr>
        <w:t xml:space="preserve"> dossier</w:t>
      </w:r>
      <w:r w:rsidRPr="00B75016">
        <w:rPr>
          <w:rFonts w:ascii="Arial" w:hAnsi="Arial"/>
          <w:sz w:val="22"/>
          <w:szCs w:val="22"/>
        </w:rPr>
        <w:t xml:space="preserve"> </w:t>
      </w:r>
      <w:r w:rsidRPr="000F377F">
        <w:rPr>
          <w:rFonts w:ascii="Arial" w:hAnsi="Arial"/>
          <w:b/>
          <w:sz w:val="22"/>
          <w:szCs w:val="22"/>
        </w:rPr>
        <w:t xml:space="preserve">technique </w:t>
      </w:r>
      <w:r w:rsidR="0041333F">
        <w:rPr>
          <w:rFonts w:ascii="Arial" w:hAnsi="Arial"/>
          <w:b/>
          <w:sz w:val="22"/>
          <w:szCs w:val="22"/>
        </w:rPr>
        <w:t>DT </w:t>
      </w:r>
      <w:r w:rsidR="00247CA7" w:rsidRPr="000F377F">
        <w:rPr>
          <w:rFonts w:ascii="Arial" w:hAnsi="Arial"/>
          <w:b/>
          <w:sz w:val="22"/>
          <w:szCs w:val="22"/>
        </w:rPr>
        <w:t>1</w:t>
      </w:r>
      <w:r w:rsidRPr="000F377F">
        <w:rPr>
          <w:rFonts w:ascii="Arial" w:hAnsi="Arial"/>
          <w:sz w:val="22"/>
          <w:szCs w:val="22"/>
        </w:rPr>
        <w:t>.</w:t>
      </w:r>
      <w:r w:rsidR="00B10B80">
        <w:rPr>
          <w:rFonts w:ascii="Arial" w:hAnsi="Arial"/>
          <w:sz w:val="22"/>
          <w:szCs w:val="22"/>
        </w:rPr>
        <w:t xml:space="preserve"> Une liste, non exhaustive, des documents et supports disponibles est donnée </w:t>
      </w:r>
      <w:r w:rsidR="006C0C85">
        <w:rPr>
          <w:rFonts w:ascii="Arial" w:hAnsi="Arial"/>
          <w:sz w:val="22"/>
          <w:szCs w:val="22"/>
        </w:rPr>
        <w:t xml:space="preserve">dans le sujet </w:t>
      </w:r>
      <w:r w:rsidR="003A54E6">
        <w:rPr>
          <w:rFonts w:ascii="Arial" w:hAnsi="Arial"/>
          <w:sz w:val="22"/>
          <w:szCs w:val="22"/>
        </w:rPr>
        <w:t>en fin du questionnaire.</w:t>
      </w:r>
    </w:p>
    <w:p w:rsidR="003A54E6" w:rsidRDefault="003A54E6" w:rsidP="002C4A1A">
      <w:pPr>
        <w:spacing w:after="0"/>
        <w:jc w:val="both"/>
        <w:rPr>
          <w:b/>
          <w:sz w:val="28"/>
        </w:rPr>
      </w:pPr>
    </w:p>
    <w:p w:rsidR="007562ED" w:rsidRPr="00C429E7" w:rsidRDefault="00CC1A5A" w:rsidP="007562ED">
      <w:pPr>
        <w:spacing w:after="0"/>
        <w:jc w:val="center"/>
        <w:rPr>
          <w:rFonts w:ascii="Arial" w:hAnsi="Arial"/>
          <w:b/>
        </w:rPr>
      </w:pPr>
      <w:proofErr w:type="spellStart"/>
      <w:r>
        <w:rPr>
          <w:rFonts w:ascii="Arial" w:hAnsi="Arial"/>
          <w:b/>
        </w:rPr>
        <w:t>Hydroplaneur</w:t>
      </w:r>
      <w:proofErr w:type="spellEnd"/>
      <w:r>
        <w:rPr>
          <w:rFonts w:ascii="Arial" w:hAnsi="Arial"/>
          <w:b/>
        </w:rPr>
        <w:t xml:space="preserve"> </w:t>
      </w:r>
    </w:p>
    <w:p w:rsidR="007562ED" w:rsidRPr="00517948" w:rsidRDefault="007562ED" w:rsidP="007562ED">
      <w:pPr>
        <w:spacing w:after="0"/>
        <w:jc w:val="both"/>
      </w:pPr>
    </w:p>
    <w:p w:rsidR="007562ED" w:rsidRPr="007562ED" w:rsidRDefault="007562ED" w:rsidP="007562ED">
      <w:pPr>
        <w:jc w:val="both"/>
        <w:rPr>
          <w:rFonts w:ascii="Arial" w:hAnsi="Arial" w:cs="Arial"/>
          <w:sz w:val="22"/>
          <w:szCs w:val="22"/>
        </w:rPr>
      </w:pPr>
      <w:r w:rsidRPr="007562ED">
        <w:rPr>
          <w:rFonts w:ascii="Arial" w:hAnsi="Arial" w:cs="Arial"/>
          <w:noProof/>
          <w:sz w:val="22"/>
          <w:szCs w:val="22"/>
          <w:lang w:eastAsia="fr-FR"/>
        </w:rPr>
        <w:drawing>
          <wp:anchor distT="0" distB="0" distL="114300" distR="114300" simplePos="0" relativeHeight="251700736" behindDoc="0" locked="0" layoutInCell="1" allowOverlap="1">
            <wp:simplePos x="0" y="0"/>
            <wp:positionH relativeFrom="column">
              <wp:posOffset>469900</wp:posOffset>
            </wp:positionH>
            <wp:positionV relativeFrom="paragraph">
              <wp:posOffset>1076325</wp:posOffset>
            </wp:positionV>
            <wp:extent cx="5226685" cy="2814955"/>
            <wp:effectExtent l="19050" t="0" r="0" b="0"/>
            <wp:wrapTopAndBottom/>
            <wp:docPr id="5" name="Image 13" descr="UC_v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descr="UC_v02.png"/>
                    <pic:cNvPicPr>
                      <a:picLocks noChangeAspect="1" noChangeArrowheads="1"/>
                    </pic:cNvPicPr>
                  </pic:nvPicPr>
                  <pic:blipFill>
                    <a:blip r:embed="rId12"/>
                    <a:srcRect/>
                    <a:stretch>
                      <a:fillRect/>
                    </a:stretch>
                  </pic:blipFill>
                  <pic:spPr bwMode="auto">
                    <a:xfrm>
                      <a:off x="0" y="0"/>
                      <a:ext cx="5226685" cy="2814955"/>
                    </a:xfrm>
                    <a:prstGeom prst="rect">
                      <a:avLst/>
                    </a:prstGeom>
                    <a:noFill/>
                  </pic:spPr>
                </pic:pic>
              </a:graphicData>
            </a:graphic>
          </wp:anchor>
        </w:drawing>
      </w:r>
      <w:r w:rsidRPr="007562ED">
        <w:rPr>
          <w:rFonts w:ascii="Arial" w:hAnsi="Arial" w:cs="Arial"/>
          <w:sz w:val="22"/>
          <w:szCs w:val="22"/>
        </w:rPr>
        <w:t xml:space="preserve">Les </w:t>
      </w:r>
      <w:proofErr w:type="spellStart"/>
      <w:r w:rsidRPr="007562ED">
        <w:rPr>
          <w:rFonts w:ascii="Arial" w:hAnsi="Arial" w:cs="Arial"/>
          <w:sz w:val="22"/>
          <w:szCs w:val="22"/>
        </w:rPr>
        <w:t>hydroplaneurs</w:t>
      </w:r>
      <w:proofErr w:type="spellEnd"/>
      <w:r w:rsidRPr="007562ED">
        <w:rPr>
          <w:rFonts w:ascii="Arial" w:hAnsi="Arial" w:cs="Arial"/>
          <w:sz w:val="22"/>
          <w:szCs w:val="22"/>
        </w:rPr>
        <w:t xml:space="preserve"> sont développés et utilisés par des équipes de scientifiques, comme celles de l’IFREMER </w:t>
      </w:r>
      <w:r w:rsidR="00B040E6">
        <w:rPr>
          <w:rFonts w:ascii="Arial" w:hAnsi="Arial" w:cs="Arial"/>
          <w:i/>
          <w:sz w:val="22"/>
          <w:szCs w:val="22"/>
        </w:rPr>
        <w:t> </w:t>
      </w:r>
      <w:r w:rsidRPr="007562ED">
        <w:rPr>
          <w:rFonts w:ascii="Arial" w:hAnsi="Arial" w:cs="Arial"/>
          <w:i/>
          <w:sz w:val="22"/>
          <w:szCs w:val="22"/>
        </w:rPr>
        <w:t>Institut</w:t>
      </w:r>
      <w:r w:rsidR="00B040E6">
        <w:rPr>
          <w:rFonts w:ascii="Arial" w:hAnsi="Arial" w:cs="Arial"/>
          <w:i/>
          <w:sz w:val="22"/>
          <w:szCs w:val="22"/>
        </w:rPr>
        <w:t xml:space="preserve"> </w:t>
      </w:r>
      <w:r w:rsidRPr="007562ED">
        <w:rPr>
          <w:rFonts w:ascii="Arial" w:hAnsi="Arial" w:cs="Arial"/>
          <w:i/>
          <w:sz w:val="22"/>
          <w:szCs w:val="22"/>
        </w:rPr>
        <w:t>Français Recherche pour l’Exploitation de la Mer</w:t>
      </w:r>
      <w:r w:rsidR="00B040E6">
        <w:rPr>
          <w:rFonts w:ascii="Arial" w:hAnsi="Arial" w:cs="Arial"/>
          <w:i/>
          <w:sz w:val="22"/>
          <w:szCs w:val="22"/>
        </w:rPr>
        <w:t> -</w:t>
      </w:r>
      <w:r w:rsidRPr="007562ED">
        <w:rPr>
          <w:rFonts w:ascii="Arial" w:hAnsi="Arial" w:cs="Arial"/>
          <w:sz w:val="22"/>
          <w:szCs w:val="22"/>
        </w:rPr>
        <w:t xml:space="preserve"> pour mesurer</w:t>
      </w:r>
      <w:r w:rsidR="00B040E6">
        <w:rPr>
          <w:rFonts w:ascii="Arial" w:hAnsi="Arial" w:cs="Arial"/>
          <w:sz w:val="22"/>
          <w:szCs w:val="22"/>
        </w:rPr>
        <w:t>,</w:t>
      </w:r>
      <w:r w:rsidRPr="007562ED">
        <w:rPr>
          <w:rFonts w:ascii="Arial" w:hAnsi="Arial" w:cs="Arial"/>
          <w:sz w:val="22"/>
          <w:szCs w:val="22"/>
        </w:rPr>
        <w:t xml:space="preserve"> </w:t>
      </w:r>
      <w:r w:rsidR="00B040E6" w:rsidRPr="007562ED">
        <w:rPr>
          <w:rFonts w:ascii="Arial" w:hAnsi="Arial" w:cs="Arial"/>
          <w:sz w:val="22"/>
          <w:szCs w:val="22"/>
        </w:rPr>
        <w:t>en surface et en profondeur</w:t>
      </w:r>
      <w:r w:rsidR="00B040E6">
        <w:rPr>
          <w:rFonts w:ascii="Arial" w:hAnsi="Arial" w:cs="Arial"/>
          <w:sz w:val="22"/>
          <w:szCs w:val="22"/>
        </w:rPr>
        <w:t>,</w:t>
      </w:r>
      <w:r w:rsidR="00B040E6" w:rsidRPr="007562ED">
        <w:rPr>
          <w:rFonts w:ascii="Arial" w:hAnsi="Arial" w:cs="Arial"/>
          <w:sz w:val="22"/>
          <w:szCs w:val="22"/>
        </w:rPr>
        <w:t xml:space="preserve"> </w:t>
      </w:r>
      <w:r w:rsidRPr="007562ED">
        <w:rPr>
          <w:rFonts w:ascii="Arial" w:hAnsi="Arial" w:cs="Arial"/>
          <w:sz w:val="22"/>
          <w:szCs w:val="22"/>
        </w:rPr>
        <w:t>certaines caractéristiques physico-chimiques de l’eau de mer</w:t>
      </w:r>
      <w:r w:rsidR="00B040E6">
        <w:rPr>
          <w:rFonts w:ascii="Arial" w:hAnsi="Arial" w:cs="Arial"/>
          <w:sz w:val="22"/>
          <w:szCs w:val="22"/>
        </w:rPr>
        <w:t>.</w:t>
      </w:r>
      <w:r w:rsidRPr="007562ED">
        <w:rPr>
          <w:rFonts w:ascii="Arial" w:hAnsi="Arial" w:cs="Arial"/>
          <w:sz w:val="22"/>
          <w:szCs w:val="22"/>
        </w:rPr>
        <w:t xml:space="preserve"> Pour capter et enregistrer ces caractéristiques, on peut utiliser différents systèmes, comme des bouées, des stations sous-marines fixes ou des bateaux. Les </w:t>
      </w:r>
      <w:proofErr w:type="spellStart"/>
      <w:r w:rsidRPr="007562ED">
        <w:rPr>
          <w:rFonts w:ascii="Arial" w:hAnsi="Arial" w:cs="Arial"/>
          <w:sz w:val="22"/>
          <w:szCs w:val="22"/>
        </w:rPr>
        <w:t>hydroplaneurs</w:t>
      </w:r>
      <w:proofErr w:type="spellEnd"/>
      <w:r w:rsidRPr="007562ED">
        <w:rPr>
          <w:rFonts w:ascii="Arial" w:hAnsi="Arial" w:cs="Arial"/>
          <w:sz w:val="22"/>
          <w:szCs w:val="22"/>
        </w:rPr>
        <w:t xml:space="preserve"> complètent ces</w:t>
      </w:r>
      <w:r w:rsidRPr="007562ED">
        <w:rPr>
          <w:rFonts w:ascii="Arial" w:hAnsi="Arial" w:cs="Arial"/>
        </w:rPr>
        <w:t xml:space="preserve"> </w:t>
      </w:r>
      <w:r w:rsidRPr="007562ED">
        <w:rPr>
          <w:rFonts w:ascii="Arial" w:hAnsi="Arial" w:cs="Arial"/>
          <w:sz w:val="22"/>
          <w:szCs w:val="22"/>
        </w:rPr>
        <w:t>systèmes classiques.</w:t>
      </w:r>
    </w:p>
    <w:p w:rsidR="007562ED" w:rsidRPr="007562ED" w:rsidRDefault="007562ED" w:rsidP="007562ED">
      <w:pPr>
        <w:jc w:val="both"/>
        <w:rPr>
          <w:rFonts w:ascii="Arial" w:hAnsi="Arial" w:cs="Arial"/>
          <w:sz w:val="22"/>
          <w:szCs w:val="22"/>
        </w:rPr>
      </w:pPr>
      <w:r w:rsidRPr="007562ED">
        <w:rPr>
          <w:rFonts w:ascii="Arial" w:hAnsi="Arial" w:cs="Arial"/>
          <w:sz w:val="22"/>
          <w:szCs w:val="22"/>
        </w:rPr>
        <w:t>L’</w:t>
      </w:r>
      <w:proofErr w:type="spellStart"/>
      <w:r w:rsidRPr="007562ED">
        <w:rPr>
          <w:rFonts w:ascii="Arial" w:hAnsi="Arial" w:cs="Arial"/>
          <w:sz w:val="22"/>
          <w:szCs w:val="22"/>
        </w:rPr>
        <w:t>hydroplaneur</w:t>
      </w:r>
      <w:proofErr w:type="spellEnd"/>
      <w:r w:rsidRPr="007562ED">
        <w:rPr>
          <w:rFonts w:ascii="Arial" w:hAnsi="Arial" w:cs="Arial"/>
          <w:sz w:val="22"/>
          <w:szCs w:val="22"/>
        </w:rPr>
        <w:t xml:space="preserve"> étudié est conçu pour naviguer en plongée la majeure partie de son temps.</w:t>
      </w:r>
    </w:p>
    <w:p w:rsidR="007562ED" w:rsidRPr="007562ED" w:rsidRDefault="007562ED" w:rsidP="007562ED">
      <w:pPr>
        <w:jc w:val="both"/>
        <w:rPr>
          <w:rFonts w:ascii="Arial" w:hAnsi="Arial" w:cs="Arial"/>
          <w:sz w:val="22"/>
          <w:szCs w:val="22"/>
        </w:rPr>
      </w:pPr>
      <w:r w:rsidRPr="007562ED">
        <w:rPr>
          <w:rFonts w:ascii="Arial" w:hAnsi="Arial" w:cs="Arial"/>
          <w:sz w:val="22"/>
          <w:szCs w:val="22"/>
        </w:rPr>
        <w:t>Comme les planeurs aériens, ces engins ne sont pas équipés de système de propulsion</w:t>
      </w:r>
      <w:r w:rsidR="00B040E6">
        <w:rPr>
          <w:rFonts w:ascii="Arial" w:hAnsi="Arial" w:cs="Arial"/>
          <w:sz w:val="22"/>
          <w:szCs w:val="22"/>
        </w:rPr>
        <w:t>, ils</w:t>
      </w:r>
      <w:r w:rsidRPr="007562ED">
        <w:rPr>
          <w:rFonts w:ascii="Arial" w:hAnsi="Arial" w:cs="Arial"/>
          <w:sz w:val="22"/>
          <w:szCs w:val="22"/>
        </w:rPr>
        <w:t xml:space="preserve"> utilisent la portance de leurs ailes et les courants marins pour naviguer sous la mer.</w:t>
      </w:r>
    </w:p>
    <w:p w:rsidR="007562ED" w:rsidRPr="007562ED" w:rsidRDefault="007562ED" w:rsidP="007562ED">
      <w:pPr>
        <w:jc w:val="both"/>
        <w:rPr>
          <w:rFonts w:ascii="Arial" w:hAnsi="Arial" w:cs="Arial"/>
          <w:noProof/>
          <w:sz w:val="22"/>
          <w:szCs w:val="22"/>
          <w:lang w:eastAsia="fr-FR"/>
        </w:rPr>
      </w:pPr>
      <w:r w:rsidRPr="007562ED">
        <w:rPr>
          <w:rFonts w:ascii="Arial" w:hAnsi="Arial" w:cs="Arial"/>
          <w:sz w:val="22"/>
          <w:szCs w:val="22"/>
        </w:rPr>
        <w:t xml:space="preserve">Pour transmettre l’ensemble des informations </w:t>
      </w:r>
      <w:r w:rsidR="00B040E6">
        <w:rPr>
          <w:rFonts w:ascii="Arial" w:hAnsi="Arial" w:cs="Arial"/>
          <w:sz w:val="22"/>
          <w:szCs w:val="22"/>
        </w:rPr>
        <w:t>collectées</w:t>
      </w:r>
      <w:r w:rsidR="00B040E6" w:rsidRPr="007562ED">
        <w:rPr>
          <w:rFonts w:ascii="Arial" w:hAnsi="Arial" w:cs="Arial"/>
          <w:sz w:val="22"/>
          <w:szCs w:val="22"/>
        </w:rPr>
        <w:t xml:space="preserve"> </w:t>
      </w:r>
      <w:r w:rsidRPr="007562ED">
        <w:rPr>
          <w:rFonts w:ascii="Arial" w:hAnsi="Arial" w:cs="Arial"/>
          <w:sz w:val="22"/>
          <w:szCs w:val="22"/>
        </w:rPr>
        <w:t>durant la phase de plongée, il remonte régulièrement à la surface pour communiquer avec des bases terrestres spécialisées dans l’acquisition et le traitement de ces données.</w:t>
      </w:r>
      <w:r w:rsidRPr="007562ED">
        <w:rPr>
          <w:rFonts w:ascii="Arial" w:hAnsi="Arial" w:cs="Arial"/>
          <w:noProof/>
          <w:sz w:val="22"/>
          <w:szCs w:val="22"/>
          <w:lang w:eastAsia="fr-FR"/>
        </w:rPr>
        <w:t xml:space="preserve"> </w:t>
      </w:r>
    </w:p>
    <w:p w:rsidR="007562ED" w:rsidRPr="007562ED" w:rsidRDefault="007562ED" w:rsidP="007562ED">
      <w:pPr>
        <w:jc w:val="both"/>
        <w:rPr>
          <w:rFonts w:ascii="Arial" w:hAnsi="Arial" w:cs="Arial"/>
          <w:sz w:val="22"/>
          <w:szCs w:val="22"/>
          <w:lang w:eastAsia="en-US"/>
        </w:rPr>
      </w:pPr>
      <w:r w:rsidRPr="007562ED">
        <w:rPr>
          <w:rFonts w:ascii="Arial" w:hAnsi="Arial" w:cs="Arial"/>
          <w:sz w:val="22"/>
          <w:szCs w:val="22"/>
        </w:rPr>
        <w:t>L’</w:t>
      </w:r>
      <w:proofErr w:type="spellStart"/>
      <w:r w:rsidRPr="007562ED">
        <w:rPr>
          <w:rFonts w:ascii="Arial" w:hAnsi="Arial" w:cs="Arial"/>
          <w:sz w:val="22"/>
          <w:szCs w:val="22"/>
        </w:rPr>
        <w:t>hydroplaneur</w:t>
      </w:r>
      <w:proofErr w:type="spellEnd"/>
      <w:r w:rsidRPr="007562ED">
        <w:rPr>
          <w:rFonts w:ascii="Arial" w:hAnsi="Arial" w:cs="Arial"/>
          <w:sz w:val="22"/>
          <w:szCs w:val="22"/>
        </w:rPr>
        <w:t xml:space="preserve"> étudié embarque son énergie dans un nombre limité de batteries sans qu’il soit prévu de les recharger.</w:t>
      </w:r>
    </w:p>
    <w:p w:rsidR="007562ED" w:rsidRPr="007562ED" w:rsidRDefault="007562ED" w:rsidP="007562ED">
      <w:pPr>
        <w:jc w:val="both"/>
        <w:rPr>
          <w:rFonts w:ascii="Arial" w:hAnsi="Arial" w:cs="Arial"/>
          <w:sz w:val="22"/>
          <w:szCs w:val="22"/>
        </w:rPr>
      </w:pPr>
      <w:r w:rsidRPr="007562ED">
        <w:rPr>
          <w:rFonts w:ascii="Arial" w:hAnsi="Arial" w:cs="Arial"/>
          <w:noProof/>
          <w:sz w:val="22"/>
          <w:szCs w:val="22"/>
          <w:lang w:eastAsia="fr-FR"/>
        </w:rPr>
        <w:lastRenderedPageBreak/>
        <w:drawing>
          <wp:anchor distT="0" distB="0" distL="114300" distR="114300" simplePos="0" relativeHeight="251701760" behindDoc="0" locked="0" layoutInCell="1" allowOverlap="1">
            <wp:simplePos x="0" y="0"/>
            <wp:positionH relativeFrom="column">
              <wp:posOffset>2342515</wp:posOffset>
            </wp:positionH>
            <wp:positionV relativeFrom="paragraph">
              <wp:posOffset>-116840</wp:posOffset>
            </wp:positionV>
            <wp:extent cx="4133850" cy="3067050"/>
            <wp:effectExtent l="19050" t="0" r="0" b="0"/>
            <wp:wrapSquare wrapText="bothSides"/>
            <wp:docPr id="6" name="Image 2" descr="glider2.png"/>
            <wp:cNvGraphicFramePr/>
            <a:graphic xmlns:a="http://schemas.openxmlformats.org/drawingml/2006/main">
              <a:graphicData uri="http://schemas.openxmlformats.org/drawingml/2006/picture">
                <pic:pic xmlns:pic="http://schemas.openxmlformats.org/drawingml/2006/picture">
                  <pic:nvPicPr>
                    <pic:cNvPr id="0" name="glider2.png"/>
                    <pic:cNvPicPr/>
                  </pic:nvPicPr>
                  <pic:blipFill>
                    <a:blip r:embed="rId13" cstate="print"/>
                    <a:stretch>
                      <a:fillRect/>
                    </a:stretch>
                  </pic:blipFill>
                  <pic:spPr>
                    <a:xfrm>
                      <a:off x="0" y="0"/>
                      <a:ext cx="4133850" cy="3067050"/>
                    </a:xfrm>
                    <a:prstGeom prst="rect">
                      <a:avLst/>
                    </a:prstGeom>
                  </pic:spPr>
                </pic:pic>
              </a:graphicData>
            </a:graphic>
          </wp:anchor>
        </w:drawing>
      </w:r>
      <w:r w:rsidR="00C037E2">
        <w:rPr>
          <w:rFonts w:ascii="Arial" w:hAnsi="Arial" w:cs="Arial"/>
          <w:sz w:val="22"/>
          <w:szCs w:val="22"/>
        </w:rPr>
        <w:t>Cette contrainte d’autonomie fait que les</w:t>
      </w:r>
      <w:r w:rsidRPr="007562ED">
        <w:rPr>
          <w:rFonts w:ascii="Arial" w:hAnsi="Arial" w:cs="Arial"/>
          <w:sz w:val="22"/>
          <w:szCs w:val="22"/>
        </w:rPr>
        <w:t xml:space="preserve"> concepteurs </w:t>
      </w:r>
      <w:r w:rsidR="0009579A">
        <w:rPr>
          <w:rFonts w:ascii="Arial" w:hAnsi="Arial" w:cs="Arial"/>
          <w:sz w:val="22"/>
          <w:szCs w:val="22"/>
        </w:rPr>
        <w:t>de l’</w:t>
      </w:r>
      <w:proofErr w:type="spellStart"/>
      <w:r w:rsidR="0009579A">
        <w:rPr>
          <w:rFonts w:ascii="Arial" w:hAnsi="Arial" w:cs="Arial"/>
          <w:sz w:val="22"/>
          <w:szCs w:val="22"/>
        </w:rPr>
        <w:t>hydroplaneur</w:t>
      </w:r>
      <w:proofErr w:type="spellEnd"/>
      <w:r w:rsidR="0009579A">
        <w:rPr>
          <w:rFonts w:ascii="Arial" w:hAnsi="Arial" w:cs="Arial"/>
          <w:sz w:val="22"/>
          <w:szCs w:val="22"/>
        </w:rPr>
        <w:t xml:space="preserve"> ont retenu </w:t>
      </w:r>
      <w:r w:rsidRPr="007562ED">
        <w:rPr>
          <w:rFonts w:ascii="Arial" w:hAnsi="Arial" w:cs="Arial"/>
          <w:sz w:val="22"/>
          <w:szCs w:val="22"/>
        </w:rPr>
        <w:t xml:space="preserve">les solutions techniques les plus économes </w:t>
      </w:r>
      <w:r w:rsidR="0009579A">
        <w:rPr>
          <w:rFonts w:ascii="Arial" w:hAnsi="Arial" w:cs="Arial"/>
          <w:sz w:val="22"/>
          <w:szCs w:val="22"/>
        </w:rPr>
        <w:t xml:space="preserve">en énergie, </w:t>
      </w:r>
      <w:r w:rsidRPr="007562ED">
        <w:rPr>
          <w:rFonts w:ascii="Arial" w:hAnsi="Arial" w:cs="Arial"/>
          <w:sz w:val="22"/>
          <w:szCs w:val="22"/>
        </w:rPr>
        <w:t xml:space="preserve">pour permettre à l'appareil de passer plusieurs mois en mer avant d’être repêché. </w:t>
      </w:r>
    </w:p>
    <w:p w:rsidR="007562ED" w:rsidRPr="007562ED" w:rsidRDefault="007562ED" w:rsidP="007562ED">
      <w:pPr>
        <w:jc w:val="both"/>
        <w:rPr>
          <w:rFonts w:ascii="Arial" w:hAnsi="Arial" w:cs="Arial"/>
          <w:sz w:val="22"/>
          <w:szCs w:val="22"/>
        </w:rPr>
      </w:pPr>
    </w:p>
    <w:p w:rsidR="007562ED" w:rsidRPr="007562ED" w:rsidRDefault="007562ED" w:rsidP="007562ED">
      <w:pPr>
        <w:spacing w:after="0"/>
        <w:jc w:val="both"/>
        <w:rPr>
          <w:rFonts w:ascii="Arial" w:hAnsi="Arial" w:cs="Arial"/>
          <w:noProof/>
          <w:sz w:val="22"/>
          <w:szCs w:val="22"/>
          <w:lang w:eastAsia="fr-FR"/>
        </w:rPr>
      </w:pPr>
      <w:r w:rsidRPr="007562ED">
        <w:rPr>
          <w:rFonts w:ascii="Arial" w:hAnsi="Arial" w:cs="Arial"/>
          <w:sz w:val="22"/>
          <w:szCs w:val="22"/>
        </w:rPr>
        <w:t>L’autonomie de fonctionnement recherchée est de 140 jours de navigation, correspondant à 500 cycles de descente</w:t>
      </w:r>
      <w:r w:rsidR="0009579A">
        <w:rPr>
          <w:rFonts w:ascii="Arial" w:hAnsi="Arial" w:cs="Arial"/>
          <w:sz w:val="22"/>
          <w:szCs w:val="22"/>
        </w:rPr>
        <w:t xml:space="preserve"> et </w:t>
      </w:r>
      <w:r w:rsidRPr="007562ED">
        <w:rPr>
          <w:rFonts w:ascii="Arial" w:hAnsi="Arial" w:cs="Arial"/>
          <w:sz w:val="22"/>
          <w:szCs w:val="22"/>
        </w:rPr>
        <w:t>montée</w:t>
      </w:r>
      <w:r w:rsidR="00196D78">
        <w:rPr>
          <w:rFonts w:ascii="Arial" w:hAnsi="Arial" w:cs="Arial"/>
          <w:sz w:val="22"/>
          <w:szCs w:val="22"/>
        </w:rPr>
        <w:t>, soit environ 3</w:t>
      </w:r>
      <w:r w:rsidR="0009579A">
        <w:rPr>
          <w:rFonts w:ascii="Arial" w:hAnsi="Arial" w:cs="Arial"/>
          <w:sz w:val="22"/>
          <w:szCs w:val="22"/>
        </w:rPr>
        <w:t> </w:t>
      </w:r>
      <w:r w:rsidR="00196D78">
        <w:rPr>
          <w:rFonts w:ascii="Arial" w:hAnsi="Arial" w:cs="Arial"/>
          <w:sz w:val="22"/>
          <w:szCs w:val="22"/>
        </w:rPr>
        <w:t>000</w:t>
      </w:r>
      <w:r w:rsidR="0009579A">
        <w:rPr>
          <w:rFonts w:ascii="Arial" w:hAnsi="Arial" w:cs="Arial"/>
          <w:sz w:val="22"/>
          <w:szCs w:val="22"/>
        </w:rPr>
        <w:t> </w:t>
      </w:r>
      <w:r w:rsidR="00196D78">
        <w:rPr>
          <w:rFonts w:ascii="Arial" w:hAnsi="Arial" w:cs="Arial"/>
          <w:sz w:val="22"/>
          <w:szCs w:val="22"/>
        </w:rPr>
        <w:t>km parcourus</w:t>
      </w:r>
      <w:r w:rsidRPr="007562ED">
        <w:rPr>
          <w:rFonts w:ascii="Arial" w:hAnsi="Arial" w:cs="Arial"/>
          <w:sz w:val="22"/>
          <w:szCs w:val="22"/>
        </w:rPr>
        <w:t>.</w:t>
      </w:r>
      <w:r w:rsidRPr="007562ED">
        <w:rPr>
          <w:rFonts w:ascii="Arial" w:hAnsi="Arial" w:cs="Arial"/>
          <w:noProof/>
          <w:sz w:val="22"/>
          <w:szCs w:val="22"/>
          <w:lang w:eastAsia="fr-FR"/>
        </w:rPr>
        <w:t xml:space="preserve"> </w:t>
      </w:r>
    </w:p>
    <w:p w:rsidR="007562ED" w:rsidRDefault="007562ED" w:rsidP="007562ED">
      <w:pPr>
        <w:spacing w:after="0"/>
        <w:rPr>
          <w:noProof/>
          <w:lang w:eastAsia="fr-FR"/>
        </w:rPr>
      </w:pPr>
    </w:p>
    <w:p w:rsidR="007562ED" w:rsidRDefault="007562ED" w:rsidP="007562ED">
      <w:pPr>
        <w:spacing w:after="0"/>
        <w:rPr>
          <w:noProof/>
          <w:lang w:eastAsia="fr-FR"/>
        </w:rPr>
      </w:pPr>
    </w:p>
    <w:p w:rsidR="007562ED" w:rsidRDefault="007562ED" w:rsidP="007562ED">
      <w:pPr>
        <w:spacing w:after="0"/>
        <w:rPr>
          <w:noProof/>
          <w:lang w:eastAsia="fr-FR"/>
        </w:rPr>
      </w:pPr>
    </w:p>
    <w:p w:rsidR="007562ED" w:rsidRDefault="007562ED" w:rsidP="007562ED">
      <w:pPr>
        <w:spacing w:after="0"/>
        <w:rPr>
          <w:noProof/>
          <w:lang w:eastAsia="fr-FR"/>
        </w:rPr>
      </w:pPr>
    </w:p>
    <w:p w:rsidR="007562ED" w:rsidRDefault="007562ED" w:rsidP="007562ED">
      <w:pPr>
        <w:spacing w:after="0"/>
        <w:rPr>
          <w:noProof/>
          <w:lang w:eastAsia="fr-FR"/>
        </w:rPr>
      </w:pPr>
    </w:p>
    <w:p w:rsidR="007562ED" w:rsidRDefault="007562ED" w:rsidP="007562ED">
      <w:pPr>
        <w:spacing w:after="0"/>
        <w:rPr>
          <w:noProof/>
          <w:lang w:eastAsia="fr-FR"/>
        </w:rPr>
      </w:pPr>
    </w:p>
    <w:p w:rsidR="007562ED" w:rsidRPr="00196D78" w:rsidRDefault="007562ED" w:rsidP="007562ED">
      <w:pPr>
        <w:rPr>
          <w:rFonts w:ascii="Arial" w:hAnsi="Arial" w:cs="Arial"/>
          <w:sz w:val="22"/>
          <w:szCs w:val="22"/>
        </w:rPr>
      </w:pPr>
      <w:r w:rsidRPr="00196D78">
        <w:rPr>
          <w:rFonts w:ascii="Arial" w:hAnsi="Arial" w:cs="Arial"/>
          <w:b/>
          <w:sz w:val="22"/>
          <w:szCs w:val="22"/>
        </w:rPr>
        <w:t>Princip</w:t>
      </w:r>
      <w:r w:rsidR="00540296">
        <w:rPr>
          <w:rFonts w:ascii="Arial" w:hAnsi="Arial" w:cs="Arial"/>
          <w:b/>
          <w:sz w:val="22"/>
          <w:szCs w:val="22"/>
        </w:rPr>
        <w:t>aux mod</w:t>
      </w:r>
      <w:r w:rsidRPr="00196D78">
        <w:rPr>
          <w:rFonts w:ascii="Arial" w:hAnsi="Arial" w:cs="Arial"/>
          <w:b/>
          <w:sz w:val="22"/>
          <w:szCs w:val="22"/>
        </w:rPr>
        <w:t>es de fonctionnement</w:t>
      </w:r>
      <w:r w:rsidR="00196D78" w:rsidRPr="00196D78">
        <w:rPr>
          <w:rFonts w:ascii="Arial" w:hAnsi="Arial" w:cs="Arial"/>
          <w:b/>
          <w:sz w:val="22"/>
          <w:szCs w:val="22"/>
        </w:rPr>
        <w:t xml:space="preserve"> </w:t>
      </w:r>
    </w:p>
    <w:p w:rsidR="007562ED" w:rsidRDefault="007562ED" w:rsidP="007562ED">
      <w:r>
        <w:rPr>
          <w:noProof/>
          <w:lang w:eastAsia="fr-FR"/>
        </w:rPr>
        <w:drawing>
          <wp:anchor distT="0" distB="0" distL="114300" distR="114300" simplePos="0" relativeHeight="251702784" behindDoc="0" locked="0" layoutInCell="1" allowOverlap="1">
            <wp:simplePos x="0" y="0"/>
            <wp:positionH relativeFrom="column">
              <wp:posOffset>3412490</wp:posOffset>
            </wp:positionH>
            <wp:positionV relativeFrom="paragraph">
              <wp:posOffset>255905</wp:posOffset>
            </wp:positionV>
            <wp:extent cx="2924175" cy="2533650"/>
            <wp:effectExtent l="19050" t="0" r="9525" b="0"/>
            <wp:wrapSquare wrapText="bothSides"/>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4"/>
                    <a:srcRect/>
                    <a:stretch>
                      <a:fillRect/>
                    </a:stretch>
                  </pic:blipFill>
                  <pic:spPr bwMode="auto">
                    <a:xfrm>
                      <a:off x="0" y="0"/>
                      <a:ext cx="2924175" cy="2533650"/>
                    </a:xfrm>
                    <a:prstGeom prst="rect">
                      <a:avLst/>
                    </a:prstGeom>
                    <a:noFill/>
                  </pic:spPr>
                </pic:pic>
              </a:graphicData>
            </a:graphic>
          </wp:anchor>
        </w:drawing>
      </w:r>
    </w:p>
    <w:p w:rsidR="007562ED" w:rsidRPr="007562ED" w:rsidRDefault="007562ED" w:rsidP="007562ED">
      <w:pPr>
        <w:rPr>
          <w:rFonts w:ascii="Arial" w:hAnsi="Arial" w:cs="Arial"/>
          <w:sz w:val="22"/>
          <w:szCs w:val="22"/>
        </w:rPr>
      </w:pPr>
      <w:r w:rsidRPr="007562ED">
        <w:rPr>
          <w:rFonts w:ascii="Arial" w:hAnsi="Arial" w:cs="Arial"/>
          <w:b/>
          <w:sz w:val="22"/>
          <w:szCs w:val="22"/>
        </w:rPr>
        <w:t>Acquisition des données océanographiques</w:t>
      </w:r>
      <w:r>
        <w:rPr>
          <w:rFonts w:ascii="Arial" w:hAnsi="Arial" w:cs="Arial"/>
          <w:b/>
          <w:sz w:val="22"/>
          <w:szCs w:val="22"/>
        </w:rPr>
        <w:t xml:space="preserve"> </w:t>
      </w:r>
    </w:p>
    <w:p w:rsidR="007562ED" w:rsidRPr="007562ED" w:rsidRDefault="007562ED" w:rsidP="007562ED">
      <w:pPr>
        <w:rPr>
          <w:rFonts w:ascii="Arial" w:hAnsi="Arial" w:cs="Arial"/>
          <w:sz w:val="22"/>
          <w:szCs w:val="22"/>
        </w:rPr>
      </w:pPr>
      <w:r w:rsidRPr="007562ED">
        <w:rPr>
          <w:rFonts w:ascii="Arial" w:hAnsi="Arial" w:cs="Arial"/>
          <w:sz w:val="22"/>
          <w:szCs w:val="22"/>
        </w:rPr>
        <w:t>L’engin est muni de différents capteurs permettant d’acquérir en temps réel des grandeurs physiques comme la température de l’eau, sa salinité ou sa densité</w:t>
      </w:r>
      <w:r w:rsidR="00173FEC">
        <w:rPr>
          <w:rFonts w:ascii="Arial" w:hAnsi="Arial" w:cs="Arial"/>
          <w:sz w:val="22"/>
          <w:szCs w:val="22"/>
        </w:rPr>
        <w:t xml:space="preserve"> (e</w:t>
      </w:r>
      <w:r w:rsidR="0009579A">
        <w:rPr>
          <w:rFonts w:ascii="Arial" w:hAnsi="Arial" w:cs="Arial"/>
          <w:sz w:val="22"/>
          <w:szCs w:val="22"/>
        </w:rPr>
        <w:t>xemple de relevé, figure ci-contre</w:t>
      </w:r>
      <w:r w:rsidR="00173FEC">
        <w:rPr>
          <w:rFonts w:ascii="Arial" w:hAnsi="Arial" w:cs="Arial"/>
          <w:sz w:val="22"/>
          <w:szCs w:val="22"/>
        </w:rPr>
        <w:t>)</w:t>
      </w:r>
      <w:r w:rsidR="0009579A">
        <w:rPr>
          <w:rFonts w:ascii="Arial" w:hAnsi="Arial" w:cs="Arial"/>
          <w:sz w:val="22"/>
          <w:szCs w:val="22"/>
        </w:rPr>
        <w:t>.</w:t>
      </w:r>
      <w:r w:rsidRPr="007562ED">
        <w:rPr>
          <w:rFonts w:ascii="Arial" w:hAnsi="Arial" w:cs="Arial"/>
          <w:sz w:val="22"/>
          <w:szCs w:val="22"/>
        </w:rPr>
        <w:t xml:space="preserve"> </w:t>
      </w:r>
    </w:p>
    <w:p w:rsidR="007562ED" w:rsidRPr="007562ED" w:rsidRDefault="007562ED" w:rsidP="007562ED">
      <w:pPr>
        <w:jc w:val="both"/>
        <w:rPr>
          <w:rFonts w:ascii="Arial" w:hAnsi="Arial" w:cs="Arial"/>
          <w:sz w:val="22"/>
          <w:szCs w:val="22"/>
        </w:rPr>
      </w:pPr>
      <w:r w:rsidRPr="007562ED">
        <w:rPr>
          <w:rFonts w:ascii="Arial" w:hAnsi="Arial" w:cs="Arial"/>
          <w:sz w:val="22"/>
          <w:szCs w:val="22"/>
        </w:rPr>
        <w:t>Dans la mer, les mouvements des masses d’eau sont régis par trois facteurs principaux :</w:t>
      </w:r>
    </w:p>
    <w:p w:rsidR="007562ED" w:rsidRPr="007562ED" w:rsidRDefault="007562ED" w:rsidP="007562ED">
      <w:pPr>
        <w:pStyle w:val="Paragraphedeliste"/>
        <w:numPr>
          <w:ilvl w:val="0"/>
          <w:numId w:val="22"/>
        </w:numPr>
        <w:spacing w:after="0"/>
        <w:jc w:val="both"/>
        <w:rPr>
          <w:rFonts w:cs="Arial"/>
          <w:szCs w:val="22"/>
        </w:rPr>
      </w:pPr>
      <w:r w:rsidRPr="007562ED">
        <w:rPr>
          <w:rFonts w:cs="Arial"/>
          <w:szCs w:val="22"/>
        </w:rPr>
        <w:t>les vents de surfaces</w:t>
      </w:r>
      <w:r w:rsidR="0009579A">
        <w:rPr>
          <w:rFonts w:cs="Arial"/>
          <w:szCs w:val="22"/>
        </w:rPr>
        <w:t> ;</w:t>
      </w:r>
    </w:p>
    <w:p w:rsidR="007562ED" w:rsidRPr="007562ED" w:rsidRDefault="007562ED" w:rsidP="007562ED">
      <w:pPr>
        <w:pStyle w:val="Paragraphedeliste"/>
        <w:numPr>
          <w:ilvl w:val="0"/>
          <w:numId w:val="22"/>
        </w:numPr>
        <w:spacing w:after="0"/>
        <w:jc w:val="both"/>
        <w:rPr>
          <w:rFonts w:cs="Arial"/>
          <w:szCs w:val="22"/>
        </w:rPr>
      </w:pPr>
      <w:r w:rsidRPr="007562ED">
        <w:rPr>
          <w:rFonts w:cs="Arial"/>
          <w:szCs w:val="22"/>
        </w:rPr>
        <w:t>la température</w:t>
      </w:r>
      <w:r w:rsidR="0009579A">
        <w:rPr>
          <w:rFonts w:cs="Arial"/>
          <w:szCs w:val="22"/>
        </w:rPr>
        <w:t> ;</w:t>
      </w:r>
    </w:p>
    <w:p w:rsidR="007562ED" w:rsidRDefault="007562ED" w:rsidP="007562ED">
      <w:pPr>
        <w:pStyle w:val="Paragraphedeliste"/>
        <w:numPr>
          <w:ilvl w:val="0"/>
          <w:numId w:val="22"/>
        </w:numPr>
        <w:spacing w:after="0"/>
        <w:jc w:val="both"/>
        <w:rPr>
          <w:rFonts w:cs="Arial"/>
          <w:szCs w:val="22"/>
        </w:rPr>
      </w:pPr>
      <w:r w:rsidRPr="007562ED">
        <w:rPr>
          <w:rFonts w:cs="Arial"/>
          <w:szCs w:val="22"/>
        </w:rPr>
        <w:t>la salinité</w:t>
      </w:r>
      <w:r w:rsidR="0009579A">
        <w:rPr>
          <w:rFonts w:cs="Arial"/>
          <w:szCs w:val="22"/>
        </w:rPr>
        <w:t>.</w:t>
      </w:r>
    </w:p>
    <w:p w:rsidR="00196D78" w:rsidRPr="007562ED" w:rsidRDefault="00196D78" w:rsidP="00196D78">
      <w:pPr>
        <w:pStyle w:val="Paragraphedeliste"/>
        <w:spacing w:after="0"/>
        <w:jc w:val="both"/>
        <w:rPr>
          <w:rFonts w:cs="Arial"/>
          <w:szCs w:val="22"/>
        </w:rPr>
      </w:pPr>
    </w:p>
    <w:p w:rsidR="007562ED" w:rsidRPr="007562ED" w:rsidRDefault="007562ED" w:rsidP="007562ED">
      <w:pPr>
        <w:jc w:val="both"/>
        <w:rPr>
          <w:rFonts w:ascii="Arial" w:hAnsi="Arial" w:cs="Arial"/>
          <w:sz w:val="22"/>
          <w:szCs w:val="22"/>
        </w:rPr>
      </w:pPr>
      <w:r w:rsidRPr="007562ED">
        <w:rPr>
          <w:rFonts w:ascii="Arial" w:hAnsi="Arial" w:cs="Arial"/>
          <w:sz w:val="22"/>
          <w:szCs w:val="22"/>
        </w:rPr>
        <w:t>Une masse d’eau chaude est moins dense qu’une masse d’eau froide ce qui entraîne un mouvement ascendant de cette eau plus chaude. Une eau salée est plus dense qu’une eau douce ce qui entraîne un mouvement descendant de cette eau plus salée. Les mesures de salinité sont effectuées en mesurant la conductivité de l’eau,</w:t>
      </w:r>
      <w:r w:rsidR="0009579A">
        <w:rPr>
          <w:rFonts w:ascii="Arial" w:hAnsi="Arial" w:cs="Arial"/>
          <w:sz w:val="22"/>
          <w:szCs w:val="22"/>
        </w:rPr>
        <w:t xml:space="preserve"> laquelle</w:t>
      </w:r>
      <w:r w:rsidRPr="007562ED">
        <w:rPr>
          <w:rFonts w:ascii="Arial" w:hAnsi="Arial" w:cs="Arial"/>
          <w:sz w:val="22"/>
          <w:szCs w:val="22"/>
        </w:rPr>
        <w:t xml:space="preserve"> dépend directement de sa charge en sel, à température et pression</w:t>
      </w:r>
      <w:r w:rsidR="00540296">
        <w:rPr>
          <w:rFonts w:ascii="Arial" w:hAnsi="Arial" w:cs="Arial"/>
          <w:sz w:val="22"/>
          <w:szCs w:val="22"/>
        </w:rPr>
        <w:t xml:space="preserve"> connues</w:t>
      </w:r>
      <w:r w:rsidRPr="007562ED">
        <w:rPr>
          <w:rFonts w:ascii="Arial" w:hAnsi="Arial" w:cs="Arial"/>
          <w:sz w:val="22"/>
          <w:szCs w:val="22"/>
        </w:rPr>
        <w:t>.</w:t>
      </w:r>
    </w:p>
    <w:p w:rsidR="007562ED" w:rsidRDefault="007562ED" w:rsidP="007562ED">
      <w:pPr>
        <w:rPr>
          <w:szCs w:val="22"/>
        </w:rPr>
      </w:pPr>
    </w:p>
    <w:p w:rsidR="007562ED" w:rsidRDefault="007562ED" w:rsidP="007562ED">
      <w:pPr>
        <w:rPr>
          <w:b/>
        </w:rPr>
      </w:pPr>
    </w:p>
    <w:p w:rsidR="007562ED" w:rsidRDefault="007562ED" w:rsidP="007562ED">
      <w:pPr>
        <w:rPr>
          <w:b/>
        </w:rPr>
      </w:pPr>
    </w:p>
    <w:p w:rsidR="007562ED" w:rsidRDefault="007562ED" w:rsidP="007562ED">
      <w:pPr>
        <w:rPr>
          <w:b/>
        </w:rPr>
      </w:pPr>
    </w:p>
    <w:p w:rsidR="007562ED" w:rsidRDefault="007562ED" w:rsidP="007562ED">
      <w:pPr>
        <w:rPr>
          <w:b/>
        </w:rPr>
      </w:pPr>
    </w:p>
    <w:p w:rsidR="007562ED" w:rsidRDefault="007562ED" w:rsidP="007562ED">
      <w:pPr>
        <w:rPr>
          <w:b/>
        </w:rPr>
      </w:pPr>
    </w:p>
    <w:p w:rsidR="00F90338" w:rsidRDefault="00F90338" w:rsidP="007562ED">
      <w:pPr>
        <w:rPr>
          <w:rFonts w:ascii="Arial" w:hAnsi="Arial" w:cs="Arial"/>
          <w:b/>
          <w:sz w:val="22"/>
          <w:szCs w:val="22"/>
        </w:rPr>
      </w:pPr>
    </w:p>
    <w:p w:rsidR="007562ED" w:rsidRDefault="004233C4" w:rsidP="007562ED">
      <w:r w:rsidRPr="004233C4">
        <w:rPr>
          <w:rFonts w:ascii="Arial" w:hAnsi="Arial" w:cs="Arial"/>
          <w:b/>
          <w:sz w:val="22"/>
          <w:szCs w:val="22"/>
        </w:rPr>
        <w:t>Traitement et stockage des données</w:t>
      </w:r>
      <w:r w:rsidR="007562ED">
        <w:rPr>
          <w:noProof/>
          <w:lang w:eastAsia="fr-FR"/>
        </w:rPr>
        <w:drawing>
          <wp:anchor distT="0" distB="0" distL="114300" distR="114300" simplePos="0" relativeHeight="251705856" behindDoc="0" locked="0" layoutInCell="1" allowOverlap="1">
            <wp:simplePos x="0" y="0"/>
            <wp:positionH relativeFrom="column">
              <wp:posOffset>-219710</wp:posOffset>
            </wp:positionH>
            <wp:positionV relativeFrom="paragraph">
              <wp:posOffset>179070</wp:posOffset>
            </wp:positionV>
            <wp:extent cx="3286125" cy="4468495"/>
            <wp:effectExtent l="0" t="0" r="9525" b="0"/>
            <wp:wrapSquare wrapText="bothSides"/>
            <wp:docPr id="1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4"/>
                    <pic:cNvPicPr>
                      <a:picLocks noChangeAspect="1" noChangeArrowheads="1"/>
                    </pic:cNvPicPr>
                  </pic:nvPicPr>
                  <pic:blipFill>
                    <a:blip r:embed="rId15"/>
                    <a:srcRect/>
                    <a:stretch>
                      <a:fillRect/>
                    </a:stretch>
                  </pic:blipFill>
                  <pic:spPr bwMode="auto">
                    <a:xfrm>
                      <a:off x="0" y="0"/>
                      <a:ext cx="3286125" cy="4468495"/>
                    </a:xfrm>
                    <a:prstGeom prst="rect">
                      <a:avLst/>
                    </a:prstGeom>
                    <a:noFill/>
                  </pic:spPr>
                </pic:pic>
              </a:graphicData>
            </a:graphic>
          </wp:anchor>
        </w:drawing>
      </w:r>
    </w:p>
    <w:p w:rsidR="001A2D5C" w:rsidRDefault="007562ED">
      <w:pPr>
        <w:jc w:val="both"/>
        <w:rPr>
          <w:rFonts w:ascii="Arial" w:hAnsi="Arial" w:cs="Arial"/>
          <w:sz w:val="22"/>
          <w:szCs w:val="22"/>
        </w:rPr>
      </w:pPr>
      <w:r w:rsidRPr="007562ED">
        <w:rPr>
          <w:rFonts w:ascii="Arial" w:hAnsi="Arial" w:cs="Arial"/>
          <w:sz w:val="22"/>
          <w:szCs w:val="22"/>
        </w:rPr>
        <w:t>Les données analogiques sont recueillies, numérisées et stockées dans les mémoires actives de l’</w:t>
      </w:r>
      <w:proofErr w:type="spellStart"/>
      <w:r w:rsidRPr="007562ED">
        <w:rPr>
          <w:rFonts w:ascii="Arial" w:hAnsi="Arial" w:cs="Arial"/>
          <w:sz w:val="22"/>
          <w:szCs w:val="22"/>
        </w:rPr>
        <w:t>hydroplaneur</w:t>
      </w:r>
      <w:proofErr w:type="spellEnd"/>
      <w:r w:rsidRPr="007562ED">
        <w:rPr>
          <w:rFonts w:ascii="Arial" w:hAnsi="Arial" w:cs="Arial"/>
          <w:sz w:val="22"/>
          <w:szCs w:val="22"/>
        </w:rPr>
        <w:t>.</w:t>
      </w:r>
    </w:p>
    <w:p w:rsidR="007562ED" w:rsidRPr="007562ED" w:rsidRDefault="007562ED" w:rsidP="007562ED">
      <w:pPr>
        <w:rPr>
          <w:rFonts w:ascii="Arial" w:hAnsi="Arial" w:cs="Arial"/>
          <w:sz w:val="22"/>
          <w:szCs w:val="22"/>
        </w:rPr>
      </w:pPr>
      <w:r w:rsidRPr="007562ED">
        <w:rPr>
          <w:rFonts w:ascii="Arial" w:hAnsi="Arial" w:cs="Arial"/>
          <w:b/>
          <w:sz w:val="22"/>
          <w:szCs w:val="22"/>
        </w:rPr>
        <w:t>Transmission des données</w:t>
      </w:r>
    </w:p>
    <w:p w:rsidR="001A2D5C" w:rsidRDefault="00173FEC">
      <w:pPr>
        <w:jc w:val="both"/>
        <w:rPr>
          <w:rFonts w:ascii="Arial" w:hAnsi="Arial" w:cs="Arial"/>
          <w:sz w:val="22"/>
          <w:szCs w:val="22"/>
        </w:rPr>
      </w:pPr>
      <w:r>
        <w:rPr>
          <w:rFonts w:ascii="Arial" w:hAnsi="Arial" w:cs="Arial"/>
          <w:sz w:val="22"/>
          <w:szCs w:val="22"/>
        </w:rPr>
        <w:t>À</w:t>
      </w:r>
      <w:r w:rsidR="007562ED" w:rsidRPr="007562ED">
        <w:rPr>
          <w:rFonts w:ascii="Arial" w:hAnsi="Arial" w:cs="Arial"/>
          <w:sz w:val="22"/>
          <w:szCs w:val="22"/>
        </w:rPr>
        <w:t xml:space="preserve"> chaque remontée en surface, l’</w:t>
      </w:r>
      <w:proofErr w:type="spellStart"/>
      <w:r w:rsidR="007562ED" w:rsidRPr="007562ED">
        <w:rPr>
          <w:rFonts w:ascii="Arial" w:hAnsi="Arial" w:cs="Arial"/>
          <w:sz w:val="22"/>
          <w:szCs w:val="22"/>
        </w:rPr>
        <w:t>hydroplaneur</w:t>
      </w:r>
      <w:proofErr w:type="spellEnd"/>
      <w:r w:rsidR="007562ED" w:rsidRPr="007562ED">
        <w:rPr>
          <w:rFonts w:ascii="Arial" w:hAnsi="Arial" w:cs="Arial"/>
          <w:sz w:val="22"/>
          <w:szCs w:val="22"/>
        </w:rPr>
        <w:t xml:space="preserve"> se connecte à un réseau sans fil </w:t>
      </w:r>
      <w:r w:rsidR="00540296">
        <w:rPr>
          <w:rFonts w:ascii="Arial" w:hAnsi="Arial" w:cs="Arial"/>
          <w:sz w:val="22"/>
          <w:szCs w:val="22"/>
        </w:rPr>
        <w:t>- </w:t>
      </w:r>
      <w:r w:rsidR="004233C4" w:rsidRPr="004233C4">
        <w:rPr>
          <w:rFonts w:ascii="Arial" w:hAnsi="Arial" w:cs="Arial"/>
          <w:b/>
          <w:i/>
          <w:sz w:val="22"/>
          <w:szCs w:val="22"/>
        </w:rPr>
        <w:t>Iridium</w:t>
      </w:r>
      <w:r w:rsidR="00540296">
        <w:rPr>
          <w:rFonts w:ascii="Arial" w:hAnsi="Arial" w:cs="Arial"/>
          <w:sz w:val="22"/>
          <w:szCs w:val="22"/>
        </w:rPr>
        <w:t> -</w:t>
      </w:r>
      <w:r w:rsidR="007562ED" w:rsidRPr="007562ED">
        <w:rPr>
          <w:rFonts w:ascii="Arial" w:hAnsi="Arial" w:cs="Arial"/>
          <w:sz w:val="22"/>
          <w:szCs w:val="22"/>
        </w:rPr>
        <w:t xml:space="preserve"> afin de transmettre les données enregistrées.</w:t>
      </w:r>
    </w:p>
    <w:p w:rsidR="007562ED" w:rsidRPr="007562ED" w:rsidRDefault="007562ED" w:rsidP="007562ED">
      <w:pPr>
        <w:rPr>
          <w:rFonts w:ascii="Arial" w:hAnsi="Arial" w:cs="Arial"/>
          <w:sz w:val="22"/>
          <w:szCs w:val="22"/>
        </w:rPr>
      </w:pPr>
      <w:r w:rsidRPr="007562ED">
        <w:rPr>
          <w:rFonts w:ascii="Arial" w:hAnsi="Arial" w:cs="Arial"/>
          <w:b/>
          <w:sz w:val="22"/>
          <w:szCs w:val="22"/>
        </w:rPr>
        <w:t>Connexion aux réseaux sans fil</w:t>
      </w:r>
    </w:p>
    <w:p w:rsidR="001A2D5C" w:rsidRDefault="00173FEC">
      <w:pPr>
        <w:jc w:val="both"/>
        <w:rPr>
          <w:rFonts w:ascii="Arial" w:hAnsi="Arial" w:cs="Arial"/>
          <w:sz w:val="22"/>
          <w:szCs w:val="22"/>
        </w:rPr>
      </w:pPr>
      <w:r>
        <w:rPr>
          <w:rFonts w:ascii="Arial" w:hAnsi="Arial" w:cs="Arial"/>
          <w:sz w:val="22"/>
          <w:szCs w:val="22"/>
        </w:rPr>
        <w:t>L'</w:t>
      </w:r>
      <w:proofErr w:type="spellStart"/>
      <w:r w:rsidR="007562ED" w:rsidRPr="007562ED">
        <w:rPr>
          <w:rFonts w:ascii="Arial" w:hAnsi="Arial" w:cs="Arial"/>
          <w:sz w:val="22"/>
          <w:szCs w:val="22"/>
        </w:rPr>
        <w:t>hydroplaneur</w:t>
      </w:r>
      <w:proofErr w:type="spellEnd"/>
      <w:r w:rsidR="007562ED" w:rsidRPr="007562ED">
        <w:rPr>
          <w:rFonts w:ascii="Arial" w:hAnsi="Arial" w:cs="Arial"/>
          <w:sz w:val="22"/>
          <w:szCs w:val="22"/>
        </w:rPr>
        <w:t xml:space="preserve"> dispose de trois antennes </w:t>
      </w:r>
      <w:r w:rsidR="00F90338">
        <w:rPr>
          <w:rFonts w:ascii="Arial" w:hAnsi="Arial" w:cs="Arial"/>
          <w:sz w:val="22"/>
          <w:szCs w:val="22"/>
        </w:rPr>
        <w:t xml:space="preserve">qui sont </w:t>
      </w:r>
      <w:r w:rsidR="007562ED" w:rsidRPr="007562ED">
        <w:rPr>
          <w:rFonts w:ascii="Arial" w:hAnsi="Arial" w:cs="Arial"/>
          <w:sz w:val="22"/>
          <w:szCs w:val="22"/>
        </w:rPr>
        <w:t xml:space="preserve">logées dans la dérive et chaque aileron stabilisateur. Cette solution </w:t>
      </w:r>
      <w:r w:rsidR="00F90338">
        <w:rPr>
          <w:rFonts w:ascii="Arial" w:hAnsi="Arial" w:cs="Arial"/>
          <w:sz w:val="22"/>
          <w:szCs w:val="22"/>
        </w:rPr>
        <w:t>impose,</w:t>
      </w:r>
      <w:r w:rsidR="007562ED" w:rsidRPr="007562ED">
        <w:rPr>
          <w:rFonts w:ascii="Arial" w:hAnsi="Arial" w:cs="Arial"/>
          <w:sz w:val="22"/>
          <w:szCs w:val="22"/>
        </w:rPr>
        <w:t xml:space="preserve"> pour émettre en surface, </w:t>
      </w:r>
      <w:r w:rsidR="00F90338">
        <w:rPr>
          <w:rFonts w:ascii="Arial" w:hAnsi="Arial" w:cs="Arial"/>
          <w:sz w:val="22"/>
          <w:szCs w:val="22"/>
        </w:rPr>
        <w:t xml:space="preserve">que </w:t>
      </w:r>
      <w:r w:rsidR="00550212">
        <w:rPr>
          <w:rFonts w:ascii="Arial" w:hAnsi="Arial" w:cs="Arial"/>
          <w:sz w:val="22"/>
          <w:szCs w:val="22"/>
        </w:rPr>
        <w:t>l’engin pivote sur lui-</w:t>
      </w:r>
      <w:r w:rsidR="007562ED" w:rsidRPr="007562ED">
        <w:rPr>
          <w:rFonts w:ascii="Arial" w:hAnsi="Arial" w:cs="Arial"/>
          <w:sz w:val="22"/>
          <w:szCs w:val="22"/>
        </w:rPr>
        <w:t xml:space="preserve">même d’un quart de tour </w:t>
      </w:r>
      <w:r w:rsidR="00F90338">
        <w:rPr>
          <w:rFonts w:ascii="Arial" w:hAnsi="Arial" w:cs="Arial"/>
          <w:sz w:val="22"/>
          <w:szCs w:val="22"/>
        </w:rPr>
        <w:t>afin de</w:t>
      </w:r>
      <w:r w:rsidR="007562ED" w:rsidRPr="007562ED">
        <w:rPr>
          <w:rFonts w:ascii="Arial" w:hAnsi="Arial" w:cs="Arial"/>
          <w:sz w:val="22"/>
          <w:szCs w:val="22"/>
        </w:rPr>
        <w:t xml:space="preserve"> faire émerger une des deux antennes dédiées au réseau </w:t>
      </w:r>
      <w:r w:rsidR="004233C4" w:rsidRPr="004233C4">
        <w:rPr>
          <w:rFonts w:ascii="Arial" w:hAnsi="Arial" w:cs="Arial"/>
          <w:b/>
          <w:i/>
          <w:sz w:val="22"/>
          <w:szCs w:val="22"/>
        </w:rPr>
        <w:t>Iridium</w:t>
      </w:r>
      <w:r w:rsidR="007562ED" w:rsidRPr="007562ED">
        <w:rPr>
          <w:rFonts w:ascii="Arial" w:hAnsi="Arial" w:cs="Arial"/>
          <w:sz w:val="22"/>
          <w:szCs w:val="22"/>
        </w:rPr>
        <w:t>.</w:t>
      </w:r>
    </w:p>
    <w:p w:rsidR="007562ED" w:rsidRPr="007562ED" w:rsidRDefault="007562ED" w:rsidP="007562ED">
      <w:pPr>
        <w:rPr>
          <w:rFonts w:ascii="Arial" w:hAnsi="Arial" w:cs="Arial"/>
          <w:sz w:val="22"/>
          <w:szCs w:val="22"/>
        </w:rPr>
      </w:pPr>
    </w:p>
    <w:p w:rsidR="001A2D5C" w:rsidRDefault="007562ED">
      <w:pPr>
        <w:pStyle w:val="Paragraphedeliste"/>
        <w:jc w:val="both"/>
        <w:rPr>
          <w:rFonts w:cs="Arial"/>
          <w:szCs w:val="22"/>
        </w:rPr>
      </w:pPr>
      <w:r w:rsidRPr="007562ED">
        <w:rPr>
          <w:rFonts w:cs="Arial"/>
          <w:szCs w:val="22"/>
        </w:rPr>
        <w:t>Ce mouvement est obtenu par le déplacement d’une masse excentrée autour de l'axe longitudinal du planeur.</w:t>
      </w:r>
    </w:p>
    <w:p w:rsidR="007562ED" w:rsidRPr="007562ED" w:rsidRDefault="007562ED" w:rsidP="007562ED">
      <w:pPr>
        <w:pStyle w:val="Paragraphedeliste"/>
        <w:rPr>
          <w:rFonts w:cs="Arial"/>
          <w:szCs w:val="22"/>
        </w:rPr>
      </w:pPr>
    </w:p>
    <w:p w:rsidR="007562ED" w:rsidRDefault="007562ED" w:rsidP="007562ED">
      <w:pPr>
        <w:pStyle w:val="Paragraphedeliste"/>
        <w:rPr>
          <w:rFonts w:cs="Arial"/>
          <w:szCs w:val="22"/>
        </w:rPr>
      </w:pPr>
    </w:p>
    <w:p w:rsidR="007562ED" w:rsidRDefault="007562ED" w:rsidP="007562ED">
      <w:pPr>
        <w:pStyle w:val="Paragraphedeliste"/>
        <w:rPr>
          <w:rFonts w:cs="Arial"/>
          <w:szCs w:val="22"/>
        </w:rPr>
      </w:pPr>
    </w:p>
    <w:p w:rsidR="007562ED" w:rsidRDefault="007562ED" w:rsidP="007562ED">
      <w:pPr>
        <w:pStyle w:val="Paragraphedeliste"/>
        <w:rPr>
          <w:rFonts w:cs="Arial"/>
          <w:szCs w:val="22"/>
        </w:rPr>
      </w:pPr>
    </w:p>
    <w:p w:rsidR="00F90338" w:rsidRPr="007562ED" w:rsidRDefault="00F90338" w:rsidP="007562ED">
      <w:pPr>
        <w:pStyle w:val="Paragraphedeliste"/>
        <w:rPr>
          <w:rFonts w:cs="Arial"/>
          <w:szCs w:val="22"/>
        </w:rPr>
      </w:pPr>
    </w:p>
    <w:p w:rsidR="007562ED" w:rsidRPr="00196D78" w:rsidRDefault="007562ED" w:rsidP="007562ED">
      <w:pPr>
        <w:pStyle w:val="Paragraphedeliste"/>
        <w:ind w:left="0"/>
        <w:jc w:val="both"/>
        <w:rPr>
          <w:rFonts w:cs="Arial"/>
          <w:b/>
          <w:szCs w:val="22"/>
        </w:rPr>
      </w:pPr>
      <w:r w:rsidRPr="00196D78">
        <w:rPr>
          <w:rFonts w:cs="Arial"/>
          <w:b/>
          <w:szCs w:val="22"/>
        </w:rPr>
        <w:t>Récupération de l’</w:t>
      </w:r>
      <w:proofErr w:type="spellStart"/>
      <w:r w:rsidRPr="00196D78">
        <w:rPr>
          <w:rFonts w:cs="Arial"/>
          <w:b/>
          <w:szCs w:val="22"/>
        </w:rPr>
        <w:t>hydroplaneur</w:t>
      </w:r>
      <w:proofErr w:type="spellEnd"/>
    </w:p>
    <w:p w:rsidR="007562ED" w:rsidRPr="007562ED" w:rsidRDefault="007562ED" w:rsidP="007562ED">
      <w:pPr>
        <w:jc w:val="both"/>
        <w:rPr>
          <w:rFonts w:ascii="Arial" w:hAnsi="Arial" w:cs="Arial"/>
          <w:sz w:val="22"/>
          <w:szCs w:val="22"/>
        </w:rPr>
      </w:pPr>
      <w:r w:rsidRPr="007562ED">
        <w:rPr>
          <w:rFonts w:ascii="Arial" w:hAnsi="Arial" w:cs="Arial"/>
          <w:sz w:val="22"/>
          <w:szCs w:val="22"/>
        </w:rPr>
        <w:t xml:space="preserve">En fin de charge des batteries ou en cas de </w:t>
      </w:r>
      <w:r w:rsidR="00F90338">
        <w:rPr>
          <w:rFonts w:ascii="Arial" w:hAnsi="Arial" w:cs="Arial"/>
          <w:sz w:val="22"/>
          <w:szCs w:val="22"/>
        </w:rPr>
        <w:t>dysfonctionnement</w:t>
      </w:r>
      <w:r w:rsidRPr="007562ED">
        <w:rPr>
          <w:rFonts w:ascii="Arial" w:hAnsi="Arial" w:cs="Arial"/>
          <w:sz w:val="22"/>
          <w:szCs w:val="22"/>
        </w:rPr>
        <w:t>, l’</w:t>
      </w:r>
      <w:proofErr w:type="spellStart"/>
      <w:r w:rsidRPr="007562ED">
        <w:rPr>
          <w:rFonts w:ascii="Arial" w:hAnsi="Arial" w:cs="Arial"/>
          <w:sz w:val="22"/>
          <w:szCs w:val="22"/>
        </w:rPr>
        <w:t>hydroplaneur</w:t>
      </w:r>
      <w:proofErr w:type="spellEnd"/>
      <w:r w:rsidRPr="007562ED">
        <w:rPr>
          <w:rFonts w:ascii="Arial" w:hAnsi="Arial" w:cs="Arial"/>
          <w:sz w:val="22"/>
          <w:szCs w:val="22"/>
        </w:rPr>
        <w:t xml:space="preserve"> dispose d’une balise ARGOS</w:t>
      </w:r>
      <w:r w:rsidR="00F90338">
        <w:rPr>
          <w:rFonts w:ascii="Arial" w:hAnsi="Arial" w:cs="Arial"/>
          <w:sz w:val="22"/>
          <w:szCs w:val="22"/>
        </w:rPr>
        <w:t xml:space="preserve">, </w:t>
      </w:r>
      <w:r w:rsidRPr="007562ED">
        <w:rPr>
          <w:rFonts w:ascii="Arial" w:hAnsi="Arial" w:cs="Arial"/>
          <w:sz w:val="22"/>
          <w:szCs w:val="22"/>
        </w:rPr>
        <w:t>dont l'antenne est dans la dérive verticale</w:t>
      </w:r>
      <w:r w:rsidR="00F90338">
        <w:rPr>
          <w:rFonts w:ascii="Arial" w:hAnsi="Arial" w:cs="Arial"/>
          <w:sz w:val="22"/>
          <w:szCs w:val="22"/>
        </w:rPr>
        <w:t>. Elle</w:t>
      </w:r>
      <w:r w:rsidRPr="007562ED">
        <w:rPr>
          <w:rFonts w:ascii="Arial" w:hAnsi="Arial" w:cs="Arial"/>
          <w:sz w:val="22"/>
          <w:szCs w:val="22"/>
        </w:rPr>
        <w:t xml:space="preserve"> permet de </w:t>
      </w:r>
      <w:proofErr w:type="spellStart"/>
      <w:r w:rsidR="00F90338">
        <w:rPr>
          <w:rFonts w:ascii="Arial" w:hAnsi="Arial" w:cs="Arial"/>
          <w:sz w:val="22"/>
          <w:szCs w:val="22"/>
        </w:rPr>
        <w:t>géo</w:t>
      </w:r>
      <w:r w:rsidRPr="007562ED">
        <w:rPr>
          <w:rFonts w:ascii="Arial" w:hAnsi="Arial" w:cs="Arial"/>
          <w:sz w:val="22"/>
          <w:szCs w:val="22"/>
        </w:rPr>
        <w:t>localiser</w:t>
      </w:r>
      <w:proofErr w:type="spellEnd"/>
      <w:r w:rsidRPr="007562ED">
        <w:rPr>
          <w:rFonts w:ascii="Arial" w:hAnsi="Arial" w:cs="Arial"/>
          <w:sz w:val="22"/>
          <w:szCs w:val="22"/>
        </w:rPr>
        <w:t xml:space="preserve"> </w:t>
      </w:r>
      <w:r w:rsidR="00F90338">
        <w:rPr>
          <w:rFonts w:ascii="Arial" w:hAnsi="Arial" w:cs="Arial"/>
          <w:sz w:val="22"/>
          <w:szCs w:val="22"/>
        </w:rPr>
        <w:t>l’</w:t>
      </w:r>
      <w:proofErr w:type="spellStart"/>
      <w:r w:rsidR="00F90338">
        <w:rPr>
          <w:rFonts w:ascii="Arial" w:hAnsi="Arial" w:cs="Arial"/>
          <w:sz w:val="22"/>
          <w:szCs w:val="22"/>
        </w:rPr>
        <w:t>hydroplaneur</w:t>
      </w:r>
      <w:proofErr w:type="spellEnd"/>
      <w:r w:rsidR="00F90338">
        <w:rPr>
          <w:rFonts w:ascii="Arial" w:hAnsi="Arial" w:cs="Arial"/>
          <w:sz w:val="22"/>
          <w:szCs w:val="22"/>
        </w:rPr>
        <w:t xml:space="preserve"> qui peut être récupéré par un navire. </w:t>
      </w:r>
    </w:p>
    <w:p w:rsidR="007562ED" w:rsidRPr="00196D78" w:rsidRDefault="007562ED" w:rsidP="007562ED">
      <w:pPr>
        <w:rPr>
          <w:rFonts w:ascii="Arial" w:hAnsi="Arial" w:cs="Arial"/>
          <w:b/>
          <w:sz w:val="22"/>
          <w:szCs w:val="22"/>
        </w:rPr>
      </w:pPr>
      <w:r w:rsidRPr="00196D78">
        <w:rPr>
          <w:rFonts w:ascii="Arial" w:hAnsi="Arial" w:cs="Arial"/>
          <w:b/>
          <w:sz w:val="22"/>
          <w:szCs w:val="22"/>
        </w:rPr>
        <w:t>Déplacement sous-marin</w:t>
      </w:r>
    </w:p>
    <w:p w:rsidR="007562ED" w:rsidRPr="007562ED" w:rsidRDefault="007562ED" w:rsidP="007562ED">
      <w:pPr>
        <w:jc w:val="both"/>
        <w:rPr>
          <w:rFonts w:ascii="Arial" w:hAnsi="Arial" w:cs="Arial"/>
          <w:sz w:val="22"/>
          <w:szCs w:val="22"/>
        </w:rPr>
      </w:pPr>
      <w:r w:rsidRPr="007562ED">
        <w:rPr>
          <w:rFonts w:ascii="Arial" w:hAnsi="Arial" w:cs="Arial"/>
          <w:sz w:val="22"/>
          <w:szCs w:val="22"/>
        </w:rPr>
        <w:t>L’appareil utilise le principe de la poussée d’Archimède.</w:t>
      </w:r>
    </w:p>
    <w:p w:rsidR="007562ED" w:rsidRPr="007562ED" w:rsidRDefault="0045073D" w:rsidP="007562ED">
      <w:pPr>
        <w:jc w:val="both"/>
        <w:rPr>
          <w:rFonts w:ascii="Arial" w:hAnsi="Arial" w:cs="Arial"/>
          <w:sz w:val="22"/>
          <w:szCs w:val="22"/>
        </w:rPr>
      </w:pPr>
      <w:r>
        <w:rPr>
          <w:rFonts w:ascii="Arial" w:hAnsi="Arial" w:cs="Arial"/>
          <w:sz w:val="22"/>
          <w:szCs w:val="22"/>
        </w:rPr>
        <w:t>Cette</w:t>
      </w:r>
      <w:r w:rsidR="007562ED" w:rsidRPr="007562ED">
        <w:rPr>
          <w:rFonts w:ascii="Arial" w:hAnsi="Arial" w:cs="Arial"/>
          <w:sz w:val="22"/>
          <w:szCs w:val="22"/>
        </w:rPr>
        <w:t xml:space="preserve"> poussée varie en fonction du volume de liquide déplacé</w:t>
      </w:r>
      <w:r>
        <w:rPr>
          <w:rFonts w:ascii="Arial" w:hAnsi="Arial" w:cs="Arial"/>
          <w:sz w:val="22"/>
          <w:szCs w:val="22"/>
        </w:rPr>
        <w:t>, e</w:t>
      </w:r>
      <w:r w:rsidR="007562ED" w:rsidRPr="007562ED">
        <w:rPr>
          <w:rFonts w:ascii="Arial" w:hAnsi="Arial" w:cs="Arial"/>
          <w:sz w:val="22"/>
          <w:szCs w:val="22"/>
        </w:rPr>
        <w:t>lle s'applique au centre de poussée</w:t>
      </w:r>
      <w:r>
        <w:rPr>
          <w:rFonts w:ascii="Arial" w:hAnsi="Arial" w:cs="Arial"/>
          <w:sz w:val="22"/>
          <w:szCs w:val="22"/>
        </w:rPr>
        <w:t>,</w:t>
      </w:r>
      <w:r w:rsidR="007562ED" w:rsidRPr="007562ED">
        <w:rPr>
          <w:rFonts w:ascii="Arial" w:hAnsi="Arial" w:cs="Arial"/>
          <w:sz w:val="22"/>
          <w:szCs w:val="22"/>
        </w:rPr>
        <w:t xml:space="preserve"> centre de gravité du volume de liquide déplacé</w:t>
      </w:r>
      <w:r>
        <w:rPr>
          <w:rFonts w:ascii="Arial" w:hAnsi="Arial" w:cs="Arial"/>
          <w:sz w:val="22"/>
          <w:szCs w:val="22"/>
        </w:rPr>
        <w:t>,</w:t>
      </w:r>
      <w:r w:rsidR="007562ED" w:rsidRPr="007562ED">
        <w:rPr>
          <w:rFonts w:ascii="Arial" w:hAnsi="Arial" w:cs="Arial"/>
          <w:sz w:val="22"/>
          <w:szCs w:val="22"/>
        </w:rPr>
        <w:t xml:space="preserve"> et </w:t>
      </w:r>
      <w:r>
        <w:rPr>
          <w:rFonts w:ascii="Arial" w:hAnsi="Arial" w:cs="Arial"/>
          <w:sz w:val="22"/>
          <w:szCs w:val="22"/>
        </w:rPr>
        <w:t xml:space="preserve">elle </w:t>
      </w:r>
      <w:r w:rsidR="007562ED" w:rsidRPr="007562ED">
        <w:rPr>
          <w:rFonts w:ascii="Arial" w:hAnsi="Arial" w:cs="Arial"/>
          <w:sz w:val="22"/>
          <w:szCs w:val="22"/>
        </w:rPr>
        <w:t>est dirigée du bas vers le haut.</w:t>
      </w:r>
    </w:p>
    <w:p w:rsidR="007562ED" w:rsidRPr="007562ED" w:rsidRDefault="007562ED" w:rsidP="007562ED">
      <w:pPr>
        <w:jc w:val="both"/>
        <w:rPr>
          <w:rFonts w:ascii="Arial" w:hAnsi="Arial" w:cs="Arial"/>
          <w:sz w:val="22"/>
          <w:szCs w:val="22"/>
        </w:rPr>
      </w:pPr>
      <w:r w:rsidRPr="007562ED">
        <w:rPr>
          <w:rFonts w:ascii="Arial" w:hAnsi="Arial" w:cs="Arial"/>
          <w:sz w:val="22"/>
          <w:szCs w:val="22"/>
        </w:rPr>
        <w:t>Si le volume de l'</w:t>
      </w:r>
      <w:proofErr w:type="spellStart"/>
      <w:r w:rsidRPr="007562ED">
        <w:rPr>
          <w:rFonts w:ascii="Arial" w:hAnsi="Arial" w:cs="Arial"/>
          <w:sz w:val="22"/>
          <w:szCs w:val="22"/>
        </w:rPr>
        <w:t>hydroplaneur</w:t>
      </w:r>
      <w:proofErr w:type="spellEnd"/>
      <w:r w:rsidRPr="007562ED">
        <w:rPr>
          <w:rFonts w:ascii="Arial" w:hAnsi="Arial" w:cs="Arial"/>
          <w:sz w:val="22"/>
          <w:szCs w:val="22"/>
        </w:rPr>
        <w:t xml:space="preserve"> diminue, la poussée d'Archimède diminue et le planeur descend. Si son volume augmente, la poussée d'Archimède augmente et le planeur remonte.</w:t>
      </w:r>
      <w:r w:rsidRPr="005823D7">
        <w:rPr>
          <w:rFonts w:ascii="Arial" w:hAnsi="Arial" w:cs="Arial"/>
          <w:sz w:val="22"/>
          <w:szCs w:val="22"/>
        </w:rPr>
        <w:t xml:space="preserve"> C</w:t>
      </w:r>
      <w:r w:rsidRPr="007562ED">
        <w:rPr>
          <w:rFonts w:ascii="Arial" w:hAnsi="Arial" w:cs="Arial"/>
          <w:sz w:val="22"/>
          <w:szCs w:val="22"/>
        </w:rPr>
        <w:t xml:space="preserve">ette variation de volume est obtenue en gonflant ou dégonflant des ballasts souples immergés situés dans la partie arrière. La variation de volume du ballast souple s’obtient en injectant de l’huile à l’intérieur du ballast. Cette huile est transférée par une pompe </w:t>
      </w:r>
      <w:proofErr w:type="spellStart"/>
      <w:r w:rsidRPr="007562ED">
        <w:rPr>
          <w:rFonts w:ascii="Arial" w:hAnsi="Arial" w:cs="Arial"/>
          <w:sz w:val="22"/>
          <w:szCs w:val="22"/>
        </w:rPr>
        <w:t>électro</w:t>
      </w:r>
      <w:r w:rsidR="0045073D">
        <w:rPr>
          <w:rFonts w:ascii="Arial" w:hAnsi="Arial" w:cs="Arial"/>
          <w:sz w:val="22"/>
          <w:szCs w:val="22"/>
        </w:rPr>
        <w:t>-</w:t>
      </w:r>
      <w:r w:rsidRPr="007562ED">
        <w:rPr>
          <w:rFonts w:ascii="Arial" w:hAnsi="Arial" w:cs="Arial"/>
          <w:sz w:val="22"/>
          <w:szCs w:val="22"/>
        </w:rPr>
        <w:t>hydraulique</w:t>
      </w:r>
      <w:proofErr w:type="spellEnd"/>
      <w:r w:rsidRPr="007562ED">
        <w:rPr>
          <w:rFonts w:ascii="Arial" w:hAnsi="Arial" w:cs="Arial"/>
          <w:sz w:val="22"/>
          <w:szCs w:val="22"/>
        </w:rPr>
        <w:t xml:space="preserve"> à partir de réservoirs situés à l’intérieur</w:t>
      </w:r>
      <w:r w:rsidR="003D17AB" w:rsidRPr="003D17AB">
        <w:rPr>
          <w:rFonts w:ascii="Arial" w:hAnsi="Arial" w:cs="Arial"/>
          <w:sz w:val="22"/>
          <w:szCs w:val="22"/>
        </w:rPr>
        <w:t xml:space="preserve"> </w:t>
      </w:r>
      <w:r w:rsidR="003D17AB" w:rsidRPr="007562ED">
        <w:rPr>
          <w:rFonts w:ascii="Arial" w:hAnsi="Arial" w:cs="Arial"/>
          <w:sz w:val="22"/>
          <w:szCs w:val="22"/>
        </w:rPr>
        <w:t>d</w:t>
      </w:r>
      <w:r w:rsidR="003D17AB">
        <w:rPr>
          <w:rFonts w:ascii="Arial" w:hAnsi="Arial" w:cs="Arial"/>
          <w:sz w:val="22"/>
          <w:szCs w:val="22"/>
        </w:rPr>
        <w:t>e l’</w:t>
      </w:r>
      <w:proofErr w:type="spellStart"/>
      <w:r w:rsidR="003D17AB">
        <w:rPr>
          <w:rFonts w:ascii="Arial" w:hAnsi="Arial" w:cs="Arial"/>
          <w:sz w:val="22"/>
          <w:szCs w:val="22"/>
        </w:rPr>
        <w:t>hydro</w:t>
      </w:r>
      <w:r w:rsidR="003D17AB" w:rsidRPr="007562ED">
        <w:rPr>
          <w:rFonts w:ascii="Arial" w:hAnsi="Arial" w:cs="Arial"/>
          <w:sz w:val="22"/>
          <w:szCs w:val="22"/>
        </w:rPr>
        <w:t>planeur</w:t>
      </w:r>
      <w:proofErr w:type="spellEnd"/>
      <w:r w:rsidR="003D17AB">
        <w:rPr>
          <w:rFonts w:ascii="Arial" w:hAnsi="Arial" w:cs="Arial"/>
          <w:sz w:val="22"/>
          <w:szCs w:val="22"/>
        </w:rPr>
        <w:t>, en zone étanche</w:t>
      </w:r>
      <w:r w:rsidR="0045073D">
        <w:rPr>
          <w:rFonts w:ascii="Arial" w:hAnsi="Arial" w:cs="Arial"/>
          <w:sz w:val="22"/>
          <w:szCs w:val="22"/>
        </w:rPr>
        <w:t>.</w:t>
      </w:r>
    </w:p>
    <w:p w:rsidR="007562ED" w:rsidRPr="007562ED" w:rsidRDefault="007562ED" w:rsidP="007562ED">
      <w:pPr>
        <w:jc w:val="both"/>
        <w:rPr>
          <w:rFonts w:ascii="Arial" w:hAnsi="Arial" w:cs="Arial"/>
          <w:sz w:val="22"/>
          <w:szCs w:val="22"/>
        </w:rPr>
      </w:pPr>
      <w:r w:rsidRPr="007562ED">
        <w:rPr>
          <w:rFonts w:ascii="Arial" w:hAnsi="Arial" w:cs="Arial"/>
          <w:sz w:val="22"/>
          <w:szCs w:val="22"/>
        </w:rPr>
        <w:t xml:space="preserve">Pour incliner l'engin lors des descentes et des remontées, le système technique permettant de faire varier le volume de l'appareil est complété par un système qui déplace le centre de gravité du planeur le long de son axe longitudinal par rapport à son centre de poussée. Selon les positions du centre de gravité par rapport au centre de poussée, le planeur s’inclinera </w:t>
      </w:r>
      <w:r w:rsidR="0045073D">
        <w:rPr>
          <w:rFonts w:ascii="Arial" w:hAnsi="Arial" w:cs="Arial"/>
          <w:sz w:val="22"/>
          <w:szCs w:val="22"/>
        </w:rPr>
        <w:t xml:space="preserve">soit </w:t>
      </w:r>
      <w:r w:rsidRPr="007562ED">
        <w:rPr>
          <w:rFonts w:ascii="Arial" w:hAnsi="Arial" w:cs="Arial"/>
          <w:sz w:val="22"/>
          <w:szCs w:val="22"/>
        </w:rPr>
        <w:t>vers le bas</w:t>
      </w:r>
      <w:r w:rsidR="0045073D">
        <w:rPr>
          <w:rFonts w:ascii="Arial" w:hAnsi="Arial" w:cs="Arial"/>
          <w:sz w:val="22"/>
          <w:szCs w:val="22"/>
        </w:rPr>
        <w:t xml:space="preserve">, soit </w:t>
      </w:r>
      <w:r w:rsidRPr="007562ED">
        <w:rPr>
          <w:rFonts w:ascii="Arial" w:hAnsi="Arial" w:cs="Arial"/>
          <w:sz w:val="22"/>
          <w:szCs w:val="22"/>
        </w:rPr>
        <w:t>vers le haut. L'angle optim</w:t>
      </w:r>
      <w:r w:rsidR="00173FEC">
        <w:rPr>
          <w:rFonts w:ascii="Arial" w:hAnsi="Arial" w:cs="Arial"/>
          <w:sz w:val="22"/>
          <w:szCs w:val="22"/>
        </w:rPr>
        <w:t>al</w:t>
      </w:r>
      <w:r w:rsidRPr="007562ED">
        <w:rPr>
          <w:rFonts w:ascii="Arial" w:hAnsi="Arial" w:cs="Arial"/>
          <w:sz w:val="22"/>
          <w:szCs w:val="22"/>
        </w:rPr>
        <w:t xml:space="preserve"> est de 20</w:t>
      </w:r>
      <w:r w:rsidR="0045073D">
        <w:rPr>
          <w:rFonts w:ascii="Arial" w:hAnsi="Arial" w:cs="Arial"/>
          <w:sz w:val="22"/>
          <w:szCs w:val="22"/>
        </w:rPr>
        <w:t>°</w:t>
      </w:r>
      <w:r w:rsidR="0044165F">
        <w:rPr>
          <w:rFonts w:ascii="Arial" w:hAnsi="Arial" w:cs="Arial"/>
          <w:sz w:val="22"/>
          <w:szCs w:val="22"/>
        </w:rPr>
        <w:t>.</w:t>
      </w:r>
    </w:p>
    <w:p w:rsidR="007562ED" w:rsidRDefault="007562ED" w:rsidP="007562ED">
      <w:r>
        <w:rPr>
          <w:noProof/>
          <w:lang w:eastAsia="fr-FR"/>
        </w:rPr>
        <w:lastRenderedPageBreak/>
        <w:drawing>
          <wp:anchor distT="0" distB="0" distL="114300" distR="114300" simplePos="0" relativeHeight="251704832" behindDoc="0" locked="0" layoutInCell="1" allowOverlap="1">
            <wp:simplePos x="0" y="0"/>
            <wp:positionH relativeFrom="column">
              <wp:posOffset>0</wp:posOffset>
            </wp:positionH>
            <wp:positionV relativeFrom="paragraph">
              <wp:posOffset>0</wp:posOffset>
            </wp:positionV>
            <wp:extent cx="6762750" cy="2990850"/>
            <wp:effectExtent l="0" t="0" r="0" b="0"/>
            <wp:wrapTopAndBottom/>
            <wp:docPr id="1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6762750" cy="2990850"/>
                    </a:xfrm>
                    <a:prstGeom prst="rect">
                      <a:avLst/>
                    </a:prstGeom>
                    <a:noFill/>
                  </pic:spPr>
                </pic:pic>
              </a:graphicData>
            </a:graphic>
          </wp:anchor>
        </w:drawing>
      </w:r>
    </w:p>
    <w:p w:rsidR="007562ED" w:rsidRPr="005823D7" w:rsidRDefault="007562ED" w:rsidP="005823D7">
      <w:pPr>
        <w:jc w:val="both"/>
        <w:rPr>
          <w:rFonts w:ascii="Arial" w:hAnsi="Arial" w:cs="Arial"/>
          <w:b/>
          <w:sz w:val="22"/>
          <w:szCs w:val="22"/>
        </w:rPr>
      </w:pPr>
      <w:r w:rsidRPr="005823D7">
        <w:rPr>
          <w:rFonts w:ascii="Arial" w:hAnsi="Arial" w:cs="Arial"/>
          <w:b/>
          <w:sz w:val="22"/>
          <w:szCs w:val="22"/>
        </w:rPr>
        <w:t>Dimensions de l'appareil</w:t>
      </w:r>
    </w:p>
    <w:p w:rsidR="007562ED" w:rsidRPr="007562ED" w:rsidRDefault="007562ED" w:rsidP="005823D7">
      <w:pPr>
        <w:jc w:val="both"/>
        <w:rPr>
          <w:rFonts w:ascii="Arial" w:hAnsi="Arial" w:cs="Arial"/>
          <w:sz w:val="22"/>
          <w:szCs w:val="22"/>
        </w:rPr>
      </w:pPr>
      <w:r w:rsidRPr="007562ED">
        <w:rPr>
          <w:rFonts w:ascii="Arial" w:hAnsi="Arial" w:cs="Arial"/>
          <w:noProof/>
          <w:sz w:val="22"/>
          <w:szCs w:val="22"/>
          <w:lang w:eastAsia="fr-FR"/>
        </w:rPr>
        <w:drawing>
          <wp:anchor distT="0" distB="0" distL="114300" distR="114300" simplePos="0" relativeHeight="251703808" behindDoc="0" locked="0" layoutInCell="1" allowOverlap="1">
            <wp:simplePos x="0" y="0"/>
            <wp:positionH relativeFrom="column">
              <wp:posOffset>3894455</wp:posOffset>
            </wp:positionH>
            <wp:positionV relativeFrom="paragraph">
              <wp:posOffset>55245</wp:posOffset>
            </wp:positionV>
            <wp:extent cx="2398395" cy="1552575"/>
            <wp:effectExtent l="0" t="0" r="1905" b="9525"/>
            <wp:wrapSquare wrapText="bothSides"/>
            <wp:docPr id="16"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7"/>
                    <pic:cNvPicPr>
                      <a:picLocks noChangeAspect="1" noChangeArrowheads="1"/>
                    </pic:cNvPicPr>
                  </pic:nvPicPr>
                  <pic:blipFill>
                    <a:blip r:embed="rId17"/>
                    <a:srcRect/>
                    <a:stretch>
                      <a:fillRect/>
                    </a:stretch>
                  </pic:blipFill>
                  <pic:spPr bwMode="auto">
                    <a:xfrm>
                      <a:off x="0" y="0"/>
                      <a:ext cx="2398395" cy="1552575"/>
                    </a:xfrm>
                    <a:prstGeom prst="rect">
                      <a:avLst/>
                    </a:prstGeom>
                    <a:noFill/>
                  </pic:spPr>
                </pic:pic>
              </a:graphicData>
            </a:graphic>
          </wp:anchor>
        </w:drawing>
      </w:r>
    </w:p>
    <w:p w:rsidR="007562ED" w:rsidRPr="005823D7" w:rsidRDefault="007562ED" w:rsidP="005823D7">
      <w:pPr>
        <w:jc w:val="both"/>
        <w:rPr>
          <w:rFonts w:ascii="Arial" w:hAnsi="Arial" w:cs="Arial"/>
          <w:sz w:val="22"/>
          <w:szCs w:val="22"/>
        </w:rPr>
      </w:pPr>
      <w:r w:rsidRPr="007562ED">
        <w:rPr>
          <w:rFonts w:ascii="Arial" w:hAnsi="Arial" w:cs="Arial"/>
          <w:sz w:val="22"/>
          <w:szCs w:val="22"/>
        </w:rPr>
        <w:t xml:space="preserve">Les </w:t>
      </w:r>
      <w:proofErr w:type="spellStart"/>
      <w:r w:rsidRPr="007562ED">
        <w:rPr>
          <w:rFonts w:ascii="Arial" w:hAnsi="Arial" w:cs="Arial"/>
          <w:sz w:val="22"/>
          <w:szCs w:val="22"/>
        </w:rPr>
        <w:t>hydroplaneurs</w:t>
      </w:r>
      <w:proofErr w:type="spellEnd"/>
      <w:r w:rsidRPr="007562ED">
        <w:rPr>
          <w:rFonts w:ascii="Arial" w:hAnsi="Arial" w:cs="Arial"/>
          <w:sz w:val="22"/>
          <w:szCs w:val="22"/>
        </w:rPr>
        <w:t xml:space="preserve"> ont des dimensions qui vont en général de 1</w:t>
      </w:r>
      <w:r w:rsidR="007F7452">
        <w:rPr>
          <w:rFonts w:ascii="Arial" w:hAnsi="Arial" w:cs="Arial"/>
          <w:sz w:val="22"/>
          <w:szCs w:val="22"/>
        </w:rPr>
        <w:t>00</w:t>
      </w:r>
      <w:r w:rsidR="00196D78">
        <w:rPr>
          <w:rFonts w:ascii="Arial" w:hAnsi="Arial" w:cs="Arial"/>
          <w:sz w:val="22"/>
          <w:szCs w:val="22"/>
        </w:rPr>
        <w:t> </w:t>
      </w:r>
      <w:r w:rsidR="007F7452">
        <w:rPr>
          <w:rFonts w:ascii="Arial" w:hAnsi="Arial" w:cs="Arial"/>
          <w:sz w:val="22"/>
          <w:szCs w:val="22"/>
        </w:rPr>
        <w:t>c</w:t>
      </w:r>
      <w:r w:rsidRPr="007562ED">
        <w:rPr>
          <w:rFonts w:ascii="Arial" w:hAnsi="Arial" w:cs="Arial"/>
          <w:sz w:val="22"/>
          <w:szCs w:val="22"/>
        </w:rPr>
        <w:t>m à 2</w:t>
      </w:r>
      <w:r w:rsidR="007F7452">
        <w:rPr>
          <w:rFonts w:ascii="Arial" w:hAnsi="Arial" w:cs="Arial"/>
          <w:sz w:val="22"/>
          <w:szCs w:val="22"/>
        </w:rPr>
        <w:t>00</w:t>
      </w:r>
      <w:r w:rsidR="00196D78">
        <w:rPr>
          <w:rFonts w:ascii="Arial" w:hAnsi="Arial" w:cs="Arial"/>
          <w:sz w:val="22"/>
          <w:szCs w:val="22"/>
        </w:rPr>
        <w:t> </w:t>
      </w:r>
      <w:r w:rsidR="007F7452">
        <w:rPr>
          <w:rFonts w:ascii="Arial" w:hAnsi="Arial" w:cs="Arial"/>
          <w:sz w:val="22"/>
          <w:szCs w:val="22"/>
        </w:rPr>
        <w:t>c</w:t>
      </w:r>
      <w:r w:rsidRPr="007562ED">
        <w:rPr>
          <w:rFonts w:ascii="Arial" w:hAnsi="Arial" w:cs="Arial"/>
          <w:sz w:val="22"/>
          <w:szCs w:val="22"/>
        </w:rPr>
        <w:t>m de longueur, une envergure de 15</w:t>
      </w:r>
      <w:r w:rsidR="007F7452">
        <w:rPr>
          <w:rFonts w:ascii="Arial" w:hAnsi="Arial" w:cs="Arial"/>
          <w:sz w:val="22"/>
          <w:szCs w:val="22"/>
        </w:rPr>
        <w:t>0 c</w:t>
      </w:r>
      <w:r w:rsidRPr="007562ED">
        <w:rPr>
          <w:rFonts w:ascii="Arial" w:hAnsi="Arial" w:cs="Arial"/>
          <w:sz w:val="22"/>
          <w:szCs w:val="22"/>
        </w:rPr>
        <w:t>m et un diamètre de 20</w:t>
      </w:r>
      <w:r w:rsidR="007F7452">
        <w:rPr>
          <w:rFonts w:ascii="Arial" w:hAnsi="Arial" w:cs="Arial"/>
          <w:sz w:val="22"/>
          <w:szCs w:val="22"/>
        </w:rPr>
        <w:t> </w:t>
      </w:r>
      <w:r w:rsidRPr="007562ED">
        <w:rPr>
          <w:rFonts w:ascii="Arial" w:hAnsi="Arial" w:cs="Arial"/>
          <w:sz w:val="22"/>
          <w:szCs w:val="22"/>
        </w:rPr>
        <w:t>cm</w:t>
      </w:r>
      <w:r>
        <w:rPr>
          <w:rFonts w:ascii="Arial" w:hAnsi="Arial" w:cs="Arial"/>
          <w:sz w:val="22"/>
          <w:szCs w:val="22"/>
        </w:rPr>
        <w:t>.</w:t>
      </w:r>
    </w:p>
    <w:p w:rsidR="007562ED" w:rsidRDefault="007562ED" w:rsidP="005823D7">
      <w:pPr>
        <w:jc w:val="both"/>
        <w:rPr>
          <w:rFonts w:cs="Arial"/>
          <w:sz w:val="20"/>
          <w:szCs w:val="20"/>
        </w:rPr>
      </w:pPr>
      <w:r>
        <w:rPr>
          <w:rFonts w:cs="Arial"/>
          <w:sz w:val="20"/>
          <w:szCs w:val="20"/>
        </w:rPr>
        <w:br w:type="page"/>
      </w:r>
    </w:p>
    <w:p w:rsidR="001C43A1" w:rsidRPr="001C43A1" w:rsidRDefault="00A67401" w:rsidP="001C43A1">
      <w:pPr>
        <w:rPr>
          <w:rFonts w:ascii="Arial" w:hAnsi="Arial" w:cs="Arial"/>
          <w:b/>
          <w:sz w:val="28"/>
          <w:szCs w:val="28"/>
        </w:rPr>
      </w:pPr>
      <w:r w:rsidRPr="00132848">
        <w:rPr>
          <w:rFonts w:ascii="Arial" w:hAnsi="Arial" w:cs="Arial"/>
          <w:b/>
          <w:sz w:val="28"/>
          <w:szCs w:val="28"/>
        </w:rPr>
        <w:lastRenderedPageBreak/>
        <w:t>Travail demandé</w:t>
      </w:r>
    </w:p>
    <w:p w:rsidR="001C43A1" w:rsidRPr="00B75016" w:rsidRDefault="001C43A1" w:rsidP="00D52B04">
      <w:pPr>
        <w:jc w:val="both"/>
        <w:rPr>
          <w:rFonts w:ascii="Arial" w:hAnsi="Arial"/>
          <w:sz w:val="22"/>
          <w:szCs w:val="22"/>
        </w:rPr>
      </w:pPr>
      <w:r w:rsidRPr="00B75016">
        <w:rPr>
          <w:rFonts w:ascii="Arial" w:hAnsi="Arial"/>
          <w:sz w:val="22"/>
          <w:szCs w:val="22"/>
        </w:rPr>
        <w:t>1</w:t>
      </w:r>
      <w:r w:rsidR="00486D38">
        <w:rPr>
          <w:rFonts w:ascii="Arial" w:hAnsi="Arial"/>
          <w:sz w:val="22"/>
          <w:szCs w:val="22"/>
        </w:rPr>
        <w:t xml:space="preserve"> </w:t>
      </w:r>
      <w:r w:rsidRPr="00B75016">
        <w:rPr>
          <w:rFonts w:ascii="Arial" w:hAnsi="Arial"/>
          <w:sz w:val="22"/>
          <w:szCs w:val="22"/>
        </w:rPr>
        <w:t xml:space="preserve">- </w:t>
      </w:r>
      <w:r w:rsidR="00B75016">
        <w:rPr>
          <w:rFonts w:ascii="Arial" w:hAnsi="Arial"/>
          <w:b/>
          <w:sz w:val="22"/>
          <w:szCs w:val="22"/>
        </w:rPr>
        <w:t>Commenter</w:t>
      </w:r>
      <w:r w:rsidRPr="00B75016">
        <w:rPr>
          <w:rFonts w:ascii="Arial" w:hAnsi="Arial"/>
          <w:b/>
          <w:sz w:val="22"/>
          <w:szCs w:val="22"/>
        </w:rPr>
        <w:t xml:space="preserve"> et analyse</w:t>
      </w:r>
      <w:r w:rsidR="00B75016">
        <w:rPr>
          <w:rFonts w:ascii="Arial" w:hAnsi="Arial"/>
          <w:b/>
          <w:sz w:val="22"/>
          <w:szCs w:val="22"/>
        </w:rPr>
        <w:t>r</w:t>
      </w:r>
      <w:r w:rsidRPr="00B75016">
        <w:rPr>
          <w:rFonts w:ascii="Arial" w:hAnsi="Arial"/>
          <w:sz w:val="22"/>
          <w:szCs w:val="22"/>
        </w:rPr>
        <w:t xml:space="preserve"> l’organisation globale de</w:t>
      </w:r>
      <w:r w:rsidR="00145CD1">
        <w:rPr>
          <w:rFonts w:ascii="Arial" w:hAnsi="Arial"/>
          <w:sz w:val="22"/>
          <w:szCs w:val="22"/>
        </w:rPr>
        <w:t xml:space="preserve"> l’</w:t>
      </w:r>
      <w:r w:rsidRPr="00B75016">
        <w:rPr>
          <w:rFonts w:ascii="Arial" w:hAnsi="Arial"/>
          <w:sz w:val="22"/>
          <w:szCs w:val="22"/>
        </w:rPr>
        <w:t xml:space="preserve">enseignement technologique </w:t>
      </w:r>
      <w:r w:rsidR="00145CD1" w:rsidRPr="00B75016">
        <w:rPr>
          <w:rFonts w:ascii="Arial" w:hAnsi="Arial"/>
          <w:sz w:val="22"/>
          <w:szCs w:val="22"/>
        </w:rPr>
        <w:t>transversa</w:t>
      </w:r>
      <w:r w:rsidR="00145CD1">
        <w:rPr>
          <w:rFonts w:ascii="Arial" w:hAnsi="Arial"/>
          <w:sz w:val="22"/>
          <w:szCs w:val="22"/>
        </w:rPr>
        <w:t>l</w:t>
      </w:r>
      <w:r w:rsidR="00145CD1" w:rsidRPr="00B75016">
        <w:rPr>
          <w:rFonts w:ascii="Arial" w:hAnsi="Arial"/>
          <w:sz w:val="22"/>
          <w:szCs w:val="22"/>
        </w:rPr>
        <w:t xml:space="preserve"> </w:t>
      </w:r>
      <w:r w:rsidRPr="00B75016">
        <w:rPr>
          <w:rFonts w:ascii="Arial" w:hAnsi="Arial"/>
          <w:sz w:val="22"/>
          <w:szCs w:val="22"/>
        </w:rPr>
        <w:t xml:space="preserve">et les choix pédagogiques réalisés pour la </w:t>
      </w:r>
      <w:r w:rsidRPr="00247CA7">
        <w:rPr>
          <w:rFonts w:ascii="Arial" w:hAnsi="Arial"/>
          <w:b/>
          <w:sz w:val="22"/>
          <w:szCs w:val="22"/>
        </w:rPr>
        <w:t xml:space="preserve">séquence </w:t>
      </w:r>
      <w:r w:rsidR="00C32700">
        <w:rPr>
          <w:rFonts w:ascii="Arial" w:hAnsi="Arial"/>
          <w:b/>
          <w:sz w:val="22"/>
          <w:szCs w:val="22"/>
        </w:rPr>
        <w:t>10</w:t>
      </w:r>
      <w:r w:rsidRPr="00B75016">
        <w:rPr>
          <w:rFonts w:ascii="Arial" w:hAnsi="Arial"/>
          <w:sz w:val="22"/>
          <w:szCs w:val="22"/>
        </w:rPr>
        <w:t xml:space="preserve"> </w:t>
      </w:r>
      <w:r w:rsidR="007562ED">
        <w:rPr>
          <w:rFonts w:ascii="Arial" w:hAnsi="Arial"/>
          <w:sz w:val="22"/>
          <w:szCs w:val="22"/>
        </w:rPr>
        <w:t xml:space="preserve">en classe de première </w:t>
      </w:r>
      <w:r w:rsidR="005A7971">
        <w:rPr>
          <w:rFonts w:ascii="Arial" w:hAnsi="Arial"/>
          <w:sz w:val="22"/>
          <w:szCs w:val="22"/>
        </w:rPr>
        <w:t>décrite</w:t>
      </w:r>
      <w:r w:rsidR="005A7971">
        <w:rPr>
          <w:rFonts w:ascii="Arial" w:hAnsi="Arial"/>
          <w:sz w:val="22"/>
          <w:szCs w:val="22"/>
        </w:rPr>
        <w:t xml:space="preserve"> dans </w:t>
      </w:r>
      <w:bookmarkStart w:id="0" w:name="_GoBack"/>
      <w:bookmarkEnd w:id="0"/>
      <w:r w:rsidR="007F7452">
        <w:rPr>
          <w:rFonts w:ascii="Arial" w:hAnsi="Arial"/>
          <w:sz w:val="22"/>
          <w:szCs w:val="22"/>
        </w:rPr>
        <w:t xml:space="preserve">le document </w:t>
      </w:r>
      <w:r w:rsidR="00145CD1" w:rsidRPr="00613C7F">
        <w:rPr>
          <w:rFonts w:ascii="Arial" w:hAnsi="Arial"/>
          <w:b/>
          <w:sz w:val="22"/>
          <w:szCs w:val="22"/>
        </w:rPr>
        <w:t>DP</w:t>
      </w:r>
      <w:r w:rsidR="00D42679">
        <w:rPr>
          <w:rFonts w:ascii="Arial" w:hAnsi="Arial"/>
          <w:b/>
          <w:sz w:val="22"/>
          <w:szCs w:val="22"/>
        </w:rPr>
        <w:t> </w:t>
      </w:r>
      <w:r w:rsidR="00145CD1" w:rsidRPr="00613C7F">
        <w:rPr>
          <w:rFonts w:ascii="Arial" w:hAnsi="Arial"/>
          <w:b/>
          <w:sz w:val="22"/>
          <w:szCs w:val="22"/>
        </w:rPr>
        <w:t>3</w:t>
      </w:r>
      <w:r w:rsidRPr="00B75016">
        <w:rPr>
          <w:rFonts w:ascii="Arial" w:hAnsi="Arial"/>
          <w:sz w:val="22"/>
          <w:szCs w:val="22"/>
        </w:rPr>
        <w:t>.</w:t>
      </w:r>
      <w:r w:rsidR="00530AE0">
        <w:rPr>
          <w:rFonts w:ascii="Arial" w:hAnsi="Arial"/>
          <w:sz w:val="22"/>
          <w:szCs w:val="22"/>
        </w:rPr>
        <w:t xml:space="preserve"> </w:t>
      </w:r>
      <w:r w:rsidR="00173FEC">
        <w:rPr>
          <w:rFonts w:ascii="Arial" w:hAnsi="Arial"/>
          <w:sz w:val="22"/>
          <w:szCs w:val="22"/>
        </w:rPr>
        <w:t>L’</w:t>
      </w:r>
      <w:r w:rsidR="00530AE0">
        <w:rPr>
          <w:rFonts w:ascii="Arial" w:hAnsi="Arial"/>
          <w:sz w:val="22"/>
          <w:szCs w:val="22"/>
        </w:rPr>
        <w:t xml:space="preserve">argumentation précisera l’intérêt pédagogique à bâtir une séquence </w:t>
      </w:r>
      <w:r w:rsidR="00D04FA7">
        <w:rPr>
          <w:rFonts w:ascii="Arial" w:hAnsi="Arial"/>
          <w:sz w:val="22"/>
          <w:szCs w:val="22"/>
        </w:rPr>
        <w:t xml:space="preserve">en respectant le </w:t>
      </w:r>
      <w:r w:rsidR="00530AE0">
        <w:rPr>
          <w:rFonts w:ascii="Arial" w:hAnsi="Arial"/>
          <w:sz w:val="22"/>
          <w:szCs w:val="22"/>
        </w:rPr>
        <w:t xml:space="preserve">synoptique </w:t>
      </w:r>
      <w:r w:rsidR="005A7971">
        <w:rPr>
          <w:rFonts w:ascii="Arial" w:hAnsi="Arial"/>
          <w:sz w:val="22"/>
          <w:szCs w:val="22"/>
        </w:rPr>
        <w:t>présenté</w:t>
      </w:r>
      <w:r w:rsidR="00530AE0">
        <w:rPr>
          <w:rFonts w:ascii="Arial" w:hAnsi="Arial"/>
          <w:sz w:val="22"/>
          <w:szCs w:val="22"/>
        </w:rPr>
        <w:t xml:space="preserve"> dans le document </w:t>
      </w:r>
      <w:r w:rsidR="00530AE0" w:rsidRPr="00530AE0">
        <w:rPr>
          <w:rFonts w:ascii="Arial" w:hAnsi="Arial"/>
          <w:b/>
          <w:sz w:val="22"/>
          <w:szCs w:val="22"/>
        </w:rPr>
        <w:t>DP</w:t>
      </w:r>
      <w:r w:rsidR="00D42679">
        <w:rPr>
          <w:rFonts w:ascii="Arial" w:hAnsi="Arial"/>
          <w:b/>
          <w:sz w:val="22"/>
          <w:szCs w:val="22"/>
        </w:rPr>
        <w:t> </w:t>
      </w:r>
      <w:r w:rsidR="00530AE0" w:rsidRPr="00530AE0">
        <w:rPr>
          <w:rFonts w:ascii="Arial" w:hAnsi="Arial"/>
          <w:b/>
          <w:sz w:val="22"/>
          <w:szCs w:val="22"/>
        </w:rPr>
        <w:t>4</w:t>
      </w:r>
      <w:r w:rsidR="00530AE0">
        <w:rPr>
          <w:rFonts w:ascii="Arial" w:hAnsi="Arial"/>
          <w:sz w:val="22"/>
          <w:szCs w:val="22"/>
        </w:rPr>
        <w:t>.</w:t>
      </w:r>
    </w:p>
    <w:p w:rsidR="00145CD1" w:rsidRDefault="00294625" w:rsidP="00613C7F">
      <w:pPr>
        <w:jc w:val="both"/>
        <w:rPr>
          <w:rFonts w:ascii="Arial" w:hAnsi="Arial"/>
          <w:sz w:val="22"/>
          <w:szCs w:val="22"/>
        </w:rPr>
      </w:pPr>
      <w:r w:rsidRPr="00B75016">
        <w:rPr>
          <w:rFonts w:ascii="Arial" w:hAnsi="Arial"/>
          <w:sz w:val="22"/>
          <w:szCs w:val="22"/>
        </w:rPr>
        <w:t>2</w:t>
      </w:r>
      <w:r w:rsidR="00486D38">
        <w:rPr>
          <w:rFonts w:ascii="Arial" w:hAnsi="Arial"/>
          <w:sz w:val="22"/>
          <w:szCs w:val="22"/>
        </w:rPr>
        <w:t xml:space="preserve"> </w:t>
      </w:r>
      <w:r w:rsidR="003C39F9" w:rsidRPr="00B75016">
        <w:rPr>
          <w:rFonts w:ascii="Arial" w:hAnsi="Arial"/>
          <w:sz w:val="22"/>
          <w:szCs w:val="22"/>
        </w:rPr>
        <w:t xml:space="preserve">- </w:t>
      </w:r>
      <w:r w:rsidR="00D42679">
        <w:rPr>
          <w:rFonts w:ascii="Arial" w:hAnsi="Arial"/>
          <w:sz w:val="22"/>
          <w:szCs w:val="22"/>
        </w:rPr>
        <w:t>D</w:t>
      </w:r>
      <w:r w:rsidR="00D42679" w:rsidRPr="00B75016">
        <w:rPr>
          <w:rFonts w:ascii="Arial" w:hAnsi="Arial"/>
          <w:sz w:val="22"/>
          <w:szCs w:val="22"/>
        </w:rPr>
        <w:t>e la même manière</w:t>
      </w:r>
      <w:r w:rsidR="00D42679">
        <w:rPr>
          <w:rFonts w:ascii="Arial" w:hAnsi="Arial"/>
          <w:sz w:val="22"/>
          <w:szCs w:val="22"/>
        </w:rPr>
        <w:t>,</w:t>
      </w:r>
      <w:r w:rsidR="00D42679">
        <w:rPr>
          <w:rFonts w:ascii="Arial" w:hAnsi="Arial"/>
          <w:b/>
          <w:sz w:val="22"/>
          <w:szCs w:val="22"/>
        </w:rPr>
        <w:t xml:space="preserve"> d</w:t>
      </w:r>
      <w:r w:rsidR="00A67401" w:rsidRPr="00B75016">
        <w:rPr>
          <w:rFonts w:ascii="Arial" w:hAnsi="Arial"/>
          <w:b/>
          <w:sz w:val="22"/>
          <w:szCs w:val="22"/>
        </w:rPr>
        <w:t>écrire</w:t>
      </w:r>
      <w:r w:rsidR="001C43A1" w:rsidRPr="00B75016">
        <w:rPr>
          <w:rFonts w:ascii="Arial" w:hAnsi="Arial"/>
          <w:sz w:val="22"/>
          <w:szCs w:val="22"/>
        </w:rPr>
        <w:t xml:space="preserve"> </w:t>
      </w:r>
      <w:r w:rsidR="00A67401" w:rsidRPr="00B75016">
        <w:rPr>
          <w:rFonts w:ascii="Arial" w:hAnsi="Arial"/>
          <w:sz w:val="22"/>
          <w:szCs w:val="22"/>
        </w:rPr>
        <w:t xml:space="preserve">l’organisation et les contenus de formation de la </w:t>
      </w:r>
      <w:r w:rsidR="004233C4" w:rsidRPr="004233C4">
        <w:rPr>
          <w:rFonts w:ascii="Arial" w:hAnsi="Arial"/>
          <w:b/>
          <w:sz w:val="22"/>
          <w:szCs w:val="22"/>
        </w:rPr>
        <w:t xml:space="preserve">séquence d’enseignement spécifique </w:t>
      </w:r>
      <w:r w:rsidR="00173FEC">
        <w:rPr>
          <w:rFonts w:ascii="Arial" w:hAnsi="Arial"/>
          <w:b/>
          <w:sz w:val="22"/>
          <w:szCs w:val="22"/>
        </w:rPr>
        <w:t>de</w:t>
      </w:r>
      <w:r w:rsidR="004233C4" w:rsidRPr="004233C4">
        <w:rPr>
          <w:rFonts w:ascii="Arial" w:hAnsi="Arial"/>
          <w:b/>
          <w:sz w:val="22"/>
          <w:szCs w:val="22"/>
        </w:rPr>
        <w:t xml:space="preserve"> spécialité système d’information et numérique de première STI2D</w:t>
      </w:r>
      <w:r w:rsidR="00145CD1">
        <w:rPr>
          <w:rFonts w:ascii="Arial" w:hAnsi="Arial"/>
          <w:sz w:val="22"/>
          <w:szCs w:val="22"/>
        </w:rPr>
        <w:t>, correspond</w:t>
      </w:r>
      <w:r w:rsidR="00613C7F">
        <w:rPr>
          <w:rFonts w:ascii="Arial" w:hAnsi="Arial"/>
          <w:sz w:val="22"/>
          <w:szCs w:val="22"/>
        </w:rPr>
        <w:t>ant</w:t>
      </w:r>
      <w:r w:rsidR="00145CD1">
        <w:rPr>
          <w:rFonts w:ascii="Arial" w:hAnsi="Arial"/>
          <w:sz w:val="22"/>
          <w:szCs w:val="22"/>
        </w:rPr>
        <w:t xml:space="preserve"> à la séquence </w:t>
      </w:r>
      <w:r w:rsidR="00C32700">
        <w:rPr>
          <w:rFonts w:ascii="Arial" w:hAnsi="Arial"/>
          <w:sz w:val="22"/>
          <w:szCs w:val="22"/>
        </w:rPr>
        <w:t>10</w:t>
      </w:r>
      <w:r w:rsidR="00145CD1">
        <w:rPr>
          <w:rFonts w:ascii="Arial" w:hAnsi="Arial"/>
          <w:sz w:val="22"/>
          <w:szCs w:val="22"/>
        </w:rPr>
        <w:t xml:space="preserve"> </w:t>
      </w:r>
      <w:r w:rsidR="00145CD1" w:rsidRPr="00B75016">
        <w:rPr>
          <w:rFonts w:ascii="Arial" w:hAnsi="Arial"/>
          <w:sz w:val="22"/>
          <w:szCs w:val="22"/>
        </w:rPr>
        <w:t>de</w:t>
      </w:r>
      <w:r w:rsidR="00145CD1">
        <w:rPr>
          <w:rFonts w:ascii="Arial" w:hAnsi="Arial"/>
          <w:sz w:val="22"/>
          <w:szCs w:val="22"/>
        </w:rPr>
        <w:t xml:space="preserve"> l’</w:t>
      </w:r>
      <w:r w:rsidR="00145CD1" w:rsidRPr="00B75016">
        <w:rPr>
          <w:rFonts w:ascii="Arial" w:hAnsi="Arial"/>
          <w:sz w:val="22"/>
          <w:szCs w:val="22"/>
        </w:rPr>
        <w:t>enseignement technologique transversa</w:t>
      </w:r>
      <w:r w:rsidR="00145CD1">
        <w:rPr>
          <w:rFonts w:ascii="Arial" w:hAnsi="Arial"/>
          <w:sz w:val="22"/>
          <w:szCs w:val="22"/>
        </w:rPr>
        <w:t>l</w:t>
      </w:r>
      <w:r w:rsidR="00173FEC">
        <w:rPr>
          <w:rFonts w:ascii="Arial" w:hAnsi="Arial"/>
          <w:sz w:val="22"/>
          <w:szCs w:val="22"/>
        </w:rPr>
        <w:t xml:space="preserve"> (voir question précédente)</w:t>
      </w:r>
      <w:r w:rsidR="00D52B04" w:rsidRPr="00B75016">
        <w:rPr>
          <w:rFonts w:ascii="Arial" w:hAnsi="Arial"/>
          <w:sz w:val="22"/>
          <w:szCs w:val="22"/>
        </w:rPr>
        <w:t xml:space="preserve">. </w:t>
      </w:r>
    </w:p>
    <w:p w:rsidR="00145CD1" w:rsidRDefault="00145CD1" w:rsidP="00FA0B53">
      <w:pPr>
        <w:spacing w:after="120"/>
        <w:jc w:val="both"/>
        <w:rPr>
          <w:rFonts w:ascii="Arial" w:hAnsi="Arial"/>
          <w:sz w:val="22"/>
          <w:szCs w:val="22"/>
        </w:rPr>
      </w:pPr>
      <w:r>
        <w:rPr>
          <w:rFonts w:ascii="Arial" w:hAnsi="Arial"/>
          <w:sz w:val="22"/>
          <w:szCs w:val="22"/>
        </w:rPr>
        <w:t>Il est demandé de :</w:t>
      </w:r>
    </w:p>
    <w:p w:rsidR="00D52B04" w:rsidRPr="00613C7F" w:rsidRDefault="00D52B04" w:rsidP="00FA0B53">
      <w:pPr>
        <w:pStyle w:val="Paragraphedeliste"/>
        <w:numPr>
          <w:ilvl w:val="0"/>
          <w:numId w:val="15"/>
        </w:numPr>
        <w:spacing w:after="0"/>
        <w:ind w:left="714" w:hanging="357"/>
        <w:jc w:val="both"/>
        <w:rPr>
          <w:rFonts w:cs="Arial"/>
          <w:kern w:val="24"/>
          <w:szCs w:val="22"/>
          <w:lang w:eastAsia="fr-FR"/>
        </w:rPr>
      </w:pPr>
      <w:r w:rsidRPr="00613C7F">
        <w:rPr>
          <w:rFonts w:cs="Arial"/>
          <w:kern w:val="24"/>
          <w:szCs w:val="22"/>
          <w:lang w:eastAsia="fr-FR"/>
        </w:rPr>
        <w:t>choisir les centres d’intérêt parmi ceux proposés ;</w:t>
      </w:r>
    </w:p>
    <w:p w:rsidR="00D52B04" w:rsidRPr="00613C7F" w:rsidRDefault="00D52B04" w:rsidP="00FA0B53">
      <w:pPr>
        <w:pStyle w:val="Paragraphedeliste"/>
        <w:numPr>
          <w:ilvl w:val="0"/>
          <w:numId w:val="15"/>
        </w:numPr>
        <w:spacing w:after="0"/>
        <w:ind w:left="714" w:hanging="357"/>
        <w:jc w:val="both"/>
        <w:rPr>
          <w:rFonts w:cs="Arial"/>
          <w:kern w:val="24"/>
          <w:szCs w:val="22"/>
          <w:lang w:eastAsia="fr-FR"/>
        </w:rPr>
      </w:pPr>
      <w:r w:rsidRPr="00613C7F">
        <w:rPr>
          <w:rFonts w:cs="Arial"/>
          <w:kern w:val="24"/>
          <w:szCs w:val="22"/>
          <w:lang w:eastAsia="fr-FR"/>
        </w:rPr>
        <w:t>donner les items du programme abordés en cours et le nombre d’heures qui y seront consacrés ;</w:t>
      </w:r>
    </w:p>
    <w:p w:rsidR="00D52B04" w:rsidRPr="00613C7F" w:rsidRDefault="00D52B04" w:rsidP="00FA0B53">
      <w:pPr>
        <w:pStyle w:val="Paragraphedeliste"/>
        <w:numPr>
          <w:ilvl w:val="0"/>
          <w:numId w:val="15"/>
        </w:numPr>
        <w:spacing w:after="0"/>
        <w:ind w:left="714" w:hanging="357"/>
        <w:jc w:val="both"/>
        <w:rPr>
          <w:rFonts w:cs="Arial"/>
          <w:kern w:val="24"/>
          <w:szCs w:val="22"/>
          <w:lang w:eastAsia="fr-FR"/>
        </w:rPr>
      </w:pPr>
      <w:r w:rsidRPr="00613C7F">
        <w:rPr>
          <w:rFonts w:cs="Arial"/>
          <w:kern w:val="24"/>
          <w:szCs w:val="22"/>
          <w:lang w:eastAsia="fr-FR"/>
        </w:rPr>
        <w:t xml:space="preserve">déterminer la nature </w:t>
      </w:r>
      <w:r w:rsidR="00A1231C" w:rsidRPr="00613C7F">
        <w:rPr>
          <w:rFonts w:cs="Arial"/>
          <w:kern w:val="24"/>
          <w:szCs w:val="22"/>
          <w:lang w:eastAsia="fr-FR"/>
        </w:rPr>
        <w:t xml:space="preserve">(étude de dossier, activité pratique, projet) </w:t>
      </w:r>
      <w:r w:rsidRPr="00613C7F">
        <w:rPr>
          <w:rFonts w:cs="Arial"/>
          <w:kern w:val="24"/>
          <w:szCs w:val="22"/>
          <w:lang w:eastAsia="fr-FR"/>
        </w:rPr>
        <w:t>et le nombre d</w:t>
      </w:r>
      <w:r w:rsidR="00A1231C" w:rsidRPr="00613C7F">
        <w:rPr>
          <w:rFonts w:cs="Arial"/>
          <w:kern w:val="24"/>
          <w:szCs w:val="22"/>
          <w:lang w:eastAsia="fr-FR"/>
        </w:rPr>
        <w:t>’activités en groupes allégés qui seront proposées aux élèves</w:t>
      </w:r>
      <w:r w:rsidR="00453859">
        <w:rPr>
          <w:rFonts w:cs="Arial"/>
          <w:kern w:val="24"/>
          <w:szCs w:val="22"/>
          <w:lang w:eastAsia="fr-FR"/>
        </w:rPr>
        <w:t> ;</w:t>
      </w:r>
    </w:p>
    <w:p w:rsidR="00A1231C" w:rsidRPr="00613C7F" w:rsidRDefault="00A1231C" w:rsidP="00FA0B53">
      <w:pPr>
        <w:pStyle w:val="Paragraphedeliste"/>
        <w:numPr>
          <w:ilvl w:val="0"/>
          <w:numId w:val="15"/>
        </w:numPr>
        <w:spacing w:after="0"/>
        <w:ind w:left="714" w:hanging="357"/>
        <w:jc w:val="both"/>
        <w:rPr>
          <w:rFonts w:cs="Arial"/>
          <w:kern w:val="24"/>
          <w:szCs w:val="22"/>
          <w:lang w:eastAsia="fr-FR"/>
        </w:rPr>
      </w:pPr>
      <w:r w:rsidRPr="00613C7F">
        <w:rPr>
          <w:rFonts w:cs="Arial"/>
          <w:kern w:val="24"/>
          <w:szCs w:val="22"/>
          <w:lang w:eastAsia="fr-FR"/>
        </w:rPr>
        <w:t>définir l’objectif de formation de chacune des activités ;</w:t>
      </w:r>
    </w:p>
    <w:p w:rsidR="001A2D5C" w:rsidRDefault="00A1231C" w:rsidP="00DA2A82">
      <w:pPr>
        <w:pStyle w:val="Paragraphedeliste"/>
        <w:numPr>
          <w:ilvl w:val="0"/>
          <w:numId w:val="15"/>
        </w:numPr>
        <w:spacing w:after="0"/>
        <w:ind w:left="714" w:hanging="357"/>
        <w:jc w:val="both"/>
        <w:rPr>
          <w:rFonts w:cs="Arial"/>
          <w:kern w:val="24"/>
          <w:szCs w:val="22"/>
          <w:lang w:eastAsia="fr-FR"/>
        </w:rPr>
      </w:pPr>
      <w:r w:rsidRPr="00613C7F">
        <w:rPr>
          <w:rFonts w:cs="Arial"/>
          <w:kern w:val="24"/>
          <w:szCs w:val="22"/>
          <w:lang w:eastAsia="fr-FR"/>
        </w:rPr>
        <w:t>préciser sur quel support les activ</w:t>
      </w:r>
      <w:r w:rsidR="00247CA7" w:rsidRPr="00613C7F">
        <w:rPr>
          <w:rFonts w:cs="Arial"/>
          <w:kern w:val="24"/>
          <w:szCs w:val="22"/>
          <w:lang w:eastAsia="fr-FR"/>
        </w:rPr>
        <w:t>ités sont réalisées sachant qu’</w:t>
      </w:r>
      <w:r w:rsidRPr="00613C7F">
        <w:rPr>
          <w:rFonts w:cs="Arial"/>
          <w:kern w:val="24"/>
          <w:szCs w:val="22"/>
          <w:lang w:eastAsia="fr-FR"/>
        </w:rPr>
        <w:t xml:space="preserve">une au moins est relative </w:t>
      </w:r>
      <w:r w:rsidR="00453859">
        <w:rPr>
          <w:rFonts w:cs="Arial"/>
          <w:kern w:val="24"/>
          <w:szCs w:val="22"/>
          <w:lang w:eastAsia="fr-FR"/>
        </w:rPr>
        <w:t>à l’</w:t>
      </w:r>
      <w:proofErr w:type="spellStart"/>
      <w:r w:rsidR="00453859">
        <w:rPr>
          <w:rFonts w:cs="Arial"/>
          <w:kern w:val="24"/>
          <w:szCs w:val="22"/>
          <w:lang w:eastAsia="fr-FR"/>
        </w:rPr>
        <w:t>hydropla</w:t>
      </w:r>
      <w:r w:rsidR="004233C4" w:rsidRPr="004233C4">
        <w:rPr>
          <w:rFonts w:eastAsia="MS Mincho"/>
          <w:szCs w:val="22"/>
          <w:lang w:eastAsia="ja-JP"/>
        </w:rPr>
        <w:t>neur</w:t>
      </w:r>
      <w:proofErr w:type="spellEnd"/>
      <w:r w:rsidR="003D17AB">
        <w:rPr>
          <w:rFonts w:eastAsia="MS Mincho"/>
          <w:szCs w:val="22"/>
          <w:lang w:eastAsia="ja-JP"/>
        </w:rPr>
        <w:t>.</w:t>
      </w:r>
    </w:p>
    <w:p w:rsidR="009E1B7A" w:rsidRPr="00B75016" w:rsidRDefault="00294625" w:rsidP="00294625">
      <w:pPr>
        <w:jc w:val="both"/>
        <w:rPr>
          <w:rFonts w:ascii="Arial" w:hAnsi="Arial"/>
          <w:sz w:val="22"/>
          <w:szCs w:val="22"/>
        </w:rPr>
      </w:pPr>
      <w:r w:rsidRPr="00B75016">
        <w:rPr>
          <w:rFonts w:ascii="Arial" w:hAnsi="Arial"/>
          <w:sz w:val="22"/>
          <w:szCs w:val="22"/>
        </w:rPr>
        <w:t xml:space="preserve">Les choix d’utilisation de la dotation horaire globale par l’établissement conduisent à </w:t>
      </w:r>
      <w:r w:rsidR="0048490C" w:rsidRPr="00B75016">
        <w:rPr>
          <w:rFonts w:ascii="Arial" w:hAnsi="Arial"/>
          <w:sz w:val="22"/>
          <w:szCs w:val="22"/>
        </w:rPr>
        <w:t>1</w:t>
      </w:r>
      <w:r w:rsidR="00D42679">
        <w:rPr>
          <w:rFonts w:ascii="Arial" w:hAnsi="Arial"/>
          <w:sz w:val="22"/>
          <w:szCs w:val="22"/>
        </w:rPr>
        <w:t> h</w:t>
      </w:r>
      <w:r w:rsidR="0048490C" w:rsidRPr="00B75016">
        <w:rPr>
          <w:rFonts w:ascii="Arial" w:hAnsi="Arial"/>
          <w:sz w:val="22"/>
          <w:szCs w:val="22"/>
        </w:rPr>
        <w:t xml:space="preserve"> de cours classe entière et 4</w:t>
      </w:r>
      <w:r w:rsidR="00D42679">
        <w:rPr>
          <w:rFonts w:ascii="Arial" w:hAnsi="Arial"/>
          <w:sz w:val="22"/>
          <w:szCs w:val="22"/>
        </w:rPr>
        <w:t> h</w:t>
      </w:r>
      <w:r w:rsidR="0048490C" w:rsidRPr="00B75016">
        <w:rPr>
          <w:rFonts w:ascii="Arial" w:hAnsi="Arial"/>
          <w:sz w:val="22"/>
          <w:szCs w:val="22"/>
        </w:rPr>
        <w:t xml:space="preserve"> en groupes allégés. </w:t>
      </w:r>
    </w:p>
    <w:p w:rsidR="00294625" w:rsidRPr="00B75016" w:rsidRDefault="00294625" w:rsidP="00294625">
      <w:pPr>
        <w:jc w:val="both"/>
        <w:rPr>
          <w:rFonts w:ascii="Arial" w:hAnsi="Arial"/>
          <w:sz w:val="22"/>
          <w:szCs w:val="22"/>
        </w:rPr>
      </w:pPr>
      <w:r w:rsidRPr="00B75016">
        <w:rPr>
          <w:rFonts w:ascii="Arial" w:hAnsi="Arial"/>
          <w:sz w:val="22"/>
          <w:szCs w:val="22"/>
        </w:rPr>
        <w:t xml:space="preserve">La formalisation de </w:t>
      </w:r>
      <w:r w:rsidR="00145CD1">
        <w:rPr>
          <w:rFonts w:ascii="Arial" w:hAnsi="Arial"/>
          <w:sz w:val="22"/>
          <w:szCs w:val="22"/>
        </w:rPr>
        <w:t>la</w:t>
      </w:r>
      <w:r w:rsidR="00145CD1" w:rsidRPr="00B75016">
        <w:rPr>
          <w:rFonts w:ascii="Arial" w:hAnsi="Arial"/>
          <w:sz w:val="22"/>
          <w:szCs w:val="22"/>
        </w:rPr>
        <w:t xml:space="preserve"> </w:t>
      </w:r>
      <w:r w:rsidRPr="00B75016">
        <w:rPr>
          <w:rFonts w:ascii="Arial" w:hAnsi="Arial"/>
          <w:sz w:val="22"/>
          <w:szCs w:val="22"/>
        </w:rPr>
        <w:t xml:space="preserve">présentation est laissée à </w:t>
      </w:r>
      <w:r w:rsidR="00145CD1">
        <w:rPr>
          <w:rFonts w:ascii="Arial" w:hAnsi="Arial"/>
          <w:sz w:val="22"/>
          <w:szCs w:val="22"/>
        </w:rPr>
        <w:t>l’</w:t>
      </w:r>
      <w:r w:rsidRPr="00B75016">
        <w:rPr>
          <w:rFonts w:ascii="Arial" w:hAnsi="Arial"/>
          <w:sz w:val="22"/>
          <w:szCs w:val="22"/>
        </w:rPr>
        <w:t>initiative</w:t>
      </w:r>
      <w:r w:rsidR="00145CD1">
        <w:rPr>
          <w:rFonts w:ascii="Arial" w:hAnsi="Arial"/>
          <w:sz w:val="22"/>
          <w:szCs w:val="22"/>
        </w:rPr>
        <w:t xml:space="preserve"> du candidat. Elle</w:t>
      </w:r>
      <w:r w:rsidRPr="00B75016">
        <w:rPr>
          <w:rFonts w:ascii="Arial" w:hAnsi="Arial"/>
          <w:sz w:val="22"/>
          <w:szCs w:val="22"/>
        </w:rPr>
        <w:t xml:space="preserve"> peut </w:t>
      </w:r>
      <w:r w:rsidR="000B550C">
        <w:rPr>
          <w:rFonts w:ascii="Arial" w:hAnsi="Arial"/>
          <w:sz w:val="22"/>
          <w:szCs w:val="22"/>
        </w:rPr>
        <w:t xml:space="preserve">toutefois </w:t>
      </w:r>
      <w:r w:rsidR="00145CD1">
        <w:rPr>
          <w:rFonts w:ascii="Arial" w:hAnsi="Arial"/>
          <w:sz w:val="22"/>
          <w:szCs w:val="22"/>
        </w:rPr>
        <w:t xml:space="preserve">s’appuyer ou </w:t>
      </w:r>
      <w:r w:rsidRPr="00B75016">
        <w:rPr>
          <w:rFonts w:ascii="Arial" w:hAnsi="Arial"/>
          <w:sz w:val="22"/>
          <w:szCs w:val="22"/>
        </w:rPr>
        <w:t xml:space="preserve">reprendre celle des séquences de l’enseignement </w:t>
      </w:r>
      <w:r w:rsidR="00145CD1">
        <w:rPr>
          <w:rFonts w:ascii="Arial" w:hAnsi="Arial"/>
          <w:sz w:val="22"/>
          <w:szCs w:val="22"/>
        </w:rPr>
        <w:t xml:space="preserve">technologique </w:t>
      </w:r>
      <w:r w:rsidRPr="00B75016">
        <w:rPr>
          <w:rFonts w:ascii="Arial" w:hAnsi="Arial"/>
          <w:sz w:val="22"/>
          <w:szCs w:val="22"/>
        </w:rPr>
        <w:t xml:space="preserve">transversal. </w:t>
      </w:r>
    </w:p>
    <w:p w:rsidR="00A1231C" w:rsidRPr="00B75016" w:rsidRDefault="00C55974" w:rsidP="00A1231C">
      <w:pPr>
        <w:jc w:val="both"/>
        <w:rPr>
          <w:rFonts w:ascii="Arial" w:hAnsi="Arial"/>
          <w:sz w:val="22"/>
          <w:szCs w:val="22"/>
        </w:rPr>
      </w:pPr>
      <w:r>
        <w:rPr>
          <w:rFonts w:ascii="Arial" w:hAnsi="Arial"/>
          <w:sz w:val="22"/>
          <w:szCs w:val="22"/>
        </w:rPr>
        <w:t>Une</w:t>
      </w:r>
      <w:r w:rsidR="00A1231C" w:rsidRPr="00B75016">
        <w:rPr>
          <w:rFonts w:ascii="Arial" w:hAnsi="Arial"/>
          <w:sz w:val="22"/>
          <w:szCs w:val="22"/>
        </w:rPr>
        <w:t xml:space="preserve"> argumentation annexe </w:t>
      </w:r>
      <w:r>
        <w:rPr>
          <w:rFonts w:ascii="Arial" w:hAnsi="Arial"/>
          <w:sz w:val="22"/>
          <w:szCs w:val="22"/>
        </w:rPr>
        <w:t xml:space="preserve">sera développée afin de </w:t>
      </w:r>
      <w:r w:rsidR="00A1231C" w:rsidRPr="00B75016">
        <w:rPr>
          <w:rFonts w:ascii="Arial" w:hAnsi="Arial"/>
          <w:sz w:val="22"/>
          <w:szCs w:val="22"/>
        </w:rPr>
        <w:t>justifi</w:t>
      </w:r>
      <w:r>
        <w:rPr>
          <w:rFonts w:ascii="Arial" w:hAnsi="Arial"/>
          <w:sz w:val="22"/>
          <w:szCs w:val="22"/>
        </w:rPr>
        <w:t>er</w:t>
      </w:r>
      <w:r w:rsidR="00A1231C" w:rsidRPr="00B75016">
        <w:rPr>
          <w:rFonts w:ascii="Arial" w:hAnsi="Arial"/>
          <w:sz w:val="22"/>
          <w:szCs w:val="22"/>
        </w:rPr>
        <w:t xml:space="preserve"> </w:t>
      </w:r>
      <w:r>
        <w:rPr>
          <w:rFonts w:ascii="Arial" w:hAnsi="Arial"/>
          <w:sz w:val="22"/>
          <w:szCs w:val="22"/>
        </w:rPr>
        <w:t>les</w:t>
      </w:r>
      <w:r w:rsidRPr="00B75016">
        <w:rPr>
          <w:rFonts w:ascii="Arial" w:hAnsi="Arial"/>
          <w:sz w:val="22"/>
          <w:szCs w:val="22"/>
        </w:rPr>
        <w:t xml:space="preserve"> </w:t>
      </w:r>
      <w:r w:rsidR="00A1231C" w:rsidRPr="00B75016">
        <w:rPr>
          <w:rFonts w:ascii="Arial" w:hAnsi="Arial"/>
          <w:sz w:val="22"/>
          <w:szCs w:val="22"/>
        </w:rPr>
        <w:t xml:space="preserve">choix </w:t>
      </w:r>
      <w:r>
        <w:rPr>
          <w:rFonts w:ascii="Arial" w:hAnsi="Arial"/>
          <w:sz w:val="22"/>
          <w:szCs w:val="22"/>
        </w:rPr>
        <w:t xml:space="preserve">faits, </w:t>
      </w:r>
      <w:r w:rsidR="003C39F9" w:rsidRPr="00B75016">
        <w:rPr>
          <w:rFonts w:ascii="Arial" w:hAnsi="Arial"/>
          <w:sz w:val="22"/>
          <w:szCs w:val="22"/>
        </w:rPr>
        <w:t xml:space="preserve">et </w:t>
      </w:r>
      <w:r>
        <w:rPr>
          <w:rFonts w:ascii="Arial" w:hAnsi="Arial"/>
          <w:sz w:val="22"/>
          <w:szCs w:val="22"/>
        </w:rPr>
        <w:t>mettre en évidence</w:t>
      </w:r>
      <w:r w:rsidR="003C39F9" w:rsidRPr="00B75016">
        <w:rPr>
          <w:rFonts w:ascii="Arial" w:hAnsi="Arial"/>
          <w:sz w:val="22"/>
          <w:szCs w:val="22"/>
        </w:rPr>
        <w:t xml:space="preserve"> la liaison entre </w:t>
      </w:r>
      <w:r w:rsidRPr="00B75016">
        <w:rPr>
          <w:rFonts w:ascii="Arial" w:hAnsi="Arial"/>
          <w:sz w:val="22"/>
          <w:szCs w:val="22"/>
        </w:rPr>
        <w:t>l</w:t>
      </w:r>
      <w:r>
        <w:rPr>
          <w:rFonts w:ascii="Arial" w:hAnsi="Arial"/>
          <w:sz w:val="22"/>
          <w:szCs w:val="22"/>
        </w:rPr>
        <w:t>’</w:t>
      </w:r>
      <w:r w:rsidR="003C39F9" w:rsidRPr="00B75016">
        <w:rPr>
          <w:rFonts w:ascii="Arial" w:hAnsi="Arial"/>
          <w:sz w:val="22"/>
          <w:szCs w:val="22"/>
        </w:rPr>
        <w:t>enseignement</w:t>
      </w:r>
      <w:r>
        <w:rPr>
          <w:rFonts w:ascii="Arial" w:hAnsi="Arial"/>
          <w:sz w:val="22"/>
          <w:szCs w:val="22"/>
        </w:rPr>
        <w:t xml:space="preserve"> technologique</w:t>
      </w:r>
      <w:r w:rsidR="003C39F9" w:rsidRPr="00B75016">
        <w:rPr>
          <w:rFonts w:ascii="Arial" w:hAnsi="Arial"/>
          <w:sz w:val="22"/>
          <w:szCs w:val="22"/>
        </w:rPr>
        <w:t xml:space="preserve"> </w:t>
      </w:r>
      <w:r w:rsidRPr="00B75016">
        <w:rPr>
          <w:rFonts w:ascii="Arial" w:hAnsi="Arial"/>
          <w:sz w:val="22"/>
          <w:szCs w:val="22"/>
        </w:rPr>
        <w:t>transversa</w:t>
      </w:r>
      <w:r>
        <w:rPr>
          <w:rFonts w:ascii="Arial" w:hAnsi="Arial"/>
          <w:sz w:val="22"/>
          <w:szCs w:val="22"/>
        </w:rPr>
        <w:t>l</w:t>
      </w:r>
      <w:r w:rsidRPr="00B75016">
        <w:rPr>
          <w:rFonts w:ascii="Arial" w:hAnsi="Arial"/>
          <w:sz w:val="22"/>
          <w:szCs w:val="22"/>
        </w:rPr>
        <w:t xml:space="preserve"> </w:t>
      </w:r>
      <w:r w:rsidR="003C39F9" w:rsidRPr="00B75016">
        <w:rPr>
          <w:rFonts w:ascii="Arial" w:hAnsi="Arial"/>
          <w:sz w:val="22"/>
          <w:szCs w:val="22"/>
        </w:rPr>
        <w:t xml:space="preserve">et </w:t>
      </w:r>
      <w:r w:rsidRPr="00B75016">
        <w:rPr>
          <w:rFonts w:ascii="Arial" w:hAnsi="Arial"/>
          <w:sz w:val="22"/>
          <w:szCs w:val="22"/>
        </w:rPr>
        <w:t>ce</w:t>
      </w:r>
      <w:r>
        <w:rPr>
          <w:rFonts w:ascii="Arial" w:hAnsi="Arial"/>
          <w:sz w:val="22"/>
          <w:szCs w:val="22"/>
        </w:rPr>
        <w:t>lui spécifique de la</w:t>
      </w:r>
      <w:r w:rsidRPr="00B75016">
        <w:rPr>
          <w:rFonts w:ascii="Arial" w:hAnsi="Arial"/>
          <w:sz w:val="22"/>
          <w:szCs w:val="22"/>
        </w:rPr>
        <w:t xml:space="preserve"> </w:t>
      </w:r>
      <w:r w:rsidR="003C39F9" w:rsidRPr="00B75016">
        <w:rPr>
          <w:rFonts w:ascii="Arial" w:hAnsi="Arial"/>
          <w:sz w:val="22"/>
          <w:szCs w:val="22"/>
        </w:rPr>
        <w:t>spécialité</w:t>
      </w:r>
      <w:r>
        <w:rPr>
          <w:rFonts w:ascii="Arial" w:hAnsi="Arial"/>
          <w:sz w:val="22"/>
          <w:szCs w:val="22"/>
        </w:rPr>
        <w:t xml:space="preserve"> </w:t>
      </w:r>
      <w:r w:rsidR="00405E97">
        <w:rPr>
          <w:rFonts w:ascii="Arial" w:hAnsi="Arial"/>
          <w:sz w:val="22"/>
          <w:szCs w:val="22"/>
        </w:rPr>
        <w:t>système d’information et numérique</w:t>
      </w:r>
      <w:r w:rsidR="003C39F9" w:rsidRPr="00B75016">
        <w:rPr>
          <w:rFonts w:ascii="Arial" w:hAnsi="Arial"/>
          <w:sz w:val="22"/>
          <w:szCs w:val="22"/>
        </w:rPr>
        <w:t>.</w:t>
      </w:r>
    </w:p>
    <w:p w:rsidR="003C39F9" w:rsidRPr="00B75016" w:rsidRDefault="00294625" w:rsidP="00A1231C">
      <w:pPr>
        <w:jc w:val="both"/>
        <w:rPr>
          <w:rFonts w:ascii="Arial" w:hAnsi="Arial" w:cs="Arial"/>
          <w:sz w:val="22"/>
          <w:szCs w:val="22"/>
        </w:rPr>
      </w:pPr>
      <w:r w:rsidRPr="00B75016">
        <w:rPr>
          <w:rFonts w:ascii="Arial" w:hAnsi="Arial" w:cs="Arial"/>
          <w:sz w:val="22"/>
          <w:szCs w:val="22"/>
        </w:rPr>
        <w:t>3</w:t>
      </w:r>
      <w:r w:rsidR="00486D38">
        <w:rPr>
          <w:rFonts w:ascii="Arial" w:hAnsi="Arial" w:cs="Arial"/>
          <w:sz w:val="22"/>
          <w:szCs w:val="22"/>
        </w:rPr>
        <w:t xml:space="preserve"> </w:t>
      </w:r>
      <w:r w:rsidR="003C39F9" w:rsidRPr="00B75016">
        <w:rPr>
          <w:rFonts w:ascii="Arial" w:hAnsi="Arial" w:cs="Arial"/>
          <w:sz w:val="22"/>
          <w:szCs w:val="22"/>
        </w:rPr>
        <w:t xml:space="preserve">- </w:t>
      </w:r>
      <w:r w:rsidR="00B75016" w:rsidRPr="00B75016">
        <w:rPr>
          <w:rFonts w:ascii="Arial" w:hAnsi="Arial" w:cs="Arial"/>
          <w:b/>
          <w:sz w:val="22"/>
          <w:szCs w:val="22"/>
        </w:rPr>
        <w:t>D</w:t>
      </w:r>
      <w:r w:rsidR="003C39F9" w:rsidRPr="00B75016">
        <w:rPr>
          <w:rFonts w:ascii="Arial" w:hAnsi="Arial" w:cs="Arial"/>
          <w:b/>
          <w:sz w:val="22"/>
          <w:szCs w:val="22"/>
        </w:rPr>
        <w:t>écrire</w:t>
      </w:r>
      <w:r w:rsidR="003C39F9" w:rsidRPr="00B75016">
        <w:rPr>
          <w:rFonts w:ascii="Arial" w:hAnsi="Arial" w:cs="Arial"/>
          <w:sz w:val="22"/>
          <w:szCs w:val="22"/>
        </w:rPr>
        <w:t xml:space="preserve"> </w:t>
      </w:r>
      <w:r w:rsidR="006D566D" w:rsidRPr="00B75016">
        <w:rPr>
          <w:rFonts w:ascii="Arial" w:hAnsi="Arial" w:cs="Arial"/>
          <w:sz w:val="22"/>
          <w:szCs w:val="22"/>
        </w:rPr>
        <w:t>le scénario d’</w:t>
      </w:r>
      <w:r w:rsidR="00290AEC">
        <w:rPr>
          <w:rFonts w:ascii="Arial" w:hAnsi="Arial" w:cs="Arial"/>
          <w:sz w:val="22"/>
          <w:szCs w:val="22"/>
        </w:rPr>
        <w:t xml:space="preserve">une activité, relative à la séquence de formation de la question 2, </w:t>
      </w:r>
      <w:r w:rsidR="00ED0824" w:rsidRPr="00B75016">
        <w:rPr>
          <w:rFonts w:ascii="Arial" w:hAnsi="Arial" w:cs="Arial"/>
          <w:sz w:val="22"/>
          <w:szCs w:val="22"/>
        </w:rPr>
        <w:t>en grou</w:t>
      </w:r>
      <w:r w:rsidR="003C39F9" w:rsidRPr="00B75016">
        <w:rPr>
          <w:rFonts w:ascii="Arial" w:hAnsi="Arial" w:cs="Arial"/>
          <w:sz w:val="22"/>
          <w:szCs w:val="22"/>
        </w:rPr>
        <w:t>pe</w:t>
      </w:r>
      <w:r w:rsidR="00C55974">
        <w:rPr>
          <w:rFonts w:ascii="Arial" w:hAnsi="Arial" w:cs="Arial"/>
          <w:sz w:val="22"/>
          <w:szCs w:val="22"/>
        </w:rPr>
        <w:t>s</w:t>
      </w:r>
      <w:r w:rsidR="003C39F9" w:rsidRPr="00B75016">
        <w:rPr>
          <w:rFonts w:ascii="Arial" w:hAnsi="Arial" w:cs="Arial"/>
          <w:sz w:val="22"/>
          <w:szCs w:val="22"/>
        </w:rPr>
        <w:t xml:space="preserve"> allégé</w:t>
      </w:r>
      <w:r w:rsidR="00C55974">
        <w:rPr>
          <w:rFonts w:ascii="Arial" w:hAnsi="Arial" w:cs="Arial"/>
          <w:sz w:val="22"/>
          <w:szCs w:val="22"/>
        </w:rPr>
        <w:t>s</w:t>
      </w:r>
      <w:r w:rsidR="003C39F9" w:rsidRPr="00B75016">
        <w:rPr>
          <w:rFonts w:ascii="Arial" w:hAnsi="Arial" w:cs="Arial"/>
          <w:sz w:val="22"/>
          <w:szCs w:val="22"/>
        </w:rPr>
        <w:t xml:space="preserve"> relative à l’utilisation d</w:t>
      </w:r>
      <w:r w:rsidR="00453859">
        <w:rPr>
          <w:rFonts w:ascii="Arial" w:hAnsi="Arial" w:cs="Arial"/>
          <w:sz w:val="22"/>
          <w:szCs w:val="22"/>
        </w:rPr>
        <w:t>e l’</w:t>
      </w:r>
      <w:proofErr w:type="spellStart"/>
      <w:r w:rsidR="00453859">
        <w:rPr>
          <w:rFonts w:ascii="Arial" w:hAnsi="Arial" w:cs="Arial"/>
          <w:sz w:val="22"/>
          <w:szCs w:val="22"/>
        </w:rPr>
        <w:t>hydroplaneur</w:t>
      </w:r>
      <w:proofErr w:type="spellEnd"/>
      <w:r w:rsidR="00453859">
        <w:rPr>
          <w:rFonts w:ascii="Arial" w:hAnsi="Arial" w:cs="Arial"/>
          <w:sz w:val="22"/>
          <w:szCs w:val="22"/>
        </w:rPr>
        <w:t xml:space="preserve"> comme </w:t>
      </w:r>
      <w:r w:rsidR="003C39F9" w:rsidRPr="00B75016">
        <w:rPr>
          <w:rFonts w:ascii="Arial" w:hAnsi="Arial" w:cs="Arial"/>
          <w:sz w:val="22"/>
          <w:szCs w:val="22"/>
        </w:rPr>
        <w:t xml:space="preserve">système technique. Les éléments suivants doivent être </w:t>
      </w:r>
      <w:r w:rsidR="00250AB1" w:rsidRPr="00B75016">
        <w:rPr>
          <w:rFonts w:ascii="Arial" w:hAnsi="Arial" w:cs="Arial"/>
          <w:sz w:val="22"/>
          <w:szCs w:val="22"/>
        </w:rPr>
        <w:t>développés :</w:t>
      </w:r>
    </w:p>
    <w:p w:rsidR="00250AB1" w:rsidRPr="00613C7F" w:rsidRDefault="00294625" w:rsidP="00613C7F">
      <w:pPr>
        <w:pStyle w:val="Paragraphedeliste"/>
        <w:numPr>
          <w:ilvl w:val="0"/>
          <w:numId w:val="15"/>
        </w:numPr>
        <w:spacing w:after="0"/>
        <w:jc w:val="both"/>
        <w:rPr>
          <w:rFonts w:cs="Arial"/>
          <w:kern w:val="24"/>
          <w:szCs w:val="22"/>
          <w:lang w:eastAsia="fr-FR"/>
        </w:rPr>
      </w:pPr>
      <w:r w:rsidRPr="00613C7F">
        <w:rPr>
          <w:rFonts w:cs="Arial"/>
          <w:kern w:val="24"/>
          <w:szCs w:val="22"/>
          <w:lang w:eastAsia="fr-FR"/>
        </w:rPr>
        <w:t xml:space="preserve">un </w:t>
      </w:r>
      <w:r w:rsidR="006D566D" w:rsidRPr="00613C7F">
        <w:rPr>
          <w:rFonts w:cs="Arial"/>
          <w:kern w:val="24"/>
          <w:szCs w:val="22"/>
          <w:lang w:eastAsia="fr-FR"/>
        </w:rPr>
        <w:t>rappel de l’objectif de formation</w:t>
      </w:r>
      <w:r w:rsidR="00ED0824" w:rsidRPr="00613C7F">
        <w:rPr>
          <w:rFonts w:cs="Arial"/>
          <w:kern w:val="24"/>
          <w:szCs w:val="22"/>
          <w:lang w:eastAsia="fr-FR"/>
        </w:rPr>
        <w:t>, de la durée  et de la nature de l’activité ;</w:t>
      </w:r>
    </w:p>
    <w:p w:rsidR="006D566D" w:rsidRPr="00613C7F" w:rsidRDefault="00294625" w:rsidP="00613C7F">
      <w:pPr>
        <w:pStyle w:val="Paragraphedeliste"/>
        <w:numPr>
          <w:ilvl w:val="0"/>
          <w:numId w:val="15"/>
        </w:numPr>
        <w:spacing w:after="0"/>
        <w:jc w:val="both"/>
        <w:rPr>
          <w:rFonts w:cs="Arial"/>
          <w:kern w:val="24"/>
          <w:szCs w:val="22"/>
          <w:lang w:eastAsia="fr-FR"/>
        </w:rPr>
      </w:pPr>
      <w:r w:rsidRPr="00613C7F">
        <w:rPr>
          <w:rFonts w:cs="Arial"/>
          <w:kern w:val="24"/>
          <w:szCs w:val="22"/>
          <w:lang w:eastAsia="fr-FR"/>
        </w:rPr>
        <w:t xml:space="preserve">la </w:t>
      </w:r>
      <w:r w:rsidR="00ED0824" w:rsidRPr="00613C7F">
        <w:rPr>
          <w:rFonts w:cs="Arial"/>
          <w:kern w:val="24"/>
          <w:szCs w:val="22"/>
          <w:lang w:eastAsia="fr-FR"/>
        </w:rPr>
        <w:t xml:space="preserve">liste et description </w:t>
      </w:r>
      <w:r w:rsidR="00247CA7" w:rsidRPr="00613C7F">
        <w:rPr>
          <w:rFonts w:cs="Arial"/>
          <w:kern w:val="24"/>
          <w:szCs w:val="22"/>
          <w:lang w:eastAsia="fr-FR"/>
        </w:rPr>
        <w:t xml:space="preserve">détaillée </w:t>
      </w:r>
      <w:r w:rsidR="00ED0824" w:rsidRPr="00613C7F">
        <w:rPr>
          <w:rFonts w:cs="Arial"/>
          <w:kern w:val="24"/>
          <w:szCs w:val="22"/>
          <w:lang w:eastAsia="fr-FR"/>
        </w:rPr>
        <w:t>des documents techniques nécessaires ;</w:t>
      </w:r>
    </w:p>
    <w:p w:rsidR="00D40157" w:rsidRPr="00613C7F" w:rsidRDefault="00D40157" w:rsidP="00613C7F">
      <w:pPr>
        <w:pStyle w:val="Paragraphedeliste"/>
        <w:numPr>
          <w:ilvl w:val="0"/>
          <w:numId w:val="15"/>
        </w:numPr>
        <w:spacing w:after="0"/>
        <w:jc w:val="both"/>
        <w:rPr>
          <w:rFonts w:cs="Arial"/>
          <w:kern w:val="24"/>
          <w:szCs w:val="22"/>
          <w:lang w:eastAsia="fr-FR"/>
        </w:rPr>
      </w:pPr>
      <w:r w:rsidRPr="00613C7F">
        <w:rPr>
          <w:rFonts w:cs="Arial"/>
          <w:kern w:val="24"/>
          <w:szCs w:val="22"/>
          <w:lang w:eastAsia="fr-FR"/>
        </w:rPr>
        <w:t xml:space="preserve">les éléments de </w:t>
      </w:r>
      <w:proofErr w:type="spellStart"/>
      <w:r w:rsidRPr="00613C7F">
        <w:rPr>
          <w:rFonts w:cs="Arial"/>
          <w:kern w:val="24"/>
          <w:szCs w:val="22"/>
          <w:lang w:eastAsia="fr-FR"/>
        </w:rPr>
        <w:t>didactisation</w:t>
      </w:r>
      <w:proofErr w:type="spellEnd"/>
      <w:r w:rsidRPr="00613C7F">
        <w:rPr>
          <w:rFonts w:cs="Arial"/>
          <w:kern w:val="24"/>
          <w:szCs w:val="22"/>
          <w:lang w:eastAsia="fr-FR"/>
        </w:rPr>
        <w:t xml:space="preserve"> du système ;</w:t>
      </w:r>
    </w:p>
    <w:p w:rsidR="00ED0824" w:rsidRPr="00613C7F" w:rsidRDefault="00294625" w:rsidP="00613C7F">
      <w:pPr>
        <w:pStyle w:val="Paragraphedeliste"/>
        <w:numPr>
          <w:ilvl w:val="0"/>
          <w:numId w:val="15"/>
        </w:numPr>
        <w:spacing w:after="0"/>
        <w:jc w:val="both"/>
        <w:rPr>
          <w:rFonts w:cs="Arial"/>
          <w:kern w:val="24"/>
          <w:szCs w:val="22"/>
          <w:lang w:eastAsia="fr-FR"/>
        </w:rPr>
      </w:pPr>
      <w:r w:rsidRPr="00613C7F">
        <w:rPr>
          <w:rFonts w:cs="Arial"/>
          <w:kern w:val="24"/>
          <w:szCs w:val="22"/>
          <w:lang w:eastAsia="fr-FR"/>
        </w:rPr>
        <w:t xml:space="preserve">la </w:t>
      </w:r>
      <w:r w:rsidR="00ED0824" w:rsidRPr="00613C7F">
        <w:rPr>
          <w:rFonts w:cs="Arial"/>
          <w:kern w:val="24"/>
          <w:szCs w:val="22"/>
          <w:lang w:eastAsia="fr-FR"/>
        </w:rPr>
        <w:t xml:space="preserve">démarche pédagogique utilisée et </w:t>
      </w:r>
      <w:r w:rsidRPr="00613C7F">
        <w:rPr>
          <w:rFonts w:cs="Arial"/>
          <w:kern w:val="24"/>
          <w:szCs w:val="22"/>
          <w:lang w:eastAsia="fr-FR"/>
        </w:rPr>
        <w:t xml:space="preserve">la </w:t>
      </w:r>
      <w:r w:rsidR="00ED0824" w:rsidRPr="00613C7F">
        <w:rPr>
          <w:rFonts w:cs="Arial"/>
          <w:kern w:val="24"/>
          <w:szCs w:val="22"/>
          <w:lang w:eastAsia="fr-FR"/>
        </w:rPr>
        <w:t>forme du travail (groupe, binôme, individuel, etc…) ;</w:t>
      </w:r>
    </w:p>
    <w:p w:rsidR="001A2D5C" w:rsidRDefault="00294625">
      <w:pPr>
        <w:pStyle w:val="Paragraphedeliste"/>
        <w:numPr>
          <w:ilvl w:val="0"/>
          <w:numId w:val="15"/>
        </w:numPr>
        <w:jc w:val="both"/>
        <w:rPr>
          <w:rFonts w:cs="Arial"/>
          <w:kern w:val="24"/>
          <w:szCs w:val="22"/>
          <w:lang w:eastAsia="fr-FR"/>
        </w:rPr>
      </w:pPr>
      <w:r w:rsidRPr="00613C7F">
        <w:rPr>
          <w:rFonts w:cs="Arial"/>
          <w:kern w:val="24"/>
          <w:szCs w:val="22"/>
          <w:lang w:eastAsia="fr-FR"/>
        </w:rPr>
        <w:t xml:space="preserve">la </w:t>
      </w:r>
      <w:r w:rsidR="00ED0824" w:rsidRPr="00613C7F">
        <w:rPr>
          <w:rFonts w:cs="Arial"/>
          <w:kern w:val="24"/>
          <w:szCs w:val="22"/>
          <w:lang w:eastAsia="fr-FR"/>
        </w:rPr>
        <w:t xml:space="preserve">description du travail demandé à l’élève et </w:t>
      </w:r>
      <w:r w:rsidR="00B10B80" w:rsidRPr="00613C7F">
        <w:rPr>
          <w:rFonts w:cs="Arial"/>
          <w:kern w:val="24"/>
          <w:szCs w:val="22"/>
          <w:lang w:eastAsia="fr-FR"/>
        </w:rPr>
        <w:t>la relation avec l</w:t>
      </w:r>
      <w:r w:rsidRPr="00613C7F">
        <w:rPr>
          <w:rFonts w:cs="Arial"/>
          <w:kern w:val="24"/>
          <w:szCs w:val="22"/>
          <w:lang w:eastAsia="fr-FR"/>
        </w:rPr>
        <w:t>es</w:t>
      </w:r>
      <w:r w:rsidR="00ED0824" w:rsidRPr="00613C7F">
        <w:rPr>
          <w:rFonts w:cs="Arial"/>
          <w:kern w:val="24"/>
          <w:szCs w:val="22"/>
          <w:lang w:eastAsia="fr-FR"/>
        </w:rPr>
        <w:t xml:space="preserve"> documents techniques remis.</w:t>
      </w:r>
    </w:p>
    <w:p w:rsidR="00ED0824" w:rsidRPr="00B75016" w:rsidRDefault="00294625" w:rsidP="00ED0824">
      <w:pPr>
        <w:jc w:val="both"/>
        <w:rPr>
          <w:rFonts w:ascii="Arial" w:hAnsi="Arial" w:cs="Arial"/>
          <w:sz w:val="22"/>
          <w:szCs w:val="22"/>
        </w:rPr>
      </w:pPr>
      <w:r w:rsidRPr="00B75016">
        <w:rPr>
          <w:rFonts w:ascii="Arial" w:hAnsi="Arial" w:cs="Arial"/>
          <w:sz w:val="22"/>
          <w:szCs w:val="22"/>
        </w:rPr>
        <w:t>4</w:t>
      </w:r>
      <w:r w:rsidR="00486D38">
        <w:rPr>
          <w:rFonts w:ascii="Arial" w:hAnsi="Arial" w:cs="Arial"/>
          <w:sz w:val="22"/>
          <w:szCs w:val="22"/>
        </w:rPr>
        <w:t xml:space="preserve"> </w:t>
      </w:r>
      <w:r w:rsidR="00ED0824" w:rsidRPr="00B75016">
        <w:rPr>
          <w:rFonts w:ascii="Arial" w:hAnsi="Arial" w:cs="Arial"/>
          <w:sz w:val="22"/>
          <w:szCs w:val="22"/>
        </w:rPr>
        <w:t xml:space="preserve">- </w:t>
      </w:r>
      <w:r w:rsidR="008D7394" w:rsidRPr="00B75016">
        <w:rPr>
          <w:rFonts w:ascii="Arial" w:hAnsi="Arial" w:cs="Arial"/>
          <w:sz w:val="22"/>
          <w:szCs w:val="22"/>
        </w:rPr>
        <w:t xml:space="preserve">Le dernier point à développer concerne </w:t>
      </w:r>
      <w:r w:rsidR="008D7394" w:rsidRPr="000A0D08">
        <w:rPr>
          <w:rFonts w:ascii="Arial" w:hAnsi="Arial" w:cs="Arial"/>
          <w:b/>
          <w:sz w:val="22"/>
          <w:szCs w:val="22"/>
        </w:rPr>
        <w:t>l’évaluation des enseignements</w:t>
      </w:r>
      <w:r w:rsidR="008D7394" w:rsidRPr="00B75016">
        <w:rPr>
          <w:rFonts w:ascii="Arial" w:hAnsi="Arial" w:cs="Arial"/>
          <w:sz w:val="22"/>
          <w:szCs w:val="22"/>
        </w:rPr>
        <w:t xml:space="preserve"> abordés lors de la séquence de formation</w:t>
      </w:r>
      <w:r w:rsidR="00290AEC">
        <w:rPr>
          <w:rFonts w:ascii="Arial" w:hAnsi="Arial" w:cs="Arial"/>
          <w:sz w:val="22"/>
          <w:szCs w:val="22"/>
        </w:rPr>
        <w:t xml:space="preserve"> de la question 2</w:t>
      </w:r>
      <w:r w:rsidR="008D7394" w:rsidRPr="00B75016">
        <w:rPr>
          <w:rFonts w:ascii="Arial" w:hAnsi="Arial" w:cs="Arial"/>
          <w:sz w:val="22"/>
          <w:szCs w:val="22"/>
        </w:rPr>
        <w:t xml:space="preserve">. </w:t>
      </w:r>
      <w:r w:rsidR="00C55974" w:rsidRPr="000A0D08">
        <w:rPr>
          <w:rFonts w:ascii="Arial" w:hAnsi="Arial" w:cs="Arial"/>
          <w:b/>
          <w:sz w:val="22"/>
          <w:szCs w:val="22"/>
        </w:rPr>
        <w:t>Doivent être précisés</w:t>
      </w:r>
      <w:r w:rsidR="008D7394" w:rsidRPr="000A0D08">
        <w:rPr>
          <w:rFonts w:ascii="Arial" w:hAnsi="Arial" w:cs="Arial"/>
          <w:b/>
          <w:sz w:val="22"/>
          <w:szCs w:val="22"/>
        </w:rPr>
        <w:t> </w:t>
      </w:r>
      <w:r w:rsidR="008D7394" w:rsidRPr="00B75016">
        <w:rPr>
          <w:rFonts w:ascii="Arial" w:hAnsi="Arial" w:cs="Arial"/>
          <w:sz w:val="22"/>
          <w:szCs w:val="22"/>
        </w:rPr>
        <w:t>:</w:t>
      </w:r>
    </w:p>
    <w:p w:rsidR="008D7394" w:rsidRPr="00613C7F" w:rsidRDefault="008D7394" w:rsidP="00613C7F">
      <w:pPr>
        <w:pStyle w:val="Paragraphedeliste"/>
        <w:numPr>
          <w:ilvl w:val="0"/>
          <w:numId w:val="15"/>
        </w:numPr>
        <w:spacing w:after="0"/>
        <w:jc w:val="both"/>
        <w:rPr>
          <w:rFonts w:cs="Arial"/>
          <w:kern w:val="24"/>
          <w:szCs w:val="22"/>
          <w:lang w:eastAsia="fr-FR"/>
        </w:rPr>
      </w:pPr>
      <w:r w:rsidRPr="00613C7F">
        <w:rPr>
          <w:rFonts w:cs="Arial"/>
          <w:kern w:val="24"/>
          <w:szCs w:val="22"/>
          <w:lang w:eastAsia="fr-FR"/>
        </w:rPr>
        <w:t>la forme retenue de l’évaluation</w:t>
      </w:r>
      <w:r w:rsidR="00C639FF">
        <w:rPr>
          <w:rFonts w:cs="Arial"/>
          <w:kern w:val="24"/>
          <w:szCs w:val="22"/>
          <w:lang w:eastAsia="fr-FR"/>
        </w:rPr>
        <w:t xml:space="preserve"> </w:t>
      </w:r>
      <w:r w:rsidRPr="00613C7F">
        <w:rPr>
          <w:rFonts w:cs="Arial"/>
          <w:kern w:val="24"/>
          <w:szCs w:val="22"/>
          <w:lang w:eastAsia="fr-FR"/>
        </w:rPr>
        <w:t>;</w:t>
      </w:r>
    </w:p>
    <w:p w:rsidR="008D7394" w:rsidRPr="00613C7F" w:rsidRDefault="008D7394" w:rsidP="00613C7F">
      <w:pPr>
        <w:pStyle w:val="Paragraphedeliste"/>
        <w:numPr>
          <w:ilvl w:val="0"/>
          <w:numId w:val="15"/>
        </w:numPr>
        <w:spacing w:after="0"/>
        <w:jc w:val="both"/>
        <w:rPr>
          <w:rFonts w:cs="Arial"/>
          <w:kern w:val="24"/>
          <w:szCs w:val="22"/>
          <w:lang w:eastAsia="fr-FR"/>
        </w:rPr>
      </w:pPr>
      <w:r w:rsidRPr="00613C7F">
        <w:rPr>
          <w:rFonts w:cs="Arial"/>
          <w:kern w:val="24"/>
          <w:szCs w:val="22"/>
          <w:lang w:eastAsia="fr-FR"/>
        </w:rPr>
        <w:t>les points clés vérif</w:t>
      </w:r>
      <w:r w:rsidR="00132848" w:rsidRPr="00613C7F">
        <w:rPr>
          <w:rFonts w:cs="Arial"/>
          <w:kern w:val="24"/>
          <w:szCs w:val="22"/>
          <w:lang w:eastAsia="fr-FR"/>
        </w:rPr>
        <w:t>iés ;</w:t>
      </w:r>
    </w:p>
    <w:p w:rsidR="00132848" w:rsidRDefault="00132848" w:rsidP="00613C7F">
      <w:pPr>
        <w:pStyle w:val="Paragraphedeliste"/>
        <w:numPr>
          <w:ilvl w:val="0"/>
          <w:numId w:val="15"/>
        </w:numPr>
        <w:spacing w:after="0"/>
        <w:jc w:val="both"/>
        <w:rPr>
          <w:rFonts w:cs="Arial"/>
          <w:kern w:val="24"/>
          <w:szCs w:val="22"/>
          <w:lang w:eastAsia="fr-FR"/>
        </w:rPr>
      </w:pPr>
      <w:r w:rsidRPr="00613C7F">
        <w:rPr>
          <w:rFonts w:cs="Arial"/>
          <w:kern w:val="24"/>
          <w:szCs w:val="22"/>
          <w:lang w:eastAsia="fr-FR"/>
        </w:rPr>
        <w:t>les modalités de l’évaluation.</w:t>
      </w:r>
    </w:p>
    <w:p w:rsidR="001A2D5C" w:rsidRDefault="00FC1733">
      <w:pPr>
        <w:spacing w:before="240"/>
        <w:jc w:val="center"/>
        <w:rPr>
          <w:rFonts w:ascii="Arial" w:hAnsi="Arial" w:cs="Arial"/>
          <w:b/>
        </w:rPr>
      </w:pPr>
      <w:r w:rsidRPr="00613C7F">
        <w:rPr>
          <w:rFonts w:ascii="Arial" w:hAnsi="Arial" w:cs="Arial"/>
          <w:b/>
        </w:rPr>
        <w:t>Liste des documents</w:t>
      </w:r>
      <w:r w:rsidR="00FB4A25">
        <w:rPr>
          <w:rFonts w:ascii="Arial" w:hAnsi="Arial" w:cs="Arial"/>
          <w:b/>
        </w:rPr>
        <w:t>,</w:t>
      </w:r>
      <w:r w:rsidR="00B027D2" w:rsidRPr="00613C7F">
        <w:rPr>
          <w:rFonts w:ascii="Arial" w:hAnsi="Arial" w:cs="Arial"/>
          <w:b/>
        </w:rPr>
        <w:t xml:space="preserve"> supports</w:t>
      </w:r>
      <w:r w:rsidR="00424C5F">
        <w:rPr>
          <w:rFonts w:ascii="Arial" w:hAnsi="Arial" w:cs="Arial"/>
          <w:b/>
        </w:rPr>
        <w:t>,</w:t>
      </w:r>
      <w:r w:rsidR="002C200A">
        <w:rPr>
          <w:rFonts w:ascii="Arial" w:hAnsi="Arial" w:cs="Arial"/>
          <w:b/>
        </w:rPr>
        <w:t xml:space="preserve"> </w:t>
      </w:r>
      <w:r w:rsidR="00FB4A25">
        <w:rPr>
          <w:rFonts w:ascii="Arial" w:hAnsi="Arial" w:cs="Arial"/>
          <w:b/>
        </w:rPr>
        <w:t xml:space="preserve">et moyens </w:t>
      </w:r>
      <w:r w:rsidRPr="00613C7F">
        <w:rPr>
          <w:rFonts w:ascii="Arial" w:hAnsi="Arial" w:cs="Arial"/>
          <w:b/>
        </w:rPr>
        <w:t>disponibles</w:t>
      </w:r>
    </w:p>
    <w:p w:rsidR="00FC1733" w:rsidRPr="00FC1733" w:rsidRDefault="00FC1733" w:rsidP="00173FEC">
      <w:pPr>
        <w:spacing w:after="60"/>
        <w:jc w:val="both"/>
        <w:rPr>
          <w:rFonts w:ascii="Arial" w:hAnsi="Arial"/>
          <w:sz w:val="22"/>
          <w:szCs w:val="22"/>
        </w:rPr>
      </w:pPr>
      <w:r w:rsidRPr="00FC1733">
        <w:rPr>
          <w:rFonts w:ascii="Arial" w:hAnsi="Arial"/>
          <w:sz w:val="22"/>
          <w:szCs w:val="22"/>
        </w:rPr>
        <w:t>1- Maquette</w:t>
      </w:r>
      <w:r w:rsidR="00FB4A25">
        <w:rPr>
          <w:rFonts w:ascii="Arial" w:hAnsi="Arial"/>
          <w:sz w:val="22"/>
          <w:szCs w:val="22"/>
        </w:rPr>
        <w:t>s</w:t>
      </w:r>
      <w:r w:rsidRPr="00FC1733">
        <w:rPr>
          <w:rFonts w:ascii="Arial" w:hAnsi="Arial"/>
          <w:sz w:val="22"/>
          <w:szCs w:val="22"/>
        </w:rPr>
        <w:t xml:space="preserve"> numérique</w:t>
      </w:r>
      <w:r w:rsidR="00FB4A25">
        <w:rPr>
          <w:rFonts w:ascii="Arial" w:hAnsi="Arial"/>
          <w:sz w:val="22"/>
          <w:szCs w:val="22"/>
        </w:rPr>
        <w:t>s</w:t>
      </w:r>
      <w:r w:rsidRPr="00FC1733">
        <w:rPr>
          <w:rFonts w:ascii="Arial" w:hAnsi="Arial"/>
          <w:sz w:val="22"/>
          <w:szCs w:val="22"/>
        </w:rPr>
        <w:t xml:space="preserve"> </w:t>
      </w:r>
      <w:r w:rsidR="00453859">
        <w:rPr>
          <w:rFonts w:ascii="Arial" w:hAnsi="Arial"/>
          <w:sz w:val="22"/>
          <w:szCs w:val="22"/>
        </w:rPr>
        <w:t>de l’</w:t>
      </w:r>
      <w:proofErr w:type="spellStart"/>
      <w:r w:rsidR="00453859">
        <w:rPr>
          <w:rFonts w:ascii="Arial" w:hAnsi="Arial"/>
          <w:sz w:val="22"/>
          <w:szCs w:val="22"/>
        </w:rPr>
        <w:t>hydroplaneur</w:t>
      </w:r>
      <w:proofErr w:type="spellEnd"/>
      <w:r w:rsidR="00FB4A25">
        <w:rPr>
          <w:rFonts w:ascii="Arial" w:hAnsi="Arial"/>
          <w:sz w:val="22"/>
          <w:szCs w:val="22"/>
        </w:rPr>
        <w:t xml:space="preserve">, du robot aspirateur, </w:t>
      </w:r>
      <w:proofErr w:type="gramStart"/>
      <w:r w:rsidR="00FB4A25">
        <w:rPr>
          <w:rFonts w:ascii="Arial" w:hAnsi="Arial"/>
          <w:sz w:val="22"/>
          <w:szCs w:val="22"/>
        </w:rPr>
        <w:t>d</w:t>
      </w:r>
      <w:r w:rsidR="000B550C">
        <w:rPr>
          <w:rFonts w:ascii="Arial" w:hAnsi="Arial"/>
          <w:sz w:val="22"/>
          <w:szCs w:val="22"/>
        </w:rPr>
        <w:t xml:space="preserve">u </w:t>
      </w:r>
      <w:proofErr w:type="spellStart"/>
      <w:r w:rsidR="003D17AB">
        <w:rPr>
          <w:rFonts w:ascii="Arial" w:hAnsi="Arial"/>
          <w:sz w:val="22"/>
          <w:szCs w:val="22"/>
        </w:rPr>
        <w:t>AR</w:t>
      </w:r>
      <w:r w:rsidR="00FB4A25">
        <w:rPr>
          <w:rFonts w:ascii="Arial" w:hAnsi="Arial"/>
          <w:sz w:val="22"/>
          <w:szCs w:val="22"/>
        </w:rPr>
        <w:t>dr</w:t>
      </w:r>
      <w:r w:rsidR="000B550C">
        <w:rPr>
          <w:rFonts w:ascii="Arial" w:hAnsi="Arial"/>
          <w:sz w:val="22"/>
          <w:szCs w:val="22"/>
        </w:rPr>
        <w:t>o</w:t>
      </w:r>
      <w:r w:rsidR="00FB4A25">
        <w:rPr>
          <w:rFonts w:ascii="Arial" w:hAnsi="Arial"/>
          <w:sz w:val="22"/>
          <w:szCs w:val="22"/>
        </w:rPr>
        <w:t>ne</w:t>
      </w:r>
      <w:proofErr w:type="spellEnd"/>
      <w:proofErr w:type="gramEnd"/>
      <w:r w:rsidR="00FB4A25">
        <w:rPr>
          <w:rFonts w:ascii="Arial" w:hAnsi="Arial"/>
          <w:sz w:val="22"/>
          <w:szCs w:val="22"/>
        </w:rPr>
        <w:t xml:space="preserve"> et du candélabre autonome</w:t>
      </w:r>
      <w:r w:rsidR="001F53B3">
        <w:rPr>
          <w:rFonts w:ascii="Arial" w:hAnsi="Arial"/>
          <w:sz w:val="22"/>
          <w:szCs w:val="22"/>
        </w:rPr>
        <w:t>.</w:t>
      </w:r>
    </w:p>
    <w:p w:rsidR="00FC1733" w:rsidRPr="00FC1733" w:rsidRDefault="00FC1733" w:rsidP="00173FEC">
      <w:pPr>
        <w:spacing w:after="60"/>
        <w:jc w:val="both"/>
        <w:rPr>
          <w:rFonts w:ascii="Arial" w:hAnsi="Arial"/>
          <w:sz w:val="22"/>
          <w:szCs w:val="22"/>
        </w:rPr>
      </w:pPr>
      <w:r w:rsidRPr="00FC1733">
        <w:rPr>
          <w:rFonts w:ascii="Arial" w:hAnsi="Arial"/>
          <w:sz w:val="22"/>
          <w:szCs w:val="22"/>
        </w:rPr>
        <w:t xml:space="preserve">2- Dossiers </w:t>
      </w:r>
      <w:r w:rsidR="00FB4A25">
        <w:rPr>
          <w:rFonts w:ascii="Arial" w:hAnsi="Arial"/>
          <w:sz w:val="22"/>
          <w:szCs w:val="22"/>
        </w:rPr>
        <w:t>techniques des différents supports</w:t>
      </w:r>
      <w:r w:rsidRPr="00FC1733">
        <w:rPr>
          <w:rFonts w:ascii="Arial" w:hAnsi="Arial"/>
          <w:sz w:val="22"/>
          <w:szCs w:val="22"/>
        </w:rPr>
        <w:t xml:space="preserve"> : </w:t>
      </w:r>
    </w:p>
    <w:p w:rsidR="00FC1733" w:rsidRDefault="00453859" w:rsidP="00173FEC">
      <w:pPr>
        <w:pStyle w:val="Paragraphedeliste"/>
        <w:numPr>
          <w:ilvl w:val="0"/>
          <w:numId w:val="15"/>
        </w:numPr>
        <w:spacing w:after="0"/>
        <w:jc w:val="both"/>
        <w:rPr>
          <w:rFonts w:cs="Arial"/>
          <w:kern w:val="24"/>
          <w:szCs w:val="22"/>
          <w:lang w:eastAsia="fr-FR"/>
        </w:rPr>
      </w:pPr>
      <w:r>
        <w:rPr>
          <w:rFonts w:cs="Arial"/>
          <w:kern w:val="24"/>
          <w:szCs w:val="22"/>
          <w:lang w:eastAsia="fr-FR"/>
        </w:rPr>
        <w:t xml:space="preserve">diagrammes </w:t>
      </w:r>
      <w:proofErr w:type="spellStart"/>
      <w:r>
        <w:rPr>
          <w:rFonts w:cs="Arial"/>
          <w:kern w:val="24"/>
          <w:szCs w:val="22"/>
          <w:lang w:eastAsia="fr-FR"/>
        </w:rPr>
        <w:t>S</w:t>
      </w:r>
      <w:r w:rsidR="00424C5F">
        <w:rPr>
          <w:rFonts w:cs="Arial"/>
          <w:kern w:val="24"/>
          <w:szCs w:val="22"/>
          <w:lang w:eastAsia="fr-FR"/>
        </w:rPr>
        <w:t>ys</w:t>
      </w:r>
      <w:r>
        <w:rPr>
          <w:rFonts w:cs="Arial"/>
          <w:kern w:val="24"/>
          <w:szCs w:val="22"/>
          <w:lang w:eastAsia="fr-FR"/>
        </w:rPr>
        <w:t>ML</w:t>
      </w:r>
      <w:proofErr w:type="spellEnd"/>
      <w:r w:rsidR="00424C5F">
        <w:rPr>
          <w:rFonts w:cs="Arial"/>
          <w:kern w:val="24"/>
          <w:szCs w:val="22"/>
          <w:lang w:eastAsia="fr-FR"/>
        </w:rPr>
        <w:t> ;</w:t>
      </w:r>
    </w:p>
    <w:p w:rsidR="00453859" w:rsidRPr="00613C7F" w:rsidRDefault="00453859" w:rsidP="00173FEC">
      <w:pPr>
        <w:pStyle w:val="Paragraphedeliste"/>
        <w:numPr>
          <w:ilvl w:val="0"/>
          <w:numId w:val="15"/>
        </w:numPr>
        <w:spacing w:after="0"/>
        <w:jc w:val="both"/>
        <w:rPr>
          <w:rFonts w:cs="Arial"/>
          <w:kern w:val="24"/>
          <w:szCs w:val="22"/>
          <w:lang w:eastAsia="fr-FR"/>
        </w:rPr>
      </w:pPr>
      <w:r>
        <w:rPr>
          <w:rFonts w:cs="Arial"/>
          <w:kern w:val="24"/>
          <w:szCs w:val="22"/>
          <w:lang w:eastAsia="fr-FR"/>
        </w:rPr>
        <w:t xml:space="preserve">documentations techniques </w:t>
      </w:r>
      <w:r w:rsidR="00FB4A25">
        <w:rPr>
          <w:rFonts w:cs="Arial"/>
          <w:kern w:val="24"/>
          <w:szCs w:val="22"/>
          <w:lang w:eastAsia="fr-FR"/>
        </w:rPr>
        <w:t xml:space="preserve">des </w:t>
      </w:r>
      <w:proofErr w:type="spellStart"/>
      <w:r w:rsidR="00FB4A25">
        <w:rPr>
          <w:rFonts w:cs="Arial"/>
          <w:kern w:val="24"/>
          <w:szCs w:val="22"/>
          <w:lang w:eastAsia="fr-FR"/>
        </w:rPr>
        <w:t>sous ensembles</w:t>
      </w:r>
      <w:proofErr w:type="spellEnd"/>
      <w:r w:rsidR="00FB4A25">
        <w:rPr>
          <w:rFonts w:cs="Arial"/>
          <w:kern w:val="24"/>
          <w:szCs w:val="22"/>
          <w:lang w:eastAsia="fr-FR"/>
        </w:rPr>
        <w:t xml:space="preserve"> et composants</w:t>
      </w:r>
      <w:r w:rsidR="000B550C">
        <w:rPr>
          <w:rFonts w:cs="Arial"/>
          <w:kern w:val="24"/>
          <w:szCs w:val="22"/>
          <w:lang w:eastAsia="fr-FR"/>
        </w:rPr>
        <w:t>.</w:t>
      </w:r>
    </w:p>
    <w:p w:rsidR="00FB4A25" w:rsidRDefault="00FB4A25" w:rsidP="00173FEC">
      <w:pPr>
        <w:spacing w:after="40"/>
        <w:jc w:val="both"/>
        <w:rPr>
          <w:rFonts w:ascii="Arial" w:hAnsi="Arial"/>
          <w:sz w:val="22"/>
          <w:szCs w:val="22"/>
        </w:rPr>
      </w:pPr>
      <w:r>
        <w:rPr>
          <w:rFonts w:ascii="Arial" w:hAnsi="Arial"/>
          <w:sz w:val="22"/>
          <w:szCs w:val="22"/>
        </w:rPr>
        <w:t xml:space="preserve">3- </w:t>
      </w:r>
      <w:r w:rsidR="00FB52EB">
        <w:rPr>
          <w:rFonts w:ascii="Arial" w:hAnsi="Arial"/>
          <w:sz w:val="22"/>
          <w:szCs w:val="22"/>
        </w:rPr>
        <w:t>S</w:t>
      </w:r>
      <w:r>
        <w:rPr>
          <w:rFonts w:ascii="Arial" w:hAnsi="Arial"/>
          <w:sz w:val="22"/>
          <w:szCs w:val="22"/>
        </w:rPr>
        <w:t xml:space="preserve">ystèmes aspirateur robot, </w:t>
      </w:r>
      <w:proofErr w:type="spellStart"/>
      <w:r>
        <w:rPr>
          <w:rFonts w:ascii="Arial" w:hAnsi="Arial"/>
          <w:sz w:val="22"/>
          <w:szCs w:val="22"/>
        </w:rPr>
        <w:t>ARdrone</w:t>
      </w:r>
      <w:proofErr w:type="spellEnd"/>
      <w:r>
        <w:rPr>
          <w:rFonts w:ascii="Arial" w:hAnsi="Arial"/>
          <w:sz w:val="22"/>
          <w:szCs w:val="22"/>
        </w:rPr>
        <w:t xml:space="preserve"> et candélabre autonome présents dans le laboratoire.</w:t>
      </w:r>
    </w:p>
    <w:p w:rsidR="00173FEC" w:rsidRDefault="00FB4A25" w:rsidP="00173FEC">
      <w:pPr>
        <w:spacing w:after="40"/>
        <w:jc w:val="both"/>
        <w:rPr>
          <w:rFonts w:ascii="Arial" w:hAnsi="Arial"/>
          <w:sz w:val="22"/>
          <w:szCs w:val="22"/>
        </w:rPr>
      </w:pPr>
      <w:r>
        <w:rPr>
          <w:rFonts w:ascii="Arial" w:hAnsi="Arial"/>
          <w:sz w:val="22"/>
          <w:szCs w:val="22"/>
        </w:rPr>
        <w:t xml:space="preserve">4- </w:t>
      </w:r>
      <w:r w:rsidR="00FB52EB">
        <w:rPr>
          <w:rFonts w:ascii="Arial" w:hAnsi="Arial"/>
          <w:sz w:val="22"/>
          <w:szCs w:val="22"/>
        </w:rPr>
        <w:t>T</w:t>
      </w:r>
      <w:r>
        <w:rPr>
          <w:rFonts w:ascii="Arial" w:hAnsi="Arial"/>
          <w:sz w:val="22"/>
          <w:szCs w:val="22"/>
        </w:rPr>
        <w:t xml:space="preserve">ous moyens </w:t>
      </w:r>
      <w:r w:rsidR="00FB52EB">
        <w:rPr>
          <w:rFonts w:ascii="Arial" w:hAnsi="Arial"/>
          <w:sz w:val="22"/>
          <w:szCs w:val="22"/>
        </w:rPr>
        <w:t xml:space="preserve">matériels et logiciels </w:t>
      </w:r>
      <w:r>
        <w:rPr>
          <w:rFonts w:ascii="Arial" w:hAnsi="Arial"/>
          <w:sz w:val="22"/>
          <w:szCs w:val="22"/>
        </w:rPr>
        <w:t>d’acquisition</w:t>
      </w:r>
      <w:r w:rsidR="00FB52EB">
        <w:rPr>
          <w:rFonts w:ascii="Arial" w:hAnsi="Arial"/>
          <w:sz w:val="22"/>
          <w:szCs w:val="22"/>
        </w:rPr>
        <w:t xml:space="preserve"> et d’analyse</w:t>
      </w:r>
      <w:r>
        <w:rPr>
          <w:rFonts w:ascii="Arial" w:hAnsi="Arial"/>
          <w:sz w:val="22"/>
          <w:szCs w:val="22"/>
        </w:rPr>
        <w:t xml:space="preserve"> de données.</w:t>
      </w:r>
    </w:p>
    <w:p w:rsidR="00173FEC" w:rsidRDefault="00173FEC">
      <w:pPr>
        <w:spacing w:after="0"/>
        <w:rPr>
          <w:rFonts w:ascii="Arial" w:hAnsi="Arial"/>
          <w:sz w:val="22"/>
          <w:szCs w:val="22"/>
        </w:rPr>
      </w:pPr>
      <w:r>
        <w:rPr>
          <w:rFonts w:ascii="Arial" w:hAnsi="Arial"/>
          <w:sz w:val="22"/>
          <w:szCs w:val="22"/>
        </w:rPr>
        <w:br w:type="page"/>
      </w:r>
    </w:p>
    <w:p w:rsidR="00D42679" w:rsidRDefault="00D42679"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Pr="00173FEC" w:rsidRDefault="00173FEC" w:rsidP="00173FEC">
      <w:pPr>
        <w:spacing w:after="40"/>
        <w:jc w:val="center"/>
        <w:rPr>
          <w:rFonts w:ascii="Arial" w:hAnsi="Arial"/>
          <w:b/>
          <w:sz w:val="32"/>
          <w:szCs w:val="32"/>
        </w:rPr>
      </w:pPr>
      <w:r w:rsidRPr="00173FEC">
        <w:rPr>
          <w:rFonts w:ascii="Arial" w:hAnsi="Arial"/>
          <w:b/>
          <w:sz w:val="32"/>
          <w:szCs w:val="32"/>
        </w:rPr>
        <w:t>DOSSIER P</w:t>
      </w:r>
      <w:r w:rsidRPr="00173FEC">
        <w:rPr>
          <w:rFonts w:ascii="Arial" w:hAnsi="Arial" w:cs="Arial"/>
          <w:b/>
          <w:sz w:val="32"/>
          <w:szCs w:val="32"/>
        </w:rPr>
        <w:t>É</w:t>
      </w:r>
      <w:r w:rsidRPr="00173FEC">
        <w:rPr>
          <w:rFonts w:ascii="Arial" w:hAnsi="Arial"/>
          <w:b/>
          <w:sz w:val="32"/>
          <w:szCs w:val="32"/>
        </w:rPr>
        <w:t>DAGOGIQUE</w:t>
      </w: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173FEC" w:rsidRDefault="00173FEC" w:rsidP="00FA0B53">
      <w:pPr>
        <w:spacing w:after="40"/>
        <w:rPr>
          <w:rFonts w:ascii="Arial" w:hAnsi="Arial"/>
          <w:sz w:val="22"/>
          <w:szCs w:val="22"/>
        </w:rPr>
      </w:pPr>
    </w:p>
    <w:p w:rsidR="00473F1C" w:rsidRPr="00FA0B53" w:rsidRDefault="00473F1C" w:rsidP="00FA0B53">
      <w:pPr>
        <w:spacing w:after="40"/>
        <w:rPr>
          <w:rFonts w:ascii="Arial" w:hAnsi="Arial"/>
          <w:sz w:val="22"/>
          <w:szCs w:val="22"/>
        </w:rPr>
      </w:pPr>
      <w:r>
        <w:br w:type="page"/>
      </w:r>
    </w:p>
    <w:p w:rsidR="009E1B7A" w:rsidRDefault="009E1B7A" w:rsidP="00592726">
      <w:pPr>
        <w:jc w:val="center"/>
        <w:rPr>
          <w:rFonts w:ascii="Arial Black" w:hAnsi="Arial Black"/>
          <w:color w:val="1F497D"/>
          <w:sz w:val="28"/>
        </w:rPr>
        <w:sectPr w:rsidR="009E1B7A" w:rsidSect="009E1B7A">
          <w:footerReference w:type="default" r:id="rId18"/>
          <w:type w:val="continuous"/>
          <w:pgSz w:w="11901" w:h="16817"/>
          <w:pgMar w:top="1134" w:right="851" w:bottom="851" w:left="851" w:header="709" w:footer="709" w:gutter="0"/>
          <w:pgNumType w:start="1"/>
          <w:cols w:space="708"/>
        </w:sectPr>
      </w:pPr>
      <w:bookmarkStart w:id="1" w:name="_Toc166575949"/>
    </w:p>
    <w:p w:rsidR="002311A8" w:rsidRPr="00613C7F" w:rsidRDefault="00290AEC" w:rsidP="00592726">
      <w:pPr>
        <w:jc w:val="center"/>
        <w:rPr>
          <w:rFonts w:ascii="Arial" w:hAnsi="Arial" w:cs="Arial"/>
          <w:color w:val="1F497D"/>
          <w:sz w:val="28"/>
        </w:rPr>
      </w:pPr>
      <w:r>
        <w:rPr>
          <w:rFonts w:ascii="Arial" w:hAnsi="Arial" w:cs="Arial"/>
          <w:color w:val="1F497D"/>
          <w:sz w:val="28"/>
        </w:rPr>
        <w:lastRenderedPageBreak/>
        <w:t>Enseignement spécifique de s</w:t>
      </w:r>
      <w:r w:rsidR="002311A8" w:rsidRPr="00613C7F">
        <w:rPr>
          <w:rFonts w:ascii="Arial" w:hAnsi="Arial" w:cs="Arial"/>
          <w:color w:val="1F497D"/>
          <w:sz w:val="28"/>
        </w:rPr>
        <w:t xml:space="preserve">pécialité </w:t>
      </w:r>
      <w:r w:rsidR="00405E97" w:rsidRPr="00405E97">
        <w:rPr>
          <w:rFonts w:ascii="Arial" w:hAnsi="Arial" w:cs="Arial"/>
          <w:color w:val="1F497D"/>
          <w:sz w:val="28"/>
        </w:rPr>
        <w:t>système d’information et numérique</w:t>
      </w:r>
    </w:p>
    <w:p w:rsidR="002311A8" w:rsidRPr="00613C7F" w:rsidRDefault="002311A8" w:rsidP="00D07AA9">
      <w:pPr>
        <w:autoSpaceDE w:val="0"/>
        <w:autoSpaceDN w:val="0"/>
        <w:adjustRightInd w:val="0"/>
        <w:jc w:val="both"/>
        <w:rPr>
          <w:rFonts w:ascii="Arial" w:hAnsi="Arial" w:cs="Arial"/>
          <w:b/>
          <w:bCs/>
        </w:rPr>
      </w:pPr>
      <w:r w:rsidRPr="00613C7F">
        <w:rPr>
          <w:rFonts w:ascii="Arial" w:hAnsi="Arial" w:cs="Arial"/>
          <w:b/>
          <w:bCs/>
        </w:rPr>
        <w:t xml:space="preserve">A- Objectifs et compétences </w:t>
      </w:r>
      <w:r w:rsidR="00D07AA9">
        <w:rPr>
          <w:rFonts w:ascii="Arial" w:hAnsi="Arial" w:cs="Arial"/>
          <w:b/>
          <w:bCs/>
        </w:rPr>
        <w:t xml:space="preserve">de l’enseignement spécifique de </w:t>
      </w:r>
      <w:r w:rsidRPr="00613C7F">
        <w:rPr>
          <w:rFonts w:ascii="Arial" w:hAnsi="Arial" w:cs="Arial"/>
          <w:b/>
          <w:bCs/>
        </w:rPr>
        <w:t xml:space="preserve">spécialité </w:t>
      </w:r>
      <w:r w:rsidR="00D07AA9">
        <w:rPr>
          <w:rFonts w:ascii="Arial" w:hAnsi="Arial" w:cs="Arial"/>
          <w:b/>
          <w:bCs/>
        </w:rPr>
        <w:t>SIN</w:t>
      </w:r>
      <w:r w:rsidRPr="00613C7F">
        <w:rPr>
          <w:rFonts w:ascii="Arial" w:hAnsi="Arial" w:cs="Arial"/>
          <w:b/>
          <w:bCs/>
        </w:rPr>
        <w:t xml:space="preserve"> du baccalauréat STI2D</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694"/>
        <w:gridCol w:w="7512"/>
      </w:tblGrid>
      <w:tr w:rsidR="002311A8" w:rsidRPr="00613C7F" w:rsidTr="000B550C">
        <w:trPr>
          <w:trHeight w:val="410"/>
        </w:trPr>
        <w:tc>
          <w:tcPr>
            <w:tcW w:w="2694" w:type="dxa"/>
            <w:vAlign w:val="center"/>
          </w:tcPr>
          <w:p w:rsidR="002311A8" w:rsidRPr="00613C7F" w:rsidRDefault="002311A8" w:rsidP="002311A8">
            <w:pPr>
              <w:contextualSpacing/>
              <w:jc w:val="center"/>
              <w:rPr>
                <w:rFonts w:ascii="Arial" w:hAnsi="Arial" w:cs="Arial"/>
                <w:b/>
                <w:sz w:val="22"/>
              </w:rPr>
            </w:pPr>
            <w:r w:rsidRPr="00613C7F">
              <w:rPr>
                <w:rFonts w:ascii="Arial" w:hAnsi="Arial" w:cs="Arial"/>
                <w:b/>
                <w:sz w:val="22"/>
              </w:rPr>
              <w:t>Objectifs de formation</w:t>
            </w:r>
          </w:p>
        </w:tc>
        <w:tc>
          <w:tcPr>
            <w:tcW w:w="7512" w:type="dxa"/>
            <w:vAlign w:val="center"/>
          </w:tcPr>
          <w:p w:rsidR="002311A8" w:rsidRPr="00613C7F" w:rsidRDefault="002311A8" w:rsidP="002311A8">
            <w:pPr>
              <w:contextualSpacing/>
              <w:jc w:val="center"/>
              <w:rPr>
                <w:rFonts w:ascii="Arial" w:hAnsi="Arial" w:cs="Arial"/>
                <w:b/>
                <w:sz w:val="22"/>
              </w:rPr>
            </w:pPr>
            <w:r w:rsidRPr="00613C7F">
              <w:rPr>
                <w:rFonts w:ascii="Arial" w:hAnsi="Arial" w:cs="Arial"/>
                <w:b/>
                <w:sz w:val="22"/>
              </w:rPr>
              <w:t>Compétences attendues</w:t>
            </w:r>
          </w:p>
        </w:tc>
      </w:tr>
      <w:tr w:rsidR="00C32700" w:rsidRPr="00613C7F" w:rsidTr="00C32700">
        <w:tc>
          <w:tcPr>
            <w:tcW w:w="2694" w:type="dxa"/>
            <w:vAlign w:val="center"/>
          </w:tcPr>
          <w:p w:rsidR="00C32700" w:rsidRPr="00613C7F" w:rsidRDefault="00866B06" w:rsidP="002311A8">
            <w:pPr>
              <w:contextualSpacing/>
              <w:rPr>
                <w:rFonts w:ascii="Arial" w:hAnsi="Arial" w:cs="Arial"/>
                <w:b/>
                <w:sz w:val="22"/>
              </w:rPr>
            </w:pPr>
            <w:r>
              <w:rPr>
                <w:rFonts w:ascii="Arial" w:hAnsi="Arial" w:cs="Arial"/>
                <w:b/>
                <w:sz w:val="22"/>
              </w:rPr>
              <w:t xml:space="preserve">O7 - </w:t>
            </w:r>
            <w:r w:rsidR="00C32700" w:rsidRPr="00613C7F">
              <w:rPr>
                <w:rFonts w:ascii="Arial" w:hAnsi="Arial" w:cs="Arial"/>
                <w:b/>
              </w:rPr>
              <w:t>Imaginer une solution, répondre à un besoin</w:t>
            </w:r>
          </w:p>
        </w:tc>
        <w:tc>
          <w:tcPr>
            <w:tcW w:w="7512" w:type="dxa"/>
          </w:tcPr>
          <w:p w:rsidR="00C32700" w:rsidRPr="00C32700" w:rsidRDefault="00C32700" w:rsidP="00C32700">
            <w:pPr>
              <w:numPr>
                <w:ilvl w:val="0"/>
                <w:numId w:val="18"/>
              </w:numPr>
              <w:spacing w:before="20" w:after="20"/>
              <w:ind w:left="1026" w:hanging="1026"/>
              <w:contextualSpacing/>
              <w:jc w:val="both"/>
              <w:rPr>
                <w:rFonts w:ascii="Arial" w:hAnsi="Arial" w:cs="Arial"/>
                <w:sz w:val="22"/>
                <w:szCs w:val="22"/>
              </w:rPr>
            </w:pPr>
            <w:r w:rsidRPr="00C32700">
              <w:rPr>
                <w:rFonts w:ascii="Arial" w:hAnsi="Arial" w:cs="Arial"/>
                <w:sz w:val="22"/>
                <w:szCs w:val="22"/>
              </w:rPr>
              <w:t xml:space="preserve">Décoder la notice technique d’un système, vérifier la conformité du fonctionnement </w:t>
            </w:r>
          </w:p>
          <w:p w:rsidR="00C32700" w:rsidRPr="00C32700" w:rsidRDefault="00C32700" w:rsidP="00C32700">
            <w:pPr>
              <w:numPr>
                <w:ilvl w:val="0"/>
                <w:numId w:val="18"/>
              </w:numPr>
              <w:spacing w:before="20" w:after="20"/>
              <w:ind w:left="1026" w:hanging="1026"/>
              <w:contextualSpacing/>
              <w:jc w:val="both"/>
              <w:rPr>
                <w:rFonts w:ascii="Arial" w:hAnsi="Arial" w:cs="Arial"/>
                <w:sz w:val="22"/>
                <w:szCs w:val="22"/>
              </w:rPr>
            </w:pPr>
            <w:r w:rsidRPr="00C32700">
              <w:rPr>
                <w:rFonts w:ascii="Arial" w:hAnsi="Arial" w:cs="Arial"/>
                <w:sz w:val="22"/>
                <w:szCs w:val="22"/>
              </w:rPr>
              <w:t>Décoder le cahier des charges fonctionnel décrivant le besoin exprimé, identifier la fonction définie par un besoin exprimé, faire des mesures pour caractériser cette fonction et conclure sur sa conformité</w:t>
            </w:r>
          </w:p>
          <w:p w:rsidR="00C32700" w:rsidRPr="00C32700" w:rsidRDefault="00C32700" w:rsidP="00C32700">
            <w:pPr>
              <w:numPr>
                <w:ilvl w:val="0"/>
                <w:numId w:val="18"/>
              </w:numPr>
              <w:spacing w:before="20" w:after="20"/>
              <w:ind w:left="1026" w:hanging="1026"/>
              <w:contextualSpacing/>
              <w:jc w:val="both"/>
              <w:rPr>
                <w:rFonts w:ascii="Arial" w:hAnsi="Arial" w:cs="Arial"/>
                <w:sz w:val="22"/>
                <w:szCs w:val="22"/>
              </w:rPr>
            </w:pPr>
            <w:r w:rsidRPr="00C32700">
              <w:rPr>
                <w:rFonts w:ascii="Arial" w:hAnsi="Arial" w:cs="Arial"/>
                <w:sz w:val="22"/>
                <w:szCs w:val="22"/>
              </w:rPr>
              <w:t xml:space="preserve">Exprimer le principe de fonctionnement d’un système à partir des diagrammes </w:t>
            </w:r>
            <w:proofErr w:type="spellStart"/>
            <w:r w:rsidRPr="00C32700">
              <w:rPr>
                <w:rFonts w:ascii="Arial" w:hAnsi="Arial" w:cs="Arial"/>
                <w:sz w:val="22"/>
                <w:szCs w:val="22"/>
              </w:rPr>
              <w:t>SysML</w:t>
            </w:r>
            <w:proofErr w:type="spellEnd"/>
            <w:r w:rsidRPr="00C32700">
              <w:rPr>
                <w:rFonts w:ascii="Arial" w:hAnsi="Arial" w:cs="Arial"/>
                <w:sz w:val="22"/>
                <w:szCs w:val="22"/>
              </w:rPr>
              <w:t xml:space="preserve"> pertinents. Repérer les constituants de la chaîne d’énergie et d’information</w:t>
            </w:r>
          </w:p>
        </w:tc>
      </w:tr>
      <w:tr w:rsidR="00C32700" w:rsidRPr="00613C7F" w:rsidTr="00C32700">
        <w:tc>
          <w:tcPr>
            <w:tcW w:w="2694" w:type="dxa"/>
            <w:vAlign w:val="center"/>
          </w:tcPr>
          <w:p w:rsidR="00C32700" w:rsidRPr="00613C7F" w:rsidRDefault="00C32700" w:rsidP="002311A8">
            <w:pPr>
              <w:contextualSpacing/>
              <w:rPr>
                <w:rFonts w:ascii="Arial" w:hAnsi="Arial" w:cs="Arial"/>
                <w:b/>
              </w:rPr>
            </w:pPr>
            <w:r w:rsidRPr="00613C7F">
              <w:rPr>
                <w:rFonts w:ascii="Arial" w:hAnsi="Arial" w:cs="Arial"/>
                <w:b/>
                <w:sz w:val="22"/>
              </w:rPr>
              <w:t xml:space="preserve">O8 – </w:t>
            </w:r>
            <w:r w:rsidRPr="00613C7F">
              <w:rPr>
                <w:rFonts w:ascii="Arial" w:hAnsi="Arial" w:cs="Arial"/>
                <w:b/>
              </w:rPr>
              <w:t>Valider des solutions techniques</w:t>
            </w:r>
          </w:p>
        </w:tc>
        <w:tc>
          <w:tcPr>
            <w:tcW w:w="7512" w:type="dxa"/>
          </w:tcPr>
          <w:p w:rsidR="00C32700" w:rsidRPr="00C32700" w:rsidRDefault="00C32700" w:rsidP="00C32700">
            <w:pPr>
              <w:numPr>
                <w:ilvl w:val="0"/>
                <w:numId w:val="19"/>
              </w:numPr>
              <w:spacing w:before="20" w:after="20"/>
              <w:ind w:left="1026" w:hanging="1026"/>
              <w:contextualSpacing/>
              <w:jc w:val="both"/>
              <w:rPr>
                <w:rFonts w:ascii="Arial" w:hAnsi="Arial" w:cs="Arial"/>
                <w:sz w:val="22"/>
                <w:szCs w:val="22"/>
              </w:rPr>
            </w:pPr>
            <w:r w:rsidRPr="00C32700">
              <w:rPr>
                <w:rFonts w:ascii="Arial" w:hAnsi="Arial" w:cs="Arial"/>
                <w:sz w:val="22"/>
                <w:szCs w:val="22"/>
              </w:rPr>
              <w:t>Rechercher et choisir une solution logicielle ou matérielle au regard de la définition d'un système</w:t>
            </w:r>
          </w:p>
          <w:p w:rsidR="00C32700" w:rsidRPr="00C32700" w:rsidRDefault="00C32700" w:rsidP="00C32700">
            <w:pPr>
              <w:numPr>
                <w:ilvl w:val="0"/>
                <w:numId w:val="19"/>
              </w:numPr>
              <w:spacing w:before="20" w:after="20"/>
              <w:ind w:left="1026" w:hanging="1026"/>
              <w:contextualSpacing/>
              <w:jc w:val="both"/>
              <w:rPr>
                <w:rFonts w:ascii="Arial" w:hAnsi="Arial" w:cs="Arial"/>
                <w:sz w:val="22"/>
                <w:szCs w:val="22"/>
              </w:rPr>
            </w:pPr>
            <w:proofErr w:type="spellStart"/>
            <w:r w:rsidRPr="00C32700">
              <w:rPr>
                <w:rFonts w:ascii="Arial" w:hAnsi="Arial" w:cs="Arial"/>
                <w:sz w:val="22"/>
                <w:szCs w:val="22"/>
              </w:rPr>
              <w:t>Ėtablir</w:t>
            </w:r>
            <w:proofErr w:type="spellEnd"/>
            <w:r w:rsidRPr="00C32700">
              <w:rPr>
                <w:rFonts w:ascii="Arial" w:hAnsi="Arial" w:cs="Arial"/>
                <w:sz w:val="22"/>
                <w:szCs w:val="22"/>
              </w:rPr>
              <w:t xml:space="preserve"> pour une fonction précédemment identifiée, un modèle de comportement à partir de mesures faites sur le système </w:t>
            </w:r>
          </w:p>
          <w:p w:rsidR="00C32700" w:rsidRPr="00C32700" w:rsidRDefault="00C32700" w:rsidP="00C32700">
            <w:pPr>
              <w:numPr>
                <w:ilvl w:val="0"/>
                <w:numId w:val="19"/>
              </w:numPr>
              <w:spacing w:before="20" w:after="20"/>
              <w:ind w:left="1026" w:hanging="1026"/>
              <w:contextualSpacing/>
              <w:jc w:val="both"/>
              <w:rPr>
                <w:rFonts w:ascii="Arial" w:hAnsi="Arial" w:cs="Arial"/>
                <w:sz w:val="22"/>
                <w:szCs w:val="22"/>
              </w:rPr>
            </w:pPr>
            <w:r w:rsidRPr="00C32700">
              <w:rPr>
                <w:rFonts w:ascii="Arial" w:hAnsi="Arial" w:cs="Arial"/>
                <w:sz w:val="22"/>
                <w:szCs w:val="22"/>
              </w:rPr>
              <w:t>Traduire sous forme graphique l’architecture de la chaîne d’information identifiée pour un système et définir les paramètres d’utilisation du simulateur</w:t>
            </w:r>
          </w:p>
          <w:p w:rsidR="00C32700" w:rsidRPr="00C32700" w:rsidRDefault="00C32700" w:rsidP="00C32700">
            <w:pPr>
              <w:numPr>
                <w:ilvl w:val="0"/>
                <w:numId w:val="19"/>
              </w:numPr>
              <w:spacing w:before="20" w:after="20"/>
              <w:ind w:left="1026" w:hanging="1026"/>
              <w:contextualSpacing/>
              <w:jc w:val="both"/>
              <w:rPr>
                <w:rFonts w:ascii="Arial" w:hAnsi="Arial" w:cs="Arial"/>
                <w:sz w:val="22"/>
                <w:szCs w:val="22"/>
              </w:rPr>
            </w:pPr>
            <w:r w:rsidRPr="00C32700">
              <w:rPr>
                <w:rFonts w:ascii="Arial" w:hAnsi="Arial" w:cs="Arial"/>
                <w:sz w:val="22"/>
                <w:szCs w:val="22"/>
              </w:rPr>
              <w:t>Identifier les variables simulées et mesurées sur un système pour valider le choix d’une solution.</w:t>
            </w:r>
          </w:p>
        </w:tc>
      </w:tr>
      <w:tr w:rsidR="00C32700" w:rsidRPr="00613C7F" w:rsidTr="00C32700">
        <w:tc>
          <w:tcPr>
            <w:tcW w:w="2694" w:type="dxa"/>
            <w:vAlign w:val="center"/>
          </w:tcPr>
          <w:p w:rsidR="00C32700" w:rsidRPr="00613C7F" w:rsidRDefault="00C32700" w:rsidP="002311A8">
            <w:pPr>
              <w:contextualSpacing/>
              <w:rPr>
                <w:rFonts w:ascii="Arial" w:hAnsi="Arial" w:cs="Arial"/>
                <w:b/>
                <w:sz w:val="22"/>
              </w:rPr>
            </w:pPr>
            <w:r w:rsidRPr="00613C7F">
              <w:rPr>
                <w:rFonts w:ascii="Arial" w:hAnsi="Arial" w:cs="Arial"/>
                <w:b/>
                <w:sz w:val="22"/>
              </w:rPr>
              <w:t xml:space="preserve">O9 – </w:t>
            </w:r>
            <w:r w:rsidRPr="00613C7F">
              <w:rPr>
                <w:rFonts w:ascii="Arial" w:hAnsi="Arial" w:cs="Arial"/>
                <w:b/>
              </w:rPr>
              <w:t>Gérer la vie du produit</w:t>
            </w:r>
          </w:p>
        </w:tc>
        <w:tc>
          <w:tcPr>
            <w:tcW w:w="7512" w:type="dxa"/>
          </w:tcPr>
          <w:p w:rsidR="00C32700" w:rsidRPr="00C32700" w:rsidRDefault="00C32700" w:rsidP="00C32700">
            <w:pPr>
              <w:numPr>
                <w:ilvl w:val="0"/>
                <w:numId w:val="21"/>
              </w:numPr>
              <w:spacing w:before="20" w:after="20"/>
              <w:ind w:left="1026" w:hanging="1026"/>
              <w:contextualSpacing/>
              <w:jc w:val="both"/>
              <w:rPr>
                <w:rFonts w:ascii="Arial" w:hAnsi="Arial" w:cs="Arial"/>
                <w:sz w:val="22"/>
                <w:szCs w:val="22"/>
              </w:rPr>
            </w:pPr>
            <w:r w:rsidRPr="00C32700">
              <w:rPr>
                <w:rFonts w:ascii="Arial" w:hAnsi="Arial" w:cs="Arial"/>
                <w:sz w:val="22"/>
                <w:szCs w:val="22"/>
              </w:rPr>
              <w:t>Utiliser les outils adaptés pour planifier un projet (diagramme de Gantt, chemin critique, données économiques, réunions de projet)</w:t>
            </w:r>
          </w:p>
          <w:p w:rsidR="00C32700" w:rsidRPr="00C32700" w:rsidRDefault="00C32700" w:rsidP="00C32700">
            <w:pPr>
              <w:numPr>
                <w:ilvl w:val="0"/>
                <w:numId w:val="21"/>
              </w:numPr>
              <w:spacing w:before="20" w:after="20"/>
              <w:ind w:left="1026" w:hanging="1026"/>
              <w:contextualSpacing/>
              <w:jc w:val="both"/>
              <w:rPr>
                <w:rFonts w:ascii="Arial" w:hAnsi="Arial" w:cs="Arial"/>
                <w:sz w:val="22"/>
                <w:szCs w:val="22"/>
              </w:rPr>
            </w:pPr>
            <w:r w:rsidRPr="00C32700">
              <w:rPr>
                <w:rFonts w:ascii="Arial" w:hAnsi="Arial" w:cs="Arial"/>
                <w:sz w:val="22"/>
                <w:szCs w:val="22"/>
              </w:rPr>
              <w:t>Installer, configurer et instrumenter un système réel. Mettre en œuvre la chaîne d’acquisition puis acquérir, traiter, transmettre et restituer l’information.</w:t>
            </w:r>
          </w:p>
          <w:p w:rsidR="00C32700" w:rsidRPr="00C32700" w:rsidRDefault="00C32700" w:rsidP="00C32700">
            <w:pPr>
              <w:numPr>
                <w:ilvl w:val="0"/>
                <w:numId w:val="21"/>
              </w:numPr>
              <w:spacing w:before="20" w:after="20"/>
              <w:ind w:left="1026" w:hanging="1026"/>
              <w:contextualSpacing/>
              <w:jc w:val="both"/>
              <w:rPr>
                <w:rFonts w:ascii="Arial" w:hAnsi="Arial" w:cs="Arial"/>
                <w:sz w:val="22"/>
                <w:szCs w:val="22"/>
              </w:rPr>
            </w:pPr>
            <w:r w:rsidRPr="00C32700">
              <w:rPr>
                <w:rFonts w:ascii="Arial" w:hAnsi="Arial" w:cs="Arial"/>
                <w:sz w:val="22"/>
                <w:szCs w:val="22"/>
              </w:rPr>
              <w:t>Rechercher des évolutions de constituants dans le cadre d’une démarche de veille technologique, analyser la structure d'un système pour intervenir sur les constituants dans le cadre d'une opération de maintenance</w:t>
            </w:r>
          </w:p>
          <w:p w:rsidR="00C32700" w:rsidRPr="00C32700" w:rsidRDefault="00C32700" w:rsidP="00C32700">
            <w:pPr>
              <w:numPr>
                <w:ilvl w:val="0"/>
                <w:numId w:val="21"/>
              </w:numPr>
              <w:spacing w:before="20" w:after="20"/>
              <w:ind w:left="1026" w:hanging="1026"/>
              <w:contextualSpacing/>
              <w:jc w:val="both"/>
              <w:rPr>
                <w:rFonts w:ascii="Arial" w:hAnsi="Arial" w:cs="Arial"/>
                <w:sz w:val="22"/>
                <w:szCs w:val="22"/>
              </w:rPr>
            </w:pPr>
            <w:r w:rsidRPr="00C32700">
              <w:rPr>
                <w:rFonts w:ascii="Arial" w:hAnsi="Arial" w:cs="Arial"/>
                <w:sz w:val="22"/>
                <w:szCs w:val="22"/>
              </w:rPr>
              <w:t>Rechercher et choisir de nouveaux constituants d’un système (ou d’un projet finalisé) au regard d’évolutions technologiques, socioéconomiques spécifiées dans un cahier des charges. Organiser le projet permettant de « </w:t>
            </w:r>
            <w:proofErr w:type="spellStart"/>
            <w:r w:rsidRPr="00C32700">
              <w:rPr>
                <w:rFonts w:ascii="Arial" w:hAnsi="Arial" w:cs="Arial"/>
                <w:sz w:val="22"/>
                <w:szCs w:val="22"/>
              </w:rPr>
              <w:t>maquettiser</w:t>
            </w:r>
            <w:proofErr w:type="spellEnd"/>
            <w:r w:rsidRPr="00C32700">
              <w:rPr>
                <w:rFonts w:ascii="Arial" w:hAnsi="Arial" w:cs="Arial"/>
                <w:sz w:val="22"/>
                <w:szCs w:val="22"/>
              </w:rPr>
              <w:t> » la solution choisie</w:t>
            </w:r>
          </w:p>
        </w:tc>
      </w:tr>
    </w:tbl>
    <w:p w:rsidR="00947343" w:rsidRDefault="00947343" w:rsidP="007651D5">
      <w:pPr>
        <w:rPr>
          <w:rFonts w:ascii="Arial" w:hAnsi="Arial" w:cs="Arial"/>
          <w:b/>
          <w:bCs/>
        </w:rPr>
      </w:pPr>
    </w:p>
    <w:p w:rsidR="00DF68E1" w:rsidRDefault="00DF68E1" w:rsidP="007651D5">
      <w:pPr>
        <w:rPr>
          <w:rFonts w:ascii="Arial" w:hAnsi="Arial" w:cs="Arial"/>
          <w:b/>
          <w:bCs/>
        </w:rPr>
      </w:pPr>
    </w:p>
    <w:p w:rsidR="00DF68E1" w:rsidRDefault="00DF68E1" w:rsidP="007651D5">
      <w:pPr>
        <w:rPr>
          <w:rFonts w:ascii="Arial" w:hAnsi="Arial" w:cs="Arial"/>
          <w:b/>
          <w:bCs/>
        </w:rPr>
      </w:pPr>
    </w:p>
    <w:p w:rsidR="00DF68E1" w:rsidRDefault="00DF68E1" w:rsidP="007651D5">
      <w:pPr>
        <w:rPr>
          <w:rFonts w:ascii="Arial" w:hAnsi="Arial" w:cs="Arial"/>
          <w:b/>
          <w:bCs/>
        </w:rPr>
      </w:pPr>
    </w:p>
    <w:p w:rsidR="00DF68E1" w:rsidRDefault="00DF68E1" w:rsidP="007651D5">
      <w:pPr>
        <w:rPr>
          <w:rFonts w:ascii="Arial" w:hAnsi="Arial" w:cs="Arial"/>
          <w:b/>
          <w:bCs/>
        </w:rPr>
      </w:pPr>
    </w:p>
    <w:p w:rsidR="00DF68E1" w:rsidRDefault="00DF68E1" w:rsidP="007651D5">
      <w:pPr>
        <w:rPr>
          <w:rFonts w:ascii="Arial" w:hAnsi="Arial" w:cs="Arial"/>
          <w:b/>
          <w:bCs/>
        </w:rPr>
      </w:pPr>
    </w:p>
    <w:p w:rsidR="00DF68E1" w:rsidRDefault="00DF68E1" w:rsidP="007651D5">
      <w:pPr>
        <w:rPr>
          <w:rFonts w:ascii="Arial" w:hAnsi="Arial" w:cs="Arial"/>
          <w:b/>
          <w:bCs/>
        </w:rPr>
      </w:pPr>
    </w:p>
    <w:p w:rsidR="00DF68E1" w:rsidRDefault="00DF68E1" w:rsidP="007651D5">
      <w:pPr>
        <w:rPr>
          <w:rFonts w:ascii="Arial" w:hAnsi="Arial" w:cs="Arial"/>
          <w:b/>
          <w:bCs/>
        </w:rPr>
      </w:pPr>
    </w:p>
    <w:p w:rsidR="00DF68E1" w:rsidRDefault="00DF68E1" w:rsidP="007651D5">
      <w:pPr>
        <w:rPr>
          <w:rFonts w:ascii="Arial" w:hAnsi="Arial" w:cs="Arial"/>
          <w:b/>
          <w:bCs/>
        </w:rPr>
      </w:pPr>
    </w:p>
    <w:p w:rsidR="00DF68E1" w:rsidRPr="00613C7F" w:rsidRDefault="00DF68E1" w:rsidP="007651D5">
      <w:pPr>
        <w:rPr>
          <w:rFonts w:ascii="Arial" w:hAnsi="Arial" w:cs="Arial"/>
          <w:b/>
          <w:bCs/>
        </w:rPr>
      </w:pPr>
    </w:p>
    <w:p w:rsidR="002311A8" w:rsidRPr="00613C7F" w:rsidRDefault="002311A8" w:rsidP="007651D5">
      <w:pPr>
        <w:rPr>
          <w:rFonts w:ascii="Arial" w:hAnsi="Arial" w:cs="Arial"/>
          <w:b/>
          <w:bCs/>
        </w:rPr>
      </w:pPr>
      <w:r w:rsidRPr="00613C7F">
        <w:rPr>
          <w:rFonts w:ascii="Arial" w:hAnsi="Arial" w:cs="Arial"/>
          <w:b/>
          <w:bCs/>
        </w:rPr>
        <w:lastRenderedPageBreak/>
        <w:t xml:space="preserve">B- Programme de </w:t>
      </w:r>
      <w:r w:rsidR="00D07AA9">
        <w:rPr>
          <w:rFonts w:ascii="Arial" w:hAnsi="Arial" w:cs="Arial"/>
          <w:b/>
          <w:bCs/>
        </w:rPr>
        <w:t xml:space="preserve">l’enseignement spécifique de </w:t>
      </w:r>
      <w:r w:rsidRPr="00613C7F">
        <w:rPr>
          <w:rFonts w:ascii="Arial" w:hAnsi="Arial" w:cs="Arial"/>
          <w:b/>
          <w:bCs/>
        </w:rPr>
        <w:t xml:space="preserve">spécialité </w:t>
      </w:r>
      <w:r w:rsidR="00C32700">
        <w:rPr>
          <w:rFonts w:ascii="Arial" w:hAnsi="Arial" w:cs="Arial"/>
          <w:b/>
          <w:bCs/>
        </w:rPr>
        <w:t>SIN</w:t>
      </w:r>
      <w:r w:rsidR="00D07AA9">
        <w:rPr>
          <w:rFonts w:ascii="Arial" w:hAnsi="Arial" w:cs="Arial"/>
          <w:b/>
          <w:bCs/>
        </w:rPr>
        <w:t xml:space="preserve"> du baccalauréat STI2D</w:t>
      </w:r>
    </w:p>
    <w:p w:rsidR="002311A8" w:rsidRPr="00613C7F" w:rsidRDefault="002311A8" w:rsidP="00592726">
      <w:pPr>
        <w:pStyle w:val="Titre1"/>
        <w:spacing w:before="120"/>
        <w:rPr>
          <w:rFonts w:ascii="Arial" w:hAnsi="Arial" w:cs="Arial"/>
          <w:sz w:val="24"/>
          <w:szCs w:val="24"/>
        </w:rPr>
      </w:pPr>
      <w:bookmarkStart w:id="2" w:name="_Toc140109725"/>
      <w:bookmarkStart w:id="3" w:name="_Toc140111288"/>
      <w:r w:rsidRPr="00613C7F">
        <w:rPr>
          <w:rFonts w:ascii="Arial" w:hAnsi="Arial" w:cs="Arial"/>
          <w:sz w:val="24"/>
          <w:szCs w:val="24"/>
        </w:rPr>
        <w:t>1. Projet technologique</w:t>
      </w:r>
      <w:bookmarkEnd w:id="2"/>
      <w:bookmarkEnd w:id="3"/>
    </w:p>
    <w:p w:rsidR="002311A8" w:rsidRPr="00C32700" w:rsidRDefault="002311A8" w:rsidP="003428A4">
      <w:pPr>
        <w:jc w:val="both"/>
        <w:rPr>
          <w:rFonts w:ascii="Arial" w:hAnsi="Arial" w:cs="Arial"/>
          <w:i/>
          <w:color w:val="365F91"/>
          <w:sz w:val="22"/>
          <w:szCs w:val="22"/>
        </w:rPr>
      </w:pPr>
      <w:r w:rsidRPr="00613C7F">
        <w:rPr>
          <w:rFonts w:ascii="Arial" w:hAnsi="Arial" w:cs="Arial"/>
          <w:b/>
          <w:i/>
          <w:iCs/>
          <w:color w:val="365F91"/>
          <w:sz w:val="22"/>
          <w:szCs w:val="22"/>
        </w:rPr>
        <w:t>Objectif général de formation :</w:t>
      </w:r>
      <w:r w:rsidRPr="00613C7F">
        <w:rPr>
          <w:rFonts w:ascii="Arial" w:hAnsi="Arial" w:cs="Arial"/>
          <w:color w:val="365F91"/>
          <w:sz w:val="22"/>
          <w:szCs w:val="22"/>
        </w:rPr>
        <w:t xml:space="preserve"> </w:t>
      </w:r>
      <w:r w:rsidRPr="00613C7F">
        <w:rPr>
          <w:rFonts w:ascii="Arial" w:hAnsi="Arial" w:cs="Arial"/>
          <w:i/>
          <w:color w:val="365F91"/>
          <w:sz w:val="22"/>
          <w:szCs w:val="22"/>
        </w:rPr>
        <w:t xml:space="preserve">vivre les principales étapes d’un projet </w:t>
      </w:r>
      <w:r w:rsidR="00C32700" w:rsidRPr="00C32700">
        <w:rPr>
          <w:rFonts w:ascii="Arial" w:hAnsi="Arial" w:cs="Arial"/>
          <w:i/>
          <w:color w:val="365F91"/>
          <w:sz w:val="22"/>
          <w:szCs w:val="22"/>
        </w:rPr>
        <w:t>planifié dont l’objectif est la mise en œuvre, la modification et/ou l’amélioration d’un système.</w:t>
      </w:r>
    </w:p>
    <w:tbl>
      <w:tblPr>
        <w:tblW w:w="1020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253"/>
        <w:gridCol w:w="710"/>
        <w:gridCol w:w="802"/>
        <w:gridCol w:w="710"/>
        <w:gridCol w:w="3732"/>
      </w:tblGrid>
      <w:tr w:rsidR="002311A8" w:rsidRPr="00613C7F" w:rsidTr="005A7DBE">
        <w:tc>
          <w:tcPr>
            <w:tcW w:w="4253" w:type="dxa"/>
            <w:tcBorders>
              <w:top w:val="single" w:sz="4" w:space="0" w:color="auto"/>
              <w:left w:val="single" w:sz="4" w:space="0" w:color="auto"/>
              <w:bottom w:val="single" w:sz="4" w:space="0" w:color="auto"/>
              <w:right w:val="single" w:sz="4" w:space="0" w:color="auto"/>
            </w:tcBorders>
            <w:shd w:val="solid" w:color="BFBFBF" w:fill="auto"/>
          </w:tcPr>
          <w:p w:rsidR="002311A8" w:rsidRPr="00613C7F" w:rsidRDefault="002311A8" w:rsidP="007651D5">
            <w:pPr>
              <w:spacing w:after="120"/>
              <w:rPr>
                <w:rFonts w:ascii="Arial" w:hAnsi="Arial" w:cs="Arial"/>
                <w:b/>
                <w:sz w:val="22"/>
                <w:szCs w:val="22"/>
              </w:rPr>
            </w:pPr>
            <w:bookmarkStart w:id="4" w:name="_Toc140109726"/>
            <w:bookmarkStart w:id="5" w:name="_Toc140111289"/>
            <w:r w:rsidRPr="00613C7F">
              <w:rPr>
                <w:rFonts w:ascii="Arial" w:hAnsi="Arial" w:cs="Arial"/>
                <w:b/>
                <w:sz w:val="22"/>
                <w:szCs w:val="22"/>
              </w:rPr>
              <w:t xml:space="preserve">1.1 La démarche de </w:t>
            </w:r>
            <w:r w:rsidRPr="00613C7F">
              <w:rPr>
                <w:rFonts w:ascii="Arial" w:eastAsia="Cambria" w:hAnsi="Arial" w:cs="Arial"/>
                <w:b/>
                <w:sz w:val="22"/>
                <w:szCs w:val="22"/>
              </w:rPr>
              <w:t>projet</w:t>
            </w:r>
            <w:r w:rsidRPr="00613C7F">
              <w:rPr>
                <w:rFonts w:ascii="Arial" w:hAnsi="Arial" w:cs="Arial"/>
                <w:b/>
                <w:sz w:val="22"/>
                <w:szCs w:val="22"/>
              </w:rPr>
              <w:t xml:space="preserve"> </w:t>
            </w:r>
            <w:bookmarkEnd w:id="4"/>
            <w:bookmarkEnd w:id="5"/>
          </w:p>
        </w:tc>
        <w:tc>
          <w:tcPr>
            <w:tcW w:w="710" w:type="dxa"/>
            <w:tcBorders>
              <w:top w:val="single" w:sz="4" w:space="0" w:color="000000"/>
              <w:left w:val="single" w:sz="4" w:space="0" w:color="auto"/>
              <w:bottom w:val="single" w:sz="4" w:space="0" w:color="000000"/>
              <w:right w:val="single" w:sz="4" w:space="0" w:color="000000"/>
            </w:tcBorders>
            <w:shd w:val="solid" w:color="BFBFBF" w:fill="auto"/>
          </w:tcPr>
          <w:p w:rsidR="002311A8" w:rsidRPr="00613C7F" w:rsidRDefault="002311A8" w:rsidP="007651D5">
            <w:pPr>
              <w:spacing w:after="120"/>
              <w:jc w:val="center"/>
              <w:rPr>
                <w:rFonts w:ascii="Arial" w:hAnsi="Arial" w:cs="Arial"/>
                <w:b/>
                <w:sz w:val="22"/>
                <w:szCs w:val="22"/>
              </w:rPr>
            </w:pPr>
            <w:r w:rsidRPr="00613C7F">
              <w:rPr>
                <w:rFonts w:ascii="Arial" w:hAnsi="Arial" w:cs="Arial"/>
                <w:b/>
                <w:sz w:val="22"/>
                <w:szCs w:val="22"/>
              </w:rPr>
              <w:t>ETC</w:t>
            </w:r>
          </w:p>
        </w:tc>
        <w:tc>
          <w:tcPr>
            <w:tcW w:w="802" w:type="dxa"/>
            <w:tcBorders>
              <w:top w:val="single" w:sz="4" w:space="0" w:color="000000"/>
              <w:left w:val="single" w:sz="4" w:space="0" w:color="000000"/>
              <w:bottom w:val="single" w:sz="4" w:space="0" w:color="000000"/>
              <w:right w:val="single" w:sz="4" w:space="0" w:color="000000"/>
            </w:tcBorders>
            <w:shd w:val="solid" w:color="BFBFBF" w:fill="auto"/>
          </w:tcPr>
          <w:p w:rsidR="002311A8" w:rsidRPr="00613C7F" w:rsidRDefault="0072563F" w:rsidP="007651D5">
            <w:pPr>
              <w:spacing w:after="120"/>
              <w:jc w:val="center"/>
              <w:rPr>
                <w:rFonts w:ascii="Arial" w:hAnsi="Arial" w:cs="Arial"/>
                <w:b/>
                <w:sz w:val="22"/>
                <w:szCs w:val="22"/>
              </w:rPr>
            </w:pPr>
            <w:r w:rsidRPr="00613C7F">
              <w:rPr>
                <w:rFonts w:ascii="Arial" w:hAnsi="Arial" w:cs="Arial"/>
                <w:b/>
                <w:sz w:val="22"/>
                <w:szCs w:val="22"/>
              </w:rPr>
              <w:t>P</w:t>
            </w:r>
            <w:r w:rsidR="002311A8" w:rsidRPr="00613C7F">
              <w:rPr>
                <w:rFonts w:ascii="Arial" w:hAnsi="Arial" w:cs="Arial"/>
                <w:b/>
                <w:sz w:val="22"/>
                <w:szCs w:val="22"/>
              </w:rPr>
              <w:t>/T</w:t>
            </w:r>
          </w:p>
        </w:tc>
        <w:tc>
          <w:tcPr>
            <w:tcW w:w="710" w:type="dxa"/>
            <w:tcBorders>
              <w:top w:val="single" w:sz="4" w:space="0" w:color="000000"/>
              <w:left w:val="single" w:sz="4" w:space="0" w:color="000000"/>
              <w:bottom w:val="single" w:sz="4" w:space="0" w:color="000000"/>
              <w:right w:val="single" w:sz="4" w:space="0" w:color="000000"/>
            </w:tcBorders>
            <w:shd w:val="solid" w:color="BFBFBF" w:fill="auto"/>
          </w:tcPr>
          <w:p w:rsidR="002311A8" w:rsidRPr="00613C7F" w:rsidRDefault="002311A8" w:rsidP="007651D5">
            <w:pPr>
              <w:spacing w:after="120"/>
              <w:jc w:val="center"/>
              <w:rPr>
                <w:rFonts w:ascii="Arial" w:hAnsi="Arial" w:cs="Arial"/>
                <w:b/>
                <w:sz w:val="22"/>
                <w:szCs w:val="22"/>
              </w:rPr>
            </w:pPr>
            <w:proofErr w:type="spellStart"/>
            <w:r w:rsidRPr="00613C7F">
              <w:rPr>
                <w:rFonts w:ascii="Arial" w:hAnsi="Arial" w:cs="Arial"/>
                <w:b/>
                <w:sz w:val="22"/>
                <w:szCs w:val="22"/>
              </w:rPr>
              <w:t>Tax</w:t>
            </w:r>
            <w:proofErr w:type="spellEnd"/>
          </w:p>
        </w:tc>
        <w:tc>
          <w:tcPr>
            <w:tcW w:w="3732" w:type="dxa"/>
            <w:tcBorders>
              <w:top w:val="single" w:sz="4" w:space="0" w:color="000000"/>
              <w:left w:val="single" w:sz="4" w:space="0" w:color="000000"/>
              <w:bottom w:val="single" w:sz="4" w:space="0" w:color="000000"/>
              <w:right w:val="single" w:sz="4" w:space="0" w:color="000000"/>
            </w:tcBorders>
            <w:shd w:val="solid" w:color="BFBFBF" w:fill="auto"/>
          </w:tcPr>
          <w:p w:rsidR="002311A8" w:rsidRPr="00613C7F" w:rsidRDefault="002311A8" w:rsidP="007651D5">
            <w:pPr>
              <w:spacing w:after="120"/>
              <w:jc w:val="center"/>
              <w:rPr>
                <w:rFonts w:ascii="Arial" w:hAnsi="Arial" w:cs="Arial"/>
                <w:b/>
                <w:sz w:val="22"/>
                <w:szCs w:val="22"/>
              </w:rPr>
            </w:pPr>
            <w:r w:rsidRPr="00613C7F">
              <w:rPr>
                <w:rFonts w:ascii="Arial" w:hAnsi="Arial" w:cs="Arial"/>
                <w:b/>
                <w:sz w:val="22"/>
                <w:szCs w:val="22"/>
              </w:rPr>
              <w:t>Commentaires</w:t>
            </w:r>
          </w:p>
        </w:tc>
      </w:tr>
      <w:tr w:rsidR="002311A8" w:rsidRPr="00613C7F" w:rsidTr="005A7DBE">
        <w:trPr>
          <w:trHeight w:val="322"/>
        </w:trPr>
        <w:tc>
          <w:tcPr>
            <w:tcW w:w="10207" w:type="dxa"/>
            <w:gridSpan w:val="5"/>
          </w:tcPr>
          <w:p w:rsidR="002311A8" w:rsidRPr="00613C7F" w:rsidRDefault="002311A8" w:rsidP="007651D5">
            <w:pPr>
              <w:spacing w:after="0"/>
              <w:rPr>
                <w:rFonts w:ascii="Arial" w:eastAsia="Cambria" w:hAnsi="Arial" w:cs="Arial"/>
                <w:sz w:val="22"/>
                <w:szCs w:val="22"/>
              </w:rPr>
            </w:pPr>
            <w:r w:rsidRPr="00613C7F">
              <w:rPr>
                <w:rFonts w:ascii="Arial" w:eastAsia="Cambria" w:hAnsi="Arial" w:cs="Arial"/>
                <w:sz w:val="22"/>
                <w:szCs w:val="22"/>
              </w:rPr>
              <w:t>Les projets industriels</w:t>
            </w:r>
          </w:p>
        </w:tc>
      </w:tr>
      <w:tr w:rsidR="002311A8" w:rsidRPr="00613C7F" w:rsidTr="005A7DBE">
        <w:tc>
          <w:tcPr>
            <w:tcW w:w="4253" w:type="dxa"/>
            <w:tcBorders>
              <w:right w:val="single" w:sz="4" w:space="0" w:color="auto"/>
            </w:tcBorders>
          </w:tcPr>
          <w:p w:rsidR="002311A8" w:rsidRPr="00613C7F" w:rsidRDefault="002311A8" w:rsidP="007651D5">
            <w:pPr>
              <w:pStyle w:val="Titre5"/>
              <w:keepNext w:val="0"/>
              <w:spacing w:before="20"/>
              <w:rPr>
                <w:rFonts w:ascii="Arial" w:hAnsi="Arial" w:cs="Arial"/>
                <w:color w:val="auto"/>
                <w:sz w:val="22"/>
                <w:szCs w:val="22"/>
              </w:rPr>
            </w:pPr>
            <w:r w:rsidRPr="00613C7F">
              <w:rPr>
                <w:rFonts w:ascii="Arial" w:hAnsi="Arial" w:cs="Arial"/>
                <w:color w:val="auto"/>
                <w:sz w:val="22"/>
                <w:szCs w:val="22"/>
              </w:rPr>
              <w:t>Typologie des entreprises industrielles et des projets techniques associés (projets locaux, transversaux, « </w:t>
            </w:r>
            <w:proofErr w:type="spellStart"/>
            <w:r w:rsidRPr="00613C7F">
              <w:rPr>
                <w:rFonts w:ascii="Arial" w:hAnsi="Arial" w:cs="Arial"/>
                <w:color w:val="auto"/>
                <w:sz w:val="22"/>
                <w:szCs w:val="22"/>
              </w:rPr>
              <w:t>joint venture</w:t>
            </w:r>
            <w:proofErr w:type="spellEnd"/>
            <w:r w:rsidRPr="00613C7F">
              <w:rPr>
                <w:rFonts w:ascii="Arial" w:hAnsi="Arial" w:cs="Arial"/>
                <w:color w:val="auto"/>
                <w:sz w:val="22"/>
                <w:szCs w:val="22"/>
              </w:rPr>
              <w:t> »)</w:t>
            </w:r>
          </w:p>
        </w:tc>
        <w:tc>
          <w:tcPr>
            <w:tcW w:w="710" w:type="dxa"/>
            <w:tcBorders>
              <w:left w:val="single" w:sz="4" w:space="0" w:color="auto"/>
            </w:tcBorders>
          </w:tcPr>
          <w:p w:rsidR="002311A8" w:rsidRPr="00613C7F" w:rsidRDefault="002311A8" w:rsidP="007651D5">
            <w:pPr>
              <w:keepLines/>
              <w:suppressAutoHyphens/>
              <w:jc w:val="center"/>
              <w:rPr>
                <w:rFonts w:ascii="Arial" w:hAnsi="Arial" w:cs="Arial"/>
                <w:sz w:val="22"/>
                <w:szCs w:val="22"/>
              </w:rPr>
            </w:pPr>
          </w:p>
        </w:tc>
        <w:tc>
          <w:tcPr>
            <w:tcW w:w="802" w:type="dxa"/>
            <w:tcBorders>
              <w:right w:val="single" w:sz="4" w:space="0" w:color="auto"/>
            </w:tcBorders>
          </w:tcPr>
          <w:p w:rsidR="002311A8" w:rsidRPr="00613C7F" w:rsidRDefault="0072563F" w:rsidP="007651D5">
            <w:pPr>
              <w:keepLines/>
              <w:suppressAutoHyphens/>
              <w:jc w:val="center"/>
              <w:rPr>
                <w:rFonts w:ascii="Arial" w:hAnsi="Arial" w:cs="Arial"/>
                <w:b/>
                <w:sz w:val="22"/>
                <w:szCs w:val="22"/>
              </w:rPr>
            </w:pPr>
            <w:r w:rsidRPr="00613C7F">
              <w:rPr>
                <w:rFonts w:ascii="Arial" w:hAnsi="Arial" w:cs="Arial"/>
                <w:b/>
                <w:sz w:val="22"/>
                <w:szCs w:val="22"/>
              </w:rPr>
              <w:t>P</w:t>
            </w:r>
            <w:r w:rsidR="002311A8" w:rsidRPr="00613C7F" w:rsidDel="004062B0">
              <w:rPr>
                <w:rFonts w:ascii="Arial" w:hAnsi="Arial" w:cs="Arial"/>
                <w:b/>
                <w:sz w:val="22"/>
                <w:szCs w:val="22"/>
              </w:rPr>
              <w:t xml:space="preserve"> </w:t>
            </w:r>
          </w:p>
        </w:tc>
        <w:tc>
          <w:tcPr>
            <w:tcW w:w="710" w:type="dxa"/>
            <w:tcBorders>
              <w:left w:val="single" w:sz="4" w:space="0" w:color="auto"/>
            </w:tcBorders>
          </w:tcPr>
          <w:p w:rsidR="002311A8" w:rsidRPr="00613C7F" w:rsidRDefault="002311A8" w:rsidP="007651D5">
            <w:pPr>
              <w:keepLines/>
              <w:suppressAutoHyphens/>
              <w:jc w:val="center"/>
              <w:rPr>
                <w:rFonts w:ascii="Arial" w:hAnsi="Arial" w:cs="Arial"/>
                <w:b/>
                <w:sz w:val="22"/>
                <w:szCs w:val="22"/>
              </w:rPr>
            </w:pPr>
            <w:r w:rsidRPr="00613C7F">
              <w:rPr>
                <w:rFonts w:ascii="Arial" w:hAnsi="Arial" w:cs="Arial"/>
                <w:b/>
                <w:sz w:val="22"/>
                <w:szCs w:val="22"/>
              </w:rPr>
              <w:t>1</w:t>
            </w:r>
          </w:p>
        </w:tc>
        <w:tc>
          <w:tcPr>
            <w:tcW w:w="3732" w:type="dxa"/>
            <w:vMerge w:val="restart"/>
            <w:tcBorders>
              <w:top w:val="single" w:sz="4" w:space="0" w:color="auto"/>
            </w:tcBorders>
            <w:shd w:val="clear" w:color="auto" w:fill="auto"/>
          </w:tcPr>
          <w:p w:rsidR="002311A8" w:rsidRPr="00613C7F" w:rsidRDefault="002311A8" w:rsidP="007651D5">
            <w:pPr>
              <w:pStyle w:val="Titre4"/>
              <w:keepNext w:val="0"/>
              <w:spacing w:before="0"/>
              <w:rPr>
                <w:rFonts w:ascii="Arial" w:hAnsi="Arial" w:cs="Arial"/>
                <w:b w:val="0"/>
                <w:color w:val="auto"/>
                <w:sz w:val="20"/>
                <w:szCs w:val="20"/>
              </w:rPr>
            </w:pPr>
            <w:r w:rsidRPr="00613C7F">
              <w:rPr>
                <w:rFonts w:ascii="Arial" w:hAnsi="Arial" w:cs="Arial"/>
                <w:b w:val="0"/>
                <w:color w:val="auto"/>
                <w:sz w:val="20"/>
                <w:szCs w:val="20"/>
              </w:rPr>
              <w:t>Présentation à partir de cas industriels représentatifs de la production d’objets manufacturés.</w:t>
            </w:r>
          </w:p>
          <w:p w:rsidR="002311A8" w:rsidRPr="00613C7F" w:rsidRDefault="002311A8" w:rsidP="007651D5">
            <w:pPr>
              <w:pStyle w:val="Titre4"/>
              <w:keepNext w:val="0"/>
              <w:spacing w:before="0"/>
              <w:rPr>
                <w:rFonts w:ascii="Arial" w:hAnsi="Arial" w:cs="Arial"/>
                <w:b w:val="0"/>
                <w:color w:val="auto"/>
                <w:sz w:val="22"/>
                <w:szCs w:val="22"/>
              </w:rPr>
            </w:pPr>
            <w:r w:rsidRPr="00613C7F">
              <w:rPr>
                <w:rFonts w:ascii="Arial" w:hAnsi="Arial" w:cs="Arial"/>
                <w:b w:val="0"/>
                <w:color w:val="auto"/>
                <w:sz w:val="20"/>
                <w:szCs w:val="20"/>
              </w:rPr>
              <w:t>Les études de dossiers technologiques proposées doivent permettre l’identification d’innovations technologiques et amener à des études comparatives de coûts.</w:t>
            </w:r>
          </w:p>
        </w:tc>
      </w:tr>
      <w:tr w:rsidR="002311A8" w:rsidRPr="00613C7F" w:rsidTr="005A7DBE">
        <w:tc>
          <w:tcPr>
            <w:tcW w:w="4253" w:type="dxa"/>
            <w:tcBorders>
              <w:right w:val="single" w:sz="4" w:space="0" w:color="auto"/>
            </w:tcBorders>
          </w:tcPr>
          <w:p w:rsidR="002311A8" w:rsidRPr="00613C7F" w:rsidRDefault="002311A8" w:rsidP="007651D5">
            <w:pPr>
              <w:pStyle w:val="Titre5"/>
              <w:keepNext w:val="0"/>
              <w:spacing w:before="20"/>
              <w:rPr>
                <w:rFonts w:ascii="Arial" w:hAnsi="Arial" w:cs="Arial"/>
                <w:color w:val="auto"/>
                <w:sz w:val="22"/>
                <w:szCs w:val="22"/>
              </w:rPr>
            </w:pPr>
            <w:r w:rsidRPr="00613C7F">
              <w:rPr>
                <w:rFonts w:ascii="Arial" w:hAnsi="Arial" w:cs="Arial"/>
                <w:color w:val="auto"/>
                <w:sz w:val="22"/>
                <w:szCs w:val="22"/>
              </w:rPr>
              <w:t>Phases d’un projet industriel (marketing, pré conception, pré industrialisation et conception détaillée, industrialisation, maintenance et fin de vie)</w:t>
            </w:r>
          </w:p>
        </w:tc>
        <w:tc>
          <w:tcPr>
            <w:tcW w:w="710" w:type="dxa"/>
            <w:tcBorders>
              <w:left w:val="single" w:sz="4" w:space="0" w:color="auto"/>
            </w:tcBorders>
          </w:tcPr>
          <w:p w:rsidR="002311A8" w:rsidRPr="00613C7F" w:rsidRDefault="002311A8" w:rsidP="007651D5">
            <w:pPr>
              <w:keepLines/>
              <w:suppressAutoHyphens/>
              <w:jc w:val="center"/>
              <w:rPr>
                <w:rFonts w:ascii="Arial" w:hAnsi="Arial" w:cs="Arial"/>
                <w:sz w:val="22"/>
                <w:szCs w:val="22"/>
              </w:rPr>
            </w:pPr>
          </w:p>
        </w:tc>
        <w:tc>
          <w:tcPr>
            <w:tcW w:w="802" w:type="dxa"/>
            <w:tcBorders>
              <w:right w:val="single" w:sz="4" w:space="0" w:color="auto"/>
            </w:tcBorders>
          </w:tcPr>
          <w:p w:rsidR="002311A8" w:rsidRPr="00613C7F" w:rsidRDefault="0072563F" w:rsidP="007651D5">
            <w:pPr>
              <w:keepLines/>
              <w:suppressAutoHyphens/>
              <w:jc w:val="center"/>
              <w:rPr>
                <w:rFonts w:ascii="Arial" w:hAnsi="Arial" w:cs="Arial"/>
                <w:b/>
                <w:sz w:val="22"/>
                <w:szCs w:val="22"/>
              </w:rPr>
            </w:pPr>
            <w:r w:rsidRPr="00613C7F">
              <w:rPr>
                <w:rFonts w:ascii="Arial" w:hAnsi="Arial" w:cs="Arial"/>
                <w:b/>
                <w:sz w:val="22"/>
                <w:szCs w:val="22"/>
              </w:rPr>
              <w:t>P</w:t>
            </w:r>
          </w:p>
        </w:tc>
        <w:tc>
          <w:tcPr>
            <w:tcW w:w="710" w:type="dxa"/>
            <w:tcBorders>
              <w:left w:val="single" w:sz="4" w:space="0" w:color="auto"/>
            </w:tcBorders>
          </w:tcPr>
          <w:p w:rsidR="002311A8" w:rsidRPr="00613C7F" w:rsidRDefault="002311A8" w:rsidP="007651D5">
            <w:pPr>
              <w:keepLines/>
              <w:suppressAutoHyphens/>
              <w:jc w:val="center"/>
              <w:rPr>
                <w:rFonts w:ascii="Arial" w:hAnsi="Arial" w:cs="Arial"/>
                <w:b/>
                <w:sz w:val="22"/>
                <w:szCs w:val="22"/>
              </w:rPr>
            </w:pPr>
            <w:r w:rsidRPr="00613C7F">
              <w:rPr>
                <w:rFonts w:ascii="Arial" w:hAnsi="Arial" w:cs="Arial"/>
                <w:b/>
                <w:sz w:val="22"/>
                <w:szCs w:val="22"/>
              </w:rPr>
              <w:t>2</w:t>
            </w:r>
          </w:p>
        </w:tc>
        <w:tc>
          <w:tcPr>
            <w:tcW w:w="3732" w:type="dxa"/>
            <w:vMerge/>
            <w:shd w:val="clear" w:color="auto" w:fill="auto"/>
          </w:tcPr>
          <w:p w:rsidR="002311A8" w:rsidRPr="00613C7F" w:rsidRDefault="002311A8" w:rsidP="007651D5">
            <w:pPr>
              <w:keepLines/>
              <w:suppressAutoHyphens/>
              <w:rPr>
                <w:rFonts w:ascii="Arial" w:hAnsi="Arial" w:cs="Arial"/>
                <w:i/>
                <w:sz w:val="22"/>
                <w:szCs w:val="22"/>
              </w:rPr>
            </w:pPr>
          </w:p>
        </w:tc>
      </w:tr>
      <w:tr w:rsidR="002311A8" w:rsidRPr="00613C7F" w:rsidTr="005A7DBE">
        <w:tc>
          <w:tcPr>
            <w:tcW w:w="4253" w:type="dxa"/>
            <w:tcBorders>
              <w:right w:val="single" w:sz="4" w:space="0" w:color="auto"/>
            </w:tcBorders>
          </w:tcPr>
          <w:p w:rsidR="002311A8" w:rsidRPr="00613C7F" w:rsidRDefault="002311A8" w:rsidP="007651D5">
            <w:pPr>
              <w:pStyle w:val="Titre5"/>
              <w:keepNext w:val="0"/>
              <w:spacing w:before="20"/>
              <w:rPr>
                <w:rFonts w:ascii="Arial" w:hAnsi="Arial" w:cs="Arial"/>
                <w:color w:val="auto"/>
                <w:sz w:val="22"/>
                <w:szCs w:val="22"/>
              </w:rPr>
            </w:pPr>
            <w:r w:rsidRPr="00613C7F">
              <w:rPr>
                <w:rFonts w:ascii="Arial" w:hAnsi="Arial" w:cs="Arial"/>
                <w:color w:val="auto"/>
                <w:sz w:val="22"/>
                <w:szCs w:val="22"/>
              </w:rPr>
              <w:t>Principes d’organisation et planification d’un projet (développement séquentiel, chemin critique, découpage du projet en fonctions élémentaires ou en phases) Gestion, suivi et finalisation d’un projet (coût, budget, bilan d'expérience)</w:t>
            </w:r>
          </w:p>
        </w:tc>
        <w:tc>
          <w:tcPr>
            <w:tcW w:w="710" w:type="dxa"/>
            <w:tcBorders>
              <w:left w:val="single" w:sz="4" w:space="0" w:color="auto"/>
            </w:tcBorders>
          </w:tcPr>
          <w:p w:rsidR="002311A8" w:rsidRPr="00613C7F" w:rsidRDefault="002311A8" w:rsidP="007651D5">
            <w:pPr>
              <w:keepLines/>
              <w:suppressAutoHyphens/>
              <w:jc w:val="center"/>
              <w:rPr>
                <w:rFonts w:ascii="Arial" w:hAnsi="Arial" w:cs="Arial"/>
                <w:sz w:val="22"/>
                <w:szCs w:val="22"/>
              </w:rPr>
            </w:pPr>
          </w:p>
        </w:tc>
        <w:tc>
          <w:tcPr>
            <w:tcW w:w="802" w:type="dxa"/>
            <w:tcBorders>
              <w:right w:val="single" w:sz="4" w:space="0" w:color="auto"/>
            </w:tcBorders>
          </w:tcPr>
          <w:p w:rsidR="002311A8" w:rsidRPr="00613C7F" w:rsidRDefault="0072563F" w:rsidP="007651D5">
            <w:pPr>
              <w:keepLines/>
              <w:suppressAutoHyphens/>
              <w:jc w:val="center"/>
              <w:rPr>
                <w:rFonts w:ascii="Arial" w:hAnsi="Arial" w:cs="Arial"/>
                <w:b/>
                <w:sz w:val="22"/>
                <w:szCs w:val="22"/>
              </w:rPr>
            </w:pPr>
            <w:r w:rsidRPr="00613C7F">
              <w:rPr>
                <w:rFonts w:ascii="Arial" w:hAnsi="Arial" w:cs="Arial"/>
                <w:b/>
                <w:sz w:val="22"/>
                <w:szCs w:val="22"/>
              </w:rPr>
              <w:t>P</w:t>
            </w:r>
            <w:r w:rsidR="002311A8" w:rsidRPr="00613C7F" w:rsidDel="004062B0">
              <w:rPr>
                <w:rFonts w:ascii="Arial" w:hAnsi="Arial" w:cs="Arial"/>
                <w:b/>
                <w:sz w:val="22"/>
                <w:szCs w:val="22"/>
              </w:rPr>
              <w:t xml:space="preserve"> </w:t>
            </w:r>
          </w:p>
        </w:tc>
        <w:tc>
          <w:tcPr>
            <w:tcW w:w="710" w:type="dxa"/>
            <w:tcBorders>
              <w:left w:val="single" w:sz="4" w:space="0" w:color="auto"/>
            </w:tcBorders>
          </w:tcPr>
          <w:p w:rsidR="002311A8" w:rsidRPr="00613C7F" w:rsidRDefault="002311A8" w:rsidP="007651D5">
            <w:pPr>
              <w:keepLines/>
              <w:suppressAutoHyphens/>
              <w:jc w:val="center"/>
              <w:rPr>
                <w:rFonts w:ascii="Arial" w:hAnsi="Arial" w:cs="Arial"/>
                <w:b/>
                <w:sz w:val="22"/>
                <w:szCs w:val="22"/>
              </w:rPr>
            </w:pPr>
            <w:r w:rsidRPr="00613C7F">
              <w:rPr>
                <w:rFonts w:ascii="Arial" w:hAnsi="Arial" w:cs="Arial"/>
                <w:b/>
                <w:sz w:val="22"/>
                <w:szCs w:val="22"/>
              </w:rPr>
              <w:t>2</w:t>
            </w:r>
          </w:p>
        </w:tc>
        <w:tc>
          <w:tcPr>
            <w:tcW w:w="3732" w:type="dxa"/>
            <w:vMerge/>
            <w:shd w:val="clear" w:color="auto" w:fill="auto"/>
          </w:tcPr>
          <w:p w:rsidR="002311A8" w:rsidRPr="00613C7F" w:rsidRDefault="002311A8" w:rsidP="007651D5">
            <w:pPr>
              <w:keepLines/>
              <w:suppressAutoHyphens/>
              <w:rPr>
                <w:rFonts w:ascii="Arial" w:hAnsi="Arial" w:cs="Arial"/>
                <w:i/>
                <w:sz w:val="22"/>
                <w:szCs w:val="22"/>
              </w:rPr>
            </w:pPr>
          </w:p>
        </w:tc>
      </w:tr>
      <w:tr w:rsidR="002311A8" w:rsidRPr="00613C7F" w:rsidTr="005A7DBE">
        <w:tc>
          <w:tcPr>
            <w:tcW w:w="10207" w:type="dxa"/>
            <w:gridSpan w:val="5"/>
          </w:tcPr>
          <w:p w:rsidR="002311A8" w:rsidRPr="00613C7F" w:rsidRDefault="002311A8" w:rsidP="007651D5">
            <w:pPr>
              <w:spacing w:after="0"/>
              <w:rPr>
                <w:rFonts w:ascii="Arial" w:eastAsia="Cambria" w:hAnsi="Arial" w:cs="Arial"/>
                <w:sz w:val="22"/>
                <w:szCs w:val="22"/>
              </w:rPr>
            </w:pPr>
            <w:r w:rsidRPr="00613C7F">
              <w:rPr>
                <w:rFonts w:ascii="Arial" w:eastAsia="Cambria" w:hAnsi="Arial" w:cs="Arial"/>
                <w:sz w:val="22"/>
                <w:szCs w:val="22"/>
              </w:rPr>
              <w:t>Les projets pédagogiques et technologiques</w:t>
            </w:r>
          </w:p>
        </w:tc>
      </w:tr>
      <w:tr w:rsidR="002311A8" w:rsidRPr="00613C7F" w:rsidTr="005A7DBE">
        <w:tc>
          <w:tcPr>
            <w:tcW w:w="4253" w:type="dxa"/>
            <w:tcBorders>
              <w:right w:val="single" w:sz="4" w:space="0" w:color="auto"/>
            </w:tcBorders>
          </w:tcPr>
          <w:p w:rsidR="002311A8" w:rsidRPr="00613C7F" w:rsidRDefault="002311A8" w:rsidP="007651D5">
            <w:pPr>
              <w:pStyle w:val="Titre5"/>
              <w:keepNext w:val="0"/>
              <w:spacing w:before="20"/>
              <w:rPr>
                <w:rFonts w:ascii="Arial" w:hAnsi="Arial" w:cs="Arial"/>
                <w:color w:val="auto"/>
                <w:sz w:val="22"/>
                <w:szCs w:val="22"/>
              </w:rPr>
            </w:pPr>
            <w:proofErr w:type="spellStart"/>
            <w:r w:rsidRPr="00613C7F">
              <w:rPr>
                <w:rFonts w:ascii="Arial" w:hAnsi="Arial" w:cs="Arial"/>
                <w:color w:val="auto"/>
                <w:sz w:val="22"/>
                <w:szCs w:val="22"/>
              </w:rPr>
              <w:t>Ėtapes</w:t>
            </w:r>
            <w:proofErr w:type="spellEnd"/>
            <w:r w:rsidRPr="00613C7F">
              <w:rPr>
                <w:rFonts w:ascii="Arial" w:hAnsi="Arial" w:cs="Arial"/>
                <w:color w:val="auto"/>
                <w:sz w:val="22"/>
                <w:szCs w:val="22"/>
              </w:rPr>
              <w:t xml:space="preserve"> et planification d’un projet technologique  (revues de projets, travail collaboratif en équipe projet : ENT, base de données, formats d’échange, carte mentale, flux opérationnels)</w:t>
            </w:r>
          </w:p>
        </w:tc>
        <w:tc>
          <w:tcPr>
            <w:tcW w:w="710" w:type="dxa"/>
            <w:tcBorders>
              <w:left w:val="single" w:sz="4" w:space="0" w:color="auto"/>
            </w:tcBorders>
          </w:tcPr>
          <w:p w:rsidR="002311A8" w:rsidRPr="00613C7F" w:rsidRDefault="002311A8" w:rsidP="007651D5">
            <w:pPr>
              <w:keepLines/>
              <w:suppressAutoHyphens/>
              <w:jc w:val="center"/>
              <w:rPr>
                <w:rFonts w:ascii="Arial" w:hAnsi="Arial" w:cs="Arial"/>
                <w:sz w:val="22"/>
                <w:szCs w:val="22"/>
              </w:rPr>
            </w:pPr>
          </w:p>
        </w:tc>
        <w:tc>
          <w:tcPr>
            <w:tcW w:w="802" w:type="dxa"/>
            <w:tcBorders>
              <w:right w:val="single" w:sz="4" w:space="0" w:color="auto"/>
            </w:tcBorders>
          </w:tcPr>
          <w:p w:rsidR="002311A8" w:rsidRPr="00613C7F" w:rsidRDefault="0072563F" w:rsidP="007651D5">
            <w:pPr>
              <w:keepLines/>
              <w:suppressAutoHyphens/>
              <w:jc w:val="center"/>
              <w:rPr>
                <w:rFonts w:ascii="Arial" w:hAnsi="Arial" w:cs="Arial"/>
                <w:b/>
                <w:sz w:val="22"/>
                <w:szCs w:val="22"/>
              </w:rPr>
            </w:pPr>
            <w:r w:rsidRPr="00613C7F">
              <w:rPr>
                <w:rFonts w:ascii="Arial" w:hAnsi="Arial" w:cs="Arial"/>
                <w:b/>
                <w:sz w:val="22"/>
                <w:szCs w:val="22"/>
              </w:rPr>
              <w:t>P</w:t>
            </w:r>
            <w:r w:rsidR="002505E8" w:rsidRPr="00613C7F">
              <w:rPr>
                <w:rFonts w:ascii="Arial" w:hAnsi="Arial" w:cs="Arial"/>
                <w:b/>
                <w:sz w:val="22"/>
                <w:szCs w:val="22"/>
              </w:rPr>
              <w:t>/T</w:t>
            </w:r>
          </w:p>
        </w:tc>
        <w:tc>
          <w:tcPr>
            <w:tcW w:w="710" w:type="dxa"/>
            <w:tcBorders>
              <w:left w:val="single" w:sz="4" w:space="0" w:color="auto"/>
            </w:tcBorders>
          </w:tcPr>
          <w:p w:rsidR="002311A8" w:rsidRPr="00613C7F" w:rsidRDefault="002311A8" w:rsidP="007651D5">
            <w:pPr>
              <w:keepLines/>
              <w:suppressAutoHyphens/>
              <w:jc w:val="center"/>
              <w:rPr>
                <w:rFonts w:ascii="Arial" w:hAnsi="Arial" w:cs="Arial"/>
                <w:b/>
                <w:sz w:val="22"/>
                <w:szCs w:val="22"/>
              </w:rPr>
            </w:pPr>
            <w:r w:rsidRPr="00613C7F">
              <w:rPr>
                <w:rFonts w:ascii="Arial" w:hAnsi="Arial" w:cs="Arial"/>
                <w:b/>
                <w:sz w:val="22"/>
                <w:szCs w:val="22"/>
              </w:rPr>
              <w:t>3</w:t>
            </w:r>
          </w:p>
        </w:tc>
        <w:tc>
          <w:tcPr>
            <w:tcW w:w="3732" w:type="dxa"/>
            <w:vMerge w:val="restart"/>
            <w:tcBorders>
              <w:top w:val="single" w:sz="4" w:space="0" w:color="auto"/>
            </w:tcBorders>
            <w:shd w:val="clear" w:color="auto" w:fill="auto"/>
          </w:tcPr>
          <w:p w:rsidR="00C32700" w:rsidRPr="00C32700" w:rsidRDefault="00C32700" w:rsidP="00C32700">
            <w:pPr>
              <w:pStyle w:val="Titre4"/>
              <w:keepNext w:val="0"/>
              <w:spacing w:before="0"/>
              <w:rPr>
                <w:rFonts w:ascii="Arial" w:hAnsi="Arial" w:cs="Arial"/>
                <w:b w:val="0"/>
                <w:color w:val="auto"/>
                <w:sz w:val="20"/>
                <w:szCs w:val="20"/>
              </w:rPr>
            </w:pPr>
            <w:r w:rsidRPr="00C32700">
              <w:rPr>
                <w:rFonts w:ascii="Arial" w:hAnsi="Arial" w:cs="Arial"/>
                <w:b w:val="0"/>
                <w:color w:val="auto"/>
                <w:sz w:val="20"/>
                <w:szCs w:val="20"/>
              </w:rPr>
              <w:t>Utiliser les outils adaptés pour planifier un projet (diagramme de Gantt, chemin critique, données économiques, réunions de projet), réaliser des microprojets pluridisciplinaires au regard des activités du tronc commun</w:t>
            </w:r>
          </w:p>
          <w:p w:rsidR="002311A8" w:rsidRPr="00613C7F" w:rsidRDefault="00C32700" w:rsidP="00C32700">
            <w:pPr>
              <w:pStyle w:val="Titre4"/>
              <w:keepNext w:val="0"/>
              <w:spacing w:before="0"/>
              <w:rPr>
                <w:rFonts w:ascii="Arial" w:hAnsi="Arial" w:cs="Arial"/>
                <w:b w:val="0"/>
                <w:color w:val="auto"/>
                <w:sz w:val="20"/>
                <w:szCs w:val="20"/>
              </w:rPr>
            </w:pPr>
            <w:r w:rsidRPr="00C32700">
              <w:rPr>
                <w:rFonts w:ascii="Arial" w:hAnsi="Arial" w:cs="Arial"/>
                <w:b w:val="0"/>
                <w:color w:val="auto"/>
                <w:sz w:val="20"/>
                <w:szCs w:val="20"/>
              </w:rPr>
              <w:t>La réalisation se limite à la conception d’un prototype de qualité industrielle. Les cartes électroniques sont conçues par association de fonctions et/ou de constituants intégrés. Les circuits imprimés ne sont pas réalisés dans l’établissement.</w:t>
            </w:r>
          </w:p>
        </w:tc>
      </w:tr>
      <w:tr w:rsidR="002311A8" w:rsidRPr="00613C7F" w:rsidTr="00190ABB">
        <w:trPr>
          <w:trHeight w:val="269"/>
        </w:trPr>
        <w:tc>
          <w:tcPr>
            <w:tcW w:w="4253" w:type="dxa"/>
            <w:vMerge w:val="restart"/>
            <w:tcBorders>
              <w:right w:val="single" w:sz="4" w:space="0" w:color="auto"/>
            </w:tcBorders>
          </w:tcPr>
          <w:p w:rsidR="002311A8" w:rsidRPr="00613C7F" w:rsidRDefault="002311A8" w:rsidP="007651D5">
            <w:pPr>
              <w:pStyle w:val="Titre5"/>
              <w:keepNext w:val="0"/>
              <w:spacing w:before="0"/>
              <w:rPr>
                <w:rFonts w:ascii="Arial" w:hAnsi="Arial" w:cs="Arial"/>
                <w:color w:val="auto"/>
                <w:sz w:val="22"/>
                <w:szCs w:val="22"/>
              </w:rPr>
            </w:pPr>
            <w:r w:rsidRPr="00613C7F">
              <w:rPr>
                <w:rFonts w:ascii="Arial" w:hAnsi="Arial" w:cs="Arial"/>
                <w:color w:val="auto"/>
                <w:sz w:val="22"/>
                <w:szCs w:val="22"/>
              </w:rPr>
              <w:t>Animation d’une revue de projet ou management d’une équipe projet</w:t>
            </w:r>
          </w:p>
        </w:tc>
        <w:tc>
          <w:tcPr>
            <w:tcW w:w="710" w:type="dxa"/>
            <w:vMerge w:val="restart"/>
            <w:tcBorders>
              <w:left w:val="single" w:sz="4" w:space="0" w:color="auto"/>
            </w:tcBorders>
          </w:tcPr>
          <w:p w:rsidR="002311A8" w:rsidRPr="00613C7F" w:rsidRDefault="002311A8" w:rsidP="007651D5">
            <w:pPr>
              <w:keepLines/>
              <w:suppressAutoHyphens/>
              <w:spacing w:after="0"/>
              <w:jc w:val="center"/>
              <w:rPr>
                <w:rFonts w:ascii="Arial" w:hAnsi="Arial" w:cs="Arial"/>
              </w:rPr>
            </w:pPr>
          </w:p>
        </w:tc>
        <w:tc>
          <w:tcPr>
            <w:tcW w:w="802" w:type="dxa"/>
            <w:vMerge w:val="restart"/>
            <w:tcBorders>
              <w:right w:val="single" w:sz="4" w:space="0" w:color="auto"/>
            </w:tcBorders>
          </w:tcPr>
          <w:p w:rsidR="002311A8" w:rsidRPr="00613C7F" w:rsidRDefault="0072563F" w:rsidP="007651D5">
            <w:pPr>
              <w:keepLines/>
              <w:suppressAutoHyphens/>
              <w:jc w:val="center"/>
              <w:rPr>
                <w:rFonts w:ascii="Arial" w:hAnsi="Arial" w:cs="Arial"/>
                <w:b/>
                <w:sz w:val="22"/>
                <w:szCs w:val="22"/>
              </w:rPr>
            </w:pPr>
            <w:r w:rsidRPr="00613C7F">
              <w:rPr>
                <w:rFonts w:ascii="Arial" w:hAnsi="Arial" w:cs="Arial"/>
                <w:b/>
                <w:sz w:val="22"/>
                <w:szCs w:val="22"/>
              </w:rPr>
              <w:t>P</w:t>
            </w:r>
            <w:r w:rsidR="002311A8" w:rsidRPr="00613C7F">
              <w:rPr>
                <w:rFonts w:ascii="Arial" w:hAnsi="Arial" w:cs="Arial"/>
                <w:b/>
                <w:sz w:val="22"/>
                <w:szCs w:val="22"/>
              </w:rPr>
              <w:t>/T</w:t>
            </w:r>
          </w:p>
        </w:tc>
        <w:tc>
          <w:tcPr>
            <w:tcW w:w="710" w:type="dxa"/>
            <w:vMerge w:val="restart"/>
            <w:tcBorders>
              <w:left w:val="single" w:sz="4" w:space="0" w:color="auto"/>
            </w:tcBorders>
          </w:tcPr>
          <w:p w:rsidR="002311A8" w:rsidRPr="00613C7F" w:rsidRDefault="002311A8" w:rsidP="007651D5">
            <w:pPr>
              <w:keepLines/>
              <w:suppressAutoHyphens/>
              <w:spacing w:after="0"/>
              <w:jc w:val="center"/>
              <w:rPr>
                <w:rFonts w:ascii="Arial" w:hAnsi="Arial" w:cs="Arial"/>
                <w:b/>
                <w:sz w:val="22"/>
                <w:szCs w:val="22"/>
              </w:rPr>
            </w:pPr>
            <w:r w:rsidRPr="00613C7F">
              <w:rPr>
                <w:rFonts w:ascii="Arial" w:hAnsi="Arial" w:cs="Arial"/>
                <w:b/>
                <w:sz w:val="22"/>
                <w:szCs w:val="22"/>
              </w:rPr>
              <w:t>3</w:t>
            </w:r>
          </w:p>
        </w:tc>
        <w:tc>
          <w:tcPr>
            <w:tcW w:w="3732" w:type="dxa"/>
            <w:vMerge/>
            <w:shd w:val="clear" w:color="auto" w:fill="auto"/>
          </w:tcPr>
          <w:p w:rsidR="002311A8" w:rsidRPr="00613C7F" w:rsidRDefault="002311A8" w:rsidP="007651D5">
            <w:pPr>
              <w:keepLines/>
              <w:suppressAutoHyphens/>
              <w:spacing w:after="0"/>
              <w:rPr>
                <w:rFonts w:ascii="Arial" w:hAnsi="Arial" w:cs="Arial"/>
                <w:i/>
                <w:sz w:val="18"/>
              </w:rPr>
            </w:pPr>
          </w:p>
        </w:tc>
      </w:tr>
      <w:tr w:rsidR="002311A8" w:rsidRPr="00613C7F" w:rsidTr="00C32700">
        <w:trPr>
          <w:trHeight w:val="453"/>
        </w:trPr>
        <w:tc>
          <w:tcPr>
            <w:tcW w:w="4253" w:type="dxa"/>
            <w:vMerge/>
            <w:tcBorders>
              <w:right w:val="single" w:sz="4" w:space="0" w:color="auto"/>
            </w:tcBorders>
          </w:tcPr>
          <w:p w:rsidR="002311A8" w:rsidRPr="00613C7F" w:rsidRDefault="002311A8" w:rsidP="007651D5">
            <w:pPr>
              <w:pStyle w:val="Titre5"/>
              <w:keepNext w:val="0"/>
              <w:rPr>
                <w:rFonts w:ascii="Arial" w:hAnsi="Arial" w:cs="Arial"/>
                <w:sz w:val="22"/>
                <w:szCs w:val="22"/>
              </w:rPr>
            </w:pPr>
          </w:p>
        </w:tc>
        <w:tc>
          <w:tcPr>
            <w:tcW w:w="710" w:type="dxa"/>
            <w:vMerge/>
            <w:tcBorders>
              <w:left w:val="single" w:sz="4" w:space="0" w:color="auto"/>
            </w:tcBorders>
          </w:tcPr>
          <w:p w:rsidR="002311A8" w:rsidRPr="00613C7F" w:rsidRDefault="002311A8" w:rsidP="007651D5">
            <w:pPr>
              <w:keepLines/>
              <w:suppressAutoHyphens/>
              <w:jc w:val="center"/>
              <w:rPr>
                <w:rFonts w:ascii="Arial" w:hAnsi="Arial" w:cs="Arial"/>
              </w:rPr>
            </w:pPr>
          </w:p>
        </w:tc>
        <w:tc>
          <w:tcPr>
            <w:tcW w:w="802" w:type="dxa"/>
            <w:vMerge/>
            <w:tcBorders>
              <w:right w:val="single" w:sz="4" w:space="0" w:color="auto"/>
            </w:tcBorders>
          </w:tcPr>
          <w:p w:rsidR="002311A8" w:rsidRPr="00613C7F" w:rsidRDefault="002311A8" w:rsidP="007651D5">
            <w:pPr>
              <w:keepLines/>
              <w:suppressAutoHyphens/>
              <w:jc w:val="center"/>
              <w:rPr>
                <w:rFonts w:ascii="Arial" w:hAnsi="Arial" w:cs="Arial"/>
                <w:b/>
                <w:sz w:val="22"/>
                <w:szCs w:val="22"/>
              </w:rPr>
            </w:pPr>
          </w:p>
        </w:tc>
        <w:tc>
          <w:tcPr>
            <w:tcW w:w="710" w:type="dxa"/>
            <w:vMerge/>
            <w:tcBorders>
              <w:left w:val="single" w:sz="4" w:space="0" w:color="auto"/>
            </w:tcBorders>
          </w:tcPr>
          <w:p w:rsidR="002311A8" w:rsidRPr="00613C7F" w:rsidRDefault="002311A8" w:rsidP="007651D5">
            <w:pPr>
              <w:keepLines/>
              <w:suppressAutoHyphens/>
              <w:jc w:val="center"/>
              <w:rPr>
                <w:rFonts w:ascii="Arial" w:hAnsi="Arial" w:cs="Arial"/>
                <w:b/>
                <w:sz w:val="22"/>
                <w:szCs w:val="22"/>
              </w:rPr>
            </w:pPr>
          </w:p>
        </w:tc>
        <w:tc>
          <w:tcPr>
            <w:tcW w:w="3732" w:type="dxa"/>
            <w:vMerge/>
            <w:shd w:val="clear" w:color="auto" w:fill="auto"/>
          </w:tcPr>
          <w:p w:rsidR="002311A8" w:rsidRPr="00613C7F" w:rsidRDefault="002311A8" w:rsidP="007651D5">
            <w:pPr>
              <w:keepLines/>
              <w:suppressAutoHyphens/>
              <w:rPr>
                <w:rFonts w:ascii="Arial" w:hAnsi="Arial" w:cs="Arial"/>
                <w:i/>
                <w:sz w:val="18"/>
              </w:rPr>
            </w:pPr>
          </w:p>
        </w:tc>
      </w:tr>
      <w:tr w:rsidR="0072563F" w:rsidRPr="00613C7F" w:rsidTr="005A7DBE">
        <w:trPr>
          <w:trHeight w:val="293"/>
        </w:trPr>
        <w:tc>
          <w:tcPr>
            <w:tcW w:w="4253" w:type="dxa"/>
            <w:vMerge w:val="restart"/>
            <w:tcBorders>
              <w:right w:val="single" w:sz="4" w:space="0" w:color="auto"/>
            </w:tcBorders>
          </w:tcPr>
          <w:p w:rsidR="0072563F" w:rsidRPr="00613C7F" w:rsidRDefault="0072563F" w:rsidP="007651D5">
            <w:pPr>
              <w:pStyle w:val="Titre5"/>
              <w:keepNext w:val="0"/>
              <w:spacing w:before="20"/>
              <w:rPr>
                <w:rFonts w:ascii="Arial" w:hAnsi="Arial" w:cs="Arial"/>
                <w:color w:val="auto"/>
                <w:sz w:val="22"/>
                <w:szCs w:val="22"/>
              </w:rPr>
            </w:pPr>
            <w:r w:rsidRPr="00613C7F">
              <w:rPr>
                <w:rFonts w:ascii="Arial" w:hAnsi="Arial" w:cs="Arial"/>
                <w:color w:val="auto"/>
                <w:sz w:val="22"/>
                <w:szCs w:val="22"/>
              </w:rPr>
              <w:t>Évaluation de la prise de risque dans un projet par le choix des solutions technologiques (innovations technologiques, notion de coût global, veille technologique)</w:t>
            </w:r>
          </w:p>
        </w:tc>
        <w:tc>
          <w:tcPr>
            <w:tcW w:w="710" w:type="dxa"/>
            <w:vMerge w:val="restart"/>
            <w:tcBorders>
              <w:left w:val="single" w:sz="4" w:space="0" w:color="auto"/>
            </w:tcBorders>
          </w:tcPr>
          <w:p w:rsidR="0072563F" w:rsidRPr="00613C7F" w:rsidRDefault="0072563F" w:rsidP="007651D5">
            <w:pPr>
              <w:keepLines/>
              <w:suppressAutoHyphens/>
              <w:jc w:val="center"/>
              <w:rPr>
                <w:rFonts w:ascii="Arial" w:hAnsi="Arial" w:cs="Arial"/>
              </w:rPr>
            </w:pPr>
          </w:p>
        </w:tc>
        <w:tc>
          <w:tcPr>
            <w:tcW w:w="802" w:type="dxa"/>
            <w:vMerge w:val="restart"/>
            <w:tcBorders>
              <w:right w:val="single" w:sz="4" w:space="0" w:color="auto"/>
            </w:tcBorders>
          </w:tcPr>
          <w:p w:rsidR="0072563F" w:rsidRPr="00613C7F" w:rsidRDefault="0072563F" w:rsidP="007651D5">
            <w:pPr>
              <w:keepLines/>
              <w:suppressAutoHyphens/>
              <w:jc w:val="center"/>
              <w:rPr>
                <w:rFonts w:ascii="Arial" w:hAnsi="Arial" w:cs="Arial"/>
                <w:b/>
                <w:sz w:val="22"/>
                <w:szCs w:val="22"/>
              </w:rPr>
            </w:pPr>
            <w:r w:rsidRPr="00613C7F">
              <w:rPr>
                <w:rFonts w:ascii="Arial" w:hAnsi="Arial" w:cs="Arial"/>
                <w:b/>
                <w:sz w:val="22"/>
                <w:szCs w:val="22"/>
              </w:rPr>
              <w:t>P/T</w:t>
            </w:r>
          </w:p>
        </w:tc>
        <w:tc>
          <w:tcPr>
            <w:tcW w:w="710" w:type="dxa"/>
            <w:vMerge w:val="restart"/>
            <w:tcBorders>
              <w:left w:val="single" w:sz="4" w:space="0" w:color="auto"/>
            </w:tcBorders>
          </w:tcPr>
          <w:p w:rsidR="0072563F" w:rsidRPr="00613C7F" w:rsidRDefault="0072563F" w:rsidP="007651D5">
            <w:pPr>
              <w:keepLines/>
              <w:suppressAutoHyphens/>
              <w:jc w:val="center"/>
              <w:rPr>
                <w:rFonts w:ascii="Arial" w:hAnsi="Arial" w:cs="Arial"/>
                <w:b/>
                <w:sz w:val="22"/>
                <w:szCs w:val="22"/>
              </w:rPr>
            </w:pPr>
            <w:r w:rsidRPr="00613C7F">
              <w:rPr>
                <w:rFonts w:ascii="Arial" w:hAnsi="Arial" w:cs="Arial"/>
                <w:b/>
                <w:sz w:val="22"/>
                <w:szCs w:val="22"/>
              </w:rPr>
              <w:t>2</w:t>
            </w:r>
          </w:p>
        </w:tc>
        <w:tc>
          <w:tcPr>
            <w:tcW w:w="3732" w:type="dxa"/>
            <w:vMerge/>
            <w:shd w:val="clear" w:color="auto" w:fill="auto"/>
          </w:tcPr>
          <w:p w:rsidR="0072563F" w:rsidRPr="00613C7F" w:rsidRDefault="0072563F" w:rsidP="007651D5">
            <w:pPr>
              <w:keepLines/>
              <w:suppressAutoHyphens/>
              <w:rPr>
                <w:rFonts w:ascii="Arial" w:hAnsi="Arial" w:cs="Arial"/>
                <w:i/>
                <w:sz w:val="18"/>
              </w:rPr>
            </w:pPr>
          </w:p>
        </w:tc>
      </w:tr>
      <w:tr w:rsidR="002311A8" w:rsidRPr="00613C7F" w:rsidTr="005A7DBE">
        <w:trPr>
          <w:trHeight w:val="1040"/>
        </w:trPr>
        <w:tc>
          <w:tcPr>
            <w:tcW w:w="4253" w:type="dxa"/>
            <w:vMerge/>
            <w:tcBorders>
              <w:bottom w:val="single" w:sz="4" w:space="0" w:color="auto"/>
              <w:right w:val="single" w:sz="4" w:space="0" w:color="auto"/>
            </w:tcBorders>
          </w:tcPr>
          <w:p w:rsidR="002311A8" w:rsidRPr="00613C7F" w:rsidRDefault="002311A8" w:rsidP="007651D5">
            <w:pPr>
              <w:pStyle w:val="Titre5"/>
              <w:keepNext w:val="0"/>
              <w:rPr>
                <w:rFonts w:ascii="Arial" w:hAnsi="Arial" w:cs="Arial"/>
              </w:rPr>
            </w:pPr>
          </w:p>
        </w:tc>
        <w:tc>
          <w:tcPr>
            <w:tcW w:w="710" w:type="dxa"/>
            <w:vMerge/>
            <w:tcBorders>
              <w:left w:val="single" w:sz="4" w:space="0" w:color="auto"/>
            </w:tcBorders>
          </w:tcPr>
          <w:p w:rsidR="002311A8" w:rsidRPr="00613C7F" w:rsidRDefault="002311A8" w:rsidP="007651D5">
            <w:pPr>
              <w:keepLines/>
              <w:suppressAutoHyphens/>
              <w:jc w:val="center"/>
              <w:rPr>
                <w:rFonts w:ascii="Arial" w:hAnsi="Arial" w:cs="Arial"/>
              </w:rPr>
            </w:pPr>
          </w:p>
        </w:tc>
        <w:tc>
          <w:tcPr>
            <w:tcW w:w="802" w:type="dxa"/>
            <w:vMerge/>
            <w:tcBorders>
              <w:right w:val="single" w:sz="4" w:space="0" w:color="auto"/>
            </w:tcBorders>
          </w:tcPr>
          <w:p w:rsidR="002311A8" w:rsidRPr="00613C7F" w:rsidRDefault="002311A8" w:rsidP="007651D5">
            <w:pPr>
              <w:keepLines/>
              <w:suppressAutoHyphens/>
              <w:jc w:val="center"/>
              <w:rPr>
                <w:rFonts w:ascii="Arial" w:hAnsi="Arial" w:cs="Arial"/>
                <w:b/>
              </w:rPr>
            </w:pPr>
          </w:p>
        </w:tc>
        <w:tc>
          <w:tcPr>
            <w:tcW w:w="710" w:type="dxa"/>
            <w:vMerge/>
            <w:tcBorders>
              <w:left w:val="single" w:sz="4" w:space="0" w:color="auto"/>
            </w:tcBorders>
          </w:tcPr>
          <w:p w:rsidR="002311A8" w:rsidRPr="00613C7F" w:rsidRDefault="002311A8" w:rsidP="007651D5">
            <w:pPr>
              <w:keepLines/>
              <w:suppressAutoHyphens/>
              <w:jc w:val="center"/>
              <w:rPr>
                <w:rFonts w:ascii="Arial" w:hAnsi="Arial" w:cs="Arial"/>
                <w:b/>
              </w:rPr>
            </w:pPr>
          </w:p>
        </w:tc>
        <w:tc>
          <w:tcPr>
            <w:tcW w:w="3732" w:type="dxa"/>
            <w:vMerge/>
            <w:shd w:val="clear" w:color="auto" w:fill="auto"/>
          </w:tcPr>
          <w:p w:rsidR="002311A8" w:rsidRPr="00613C7F" w:rsidRDefault="002311A8" w:rsidP="007651D5">
            <w:pPr>
              <w:keepLines/>
              <w:suppressAutoHyphens/>
              <w:rPr>
                <w:rFonts w:ascii="Arial" w:hAnsi="Arial" w:cs="Arial"/>
                <w:i/>
                <w:sz w:val="18"/>
              </w:rPr>
            </w:pPr>
          </w:p>
        </w:tc>
      </w:tr>
      <w:tr w:rsidR="007651D5" w:rsidRPr="00613C7F" w:rsidTr="005A7DBE">
        <w:tc>
          <w:tcPr>
            <w:tcW w:w="4253" w:type="dxa"/>
            <w:tcBorders>
              <w:top w:val="single" w:sz="4" w:space="0" w:color="auto"/>
              <w:left w:val="single" w:sz="4" w:space="0" w:color="auto"/>
              <w:bottom w:val="single" w:sz="4" w:space="0" w:color="auto"/>
              <w:right w:val="single" w:sz="4" w:space="0" w:color="auto"/>
            </w:tcBorders>
            <w:shd w:val="solid" w:color="BFBFBF" w:fill="auto"/>
          </w:tcPr>
          <w:p w:rsidR="007651D5" w:rsidRPr="00613C7F" w:rsidRDefault="007651D5" w:rsidP="00C32700">
            <w:pPr>
              <w:spacing w:after="120"/>
              <w:rPr>
                <w:rFonts w:ascii="Arial" w:hAnsi="Arial" w:cs="Arial"/>
                <w:b/>
                <w:sz w:val="22"/>
                <w:szCs w:val="22"/>
              </w:rPr>
            </w:pPr>
            <w:bookmarkStart w:id="6" w:name="_Toc140109727"/>
            <w:bookmarkStart w:id="7" w:name="_Toc140111290"/>
            <w:r w:rsidRPr="00613C7F">
              <w:rPr>
                <w:rFonts w:ascii="Arial" w:hAnsi="Arial" w:cs="Arial"/>
                <w:b/>
                <w:sz w:val="22"/>
                <w:szCs w:val="22"/>
              </w:rPr>
              <w:t xml:space="preserve">1.2 </w:t>
            </w:r>
            <w:bookmarkEnd w:id="6"/>
            <w:bookmarkEnd w:id="7"/>
            <w:r w:rsidR="00C32700">
              <w:rPr>
                <w:rFonts w:ascii="Arial" w:hAnsi="Arial" w:cs="Arial"/>
                <w:b/>
                <w:sz w:val="22"/>
                <w:szCs w:val="22"/>
              </w:rPr>
              <w:t>Mise en œuvre d’un système</w:t>
            </w:r>
          </w:p>
        </w:tc>
        <w:tc>
          <w:tcPr>
            <w:tcW w:w="710" w:type="dxa"/>
            <w:tcBorders>
              <w:left w:val="single" w:sz="4" w:space="0" w:color="auto"/>
              <w:bottom w:val="single" w:sz="4" w:space="0" w:color="000000"/>
            </w:tcBorders>
            <w:shd w:val="solid" w:color="BFBFBF" w:fill="auto"/>
          </w:tcPr>
          <w:p w:rsidR="007651D5" w:rsidRPr="00613C7F" w:rsidRDefault="007651D5" w:rsidP="007651D5">
            <w:pPr>
              <w:spacing w:after="120"/>
              <w:rPr>
                <w:rFonts w:ascii="Arial" w:hAnsi="Arial" w:cs="Arial"/>
                <w:sz w:val="22"/>
                <w:szCs w:val="22"/>
              </w:rPr>
            </w:pPr>
            <w:r w:rsidRPr="00613C7F">
              <w:rPr>
                <w:rFonts w:ascii="Arial" w:hAnsi="Arial" w:cs="Arial"/>
                <w:sz w:val="22"/>
                <w:szCs w:val="22"/>
              </w:rPr>
              <w:t>ETC</w:t>
            </w:r>
          </w:p>
        </w:tc>
        <w:tc>
          <w:tcPr>
            <w:tcW w:w="802" w:type="dxa"/>
            <w:tcBorders>
              <w:bottom w:val="single" w:sz="4" w:space="0" w:color="000000"/>
            </w:tcBorders>
            <w:shd w:val="solid" w:color="BFBFBF" w:fill="auto"/>
          </w:tcPr>
          <w:p w:rsidR="007651D5" w:rsidRPr="00613C7F" w:rsidRDefault="007651D5" w:rsidP="007651D5">
            <w:pPr>
              <w:spacing w:after="120"/>
              <w:jc w:val="center"/>
              <w:rPr>
                <w:rFonts w:ascii="Arial" w:hAnsi="Arial" w:cs="Arial"/>
                <w:sz w:val="22"/>
                <w:szCs w:val="22"/>
              </w:rPr>
            </w:pPr>
            <w:r w:rsidRPr="00613C7F">
              <w:rPr>
                <w:rFonts w:ascii="Arial" w:hAnsi="Arial" w:cs="Arial"/>
                <w:b/>
                <w:sz w:val="22"/>
                <w:szCs w:val="22"/>
              </w:rPr>
              <w:t>P/T</w:t>
            </w:r>
          </w:p>
        </w:tc>
        <w:tc>
          <w:tcPr>
            <w:tcW w:w="710" w:type="dxa"/>
            <w:tcBorders>
              <w:bottom w:val="single" w:sz="4" w:space="0" w:color="000000"/>
            </w:tcBorders>
            <w:shd w:val="solid" w:color="BFBFBF" w:fill="auto"/>
          </w:tcPr>
          <w:p w:rsidR="007651D5" w:rsidRPr="00613C7F" w:rsidRDefault="007651D5" w:rsidP="007651D5">
            <w:pPr>
              <w:spacing w:after="120"/>
              <w:rPr>
                <w:rFonts w:ascii="Arial" w:hAnsi="Arial" w:cs="Arial"/>
                <w:sz w:val="22"/>
                <w:szCs w:val="22"/>
              </w:rPr>
            </w:pPr>
            <w:proofErr w:type="spellStart"/>
            <w:r w:rsidRPr="00613C7F">
              <w:rPr>
                <w:rFonts w:ascii="Arial" w:hAnsi="Arial" w:cs="Arial"/>
                <w:sz w:val="22"/>
                <w:szCs w:val="22"/>
              </w:rPr>
              <w:t>Tax</w:t>
            </w:r>
            <w:proofErr w:type="spellEnd"/>
          </w:p>
        </w:tc>
        <w:tc>
          <w:tcPr>
            <w:tcW w:w="3732" w:type="dxa"/>
            <w:tcBorders>
              <w:bottom w:val="single" w:sz="4" w:space="0" w:color="000000"/>
            </w:tcBorders>
            <w:shd w:val="solid" w:color="BFBFBF" w:fill="auto"/>
          </w:tcPr>
          <w:p w:rsidR="007651D5" w:rsidRPr="00613C7F" w:rsidRDefault="007651D5" w:rsidP="00947343">
            <w:pPr>
              <w:spacing w:after="120"/>
              <w:jc w:val="center"/>
              <w:rPr>
                <w:rFonts w:ascii="Arial" w:hAnsi="Arial" w:cs="Arial"/>
                <w:b/>
                <w:sz w:val="22"/>
                <w:szCs w:val="22"/>
              </w:rPr>
            </w:pPr>
            <w:r w:rsidRPr="00613C7F">
              <w:rPr>
                <w:rFonts w:ascii="Arial" w:hAnsi="Arial" w:cs="Arial"/>
                <w:b/>
                <w:sz w:val="22"/>
                <w:szCs w:val="22"/>
              </w:rPr>
              <w:t>Commentaires</w:t>
            </w:r>
          </w:p>
        </w:tc>
      </w:tr>
      <w:tr w:rsidR="00C32700" w:rsidRPr="00613C7F" w:rsidTr="005A7DBE">
        <w:tc>
          <w:tcPr>
            <w:tcW w:w="4253" w:type="dxa"/>
            <w:tcBorders>
              <w:top w:val="single" w:sz="4" w:space="0" w:color="auto"/>
              <w:right w:val="single" w:sz="4" w:space="0" w:color="auto"/>
            </w:tcBorders>
          </w:tcPr>
          <w:p w:rsidR="00C32700" w:rsidRPr="00C32700" w:rsidRDefault="00C32700" w:rsidP="00C32700">
            <w:pPr>
              <w:spacing w:after="0"/>
              <w:rPr>
                <w:rFonts w:ascii="Arial" w:eastAsia="Cambria" w:hAnsi="Arial" w:cs="Arial"/>
                <w:sz w:val="22"/>
                <w:szCs w:val="22"/>
              </w:rPr>
            </w:pPr>
            <w:r w:rsidRPr="00C32700">
              <w:rPr>
                <w:rFonts w:ascii="Arial" w:eastAsia="Cambria" w:hAnsi="Arial" w:cs="Arial"/>
                <w:sz w:val="22"/>
                <w:szCs w:val="22"/>
              </w:rPr>
              <w:t>Décodage des notices techniques d’un système et des procédures d’installation</w:t>
            </w:r>
          </w:p>
        </w:tc>
        <w:tc>
          <w:tcPr>
            <w:tcW w:w="710" w:type="dxa"/>
            <w:tcBorders>
              <w:left w:val="single" w:sz="4" w:space="0" w:color="auto"/>
            </w:tcBorders>
          </w:tcPr>
          <w:p w:rsidR="00C32700" w:rsidRPr="00613C7F" w:rsidRDefault="00C32700" w:rsidP="007651D5">
            <w:pPr>
              <w:jc w:val="center"/>
              <w:rPr>
                <w:rFonts w:ascii="Arial" w:hAnsi="Arial" w:cs="Arial"/>
              </w:rPr>
            </w:pPr>
            <w:r w:rsidRPr="00613C7F">
              <w:rPr>
                <w:rFonts w:ascii="Arial" w:hAnsi="Arial" w:cs="Arial"/>
                <w:sz w:val="32"/>
                <w:szCs w:val="32"/>
              </w:rPr>
              <w:t>*</w:t>
            </w:r>
          </w:p>
        </w:tc>
        <w:tc>
          <w:tcPr>
            <w:tcW w:w="802" w:type="dxa"/>
            <w:tcBorders>
              <w:right w:val="single" w:sz="4" w:space="0" w:color="auto"/>
            </w:tcBorders>
          </w:tcPr>
          <w:p w:rsidR="00C32700" w:rsidRPr="00613C7F" w:rsidRDefault="00C32700" w:rsidP="007651D5">
            <w:pPr>
              <w:jc w:val="center"/>
              <w:rPr>
                <w:rFonts w:ascii="Arial" w:hAnsi="Arial" w:cs="Arial"/>
                <w:b/>
              </w:rPr>
            </w:pPr>
            <w:r>
              <w:rPr>
                <w:rFonts w:ascii="Arial" w:hAnsi="Arial" w:cs="Arial"/>
                <w:b/>
                <w:sz w:val="22"/>
                <w:szCs w:val="22"/>
              </w:rPr>
              <w:t>P</w:t>
            </w:r>
          </w:p>
        </w:tc>
        <w:tc>
          <w:tcPr>
            <w:tcW w:w="710" w:type="dxa"/>
            <w:tcBorders>
              <w:left w:val="single" w:sz="4" w:space="0" w:color="auto"/>
            </w:tcBorders>
          </w:tcPr>
          <w:p w:rsidR="00C32700" w:rsidRPr="00613C7F" w:rsidRDefault="00C32700" w:rsidP="007651D5">
            <w:pPr>
              <w:jc w:val="center"/>
              <w:rPr>
                <w:rFonts w:ascii="Arial" w:hAnsi="Arial" w:cs="Arial"/>
                <w:b/>
              </w:rPr>
            </w:pPr>
            <w:r w:rsidRPr="00613C7F">
              <w:rPr>
                <w:rFonts w:ascii="Arial" w:hAnsi="Arial" w:cs="Arial"/>
                <w:b/>
              </w:rPr>
              <w:t>2</w:t>
            </w:r>
          </w:p>
        </w:tc>
        <w:tc>
          <w:tcPr>
            <w:tcW w:w="3732" w:type="dxa"/>
            <w:vMerge w:val="restart"/>
            <w:tcBorders>
              <w:top w:val="single" w:sz="4" w:space="0" w:color="auto"/>
            </w:tcBorders>
            <w:shd w:val="clear" w:color="auto" w:fill="auto"/>
          </w:tcPr>
          <w:p w:rsidR="00C32700" w:rsidRPr="00C32700" w:rsidRDefault="00C32700" w:rsidP="00C32700">
            <w:pPr>
              <w:pStyle w:val="Titre4"/>
              <w:keepNext w:val="0"/>
              <w:spacing w:before="0"/>
              <w:rPr>
                <w:rFonts w:ascii="Arial" w:hAnsi="Arial" w:cs="Arial"/>
                <w:b w:val="0"/>
                <w:color w:val="auto"/>
                <w:sz w:val="20"/>
                <w:szCs w:val="20"/>
              </w:rPr>
            </w:pPr>
            <w:r w:rsidRPr="00C32700">
              <w:rPr>
                <w:rFonts w:ascii="Arial" w:hAnsi="Arial" w:cs="Arial"/>
                <w:b w:val="0"/>
                <w:color w:val="auto"/>
                <w:sz w:val="20"/>
                <w:szCs w:val="20"/>
              </w:rPr>
              <w:t>L’élève doit être capable d’installer un système. Il doit pouvoir identifier un dysfonctionnement ou une amélioration souhaitable dans un système.</w:t>
            </w:r>
          </w:p>
          <w:p w:rsidR="00C32700" w:rsidRPr="00C32700" w:rsidRDefault="00C32700" w:rsidP="00C32700">
            <w:pPr>
              <w:pStyle w:val="Titre4"/>
              <w:keepNext w:val="0"/>
              <w:spacing w:before="0"/>
              <w:rPr>
                <w:rFonts w:ascii="Arial" w:hAnsi="Arial" w:cs="Arial"/>
                <w:b w:val="0"/>
                <w:color w:val="auto"/>
                <w:sz w:val="20"/>
                <w:szCs w:val="20"/>
              </w:rPr>
            </w:pPr>
            <w:r w:rsidRPr="00C32700">
              <w:rPr>
                <w:rFonts w:ascii="Arial" w:hAnsi="Arial" w:cs="Arial"/>
                <w:b w:val="0"/>
                <w:color w:val="auto"/>
                <w:sz w:val="20"/>
                <w:szCs w:val="20"/>
              </w:rPr>
              <w:t>Un compte rendu doit être rédigé et le constat doit être exprimé sous forme d'un besoin dans un cahier des charges fonctionnel.</w:t>
            </w:r>
          </w:p>
        </w:tc>
      </w:tr>
      <w:tr w:rsidR="00C32700" w:rsidRPr="00613C7F" w:rsidTr="005A7DBE">
        <w:tc>
          <w:tcPr>
            <w:tcW w:w="4253" w:type="dxa"/>
            <w:tcBorders>
              <w:right w:val="single" w:sz="4" w:space="0" w:color="auto"/>
            </w:tcBorders>
          </w:tcPr>
          <w:p w:rsidR="00C32700" w:rsidRPr="00C32700" w:rsidRDefault="00C32700" w:rsidP="00C32700">
            <w:pPr>
              <w:spacing w:after="0"/>
              <w:rPr>
                <w:rFonts w:ascii="Arial" w:eastAsia="Cambria" w:hAnsi="Arial" w:cs="Arial"/>
                <w:sz w:val="22"/>
                <w:szCs w:val="22"/>
              </w:rPr>
            </w:pPr>
            <w:r w:rsidRPr="00C32700">
              <w:rPr>
                <w:rFonts w:ascii="Arial" w:eastAsia="Cambria" w:hAnsi="Arial" w:cs="Arial"/>
                <w:sz w:val="22"/>
                <w:szCs w:val="22"/>
              </w:rPr>
              <w:t>Compte-rendu de la mise en œuvre d’un système, en utilisant un langage technique précis</w:t>
            </w:r>
          </w:p>
        </w:tc>
        <w:tc>
          <w:tcPr>
            <w:tcW w:w="710" w:type="dxa"/>
            <w:tcBorders>
              <w:left w:val="single" w:sz="4" w:space="0" w:color="auto"/>
            </w:tcBorders>
          </w:tcPr>
          <w:p w:rsidR="00C32700" w:rsidRPr="00613C7F" w:rsidRDefault="00C32700" w:rsidP="007651D5">
            <w:pPr>
              <w:jc w:val="center"/>
              <w:rPr>
                <w:rFonts w:ascii="Arial" w:hAnsi="Arial" w:cs="Arial"/>
                <w:sz w:val="32"/>
                <w:szCs w:val="32"/>
              </w:rPr>
            </w:pPr>
            <w:r w:rsidRPr="00613C7F">
              <w:rPr>
                <w:rFonts w:ascii="Arial" w:hAnsi="Arial" w:cs="Arial"/>
                <w:sz w:val="32"/>
                <w:szCs w:val="32"/>
              </w:rPr>
              <w:t>*</w:t>
            </w:r>
          </w:p>
        </w:tc>
        <w:tc>
          <w:tcPr>
            <w:tcW w:w="802" w:type="dxa"/>
            <w:tcBorders>
              <w:right w:val="single" w:sz="4" w:space="0" w:color="auto"/>
            </w:tcBorders>
          </w:tcPr>
          <w:p w:rsidR="00C32700" w:rsidRPr="00613C7F" w:rsidRDefault="00C32700" w:rsidP="007651D5">
            <w:pPr>
              <w:jc w:val="center"/>
              <w:rPr>
                <w:rFonts w:ascii="Arial" w:hAnsi="Arial" w:cs="Arial"/>
                <w:b/>
              </w:rPr>
            </w:pPr>
            <w:r>
              <w:rPr>
                <w:rFonts w:ascii="Arial" w:hAnsi="Arial" w:cs="Arial"/>
                <w:b/>
                <w:sz w:val="22"/>
                <w:szCs w:val="22"/>
              </w:rPr>
              <w:t>P</w:t>
            </w:r>
          </w:p>
        </w:tc>
        <w:tc>
          <w:tcPr>
            <w:tcW w:w="710" w:type="dxa"/>
            <w:tcBorders>
              <w:left w:val="single" w:sz="4" w:space="0" w:color="auto"/>
            </w:tcBorders>
          </w:tcPr>
          <w:p w:rsidR="00C32700" w:rsidRPr="00613C7F" w:rsidRDefault="00C32700" w:rsidP="007651D5">
            <w:pPr>
              <w:jc w:val="center"/>
              <w:rPr>
                <w:rFonts w:ascii="Arial" w:hAnsi="Arial" w:cs="Arial"/>
                <w:b/>
              </w:rPr>
            </w:pPr>
            <w:r w:rsidRPr="00613C7F">
              <w:rPr>
                <w:rFonts w:ascii="Arial" w:hAnsi="Arial" w:cs="Arial"/>
                <w:b/>
              </w:rPr>
              <w:t>2</w:t>
            </w:r>
          </w:p>
        </w:tc>
        <w:tc>
          <w:tcPr>
            <w:tcW w:w="3732" w:type="dxa"/>
            <w:vMerge/>
          </w:tcPr>
          <w:p w:rsidR="00C32700" w:rsidRPr="00613C7F" w:rsidRDefault="00C32700" w:rsidP="007651D5">
            <w:pPr>
              <w:pStyle w:val="Titre4"/>
              <w:rPr>
                <w:rFonts w:ascii="Arial" w:hAnsi="Arial" w:cs="Arial"/>
                <w:i w:val="0"/>
                <w:sz w:val="18"/>
              </w:rPr>
            </w:pPr>
          </w:p>
        </w:tc>
      </w:tr>
      <w:tr w:rsidR="00C32700" w:rsidRPr="00613C7F" w:rsidTr="005A7DBE">
        <w:tc>
          <w:tcPr>
            <w:tcW w:w="4253" w:type="dxa"/>
            <w:tcBorders>
              <w:right w:val="single" w:sz="4" w:space="0" w:color="auto"/>
            </w:tcBorders>
          </w:tcPr>
          <w:p w:rsidR="00C32700" w:rsidRPr="00C32700" w:rsidRDefault="00C32700" w:rsidP="00C32700">
            <w:pPr>
              <w:spacing w:after="0"/>
              <w:rPr>
                <w:rFonts w:ascii="Arial" w:eastAsia="Cambria" w:hAnsi="Arial" w:cs="Arial"/>
                <w:sz w:val="22"/>
                <w:szCs w:val="22"/>
              </w:rPr>
            </w:pPr>
            <w:r w:rsidRPr="00C32700">
              <w:rPr>
                <w:rFonts w:ascii="Arial" w:eastAsia="Cambria" w:hAnsi="Arial" w:cs="Arial"/>
                <w:sz w:val="22"/>
                <w:szCs w:val="22"/>
              </w:rPr>
              <w:t>Identification des dysfonctionnements et/ou description des solutions</w:t>
            </w:r>
          </w:p>
        </w:tc>
        <w:tc>
          <w:tcPr>
            <w:tcW w:w="710" w:type="dxa"/>
            <w:tcBorders>
              <w:left w:val="single" w:sz="4" w:space="0" w:color="auto"/>
            </w:tcBorders>
          </w:tcPr>
          <w:p w:rsidR="00C32700" w:rsidRPr="00613C7F" w:rsidRDefault="00C32700" w:rsidP="007651D5">
            <w:pPr>
              <w:jc w:val="center"/>
              <w:rPr>
                <w:rFonts w:ascii="Arial" w:hAnsi="Arial" w:cs="Arial"/>
              </w:rPr>
            </w:pPr>
            <w:r w:rsidRPr="00613C7F">
              <w:rPr>
                <w:rFonts w:ascii="Arial" w:hAnsi="Arial" w:cs="Arial"/>
                <w:sz w:val="32"/>
                <w:szCs w:val="32"/>
              </w:rPr>
              <w:t>*</w:t>
            </w:r>
          </w:p>
        </w:tc>
        <w:tc>
          <w:tcPr>
            <w:tcW w:w="802" w:type="dxa"/>
            <w:tcBorders>
              <w:right w:val="single" w:sz="4" w:space="0" w:color="auto"/>
            </w:tcBorders>
          </w:tcPr>
          <w:p w:rsidR="00C32700" w:rsidRPr="00613C7F" w:rsidRDefault="00C32700" w:rsidP="007651D5">
            <w:pPr>
              <w:jc w:val="center"/>
              <w:rPr>
                <w:rFonts w:ascii="Arial" w:hAnsi="Arial" w:cs="Arial"/>
                <w:b/>
              </w:rPr>
            </w:pPr>
            <w:r>
              <w:rPr>
                <w:rFonts w:ascii="Arial" w:hAnsi="Arial" w:cs="Arial"/>
                <w:b/>
                <w:sz w:val="22"/>
                <w:szCs w:val="22"/>
              </w:rPr>
              <w:t>P</w:t>
            </w:r>
          </w:p>
        </w:tc>
        <w:tc>
          <w:tcPr>
            <w:tcW w:w="710" w:type="dxa"/>
            <w:tcBorders>
              <w:left w:val="single" w:sz="4" w:space="0" w:color="auto"/>
            </w:tcBorders>
          </w:tcPr>
          <w:p w:rsidR="00C32700" w:rsidRPr="00613C7F" w:rsidRDefault="00C32700" w:rsidP="007651D5">
            <w:pPr>
              <w:jc w:val="center"/>
              <w:rPr>
                <w:rFonts w:ascii="Arial" w:hAnsi="Arial" w:cs="Arial"/>
                <w:b/>
              </w:rPr>
            </w:pPr>
            <w:r w:rsidRPr="00613C7F">
              <w:rPr>
                <w:rFonts w:ascii="Arial" w:hAnsi="Arial" w:cs="Arial"/>
                <w:b/>
              </w:rPr>
              <w:t>2</w:t>
            </w:r>
          </w:p>
        </w:tc>
        <w:tc>
          <w:tcPr>
            <w:tcW w:w="3732" w:type="dxa"/>
            <w:vMerge/>
            <w:shd w:val="clear" w:color="auto" w:fill="auto"/>
          </w:tcPr>
          <w:p w:rsidR="00C32700" w:rsidRPr="00613C7F" w:rsidRDefault="00C32700" w:rsidP="007651D5">
            <w:pPr>
              <w:pStyle w:val="Titre4"/>
              <w:keepNext w:val="0"/>
              <w:spacing w:before="0"/>
              <w:rPr>
                <w:rFonts w:ascii="Arial" w:hAnsi="Arial" w:cs="Arial"/>
                <w:b w:val="0"/>
                <w:color w:val="auto"/>
                <w:sz w:val="20"/>
                <w:szCs w:val="20"/>
              </w:rPr>
            </w:pPr>
          </w:p>
        </w:tc>
      </w:tr>
      <w:tr w:rsidR="007651D5" w:rsidRPr="00613C7F" w:rsidTr="005A7DBE">
        <w:tc>
          <w:tcPr>
            <w:tcW w:w="4253" w:type="dxa"/>
            <w:tcBorders>
              <w:top w:val="single" w:sz="4" w:space="0" w:color="auto"/>
              <w:left w:val="single" w:sz="4" w:space="0" w:color="auto"/>
              <w:bottom w:val="single" w:sz="4" w:space="0" w:color="auto"/>
              <w:right w:val="single" w:sz="4" w:space="0" w:color="auto"/>
            </w:tcBorders>
            <w:shd w:val="solid" w:color="BFBFBF" w:fill="auto"/>
          </w:tcPr>
          <w:p w:rsidR="007651D5" w:rsidRPr="00613C7F" w:rsidRDefault="007651D5" w:rsidP="007651D5">
            <w:pPr>
              <w:pStyle w:val="Titre2"/>
              <w:keepNext w:val="0"/>
              <w:spacing w:before="20"/>
              <w:rPr>
                <w:rFonts w:ascii="Arial" w:hAnsi="Arial" w:cs="Arial"/>
                <w:color w:val="auto"/>
                <w:sz w:val="24"/>
                <w:szCs w:val="24"/>
              </w:rPr>
            </w:pPr>
            <w:bookmarkStart w:id="8" w:name="_Toc140109728"/>
            <w:bookmarkStart w:id="9" w:name="_Toc140111291"/>
            <w:r w:rsidRPr="00613C7F">
              <w:rPr>
                <w:rFonts w:ascii="Arial" w:hAnsi="Arial" w:cs="Arial"/>
                <w:color w:val="auto"/>
                <w:sz w:val="24"/>
                <w:szCs w:val="24"/>
              </w:rPr>
              <w:t>1.3 Description et représentation</w:t>
            </w:r>
            <w:bookmarkEnd w:id="8"/>
            <w:bookmarkEnd w:id="9"/>
          </w:p>
        </w:tc>
        <w:tc>
          <w:tcPr>
            <w:tcW w:w="710" w:type="dxa"/>
            <w:tcBorders>
              <w:left w:val="single" w:sz="4" w:space="0" w:color="auto"/>
              <w:bottom w:val="single" w:sz="4" w:space="0" w:color="000000"/>
            </w:tcBorders>
            <w:shd w:val="solid" w:color="BFBFBF" w:fill="auto"/>
          </w:tcPr>
          <w:p w:rsidR="007651D5" w:rsidRPr="00613C7F" w:rsidRDefault="007651D5" w:rsidP="007651D5">
            <w:pPr>
              <w:jc w:val="center"/>
              <w:rPr>
                <w:rFonts w:ascii="Arial" w:hAnsi="Arial" w:cs="Arial"/>
                <w:b/>
                <w:sz w:val="22"/>
              </w:rPr>
            </w:pPr>
            <w:r w:rsidRPr="00613C7F">
              <w:rPr>
                <w:rFonts w:ascii="Arial" w:hAnsi="Arial" w:cs="Arial"/>
                <w:b/>
                <w:sz w:val="22"/>
              </w:rPr>
              <w:t>ETC</w:t>
            </w:r>
          </w:p>
        </w:tc>
        <w:tc>
          <w:tcPr>
            <w:tcW w:w="802" w:type="dxa"/>
            <w:tcBorders>
              <w:bottom w:val="single" w:sz="4" w:space="0" w:color="000000"/>
            </w:tcBorders>
            <w:shd w:val="solid" w:color="BFBFBF" w:fill="auto"/>
          </w:tcPr>
          <w:p w:rsidR="007651D5" w:rsidRPr="00613C7F" w:rsidRDefault="007651D5" w:rsidP="007651D5">
            <w:pPr>
              <w:jc w:val="center"/>
              <w:rPr>
                <w:rFonts w:ascii="Arial" w:hAnsi="Arial" w:cs="Arial"/>
                <w:b/>
                <w:sz w:val="22"/>
              </w:rPr>
            </w:pPr>
            <w:r w:rsidRPr="00613C7F">
              <w:rPr>
                <w:rFonts w:ascii="Arial" w:hAnsi="Arial" w:cs="Arial"/>
                <w:b/>
                <w:sz w:val="22"/>
                <w:szCs w:val="22"/>
              </w:rPr>
              <w:t>P/T</w:t>
            </w:r>
          </w:p>
        </w:tc>
        <w:tc>
          <w:tcPr>
            <w:tcW w:w="710" w:type="dxa"/>
            <w:tcBorders>
              <w:bottom w:val="single" w:sz="4" w:space="0" w:color="000000"/>
            </w:tcBorders>
            <w:shd w:val="solid" w:color="BFBFBF" w:fill="auto"/>
          </w:tcPr>
          <w:p w:rsidR="007651D5" w:rsidRPr="00613C7F" w:rsidRDefault="007651D5" w:rsidP="007651D5">
            <w:pPr>
              <w:rPr>
                <w:rFonts w:ascii="Arial" w:hAnsi="Arial" w:cs="Arial"/>
                <w:b/>
                <w:sz w:val="22"/>
              </w:rPr>
            </w:pPr>
            <w:proofErr w:type="spellStart"/>
            <w:r w:rsidRPr="00613C7F">
              <w:rPr>
                <w:rFonts w:ascii="Arial" w:hAnsi="Arial" w:cs="Arial"/>
                <w:b/>
                <w:sz w:val="22"/>
              </w:rPr>
              <w:t>Tax</w:t>
            </w:r>
            <w:proofErr w:type="spellEnd"/>
          </w:p>
        </w:tc>
        <w:tc>
          <w:tcPr>
            <w:tcW w:w="3732" w:type="dxa"/>
            <w:tcBorders>
              <w:bottom w:val="single" w:sz="4" w:space="0" w:color="000000"/>
            </w:tcBorders>
            <w:shd w:val="solid" w:color="BFBFBF" w:fill="auto"/>
          </w:tcPr>
          <w:p w:rsidR="007651D5" w:rsidRPr="00613C7F" w:rsidRDefault="007651D5" w:rsidP="00947343">
            <w:pPr>
              <w:spacing w:after="120"/>
              <w:jc w:val="center"/>
              <w:rPr>
                <w:rFonts w:ascii="Arial" w:hAnsi="Arial" w:cs="Arial"/>
                <w:b/>
                <w:sz w:val="22"/>
                <w:szCs w:val="22"/>
              </w:rPr>
            </w:pPr>
            <w:r w:rsidRPr="00613C7F">
              <w:rPr>
                <w:rFonts w:ascii="Arial" w:hAnsi="Arial" w:cs="Arial"/>
                <w:b/>
                <w:sz w:val="22"/>
                <w:szCs w:val="22"/>
              </w:rPr>
              <w:t>Commentaires</w:t>
            </w:r>
          </w:p>
        </w:tc>
      </w:tr>
      <w:tr w:rsidR="00081127" w:rsidRPr="00613C7F" w:rsidTr="005A7DBE">
        <w:tc>
          <w:tcPr>
            <w:tcW w:w="4253" w:type="dxa"/>
            <w:tcBorders>
              <w:top w:val="single" w:sz="4" w:space="0" w:color="auto"/>
              <w:right w:val="single" w:sz="4" w:space="0" w:color="auto"/>
            </w:tcBorders>
            <w:shd w:val="clear" w:color="auto" w:fill="auto"/>
          </w:tcPr>
          <w:p w:rsidR="00081127" w:rsidRPr="00613C7F" w:rsidRDefault="00081127" w:rsidP="007651D5">
            <w:pPr>
              <w:spacing w:after="0"/>
              <w:rPr>
                <w:rFonts w:ascii="Arial" w:eastAsia="Cambria" w:hAnsi="Arial" w:cs="Arial"/>
                <w:sz w:val="22"/>
                <w:szCs w:val="22"/>
              </w:rPr>
            </w:pPr>
            <w:r w:rsidRPr="00081127">
              <w:rPr>
                <w:rFonts w:ascii="Arial" w:eastAsia="Cambria" w:hAnsi="Arial" w:cs="Arial"/>
                <w:sz w:val="22"/>
                <w:szCs w:val="22"/>
              </w:rPr>
              <w:t>Décodage d’un cahier des charges fonctionnel décrivant un besoin exprimé</w:t>
            </w:r>
          </w:p>
        </w:tc>
        <w:tc>
          <w:tcPr>
            <w:tcW w:w="710" w:type="dxa"/>
            <w:tcBorders>
              <w:left w:val="single" w:sz="4" w:space="0" w:color="auto"/>
              <w:right w:val="single" w:sz="4" w:space="0" w:color="auto"/>
            </w:tcBorders>
            <w:shd w:val="clear" w:color="auto" w:fill="auto"/>
          </w:tcPr>
          <w:p w:rsidR="00081127" w:rsidRPr="00613C7F" w:rsidRDefault="00081127" w:rsidP="007651D5">
            <w:pPr>
              <w:jc w:val="center"/>
              <w:rPr>
                <w:rFonts w:ascii="Arial" w:hAnsi="Arial" w:cs="Arial"/>
                <w:sz w:val="32"/>
                <w:szCs w:val="32"/>
              </w:rPr>
            </w:pPr>
            <w:r w:rsidRPr="00613C7F">
              <w:rPr>
                <w:rFonts w:ascii="Arial" w:hAnsi="Arial" w:cs="Arial"/>
                <w:sz w:val="32"/>
                <w:szCs w:val="32"/>
              </w:rPr>
              <w:t>*</w:t>
            </w:r>
          </w:p>
        </w:tc>
        <w:tc>
          <w:tcPr>
            <w:tcW w:w="802" w:type="dxa"/>
            <w:tcBorders>
              <w:left w:val="single" w:sz="4" w:space="0" w:color="auto"/>
              <w:right w:val="single" w:sz="4" w:space="0" w:color="auto"/>
            </w:tcBorders>
            <w:shd w:val="clear" w:color="auto" w:fill="auto"/>
          </w:tcPr>
          <w:p w:rsidR="00081127" w:rsidRPr="00613C7F" w:rsidRDefault="00081127" w:rsidP="007651D5">
            <w:pPr>
              <w:jc w:val="center"/>
              <w:rPr>
                <w:rFonts w:ascii="Arial" w:hAnsi="Arial" w:cs="Arial"/>
                <w:b/>
              </w:rPr>
            </w:pPr>
            <w:r>
              <w:rPr>
                <w:rFonts w:ascii="Arial" w:hAnsi="Arial" w:cs="Arial"/>
                <w:b/>
                <w:sz w:val="22"/>
                <w:szCs w:val="22"/>
              </w:rPr>
              <w:t>P</w:t>
            </w:r>
          </w:p>
        </w:tc>
        <w:tc>
          <w:tcPr>
            <w:tcW w:w="710" w:type="dxa"/>
            <w:tcBorders>
              <w:left w:val="single" w:sz="4" w:space="0" w:color="auto"/>
            </w:tcBorders>
            <w:shd w:val="clear" w:color="auto" w:fill="auto"/>
          </w:tcPr>
          <w:p w:rsidR="00081127" w:rsidRPr="00613C7F" w:rsidRDefault="00081127" w:rsidP="007651D5">
            <w:pPr>
              <w:jc w:val="center"/>
              <w:rPr>
                <w:rFonts w:ascii="Arial" w:hAnsi="Arial" w:cs="Arial"/>
                <w:b/>
              </w:rPr>
            </w:pPr>
            <w:r w:rsidRPr="00613C7F">
              <w:rPr>
                <w:rFonts w:ascii="Arial" w:hAnsi="Arial" w:cs="Arial"/>
                <w:b/>
              </w:rPr>
              <w:t>3</w:t>
            </w:r>
          </w:p>
        </w:tc>
        <w:tc>
          <w:tcPr>
            <w:tcW w:w="3732" w:type="dxa"/>
            <w:tcBorders>
              <w:bottom w:val="single" w:sz="4" w:space="0" w:color="auto"/>
            </w:tcBorders>
            <w:shd w:val="clear" w:color="auto" w:fill="auto"/>
          </w:tcPr>
          <w:p w:rsidR="00081127" w:rsidRPr="00613C7F" w:rsidRDefault="00081127" w:rsidP="007651D5">
            <w:pPr>
              <w:pStyle w:val="Titre4"/>
              <w:keepNext w:val="0"/>
              <w:spacing w:before="0"/>
              <w:rPr>
                <w:rFonts w:ascii="Arial" w:hAnsi="Arial" w:cs="Arial"/>
                <w:b w:val="0"/>
                <w:color w:val="auto"/>
                <w:sz w:val="20"/>
                <w:szCs w:val="20"/>
              </w:rPr>
            </w:pPr>
          </w:p>
        </w:tc>
      </w:tr>
      <w:tr w:rsidR="00081127" w:rsidRPr="00613C7F" w:rsidTr="005A7DBE">
        <w:tc>
          <w:tcPr>
            <w:tcW w:w="4253" w:type="dxa"/>
          </w:tcPr>
          <w:p w:rsidR="00081127" w:rsidRPr="00613C7F" w:rsidRDefault="00081127" w:rsidP="007651D5">
            <w:pPr>
              <w:spacing w:after="0"/>
              <w:rPr>
                <w:rFonts w:ascii="Arial" w:eastAsia="Cambria" w:hAnsi="Arial" w:cs="Arial"/>
                <w:sz w:val="22"/>
                <w:szCs w:val="22"/>
              </w:rPr>
            </w:pPr>
            <w:r w:rsidRPr="00081127">
              <w:rPr>
                <w:rFonts w:ascii="Arial" w:eastAsia="Cambria" w:hAnsi="Arial" w:cs="Arial"/>
                <w:sz w:val="22"/>
                <w:szCs w:val="22"/>
              </w:rPr>
              <w:t>Identification des fonctions définies par l’expression du besoin. Caractérisation de leurs performances à partir de mesures, conclusions sur leur conformité au regard du cahier des charges</w:t>
            </w:r>
          </w:p>
        </w:tc>
        <w:tc>
          <w:tcPr>
            <w:tcW w:w="710" w:type="dxa"/>
          </w:tcPr>
          <w:p w:rsidR="00081127" w:rsidRPr="00613C7F" w:rsidRDefault="00081127" w:rsidP="007651D5">
            <w:pPr>
              <w:spacing w:before="40" w:after="40"/>
              <w:jc w:val="center"/>
              <w:rPr>
                <w:rFonts w:ascii="Arial" w:hAnsi="Arial" w:cs="Arial"/>
                <w:sz w:val="32"/>
                <w:szCs w:val="32"/>
              </w:rPr>
            </w:pPr>
            <w:r>
              <w:t>M</w:t>
            </w:r>
          </w:p>
        </w:tc>
        <w:tc>
          <w:tcPr>
            <w:tcW w:w="802" w:type="dxa"/>
          </w:tcPr>
          <w:p w:rsidR="00081127" w:rsidRPr="00613C7F" w:rsidRDefault="00081127" w:rsidP="007651D5">
            <w:pPr>
              <w:jc w:val="center"/>
              <w:rPr>
                <w:rFonts w:ascii="Arial" w:hAnsi="Arial" w:cs="Arial"/>
                <w:b/>
                <w:sz w:val="22"/>
                <w:szCs w:val="22"/>
              </w:rPr>
            </w:pPr>
            <w:r>
              <w:rPr>
                <w:rFonts w:ascii="Arial" w:hAnsi="Arial" w:cs="Arial"/>
                <w:b/>
                <w:sz w:val="22"/>
                <w:szCs w:val="22"/>
              </w:rPr>
              <w:t>P</w:t>
            </w:r>
          </w:p>
        </w:tc>
        <w:tc>
          <w:tcPr>
            <w:tcW w:w="710" w:type="dxa"/>
          </w:tcPr>
          <w:p w:rsidR="00081127" w:rsidRPr="00613C7F" w:rsidRDefault="00081127" w:rsidP="007651D5">
            <w:pPr>
              <w:jc w:val="center"/>
              <w:rPr>
                <w:rFonts w:ascii="Arial" w:hAnsi="Arial" w:cs="Arial"/>
                <w:b/>
              </w:rPr>
            </w:pPr>
            <w:r>
              <w:rPr>
                <w:rFonts w:ascii="Arial" w:hAnsi="Arial" w:cs="Arial"/>
                <w:b/>
              </w:rPr>
              <w:t>2</w:t>
            </w:r>
          </w:p>
        </w:tc>
        <w:tc>
          <w:tcPr>
            <w:tcW w:w="3732" w:type="dxa"/>
            <w:tcBorders>
              <w:top w:val="single" w:sz="4" w:space="0" w:color="auto"/>
            </w:tcBorders>
          </w:tcPr>
          <w:p w:rsidR="00081127" w:rsidRPr="00613C7F" w:rsidRDefault="00081127" w:rsidP="007651D5">
            <w:pPr>
              <w:pStyle w:val="Titre4"/>
              <w:keepNext w:val="0"/>
              <w:spacing w:before="0"/>
              <w:rPr>
                <w:rFonts w:ascii="Arial" w:hAnsi="Arial" w:cs="Arial"/>
                <w:b w:val="0"/>
                <w:color w:val="auto"/>
                <w:sz w:val="20"/>
                <w:szCs w:val="20"/>
              </w:rPr>
            </w:pPr>
          </w:p>
        </w:tc>
      </w:tr>
      <w:tr w:rsidR="00081127" w:rsidRPr="00613C7F" w:rsidTr="005A7DBE">
        <w:tc>
          <w:tcPr>
            <w:tcW w:w="4253" w:type="dxa"/>
          </w:tcPr>
          <w:p w:rsidR="00081127" w:rsidRPr="00613C7F" w:rsidRDefault="00081127" w:rsidP="007651D5">
            <w:pPr>
              <w:spacing w:after="0"/>
              <w:rPr>
                <w:rFonts w:ascii="Arial" w:eastAsia="Cambria" w:hAnsi="Arial" w:cs="Arial"/>
                <w:sz w:val="22"/>
                <w:szCs w:val="22"/>
              </w:rPr>
            </w:pPr>
            <w:r w:rsidRPr="00081127">
              <w:rPr>
                <w:rFonts w:ascii="Arial" w:eastAsia="Cambria" w:hAnsi="Arial" w:cs="Arial"/>
                <w:sz w:val="22"/>
                <w:szCs w:val="22"/>
              </w:rPr>
              <w:t xml:space="preserve">Propositions d’évolutions pour chaque fonction caractérisée à partir  d’un schéma de principe relatif à son </w:t>
            </w:r>
            <w:r w:rsidRPr="00081127">
              <w:rPr>
                <w:rFonts w:ascii="Arial" w:eastAsia="Cambria" w:hAnsi="Arial" w:cs="Arial"/>
                <w:sz w:val="22"/>
                <w:szCs w:val="22"/>
              </w:rPr>
              <w:lastRenderedPageBreak/>
              <w:t>fonctionnement, en repérant les constituants des chaînes d’énergie et d’information</w:t>
            </w:r>
          </w:p>
        </w:tc>
        <w:tc>
          <w:tcPr>
            <w:tcW w:w="710" w:type="dxa"/>
          </w:tcPr>
          <w:p w:rsidR="00081127" w:rsidRPr="00613C7F" w:rsidRDefault="00081127" w:rsidP="007651D5">
            <w:pPr>
              <w:spacing w:before="40" w:after="40"/>
              <w:jc w:val="center"/>
              <w:rPr>
                <w:rFonts w:ascii="Arial" w:hAnsi="Arial" w:cs="Arial"/>
                <w:sz w:val="32"/>
                <w:szCs w:val="32"/>
              </w:rPr>
            </w:pPr>
            <w:r w:rsidRPr="00613C7F">
              <w:rPr>
                <w:rFonts w:ascii="Arial" w:hAnsi="Arial" w:cs="Arial"/>
                <w:sz w:val="32"/>
                <w:szCs w:val="32"/>
              </w:rPr>
              <w:lastRenderedPageBreak/>
              <w:t>*</w:t>
            </w:r>
          </w:p>
        </w:tc>
        <w:tc>
          <w:tcPr>
            <w:tcW w:w="802" w:type="dxa"/>
          </w:tcPr>
          <w:p w:rsidR="00081127" w:rsidRPr="00613C7F" w:rsidRDefault="00081127" w:rsidP="007651D5">
            <w:pPr>
              <w:jc w:val="center"/>
              <w:rPr>
                <w:rFonts w:ascii="Arial" w:hAnsi="Arial" w:cs="Arial"/>
                <w:b/>
              </w:rPr>
            </w:pPr>
            <w:r>
              <w:rPr>
                <w:rFonts w:ascii="Arial" w:hAnsi="Arial" w:cs="Arial"/>
                <w:b/>
                <w:sz w:val="22"/>
                <w:szCs w:val="22"/>
              </w:rPr>
              <w:t>P</w:t>
            </w:r>
          </w:p>
        </w:tc>
        <w:tc>
          <w:tcPr>
            <w:tcW w:w="710" w:type="dxa"/>
          </w:tcPr>
          <w:p w:rsidR="00081127" w:rsidRPr="00613C7F" w:rsidRDefault="00081127" w:rsidP="007651D5">
            <w:pPr>
              <w:jc w:val="center"/>
              <w:rPr>
                <w:rFonts w:ascii="Arial" w:hAnsi="Arial" w:cs="Arial"/>
                <w:b/>
              </w:rPr>
            </w:pPr>
            <w:r w:rsidRPr="00613C7F">
              <w:rPr>
                <w:rFonts w:ascii="Arial" w:hAnsi="Arial" w:cs="Arial"/>
                <w:b/>
              </w:rPr>
              <w:t>3</w:t>
            </w:r>
          </w:p>
        </w:tc>
        <w:tc>
          <w:tcPr>
            <w:tcW w:w="3732" w:type="dxa"/>
            <w:vMerge w:val="restart"/>
            <w:tcBorders>
              <w:top w:val="single" w:sz="4" w:space="0" w:color="auto"/>
            </w:tcBorders>
          </w:tcPr>
          <w:p w:rsidR="00081127" w:rsidRPr="00081127" w:rsidRDefault="00081127" w:rsidP="00081127">
            <w:pPr>
              <w:pStyle w:val="Titre4"/>
              <w:keepNext w:val="0"/>
              <w:spacing w:before="0"/>
              <w:rPr>
                <w:rFonts w:ascii="Arial" w:hAnsi="Arial" w:cs="Arial"/>
                <w:b w:val="0"/>
                <w:color w:val="auto"/>
                <w:sz w:val="20"/>
                <w:szCs w:val="20"/>
              </w:rPr>
            </w:pPr>
            <w:r w:rsidRPr="00081127">
              <w:rPr>
                <w:rFonts w:ascii="Arial" w:hAnsi="Arial" w:cs="Arial"/>
                <w:b w:val="0"/>
                <w:color w:val="auto"/>
                <w:sz w:val="20"/>
                <w:szCs w:val="20"/>
              </w:rPr>
              <w:t xml:space="preserve">À partir d’un système défini par un cahier des charges, l’élève élabore une approche fonctionnelle et une </w:t>
            </w:r>
            <w:r w:rsidRPr="00081127">
              <w:rPr>
                <w:rFonts w:ascii="Arial" w:hAnsi="Arial" w:cs="Arial"/>
                <w:b w:val="0"/>
                <w:color w:val="auto"/>
                <w:sz w:val="20"/>
                <w:szCs w:val="20"/>
              </w:rPr>
              <w:lastRenderedPageBreak/>
              <w:t>décomposition en fonctions permettant de mettre en évidence la circulation des différents flux : chaîne d’information et chaîne d’énergie.</w:t>
            </w:r>
          </w:p>
          <w:p w:rsidR="00081127" w:rsidRPr="00613C7F" w:rsidRDefault="00081127" w:rsidP="00081127">
            <w:pPr>
              <w:pStyle w:val="Titre4"/>
              <w:keepNext w:val="0"/>
              <w:spacing w:before="0"/>
              <w:rPr>
                <w:rFonts w:ascii="Arial" w:hAnsi="Arial" w:cs="Arial"/>
                <w:b w:val="0"/>
                <w:color w:val="auto"/>
                <w:sz w:val="20"/>
                <w:szCs w:val="20"/>
              </w:rPr>
            </w:pPr>
          </w:p>
        </w:tc>
      </w:tr>
      <w:tr w:rsidR="00081127" w:rsidRPr="00613C7F" w:rsidTr="00081127">
        <w:trPr>
          <w:trHeight w:val="197"/>
        </w:trPr>
        <w:tc>
          <w:tcPr>
            <w:tcW w:w="4253" w:type="dxa"/>
          </w:tcPr>
          <w:p w:rsidR="00081127" w:rsidRPr="00081127" w:rsidRDefault="00081127" w:rsidP="00081127">
            <w:pPr>
              <w:spacing w:after="0"/>
              <w:rPr>
                <w:rFonts w:ascii="Arial" w:eastAsia="Cambria" w:hAnsi="Arial" w:cs="Arial"/>
                <w:sz w:val="22"/>
                <w:szCs w:val="22"/>
              </w:rPr>
            </w:pPr>
            <w:r w:rsidRPr="00081127">
              <w:rPr>
                <w:rFonts w:ascii="Arial" w:eastAsia="Cambria" w:hAnsi="Arial" w:cs="Arial"/>
                <w:sz w:val="22"/>
                <w:szCs w:val="22"/>
              </w:rPr>
              <w:lastRenderedPageBreak/>
              <w:t xml:space="preserve">Réalisation d’une représentation fonctionnelle (schémas blocs, norme </w:t>
            </w:r>
            <w:proofErr w:type="spellStart"/>
            <w:r w:rsidRPr="00081127">
              <w:rPr>
                <w:rFonts w:ascii="Arial" w:eastAsia="Cambria" w:hAnsi="Arial" w:cs="Arial"/>
                <w:sz w:val="22"/>
                <w:szCs w:val="22"/>
              </w:rPr>
              <w:t>SysML</w:t>
            </w:r>
            <w:proofErr w:type="spellEnd"/>
            <w:r w:rsidRPr="00081127">
              <w:rPr>
                <w:rFonts w:ascii="Arial" w:eastAsia="Cambria" w:hAnsi="Arial" w:cs="Arial"/>
                <w:sz w:val="22"/>
                <w:szCs w:val="22"/>
              </w:rPr>
              <w:t>)</w:t>
            </w:r>
          </w:p>
        </w:tc>
        <w:tc>
          <w:tcPr>
            <w:tcW w:w="710" w:type="dxa"/>
          </w:tcPr>
          <w:p w:rsidR="00081127" w:rsidRPr="00613C7F" w:rsidRDefault="00081127" w:rsidP="007651D5">
            <w:pPr>
              <w:jc w:val="center"/>
              <w:rPr>
                <w:rFonts w:ascii="Arial" w:hAnsi="Arial" w:cs="Arial"/>
                <w:sz w:val="32"/>
                <w:szCs w:val="32"/>
              </w:rPr>
            </w:pPr>
            <w:r w:rsidRPr="00613C7F">
              <w:rPr>
                <w:rFonts w:ascii="Arial" w:hAnsi="Arial" w:cs="Arial"/>
                <w:sz w:val="32"/>
                <w:szCs w:val="32"/>
              </w:rPr>
              <w:t>*</w:t>
            </w:r>
          </w:p>
        </w:tc>
        <w:tc>
          <w:tcPr>
            <w:tcW w:w="802" w:type="dxa"/>
          </w:tcPr>
          <w:p w:rsidR="00081127" w:rsidRPr="00613C7F" w:rsidRDefault="00081127" w:rsidP="007651D5">
            <w:pPr>
              <w:jc w:val="center"/>
              <w:rPr>
                <w:rFonts w:ascii="Arial" w:hAnsi="Arial" w:cs="Arial"/>
                <w:b/>
              </w:rPr>
            </w:pPr>
            <w:r>
              <w:rPr>
                <w:rFonts w:ascii="Arial" w:hAnsi="Arial" w:cs="Arial"/>
                <w:b/>
                <w:sz w:val="22"/>
                <w:szCs w:val="22"/>
              </w:rPr>
              <w:t>P/T</w:t>
            </w:r>
          </w:p>
        </w:tc>
        <w:tc>
          <w:tcPr>
            <w:tcW w:w="710" w:type="dxa"/>
          </w:tcPr>
          <w:p w:rsidR="00081127" w:rsidRPr="00613C7F" w:rsidRDefault="00081127" w:rsidP="007651D5">
            <w:pPr>
              <w:jc w:val="center"/>
              <w:rPr>
                <w:rFonts w:ascii="Arial" w:hAnsi="Arial" w:cs="Arial"/>
                <w:b/>
              </w:rPr>
            </w:pPr>
            <w:r w:rsidRPr="00613C7F">
              <w:rPr>
                <w:rFonts w:ascii="Arial" w:hAnsi="Arial" w:cs="Arial"/>
                <w:b/>
              </w:rPr>
              <w:t>3</w:t>
            </w:r>
          </w:p>
        </w:tc>
        <w:tc>
          <w:tcPr>
            <w:tcW w:w="3732" w:type="dxa"/>
            <w:vMerge/>
          </w:tcPr>
          <w:p w:rsidR="00081127" w:rsidRPr="00613C7F" w:rsidRDefault="00081127" w:rsidP="007651D5">
            <w:pPr>
              <w:pStyle w:val="Titre4"/>
              <w:keepNext w:val="0"/>
              <w:rPr>
                <w:rFonts w:ascii="Arial" w:hAnsi="Arial" w:cs="Arial"/>
              </w:rPr>
            </w:pPr>
          </w:p>
        </w:tc>
      </w:tr>
      <w:tr w:rsidR="00081127" w:rsidRPr="00613C7F" w:rsidTr="00081127">
        <w:trPr>
          <w:trHeight w:val="197"/>
        </w:trPr>
        <w:tc>
          <w:tcPr>
            <w:tcW w:w="4253" w:type="dxa"/>
          </w:tcPr>
          <w:p w:rsidR="00081127" w:rsidRPr="00081127" w:rsidRDefault="00081127" w:rsidP="00081127">
            <w:pPr>
              <w:spacing w:after="0"/>
              <w:rPr>
                <w:rFonts w:ascii="Arial" w:eastAsia="Cambria" w:hAnsi="Arial" w:cs="Arial"/>
                <w:sz w:val="22"/>
                <w:szCs w:val="22"/>
              </w:rPr>
            </w:pPr>
            <w:r w:rsidRPr="00081127">
              <w:rPr>
                <w:rFonts w:ascii="Arial" w:eastAsia="Cambria" w:hAnsi="Arial" w:cs="Arial"/>
                <w:sz w:val="22"/>
                <w:szCs w:val="22"/>
              </w:rPr>
              <w:t>Représentation du comportement des constituants (dans les domaines temporel et/ou fréquentiel)</w:t>
            </w:r>
          </w:p>
        </w:tc>
        <w:tc>
          <w:tcPr>
            <w:tcW w:w="710" w:type="dxa"/>
          </w:tcPr>
          <w:p w:rsidR="00081127" w:rsidRPr="00613C7F" w:rsidRDefault="00081127" w:rsidP="007651D5">
            <w:pPr>
              <w:jc w:val="center"/>
              <w:rPr>
                <w:rFonts w:ascii="Arial" w:hAnsi="Arial" w:cs="Arial"/>
                <w:sz w:val="32"/>
                <w:szCs w:val="32"/>
              </w:rPr>
            </w:pPr>
          </w:p>
        </w:tc>
        <w:tc>
          <w:tcPr>
            <w:tcW w:w="802" w:type="dxa"/>
          </w:tcPr>
          <w:p w:rsidR="00081127" w:rsidRPr="00613C7F" w:rsidRDefault="00081127" w:rsidP="007651D5">
            <w:pPr>
              <w:jc w:val="center"/>
              <w:rPr>
                <w:rFonts w:ascii="Arial" w:hAnsi="Arial" w:cs="Arial"/>
                <w:b/>
                <w:sz w:val="22"/>
                <w:szCs w:val="22"/>
              </w:rPr>
            </w:pPr>
            <w:r w:rsidRPr="00613C7F">
              <w:rPr>
                <w:rFonts w:ascii="Arial" w:hAnsi="Arial" w:cs="Arial"/>
                <w:b/>
                <w:sz w:val="22"/>
                <w:szCs w:val="22"/>
              </w:rPr>
              <w:t>P/T</w:t>
            </w:r>
          </w:p>
        </w:tc>
        <w:tc>
          <w:tcPr>
            <w:tcW w:w="710" w:type="dxa"/>
          </w:tcPr>
          <w:p w:rsidR="00081127" w:rsidRPr="00613C7F" w:rsidRDefault="00081127" w:rsidP="007651D5">
            <w:pPr>
              <w:jc w:val="center"/>
              <w:rPr>
                <w:rFonts w:ascii="Arial" w:hAnsi="Arial" w:cs="Arial"/>
                <w:b/>
              </w:rPr>
            </w:pPr>
            <w:r>
              <w:rPr>
                <w:rFonts w:ascii="Arial" w:hAnsi="Arial" w:cs="Arial"/>
                <w:b/>
              </w:rPr>
              <w:t>3</w:t>
            </w:r>
          </w:p>
        </w:tc>
        <w:tc>
          <w:tcPr>
            <w:tcW w:w="3732" w:type="dxa"/>
            <w:vMerge/>
          </w:tcPr>
          <w:p w:rsidR="00081127" w:rsidRPr="00613C7F" w:rsidRDefault="00081127" w:rsidP="007651D5">
            <w:pPr>
              <w:pStyle w:val="Titre4"/>
              <w:keepNext w:val="0"/>
              <w:rPr>
                <w:rFonts w:ascii="Arial" w:hAnsi="Arial" w:cs="Arial"/>
              </w:rPr>
            </w:pPr>
          </w:p>
        </w:tc>
      </w:tr>
    </w:tbl>
    <w:p w:rsidR="00947343" w:rsidRPr="00613C7F" w:rsidRDefault="00947343" w:rsidP="002311A8">
      <w:pPr>
        <w:pStyle w:val="Titre1"/>
        <w:rPr>
          <w:rFonts w:ascii="Arial" w:hAnsi="Arial" w:cs="Arial"/>
        </w:rPr>
      </w:pPr>
      <w:bookmarkStart w:id="10" w:name="_Toc140109729"/>
      <w:bookmarkStart w:id="11" w:name="_Toc140111292"/>
    </w:p>
    <w:p w:rsidR="00947343" w:rsidRPr="00613C7F" w:rsidRDefault="00947343">
      <w:pPr>
        <w:rPr>
          <w:rFonts w:ascii="Arial" w:eastAsia="MS Gothic" w:hAnsi="Arial" w:cs="Arial"/>
          <w:b/>
          <w:bCs/>
          <w:color w:val="345A8A"/>
          <w:sz w:val="32"/>
          <w:szCs w:val="32"/>
        </w:rPr>
      </w:pPr>
      <w:r w:rsidRPr="00613C7F">
        <w:rPr>
          <w:rFonts w:ascii="Arial" w:hAnsi="Arial" w:cs="Arial"/>
        </w:rPr>
        <w:br w:type="page"/>
      </w:r>
    </w:p>
    <w:p w:rsidR="002311A8" w:rsidRPr="00613C7F" w:rsidRDefault="002311A8" w:rsidP="002311A8">
      <w:pPr>
        <w:pStyle w:val="Titre1"/>
        <w:rPr>
          <w:rFonts w:ascii="Arial" w:hAnsi="Arial" w:cs="Arial"/>
          <w:sz w:val="24"/>
          <w:szCs w:val="24"/>
        </w:rPr>
      </w:pPr>
      <w:r w:rsidRPr="00613C7F">
        <w:rPr>
          <w:rFonts w:ascii="Arial" w:hAnsi="Arial" w:cs="Arial"/>
          <w:sz w:val="24"/>
          <w:szCs w:val="24"/>
        </w:rPr>
        <w:lastRenderedPageBreak/>
        <w:t xml:space="preserve">2. </w:t>
      </w:r>
      <w:bookmarkEnd w:id="10"/>
      <w:bookmarkEnd w:id="11"/>
      <w:r w:rsidR="00081127">
        <w:rPr>
          <w:rFonts w:ascii="Arial" w:hAnsi="Arial" w:cs="Arial"/>
          <w:sz w:val="24"/>
          <w:szCs w:val="24"/>
        </w:rPr>
        <w:t>Maquettage des solutions constructives</w:t>
      </w:r>
    </w:p>
    <w:p w:rsidR="00081127" w:rsidRPr="00081127" w:rsidRDefault="002311A8" w:rsidP="00081127">
      <w:pPr>
        <w:jc w:val="both"/>
        <w:rPr>
          <w:rFonts w:ascii="Arial" w:hAnsi="Arial" w:cs="Arial"/>
          <w:i/>
          <w:color w:val="365F91"/>
          <w:sz w:val="22"/>
          <w:szCs w:val="22"/>
        </w:rPr>
      </w:pPr>
      <w:r w:rsidRPr="00613C7F">
        <w:rPr>
          <w:rFonts w:ascii="Arial" w:hAnsi="Arial" w:cs="Arial"/>
          <w:b/>
          <w:i/>
          <w:iCs/>
          <w:color w:val="365F91"/>
          <w:sz w:val="22"/>
          <w:szCs w:val="22"/>
        </w:rPr>
        <w:t>Objectif général de formation :</w:t>
      </w:r>
      <w:r w:rsidRPr="00613C7F">
        <w:rPr>
          <w:rFonts w:ascii="Arial" w:hAnsi="Arial" w:cs="Arial"/>
          <w:color w:val="365F91"/>
          <w:sz w:val="22"/>
          <w:szCs w:val="22"/>
        </w:rPr>
        <w:t xml:space="preserve"> </w:t>
      </w:r>
      <w:r w:rsidR="00081127" w:rsidRPr="00081127">
        <w:rPr>
          <w:rFonts w:ascii="Arial" w:hAnsi="Arial" w:cs="Arial"/>
          <w:i/>
          <w:color w:val="365F91"/>
          <w:sz w:val="22"/>
          <w:szCs w:val="22"/>
        </w:rPr>
        <w:t>définir et valider une solution par simulation. Établir un modèle de comportement adapté. Définir l’architecture de la chaîne d’information, les paramètres et les variables associés à la simulation.</w:t>
      </w:r>
    </w:p>
    <w:p w:rsidR="00081127" w:rsidRPr="00081127" w:rsidRDefault="00081127" w:rsidP="00081127">
      <w:pPr>
        <w:spacing w:after="0"/>
        <w:jc w:val="both"/>
        <w:rPr>
          <w:rFonts w:ascii="Arial" w:hAnsi="Arial" w:cs="Arial"/>
          <w:i/>
          <w:sz w:val="20"/>
          <w:szCs w:val="20"/>
        </w:rPr>
      </w:pPr>
      <w:r w:rsidRPr="00081127">
        <w:rPr>
          <w:rFonts w:ascii="Arial" w:hAnsi="Arial" w:cs="Arial"/>
          <w:i/>
          <w:sz w:val="20"/>
          <w:szCs w:val="20"/>
        </w:rPr>
        <w:t>L'élève recherche et choisit une solution logicielle ou matérielle au regard de la définition d'un système, d'une documentation technique, d'une norme. Il identifie les caractéristiques d'un constituant pour valider un choix.</w:t>
      </w:r>
    </w:p>
    <w:p w:rsidR="002311A8" w:rsidRDefault="00081127" w:rsidP="00081127">
      <w:pPr>
        <w:spacing w:after="0"/>
        <w:jc w:val="both"/>
        <w:rPr>
          <w:rFonts w:ascii="Arial" w:hAnsi="Arial" w:cs="Arial"/>
          <w:i/>
          <w:sz w:val="20"/>
          <w:szCs w:val="20"/>
        </w:rPr>
      </w:pPr>
      <w:r w:rsidRPr="00081127">
        <w:rPr>
          <w:rFonts w:ascii="Arial" w:hAnsi="Arial" w:cs="Arial"/>
          <w:i/>
          <w:sz w:val="20"/>
          <w:szCs w:val="20"/>
        </w:rPr>
        <w:t>Il s’approprie un modèle de comportement qui lui est proposé et utilise une chaîne de conception numérique. Il simule les solutions fonctionnelles pour valider les différents comportements et faire des choix technologiques qui permettront ensuite de simuler le comportement réel avant implémentation.</w:t>
      </w:r>
    </w:p>
    <w:p w:rsidR="00081127" w:rsidRPr="00081127" w:rsidRDefault="00081127" w:rsidP="00081127">
      <w:pPr>
        <w:spacing w:after="0"/>
        <w:jc w:val="both"/>
        <w:rPr>
          <w:rFonts w:ascii="Arial" w:hAnsi="Arial" w:cs="Arial"/>
          <w:i/>
          <w:sz w:val="20"/>
          <w:szCs w:val="20"/>
        </w:rPr>
      </w:pPr>
    </w:p>
    <w:tbl>
      <w:tblPr>
        <w:tblW w:w="1034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253"/>
        <w:gridCol w:w="710"/>
        <w:gridCol w:w="802"/>
        <w:gridCol w:w="710"/>
        <w:gridCol w:w="3874"/>
      </w:tblGrid>
      <w:tr w:rsidR="007651D5" w:rsidRPr="00613C7F" w:rsidTr="00190ABB">
        <w:tc>
          <w:tcPr>
            <w:tcW w:w="4253" w:type="dxa"/>
            <w:tcBorders>
              <w:top w:val="single" w:sz="4" w:space="0" w:color="000000"/>
              <w:left w:val="single" w:sz="4" w:space="0" w:color="000000"/>
              <w:bottom w:val="single" w:sz="4" w:space="0" w:color="000000"/>
              <w:right w:val="single" w:sz="4" w:space="0" w:color="auto"/>
            </w:tcBorders>
            <w:shd w:val="solid" w:color="BFBFBF" w:fill="auto"/>
          </w:tcPr>
          <w:p w:rsidR="007651D5" w:rsidRPr="00613C7F" w:rsidRDefault="007651D5" w:rsidP="00081127">
            <w:pPr>
              <w:pStyle w:val="Titre2"/>
              <w:spacing w:before="20"/>
              <w:rPr>
                <w:rFonts w:ascii="Arial" w:hAnsi="Arial" w:cs="Arial"/>
                <w:color w:val="auto"/>
                <w:sz w:val="24"/>
                <w:szCs w:val="24"/>
              </w:rPr>
            </w:pPr>
            <w:bookmarkStart w:id="12" w:name="_Toc140109730"/>
            <w:bookmarkStart w:id="13" w:name="_Toc140111293"/>
            <w:r w:rsidRPr="00613C7F">
              <w:rPr>
                <w:rFonts w:ascii="Arial" w:hAnsi="Arial" w:cs="Arial"/>
                <w:color w:val="auto"/>
                <w:sz w:val="24"/>
                <w:szCs w:val="24"/>
              </w:rPr>
              <w:t xml:space="preserve">2.1 Conception </w:t>
            </w:r>
            <w:bookmarkEnd w:id="12"/>
            <w:bookmarkEnd w:id="13"/>
            <w:r w:rsidR="00081127">
              <w:rPr>
                <w:rFonts w:ascii="Arial" w:hAnsi="Arial" w:cs="Arial"/>
                <w:color w:val="auto"/>
                <w:sz w:val="24"/>
                <w:szCs w:val="24"/>
              </w:rPr>
              <w:t>fonctionnelle d’un système local</w:t>
            </w:r>
            <w:r w:rsidRPr="00613C7F">
              <w:rPr>
                <w:rFonts w:ascii="Arial" w:hAnsi="Arial" w:cs="Arial"/>
                <w:color w:val="auto"/>
                <w:sz w:val="24"/>
                <w:szCs w:val="24"/>
              </w:rPr>
              <w:t xml:space="preserve"> </w:t>
            </w:r>
          </w:p>
        </w:tc>
        <w:tc>
          <w:tcPr>
            <w:tcW w:w="710" w:type="dxa"/>
            <w:tcBorders>
              <w:top w:val="single" w:sz="4" w:space="0" w:color="000000"/>
              <w:left w:val="single" w:sz="4" w:space="0" w:color="auto"/>
              <w:bottom w:val="single" w:sz="4" w:space="0" w:color="000000"/>
              <w:right w:val="single" w:sz="4" w:space="0" w:color="auto"/>
            </w:tcBorders>
            <w:shd w:val="solid" w:color="BFBFBF" w:fill="auto"/>
          </w:tcPr>
          <w:p w:rsidR="007651D5" w:rsidRPr="00613C7F" w:rsidRDefault="007651D5" w:rsidP="002311A8">
            <w:pPr>
              <w:jc w:val="center"/>
              <w:rPr>
                <w:rFonts w:ascii="Arial" w:hAnsi="Arial" w:cs="Arial"/>
                <w:b/>
                <w:sz w:val="22"/>
              </w:rPr>
            </w:pPr>
            <w:r w:rsidRPr="00613C7F">
              <w:rPr>
                <w:rFonts w:ascii="Arial" w:hAnsi="Arial" w:cs="Arial"/>
                <w:b/>
                <w:sz w:val="22"/>
              </w:rPr>
              <w:t>ETC</w:t>
            </w:r>
          </w:p>
        </w:tc>
        <w:tc>
          <w:tcPr>
            <w:tcW w:w="802" w:type="dxa"/>
            <w:tcBorders>
              <w:top w:val="single" w:sz="4" w:space="0" w:color="000000"/>
              <w:left w:val="single" w:sz="4" w:space="0" w:color="auto"/>
              <w:bottom w:val="single" w:sz="4" w:space="0" w:color="000000"/>
              <w:right w:val="single" w:sz="4" w:space="0" w:color="auto"/>
            </w:tcBorders>
            <w:shd w:val="solid" w:color="BFBFBF" w:fill="auto"/>
          </w:tcPr>
          <w:p w:rsidR="007651D5" w:rsidRPr="00613C7F" w:rsidRDefault="007651D5" w:rsidP="002311A8">
            <w:pPr>
              <w:jc w:val="center"/>
              <w:rPr>
                <w:rFonts w:ascii="Arial" w:hAnsi="Arial" w:cs="Arial"/>
                <w:b/>
                <w:sz w:val="22"/>
              </w:rPr>
            </w:pPr>
            <w:r w:rsidRPr="00613C7F">
              <w:rPr>
                <w:rFonts w:ascii="Arial" w:hAnsi="Arial" w:cs="Arial"/>
                <w:b/>
                <w:sz w:val="22"/>
                <w:szCs w:val="22"/>
              </w:rPr>
              <w:t>P/T</w:t>
            </w:r>
          </w:p>
        </w:tc>
        <w:tc>
          <w:tcPr>
            <w:tcW w:w="710" w:type="dxa"/>
            <w:tcBorders>
              <w:top w:val="single" w:sz="4" w:space="0" w:color="auto"/>
              <w:left w:val="single" w:sz="4" w:space="0" w:color="auto"/>
              <w:bottom w:val="single" w:sz="4" w:space="0" w:color="000000"/>
              <w:right w:val="single" w:sz="4" w:space="0" w:color="000000"/>
            </w:tcBorders>
            <w:shd w:val="solid" w:color="BFBFBF" w:fill="auto"/>
          </w:tcPr>
          <w:p w:rsidR="007651D5" w:rsidRPr="00613C7F" w:rsidRDefault="007651D5" w:rsidP="002311A8">
            <w:pPr>
              <w:jc w:val="center"/>
              <w:rPr>
                <w:rFonts w:ascii="Arial" w:hAnsi="Arial" w:cs="Arial"/>
                <w:b/>
                <w:sz w:val="22"/>
              </w:rPr>
            </w:pPr>
            <w:proofErr w:type="spellStart"/>
            <w:r w:rsidRPr="00613C7F">
              <w:rPr>
                <w:rFonts w:ascii="Arial" w:hAnsi="Arial" w:cs="Arial"/>
                <w:b/>
                <w:sz w:val="22"/>
              </w:rPr>
              <w:t>Tax</w:t>
            </w:r>
            <w:proofErr w:type="spellEnd"/>
          </w:p>
        </w:tc>
        <w:tc>
          <w:tcPr>
            <w:tcW w:w="3874" w:type="dxa"/>
            <w:tcBorders>
              <w:top w:val="single" w:sz="4" w:space="0" w:color="auto"/>
              <w:left w:val="single" w:sz="4" w:space="0" w:color="000000"/>
              <w:bottom w:val="single" w:sz="4" w:space="0" w:color="auto"/>
              <w:right w:val="single" w:sz="4" w:space="0" w:color="000000"/>
            </w:tcBorders>
            <w:shd w:val="solid" w:color="BFBFBF" w:fill="auto"/>
          </w:tcPr>
          <w:p w:rsidR="007651D5" w:rsidRPr="00613C7F" w:rsidRDefault="007651D5" w:rsidP="00947343">
            <w:pPr>
              <w:spacing w:after="120"/>
              <w:jc w:val="center"/>
              <w:rPr>
                <w:rFonts w:ascii="Arial" w:hAnsi="Arial" w:cs="Arial"/>
                <w:b/>
                <w:sz w:val="22"/>
                <w:szCs w:val="22"/>
              </w:rPr>
            </w:pPr>
            <w:r w:rsidRPr="00613C7F">
              <w:rPr>
                <w:rFonts w:ascii="Arial" w:hAnsi="Arial" w:cs="Arial"/>
                <w:b/>
                <w:sz w:val="22"/>
                <w:szCs w:val="22"/>
              </w:rPr>
              <w:t>Commentaires</w:t>
            </w:r>
          </w:p>
        </w:tc>
      </w:tr>
      <w:tr w:rsidR="00081127" w:rsidRPr="00613C7F" w:rsidTr="00190ABB">
        <w:tc>
          <w:tcPr>
            <w:tcW w:w="4253" w:type="dxa"/>
            <w:tcBorders>
              <w:top w:val="single" w:sz="4" w:space="0" w:color="000000"/>
              <w:left w:val="single" w:sz="4" w:space="0" w:color="000000"/>
              <w:bottom w:val="single" w:sz="4" w:space="0" w:color="000000"/>
              <w:right w:val="single" w:sz="4" w:space="0" w:color="auto"/>
            </w:tcBorders>
          </w:tcPr>
          <w:p w:rsidR="00081127" w:rsidRPr="00613C7F" w:rsidRDefault="00081127" w:rsidP="003428A4">
            <w:pPr>
              <w:spacing w:after="0"/>
              <w:rPr>
                <w:rFonts w:ascii="Arial" w:eastAsia="Cambria" w:hAnsi="Arial" w:cs="Arial"/>
                <w:sz w:val="22"/>
                <w:szCs w:val="22"/>
              </w:rPr>
            </w:pPr>
            <w:r w:rsidRPr="00081127">
              <w:rPr>
                <w:rFonts w:ascii="Arial" w:eastAsia="Cambria" w:hAnsi="Arial" w:cs="Arial"/>
                <w:sz w:val="22"/>
                <w:szCs w:val="22"/>
              </w:rPr>
              <w:t>Acquisition, conditionnement et filtrage d’une information (sous forme analogique)</w:t>
            </w:r>
          </w:p>
        </w:tc>
        <w:tc>
          <w:tcPr>
            <w:tcW w:w="710" w:type="dxa"/>
            <w:tcBorders>
              <w:top w:val="single" w:sz="4" w:space="0" w:color="000000"/>
              <w:left w:val="single" w:sz="4" w:space="0" w:color="auto"/>
              <w:bottom w:val="single" w:sz="4" w:space="0" w:color="000000"/>
              <w:right w:val="single" w:sz="4" w:space="0" w:color="auto"/>
            </w:tcBorders>
          </w:tcPr>
          <w:p w:rsidR="00081127" w:rsidRPr="00613C7F" w:rsidRDefault="00081127" w:rsidP="002311A8">
            <w:pPr>
              <w:jc w:val="center"/>
              <w:rPr>
                <w:rFonts w:ascii="Arial" w:hAnsi="Arial" w:cs="Arial"/>
              </w:rPr>
            </w:pPr>
          </w:p>
        </w:tc>
        <w:tc>
          <w:tcPr>
            <w:tcW w:w="802" w:type="dxa"/>
            <w:tcBorders>
              <w:top w:val="single" w:sz="4" w:space="0" w:color="000000"/>
              <w:left w:val="single" w:sz="4" w:space="0" w:color="auto"/>
              <w:bottom w:val="single" w:sz="4" w:space="0" w:color="000000"/>
              <w:right w:val="single" w:sz="4" w:space="0" w:color="auto"/>
            </w:tcBorders>
          </w:tcPr>
          <w:p w:rsidR="00081127" w:rsidRPr="009856AE" w:rsidRDefault="00081127" w:rsidP="002311A8">
            <w:pPr>
              <w:jc w:val="center"/>
              <w:rPr>
                <w:rFonts w:ascii="Arial" w:hAnsi="Arial" w:cs="Arial"/>
                <w:b/>
                <w:sz w:val="22"/>
                <w:szCs w:val="22"/>
              </w:rPr>
            </w:pPr>
            <w:r w:rsidRPr="009856AE">
              <w:rPr>
                <w:rFonts w:ascii="Arial" w:hAnsi="Arial" w:cs="Arial"/>
                <w:b/>
                <w:sz w:val="22"/>
                <w:szCs w:val="22"/>
              </w:rPr>
              <w:t>P</w:t>
            </w:r>
          </w:p>
        </w:tc>
        <w:tc>
          <w:tcPr>
            <w:tcW w:w="710" w:type="dxa"/>
            <w:tcBorders>
              <w:top w:val="single" w:sz="4" w:space="0" w:color="auto"/>
              <w:left w:val="single" w:sz="4" w:space="0" w:color="auto"/>
              <w:bottom w:val="single" w:sz="4" w:space="0" w:color="000000"/>
              <w:right w:val="single" w:sz="4" w:space="0" w:color="000000"/>
            </w:tcBorders>
          </w:tcPr>
          <w:p w:rsidR="00081127" w:rsidRPr="009856AE" w:rsidRDefault="00081127" w:rsidP="002311A8">
            <w:pPr>
              <w:jc w:val="center"/>
              <w:rPr>
                <w:rFonts w:ascii="Arial" w:hAnsi="Arial" w:cs="Arial"/>
                <w:b/>
                <w:sz w:val="22"/>
                <w:szCs w:val="22"/>
              </w:rPr>
            </w:pPr>
            <w:r w:rsidRPr="009856AE">
              <w:rPr>
                <w:rFonts w:ascii="Arial" w:hAnsi="Arial" w:cs="Arial"/>
                <w:b/>
                <w:sz w:val="22"/>
                <w:szCs w:val="22"/>
              </w:rPr>
              <w:t>3</w:t>
            </w:r>
          </w:p>
        </w:tc>
        <w:tc>
          <w:tcPr>
            <w:tcW w:w="3874" w:type="dxa"/>
            <w:tcBorders>
              <w:left w:val="single" w:sz="4" w:space="0" w:color="000000"/>
              <w:bottom w:val="single" w:sz="4" w:space="0" w:color="auto"/>
              <w:right w:val="single" w:sz="4" w:space="0" w:color="000000"/>
            </w:tcBorders>
            <w:shd w:val="clear" w:color="auto" w:fill="auto"/>
          </w:tcPr>
          <w:p w:rsidR="00081127" w:rsidRPr="00613C7F" w:rsidRDefault="00081127" w:rsidP="00190ABB">
            <w:pPr>
              <w:pStyle w:val="Titre4"/>
              <w:spacing w:before="0"/>
              <w:rPr>
                <w:rFonts w:ascii="Arial" w:hAnsi="Arial" w:cs="Arial"/>
                <w:b w:val="0"/>
                <w:color w:val="auto"/>
                <w:sz w:val="20"/>
                <w:szCs w:val="20"/>
              </w:rPr>
            </w:pPr>
            <w:r w:rsidRPr="00081127">
              <w:rPr>
                <w:rFonts w:ascii="Arial" w:hAnsi="Arial" w:cs="Arial"/>
                <w:b w:val="0"/>
                <w:color w:val="auto"/>
                <w:sz w:val="20"/>
                <w:szCs w:val="20"/>
              </w:rPr>
              <w:t>On utilise tout type de filtres. L’étude théorique est en revanche  limitée au régime sinusoïdal et à la réalisation de filtres du 1er ordre actifs ou passifs.</w:t>
            </w:r>
          </w:p>
        </w:tc>
      </w:tr>
      <w:tr w:rsidR="00081127" w:rsidRPr="00613C7F" w:rsidTr="00190ABB">
        <w:tc>
          <w:tcPr>
            <w:tcW w:w="4253" w:type="dxa"/>
            <w:tcBorders>
              <w:top w:val="single" w:sz="4" w:space="0" w:color="000000"/>
              <w:left w:val="single" w:sz="4" w:space="0" w:color="000000"/>
              <w:bottom w:val="single" w:sz="4" w:space="0" w:color="000000"/>
              <w:right w:val="single" w:sz="4" w:space="0" w:color="auto"/>
            </w:tcBorders>
          </w:tcPr>
          <w:p w:rsidR="00081127" w:rsidRPr="00081127" w:rsidRDefault="00081127" w:rsidP="00081127">
            <w:pPr>
              <w:spacing w:after="0"/>
              <w:rPr>
                <w:rFonts w:ascii="Arial" w:eastAsia="Cambria" w:hAnsi="Arial" w:cs="Arial"/>
                <w:sz w:val="22"/>
                <w:szCs w:val="22"/>
              </w:rPr>
            </w:pPr>
            <w:r w:rsidRPr="00081127">
              <w:rPr>
                <w:rFonts w:ascii="Arial" w:eastAsia="Cambria" w:hAnsi="Arial" w:cs="Arial"/>
                <w:sz w:val="22"/>
                <w:szCs w:val="22"/>
              </w:rPr>
              <w:t>Conversion d’une information (CAN et CNA)</w:t>
            </w:r>
          </w:p>
        </w:tc>
        <w:tc>
          <w:tcPr>
            <w:tcW w:w="710" w:type="dxa"/>
            <w:tcBorders>
              <w:top w:val="single" w:sz="4" w:space="0" w:color="000000"/>
              <w:left w:val="single" w:sz="4" w:space="0" w:color="auto"/>
              <w:bottom w:val="single" w:sz="4" w:space="0" w:color="000000"/>
              <w:right w:val="single" w:sz="4" w:space="0" w:color="auto"/>
            </w:tcBorders>
          </w:tcPr>
          <w:p w:rsidR="00081127" w:rsidRPr="00613C7F" w:rsidRDefault="00081127" w:rsidP="002311A8">
            <w:pPr>
              <w:jc w:val="center"/>
              <w:rPr>
                <w:rFonts w:ascii="Arial" w:hAnsi="Arial" w:cs="Arial"/>
              </w:rPr>
            </w:pPr>
          </w:p>
        </w:tc>
        <w:tc>
          <w:tcPr>
            <w:tcW w:w="802" w:type="dxa"/>
            <w:tcBorders>
              <w:top w:val="single" w:sz="4" w:space="0" w:color="000000"/>
              <w:left w:val="single" w:sz="4" w:space="0" w:color="auto"/>
              <w:bottom w:val="single" w:sz="4" w:space="0" w:color="000000"/>
              <w:right w:val="single" w:sz="4" w:space="0" w:color="auto"/>
            </w:tcBorders>
          </w:tcPr>
          <w:p w:rsidR="00081127" w:rsidRPr="009856AE" w:rsidRDefault="00081127" w:rsidP="002311A8">
            <w:pPr>
              <w:jc w:val="center"/>
              <w:rPr>
                <w:rFonts w:ascii="Arial" w:hAnsi="Arial" w:cs="Arial"/>
                <w:b/>
                <w:sz w:val="22"/>
                <w:szCs w:val="22"/>
              </w:rPr>
            </w:pPr>
            <w:r w:rsidRPr="009856AE">
              <w:rPr>
                <w:rFonts w:ascii="Arial" w:hAnsi="Arial" w:cs="Arial"/>
                <w:b/>
                <w:sz w:val="22"/>
                <w:szCs w:val="22"/>
              </w:rPr>
              <w:t>P</w:t>
            </w:r>
          </w:p>
        </w:tc>
        <w:tc>
          <w:tcPr>
            <w:tcW w:w="710" w:type="dxa"/>
            <w:tcBorders>
              <w:top w:val="single" w:sz="4" w:space="0" w:color="auto"/>
              <w:left w:val="single" w:sz="4" w:space="0" w:color="auto"/>
              <w:bottom w:val="single" w:sz="4" w:space="0" w:color="000000"/>
              <w:right w:val="single" w:sz="4" w:space="0" w:color="000000"/>
            </w:tcBorders>
          </w:tcPr>
          <w:p w:rsidR="00081127" w:rsidRPr="009856AE" w:rsidRDefault="00081127" w:rsidP="002311A8">
            <w:pPr>
              <w:jc w:val="center"/>
              <w:rPr>
                <w:rFonts w:ascii="Arial" w:hAnsi="Arial" w:cs="Arial"/>
                <w:b/>
                <w:sz w:val="22"/>
                <w:szCs w:val="22"/>
              </w:rPr>
            </w:pPr>
            <w:r w:rsidRPr="009856AE">
              <w:rPr>
                <w:rFonts w:ascii="Arial" w:hAnsi="Arial" w:cs="Arial"/>
                <w:b/>
                <w:sz w:val="22"/>
                <w:szCs w:val="22"/>
              </w:rPr>
              <w:t>3</w:t>
            </w:r>
          </w:p>
        </w:tc>
        <w:tc>
          <w:tcPr>
            <w:tcW w:w="3874" w:type="dxa"/>
            <w:tcBorders>
              <w:left w:val="single" w:sz="4" w:space="0" w:color="000000"/>
              <w:bottom w:val="single" w:sz="4" w:space="0" w:color="auto"/>
              <w:right w:val="single" w:sz="4" w:space="0" w:color="000000"/>
            </w:tcBorders>
            <w:shd w:val="clear" w:color="auto" w:fill="auto"/>
          </w:tcPr>
          <w:p w:rsidR="00081127" w:rsidRPr="00613C7F" w:rsidRDefault="00081127" w:rsidP="00190ABB">
            <w:pPr>
              <w:pStyle w:val="Titre4"/>
              <w:spacing w:before="0"/>
              <w:rPr>
                <w:rFonts w:ascii="Arial" w:hAnsi="Arial" w:cs="Arial"/>
                <w:b w:val="0"/>
                <w:color w:val="auto"/>
                <w:sz w:val="20"/>
                <w:szCs w:val="20"/>
              </w:rPr>
            </w:pPr>
            <w:r w:rsidRPr="00081127">
              <w:rPr>
                <w:rFonts w:ascii="Arial" w:hAnsi="Arial" w:cs="Arial"/>
                <w:b w:val="0"/>
                <w:color w:val="auto"/>
                <w:sz w:val="20"/>
                <w:szCs w:val="20"/>
              </w:rPr>
              <w:t>Les principes de la conversion sont liés aux caractéristiques technologiques.</w:t>
            </w:r>
          </w:p>
        </w:tc>
      </w:tr>
      <w:tr w:rsidR="00081127" w:rsidRPr="00613C7F" w:rsidTr="00190ABB">
        <w:tc>
          <w:tcPr>
            <w:tcW w:w="4253" w:type="dxa"/>
            <w:tcBorders>
              <w:top w:val="single" w:sz="4" w:space="0" w:color="000000"/>
              <w:left w:val="single" w:sz="4" w:space="0" w:color="000000"/>
              <w:bottom w:val="single" w:sz="4" w:space="0" w:color="000000"/>
              <w:right w:val="single" w:sz="4" w:space="0" w:color="auto"/>
            </w:tcBorders>
          </w:tcPr>
          <w:p w:rsidR="00081127" w:rsidRPr="00613C7F" w:rsidRDefault="00081127" w:rsidP="00081127">
            <w:pPr>
              <w:spacing w:after="0"/>
              <w:rPr>
                <w:rFonts w:ascii="Arial" w:eastAsia="Cambria" w:hAnsi="Arial" w:cs="Arial"/>
                <w:sz w:val="22"/>
                <w:szCs w:val="22"/>
              </w:rPr>
            </w:pPr>
            <w:r w:rsidRPr="00081127">
              <w:rPr>
                <w:rFonts w:ascii="Arial" w:eastAsia="Cambria" w:hAnsi="Arial" w:cs="Arial"/>
                <w:sz w:val="22"/>
                <w:szCs w:val="22"/>
              </w:rPr>
              <w:t>Traitement d’une information numérique</w:t>
            </w:r>
          </w:p>
        </w:tc>
        <w:tc>
          <w:tcPr>
            <w:tcW w:w="710" w:type="dxa"/>
            <w:tcBorders>
              <w:top w:val="single" w:sz="4" w:space="0" w:color="000000"/>
              <w:left w:val="single" w:sz="4" w:space="0" w:color="auto"/>
              <w:bottom w:val="single" w:sz="4" w:space="0" w:color="000000"/>
              <w:right w:val="single" w:sz="4" w:space="0" w:color="auto"/>
            </w:tcBorders>
          </w:tcPr>
          <w:p w:rsidR="00081127" w:rsidRPr="00613C7F" w:rsidRDefault="00081127" w:rsidP="002311A8">
            <w:pPr>
              <w:jc w:val="center"/>
              <w:rPr>
                <w:rFonts w:ascii="Arial" w:hAnsi="Arial" w:cs="Arial"/>
              </w:rPr>
            </w:pPr>
            <w:r w:rsidRPr="00613C7F">
              <w:rPr>
                <w:rFonts w:ascii="Arial" w:hAnsi="Arial" w:cs="Arial"/>
                <w:sz w:val="32"/>
                <w:szCs w:val="32"/>
              </w:rPr>
              <w:t>*</w:t>
            </w:r>
          </w:p>
        </w:tc>
        <w:tc>
          <w:tcPr>
            <w:tcW w:w="802" w:type="dxa"/>
            <w:tcBorders>
              <w:top w:val="single" w:sz="4" w:space="0" w:color="000000"/>
              <w:left w:val="single" w:sz="4" w:space="0" w:color="auto"/>
              <w:bottom w:val="single" w:sz="4" w:space="0" w:color="000000"/>
              <w:right w:val="single" w:sz="4" w:space="0" w:color="auto"/>
            </w:tcBorders>
          </w:tcPr>
          <w:p w:rsidR="00081127" w:rsidRPr="009856AE" w:rsidRDefault="00081127" w:rsidP="002311A8">
            <w:pPr>
              <w:jc w:val="center"/>
              <w:rPr>
                <w:rFonts w:ascii="Arial" w:hAnsi="Arial" w:cs="Arial"/>
                <w:b/>
                <w:sz w:val="22"/>
                <w:szCs w:val="22"/>
              </w:rPr>
            </w:pPr>
            <w:r w:rsidRPr="009856AE">
              <w:rPr>
                <w:rFonts w:ascii="Arial" w:hAnsi="Arial" w:cs="Arial"/>
                <w:b/>
                <w:sz w:val="22"/>
                <w:szCs w:val="22"/>
              </w:rPr>
              <w:t>P/T</w:t>
            </w:r>
          </w:p>
        </w:tc>
        <w:tc>
          <w:tcPr>
            <w:tcW w:w="710" w:type="dxa"/>
            <w:tcBorders>
              <w:top w:val="single" w:sz="4" w:space="0" w:color="auto"/>
              <w:left w:val="single" w:sz="4" w:space="0" w:color="auto"/>
              <w:bottom w:val="single" w:sz="4" w:space="0" w:color="000000"/>
              <w:right w:val="single" w:sz="4" w:space="0" w:color="000000"/>
            </w:tcBorders>
          </w:tcPr>
          <w:p w:rsidR="00081127" w:rsidRPr="009856AE" w:rsidRDefault="00081127" w:rsidP="002311A8">
            <w:pPr>
              <w:jc w:val="center"/>
              <w:rPr>
                <w:rFonts w:ascii="Arial" w:hAnsi="Arial" w:cs="Arial"/>
                <w:b/>
                <w:sz w:val="22"/>
                <w:szCs w:val="22"/>
              </w:rPr>
            </w:pPr>
            <w:r w:rsidRPr="009856AE">
              <w:rPr>
                <w:rFonts w:ascii="Arial" w:hAnsi="Arial" w:cs="Arial"/>
                <w:b/>
                <w:sz w:val="22"/>
                <w:szCs w:val="22"/>
              </w:rPr>
              <w:t>3</w:t>
            </w:r>
          </w:p>
        </w:tc>
        <w:tc>
          <w:tcPr>
            <w:tcW w:w="3874" w:type="dxa"/>
            <w:tcBorders>
              <w:top w:val="single" w:sz="4" w:space="0" w:color="auto"/>
              <w:left w:val="single" w:sz="4" w:space="0" w:color="000000"/>
              <w:bottom w:val="single" w:sz="4" w:space="0" w:color="auto"/>
              <w:right w:val="single" w:sz="4" w:space="0" w:color="000000"/>
            </w:tcBorders>
          </w:tcPr>
          <w:p w:rsidR="00081127" w:rsidRPr="00613C7F" w:rsidRDefault="00081127" w:rsidP="00190ABB">
            <w:pPr>
              <w:pStyle w:val="Titre4"/>
              <w:spacing w:before="0"/>
              <w:rPr>
                <w:rFonts w:ascii="Arial" w:hAnsi="Arial" w:cs="Arial"/>
                <w:b w:val="0"/>
                <w:color w:val="auto"/>
                <w:sz w:val="20"/>
                <w:szCs w:val="20"/>
              </w:rPr>
            </w:pPr>
          </w:p>
        </w:tc>
      </w:tr>
      <w:tr w:rsidR="00081127" w:rsidRPr="00613C7F" w:rsidTr="00190ABB">
        <w:tc>
          <w:tcPr>
            <w:tcW w:w="4253" w:type="dxa"/>
            <w:tcBorders>
              <w:top w:val="single" w:sz="4" w:space="0" w:color="000000"/>
              <w:left w:val="single" w:sz="4" w:space="0" w:color="000000"/>
              <w:bottom w:val="single" w:sz="4" w:space="0" w:color="000000"/>
              <w:right w:val="single" w:sz="4" w:space="0" w:color="auto"/>
            </w:tcBorders>
          </w:tcPr>
          <w:p w:rsidR="00081127" w:rsidRPr="00613C7F" w:rsidRDefault="00081127" w:rsidP="003428A4">
            <w:pPr>
              <w:spacing w:after="0"/>
              <w:rPr>
                <w:rFonts w:ascii="Arial" w:eastAsia="Cambria" w:hAnsi="Arial" w:cs="Arial"/>
                <w:sz w:val="22"/>
                <w:szCs w:val="22"/>
              </w:rPr>
            </w:pPr>
            <w:r w:rsidRPr="00081127">
              <w:rPr>
                <w:rFonts w:ascii="Arial" w:eastAsia="Cambria" w:hAnsi="Arial" w:cs="Arial"/>
                <w:sz w:val="22"/>
                <w:szCs w:val="22"/>
              </w:rPr>
              <w:t>Traitement d’une information analogique</w:t>
            </w:r>
          </w:p>
        </w:tc>
        <w:tc>
          <w:tcPr>
            <w:tcW w:w="710" w:type="dxa"/>
            <w:tcBorders>
              <w:top w:val="single" w:sz="4" w:space="0" w:color="000000"/>
              <w:left w:val="single" w:sz="4" w:space="0" w:color="auto"/>
              <w:bottom w:val="single" w:sz="4" w:space="0" w:color="000000"/>
              <w:right w:val="single" w:sz="4" w:space="0" w:color="auto"/>
            </w:tcBorders>
          </w:tcPr>
          <w:p w:rsidR="00081127" w:rsidRPr="00613C7F" w:rsidRDefault="00081127" w:rsidP="002311A8">
            <w:pPr>
              <w:jc w:val="center"/>
              <w:rPr>
                <w:rFonts w:ascii="Arial" w:hAnsi="Arial" w:cs="Arial"/>
                <w:sz w:val="32"/>
                <w:szCs w:val="32"/>
              </w:rPr>
            </w:pPr>
            <w:r w:rsidRPr="00613C7F">
              <w:rPr>
                <w:rFonts w:ascii="Arial" w:hAnsi="Arial" w:cs="Arial"/>
                <w:sz w:val="32"/>
                <w:szCs w:val="32"/>
              </w:rPr>
              <w:t>*</w:t>
            </w:r>
          </w:p>
        </w:tc>
        <w:tc>
          <w:tcPr>
            <w:tcW w:w="802" w:type="dxa"/>
            <w:tcBorders>
              <w:top w:val="single" w:sz="4" w:space="0" w:color="000000"/>
              <w:left w:val="single" w:sz="4" w:space="0" w:color="auto"/>
              <w:bottom w:val="single" w:sz="4" w:space="0" w:color="000000"/>
              <w:right w:val="single" w:sz="4" w:space="0" w:color="auto"/>
            </w:tcBorders>
          </w:tcPr>
          <w:p w:rsidR="00081127" w:rsidRPr="009856AE" w:rsidRDefault="00081127" w:rsidP="002311A8">
            <w:pPr>
              <w:jc w:val="center"/>
              <w:rPr>
                <w:rFonts w:ascii="Arial" w:hAnsi="Arial" w:cs="Arial"/>
                <w:b/>
                <w:sz w:val="22"/>
                <w:szCs w:val="22"/>
              </w:rPr>
            </w:pPr>
            <w:r w:rsidRPr="009856AE">
              <w:rPr>
                <w:rFonts w:ascii="Arial" w:hAnsi="Arial" w:cs="Arial"/>
                <w:b/>
                <w:sz w:val="22"/>
                <w:szCs w:val="22"/>
              </w:rPr>
              <w:t>T</w:t>
            </w:r>
          </w:p>
        </w:tc>
        <w:tc>
          <w:tcPr>
            <w:tcW w:w="710" w:type="dxa"/>
            <w:tcBorders>
              <w:top w:val="single" w:sz="4" w:space="0" w:color="auto"/>
              <w:left w:val="single" w:sz="4" w:space="0" w:color="auto"/>
              <w:bottom w:val="single" w:sz="4" w:space="0" w:color="000000"/>
              <w:right w:val="single" w:sz="4" w:space="0" w:color="000000"/>
            </w:tcBorders>
          </w:tcPr>
          <w:p w:rsidR="00081127" w:rsidRPr="009856AE" w:rsidRDefault="00081127" w:rsidP="002311A8">
            <w:pPr>
              <w:jc w:val="center"/>
              <w:rPr>
                <w:rFonts w:ascii="Arial" w:hAnsi="Arial" w:cs="Arial"/>
                <w:b/>
                <w:sz w:val="22"/>
                <w:szCs w:val="22"/>
              </w:rPr>
            </w:pPr>
            <w:r w:rsidRPr="009856AE">
              <w:rPr>
                <w:rFonts w:ascii="Arial" w:hAnsi="Arial" w:cs="Arial"/>
                <w:b/>
                <w:sz w:val="22"/>
                <w:szCs w:val="22"/>
              </w:rPr>
              <w:t>2</w:t>
            </w:r>
          </w:p>
        </w:tc>
        <w:tc>
          <w:tcPr>
            <w:tcW w:w="3874" w:type="dxa"/>
            <w:tcBorders>
              <w:top w:val="single" w:sz="4" w:space="0" w:color="auto"/>
              <w:left w:val="single" w:sz="4" w:space="0" w:color="000000"/>
              <w:bottom w:val="single" w:sz="4" w:space="0" w:color="auto"/>
              <w:right w:val="single" w:sz="4" w:space="0" w:color="000000"/>
            </w:tcBorders>
          </w:tcPr>
          <w:p w:rsidR="00081127" w:rsidRPr="00613C7F" w:rsidRDefault="00081127" w:rsidP="00190ABB">
            <w:pPr>
              <w:pStyle w:val="Titre4"/>
              <w:spacing w:before="0"/>
              <w:rPr>
                <w:rFonts w:ascii="Arial" w:hAnsi="Arial" w:cs="Arial"/>
                <w:b w:val="0"/>
                <w:color w:val="auto"/>
                <w:sz w:val="20"/>
                <w:szCs w:val="20"/>
              </w:rPr>
            </w:pPr>
            <w:r w:rsidRPr="00081127">
              <w:rPr>
                <w:rFonts w:ascii="Arial" w:hAnsi="Arial" w:cs="Arial"/>
                <w:b w:val="0"/>
                <w:color w:val="auto"/>
                <w:sz w:val="20"/>
                <w:szCs w:val="20"/>
              </w:rPr>
              <w:t>On se limite aux additions, soustractions, saturation, amplifications.</w:t>
            </w:r>
          </w:p>
        </w:tc>
      </w:tr>
      <w:tr w:rsidR="00081127" w:rsidRPr="00613C7F" w:rsidTr="00190ABB">
        <w:tc>
          <w:tcPr>
            <w:tcW w:w="4253" w:type="dxa"/>
            <w:tcBorders>
              <w:top w:val="single" w:sz="4" w:space="0" w:color="000000"/>
              <w:left w:val="single" w:sz="4" w:space="0" w:color="000000"/>
              <w:bottom w:val="single" w:sz="4" w:space="0" w:color="000000"/>
              <w:right w:val="single" w:sz="4" w:space="0" w:color="auto"/>
            </w:tcBorders>
          </w:tcPr>
          <w:p w:rsidR="00081127" w:rsidRPr="00613C7F" w:rsidRDefault="00081127" w:rsidP="00081127">
            <w:pPr>
              <w:spacing w:after="0"/>
              <w:rPr>
                <w:rFonts w:ascii="Arial" w:eastAsia="Cambria" w:hAnsi="Arial" w:cs="Arial"/>
                <w:sz w:val="22"/>
                <w:szCs w:val="22"/>
              </w:rPr>
            </w:pPr>
            <w:r w:rsidRPr="00081127">
              <w:rPr>
                <w:rFonts w:ascii="Arial" w:eastAsia="Cambria" w:hAnsi="Arial" w:cs="Arial"/>
                <w:sz w:val="22"/>
                <w:szCs w:val="22"/>
              </w:rPr>
              <w:t>Traitement programmé et composants programmables</w:t>
            </w:r>
          </w:p>
        </w:tc>
        <w:tc>
          <w:tcPr>
            <w:tcW w:w="710" w:type="dxa"/>
            <w:tcBorders>
              <w:top w:val="single" w:sz="4" w:space="0" w:color="000000"/>
              <w:left w:val="single" w:sz="4" w:space="0" w:color="auto"/>
              <w:bottom w:val="single" w:sz="4" w:space="0" w:color="000000"/>
              <w:right w:val="single" w:sz="4" w:space="0" w:color="auto"/>
            </w:tcBorders>
          </w:tcPr>
          <w:p w:rsidR="00081127" w:rsidRPr="00613C7F" w:rsidRDefault="00081127" w:rsidP="002311A8">
            <w:pPr>
              <w:jc w:val="center"/>
              <w:rPr>
                <w:rFonts w:ascii="Arial" w:hAnsi="Arial" w:cs="Arial"/>
                <w:sz w:val="32"/>
                <w:szCs w:val="32"/>
              </w:rPr>
            </w:pPr>
            <w:r w:rsidRPr="00613C7F">
              <w:rPr>
                <w:rFonts w:ascii="Arial" w:hAnsi="Arial" w:cs="Arial"/>
                <w:sz w:val="32"/>
                <w:szCs w:val="32"/>
              </w:rPr>
              <w:t>*</w:t>
            </w:r>
          </w:p>
        </w:tc>
        <w:tc>
          <w:tcPr>
            <w:tcW w:w="802" w:type="dxa"/>
            <w:tcBorders>
              <w:top w:val="single" w:sz="4" w:space="0" w:color="000000"/>
              <w:left w:val="single" w:sz="4" w:space="0" w:color="auto"/>
              <w:bottom w:val="single" w:sz="4" w:space="0" w:color="000000"/>
              <w:right w:val="single" w:sz="4" w:space="0" w:color="auto"/>
            </w:tcBorders>
          </w:tcPr>
          <w:p w:rsidR="00081127" w:rsidRPr="009856AE" w:rsidRDefault="00081127" w:rsidP="002311A8">
            <w:pPr>
              <w:jc w:val="center"/>
              <w:rPr>
                <w:rFonts w:ascii="Arial" w:hAnsi="Arial" w:cs="Arial"/>
                <w:b/>
                <w:sz w:val="22"/>
                <w:szCs w:val="22"/>
              </w:rPr>
            </w:pPr>
            <w:r w:rsidRPr="009856AE">
              <w:rPr>
                <w:rFonts w:ascii="Arial" w:hAnsi="Arial" w:cs="Arial"/>
                <w:b/>
                <w:sz w:val="22"/>
                <w:szCs w:val="22"/>
              </w:rPr>
              <w:t>T</w:t>
            </w:r>
          </w:p>
        </w:tc>
        <w:tc>
          <w:tcPr>
            <w:tcW w:w="710" w:type="dxa"/>
            <w:tcBorders>
              <w:top w:val="single" w:sz="4" w:space="0" w:color="auto"/>
              <w:left w:val="single" w:sz="4" w:space="0" w:color="auto"/>
              <w:bottom w:val="single" w:sz="4" w:space="0" w:color="000000"/>
              <w:right w:val="single" w:sz="4" w:space="0" w:color="000000"/>
            </w:tcBorders>
          </w:tcPr>
          <w:p w:rsidR="00081127" w:rsidRPr="009856AE" w:rsidRDefault="00081127" w:rsidP="002311A8">
            <w:pPr>
              <w:jc w:val="center"/>
              <w:rPr>
                <w:rFonts w:ascii="Arial" w:hAnsi="Arial" w:cs="Arial"/>
                <w:b/>
                <w:sz w:val="22"/>
                <w:szCs w:val="22"/>
              </w:rPr>
            </w:pPr>
            <w:r w:rsidRPr="009856AE">
              <w:rPr>
                <w:rFonts w:ascii="Arial" w:hAnsi="Arial" w:cs="Arial"/>
                <w:b/>
                <w:sz w:val="22"/>
                <w:szCs w:val="22"/>
              </w:rPr>
              <w:t>3</w:t>
            </w:r>
          </w:p>
        </w:tc>
        <w:tc>
          <w:tcPr>
            <w:tcW w:w="3874" w:type="dxa"/>
            <w:tcBorders>
              <w:top w:val="single" w:sz="4" w:space="0" w:color="auto"/>
              <w:left w:val="single" w:sz="4" w:space="0" w:color="000000"/>
              <w:right w:val="single" w:sz="4" w:space="0" w:color="000000"/>
            </w:tcBorders>
            <w:shd w:val="clear" w:color="auto" w:fill="auto"/>
          </w:tcPr>
          <w:p w:rsidR="00081127" w:rsidRPr="00613C7F" w:rsidRDefault="00081127" w:rsidP="00190ABB">
            <w:pPr>
              <w:pStyle w:val="Titre4"/>
              <w:spacing w:before="0"/>
              <w:rPr>
                <w:rFonts w:ascii="Arial" w:hAnsi="Arial" w:cs="Arial"/>
                <w:b w:val="0"/>
                <w:color w:val="auto"/>
                <w:sz w:val="20"/>
                <w:szCs w:val="20"/>
              </w:rPr>
            </w:pPr>
            <w:r w:rsidRPr="00081127">
              <w:rPr>
                <w:rFonts w:ascii="Arial" w:hAnsi="Arial" w:cs="Arial"/>
                <w:b w:val="0"/>
                <w:color w:val="auto"/>
                <w:sz w:val="20"/>
                <w:szCs w:val="20"/>
              </w:rPr>
              <w:t>Limité aux structures spécialisées analogiques et numériques.</w:t>
            </w:r>
          </w:p>
        </w:tc>
      </w:tr>
      <w:tr w:rsidR="00081127" w:rsidRPr="00613C7F" w:rsidTr="00190ABB">
        <w:tc>
          <w:tcPr>
            <w:tcW w:w="4253" w:type="dxa"/>
            <w:tcBorders>
              <w:top w:val="single" w:sz="4" w:space="0" w:color="000000"/>
              <w:left w:val="single" w:sz="4" w:space="0" w:color="000000"/>
              <w:bottom w:val="single" w:sz="4" w:space="0" w:color="000000"/>
              <w:right w:val="single" w:sz="4" w:space="0" w:color="auto"/>
            </w:tcBorders>
          </w:tcPr>
          <w:p w:rsidR="00081127" w:rsidRPr="00081127" w:rsidRDefault="00081127" w:rsidP="00081127">
            <w:pPr>
              <w:spacing w:after="0"/>
              <w:rPr>
                <w:rFonts w:ascii="Arial" w:eastAsia="Cambria" w:hAnsi="Arial" w:cs="Arial"/>
                <w:sz w:val="22"/>
                <w:szCs w:val="22"/>
              </w:rPr>
            </w:pPr>
            <w:r w:rsidRPr="00081127">
              <w:rPr>
                <w:rFonts w:ascii="Arial" w:eastAsia="Cambria" w:hAnsi="Arial" w:cs="Arial"/>
                <w:sz w:val="22"/>
                <w:szCs w:val="22"/>
              </w:rPr>
              <w:t>Modulation, démodulation d’un signal porteur d’une information : amplitude, fréquence, phase</w:t>
            </w:r>
          </w:p>
        </w:tc>
        <w:tc>
          <w:tcPr>
            <w:tcW w:w="710" w:type="dxa"/>
            <w:tcBorders>
              <w:top w:val="single" w:sz="4" w:space="0" w:color="000000"/>
              <w:left w:val="single" w:sz="4" w:space="0" w:color="auto"/>
              <w:bottom w:val="single" w:sz="4" w:space="0" w:color="000000"/>
              <w:right w:val="single" w:sz="4" w:space="0" w:color="auto"/>
            </w:tcBorders>
          </w:tcPr>
          <w:p w:rsidR="00081127" w:rsidRPr="00613C7F" w:rsidRDefault="00081127" w:rsidP="002311A8">
            <w:pPr>
              <w:jc w:val="center"/>
              <w:rPr>
                <w:rFonts w:ascii="Arial" w:hAnsi="Arial" w:cs="Arial"/>
                <w:sz w:val="32"/>
                <w:szCs w:val="32"/>
              </w:rPr>
            </w:pPr>
          </w:p>
        </w:tc>
        <w:tc>
          <w:tcPr>
            <w:tcW w:w="802" w:type="dxa"/>
            <w:tcBorders>
              <w:top w:val="single" w:sz="4" w:space="0" w:color="000000"/>
              <w:left w:val="single" w:sz="4" w:space="0" w:color="auto"/>
              <w:bottom w:val="single" w:sz="4" w:space="0" w:color="000000"/>
              <w:right w:val="single" w:sz="4" w:space="0" w:color="auto"/>
            </w:tcBorders>
          </w:tcPr>
          <w:p w:rsidR="00081127" w:rsidRPr="009856AE" w:rsidRDefault="00081127" w:rsidP="002311A8">
            <w:pPr>
              <w:jc w:val="center"/>
              <w:rPr>
                <w:rFonts w:ascii="Arial" w:hAnsi="Arial" w:cs="Arial"/>
                <w:b/>
                <w:sz w:val="22"/>
                <w:szCs w:val="22"/>
              </w:rPr>
            </w:pPr>
            <w:r w:rsidRPr="009856AE">
              <w:rPr>
                <w:rFonts w:ascii="Arial" w:hAnsi="Arial" w:cs="Arial"/>
                <w:b/>
                <w:sz w:val="22"/>
                <w:szCs w:val="22"/>
              </w:rPr>
              <w:t>T</w:t>
            </w:r>
          </w:p>
        </w:tc>
        <w:tc>
          <w:tcPr>
            <w:tcW w:w="710" w:type="dxa"/>
            <w:tcBorders>
              <w:top w:val="single" w:sz="4" w:space="0" w:color="auto"/>
              <w:left w:val="single" w:sz="4" w:space="0" w:color="auto"/>
              <w:bottom w:val="single" w:sz="4" w:space="0" w:color="000000"/>
              <w:right w:val="single" w:sz="4" w:space="0" w:color="000000"/>
            </w:tcBorders>
          </w:tcPr>
          <w:p w:rsidR="00081127" w:rsidRPr="00613C7F" w:rsidRDefault="00081127" w:rsidP="002311A8">
            <w:pPr>
              <w:jc w:val="center"/>
              <w:rPr>
                <w:rFonts w:ascii="Arial" w:hAnsi="Arial" w:cs="Arial"/>
                <w:b/>
              </w:rPr>
            </w:pPr>
          </w:p>
        </w:tc>
        <w:tc>
          <w:tcPr>
            <w:tcW w:w="3874" w:type="dxa"/>
            <w:tcBorders>
              <w:top w:val="single" w:sz="4" w:space="0" w:color="auto"/>
              <w:left w:val="single" w:sz="4" w:space="0" w:color="000000"/>
              <w:right w:val="single" w:sz="4" w:space="0" w:color="000000"/>
            </w:tcBorders>
            <w:shd w:val="clear" w:color="auto" w:fill="auto"/>
          </w:tcPr>
          <w:p w:rsidR="00081127" w:rsidRPr="00613C7F" w:rsidRDefault="00081127" w:rsidP="00190ABB">
            <w:pPr>
              <w:pStyle w:val="Titre4"/>
              <w:spacing w:before="0"/>
              <w:rPr>
                <w:rFonts w:ascii="Arial" w:hAnsi="Arial" w:cs="Arial"/>
                <w:b w:val="0"/>
                <w:color w:val="auto"/>
                <w:sz w:val="20"/>
                <w:szCs w:val="20"/>
              </w:rPr>
            </w:pPr>
            <w:r w:rsidRPr="00081127">
              <w:rPr>
                <w:rFonts w:ascii="Arial" w:hAnsi="Arial" w:cs="Arial"/>
                <w:b w:val="0"/>
                <w:color w:val="auto"/>
                <w:sz w:val="20"/>
                <w:szCs w:val="20"/>
              </w:rPr>
              <w:t>Pour la modulation de fréquence et de phase, on se limite à la visualisation temporelle.</w:t>
            </w:r>
          </w:p>
        </w:tc>
      </w:tr>
      <w:tr w:rsidR="00081127" w:rsidRPr="00613C7F" w:rsidTr="00190ABB">
        <w:tc>
          <w:tcPr>
            <w:tcW w:w="4253" w:type="dxa"/>
            <w:tcBorders>
              <w:top w:val="single" w:sz="4" w:space="0" w:color="000000"/>
              <w:left w:val="single" w:sz="4" w:space="0" w:color="000000"/>
              <w:bottom w:val="single" w:sz="4" w:space="0" w:color="000000"/>
              <w:right w:val="single" w:sz="4" w:space="0" w:color="auto"/>
            </w:tcBorders>
          </w:tcPr>
          <w:p w:rsidR="00081127" w:rsidRPr="00081127" w:rsidRDefault="00081127" w:rsidP="00081127">
            <w:pPr>
              <w:spacing w:after="0"/>
              <w:rPr>
                <w:rFonts w:ascii="Arial" w:eastAsia="Cambria" w:hAnsi="Arial" w:cs="Arial"/>
                <w:sz w:val="22"/>
                <w:szCs w:val="22"/>
              </w:rPr>
            </w:pPr>
            <w:r w:rsidRPr="00081127">
              <w:rPr>
                <w:rFonts w:ascii="Arial" w:eastAsia="Cambria" w:hAnsi="Arial" w:cs="Arial"/>
                <w:sz w:val="22"/>
                <w:szCs w:val="22"/>
              </w:rPr>
              <w:t>Multiplexage d’une information et codage d’une transmission en bande de base</w:t>
            </w:r>
          </w:p>
        </w:tc>
        <w:tc>
          <w:tcPr>
            <w:tcW w:w="710" w:type="dxa"/>
            <w:tcBorders>
              <w:top w:val="single" w:sz="4" w:space="0" w:color="000000"/>
              <w:left w:val="single" w:sz="4" w:space="0" w:color="auto"/>
              <w:bottom w:val="single" w:sz="4" w:space="0" w:color="000000"/>
              <w:right w:val="single" w:sz="4" w:space="0" w:color="auto"/>
            </w:tcBorders>
          </w:tcPr>
          <w:p w:rsidR="00081127" w:rsidRPr="00613C7F" w:rsidRDefault="00081127" w:rsidP="002311A8">
            <w:pPr>
              <w:jc w:val="center"/>
              <w:rPr>
                <w:rFonts w:ascii="Arial" w:hAnsi="Arial" w:cs="Arial"/>
                <w:sz w:val="32"/>
                <w:szCs w:val="32"/>
              </w:rPr>
            </w:pPr>
          </w:p>
        </w:tc>
        <w:tc>
          <w:tcPr>
            <w:tcW w:w="802" w:type="dxa"/>
            <w:tcBorders>
              <w:top w:val="single" w:sz="4" w:space="0" w:color="000000"/>
              <w:left w:val="single" w:sz="4" w:space="0" w:color="auto"/>
              <w:bottom w:val="single" w:sz="4" w:space="0" w:color="000000"/>
              <w:right w:val="single" w:sz="4" w:space="0" w:color="auto"/>
            </w:tcBorders>
          </w:tcPr>
          <w:p w:rsidR="00081127" w:rsidRPr="009856AE" w:rsidRDefault="00081127" w:rsidP="002311A8">
            <w:pPr>
              <w:jc w:val="center"/>
              <w:rPr>
                <w:rFonts w:ascii="Arial" w:hAnsi="Arial" w:cs="Arial"/>
                <w:b/>
                <w:sz w:val="22"/>
                <w:szCs w:val="22"/>
              </w:rPr>
            </w:pPr>
            <w:r w:rsidRPr="009856AE">
              <w:rPr>
                <w:rFonts w:ascii="Arial" w:hAnsi="Arial" w:cs="Arial"/>
                <w:b/>
                <w:sz w:val="22"/>
                <w:szCs w:val="22"/>
              </w:rPr>
              <w:t>T</w:t>
            </w:r>
          </w:p>
        </w:tc>
        <w:tc>
          <w:tcPr>
            <w:tcW w:w="710" w:type="dxa"/>
            <w:tcBorders>
              <w:top w:val="single" w:sz="4" w:space="0" w:color="auto"/>
              <w:left w:val="single" w:sz="4" w:space="0" w:color="auto"/>
              <w:bottom w:val="single" w:sz="4" w:space="0" w:color="000000"/>
              <w:right w:val="single" w:sz="4" w:space="0" w:color="000000"/>
            </w:tcBorders>
          </w:tcPr>
          <w:p w:rsidR="00081127" w:rsidRPr="00613C7F" w:rsidRDefault="00081127" w:rsidP="002311A8">
            <w:pPr>
              <w:jc w:val="center"/>
              <w:rPr>
                <w:rFonts w:ascii="Arial" w:hAnsi="Arial" w:cs="Arial"/>
                <w:b/>
              </w:rPr>
            </w:pPr>
          </w:p>
        </w:tc>
        <w:tc>
          <w:tcPr>
            <w:tcW w:w="3874" w:type="dxa"/>
            <w:tcBorders>
              <w:top w:val="single" w:sz="4" w:space="0" w:color="auto"/>
              <w:left w:val="single" w:sz="4" w:space="0" w:color="000000"/>
              <w:right w:val="single" w:sz="4" w:space="0" w:color="000000"/>
            </w:tcBorders>
            <w:shd w:val="clear" w:color="auto" w:fill="auto"/>
          </w:tcPr>
          <w:p w:rsidR="00081127" w:rsidRPr="00613C7F" w:rsidRDefault="00081127" w:rsidP="00190ABB">
            <w:pPr>
              <w:pStyle w:val="Titre4"/>
              <w:spacing w:before="0"/>
              <w:rPr>
                <w:rFonts w:ascii="Arial" w:hAnsi="Arial" w:cs="Arial"/>
                <w:b w:val="0"/>
                <w:color w:val="auto"/>
                <w:sz w:val="20"/>
                <w:szCs w:val="20"/>
              </w:rPr>
            </w:pPr>
            <w:r w:rsidRPr="00081127">
              <w:rPr>
                <w:rFonts w:ascii="Arial" w:hAnsi="Arial" w:cs="Arial"/>
                <w:b w:val="0"/>
                <w:color w:val="auto"/>
                <w:sz w:val="20"/>
                <w:szCs w:val="20"/>
              </w:rPr>
              <w:t>On se limite aux codages bivalents (NRZ, NRZ bipolaire, Manchester).</w:t>
            </w:r>
          </w:p>
        </w:tc>
      </w:tr>
      <w:tr w:rsidR="00081127" w:rsidRPr="00613C7F" w:rsidTr="00190ABB">
        <w:tc>
          <w:tcPr>
            <w:tcW w:w="4253" w:type="dxa"/>
            <w:tcBorders>
              <w:top w:val="single" w:sz="4" w:space="0" w:color="000000"/>
              <w:left w:val="single" w:sz="4" w:space="0" w:color="000000"/>
              <w:bottom w:val="single" w:sz="4" w:space="0" w:color="000000"/>
              <w:right w:val="single" w:sz="4" w:space="0" w:color="auto"/>
            </w:tcBorders>
          </w:tcPr>
          <w:p w:rsidR="00081127" w:rsidRPr="00081127" w:rsidRDefault="00081127" w:rsidP="00081127">
            <w:pPr>
              <w:spacing w:after="0"/>
              <w:rPr>
                <w:rFonts w:ascii="Arial" w:eastAsia="Cambria" w:hAnsi="Arial" w:cs="Arial"/>
                <w:sz w:val="22"/>
                <w:szCs w:val="22"/>
              </w:rPr>
            </w:pPr>
            <w:r w:rsidRPr="00081127">
              <w:rPr>
                <w:rFonts w:ascii="Arial" w:eastAsia="Cambria" w:hAnsi="Arial" w:cs="Arial"/>
                <w:sz w:val="22"/>
                <w:szCs w:val="22"/>
              </w:rPr>
              <w:t>Transmission d’une information (liaison filaire et non filaire)</w:t>
            </w:r>
          </w:p>
        </w:tc>
        <w:tc>
          <w:tcPr>
            <w:tcW w:w="710" w:type="dxa"/>
            <w:tcBorders>
              <w:top w:val="single" w:sz="4" w:space="0" w:color="000000"/>
              <w:left w:val="single" w:sz="4" w:space="0" w:color="auto"/>
              <w:bottom w:val="single" w:sz="4" w:space="0" w:color="000000"/>
              <w:right w:val="single" w:sz="4" w:space="0" w:color="auto"/>
            </w:tcBorders>
          </w:tcPr>
          <w:p w:rsidR="00081127" w:rsidRPr="00613C7F" w:rsidRDefault="00081127" w:rsidP="002311A8">
            <w:pPr>
              <w:jc w:val="center"/>
              <w:rPr>
                <w:rFonts w:ascii="Arial" w:hAnsi="Arial" w:cs="Arial"/>
                <w:sz w:val="32"/>
                <w:szCs w:val="32"/>
              </w:rPr>
            </w:pPr>
          </w:p>
        </w:tc>
        <w:tc>
          <w:tcPr>
            <w:tcW w:w="802" w:type="dxa"/>
            <w:tcBorders>
              <w:top w:val="single" w:sz="4" w:space="0" w:color="000000"/>
              <w:left w:val="single" w:sz="4" w:space="0" w:color="auto"/>
              <w:bottom w:val="single" w:sz="4" w:space="0" w:color="000000"/>
              <w:right w:val="single" w:sz="4" w:space="0" w:color="auto"/>
            </w:tcBorders>
          </w:tcPr>
          <w:p w:rsidR="00081127" w:rsidRPr="009856AE" w:rsidRDefault="00081127" w:rsidP="002311A8">
            <w:pPr>
              <w:jc w:val="center"/>
              <w:rPr>
                <w:rFonts w:ascii="Arial" w:hAnsi="Arial" w:cs="Arial"/>
                <w:b/>
                <w:sz w:val="22"/>
                <w:szCs w:val="22"/>
              </w:rPr>
            </w:pPr>
            <w:r w:rsidRPr="009856AE">
              <w:rPr>
                <w:rFonts w:ascii="Arial" w:hAnsi="Arial" w:cs="Arial"/>
                <w:b/>
                <w:sz w:val="22"/>
                <w:szCs w:val="22"/>
              </w:rPr>
              <w:t>P/T</w:t>
            </w:r>
          </w:p>
        </w:tc>
        <w:tc>
          <w:tcPr>
            <w:tcW w:w="710" w:type="dxa"/>
            <w:tcBorders>
              <w:top w:val="single" w:sz="4" w:space="0" w:color="auto"/>
              <w:left w:val="single" w:sz="4" w:space="0" w:color="auto"/>
              <w:bottom w:val="single" w:sz="4" w:space="0" w:color="000000"/>
              <w:right w:val="single" w:sz="4" w:space="0" w:color="000000"/>
            </w:tcBorders>
          </w:tcPr>
          <w:p w:rsidR="00081127" w:rsidRPr="00613C7F" w:rsidRDefault="00081127" w:rsidP="002311A8">
            <w:pPr>
              <w:jc w:val="center"/>
              <w:rPr>
                <w:rFonts w:ascii="Arial" w:hAnsi="Arial" w:cs="Arial"/>
                <w:b/>
              </w:rPr>
            </w:pPr>
          </w:p>
        </w:tc>
        <w:tc>
          <w:tcPr>
            <w:tcW w:w="3874" w:type="dxa"/>
            <w:tcBorders>
              <w:top w:val="single" w:sz="4" w:space="0" w:color="auto"/>
              <w:left w:val="single" w:sz="4" w:space="0" w:color="000000"/>
              <w:right w:val="single" w:sz="4" w:space="0" w:color="000000"/>
            </w:tcBorders>
            <w:shd w:val="clear" w:color="auto" w:fill="auto"/>
          </w:tcPr>
          <w:p w:rsidR="00081127" w:rsidRPr="00613C7F" w:rsidRDefault="00081127" w:rsidP="00190ABB">
            <w:pPr>
              <w:pStyle w:val="Titre4"/>
              <w:spacing w:before="0"/>
              <w:rPr>
                <w:rFonts w:ascii="Arial" w:hAnsi="Arial" w:cs="Arial"/>
                <w:b w:val="0"/>
                <w:color w:val="auto"/>
                <w:sz w:val="20"/>
                <w:szCs w:val="20"/>
              </w:rPr>
            </w:pPr>
            <w:r w:rsidRPr="00081127">
              <w:rPr>
                <w:rFonts w:ascii="Arial" w:hAnsi="Arial" w:cs="Arial"/>
                <w:b w:val="0"/>
                <w:color w:val="auto"/>
                <w:sz w:val="20"/>
                <w:szCs w:val="20"/>
              </w:rPr>
              <w:t>On se limite à la visualisation fréquentielle du signal transmis.</w:t>
            </w:r>
          </w:p>
        </w:tc>
      </w:tr>
      <w:tr w:rsidR="00081127" w:rsidRPr="00613C7F" w:rsidTr="00190ABB">
        <w:tc>
          <w:tcPr>
            <w:tcW w:w="4253" w:type="dxa"/>
            <w:tcBorders>
              <w:top w:val="single" w:sz="4" w:space="0" w:color="000000"/>
              <w:left w:val="single" w:sz="4" w:space="0" w:color="000000"/>
              <w:bottom w:val="single" w:sz="4" w:space="0" w:color="000000"/>
              <w:right w:val="single" w:sz="4" w:space="0" w:color="auto"/>
            </w:tcBorders>
          </w:tcPr>
          <w:p w:rsidR="00081127" w:rsidRPr="00081127" w:rsidRDefault="00081127" w:rsidP="00081127">
            <w:pPr>
              <w:spacing w:after="0"/>
              <w:rPr>
                <w:rFonts w:ascii="Arial" w:eastAsia="Cambria" w:hAnsi="Arial" w:cs="Arial"/>
                <w:sz w:val="22"/>
                <w:szCs w:val="22"/>
              </w:rPr>
            </w:pPr>
            <w:r w:rsidRPr="00081127">
              <w:rPr>
                <w:rFonts w:ascii="Arial" w:eastAsia="Cambria" w:hAnsi="Arial" w:cs="Arial"/>
                <w:sz w:val="22"/>
                <w:szCs w:val="22"/>
              </w:rPr>
              <w:t>Restitution d’une information : voix, données, images</w:t>
            </w:r>
          </w:p>
        </w:tc>
        <w:tc>
          <w:tcPr>
            <w:tcW w:w="710" w:type="dxa"/>
            <w:tcBorders>
              <w:top w:val="single" w:sz="4" w:space="0" w:color="000000"/>
              <w:left w:val="single" w:sz="4" w:space="0" w:color="auto"/>
              <w:bottom w:val="single" w:sz="4" w:space="0" w:color="000000"/>
              <w:right w:val="single" w:sz="4" w:space="0" w:color="auto"/>
            </w:tcBorders>
          </w:tcPr>
          <w:p w:rsidR="00081127" w:rsidRPr="00613C7F" w:rsidRDefault="00081127" w:rsidP="002311A8">
            <w:pPr>
              <w:jc w:val="center"/>
              <w:rPr>
                <w:rFonts w:ascii="Arial" w:hAnsi="Arial" w:cs="Arial"/>
                <w:sz w:val="32"/>
                <w:szCs w:val="32"/>
              </w:rPr>
            </w:pPr>
          </w:p>
        </w:tc>
        <w:tc>
          <w:tcPr>
            <w:tcW w:w="802" w:type="dxa"/>
            <w:tcBorders>
              <w:top w:val="single" w:sz="4" w:space="0" w:color="000000"/>
              <w:left w:val="single" w:sz="4" w:space="0" w:color="auto"/>
              <w:bottom w:val="single" w:sz="4" w:space="0" w:color="000000"/>
              <w:right w:val="single" w:sz="4" w:space="0" w:color="auto"/>
            </w:tcBorders>
          </w:tcPr>
          <w:p w:rsidR="00081127" w:rsidRPr="009856AE" w:rsidRDefault="00081127" w:rsidP="002311A8">
            <w:pPr>
              <w:jc w:val="center"/>
              <w:rPr>
                <w:rFonts w:ascii="Arial" w:hAnsi="Arial" w:cs="Arial"/>
                <w:b/>
                <w:sz w:val="22"/>
                <w:szCs w:val="22"/>
              </w:rPr>
            </w:pPr>
            <w:r w:rsidRPr="009856AE">
              <w:rPr>
                <w:rFonts w:ascii="Arial" w:hAnsi="Arial" w:cs="Arial"/>
                <w:b/>
                <w:sz w:val="22"/>
                <w:szCs w:val="22"/>
              </w:rPr>
              <w:t>P/T</w:t>
            </w:r>
          </w:p>
        </w:tc>
        <w:tc>
          <w:tcPr>
            <w:tcW w:w="710" w:type="dxa"/>
            <w:tcBorders>
              <w:top w:val="single" w:sz="4" w:space="0" w:color="auto"/>
              <w:left w:val="single" w:sz="4" w:space="0" w:color="auto"/>
              <w:bottom w:val="single" w:sz="4" w:space="0" w:color="000000"/>
              <w:right w:val="single" w:sz="4" w:space="0" w:color="000000"/>
            </w:tcBorders>
          </w:tcPr>
          <w:p w:rsidR="00081127" w:rsidRPr="00613C7F" w:rsidRDefault="00081127" w:rsidP="002311A8">
            <w:pPr>
              <w:jc w:val="center"/>
              <w:rPr>
                <w:rFonts w:ascii="Arial" w:hAnsi="Arial" w:cs="Arial"/>
                <w:b/>
              </w:rPr>
            </w:pPr>
          </w:p>
        </w:tc>
        <w:tc>
          <w:tcPr>
            <w:tcW w:w="3874" w:type="dxa"/>
            <w:tcBorders>
              <w:top w:val="single" w:sz="4" w:space="0" w:color="auto"/>
              <w:left w:val="single" w:sz="4" w:space="0" w:color="000000"/>
              <w:right w:val="single" w:sz="4" w:space="0" w:color="000000"/>
            </w:tcBorders>
            <w:shd w:val="clear" w:color="auto" w:fill="auto"/>
          </w:tcPr>
          <w:p w:rsidR="00081127" w:rsidRPr="00613C7F" w:rsidRDefault="00081127" w:rsidP="00190ABB">
            <w:pPr>
              <w:pStyle w:val="Titre4"/>
              <w:spacing w:before="0"/>
              <w:rPr>
                <w:rFonts w:ascii="Arial" w:hAnsi="Arial" w:cs="Arial"/>
                <w:b w:val="0"/>
                <w:color w:val="auto"/>
                <w:sz w:val="20"/>
                <w:szCs w:val="20"/>
              </w:rPr>
            </w:pPr>
          </w:p>
        </w:tc>
      </w:tr>
      <w:tr w:rsidR="007651D5" w:rsidRPr="00613C7F" w:rsidTr="00190ABB">
        <w:tc>
          <w:tcPr>
            <w:tcW w:w="4253" w:type="dxa"/>
            <w:tcBorders>
              <w:top w:val="single" w:sz="4" w:space="0" w:color="000000"/>
              <w:left w:val="single" w:sz="4" w:space="0" w:color="000000"/>
              <w:bottom w:val="single" w:sz="4" w:space="0" w:color="000000"/>
              <w:right w:val="single" w:sz="4" w:space="0" w:color="auto"/>
            </w:tcBorders>
            <w:shd w:val="solid" w:color="BFBFBF" w:fill="auto"/>
          </w:tcPr>
          <w:p w:rsidR="007651D5" w:rsidRPr="00613C7F" w:rsidRDefault="007651D5" w:rsidP="00081127">
            <w:pPr>
              <w:pStyle w:val="Titre2"/>
              <w:spacing w:before="20"/>
              <w:rPr>
                <w:rFonts w:ascii="Arial" w:hAnsi="Arial" w:cs="Arial"/>
                <w:color w:val="auto"/>
                <w:sz w:val="24"/>
                <w:szCs w:val="24"/>
              </w:rPr>
            </w:pPr>
            <w:bookmarkStart w:id="14" w:name="_Toc140109731"/>
            <w:bookmarkStart w:id="15" w:name="_Toc140111294"/>
            <w:r w:rsidRPr="00613C7F">
              <w:rPr>
                <w:rFonts w:ascii="Arial" w:hAnsi="Arial" w:cs="Arial"/>
                <w:color w:val="auto"/>
                <w:sz w:val="24"/>
                <w:szCs w:val="24"/>
              </w:rPr>
              <w:t xml:space="preserve">2.2 </w:t>
            </w:r>
            <w:bookmarkEnd w:id="14"/>
            <w:bookmarkEnd w:id="15"/>
            <w:r w:rsidR="00081127">
              <w:rPr>
                <w:rFonts w:ascii="Arial" w:hAnsi="Arial" w:cs="Arial"/>
                <w:color w:val="auto"/>
                <w:sz w:val="24"/>
                <w:szCs w:val="24"/>
              </w:rPr>
              <w:t>Architecture fonctionnelle d’un système communicant</w:t>
            </w:r>
          </w:p>
        </w:tc>
        <w:tc>
          <w:tcPr>
            <w:tcW w:w="710" w:type="dxa"/>
            <w:tcBorders>
              <w:top w:val="single" w:sz="4" w:space="0" w:color="000000"/>
              <w:left w:val="single" w:sz="4" w:space="0" w:color="auto"/>
              <w:bottom w:val="single" w:sz="4" w:space="0" w:color="000000"/>
              <w:right w:val="single" w:sz="4" w:space="0" w:color="auto"/>
            </w:tcBorders>
            <w:shd w:val="solid" w:color="BFBFBF" w:fill="auto"/>
          </w:tcPr>
          <w:p w:rsidR="007651D5" w:rsidRPr="00613C7F" w:rsidRDefault="007651D5" w:rsidP="002311A8">
            <w:pPr>
              <w:jc w:val="center"/>
              <w:rPr>
                <w:rFonts w:ascii="Arial" w:hAnsi="Arial" w:cs="Arial"/>
                <w:b/>
                <w:sz w:val="22"/>
              </w:rPr>
            </w:pPr>
            <w:r w:rsidRPr="00613C7F">
              <w:rPr>
                <w:rFonts w:ascii="Arial" w:hAnsi="Arial" w:cs="Arial"/>
                <w:b/>
                <w:sz w:val="22"/>
              </w:rPr>
              <w:t>ETC</w:t>
            </w:r>
          </w:p>
        </w:tc>
        <w:tc>
          <w:tcPr>
            <w:tcW w:w="802" w:type="dxa"/>
            <w:tcBorders>
              <w:top w:val="single" w:sz="4" w:space="0" w:color="000000"/>
              <w:left w:val="single" w:sz="4" w:space="0" w:color="auto"/>
              <w:bottom w:val="single" w:sz="4" w:space="0" w:color="000000"/>
              <w:right w:val="single" w:sz="4" w:space="0" w:color="auto"/>
            </w:tcBorders>
            <w:shd w:val="solid" w:color="BFBFBF" w:fill="auto"/>
          </w:tcPr>
          <w:p w:rsidR="007651D5" w:rsidRPr="00613C7F" w:rsidRDefault="007651D5" w:rsidP="002311A8">
            <w:pPr>
              <w:jc w:val="center"/>
              <w:rPr>
                <w:rFonts w:ascii="Arial" w:hAnsi="Arial" w:cs="Arial"/>
                <w:b/>
                <w:sz w:val="22"/>
              </w:rPr>
            </w:pPr>
            <w:r w:rsidRPr="00613C7F">
              <w:rPr>
                <w:rFonts w:ascii="Arial" w:hAnsi="Arial" w:cs="Arial"/>
                <w:b/>
                <w:sz w:val="22"/>
                <w:szCs w:val="22"/>
              </w:rPr>
              <w:t>P/T</w:t>
            </w:r>
          </w:p>
        </w:tc>
        <w:tc>
          <w:tcPr>
            <w:tcW w:w="710" w:type="dxa"/>
            <w:tcBorders>
              <w:top w:val="single" w:sz="4" w:space="0" w:color="auto"/>
              <w:left w:val="single" w:sz="4" w:space="0" w:color="auto"/>
              <w:bottom w:val="single" w:sz="4" w:space="0" w:color="000000"/>
              <w:right w:val="single" w:sz="4" w:space="0" w:color="000000"/>
            </w:tcBorders>
            <w:shd w:val="solid" w:color="BFBFBF" w:fill="auto"/>
          </w:tcPr>
          <w:p w:rsidR="007651D5" w:rsidRPr="00613C7F" w:rsidRDefault="007651D5" w:rsidP="002311A8">
            <w:pPr>
              <w:jc w:val="center"/>
              <w:rPr>
                <w:rFonts w:ascii="Arial" w:hAnsi="Arial" w:cs="Arial"/>
                <w:b/>
                <w:sz w:val="22"/>
              </w:rPr>
            </w:pPr>
            <w:proofErr w:type="spellStart"/>
            <w:r w:rsidRPr="00613C7F">
              <w:rPr>
                <w:rFonts w:ascii="Arial" w:hAnsi="Arial" w:cs="Arial"/>
                <w:b/>
                <w:sz w:val="22"/>
              </w:rPr>
              <w:t>Tax</w:t>
            </w:r>
            <w:proofErr w:type="spellEnd"/>
          </w:p>
        </w:tc>
        <w:tc>
          <w:tcPr>
            <w:tcW w:w="3874" w:type="dxa"/>
            <w:tcBorders>
              <w:top w:val="single" w:sz="4" w:space="0" w:color="auto"/>
              <w:left w:val="single" w:sz="4" w:space="0" w:color="000000"/>
              <w:bottom w:val="single" w:sz="4" w:space="0" w:color="auto"/>
              <w:right w:val="single" w:sz="4" w:space="0" w:color="000000"/>
            </w:tcBorders>
            <w:shd w:val="solid" w:color="BFBFBF" w:fill="auto"/>
          </w:tcPr>
          <w:p w:rsidR="007651D5" w:rsidRPr="00613C7F" w:rsidRDefault="007651D5" w:rsidP="00947343">
            <w:pPr>
              <w:spacing w:after="120"/>
              <w:jc w:val="center"/>
              <w:rPr>
                <w:rFonts w:ascii="Arial" w:hAnsi="Arial" w:cs="Arial"/>
                <w:b/>
                <w:sz w:val="22"/>
                <w:szCs w:val="22"/>
              </w:rPr>
            </w:pPr>
            <w:r w:rsidRPr="00613C7F">
              <w:rPr>
                <w:rFonts w:ascii="Arial" w:hAnsi="Arial" w:cs="Arial"/>
                <w:b/>
                <w:sz w:val="22"/>
                <w:szCs w:val="22"/>
              </w:rPr>
              <w:t>Commentaires</w:t>
            </w:r>
          </w:p>
        </w:tc>
      </w:tr>
      <w:tr w:rsidR="00081127" w:rsidRPr="00613C7F" w:rsidTr="00190ABB">
        <w:tc>
          <w:tcPr>
            <w:tcW w:w="4253" w:type="dxa"/>
            <w:tcBorders>
              <w:top w:val="single" w:sz="4" w:space="0" w:color="000000"/>
              <w:left w:val="single" w:sz="4" w:space="0" w:color="000000"/>
              <w:bottom w:val="single" w:sz="4" w:space="0" w:color="000000"/>
              <w:right w:val="single" w:sz="4" w:space="0" w:color="auto"/>
            </w:tcBorders>
          </w:tcPr>
          <w:p w:rsidR="00081127" w:rsidRPr="00613C7F" w:rsidRDefault="00081127" w:rsidP="00081127">
            <w:pPr>
              <w:spacing w:after="0"/>
              <w:rPr>
                <w:rFonts w:ascii="Arial" w:eastAsia="Cambria" w:hAnsi="Arial" w:cs="Arial"/>
                <w:sz w:val="22"/>
                <w:szCs w:val="22"/>
              </w:rPr>
            </w:pPr>
            <w:r w:rsidRPr="00081127">
              <w:rPr>
                <w:rFonts w:ascii="Arial" w:eastAsia="Cambria" w:hAnsi="Arial" w:cs="Arial"/>
                <w:sz w:val="22"/>
                <w:szCs w:val="22"/>
              </w:rPr>
              <w:t>Modèles en couche des réseaux, protocoles et encapsulation des données</w:t>
            </w:r>
          </w:p>
        </w:tc>
        <w:tc>
          <w:tcPr>
            <w:tcW w:w="710" w:type="dxa"/>
            <w:tcBorders>
              <w:top w:val="single" w:sz="4" w:space="0" w:color="000000"/>
              <w:left w:val="single" w:sz="4" w:space="0" w:color="auto"/>
              <w:bottom w:val="single" w:sz="4" w:space="0" w:color="000000"/>
              <w:right w:val="single" w:sz="4" w:space="0" w:color="auto"/>
            </w:tcBorders>
          </w:tcPr>
          <w:p w:rsidR="00081127" w:rsidRPr="00613C7F" w:rsidRDefault="00081127" w:rsidP="002311A8">
            <w:pPr>
              <w:jc w:val="center"/>
              <w:rPr>
                <w:rFonts w:ascii="Arial" w:hAnsi="Arial" w:cs="Arial"/>
                <w:sz w:val="32"/>
                <w:szCs w:val="32"/>
              </w:rPr>
            </w:pPr>
            <w:r w:rsidRPr="00613C7F">
              <w:rPr>
                <w:rFonts w:ascii="Arial" w:hAnsi="Arial" w:cs="Arial"/>
                <w:sz w:val="32"/>
                <w:szCs w:val="32"/>
              </w:rPr>
              <w:t>*</w:t>
            </w:r>
          </w:p>
        </w:tc>
        <w:tc>
          <w:tcPr>
            <w:tcW w:w="802" w:type="dxa"/>
            <w:tcBorders>
              <w:top w:val="single" w:sz="4" w:space="0" w:color="000000"/>
              <w:left w:val="single" w:sz="4" w:space="0" w:color="auto"/>
              <w:bottom w:val="single" w:sz="4" w:space="0" w:color="000000"/>
              <w:right w:val="single" w:sz="4" w:space="0" w:color="auto"/>
            </w:tcBorders>
          </w:tcPr>
          <w:p w:rsidR="00081127" w:rsidRPr="00613C7F" w:rsidRDefault="00081127" w:rsidP="002311A8">
            <w:pPr>
              <w:jc w:val="center"/>
              <w:rPr>
                <w:rFonts w:ascii="Arial" w:hAnsi="Arial" w:cs="Arial"/>
                <w:b/>
              </w:rPr>
            </w:pPr>
            <w:r w:rsidRPr="00613C7F">
              <w:rPr>
                <w:rFonts w:ascii="Arial" w:hAnsi="Arial" w:cs="Arial"/>
                <w:b/>
                <w:sz w:val="22"/>
                <w:szCs w:val="22"/>
              </w:rPr>
              <w:t>P/T</w:t>
            </w:r>
          </w:p>
        </w:tc>
        <w:tc>
          <w:tcPr>
            <w:tcW w:w="710" w:type="dxa"/>
            <w:tcBorders>
              <w:top w:val="single" w:sz="4" w:space="0" w:color="auto"/>
              <w:left w:val="single" w:sz="4" w:space="0" w:color="auto"/>
              <w:bottom w:val="single" w:sz="4" w:space="0" w:color="000000"/>
              <w:right w:val="single" w:sz="4" w:space="0" w:color="000000"/>
            </w:tcBorders>
          </w:tcPr>
          <w:p w:rsidR="00081127" w:rsidRPr="009856AE" w:rsidRDefault="00081127" w:rsidP="002311A8">
            <w:pPr>
              <w:jc w:val="center"/>
              <w:rPr>
                <w:rFonts w:ascii="Arial" w:hAnsi="Arial" w:cs="Arial"/>
                <w:b/>
                <w:sz w:val="22"/>
                <w:szCs w:val="22"/>
              </w:rPr>
            </w:pPr>
            <w:r w:rsidRPr="009856AE">
              <w:rPr>
                <w:rFonts w:ascii="Arial" w:hAnsi="Arial" w:cs="Arial"/>
                <w:b/>
                <w:sz w:val="22"/>
                <w:szCs w:val="22"/>
              </w:rPr>
              <w:t>2</w:t>
            </w:r>
          </w:p>
        </w:tc>
        <w:tc>
          <w:tcPr>
            <w:tcW w:w="3874" w:type="dxa"/>
            <w:tcBorders>
              <w:top w:val="single" w:sz="4" w:space="0" w:color="auto"/>
              <w:left w:val="single" w:sz="4" w:space="0" w:color="000000"/>
              <w:bottom w:val="single" w:sz="4" w:space="0" w:color="auto"/>
              <w:right w:val="single" w:sz="4" w:space="0" w:color="000000"/>
            </w:tcBorders>
          </w:tcPr>
          <w:p w:rsidR="00081127" w:rsidRPr="00613C7F" w:rsidRDefault="00081127" w:rsidP="00190ABB">
            <w:pPr>
              <w:pStyle w:val="Titre4"/>
              <w:spacing w:before="0"/>
              <w:rPr>
                <w:rFonts w:ascii="Arial" w:hAnsi="Arial" w:cs="Arial"/>
                <w:b w:val="0"/>
                <w:color w:val="auto"/>
                <w:sz w:val="20"/>
                <w:szCs w:val="20"/>
              </w:rPr>
            </w:pPr>
            <w:r w:rsidRPr="00081127">
              <w:rPr>
                <w:rFonts w:ascii="Arial" w:hAnsi="Arial" w:cs="Arial"/>
                <w:b w:val="0"/>
                <w:color w:val="auto"/>
                <w:sz w:val="20"/>
                <w:szCs w:val="20"/>
              </w:rPr>
              <w:t>On se limite à la description du modèle OSI.</w:t>
            </w:r>
          </w:p>
        </w:tc>
      </w:tr>
      <w:tr w:rsidR="00081127" w:rsidRPr="00613C7F" w:rsidTr="00190ABB">
        <w:tc>
          <w:tcPr>
            <w:tcW w:w="4253" w:type="dxa"/>
            <w:tcBorders>
              <w:top w:val="single" w:sz="4" w:space="0" w:color="000000"/>
              <w:left w:val="single" w:sz="4" w:space="0" w:color="000000"/>
              <w:bottom w:val="single" w:sz="4" w:space="0" w:color="000000"/>
              <w:right w:val="single" w:sz="4" w:space="0" w:color="auto"/>
            </w:tcBorders>
          </w:tcPr>
          <w:p w:rsidR="00081127" w:rsidRPr="00613C7F" w:rsidRDefault="00081127" w:rsidP="003428A4">
            <w:pPr>
              <w:spacing w:after="0"/>
              <w:rPr>
                <w:rFonts w:ascii="Arial" w:eastAsia="Cambria" w:hAnsi="Arial" w:cs="Arial"/>
                <w:sz w:val="22"/>
                <w:szCs w:val="22"/>
              </w:rPr>
            </w:pPr>
            <w:r w:rsidRPr="00081127">
              <w:rPr>
                <w:rFonts w:ascii="Arial" w:eastAsia="Cambria" w:hAnsi="Arial" w:cs="Arial"/>
                <w:sz w:val="22"/>
                <w:szCs w:val="22"/>
              </w:rPr>
              <w:t>Adresse physique (MAC) du protocole Ethernet et adresse logique (IP) du protocole IP. Lien adresse MAC/IP : protocole ARP</w:t>
            </w:r>
          </w:p>
        </w:tc>
        <w:tc>
          <w:tcPr>
            <w:tcW w:w="710" w:type="dxa"/>
            <w:tcBorders>
              <w:top w:val="single" w:sz="4" w:space="0" w:color="000000"/>
              <w:left w:val="single" w:sz="4" w:space="0" w:color="auto"/>
              <w:bottom w:val="single" w:sz="4" w:space="0" w:color="000000"/>
              <w:right w:val="single" w:sz="4" w:space="0" w:color="auto"/>
            </w:tcBorders>
          </w:tcPr>
          <w:p w:rsidR="00081127" w:rsidRPr="00613C7F" w:rsidRDefault="00081127" w:rsidP="002311A8">
            <w:pPr>
              <w:jc w:val="center"/>
              <w:rPr>
                <w:rFonts w:ascii="Arial" w:hAnsi="Arial" w:cs="Arial"/>
                <w:sz w:val="32"/>
                <w:szCs w:val="32"/>
              </w:rPr>
            </w:pPr>
            <w:r w:rsidRPr="00613C7F">
              <w:rPr>
                <w:rFonts w:ascii="Arial" w:hAnsi="Arial" w:cs="Arial"/>
                <w:sz w:val="32"/>
                <w:szCs w:val="32"/>
              </w:rPr>
              <w:t>*</w:t>
            </w:r>
          </w:p>
        </w:tc>
        <w:tc>
          <w:tcPr>
            <w:tcW w:w="802" w:type="dxa"/>
            <w:tcBorders>
              <w:top w:val="single" w:sz="4" w:space="0" w:color="000000"/>
              <w:left w:val="single" w:sz="4" w:space="0" w:color="auto"/>
              <w:bottom w:val="single" w:sz="4" w:space="0" w:color="000000"/>
              <w:right w:val="single" w:sz="4" w:space="0" w:color="auto"/>
            </w:tcBorders>
          </w:tcPr>
          <w:p w:rsidR="00081127" w:rsidRPr="00613C7F" w:rsidRDefault="00081127" w:rsidP="002311A8">
            <w:pPr>
              <w:jc w:val="center"/>
              <w:rPr>
                <w:rFonts w:ascii="Arial" w:hAnsi="Arial" w:cs="Arial"/>
                <w:b/>
              </w:rPr>
            </w:pPr>
            <w:r w:rsidRPr="00613C7F">
              <w:rPr>
                <w:rFonts w:ascii="Arial" w:hAnsi="Arial" w:cs="Arial"/>
                <w:b/>
                <w:sz w:val="22"/>
                <w:szCs w:val="22"/>
              </w:rPr>
              <w:t>P/T</w:t>
            </w:r>
          </w:p>
        </w:tc>
        <w:tc>
          <w:tcPr>
            <w:tcW w:w="710" w:type="dxa"/>
            <w:tcBorders>
              <w:top w:val="single" w:sz="4" w:space="0" w:color="auto"/>
              <w:left w:val="single" w:sz="4" w:space="0" w:color="auto"/>
              <w:bottom w:val="single" w:sz="4" w:space="0" w:color="000000"/>
              <w:right w:val="single" w:sz="4" w:space="0" w:color="000000"/>
            </w:tcBorders>
          </w:tcPr>
          <w:p w:rsidR="00081127" w:rsidRPr="009856AE" w:rsidRDefault="00081127" w:rsidP="002311A8">
            <w:pPr>
              <w:jc w:val="center"/>
              <w:rPr>
                <w:rFonts w:ascii="Arial" w:hAnsi="Arial" w:cs="Arial"/>
                <w:b/>
                <w:sz w:val="22"/>
                <w:szCs w:val="22"/>
              </w:rPr>
            </w:pPr>
            <w:r w:rsidRPr="009856AE">
              <w:rPr>
                <w:rFonts w:ascii="Arial" w:hAnsi="Arial" w:cs="Arial"/>
                <w:b/>
                <w:sz w:val="22"/>
                <w:szCs w:val="22"/>
              </w:rPr>
              <w:t>3</w:t>
            </w:r>
          </w:p>
        </w:tc>
        <w:tc>
          <w:tcPr>
            <w:tcW w:w="3874" w:type="dxa"/>
            <w:tcBorders>
              <w:top w:val="single" w:sz="4" w:space="0" w:color="auto"/>
              <w:left w:val="single" w:sz="4" w:space="0" w:color="000000"/>
              <w:bottom w:val="single" w:sz="4" w:space="0" w:color="auto"/>
              <w:right w:val="single" w:sz="4" w:space="0" w:color="000000"/>
            </w:tcBorders>
          </w:tcPr>
          <w:p w:rsidR="00081127" w:rsidRPr="00081127" w:rsidRDefault="00081127" w:rsidP="00081127">
            <w:pPr>
              <w:pStyle w:val="Titre4"/>
              <w:spacing w:before="0"/>
              <w:rPr>
                <w:rFonts w:ascii="Arial" w:hAnsi="Arial" w:cs="Arial"/>
                <w:b w:val="0"/>
                <w:color w:val="auto"/>
                <w:sz w:val="20"/>
                <w:szCs w:val="20"/>
              </w:rPr>
            </w:pPr>
            <w:r w:rsidRPr="00081127">
              <w:rPr>
                <w:rFonts w:ascii="Arial" w:hAnsi="Arial" w:cs="Arial"/>
                <w:b w:val="0"/>
                <w:color w:val="auto"/>
                <w:sz w:val="20"/>
                <w:szCs w:val="20"/>
              </w:rPr>
              <w:t>On pourra par exemple s'appuyer sur l'étude des protocoles ARP et ICMP.</w:t>
            </w:r>
          </w:p>
          <w:p w:rsidR="00081127" w:rsidRPr="00613C7F" w:rsidRDefault="00081127" w:rsidP="00081127">
            <w:pPr>
              <w:pStyle w:val="Titre4"/>
              <w:spacing w:before="0"/>
              <w:rPr>
                <w:rFonts w:ascii="Arial" w:hAnsi="Arial" w:cs="Arial"/>
                <w:b w:val="0"/>
                <w:color w:val="auto"/>
                <w:sz w:val="20"/>
                <w:szCs w:val="20"/>
              </w:rPr>
            </w:pPr>
          </w:p>
        </w:tc>
      </w:tr>
      <w:tr w:rsidR="00081127" w:rsidRPr="00613C7F" w:rsidTr="00190ABB">
        <w:trPr>
          <w:trHeight w:val="253"/>
        </w:trPr>
        <w:tc>
          <w:tcPr>
            <w:tcW w:w="4253" w:type="dxa"/>
            <w:tcBorders>
              <w:top w:val="single" w:sz="4" w:space="0" w:color="000000"/>
              <w:left w:val="single" w:sz="4" w:space="0" w:color="000000"/>
              <w:bottom w:val="single" w:sz="4" w:space="0" w:color="000000"/>
              <w:right w:val="single" w:sz="4" w:space="0" w:color="000000"/>
            </w:tcBorders>
          </w:tcPr>
          <w:p w:rsidR="00081127" w:rsidRPr="00613C7F" w:rsidRDefault="00081127" w:rsidP="00081127">
            <w:pPr>
              <w:spacing w:after="0"/>
              <w:rPr>
                <w:rFonts w:ascii="Arial" w:eastAsia="Cambria" w:hAnsi="Arial" w:cs="Arial"/>
                <w:sz w:val="22"/>
                <w:szCs w:val="22"/>
              </w:rPr>
            </w:pPr>
            <w:r w:rsidRPr="00081127">
              <w:rPr>
                <w:rFonts w:ascii="Arial" w:eastAsia="Cambria" w:hAnsi="Arial" w:cs="Arial"/>
                <w:sz w:val="22"/>
                <w:szCs w:val="22"/>
              </w:rPr>
              <w:t>Architecture client/serveur</w:t>
            </w:r>
          </w:p>
        </w:tc>
        <w:tc>
          <w:tcPr>
            <w:tcW w:w="710" w:type="dxa"/>
            <w:tcBorders>
              <w:top w:val="single" w:sz="4" w:space="0" w:color="000000"/>
              <w:left w:val="single" w:sz="4" w:space="0" w:color="000000"/>
              <w:bottom w:val="single" w:sz="4" w:space="0" w:color="000000"/>
              <w:right w:val="single" w:sz="4" w:space="0" w:color="000000"/>
            </w:tcBorders>
          </w:tcPr>
          <w:p w:rsidR="00081127" w:rsidRPr="00613C7F" w:rsidRDefault="00081127" w:rsidP="00081127">
            <w:pPr>
              <w:jc w:val="center"/>
              <w:rPr>
                <w:rFonts w:ascii="Arial" w:hAnsi="Arial" w:cs="Arial"/>
                <w:szCs w:val="20"/>
              </w:rPr>
            </w:pPr>
            <w:r w:rsidRPr="00613C7F">
              <w:rPr>
                <w:rFonts w:ascii="Arial" w:hAnsi="Arial" w:cs="Arial"/>
                <w:sz w:val="32"/>
                <w:szCs w:val="32"/>
              </w:rPr>
              <w:t>*</w:t>
            </w:r>
          </w:p>
        </w:tc>
        <w:tc>
          <w:tcPr>
            <w:tcW w:w="802" w:type="dxa"/>
            <w:tcBorders>
              <w:top w:val="single" w:sz="4" w:space="0" w:color="000000"/>
              <w:left w:val="single" w:sz="4" w:space="0" w:color="000000"/>
              <w:bottom w:val="single" w:sz="4" w:space="0" w:color="000000"/>
              <w:right w:val="single" w:sz="4" w:space="0" w:color="000000"/>
            </w:tcBorders>
          </w:tcPr>
          <w:p w:rsidR="00081127" w:rsidRPr="00613C7F" w:rsidRDefault="00081127" w:rsidP="002311A8">
            <w:pPr>
              <w:jc w:val="center"/>
              <w:rPr>
                <w:rFonts w:ascii="Arial" w:hAnsi="Arial" w:cs="Arial"/>
                <w:b/>
              </w:rPr>
            </w:pPr>
            <w:r w:rsidRPr="00613C7F">
              <w:rPr>
                <w:rFonts w:ascii="Arial" w:hAnsi="Arial" w:cs="Arial"/>
                <w:b/>
                <w:sz w:val="22"/>
                <w:szCs w:val="22"/>
              </w:rPr>
              <w:t>P/T</w:t>
            </w:r>
          </w:p>
        </w:tc>
        <w:tc>
          <w:tcPr>
            <w:tcW w:w="710" w:type="dxa"/>
            <w:tcBorders>
              <w:top w:val="single" w:sz="4" w:space="0" w:color="000000"/>
              <w:left w:val="single" w:sz="4" w:space="0" w:color="000000"/>
              <w:bottom w:val="single" w:sz="4" w:space="0" w:color="000000"/>
              <w:right w:val="single" w:sz="4" w:space="0" w:color="000000"/>
            </w:tcBorders>
          </w:tcPr>
          <w:p w:rsidR="00081127" w:rsidRPr="009856AE" w:rsidRDefault="009856AE" w:rsidP="002311A8">
            <w:pPr>
              <w:jc w:val="center"/>
              <w:rPr>
                <w:rFonts w:ascii="Arial" w:hAnsi="Arial" w:cs="Arial"/>
                <w:b/>
                <w:sz w:val="22"/>
                <w:szCs w:val="22"/>
              </w:rPr>
            </w:pPr>
            <w:r w:rsidRPr="009856AE">
              <w:rPr>
                <w:rFonts w:ascii="Arial" w:hAnsi="Arial" w:cs="Arial"/>
                <w:b/>
                <w:sz w:val="22"/>
                <w:szCs w:val="22"/>
              </w:rPr>
              <w:t>2</w:t>
            </w:r>
          </w:p>
        </w:tc>
        <w:tc>
          <w:tcPr>
            <w:tcW w:w="3874" w:type="dxa"/>
            <w:tcBorders>
              <w:top w:val="single" w:sz="4" w:space="0" w:color="auto"/>
              <w:left w:val="single" w:sz="4" w:space="0" w:color="000000"/>
              <w:right w:val="single" w:sz="4" w:space="0" w:color="000000"/>
            </w:tcBorders>
            <w:shd w:val="clear" w:color="auto" w:fill="auto"/>
          </w:tcPr>
          <w:p w:rsidR="00081127" w:rsidRPr="00613C7F" w:rsidRDefault="00081127" w:rsidP="00190ABB">
            <w:pPr>
              <w:pStyle w:val="Titre4"/>
              <w:spacing w:before="0"/>
              <w:rPr>
                <w:rFonts w:ascii="Arial" w:hAnsi="Arial" w:cs="Arial"/>
                <w:b w:val="0"/>
                <w:color w:val="auto"/>
                <w:sz w:val="20"/>
                <w:szCs w:val="20"/>
              </w:rPr>
            </w:pPr>
            <w:r w:rsidRPr="00081127">
              <w:rPr>
                <w:rFonts w:ascii="Arial" w:hAnsi="Arial" w:cs="Arial"/>
                <w:b w:val="0"/>
                <w:color w:val="auto"/>
                <w:sz w:val="20"/>
                <w:szCs w:val="20"/>
              </w:rPr>
              <w:t xml:space="preserve">On se limite aux couches transport et application : protocoles FTP, HTTP, UDP et TCP.  </w:t>
            </w:r>
          </w:p>
        </w:tc>
      </w:tr>
      <w:tr w:rsidR="00081127" w:rsidRPr="00613C7F" w:rsidTr="00081127">
        <w:tc>
          <w:tcPr>
            <w:tcW w:w="4253" w:type="dxa"/>
            <w:tcBorders>
              <w:top w:val="single" w:sz="4" w:space="0" w:color="000000"/>
              <w:left w:val="single" w:sz="4" w:space="0" w:color="000000"/>
              <w:bottom w:val="single" w:sz="4" w:space="0" w:color="000000"/>
              <w:right w:val="single" w:sz="4" w:space="0" w:color="auto"/>
            </w:tcBorders>
            <w:shd w:val="solid" w:color="BFBFBF" w:fill="auto"/>
          </w:tcPr>
          <w:p w:rsidR="00081127" w:rsidRPr="00613C7F" w:rsidRDefault="009856AE" w:rsidP="009856AE">
            <w:pPr>
              <w:pStyle w:val="Titre2"/>
              <w:spacing w:before="20"/>
              <w:rPr>
                <w:rFonts w:ascii="Arial" w:hAnsi="Arial" w:cs="Arial"/>
                <w:color w:val="auto"/>
                <w:sz w:val="24"/>
                <w:szCs w:val="24"/>
              </w:rPr>
            </w:pPr>
            <w:r>
              <w:rPr>
                <w:rFonts w:ascii="Arial" w:hAnsi="Arial" w:cs="Arial"/>
                <w:color w:val="auto"/>
                <w:sz w:val="24"/>
                <w:szCs w:val="24"/>
              </w:rPr>
              <w:t>2.3</w:t>
            </w:r>
            <w:r w:rsidR="00081127" w:rsidRPr="00613C7F">
              <w:rPr>
                <w:rFonts w:ascii="Arial" w:hAnsi="Arial" w:cs="Arial"/>
                <w:color w:val="auto"/>
                <w:sz w:val="24"/>
                <w:szCs w:val="24"/>
              </w:rPr>
              <w:t xml:space="preserve"> </w:t>
            </w:r>
            <w:r>
              <w:rPr>
                <w:rFonts w:ascii="Arial" w:hAnsi="Arial" w:cs="Arial"/>
                <w:color w:val="auto"/>
                <w:sz w:val="24"/>
                <w:szCs w:val="24"/>
              </w:rPr>
              <w:t>Modélisations et simulations</w:t>
            </w:r>
          </w:p>
        </w:tc>
        <w:tc>
          <w:tcPr>
            <w:tcW w:w="710" w:type="dxa"/>
            <w:tcBorders>
              <w:top w:val="single" w:sz="4" w:space="0" w:color="000000"/>
              <w:left w:val="single" w:sz="4" w:space="0" w:color="auto"/>
              <w:bottom w:val="single" w:sz="4" w:space="0" w:color="000000"/>
              <w:right w:val="single" w:sz="4" w:space="0" w:color="auto"/>
            </w:tcBorders>
            <w:shd w:val="solid" w:color="BFBFBF" w:fill="auto"/>
          </w:tcPr>
          <w:p w:rsidR="00081127" w:rsidRPr="00613C7F" w:rsidRDefault="00081127" w:rsidP="00081127">
            <w:pPr>
              <w:jc w:val="center"/>
              <w:rPr>
                <w:rFonts w:ascii="Arial" w:hAnsi="Arial" w:cs="Arial"/>
                <w:b/>
                <w:sz w:val="22"/>
              </w:rPr>
            </w:pPr>
            <w:r w:rsidRPr="00613C7F">
              <w:rPr>
                <w:rFonts w:ascii="Arial" w:hAnsi="Arial" w:cs="Arial"/>
                <w:b/>
                <w:sz w:val="22"/>
              </w:rPr>
              <w:t>ETC</w:t>
            </w:r>
          </w:p>
        </w:tc>
        <w:tc>
          <w:tcPr>
            <w:tcW w:w="802" w:type="dxa"/>
            <w:tcBorders>
              <w:top w:val="single" w:sz="4" w:space="0" w:color="000000"/>
              <w:left w:val="single" w:sz="4" w:space="0" w:color="auto"/>
              <w:bottom w:val="single" w:sz="4" w:space="0" w:color="000000"/>
              <w:right w:val="single" w:sz="4" w:space="0" w:color="auto"/>
            </w:tcBorders>
            <w:shd w:val="solid" w:color="BFBFBF" w:fill="auto"/>
          </w:tcPr>
          <w:p w:rsidR="00081127" w:rsidRPr="00613C7F" w:rsidRDefault="00081127" w:rsidP="00081127">
            <w:pPr>
              <w:jc w:val="center"/>
              <w:rPr>
                <w:rFonts w:ascii="Arial" w:hAnsi="Arial" w:cs="Arial"/>
                <w:b/>
                <w:sz w:val="22"/>
              </w:rPr>
            </w:pPr>
            <w:r w:rsidRPr="00613C7F">
              <w:rPr>
                <w:rFonts w:ascii="Arial" w:hAnsi="Arial" w:cs="Arial"/>
                <w:b/>
                <w:sz w:val="22"/>
                <w:szCs w:val="22"/>
              </w:rPr>
              <w:t>P/T</w:t>
            </w:r>
          </w:p>
        </w:tc>
        <w:tc>
          <w:tcPr>
            <w:tcW w:w="710" w:type="dxa"/>
            <w:tcBorders>
              <w:top w:val="single" w:sz="4" w:space="0" w:color="auto"/>
              <w:left w:val="single" w:sz="4" w:space="0" w:color="auto"/>
              <w:bottom w:val="single" w:sz="4" w:space="0" w:color="000000"/>
              <w:right w:val="single" w:sz="4" w:space="0" w:color="000000"/>
            </w:tcBorders>
            <w:shd w:val="solid" w:color="BFBFBF" w:fill="auto"/>
          </w:tcPr>
          <w:p w:rsidR="00081127" w:rsidRPr="00613C7F" w:rsidRDefault="00081127" w:rsidP="00081127">
            <w:pPr>
              <w:jc w:val="center"/>
              <w:rPr>
                <w:rFonts w:ascii="Arial" w:hAnsi="Arial" w:cs="Arial"/>
                <w:b/>
                <w:sz w:val="22"/>
              </w:rPr>
            </w:pPr>
            <w:proofErr w:type="spellStart"/>
            <w:r w:rsidRPr="00613C7F">
              <w:rPr>
                <w:rFonts w:ascii="Arial" w:hAnsi="Arial" w:cs="Arial"/>
                <w:b/>
                <w:sz w:val="22"/>
              </w:rPr>
              <w:t>Tax</w:t>
            </w:r>
            <w:proofErr w:type="spellEnd"/>
          </w:p>
        </w:tc>
        <w:tc>
          <w:tcPr>
            <w:tcW w:w="3874" w:type="dxa"/>
            <w:tcBorders>
              <w:top w:val="single" w:sz="4" w:space="0" w:color="auto"/>
              <w:left w:val="single" w:sz="4" w:space="0" w:color="000000"/>
              <w:bottom w:val="single" w:sz="4" w:space="0" w:color="auto"/>
              <w:right w:val="single" w:sz="4" w:space="0" w:color="000000"/>
            </w:tcBorders>
            <w:shd w:val="solid" w:color="BFBFBF" w:fill="auto"/>
          </w:tcPr>
          <w:p w:rsidR="00081127" w:rsidRPr="00613C7F" w:rsidRDefault="00081127" w:rsidP="00081127">
            <w:pPr>
              <w:spacing w:after="120"/>
              <w:jc w:val="center"/>
              <w:rPr>
                <w:rFonts w:ascii="Arial" w:hAnsi="Arial" w:cs="Arial"/>
                <w:b/>
                <w:sz w:val="22"/>
                <w:szCs w:val="22"/>
              </w:rPr>
            </w:pPr>
            <w:r w:rsidRPr="00613C7F">
              <w:rPr>
                <w:rFonts w:ascii="Arial" w:hAnsi="Arial" w:cs="Arial"/>
                <w:b/>
                <w:sz w:val="22"/>
                <w:szCs w:val="22"/>
              </w:rPr>
              <w:t>Commentaires</w:t>
            </w:r>
          </w:p>
        </w:tc>
      </w:tr>
      <w:tr w:rsidR="009856AE" w:rsidRPr="00FA0B53" w:rsidTr="009856AE">
        <w:trPr>
          <w:trHeight w:val="814"/>
        </w:trPr>
        <w:tc>
          <w:tcPr>
            <w:tcW w:w="4253" w:type="dxa"/>
            <w:tcBorders>
              <w:top w:val="single" w:sz="4" w:space="0" w:color="000000"/>
              <w:left w:val="single" w:sz="4" w:space="0" w:color="000000"/>
              <w:bottom w:val="single" w:sz="4" w:space="0" w:color="000000"/>
              <w:right w:val="single" w:sz="4" w:space="0" w:color="000000"/>
            </w:tcBorders>
          </w:tcPr>
          <w:p w:rsidR="009856AE" w:rsidRPr="009856AE" w:rsidRDefault="009856AE" w:rsidP="009856AE">
            <w:pPr>
              <w:spacing w:after="0"/>
              <w:rPr>
                <w:rFonts w:ascii="Arial" w:eastAsia="Cambria" w:hAnsi="Arial" w:cs="Arial"/>
                <w:sz w:val="22"/>
                <w:szCs w:val="22"/>
              </w:rPr>
            </w:pPr>
            <w:r w:rsidRPr="009856AE">
              <w:rPr>
                <w:rFonts w:ascii="Arial" w:eastAsia="Cambria" w:hAnsi="Arial" w:cs="Arial"/>
                <w:sz w:val="22"/>
                <w:szCs w:val="22"/>
              </w:rPr>
              <w:t>Modèle de comportement fréquentiel relatif à la fonction filtrage (bande- passante, fréquence de coupure)</w:t>
            </w:r>
          </w:p>
        </w:tc>
        <w:tc>
          <w:tcPr>
            <w:tcW w:w="710" w:type="dxa"/>
            <w:tcBorders>
              <w:top w:val="single" w:sz="4" w:space="0" w:color="000000"/>
              <w:left w:val="single" w:sz="4" w:space="0" w:color="000000"/>
              <w:bottom w:val="single" w:sz="4" w:space="0" w:color="000000"/>
              <w:right w:val="single" w:sz="4" w:space="0" w:color="000000"/>
            </w:tcBorders>
          </w:tcPr>
          <w:p w:rsidR="009856AE" w:rsidRPr="00FA0B53" w:rsidRDefault="009856AE" w:rsidP="002311A8">
            <w:pPr>
              <w:rPr>
                <w:rFonts w:ascii="Arial" w:hAnsi="Arial" w:cs="Arial"/>
              </w:rPr>
            </w:pPr>
            <w:r>
              <w:rPr>
                <w:rFonts w:ascii="Arial" w:hAnsi="Arial" w:cs="Arial"/>
              </w:rPr>
              <w:t>M</w:t>
            </w:r>
          </w:p>
        </w:tc>
        <w:tc>
          <w:tcPr>
            <w:tcW w:w="802" w:type="dxa"/>
            <w:tcBorders>
              <w:top w:val="single" w:sz="4" w:space="0" w:color="000000"/>
              <w:left w:val="single" w:sz="4" w:space="0" w:color="000000"/>
              <w:bottom w:val="single" w:sz="4" w:space="0" w:color="000000"/>
              <w:right w:val="single" w:sz="4" w:space="0" w:color="000000"/>
            </w:tcBorders>
          </w:tcPr>
          <w:p w:rsidR="009856AE" w:rsidRPr="00FA0B53" w:rsidRDefault="009856AE" w:rsidP="002311A8">
            <w:pPr>
              <w:jc w:val="center"/>
              <w:rPr>
                <w:rFonts w:ascii="Arial" w:hAnsi="Arial" w:cs="Arial"/>
                <w:b/>
                <w:sz w:val="22"/>
                <w:szCs w:val="22"/>
              </w:rPr>
            </w:pPr>
            <w:r w:rsidRPr="00FA0B53">
              <w:rPr>
                <w:rFonts w:ascii="Arial" w:hAnsi="Arial" w:cs="Arial"/>
                <w:b/>
                <w:sz w:val="22"/>
                <w:szCs w:val="22"/>
              </w:rPr>
              <w:t>P/T</w:t>
            </w:r>
          </w:p>
        </w:tc>
        <w:tc>
          <w:tcPr>
            <w:tcW w:w="710" w:type="dxa"/>
            <w:tcBorders>
              <w:top w:val="single" w:sz="4" w:space="0" w:color="000000"/>
              <w:left w:val="single" w:sz="4" w:space="0" w:color="000000"/>
              <w:bottom w:val="single" w:sz="4" w:space="0" w:color="000000"/>
              <w:right w:val="single" w:sz="4" w:space="0" w:color="000000"/>
            </w:tcBorders>
          </w:tcPr>
          <w:p w:rsidR="009856AE" w:rsidRPr="009856AE" w:rsidRDefault="009856AE" w:rsidP="002311A8">
            <w:pPr>
              <w:jc w:val="center"/>
              <w:rPr>
                <w:rFonts w:ascii="Arial" w:hAnsi="Arial" w:cs="Arial"/>
                <w:b/>
                <w:sz w:val="22"/>
                <w:szCs w:val="22"/>
              </w:rPr>
            </w:pPr>
            <w:r w:rsidRPr="009856AE">
              <w:rPr>
                <w:rFonts w:ascii="Arial" w:hAnsi="Arial" w:cs="Arial"/>
                <w:b/>
                <w:sz w:val="22"/>
                <w:szCs w:val="22"/>
              </w:rPr>
              <w:t>3</w:t>
            </w:r>
          </w:p>
        </w:tc>
        <w:tc>
          <w:tcPr>
            <w:tcW w:w="3874" w:type="dxa"/>
            <w:tcBorders>
              <w:left w:val="single" w:sz="4" w:space="0" w:color="000000"/>
              <w:bottom w:val="single" w:sz="4" w:space="0" w:color="000000"/>
              <w:right w:val="single" w:sz="4" w:space="0" w:color="000000"/>
            </w:tcBorders>
            <w:shd w:val="clear" w:color="auto" w:fill="auto"/>
          </w:tcPr>
          <w:p w:rsidR="009856AE" w:rsidRPr="00FA0B53" w:rsidRDefault="009856AE" w:rsidP="00190ABB">
            <w:pPr>
              <w:pStyle w:val="Titre4"/>
              <w:spacing w:before="0"/>
              <w:rPr>
                <w:rFonts w:ascii="Arial" w:hAnsi="Arial" w:cs="Arial"/>
                <w:b w:val="0"/>
                <w:color w:val="auto"/>
                <w:sz w:val="20"/>
                <w:szCs w:val="20"/>
              </w:rPr>
            </w:pPr>
            <w:r w:rsidRPr="009856AE">
              <w:rPr>
                <w:rFonts w:ascii="Arial" w:hAnsi="Arial" w:cs="Arial"/>
                <w:b w:val="0"/>
                <w:color w:val="auto"/>
                <w:sz w:val="20"/>
                <w:szCs w:val="20"/>
              </w:rPr>
              <w:t>La phase n’est pas exploitée.</w:t>
            </w:r>
          </w:p>
        </w:tc>
      </w:tr>
      <w:tr w:rsidR="009856AE" w:rsidRPr="00FA0B53" w:rsidTr="009856AE">
        <w:trPr>
          <w:trHeight w:val="699"/>
        </w:trPr>
        <w:tc>
          <w:tcPr>
            <w:tcW w:w="4253" w:type="dxa"/>
            <w:tcBorders>
              <w:top w:val="single" w:sz="4" w:space="0" w:color="000000"/>
              <w:left w:val="single" w:sz="4" w:space="0" w:color="000000"/>
              <w:bottom w:val="single" w:sz="4" w:space="0" w:color="000000"/>
              <w:right w:val="single" w:sz="4" w:space="0" w:color="000000"/>
            </w:tcBorders>
          </w:tcPr>
          <w:p w:rsidR="009856AE" w:rsidRPr="009856AE" w:rsidRDefault="009856AE" w:rsidP="009856AE">
            <w:pPr>
              <w:spacing w:after="0"/>
              <w:rPr>
                <w:rFonts w:ascii="Arial" w:eastAsia="Cambria" w:hAnsi="Arial" w:cs="Arial"/>
                <w:sz w:val="22"/>
                <w:szCs w:val="22"/>
              </w:rPr>
            </w:pPr>
            <w:r w:rsidRPr="009856AE">
              <w:rPr>
                <w:rFonts w:ascii="Arial" w:eastAsia="Cambria" w:hAnsi="Arial" w:cs="Arial"/>
                <w:sz w:val="22"/>
                <w:szCs w:val="22"/>
              </w:rPr>
              <w:t>Diagramme états-transitions pour un système événementiel</w:t>
            </w:r>
          </w:p>
        </w:tc>
        <w:tc>
          <w:tcPr>
            <w:tcW w:w="710" w:type="dxa"/>
            <w:tcBorders>
              <w:top w:val="single" w:sz="4" w:space="0" w:color="000000"/>
              <w:left w:val="single" w:sz="4" w:space="0" w:color="000000"/>
              <w:bottom w:val="single" w:sz="4" w:space="0" w:color="000000"/>
              <w:right w:val="single" w:sz="4" w:space="0" w:color="000000"/>
            </w:tcBorders>
          </w:tcPr>
          <w:p w:rsidR="009856AE" w:rsidRPr="00FA0B53" w:rsidRDefault="009856AE" w:rsidP="009856AE">
            <w:pPr>
              <w:jc w:val="center"/>
              <w:rPr>
                <w:rFonts w:ascii="Arial" w:hAnsi="Arial" w:cs="Arial"/>
              </w:rPr>
            </w:pPr>
            <w:r w:rsidRPr="00613C7F">
              <w:rPr>
                <w:rFonts w:ascii="Arial" w:hAnsi="Arial" w:cs="Arial"/>
                <w:sz w:val="32"/>
                <w:szCs w:val="32"/>
              </w:rPr>
              <w:t>*</w:t>
            </w:r>
          </w:p>
        </w:tc>
        <w:tc>
          <w:tcPr>
            <w:tcW w:w="802" w:type="dxa"/>
            <w:tcBorders>
              <w:top w:val="single" w:sz="4" w:space="0" w:color="000000"/>
              <w:left w:val="single" w:sz="4" w:space="0" w:color="000000"/>
              <w:bottom w:val="single" w:sz="4" w:space="0" w:color="000000"/>
              <w:right w:val="single" w:sz="4" w:space="0" w:color="000000"/>
            </w:tcBorders>
          </w:tcPr>
          <w:p w:rsidR="009856AE" w:rsidRPr="00FA0B53" w:rsidRDefault="009856AE" w:rsidP="002311A8">
            <w:pPr>
              <w:jc w:val="center"/>
              <w:rPr>
                <w:rFonts w:ascii="Arial" w:hAnsi="Arial" w:cs="Arial"/>
                <w:b/>
                <w:sz w:val="22"/>
                <w:szCs w:val="22"/>
              </w:rPr>
            </w:pPr>
            <w:r w:rsidRPr="00FA0B53">
              <w:rPr>
                <w:rFonts w:ascii="Arial" w:hAnsi="Arial" w:cs="Arial"/>
                <w:b/>
                <w:sz w:val="22"/>
                <w:szCs w:val="22"/>
              </w:rPr>
              <w:t>P/T</w:t>
            </w:r>
          </w:p>
        </w:tc>
        <w:tc>
          <w:tcPr>
            <w:tcW w:w="710" w:type="dxa"/>
            <w:tcBorders>
              <w:top w:val="single" w:sz="4" w:space="0" w:color="000000"/>
              <w:left w:val="single" w:sz="4" w:space="0" w:color="000000"/>
              <w:bottom w:val="single" w:sz="4" w:space="0" w:color="000000"/>
              <w:right w:val="single" w:sz="4" w:space="0" w:color="000000"/>
            </w:tcBorders>
          </w:tcPr>
          <w:p w:rsidR="009856AE" w:rsidRPr="009856AE" w:rsidRDefault="009856AE" w:rsidP="002311A8">
            <w:pPr>
              <w:jc w:val="center"/>
              <w:rPr>
                <w:rFonts w:ascii="Arial" w:hAnsi="Arial" w:cs="Arial"/>
                <w:b/>
                <w:sz w:val="22"/>
                <w:szCs w:val="22"/>
              </w:rPr>
            </w:pPr>
            <w:r w:rsidRPr="009856AE">
              <w:rPr>
                <w:rFonts w:ascii="Arial" w:hAnsi="Arial" w:cs="Arial"/>
                <w:b/>
                <w:sz w:val="22"/>
                <w:szCs w:val="22"/>
              </w:rPr>
              <w:t>3</w:t>
            </w:r>
          </w:p>
        </w:tc>
        <w:tc>
          <w:tcPr>
            <w:tcW w:w="3874" w:type="dxa"/>
            <w:tcBorders>
              <w:left w:val="single" w:sz="4" w:space="0" w:color="000000"/>
              <w:bottom w:val="single" w:sz="4" w:space="0" w:color="000000"/>
              <w:right w:val="single" w:sz="4" w:space="0" w:color="000000"/>
            </w:tcBorders>
            <w:shd w:val="clear" w:color="auto" w:fill="auto"/>
          </w:tcPr>
          <w:p w:rsidR="009856AE" w:rsidRPr="00FA0B53" w:rsidRDefault="009856AE" w:rsidP="00190ABB">
            <w:pPr>
              <w:pStyle w:val="Titre4"/>
              <w:spacing w:before="0"/>
              <w:rPr>
                <w:rFonts w:ascii="Arial" w:hAnsi="Arial" w:cs="Arial"/>
                <w:b w:val="0"/>
                <w:color w:val="auto"/>
                <w:sz w:val="20"/>
                <w:szCs w:val="20"/>
              </w:rPr>
            </w:pPr>
            <w:r w:rsidRPr="009856AE">
              <w:rPr>
                <w:rFonts w:ascii="Arial" w:hAnsi="Arial" w:cs="Arial"/>
                <w:b w:val="0"/>
                <w:color w:val="auto"/>
                <w:sz w:val="20"/>
                <w:szCs w:val="20"/>
              </w:rPr>
              <w:t xml:space="preserve">On se limite à l’analyse simple d’un diagramme états - transitions donné.  </w:t>
            </w:r>
          </w:p>
        </w:tc>
      </w:tr>
      <w:tr w:rsidR="009856AE" w:rsidRPr="00FA0B53" w:rsidTr="009856AE">
        <w:trPr>
          <w:trHeight w:val="840"/>
        </w:trPr>
        <w:tc>
          <w:tcPr>
            <w:tcW w:w="4253" w:type="dxa"/>
            <w:tcBorders>
              <w:top w:val="single" w:sz="4" w:space="0" w:color="000000"/>
              <w:left w:val="single" w:sz="4" w:space="0" w:color="000000"/>
              <w:bottom w:val="single" w:sz="4" w:space="0" w:color="000000"/>
              <w:right w:val="single" w:sz="4" w:space="0" w:color="000000"/>
            </w:tcBorders>
          </w:tcPr>
          <w:p w:rsidR="009856AE" w:rsidRPr="00FA0B53" w:rsidRDefault="009856AE" w:rsidP="009856AE">
            <w:pPr>
              <w:spacing w:after="0"/>
              <w:rPr>
                <w:rFonts w:ascii="Arial" w:eastAsia="Cambria" w:hAnsi="Arial" w:cs="Arial"/>
                <w:sz w:val="22"/>
                <w:szCs w:val="22"/>
              </w:rPr>
            </w:pPr>
            <w:r w:rsidRPr="009856AE">
              <w:rPr>
                <w:rFonts w:ascii="Arial" w:eastAsia="Cambria" w:hAnsi="Arial" w:cs="Arial"/>
                <w:sz w:val="22"/>
                <w:szCs w:val="22"/>
              </w:rPr>
              <w:t>Modèle de comportement : utilisation de librairies logicielles et paramétrage de caractéristiques</w:t>
            </w:r>
          </w:p>
        </w:tc>
        <w:tc>
          <w:tcPr>
            <w:tcW w:w="710" w:type="dxa"/>
            <w:tcBorders>
              <w:top w:val="single" w:sz="4" w:space="0" w:color="000000"/>
              <w:left w:val="single" w:sz="4" w:space="0" w:color="000000"/>
              <w:bottom w:val="single" w:sz="4" w:space="0" w:color="000000"/>
              <w:right w:val="single" w:sz="4" w:space="0" w:color="000000"/>
            </w:tcBorders>
          </w:tcPr>
          <w:p w:rsidR="009856AE" w:rsidRPr="00FA0B53" w:rsidRDefault="009856AE" w:rsidP="002311A8">
            <w:pPr>
              <w:rPr>
                <w:rFonts w:ascii="Arial" w:hAnsi="Arial" w:cs="Arial"/>
              </w:rPr>
            </w:pPr>
          </w:p>
        </w:tc>
        <w:tc>
          <w:tcPr>
            <w:tcW w:w="802" w:type="dxa"/>
            <w:tcBorders>
              <w:top w:val="single" w:sz="4" w:space="0" w:color="000000"/>
              <w:left w:val="single" w:sz="4" w:space="0" w:color="000000"/>
              <w:bottom w:val="single" w:sz="4" w:space="0" w:color="000000"/>
              <w:right w:val="single" w:sz="4" w:space="0" w:color="000000"/>
            </w:tcBorders>
          </w:tcPr>
          <w:p w:rsidR="009856AE" w:rsidRPr="00FA0B53" w:rsidRDefault="009856AE" w:rsidP="002311A8">
            <w:pPr>
              <w:jc w:val="center"/>
              <w:rPr>
                <w:rFonts w:ascii="Arial" w:hAnsi="Arial" w:cs="Arial"/>
                <w:b/>
              </w:rPr>
            </w:pPr>
            <w:r w:rsidRPr="00FA0B53">
              <w:rPr>
                <w:rFonts w:ascii="Arial" w:hAnsi="Arial" w:cs="Arial"/>
                <w:b/>
                <w:sz w:val="22"/>
                <w:szCs w:val="22"/>
              </w:rPr>
              <w:t>P/T</w:t>
            </w:r>
          </w:p>
        </w:tc>
        <w:tc>
          <w:tcPr>
            <w:tcW w:w="710" w:type="dxa"/>
            <w:tcBorders>
              <w:top w:val="single" w:sz="4" w:space="0" w:color="000000"/>
              <w:left w:val="single" w:sz="4" w:space="0" w:color="000000"/>
              <w:bottom w:val="single" w:sz="4" w:space="0" w:color="000000"/>
              <w:right w:val="single" w:sz="4" w:space="0" w:color="000000"/>
            </w:tcBorders>
          </w:tcPr>
          <w:p w:rsidR="009856AE" w:rsidRPr="009856AE" w:rsidRDefault="009856AE" w:rsidP="002311A8">
            <w:pPr>
              <w:jc w:val="center"/>
              <w:rPr>
                <w:rFonts w:ascii="Arial" w:hAnsi="Arial" w:cs="Arial"/>
                <w:b/>
                <w:sz w:val="22"/>
                <w:szCs w:val="22"/>
              </w:rPr>
            </w:pPr>
            <w:r w:rsidRPr="009856AE">
              <w:rPr>
                <w:rFonts w:ascii="Arial" w:hAnsi="Arial" w:cs="Arial"/>
                <w:b/>
                <w:sz w:val="22"/>
                <w:szCs w:val="22"/>
              </w:rPr>
              <w:t>2</w:t>
            </w:r>
          </w:p>
        </w:tc>
        <w:tc>
          <w:tcPr>
            <w:tcW w:w="3874" w:type="dxa"/>
            <w:tcBorders>
              <w:left w:val="single" w:sz="4" w:space="0" w:color="000000"/>
              <w:bottom w:val="single" w:sz="4" w:space="0" w:color="000000"/>
              <w:right w:val="single" w:sz="4" w:space="0" w:color="000000"/>
            </w:tcBorders>
            <w:shd w:val="clear" w:color="auto" w:fill="auto"/>
          </w:tcPr>
          <w:p w:rsidR="009856AE" w:rsidRPr="00FA0B53" w:rsidRDefault="009856AE" w:rsidP="00190ABB">
            <w:pPr>
              <w:pStyle w:val="Titre4"/>
              <w:spacing w:before="0"/>
              <w:rPr>
                <w:rFonts w:ascii="Arial" w:hAnsi="Arial" w:cs="Arial"/>
                <w:b w:val="0"/>
                <w:color w:val="auto"/>
                <w:sz w:val="20"/>
                <w:szCs w:val="20"/>
              </w:rPr>
            </w:pPr>
            <w:r w:rsidRPr="009856AE">
              <w:rPr>
                <w:rFonts w:ascii="Arial" w:hAnsi="Arial" w:cs="Arial"/>
                <w:b w:val="0"/>
                <w:color w:val="auto"/>
                <w:sz w:val="20"/>
                <w:szCs w:val="20"/>
              </w:rPr>
              <w:t>On se limite à une programmation graphique.</w:t>
            </w:r>
          </w:p>
        </w:tc>
      </w:tr>
      <w:tr w:rsidR="009856AE" w:rsidRPr="00FA0B53" w:rsidTr="00190ABB">
        <w:trPr>
          <w:trHeight w:val="253"/>
        </w:trPr>
        <w:tc>
          <w:tcPr>
            <w:tcW w:w="4253" w:type="dxa"/>
            <w:tcBorders>
              <w:top w:val="single" w:sz="4" w:space="0" w:color="000000"/>
              <w:left w:val="single" w:sz="4" w:space="0" w:color="000000"/>
              <w:bottom w:val="single" w:sz="4" w:space="0" w:color="000000"/>
              <w:right w:val="single" w:sz="4" w:space="0" w:color="000000"/>
            </w:tcBorders>
          </w:tcPr>
          <w:p w:rsidR="009856AE" w:rsidRPr="009856AE" w:rsidRDefault="009856AE" w:rsidP="009856AE">
            <w:pPr>
              <w:spacing w:after="0"/>
              <w:rPr>
                <w:rFonts w:ascii="Arial" w:eastAsia="Cambria" w:hAnsi="Arial" w:cs="Arial"/>
                <w:sz w:val="22"/>
                <w:szCs w:val="22"/>
              </w:rPr>
            </w:pPr>
            <w:r w:rsidRPr="009856AE">
              <w:rPr>
                <w:rFonts w:ascii="Arial" w:eastAsia="Cambria" w:hAnsi="Arial" w:cs="Arial"/>
                <w:sz w:val="22"/>
                <w:szCs w:val="22"/>
              </w:rPr>
              <w:lastRenderedPageBreak/>
              <w:t>Architecture de la chaîne d’information et paramétrage du simulateur</w:t>
            </w:r>
          </w:p>
        </w:tc>
        <w:tc>
          <w:tcPr>
            <w:tcW w:w="710" w:type="dxa"/>
            <w:tcBorders>
              <w:top w:val="single" w:sz="4" w:space="0" w:color="000000"/>
              <w:left w:val="single" w:sz="4" w:space="0" w:color="000000"/>
              <w:bottom w:val="single" w:sz="4" w:space="0" w:color="000000"/>
              <w:right w:val="single" w:sz="4" w:space="0" w:color="000000"/>
            </w:tcBorders>
          </w:tcPr>
          <w:p w:rsidR="009856AE" w:rsidRPr="00FA0B53" w:rsidRDefault="009856AE" w:rsidP="002311A8">
            <w:pPr>
              <w:rPr>
                <w:rFonts w:ascii="Arial" w:hAnsi="Arial" w:cs="Arial"/>
              </w:rPr>
            </w:pPr>
          </w:p>
        </w:tc>
        <w:tc>
          <w:tcPr>
            <w:tcW w:w="802" w:type="dxa"/>
            <w:tcBorders>
              <w:top w:val="single" w:sz="4" w:space="0" w:color="000000"/>
              <w:left w:val="single" w:sz="4" w:space="0" w:color="000000"/>
              <w:bottom w:val="single" w:sz="4" w:space="0" w:color="000000"/>
              <w:right w:val="single" w:sz="4" w:space="0" w:color="000000"/>
            </w:tcBorders>
          </w:tcPr>
          <w:p w:rsidR="009856AE" w:rsidRPr="009856AE" w:rsidRDefault="009856AE" w:rsidP="002311A8">
            <w:pPr>
              <w:jc w:val="center"/>
              <w:rPr>
                <w:rFonts w:ascii="Arial" w:hAnsi="Arial" w:cs="Arial"/>
                <w:b/>
                <w:sz w:val="22"/>
                <w:szCs w:val="22"/>
              </w:rPr>
            </w:pPr>
            <w:r w:rsidRPr="009856AE">
              <w:rPr>
                <w:rFonts w:ascii="Arial" w:hAnsi="Arial" w:cs="Arial"/>
                <w:b/>
                <w:sz w:val="22"/>
                <w:szCs w:val="22"/>
              </w:rPr>
              <w:t>P/T</w:t>
            </w:r>
          </w:p>
        </w:tc>
        <w:tc>
          <w:tcPr>
            <w:tcW w:w="710" w:type="dxa"/>
            <w:tcBorders>
              <w:top w:val="single" w:sz="4" w:space="0" w:color="000000"/>
              <w:left w:val="single" w:sz="4" w:space="0" w:color="000000"/>
              <w:bottom w:val="single" w:sz="4" w:space="0" w:color="000000"/>
              <w:right w:val="single" w:sz="4" w:space="0" w:color="000000"/>
            </w:tcBorders>
          </w:tcPr>
          <w:p w:rsidR="009856AE" w:rsidRPr="009856AE" w:rsidRDefault="009856AE" w:rsidP="002311A8">
            <w:pPr>
              <w:jc w:val="center"/>
              <w:rPr>
                <w:rFonts w:ascii="Arial" w:hAnsi="Arial" w:cs="Arial"/>
                <w:b/>
                <w:sz w:val="22"/>
                <w:szCs w:val="22"/>
              </w:rPr>
            </w:pPr>
            <w:r w:rsidRPr="009856AE">
              <w:rPr>
                <w:rFonts w:ascii="Arial" w:hAnsi="Arial" w:cs="Arial"/>
                <w:b/>
                <w:sz w:val="22"/>
                <w:szCs w:val="22"/>
              </w:rPr>
              <w:t>2</w:t>
            </w:r>
          </w:p>
        </w:tc>
        <w:tc>
          <w:tcPr>
            <w:tcW w:w="3874" w:type="dxa"/>
            <w:tcBorders>
              <w:top w:val="single" w:sz="4" w:space="0" w:color="auto"/>
              <w:left w:val="single" w:sz="4" w:space="0" w:color="000000"/>
              <w:bottom w:val="single" w:sz="4" w:space="0" w:color="000000"/>
              <w:right w:val="single" w:sz="4" w:space="0" w:color="000000"/>
            </w:tcBorders>
          </w:tcPr>
          <w:p w:rsidR="009856AE" w:rsidRPr="00FA0B53" w:rsidRDefault="009856AE" w:rsidP="00190ABB">
            <w:pPr>
              <w:pStyle w:val="Titre4"/>
              <w:spacing w:before="0"/>
              <w:rPr>
                <w:rFonts w:ascii="Arial" w:hAnsi="Arial" w:cs="Arial"/>
                <w:b w:val="0"/>
                <w:color w:val="auto"/>
                <w:sz w:val="20"/>
                <w:szCs w:val="20"/>
              </w:rPr>
            </w:pPr>
            <w:r w:rsidRPr="009856AE">
              <w:rPr>
                <w:rFonts w:ascii="Arial" w:hAnsi="Arial" w:cs="Arial"/>
                <w:b w:val="0"/>
                <w:color w:val="auto"/>
                <w:sz w:val="20"/>
                <w:szCs w:val="20"/>
              </w:rPr>
              <w:t>On se limite aux paramétrages classiques de la chaîne d’information (bande passante, conditionnement des données, fréquence d’échantillonnage).</w:t>
            </w:r>
          </w:p>
        </w:tc>
      </w:tr>
      <w:tr w:rsidR="009856AE" w:rsidRPr="00FA0B53" w:rsidTr="00190ABB">
        <w:tc>
          <w:tcPr>
            <w:tcW w:w="4253" w:type="dxa"/>
            <w:tcBorders>
              <w:right w:val="single" w:sz="4" w:space="0" w:color="auto"/>
            </w:tcBorders>
            <w:shd w:val="clear" w:color="auto" w:fill="auto"/>
          </w:tcPr>
          <w:p w:rsidR="009856AE" w:rsidRPr="00FA0B53" w:rsidRDefault="009856AE" w:rsidP="009856AE">
            <w:pPr>
              <w:spacing w:after="0"/>
              <w:rPr>
                <w:rFonts w:ascii="Arial" w:eastAsia="Cambria" w:hAnsi="Arial" w:cs="Arial"/>
                <w:sz w:val="22"/>
                <w:szCs w:val="22"/>
              </w:rPr>
            </w:pPr>
            <w:r w:rsidRPr="009856AE">
              <w:rPr>
                <w:rFonts w:ascii="Arial" w:eastAsia="Cambria" w:hAnsi="Arial" w:cs="Arial"/>
                <w:sz w:val="22"/>
                <w:szCs w:val="22"/>
              </w:rPr>
              <w:t>Simulations et analyses des résultats</w:t>
            </w:r>
          </w:p>
        </w:tc>
        <w:tc>
          <w:tcPr>
            <w:tcW w:w="710" w:type="dxa"/>
            <w:tcBorders>
              <w:left w:val="single" w:sz="4" w:space="0" w:color="auto"/>
              <w:right w:val="single" w:sz="4" w:space="0" w:color="auto"/>
            </w:tcBorders>
            <w:shd w:val="clear" w:color="auto" w:fill="auto"/>
          </w:tcPr>
          <w:p w:rsidR="009856AE" w:rsidRPr="00FA0B53" w:rsidRDefault="009856AE" w:rsidP="002311A8">
            <w:pPr>
              <w:pStyle w:val="Titre3"/>
              <w:jc w:val="center"/>
              <w:rPr>
                <w:rFonts w:ascii="Arial" w:hAnsi="Arial" w:cs="Arial"/>
                <w:color w:val="auto"/>
                <w:sz w:val="32"/>
                <w:szCs w:val="32"/>
              </w:rPr>
            </w:pPr>
          </w:p>
        </w:tc>
        <w:tc>
          <w:tcPr>
            <w:tcW w:w="802" w:type="dxa"/>
            <w:tcBorders>
              <w:left w:val="single" w:sz="4" w:space="0" w:color="auto"/>
              <w:right w:val="single" w:sz="4" w:space="0" w:color="auto"/>
            </w:tcBorders>
            <w:shd w:val="clear" w:color="auto" w:fill="auto"/>
          </w:tcPr>
          <w:p w:rsidR="009856AE" w:rsidRPr="00FA0B53" w:rsidRDefault="009856AE" w:rsidP="002311A8">
            <w:pPr>
              <w:jc w:val="center"/>
              <w:rPr>
                <w:rFonts w:ascii="Arial" w:hAnsi="Arial" w:cs="Arial"/>
                <w:b/>
              </w:rPr>
            </w:pPr>
            <w:r w:rsidRPr="00FA0B53">
              <w:rPr>
                <w:rFonts w:ascii="Arial" w:hAnsi="Arial" w:cs="Arial"/>
                <w:b/>
                <w:sz w:val="22"/>
                <w:szCs w:val="22"/>
              </w:rPr>
              <w:t>P/T</w:t>
            </w:r>
          </w:p>
        </w:tc>
        <w:tc>
          <w:tcPr>
            <w:tcW w:w="710" w:type="dxa"/>
            <w:tcBorders>
              <w:left w:val="single" w:sz="4" w:space="0" w:color="auto"/>
            </w:tcBorders>
            <w:shd w:val="clear" w:color="auto" w:fill="auto"/>
          </w:tcPr>
          <w:p w:rsidR="009856AE" w:rsidRPr="009856AE" w:rsidRDefault="009856AE" w:rsidP="002311A8">
            <w:pPr>
              <w:jc w:val="center"/>
              <w:rPr>
                <w:rFonts w:ascii="Arial" w:hAnsi="Arial" w:cs="Arial"/>
                <w:b/>
                <w:sz w:val="22"/>
                <w:szCs w:val="22"/>
              </w:rPr>
            </w:pPr>
            <w:r w:rsidRPr="009856AE">
              <w:rPr>
                <w:rFonts w:ascii="Arial" w:hAnsi="Arial" w:cs="Arial"/>
                <w:b/>
                <w:sz w:val="22"/>
                <w:szCs w:val="22"/>
              </w:rPr>
              <w:t>2</w:t>
            </w:r>
          </w:p>
        </w:tc>
        <w:tc>
          <w:tcPr>
            <w:tcW w:w="3874" w:type="dxa"/>
            <w:vMerge w:val="restart"/>
            <w:shd w:val="clear" w:color="auto" w:fill="auto"/>
          </w:tcPr>
          <w:p w:rsidR="009856AE" w:rsidRPr="00FA0B53" w:rsidRDefault="009856AE" w:rsidP="00190ABB">
            <w:pPr>
              <w:pStyle w:val="Titre4"/>
              <w:spacing w:before="0"/>
              <w:rPr>
                <w:rFonts w:ascii="Arial" w:hAnsi="Arial" w:cs="Arial"/>
                <w:b w:val="0"/>
                <w:color w:val="auto"/>
                <w:sz w:val="20"/>
                <w:szCs w:val="20"/>
              </w:rPr>
            </w:pPr>
          </w:p>
        </w:tc>
      </w:tr>
      <w:tr w:rsidR="009856AE" w:rsidRPr="00FA0B53" w:rsidTr="00190ABB">
        <w:tc>
          <w:tcPr>
            <w:tcW w:w="4253" w:type="dxa"/>
            <w:tcBorders>
              <w:right w:val="single" w:sz="4" w:space="0" w:color="auto"/>
            </w:tcBorders>
            <w:shd w:val="clear" w:color="auto" w:fill="auto"/>
          </w:tcPr>
          <w:p w:rsidR="009856AE" w:rsidRPr="00FA0B53" w:rsidRDefault="009856AE" w:rsidP="003428A4">
            <w:pPr>
              <w:spacing w:after="0"/>
              <w:rPr>
                <w:rFonts w:ascii="Arial" w:eastAsia="Cambria" w:hAnsi="Arial" w:cs="Arial"/>
                <w:sz w:val="22"/>
                <w:szCs w:val="22"/>
              </w:rPr>
            </w:pPr>
            <w:r w:rsidRPr="009856AE">
              <w:rPr>
                <w:rFonts w:ascii="Arial" w:eastAsia="Cambria" w:hAnsi="Arial" w:cs="Arial"/>
                <w:sz w:val="22"/>
                <w:szCs w:val="22"/>
              </w:rPr>
              <w:t>Identification des variables simulées et mesurées sur le système pour valider le choix d’une solution</w:t>
            </w:r>
          </w:p>
        </w:tc>
        <w:tc>
          <w:tcPr>
            <w:tcW w:w="710" w:type="dxa"/>
            <w:tcBorders>
              <w:left w:val="single" w:sz="4" w:space="0" w:color="auto"/>
              <w:right w:val="single" w:sz="4" w:space="0" w:color="auto"/>
            </w:tcBorders>
            <w:shd w:val="clear" w:color="auto" w:fill="auto"/>
          </w:tcPr>
          <w:p w:rsidR="009856AE" w:rsidRPr="00FA0B53" w:rsidRDefault="009856AE" w:rsidP="002311A8">
            <w:pPr>
              <w:pStyle w:val="Titre3"/>
              <w:ind w:left="425"/>
              <w:rPr>
                <w:rFonts w:ascii="Arial" w:hAnsi="Arial" w:cs="Arial"/>
              </w:rPr>
            </w:pPr>
          </w:p>
        </w:tc>
        <w:tc>
          <w:tcPr>
            <w:tcW w:w="802" w:type="dxa"/>
            <w:tcBorders>
              <w:left w:val="single" w:sz="4" w:space="0" w:color="auto"/>
              <w:right w:val="single" w:sz="4" w:space="0" w:color="auto"/>
            </w:tcBorders>
            <w:shd w:val="clear" w:color="auto" w:fill="auto"/>
          </w:tcPr>
          <w:p w:rsidR="009856AE" w:rsidRPr="00FA0B53" w:rsidRDefault="009856AE" w:rsidP="002311A8">
            <w:pPr>
              <w:jc w:val="center"/>
              <w:rPr>
                <w:rFonts w:ascii="Arial" w:hAnsi="Arial" w:cs="Arial"/>
                <w:b/>
              </w:rPr>
            </w:pPr>
            <w:r w:rsidRPr="00FA0B53">
              <w:rPr>
                <w:rFonts w:ascii="Arial" w:hAnsi="Arial" w:cs="Arial"/>
                <w:b/>
                <w:sz w:val="22"/>
                <w:szCs w:val="22"/>
              </w:rPr>
              <w:t>P/T</w:t>
            </w:r>
          </w:p>
        </w:tc>
        <w:tc>
          <w:tcPr>
            <w:tcW w:w="710" w:type="dxa"/>
            <w:tcBorders>
              <w:left w:val="single" w:sz="4" w:space="0" w:color="auto"/>
            </w:tcBorders>
            <w:shd w:val="clear" w:color="auto" w:fill="auto"/>
          </w:tcPr>
          <w:p w:rsidR="009856AE" w:rsidRPr="009856AE" w:rsidRDefault="009856AE" w:rsidP="002311A8">
            <w:pPr>
              <w:jc w:val="center"/>
              <w:rPr>
                <w:rFonts w:ascii="Arial" w:hAnsi="Arial" w:cs="Arial"/>
                <w:b/>
                <w:sz w:val="22"/>
                <w:szCs w:val="22"/>
              </w:rPr>
            </w:pPr>
            <w:r w:rsidRPr="009856AE">
              <w:rPr>
                <w:rFonts w:ascii="Arial" w:hAnsi="Arial" w:cs="Arial"/>
                <w:b/>
                <w:sz w:val="22"/>
                <w:szCs w:val="22"/>
              </w:rPr>
              <w:t>2</w:t>
            </w:r>
          </w:p>
        </w:tc>
        <w:tc>
          <w:tcPr>
            <w:tcW w:w="3874" w:type="dxa"/>
            <w:vMerge/>
            <w:tcBorders>
              <w:bottom w:val="single" w:sz="4" w:space="0" w:color="auto"/>
            </w:tcBorders>
            <w:shd w:val="clear" w:color="auto" w:fill="auto"/>
          </w:tcPr>
          <w:p w:rsidR="009856AE" w:rsidRPr="00FA0B53" w:rsidRDefault="009856AE" w:rsidP="002311A8">
            <w:pPr>
              <w:spacing w:before="40" w:after="40"/>
              <w:jc w:val="both"/>
              <w:rPr>
                <w:rFonts w:ascii="Arial" w:hAnsi="Arial" w:cs="Arial"/>
                <w:i/>
                <w:sz w:val="18"/>
              </w:rPr>
            </w:pPr>
          </w:p>
        </w:tc>
      </w:tr>
    </w:tbl>
    <w:p w:rsidR="002311A8" w:rsidRPr="00FA0B53" w:rsidRDefault="002311A8" w:rsidP="002311A8">
      <w:pPr>
        <w:rPr>
          <w:rFonts w:ascii="Arial" w:hAnsi="Arial" w:cs="Arial"/>
        </w:rPr>
      </w:pPr>
    </w:p>
    <w:p w:rsidR="002311A8" w:rsidRPr="00FA0B53" w:rsidRDefault="002311A8" w:rsidP="00AF7515">
      <w:pPr>
        <w:pStyle w:val="Titre1"/>
        <w:spacing w:before="0"/>
        <w:rPr>
          <w:rFonts w:ascii="Arial" w:hAnsi="Arial" w:cs="Arial"/>
          <w:sz w:val="24"/>
          <w:szCs w:val="24"/>
        </w:rPr>
      </w:pPr>
      <w:bookmarkStart w:id="16" w:name="_Toc140109733"/>
      <w:bookmarkStart w:id="17" w:name="_Toc140111296"/>
      <w:r w:rsidRPr="00FA0B53">
        <w:rPr>
          <w:rFonts w:ascii="Arial" w:hAnsi="Arial" w:cs="Arial"/>
          <w:sz w:val="24"/>
          <w:szCs w:val="24"/>
        </w:rPr>
        <w:t xml:space="preserve">3. </w:t>
      </w:r>
      <w:bookmarkEnd w:id="16"/>
      <w:bookmarkEnd w:id="17"/>
      <w:r w:rsidR="009856AE">
        <w:rPr>
          <w:rFonts w:ascii="Arial" w:hAnsi="Arial" w:cs="Arial"/>
          <w:sz w:val="24"/>
          <w:szCs w:val="24"/>
        </w:rPr>
        <w:t>Réalisation et qualification d’un prototype</w:t>
      </w:r>
    </w:p>
    <w:p w:rsidR="009856AE" w:rsidRPr="009856AE" w:rsidRDefault="002311A8" w:rsidP="009856AE">
      <w:pPr>
        <w:keepNext/>
        <w:jc w:val="both"/>
        <w:rPr>
          <w:i/>
          <w:color w:val="365F91"/>
          <w:sz w:val="22"/>
          <w:szCs w:val="22"/>
        </w:rPr>
      </w:pPr>
      <w:r w:rsidRPr="00FA0B53">
        <w:rPr>
          <w:rFonts w:ascii="Arial" w:hAnsi="Arial" w:cs="Arial"/>
          <w:b/>
          <w:i/>
          <w:iCs/>
          <w:color w:val="365F91"/>
          <w:sz w:val="22"/>
          <w:szCs w:val="22"/>
        </w:rPr>
        <w:t>Objectif général de formation :</w:t>
      </w:r>
      <w:r w:rsidRPr="00FA0B53">
        <w:rPr>
          <w:rFonts w:ascii="Arial" w:hAnsi="Arial" w:cs="Arial"/>
          <w:color w:val="365F91"/>
          <w:sz w:val="22"/>
          <w:szCs w:val="22"/>
        </w:rPr>
        <w:t xml:space="preserve"> </w:t>
      </w:r>
      <w:r w:rsidR="009856AE" w:rsidRPr="009856AE">
        <w:rPr>
          <w:rFonts w:ascii="Arial" w:hAnsi="Arial" w:cs="Arial"/>
          <w:i/>
          <w:color w:val="365F91"/>
          <w:sz w:val="22"/>
          <w:szCs w:val="22"/>
        </w:rPr>
        <w:t>réaliser un prototype matériel et logiciel répondant à des contraintes fonctionnelles et structurelles identifiées, l’intégrer dans un système global pour mesurer ses performances, valider son comportement et/ou réaliser des opérations de maintenance.</w:t>
      </w:r>
    </w:p>
    <w:p w:rsidR="009856AE" w:rsidRPr="009856AE" w:rsidRDefault="009856AE" w:rsidP="009856AE">
      <w:pPr>
        <w:spacing w:after="0"/>
        <w:jc w:val="both"/>
        <w:rPr>
          <w:rFonts w:ascii="Arial" w:hAnsi="Arial" w:cs="Arial"/>
          <w:i/>
          <w:sz w:val="20"/>
          <w:szCs w:val="20"/>
        </w:rPr>
      </w:pPr>
      <w:r w:rsidRPr="009856AE">
        <w:rPr>
          <w:rFonts w:ascii="Arial" w:hAnsi="Arial" w:cs="Arial"/>
          <w:i/>
          <w:sz w:val="20"/>
          <w:szCs w:val="20"/>
        </w:rPr>
        <w:t>À partir, d'un produit, d'un système ou d’un projet finalisé, l'élève doit implémenter et interconnecter les nouveaux constituants qu’il a choisis au regard des performances attendues, des évolutions technologiques, socio-économiques, et proposer une organisation de projet.</w:t>
      </w:r>
    </w:p>
    <w:p w:rsidR="009856AE" w:rsidRPr="009856AE" w:rsidRDefault="009856AE" w:rsidP="009856AE">
      <w:pPr>
        <w:spacing w:after="0"/>
        <w:jc w:val="both"/>
        <w:rPr>
          <w:rFonts w:ascii="Arial" w:hAnsi="Arial" w:cs="Arial"/>
          <w:i/>
          <w:sz w:val="20"/>
          <w:szCs w:val="20"/>
        </w:rPr>
      </w:pPr>
      <w:r w:rsidRPr="009856AE">
        <w:rPr>
          <w:rFonts w:ascii="Arial" w:hAnsi="Arial" w:cs="Arial"/>
          <w:i/>
          <w:sz w:val="20"/>
          <w:szCs w:val="20"/>
        </w:rPr>
        <w:t>À partir d’une chaîne de conception numérique, l’élève doit installer, configurer, instrumenter un système réel et mettre en œuvre la chaîne d’acquisition.</w:t>
      </w:r>
    </w:p>
    <w:p w:rsidR="009856AE" w:rsidRPr="009856AE" w:rsidRDefault="009856AE" w:rsidP="009856AE">
      <w:pPr>
        <w:spacing w:after="0"/>
        <w:jc w:val="both"/>
        <w:rPr>
          <w:rFonts w:ascii="Arial" w:hAnsi="Arial" w:cs="Arial"/>
          <w:i/>
          <w:sz w:val="20"/>
          <w:szCs w:val="20"/>
        </w:rPr>
      </w:pPr>
      <w:r w:rsidRPr="009856AE">
        <w:rPr>
          <w:rFonts w:ascii="Arial" w:hAnsi="Arial" w:cs="Arial"/>
          <w:i/>
          <w:sz w:val="20"/>
          <w:szCs w:val="20"/>
        </w:rPr>
        <w:t xml:space="preserve">L’élève doit acquérir, traiter, transmettre et restituer l’information. </w:t>
      </w:r>
    </w:p>
    <w:p w:rsidR="002311A8" w:rsidRDefault="009856AE" w:rsidP="007C52FE">
      <w:pPr>
        <w:spacing w:after="0"/>
        <w:jc w:val="both"/>
        <w:rPr>
          <w:rFonts w:ascii="Arial" w:hAnsi="Arial" w:cs="Arial"/>
          <w:i/>
          <w:sz w:val="20"/>
          <w:szCs w:val="20"/>
        </w:rPr>
      </w:pPr>
      <w:r w:rsidRPr="009856AE">
        <w:rPr>
          <w:rFonts w:ascii="Arial" w:hAnsi="Arial" w:cs="Arial"/>
          <w:i/>
          <w:sz w:val="20"/>
          <w:szCs w:val="20"/>
        </w:rPr>
        <w:t>À partir des résultats obtenus et du cahier des charges, l’élève doit rendre compte sur son intervention.</w:t>
      </w:r>
    </w:p>
    <w:p w:rsidR="007C52FE" w:rsidRPr="007C52FE" w:rsidRDefault="007C52FE" w:rsidP="007C52FE">
      <w:pPr>
        <w:spacing w:after="0"/>
        <w:jc w:val="both"/>
        <w:rPr>
          <w:rFonts w:ascii="Arial" w:hAnsi="Arial" w:cs="Arial"/>
          <w:i/>
          <w:sz w:val="20"/>
          <w:szCs w:val="20"/>
        </w:rPr>
      </w:pPr>
    </w:p>
    <w:tbl>
      <w:tblPr>
        <w:tblW w:w="10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685"/>
        <w:gridCol w:w="710"/>
        <w:gridCol w:w="802"/>
        <w:gridCol w:w="710"/>
        <w:gridCol w:w="4441"/>
      </w:tblGrid>
      <w:tr w:rsidR="007C52FE" w:rsidRPr="007C52FE" w:rsidTr="00BB470D">
        <w:tc>
          <w:tcPr>
            <w:tcW w:w="3685" w:type="dxa"/>
            <w:tcBorders>
              <w:top w:val="single" w:sz="4" w:space="0" w:color="auto"/>
              <w:left w:val="single" w:sz="4" w:space="0" w:color="auto"/>
              <w:bottom w:val="single" w:sz="4" w:space="0" w:color="auto"/>
              <w:right w:val="single" w:sz="4" w:space="0" w:color="auto"/>
            </w:tcBorders>
            <w:shd w:val="solid" w:color="BFBFBF" w:fill="auto"/>
          </w:tcPr>
          <w:p w:rsidR="007C52FE" w:rsidRPr="007C52FE" w:rsidRDefault="007C52FE" w:rsidP="007C52FE">
            <w:pPr>
              <w:pStyle w:val="Titre2"/>
              <w:spacing w:before="20"/>
              <w:rPr>
                <w:rFonts w:ascii="Arial" w:hAnsi="Arial" w:cs="Arial"/>
                <w:color w:val="auto"/>
                <w:sz w:val="22"/>
                <w:szCs w:val="22"/>
              </w:rPr>
            </w:pPr>
            <w:r w:rsidRPr="007C52FE">
              <w:rPr>
                <w:rFonts w:ascii="Arial" w:hAnsi="Arial" w:cs="Arial"/>
                <w:color w:val="auto"/>
                <w:sz w:val="22"/>
                <w:szCs w:val="22"/>
              </w:rPr>
              <w:t xml:space="preserve">3.1 Réalisation d’un prototype </w:t>
            </w:r>
          </w:p>
        </w:tc>
        <w:tc>
          <w:tcPr>
            <w:tcW w:w="710" w:type="dxa"/>
            <w:tcBorders>
              <w:left w:val="single" w:sz="4" w:space="0" w:color="auto"/>
              <w:bottom w:val="single" w:sz="4" w:space="0" w:color="000000"/>
            </w:tcBorders>
            <w:shd w:val="solid" w:color="BFBFBF" w:fill="auto"/>
          </w:tcPr>
          <w:p w:rsidR="007C52FE" w:rsidRPr="007C52FE" w:rsidRDefault="007C52FE" w:rsidP="007C52FE">
            <w:pPr>
              <w:pStyle w:val="Titre2"/>
              <w:spacing w:before="20"/>
              <w:rPr>
                <w:rFonts w:ascii="Arial" w:hAnsi="Arial" w:cs="Arial"/>
                <w:color w:val="auto"/>
                <w:sz w:val="22"/>
                <w:szCs w:val="22"/>
              </w:rPr>
            </w:pPr>
            <w:r w:rsidRPr="007C52FE">
              <w:rPr>
                <w:rFonts w:ascii="Arial" w:hAnsi="Arial" w:cs="Arial"/>
                <w:color w:val="auto"/>
                <w:sz w:val="22"/>
                <w:szCs w:val="22"/>
              </w:rPr>
              <w:t>ETC</w:t>
            </w:r>
          </w:p>
        </w:tc>
        <w:tc>
          <w:tcPr>
            <w:tcW w:w="802" w:type="dxa"/>
            <w:tcBorders>
              <w:bottom w:val="single" w:sz="4" w:space="0" w:color="000000"/>
            </w:tcBorders>
            <w:shd w:val="solid" w:color="BFBFBF" w:fill="auto"/>
          </w:tcPr>
          <w:p w:rsidR="007C52FE" w:rsidRPr="007C52FE" w:rsidRDefault="007C52FE" w:rsidP="007C52FE">
            <w:pPr>
              <w:pStyle w:val="Titre2"/>
              <w:spacing w:before="20"/>
              <w:jc w:val="center"/>
              <w:rPr>
                <w:rFonts w:ascii="Arial" w:hAnsi="Arial" w:cs="Arial"/>
                <w:color w:val="auto"/>
                <w:sz w:val="22"/>
                <w:szCs w:val="22"/>
              </w:rPr>
            </w:pPr>
            <w:r w:rsidRPr="007C52FE">
              <w:rPr>
                <w:rFonts w:ascii="Arial" w:hAnsi="Arial" w:cs="Arial"/>
                <w:color w:val="auto"/>
                <w:sz w:val="22"/>
                <w:szCs w:val="22"/>
              </w:rPr>
              <w:t>P/T</w:t>
            </w:r>
          </w:p>
        </w:tc>
        <w:tc>
          <w:tcPr>
            <w:tcW w:w="710" w:type="dxa"/>
            <w:tcBorders>
              <w:bottom w:val="single" w:sz="4" w:space="0" w:color="000000"/>
            </w:tcBorders>
            <w:shd w:val="solid" w:color="BFBFBF" w:fill="auto"/>
          </w:tcPr>
          <w:p w:rsidR="007C52FE" w:rsidRPr="007C52FE" w:rsidRDefault="007C52FE" w:rsidP="007C52FE">
            <w:pPr>
              <w:pStyle w:val="Titre2"/>
              <w:spacing w:before="20"/>
              <w:rPr>
                <w:rFonts w:ascii="Arial" w:hAnsi="Arial" w:cs="Arial"/>
                <w:color w:val="auto"/>
                <w:sz w:val="22"/>
                <w:szCs w:val="22"/>
              </w:rPr>
            </w:pPr>
            <w:proofErr w:type="spellStart"/>
            <w:r w:rsidRPr="007C52FE">
              <w:rPr>
                <w:rFonts w:ascii="Arial" w:hAnsi="Arial" w:cs="Arial"/>
                <w:color w:val="auto"/>
                <w:sz w:val="22"/>
                <w:szCs w:val="22"/>
              </w:rPr>
              <w:t>Tax</w:t>
            </w:r>
            <w:proofErr w:type="spellEnd"/>
          </w:p>
        </w:tc>
        <w:tc>
          <w:tcPr>
            <w:tcW w:w="4441" w:type="dxa"/>
            <w:tcBorders>
              <w:bottom w:val="single" w:sz="4" w:space="0" w:color="000000"/>
            </w:tcBorders>
            <w:shd w:val="solid" w:color="BFBFBF" w:fill="auto"/>
          </w:tcPr>
          <w:p w:rsidR="007C52FE" w:rsidRPr="007C52FE" w:rsidRDefault="007C52FE" w:rsidP="007C52FE">
            <w:pPr>
              <w:pStyle w:val="Titre2"/>
              <w:spacing w:before="20"/>
              <w:rPr>
                <w:rFonts w:ascii="Arial" w:hAnsi="Arial" w:cs="Arial"/>
                <w:color w:val="auto"/>
                <w:sz w:val="22"/>
                <w:szCs w:val="22"/>
              </w:rPr>
            </w:pPr>
            <w:r w:rsidRPr="007C52FE">
              <w:rPr>
                <w:rFonts w:ascii="Arial" w:hAnsi="Arial" w:cs="Arial"/>
                <w:color w:val="auto"/>
                <w:sz w:val="22"/>
                <w:szCs w:val="22"/>
              </w:rPr>
              <w:t>Commentaires</w:t>
            </w:r>
          </w:p>
        </w:tc>
      </w:tr>
      <w:tr w:rsidR="007C52FE" w:rsidRPr="00C61C2B" w:rsidTr="00BB470D">
        <w:tc>
          <w:tcPr>
            <w:tcW w:w="3685" w:type="dxa"/>
            <w:tcBorders>
              <w:top w:val="single" w:sz="4" w:space="0" w:color="auto"/>
              <w:right w:val="single" w:sz="4" w:space="0" w:color="auto"/>
            </w:tcBorders>
          </w:tcPr>
          <w:p w:rsidR="007C52FE" w:rsidRPr="007C52FE" w:rsidRDefault="007C52FE" w:rsidP="007C52FE">
            <w:pPr>
              <w:spacing w:after="0"/>
              <w:rPr>
                <w:rFonts w:ascii="Arial" w:eastAsia="Cambria" w:hAnsi="Arial" w:cs="Arial"/>
                <w:sz w:val="22"/>
                <w:szCs w:val="22"/>
              </w:rPr>
            </w:pPr>
            <w:r w:rsidRPr="007C52FE">
              <w:rPr>
                <w:rFonts w:ascii="Arial" w:eastAsia="Cambria" w:hAnsi="Arial" w:cs="Arial"/>
                <w:sz w:val="22"/>
                <w:szCs w:val="22"/>
              </w:rPr>
              <w:t>Implémentation d’un programme dans un « composant programmable »</w:t>
            </w:r>
          </w:p>
        </w:tc>
        <w:tc>
          <w:tcPr>
            <w:tcW w:w="710" w:type="dxa"/>
            <w:tcBorders>
              <w:left w:val="single" w:sz="4" w:space="0" w:color="auto"/>
            </w:tcBorders>
          </w:tcPr>
          <w:p w:rsidR="007C52FE" w:rsidRPr="00C61C2B" w:rsidRDefault="007C52FE" w:rsidP="007C52FE">
            <w:pPr>
              <w:pStyle w:val="Titre3"/>
              <w:ind w:left="392"/>
              <w:jc w:val="center"/>
            </w:pPr>
          </w:p>
        </w:tc>
        <w:tc>
          <w:tcPr>
            <w:tcW w:w="802" w:type="dxa"/>
            <w:tcBorders>
              <w:right w:val="single" w:sz="4" w:space="0" w:color="auto"/>
            </w:tcBorders>
          </w:tcPr>
          <w:p w:rsidR="007C52FE" w:rsidRPr="007C52FE" w:rsidRDefault="007C52FE" w:rsidP="007C52FE">
            <w:pPr>
              <w:keepNext/>
              <w:jc w:val="center"/>
              <w:rPr>
                <w:rFonts w:ascii="Arial" w:hAnsi="Arial" w:cs="Arial"/>
                <w:b/>
                <w:sz w:val="22"/>
                <w:szCs w:val="22"/>
              </w:rPr>
            </w:pPr>
            <w:r w:rsidRPr="007C52FE">
              <w:rPr>
                <w:rFonts w:ascii="Arial" w:hAnsi="Arial" w:cs="Arial"/>
                <w:b/>
                <w:sz w:val="22"/>
                <w:szCs w:val="22"/>
              </w:rPr>
              <w:t>P/T</w:t>
            </w:r>
          </w:p>
        </w:tc>
        <w:tc>
          <w:tcPr>
            <w:tcW w:w="710" w:type="dxa"/>
            <w:tcBorders>
              <w:left w:val="single" w:sz="4" w:space="0" w:color="auto"/>
            </w:tcBorders>
          </w:tcPr>
          <w:p w:rsidR="007C52FE" w:rsidRPr="00436636" w:rsidRDefault="007C52FE" w:rsidP="007C52FE">
            <w:pPr>
              <w:keepNext/>
              <w:jc w:val="center"/>
              <w:rPr>
                <w:b/>
              </w:rPr>
            </w:pPr>
            <w:r>
              <w:rPr>
                <w:b/>
              </w:rPr>
              <w:t>3</w:t>
            </w:r>
          </w:p>
        </w:tc>
        <w:tc>
          <w:tcPr>
            <w:tcW w:w="4441" w:type="dxa"/>
            <w:tcBorders>
              <w:top w:val="single" w:sz="4" w:space="0" w:color="auto"/>
            </w:tcBorders>
            <w:shd w:val="clear" w:color="auto" w:fill="auto"/>
          </w:tcPr>
          <w:p w:rsidR="007C52FE" w:rsidRPr="007C52FE" w:rsidRDefault="007C52FE" w:rsidP="007C52FE">
            <w:pPr>
              <w:pStyle w:val="Titre4"/>
              <w:spacing w:before="0"/>
              <w:rPr>
                <w:rFonts w:ascii="Arial" w:hAnsi="Arial" w:cs="Arial"/>
                <w:b w:val="0"/>
                <w:color w:val="auto"/>
                <w:sz w:val="20"/>
                <w:szCs w:val="20"/>
              </w:rPr>
            </w:pPr>
          </w:p>
        </w:tc>
      </w:tr>
      <w:tr w:rsidR="007C52FE" w:rsidRPr="00C61C2B" w:rsidTr="00BB470D">
        <w:tc>
          <w:tcPr>
            <w:tcW w:w="3685" w:type="dxa"/>
            <w:tcBorders>
              <w:right w:val="single" w:sz="4" w:space="0" w:color="auto"/>
            </w:tcBorders>
          </w:tcPr>
          <w:p w:rsidR="007C52FE" w:rsidRPr="007C52FE" w:rsidRDefault="007C52FE" w:rsidP="007C52FE">
            <w:pPr>
              <w:spacing w:after="0"/>
              <w:rPr>
                <w:rFonts w:ascii="Arial" w:eastAsia="Cambria" w:hAnsi="Arial" w:cs="Arial"/>
                <w:sz w:val="22"/>
                <w:szCs w:val="22"/>
              </w:rPr>
            </w:pPr>
            <w:r w:rsidRPr="007C52FE">
              <w:rPr>
                <w:rFonts w:ascii="Arial" w:eastAsia="Cambria" w:hAnsi="Arial" w:cs="Arial"/>
                <w:sz w:val="22"/>
                <w:szCs w:val="22"/>
              </w:rPr>
              <w:t>Interfaçage de composants</w:t>
            </w:r>
          </w:p>
        </w:tc>
        <w:tc>
          <w:tcPr>
            <w:tcW w:w="710" w:type="dxa"/>
            <w:tcBorders>
              <w:left w:val="single" w:sz="4" w:space="0" w:color="auto"/>
            </w:tcBorders>
          </w:tcPr>
          <w:p w:rsidR="007C52FE" w:rsidRPr="00C61C2B" w:rsidRDefault="007C52FE" w:rsidP="007C52FE">
            <w:pPr>
              <w:pStyle w:val="Titre3"/>
              <w:ind w:left="392"/>
              <w:jc w:val="center"/>
            </w:pPr>
          </w:p>
        </w:tc>
        <w:tc>
          <w:tcPr>
            <w:tcW w:w="802" w:type="dxa"/>
            <w:tcBorders>
              <w:right w:val="single" w:sz="4" w:space="0" w:color="auto"/>
            </w:tcBorders>
          </w:tcPr>
          <w:p w:rsidR="007C52FE" w:rsidRPr="007C52FE" w:rsidRDefault="007C52FE" w:rsidP="007C52FE">
            <w:pPr>
              <w:keepNext/>
              <w:jc w:val="center"/>
              <w:rPr>
                <w:rFonts w:ascii="Arial" w:hAnsi="Arial" w:cs="Arial"/>
                <w:b/>
                <w:sz w:val="22"/>
                <w:szCs w:val="22"/>
              </w:rPr>
            </w:pPr>
            <w:r w:rsidRPr="007C52FE">
              <w:rPr>
                <w:rFonts w:ascii="Arial" w:hAnsi="Arial" w:cs="Arial"/>
                <w:b/>
                <w:sz w:val="22"/>
                <w:szCs w:val="22"/>
              </w:rPr>
              <w:t>P/T</w:t>
            </w:r>
          </w:p>
        </w:tc>
        <w:tc>
          <w:tcPr>
            <w:tcW w:w="710" w:type="dxa"/>
            <w:tcBorders>
              <w:left w:val="single" w:sz="4" w:space="0" w:color="auto"/>
            </w:tcBorders>
          </w:tcPr>
          <w:p w:rsidR="007C52FE" w:rsidRPr="00436636" w:rsidRDefault="007C52FE" w:rsidP="007C52FE">
            <w:pPr>
              <w:keepNext/>
              <w:jc w:val="center"/>
              <w:rPr>
                <w:b/>
              </w:rPr>
            </w:pPr>
            <w:r>
              <w:rPr>
                <w:b/>
              </w:rPr>
              <w:t>3</w:t>
            </w:r>
          </w:p>
        </w:tc>
        <w:tc>
          <w:tcPr>
            <w:tcW w:w="4441" w:type="dxa"/>
            <w:shd w:val="clear" w:color="auto" w:fill="auto"/>
          </w:tcPr>
          <w:p w:rsidR="007C52FE" w:rsidRPr="007C52FE" w:rsidRDefault="007C52FE" w:rsidP="007C52FE">
            <w:pPr>
              <w:pStyle w:val="Titre4"/>
              <w:spacing w:before="0"/>
              <w:rPr>
                <w:rFonts w:ascii="Arial" w:hAnsi="Arial" w:cs="Arial"/>
                <w:b w:val="0"/>
                <w:color w:val="auto"/>
                <w:sz w:val="20"/>
                <w:szCs w:val="20"/>
              </w:rPr>
            </w:pPr>
            <w:r w:rsidRPr="007C52FE">
              <w:rPr>
                <w:rFonts w:ascii="Arial" w:hAnsi="Arial" w:cs="Arial"/>
                <w:b w:val="0"/>
                <w:color w:val="auto"/>
                <w:sz w:val="20"/>
                <w:szCs w:val="20"/>
              </w:rPr>
              <w:t>Ou interfaçage d’ensembles de composants.</w:t>
            </w:r>
          </w:p>
        </w:tc>
      </w:tr>
      <w:tr w:rsidR="007C52FE" w:rsidRPr="00C61C2B" w:rsidTr="00BB470D">
        <w:tc>
          <w:tcPr>
            <w:tcW w:w="3685" w:type="dxa"/>
            <w:tcBorders>
              <w:right w:val="single" w:sz="4" w:space="0" w:color="auto"/>
            </w:tcBorders>
            <w:shd w:val="clear" w:color="auto" w:fill="auto"/>
          </w:tcPr>
          <w:p w:rsidR="007C52FE" w:rsidRPr="007C52FE" w:rsidRDefault="007C52FE" w:rsidP="007C52FE">
            <w:pPr>
              <w:spacing w:after="0"/>
              <w:rPr>
                <w:rFonts w:ascii="Arial" w:eastAsia="Cambria" w:hAnsi="Arial" w:cs="Arial"/>
                <w:sz w:val="22"/>
                <w:szCs w:val="22"/>
              </w:rPr>
            </w:pPr>
            <w:r w:rsidRPr="007C52FE">
              <w:rPr>
                <w:rFonts w:ascii="Arial" w:eastAsia="Cambria" w:hAnsi="Arial" w:cs="Arial"/>
                <w:sz w:val="22"/>
                <w:szCs w:val="22"/>
              </w:rPr>
              <w:t>Interconnexion des fonctions distribuées</w:t>
            </w:r>
          </w:p>
        </w:tc>
        <w:tc>
          <w:tcPr>
            <w:tcW w:w="710" w:type="dxa"/>
            <w:tcBorders>
              <w:left w:val="single" w:sz="4" w:space="0" w:color="auto"/>
              <w:right w:val="single" w:sz="4" w:space="0" w:color="auto"/>
            </w:tcBorders>
            <w:shd w:val="clear" w:color="auto" w:fill="auto"/>
          </w:tcPr>
          <w:p w:rsidR="007C52FE" w:rsidRPr="00C61C2B" w:rsidRDefault="007C52FE" w:rsidP="007C52FE">
            <w:pPr>
              <w:pStyle w:val="Titre3"/>
              <w:ind w:left="425"/>
              <w:jc w:val="center"/>
            </w:pPr>
          </w:p>
        </w:tc>
        <w:tc>
          <w:tcPr>
            <w:tcW w:w="802" w:type="dxa"/>
            <w:tcBorders>
              <w:left w:val="single" w:sz="4" w:space="0" w:color="auto"/>
              <w:right w:val="single" w:sz="4" w:space="0" w:color="auto"/>
            </w:tcBorders>
            <w:shd w:val="clear" w:color="auto" w:fill="auto"/>
          </w:tcPr>
          <w:p w:rsidR="007C52FE" w:rsidRPr="007C52FE" w:rsidRDefault="007C52FE" w:rsidP="007C52FE">
            <w:pPr>
              <w:keepNext/>
              <w:jc w:val="center"/>
              <w:rPr>
                <w:rFonts w:ascii="Arial" w:hAnsi="Arial" w:cs="Arial"/>
                <w:b/>
                <w:sz w:val="22"/>
                <w:szCs w:val="22"/>
              </w:rPr>
            </w:pPr>
            <w:r w:rsidRPr="007C52FE">
              <w:rPr>
                <w:rFonts w:ascii="Arial" w:hAnsi="Arial" w:cs="Arial"/>
                <w:b/>
                <w:sz w:val="22"/>
                <w:szCs w:val="22"/>
              </w:rPr>
              <w:t>P/T</w:t>
            </w:r>
          </w:p>
        </w:tc>
        <w:tc>
          <w:tcPr>
            <w:tcW w:w="710" w:type="dxa"/>
            <w:tcBorders>
              <w:left w:val="single" w:sz="4" w:space="0" w:color="auto"/>
            </w:tcBorders>
            <w:shd w:val="clear" w:color="auto" w:fill="auto"/>
          </w:tcPr>
          <w:p w:rsidR="007C52FE" w:rsidRPr="00436636" w:rsidRDefault="007C52FE" w:rsidP="007C52FE">
            <w:pPr>
              <w:keepNext/>
              <w:jc w:val="center"/>
              <w:rPr>
                <w:b/>
              </w:rPr>
            </w:pPr>
            <w:r>
              <w:rPr>
                <w:b/>
              </w:rPr>
              <w:t>3</w:t>
            </w:r>
          </w:p>
        </w:tc>
        <w:tc>
          <w:tcPr>
            <w:tcW w:w="4441" w:type="dxa"/>
            <w:shd w:val="clear" w:color="auto" w:fill="auto"/>
          </w:tcPr>
          <w:p w:rsidR="007C52FE" w:rsidRPr="007C52FE" w:rsidRDefault="007C52FE" w:rsidP="007C52FE">
            <w:pPr>
              <w:pStyle w:val="Titre4"/>
              <w:spacing w:before="0"/>
              <w:rPr>
                <w:rFonts w:ascii="Arial" w:hAnsi="Arial" w:cs="Arial"/>
                <w:b w:val="0"/>
                <w:color w:val="auto"/>
                <w:sz w:val="20"/>
                <w:szCs w:val="20"/>
              </w:rPr>
            </w:pPr>
            <w:r w:rsidRPr="007C52FE">
              <w:rPr>
                <w:rFonts w:ascii="Arial" w:hAnsi="Arial" w:cs="Arial"/>
                <w:b w:val="0"/>
                <w:color w:val="auto"/>
                <w:sz w:val="20"/>
                <w:szCs w:val="20"/>
              </w:rPr>
              <w:t>Y compris à l’aide de réseaux informatiques (fonctions matérielles ou logicielles) ou de dispositifs de restitution de l’information [voix, données, images].</w:t>
            </w:r>
          </w:p>
        </w:tc>
      </w:tr>
      <w:tr w:rsidR="007C52FE" w:rsidRPr="00C61C2B" w:rsidTr="00BB470D">
        <w:tc>
          <w:tcPr>
            <w:tcW w:w="3685" w:type="dxa"/>
            <w:tcBorders>
              <w:right w:val="single" w:sz="4" w:space="0" w:color="auto"/>
            </w:tcBorders>
            <w:shd w:val="clear" w:color="auto" w:fill="auto"/>
          </w:tcPr>
          <w:p w:rsidR="007C52FE" w:rsidRPr="007C52FE" w:rsidRDefault="007C52FE" w:rsidP="007C52FE">
            <w:pPr>
              <w:spacing w:after="0"/>
              <w:rPr>
                <w:rFonts w:ascii="Arial" w:eastAsia="Cambria" w:hAnsi="Arial" w:cs="Arial"/>
                <w:sz w:val="22"/>
                <w:szCs w:val="22"/>
              </w:rPr>
            </w:pPr>
            <w:r w:rsidRPr="007C52FE">
              <w:rPr>
                <w:rFonts w:ascii="Arial" w:eastAsia="Cambria" w:hAnsi="Arial" w:cs="Arial"/>
                <w:sz w:val="22"/>
                <w:szCs w:val="22"/>
              </w:rPr>
              <w:t>Programmation de l’interface de communication</w:t>
            </w:r>
          </w:p>
        </w:tc>
        <w:tc>
          <w:tcPr>
            <w:tcW w:w="710" w:type="dxa"/>
            <w:tcBorders>
              <w:left w:val="single" w:sz="4" w:space="0" w:color="auto"/>
              <w:right w:val="single" w:sz="4" w:space="0" w:color="auto"/>
            </w:tcBorders>
            <w:shd w:val="clear" w:color="auto" w:fill="auto"/>
          </w:tcPr>
          <w:p w:rsidR="007C52FE" w:rsidRPr="00C61C2B" w:rsidRDefault="007C52FE" w:rsidP="007C52FE">
            <w:pPr>
              <w:pStyle w:val="Titre3"/>
              <w:ind w:left="425"/>
              <w:jc w:val="center"/>
            </w:pPr>
          </w:p>
        </w:tc>
        <w:tc>
          <w:tcPr>
            <w:tcW w:w="802" w:type="dxa"/>
            <w:tcBorders>
              <w:left w:val="single" w:sz="4" w:space="0" w:color="auto"/>
              <w:right w:val="single" w:sz="4" w:space="0" w:color="auto"/>
            </w:tcBorders>
            <w:shd w:val="clear" w:color="auto" w:fill="auto"/>
          </w:tcPr>
          <w:p w:rsidR="007C52FE" w:rsidRPr="007C52FE" w:rsidRDefault="007C52FE" w:rsidP="007C52FE">
            <w:pPr>
              <w:keepNext/>
              <w:jc w:val="center"/>
              <w:rPr>
                <w:rFonts w:ascii="Arial" w:hAnsi="Arial" w:cs="Arial"/>
                <w:b/>
                <w:sz w:val="22"/>
                <w:szCs w:val="22"/>
              </w:rPr>
            </w:pPr>
            <w:r w:rsidRPr="007C52FE">
              <w:rPr>
                <w:rFonts w:ascii="Arial" w:hAnsi="Arial" w:cs="Arial"/>
                <w:b/>
                <w:sz w:val="22"/>
                <w:szCs w:val="22"/>
              </w:rPr>
              <w:t>T</w:t>
            </w:r>
          </w:p>
        </w:tc>
        <w:tc>
          <w:tcPr>
            <w:tcW w:w="710" w:type="dxa"/>
            <w:tcBorders>
              <w:left w:val="single" w:sz="4" w:space="0" w:color="auto"/>
            </w:tcBorders>
            <w:shd w:val="clear" w:color="auto" w:fill="auto"/>
          </w:tcPr>
          <w:p w:rsidR="007C52FE" w:rsidRPr="00436636" w:rsidRDefault="007C52FE" w:rsidP="007C52FE">
            <w:pPr>
              <w:keepNext/>
              <w:jc w:val="center"/>
              <w:rPr>
                <w:b/>
              </w:rPr>
            </w:pPr>
            <w:r>
              <w:rPr>
                <w:b/>
              </w:rPr>
              <w:t>2</w:t>
            </w:r>
          </w:p>
        </w:tc>
        <w:tc>
          <w:tcPr>
            <w:tcW w:w="4441" w:type="dxa"/>
            <w:shd w:val="clear" w:color="auto" w:fill="auto"/>
          </w:tcPr>
          <w:p w:rsidR="007C52FE" w:rsidRPr="007C52FE" w:rsidRDefault="007C52FE" w:rsidP="007C52FE">
            <w:pPr>
              <w:pStyle w:val="Titre4"/>
              <w:spacing w:before="0"/>
              <w:rPr>
                <w:rFonts w:ascii="Arial" w:hAnsi="Arial" w:cs="Arial"/>
                <w:b w:val="0"/>
                <w:color w:val="auto"/>
                <w:sz w:val="20"/>
                <w:szCs w:val="20"/>
              </w:rPr>
            </w:pPr>
            <w:r w:rsidRPr="007C52FE">
              <w:rPr>
                <w:rFonts w:ascii="Arial" w:hAnsi="Arial" w:cs="Arial"/>
                <w:b w:val="0"/>
                <w:color w:val="auto"/>
                <w:sz w:val="20"/>
                <w:szCs w:val="20"/>
              </w:rPr>
              <w:t>On se limite aux langages interprétés, permettant une approche du WEB et de l’objet.</w:t>
            </w:r>
          </w:p>
        </w:tc>
      </w:tr>
      <w:tr w:rsidR="007C52FE" w:rsidRPr="00C61C2B" w:rsidTr="00BB470D">
        <w:tc>
          <w:tcPr>
            <w:tcW w:w="3685" w:type="dxa"/>
            <w:tcBorders>
              <w:right w:val="single" w:sz="4" w:space="0" w:color="auto"/>
            </w:tcBorders>
            <w:shd w:val="clear" w:color="auto" w:fill="auto"/>
          </w:tcPr>
          <w:p w:rsidR="007C52FE" w:rsidRDefault="007C52FE" w:rsidP="007C52FE">
            <w:pPr>
              <w:spacing w:after="0"/>
              <w:rPr>
                <w:rFonts w:ascii="Arial" w:eastAsia="Cambria" w:hAnsi="Arial" w:cs="Arial"/>
                <w:sz w:val="22"/>
                <w:szCs w:val="22"/>
              </w:rPr>
            </w:pPr>
            <w:r w:rsidRPr="007C52FE">
              <w:rPr>
                <w:rFonts w:ascii="Arial" w:eastAsia="Cambria" w:hAnsi="Arial" w:cs="Arial"/>
                <w:sz w:val="22"/>
                <w:szCs w:val="22"/>
              </w:rPr>
              <w:t>Conditionnement des grandeurs acquises (convertir, amplifier, traiter)</w:t>
            </w:r>
          </w:p>
          <w:p w:rsidR="00C30D0B" w:rsidRPr="007C52FE" w:rsidRDefault="00C30D0B" w:rsidP="007C52FE">
            <w:pPr>
              <w:spacing w:after="0"/>
              <w:rPr>
                <w:rFonts w:ascii="Arial" w:eastAsia="Cambria" w:hAnsi="Arial" w:cs="Arial"/>
                <w:sz w:val="22"/>
                <w:szCs w:val="22"/>
              </w:rPr>
            </w:pPr>
          </w:p>
        </w:tc>
        <w:tc>
          <w:tcPr>
            <w:tcW w:w="710" w:type="dxa"/>
            <w:tcBorders>
              <w:left w:val="single" w:sz="4" w:space="0" w:color="auto"/>
              <w:right w:val="single" w:sz="4" w:space="0" w:color="auto"/>
            </w:tcBorders>
            <w:shd w:val="clear" w:color="auto" w:fill="auto"/>
          </w:tcPr>
          <w:p w:rsidR="007C52FE" w:rsidRPr="00C61C2B" w:rsidRDefault="007C52FE" w:rsidP="007C52FE">
            <w:pPr>
              <w:pStyle w:val="Titre3"/>
              <w:ind w:left="425"/>
              <w:jc w:val="center"/>
            </w:pPr>
          </w:p>
        </w:tc>
        <w:tc>
          <w:tcPr>
            <w:tcW w:w="802" w:type="dxa"/>
            <w:tcBorders>
              <w:left w:val="single" w:sz="4" w:space="0" w:color="auto"/>
              <w:right w:val="single" w:sz="4" w:space="0" w:color="auto"/>
            </w:tcBorders>
            <w:shd w:val="clear" w:color="auto" w:fill="auto"/>
          </w:tcPr>
          <w:p w:rsidR="007C52FE" w:rsidRPr="007C52FE" w:rsidRDefault="007C52FE" w:rsidP="007C52FE">
            <w:pPr>
              <w:keepNext/>
              <w:jc w:val="center"/>
              <w:rPr>
                <w:rFonts w:ascii="Arial" w:hAnsi="Arial" w:cs="Arial"/>
                <w:b/>
                <w:sz w:val="22"/>
                <w:szCs w:val="22"/>
              </w:rPr>
            </w:pPr>
            <w:r w:rsidRPr="007C52FE">
              <w:rPr>
                <w:rFonts w:ascii="Arial" w:hAnsi="Arial" w:cs="Arial"/>
                <w:b/>
                <w:sz w:val="22"/>
                <w:szCs w:val="22"/>
              </w:rPr>
              <w:t>P</w:t>
            </w:r>
          </w:p>
        </w:tc>
        <w:tc>
          <w:tcPr>
            <w:tcW w:w="710" w:type="dxa"/>
            <w:tcBorders>
              <w:left w:val="single" w:sz="4" w:space="0" w:color="auto"/>
            </w:tcBorders>
            <w:shd w:val="clear" w:color="auto" w:fill="auto"/>
          </w:tcPr>
          <w:p w:rsidR="007C52FE" w:rsidRDefault="007C52FE" w:rsidP="007C52FE">
            <w:pPr>
              <w:keepNext/>
              <w:jc w:val="center"/>
              <w:rPr>
                <w:b/>
              </w:rPr>
            </w:pPr>
            <w:r>
              <w:rPr>
                <w:b/>
              </w:rPr>
              <w:t>3</w:t>
            </w:r>
          </w:p>
        </w:tc>
        <w:tc>
          <w:tcPr>
            <w:tcW w:w="4441" w:type="dxa"/>
            <w:shd w:val="clear" w:color="auto" w:fill="auto"/>
          </w:tcPr>
          <w:p w:rsidR="007C52FE" w:rsidRPr="007C52FE" w:rsidRDefault="007C52FE" w:rsidP="007C52FE">
            <w:pPr>
              <w:pStyle w:val="Titre4"/>
              <w:spacing w:before="0"/>
              <w:rPr>
                <w:rFonts w:ascii="Arial" w:hAnsi="Arial" w:cs="Arial"/>
                <w:b w:val="0"/>
                <w:color w:val="auto"/>
                <w:sz w:val="20"/>
                <w:szCs w:val="20"/>
              </w:rPr>
            </w:pPr>
            <w:r w:rsidRPr="007C52FE">
              <w:rPr>
                <w:rFonts w:ascii="Arial" w:hAnsi="Arial" w:cs="Arial"/>
                <w:b w:val="0"/>
                <w:color w:val="auto"/>
                <w:sz w:val="20"/>
                <w:szCs w:val="20"/>
              </w:rPr>
              <w:t>Le traitement des données s’effectue sous forme analogique.</w:t>
            </w:r>
          </w:p>
        </w:tc>
      </w:tr>
      <w:tr w:rsidR="007C52FE" w:rsidRPr="00C61C2B" w:rsidTr="00BB470D">
        <w:tc>
          <w:tcPr>
            <w:tcW w:w="3685" w:type="dxa"/>
            <w:tcBorders>
              <w:right w:val="single" w:sz="4" w:space="0" w:color="auto"/>
            </w:tcBorders>
            <w:shd w:val="clear" w:color="auto" w:fill="auto"/>
          </w:tcPr>
          <w:p w:rsidR="007C52FE" w:rsidRDefault="007C52FE" w:rsidP="007C52FE">
            <w:pPr>
              <w:spacing w:after="0"/>
              <w:rPr>
                <w:rFonts w:ascii="Arial" w:eastAsia="Cambria" w:hAnsi="Arial" w:cs="Arial"/>
                <w:sz w:val="22"/>
                <w:szCs w:val="22"/>
              </w:rPr>
            </w:pPr>
            <w:r w:rsidRPr="007C52FE">
              <w:rPr>
                <w:rFonts w:ascii="Arial" w:eastAsia="Cambria" w:hAnsi="Arial" w:cs="Arial"/>
                <w:sz w:val="22"/>
                <w:szCs w:val="22"/>
              </w:rPr>
              <w:t>Adaptation d’une chaîne d’acquisition aux caractéristiques des grandeurs à acquérir.</w:t>
            </w:r>
          </w:p>
          <w:p w:rsidR="00C30D0B" w:rsidRPr="007C52FE" w:rsidRDefault="00C30D0B" w:rsidP="007C52FE">
            <w:pPr>
              <w:spacing w:after="0"/>
              <w:rPr>
                <w:rFonts w:ascii="Arial" w:eastAsia="Cambria" w:hAnsi="Arial" w:cs="Arial"/>
                <w:sz w:val="22"/>
                <w:szCs w:val="22"/>
              </w:rPr>
            </w:pPr>
          </w:p>
        </w:tc>
        <w:tc>
          <w:tcPr>
            <w:tcW w:w="710" w:type="dxa"/>
            <w:tcBorders>
              <w:left w:val="single" w:sz="4" w:space="0" w:color="auto"/>
              <w:right w:val="single" w:sz="4" w:space="0" w:color="auto"/>
            </w:tcBorders>
            <w:shd w:val="clear" w:color="auto" w:fill="auto"/>
          </w:tcPr>
          <w:p w:rsidR="007C52FE" w:rsidRPr="00C61C2B" w:rsidRDefault="007C52FE" w:rsidP="007C52FE">
            <w:pPr>
              <w:pStyle w:val="Titre3"/>
              <w:ind w:left="425"/>
              <w:jc w:val="center"/>
            </w:pPr>
          </w:p>
        </w:tc>
        <w:tc>
          <w:tcPr>
            <w:tcW w:w="802" w:type="dxa"/>
            <w:tcBorders>
              <w:left w:val="single" w:sz="4" w:space="0" w:color="auto"/>
              <w:right w:val="single" w:sz="4" w:space="0" w:color="auto"/>
            </w:tcBorders>
            <w:shd w:val="clear" w:color="auto" w:fill="auto"/>
          </w:tcPr>
          <w:p w:rsidR="007C52FE" w:rsidRPr="007C52FE" w:rsidRDefault="007C52FE" w:rsidP="007C52FE">
            <w:pPr>
              <w:keepNext/>
              <w:jc w:val="center"/>
              <w:rPr>
                <w:rFonts w:ascii="Arial" w:hAnsi="Arial" w:cs="Arial"/>
                <w:b/>
                <w:sz w:val="22"/>
                <w:szCs w:val="22"/>
              </w:rPr>
            </w:pPr>
            <w:r w:rsidRPr="007C52FE">
              <w:rPr>
                <w:rFonts w:ascii="Arial" w:hAnsi="Arial" w:cs="Arial"/>
                <w:b/>
                <w:sz w:val="22"/>
                <w:szCs w:val="22"/>
              </w:rPr>
              <w:t>P</w:t>
            </w:r>
          </w:p>
        </w:tc>
        <w:tc>
          <w:tcPr>
            <w:tcW w:w="710" w:type="dxa"/>
            <w:tcBorders>
              <w:left w:val="single" w:sz="4" w:space="0" w:color="auto"/>
            </w:tcBorders>
            <w:shd w:val="clear" w:color="auto" w:fill="auto"/>
          </w:tcPr>
          <w:p w:rsidR="007C52FE" w:rsidRDefault="007C52FE" w:rsidP="007C52FE">
            <w:pPr>
              <w:keepNext/>
              <w:jc w:val="center"/>
              <w:rPr>
                <w:b/>
              </w:rPr>
            </w:pPr>
            <w:r>
              <w:rPr>
                <w:b/>
              </w:rPr>
              <w:t>3</w:t>
            </w:r>
          </w:p>
        </w:tc>
        <w:tc>
          <w:tcPr>
            <w:tcW w:w="4441" w:type="dxa"/>
            <w:shd w:val="clear" w:color="auto" w:fill="auto"/>
          </w:tcPr>
          <w:p w:rsidR="007C52FE" w:rsidRPr="007C52FE" w:rsidRDefault="007C52FE" w:rsidP="007C52FE">
            <w:pPr>
              <w:pStyle w:val="Titre4"/>
              <w:spacing w:before="0"/>
              <w:rPr>
                <w:rFonts w:ascii="Arial" w:hAnsi="Arial" w:cs="Arial"/>
                <w:b w:val="0"/>
                <w:color w:val="auto"/>
                <w:sz w:val="20"/>
                <w:szCs w:val="20"/>
              </w:rPr>
            </w:pPr>
            <w:r w:rsidRPr="007C52FE">
              <w:rPr>
                <w:rFonts w:ascii="Arial" w:hAnsi="Arial" w:cs="Arial"/>
                <w:b w:val="0"/>
                <w:color w:val="auto"/>
                <w:sz w:val="20"/>
                <w:szCs w:val="20"/>
              </w:rPr>
              <w:t>Paramétrage de la chaîne d’acquisition pour une adaptation aux caractéristiques des grandeurs à acquérir.</w:t>
            </w:r>
          </w:p>
        </w:tc>
      </w:tr>
      <w:tr w:rsidR="007C52FE" w:rsidRPr="00C61C2B" w:rsidTr="00BB470D">
        <w:tc>
          <w:tcPr>
            <w:tcW w:w="3685" w:type="dxa"/>
            <w:tcBorders>
              <w:bottom w:val="single" w:sz="4" w:space="0" w:color="auto"/>
              <w:right w:val="single" w:sz="4" w:space="0" w:color="auto"/>
            </w:tcBorders>
            <w:shd w:val="clear" w:color="auto" w:fill="auto"/>
          </w:tcPr>
          <w:p w:rsidR="007C52FE" w:rsidRPr="007C52FE" w:rsidRDefault="007C52FE" w:rsidP="007C52FE">
            <w:pPr>
              <w:spacing w:after="0"/>
              <w:rPr>
                <w:rFonts w:ascii="Arial" w:eastAsia="Cambria" w:hAnsi="Arial" w:cs="Arial"/>
                <w:sz w:val="22"/>
                <w:szCs w:val="22"/>
              </w:rPr>
            </w:pPr>
            <w:r w:rsidRPr="007C52FE">
              <w:rPr>
                <w:rFonts w:ascii="Arial" w:eastAsia="Cambria" w:hAnsi="Arial" w:cs="Arial"/>
                <w:sz w:val="22"/>
                <w:szCs w:val="22"/>
              </w:rPr>
              <w:t>Recette du prototype au regard des spécifications attendues du cahier des charges.</w:t>
            </w:r>
          </w:p>
        </w:tc>
        <w:tc>
          <w:tcPr>
            <w:tcW w:w="710" w:type="dxa"/>
            <w:tcBorders>
              <w:left w:val="single" w:sz="4" w:space="0" w:color="auto"/>
              <w:right w:val="single" w:sz="4" w:space="0" w:color="auto"/>
            </w:tcBorders>
            <w:shd w:val="clear" w:color="auto" w:fill="auto"/>
          </w:tcPr>
          <w:p w:rsidR="007C52FE" w:rsidRPr="00C61C2B" w:rsidRDefault="007C52FE" w:rsidP="007C52FE">
            <w:pPr>
              <w:pStyle w:val="Titre3"/>
              <w:ind w:left="425"/>
              <w:jc w:val="center"/>
            </w:pPr>
          </w:p>
        </w:tc>
        <w:tc>
          <w:tcPr>
            <w:tcW w:w="802" w:type="dxa"/>
            <w:tcBorders>
              <w:left w:val="single" w:sz="4" w:space="0" w:color="auto"/>
              <w:right w:val="single" w:sz="4" w:space="0" w:color="auto"/>
            </w:tcBorders>
            <w:shd w:val="clear" w:color="auto" w:fill="auto"/>
          </w:tcPr>
          <w:p w:rsidR="007C52FE" w:rsidRPr="007C52FE" w:rsidRDefault="007C52FE" w:rsidP="007C52FE">
            <w:pPr>
              <w:keepNext/>
              <w:jc w:val="center"/>
              <w:rPr>
                <w:rFonts w:ascii="Arial" w:hAnsi="Arial" w:cs="Arial"/>
                <w:b/>
                <w:sz w:val="22"/>
                <w:szCs w:val="22"/>
              </w:rPr>
            </w:pPr>
            <w:r w:rsidRPr="007C52FE">
              <w:rPr>
                <w:rFonts w:ascii="Arial" w:hAnsi="Arial" w:cs="Arial"/>
                <w:b/>
                <w:sz w:val="22"/>
                <w:szCs w:val="22"/>
              </w:rPr>
              <w:t>T</w:t>
            </w:r>
          </w:p>
        </w:tc>
        <w:tc>
          <w:tcPr>
            <w:tcW w:w="710" w:type="dxa"/>
            <w:tcBorders>
              <w:left w:val="single" w:sz="4" w:space="0" w:color="auto"/>
            </w:tcBorders>
            <w:shd w:val="clear" w:color="auto" w:fill="auto"/>
          </w:tcPr>
          <w:p w:rsidR="007C52FE" w:rsidRDefault="007C52FE" w:rsidP="007C52FE">
            <w:pPr>
              <w:keepNext/>
              <w:jc w:val="center"/>
              <w:rPr>
                <w:b/>
              </w:rPr>
            </w:pPr>
            <w:r>
              <w:rPr>
                <w:b/>
              </w:rPr>
              <w:t>3</w:t>
            </w:r>
          </w:p>
        </w:tc>
        <w:tc>
          <w:tcPr>
            <w:tcW w:w="4441" w:type="dxa"/>
            <w:shd w:val="clear" w:color="auto" w:fill="auto"/>
          </w:tcPr>
          <w:p w:rsidR="007C52FE" w:rsidRPr="007C52FE" w:rsidRDefault="007C52FE" w:rsidP="007C52FE">
            <w:pPr>
              <w:pStyle w:val="Titre4"/>
              <w:spacing w:before="0"/>
              <w:rPr>
                <w:rFonts w:ascii="Arial" w:hAnsi="Arial" w:cs="Arial"/>
                <w:b w:val="0"/>
                <w:color w:val="auto"/>
                <w:sz w:val="20"/>
                <w:szCs w:val="20"/>
              </w:rPr>
            </w:pPr>
            <w:r w:rsidRPr="007C52FE">
              <w:rPr>
                <w:rFonts w:ascii="Arial" w:hAnsi="Arial" w:cs="Arial"/>
                <w:b w:val="0"/>
                <w:color w:val="auto"/>
                <w:sz w:val="20"/>
                <w:szCs w:val="20"/>
              </w:rPr>
              <w:t>On se limite aux approches fonctionnelle et comportementale.</w:t>
            </w:r>
          </w:p>
        </w:tc>
      </w:tr>
      <w:tr w:rsidR="007C52FE" w:rsidRPr="007C52FE" w:rsidTr="00BB470D">
        <w:tc>
          <w:tcPr>
            <w:tcW w:w="3685" w:type="dxa"/>
            <w:tcBorders>
              <w:top w:val="single" w:sz="4" w:space="0" w:color="auto"/>
              <w:left w:val="single" w:sz="4" w:space="0" w:color="auto"/>
              <w:bottom w:val="single" w:sz="4" w:space="0" w:color="auto"/>
              <w:right w:val="single" w:sz="4" w:space="0" w:color="auto"/>
            </w:tcBorders>
            <w:shd w:val="solid" w:color="BFBFBF" w:fill="auto"/>
          </w:tcPr>
          <w:p w:rsidR="007C52FE" w:rsidRPr="007C52FE" w:rsidRDefault="007C52FE" w:rsidP="007C52FE">
            <w:pPr>
              <w:pStyle w:val="Titre2"/>
              <w:spacing w:before="20"/>
              <w:rPr>
                <w:rFonts w:ascii="Arial" w:hAnsi="Arial" w:cs="Arial"/>
                <w:color w:val="auto"/>
                <w:sz w:val="22"/>
                <w:szCs w:val="22"/>
              </w:rPr>
            </w:pPr>
            <w:r w:rsidRPr="007C52FE">
              <w:rPr>
                <w:rFonts w:ascii="Arial" w:hAnsi="Arial" w:cs="Arial"/>
                <w:color w:val="auto"/>
                <w:sz w:val="22"/>
                <w:szCs w:val="22"/>
              </w:rPr>
              <w:t>3.2 Gestion de la vie d’un système</w:t>
            </w:r>
          </w:p>
        </w:tc>
        <w:tc>
          <w:tcPr>
            <w:tcW w:w="710" w:type="dxa"/>
            <w:tcBorders>
              <w:left w:val="single" w:sz="4" w:space="0" w:color="auto"/>
              <w:bottom w:val="single" w:sz="4" w:space="0" w:color="000000"/>
            </w:tcBorders>
            <w:shd w:val="solid" w:color="BFBFBF" w:fill="auto"/>
          </w:tcPr>
          <w:p w:rsidR="007C52FE" w:rsidRPr="007C52FE" w:rsidRDefault="007C52FE" w:rsidP="007C52FE">
            <w:pPr>
              <w:pStyle w:val="Titre2"/>
              <w:spacing w:before="20"/>
              <w:rPr>
                <w:rFonts w:ascii="Arial" w:hAnsi="Arial" w:cs="Arial"/>
                <w:color w:val="auto"/>
                <w:sz w:val="22"/>
                <w:szCs w:val="22"/>
              </w:rPr>
            </w:pPr>
            <w:r w:rsidRPr="007C52FE">
              <w:rPr>
                <w:rFonts w:ascii="Arial" w:hAnsi="Arial" w:cs="Arial"/>
                <w:color w:val="auto"/>
                <w:sz w:val="22"/>
                <w:szCs w:val="22"/>
              </w:rPr>
              <w:t>ETC</w:t>
            </w:r>
          </w:p>
        </w:tc>
        <w:tc>
          <w:tcPr>
            <w:tcW w:w="802" w:type="dxa"/>
            <w:tcBorders>
              <w:bottom w:val="single" w:sz="4" w:space="0" w:color="000000"/>
            </w:tcBorders>
            <w:shd w:val="solid" w:color="BFBFBF" w:fill="auto"/>
          </w:tcPr>
          <w:p w:rsidR="007C52FE" w:rsidRPr="007C52FE" w:rsidRDefault="007C52FE" w:rsidP="007C52FE">
            <w:pPr>
              <w:pStyle w:val="Titre2"/>
              <w:spacing w:before="20"/>
              <w:jc w:val="center"/>
              <w:rPr>
                <w:rFonts w:ascii="Arial" w:hAnsi="Arial" w:cs="Arial"/>
                <w:color w:val="auto"/>
                <w:sz w:val="22"/>
                <w:szCs w:val="22"/>
              </w:rPr>
            </w:pPr>
            <w:r w:rsidRPr="007C52FE">
              <w:rPr>
                <w:rFonts w:ascii="Arial" w:hAnsi="Arial" w:cs="Arial"/>
                <w:color w:val="auto"/>
                <w:sz w:val="22"/>
                <w:szCs w:val="22"/>
              </w:rPr>
              <w:t>P/T</w:t>
            </w:r>
          </w:p>
        </w:tc>
        <w:tc>
          <w:tcPr>
            <w:tcW w:w="710" w:type="dxa"/>
            <w:tcBorders>
              <w:bottom w:val="single" w:sz="4" w:space="0" w:color="000000"/>
            </w:tcBorders>
            <w:shd w:val="solid" w:color="BFBFBF" w:fill="auto"/>
          </w:tcPr>
          <w:p w:rsidR="007C52FE" w:rsidRPr="007C52FE" w:rsidRDefault="007C52FE" w:rsidP="007C52FE">
            <w:pPr>
              <w:pStyle w:val="Titre2"/>
              <w:spacing w:before="20"/>
              <w:rPr>
                <w:rFonts w:ascii="Arial" w:hAnsi="Arial" w:cs="Arial"/>
                <w:color w:val="auto"/>
                <w:sz w:val="22"/>
                <w:szCs w:val="22"/>
              </w:rPr>
            </w:pPr>
            <w:proofErr w:type="spellStart"/>
            <w:r w:rsidRPr="007C52FE">
              <w:rPr>
                <w:rFonts w:ascii="Arial" w:hAnsi="Arial" w:cs="Arial"/>
                <w:color w:val="auto"/>
                <w:sz w:val="22"/>
                <w:szCs w:val="22"/>
              </w:rPr>
              <w:t>Tax</w:t>
            </w:r>
            <w:proofErr w:type="spellEnd"/>
          </w:p>
        </w:tc>
        <w:tc>
          <w:tcPr>
            <w:tcW w:w="4441" w:type="dxa"/>
            <w:tcBorders>
              <w:bottom w:val="single" w:sz="4" w:space="0" w:color="000000"/>
            </w:tcBorders>
            <w:shd w:val="solid" w:color="BFBFBF" w:fill="auto"/>
          </w:tcPr>
          <w:p w:rsidR="007C52FE" w:rsidRPr="007C52FE" w:rsidRDefault="007C52FE" w:rsidP="007C52FE">
            <w:pPr>
              <w:pStyle w:val="Titre2"/>
              <w:spacing w:before="20"/>
              <w:rPr>
                <w:rFonts w:ascii="Arial" w:hAnsi="Arial" w:cs="Arial"/>
                <w:color w:val="auto"/>
                <w:sz w:val="22"/>
                <w:szCs w:val="22"/>
              </w:rPr>
            </w:pPr>
            <w:r w:rsidRPr="007C52FE">
              <w:rPr>
                <w:rFonts w:ascii="Arial" w:hAnsi="Arial" w:cs="Arial"/>
                <w:color w:val="auto"/>
                <w:sz w:val="22"/>
                <w:szCs w:val="22"/>
              </w:rPr>
              <w:t>Commentaires</w:t>
            </w:r>
          </w:p>
        </w:tc>
      </w:tr>
      <w:tr w:rsidR="007C52FE" w:rsidRPr="006B4A5D" w:rsidTr="00BB470D">
        <w:trPr>
          <w:trHeight w:val="752"/>
        </w:trPr>
        <w:tc>
          <w:tcPr>
            <w:tcW w:w="3685" w:type="dxa"/>
            <w:tcBorders>
              <w:top w:val="single" w:sz="4" w:space="0" w:color="auto"/>
            </w:tcBorders>
          </w:tcPr>
          <w:p w:rsidR="007C52FE" w:rsidRPr="007C52FE" w:rsidRDefault="007C52FE" w:rsidP="007C52FE">
            <w:pPr>
              <w:spacing w:after="0"/>
              <w:rPr>
                <w:rFonts w:ascii="Arial" w:eastAsia="Cambria" w:hAnsi="Arial" w:cs="Arial"/>
                <w:sz w:val="22"/>
                <w:szCs w:val="22"/>
              </w:rPr>
            </w:pPr>
            <w:r w:rsidRPr="007C52FE">
              <w:rPr>
                <w:rFonts w:ascii="Arial" w:eastAsia="Cambria" w:hAnsi="Arial" w:cs="Arial"/>
                <w:sz w:val="22"/>
                <w:szCs w:val="22"/>
              </w:rPr>
              <w:t>Validation d’un prototype</w:t>
            </w:r>
          </w:p>
        </w:tc>
        <w:tc>
          <w:tcPr>
            <w:tcW w:w="710" w:type="dxa"/>
          </w:tcPr>
          <w:p w:rsidR="007C52FE" w:rsidRPr="006B4A5D" w:rsidRDefault="007C52FE" w:rsidP="007C52FE">
            <w:pPr>
              <w:keepNext/>
              <w:spacing w:before="40" w:after="40"/>
              <w:jc w:val="both"/>
            </w:pPr>
          </w:p>
        </w:tc>
        <w:tc>
          <w:tcPr>
            <w:tcW w:w="802" w:type="dxa"/>
          </w:tcPr>
          <w:p w:rsidR="007C52FE" w:rsidRPr="007C52FE" w:rsidRDefault="007C52FE" w:rsidP="007C52FE">
            <w:pPr>
              <w:keepNext/>
              <w:jc w:val="center"/>
              <w:rPr>
                <w:rFonts w:ascii="Arial" w:hAnsi="Arial" w:cs="Arial"/>
                <w:b/>
                <w:sz w:val="22"/>
                <w:szCs w:val="22"/>
              </w:rPr>
            </w:pPr>
            <w:r w:rsidRPr="007C52FE">
              <w:rPr>
                <w:rFonts w:ascii="Arial" w:hAnsi="Arial" w:cs="Arial"/>
                <w:b/>
                <w:sz w:val="22"/>
                <w:szCs w:val="22"/>
              </w:rPr>
              <w:t>P/T</w:t>
            </w:r>
          </w:p>
        </w:tc>
        <w:tc>
          <w:tcPr>
            <w:tcW w:w="710" w:type="dxa"/>
          </w:tcPr>
          <w:p w:rsidR="007C52FE" w:rsidRPr="006B4A5D" w:rsidRDefault="007C52FE" w:rsidP="007C52FE">
            <w:pPr>
              <w:keepNext/>
              <w:jc w:val="center"/>
              <w:rPr>
                <w:b/>
              </w:rPr>
            </w:pPr>
            <w:r>
              <w:rPr>
                <w:b/>
              </w:rPr>
              <w:t>2</w:t>
            </w:r>
          </w:p>
        </w:tc>
        <w:tc>
          <w:tcPr>
            <w:tcW w:w="4441" w:type="dxa"/>
            <w:tcBorders>
              <w:top w:val="single" w:sz="4" w:space="0" w:color="auto"/>
            </w:tcBorders>
            <w:shd w:val="clear" w:color="auto" w:fill="auto"/>
          </w:tcPr>
          <w:p w:rsidR="007C52FE" w:rsidRPr="007C52FE" w:rsidRDefault="007C52FE" w:rsidP="007C52FE">
            <w:pPr>
              <w:pStyle w:val="Titre4"/>
              <w:spacing w:before="0"/>
              <w:rPr>
                <w:rFonts w:ascii="Arial" w:hAnsi="Arial" w:cs="Arial"/>
                <w:b w:val="0"/>
                <w:color w:val="auto"/>
                <w:sz w:val="20"/>
                <w:szCs w:val="20"/>
              </w:rPr>
            </w:pPr>
            <w:r w:rsidRPr="007C52FE">
              <w:rPr>
                <w:rFonts w:ascii="Arial" w:hAnsi="Arial" w:cs="Arial"/>
                <w:b w:val="0"/>
                <w:color w:val="auto"/>
                <w:sz w:val="20"/>
                <w:szCs w:val="20"/>
              </w:rPr>
              <w:t>Effectuée dans l’environnement du système justifiant la réalisation et l’intégration du prototype.</w:t>
            </w:r>
          </w:p>
        </w:tc>
      </w:tr>
      <w:tr w:rsidR="007C52FE" w:rsidRPr="006B4A5D" w:rsidTr="00BB470D">
        <w:trPr>
          <w:trHeight w:val="197"/>
        </w:trPr>
        <w:tc>
          <w:tcPr>
            <w:tcW w:w="3685" w:type="dxa"/>
            <w:tcBorders>
              <w:bottom w:val="single" w:sz="4" w:space="0" w:color="000000"/>
            </w:tcBorders>
          </w:tcPr>
          <w:p w:rsidR="007C52FE" w:rsidRPr="007C52FE" w:rsidRDefault="007C52FE" w:rsidP="007C52FE">
            <w:pPr>
              <w:spacing w:after="0"/>
              <w:rPr>
                <w:rFonts w:ascii="Arial" w:eastAsia="Cambria" w:hAnsi="Arial" w:cs="Arial"/>
                <w:sz w:val="22"/>
                <w:szCs w:val="22"/>
              </w:rPr>
            </w:pPr>
            <w:r w:rsidRPr="007C52FE">
              <w:rPr>
                <w:rFonts w:ascii="Arial" w:eastAsia="Cambria" w:hAnsi="Arial" w:cs="Arial"/>
                <w:sz w:val="22"/>
                <w:szCs w:val="22"/>
              </w:rPr>
              <w:t>Procédures d’intervention</w:t>
            </w:r>
          </w:p>
        </w:tc>
        <w:tc>
          <w:tcPr>
            <w:tcW w:w="710" w:type="dxa"/>
            <w:tcBorders>
              <w:bottom w:val="single" w:sz="4" w:space="0" w:color="000000"/>
            </w:tcBorders>
          </w:tcPr>
          <w:p w:rsidR="007C52FE" w:rsidRPr="006B4A5D" w:rsidRDefault="007C52FE" w:rsidP="007C52FE">
            <w:pPr>
              <w:keepNext/>
              <w:jc w:val="center"/>
            </w:pPr>
          </w:p>
        </w:tc>
        <w:tc>
          <w:tcPr>
            <w:tcW w:w="802" w:type="dxa"/>
            <w:tcBorders>
              <w:bottom w:val="single" w:sz="4" w:space="0" w:color="000000"/>
            </w:tcBorders>
          </w:tcPr>
          <w:p w:rsidR="007C52FE" w:rsidRPr="007C52FE" w:rsidRDefault="007C52FE" w:rsidP="007C52FE">
            <w:pPr>
              <w:keepNext/>
              <w:jc w:val="center"/>
              <w:rPr>
                <w:rFonts w:ascii="Arial" w:hAnsi="Arial" w:cs="Arial"/>
                <w:b/>
                <w:sz w:val="22"/>
                <w:szCs w:val="22"/>
              </w:rPr>
            </w:pPr>
            <w:r w:rsidRPr="007C52FE">
              <w:rPr>
                <w:rFonts w:ascii="Arial" w:hAnsi="Arial" w:cs="Arial"/>
                <w:b/>
                <w:sz w:val="22"/>
                <w:szCs w:val="22"/>
              </w:rPr>
              <w:t>P/T</w:t>
            </w:r>
          </w:p>
        </w:tc>
        <w:tc>
          <w:tcPr>
            <w:tcW w:w="710" w:type="dxa"/>
            <w:tcBorders>
              <w:bottom w:val="single" w:sz="4" w:space="0" w:color="000000"/>
            </w:tcBorders>
          </w:tcPr>
          <w:p w:rsidR="007C52FE" w:rsidRPr="00436636" w:rsidRDefault="007C52FE" w:rsidP="007C52FE">
            <w:pPr>
              <w:keepNext/>
              <w:jc w:val="center"/>
              <w:rPr>
                <w:b/>
              </w:rPr>
            </w:pPr>
            <w:r>
              <w:rPr>
                <w:b/>
              </w:rPr>
              <w:t>3</w:t>
            </w:r>
          </w:p>
        </w:tc>
        <w:tc>
          <w:tcPr>
            <w:tcW w:w="4441" w:type="dxa"/>
            <w:shd w:val="clear" w:color="auto" w:fill="auto"/>
          </w:tcPr>
          <w:p w:rsidR="007C52FE" w:rsidRPr="007C52FE" w:rsidRDefault="007C52FE" w:rsidP="007C52FE">
            <w:pPr>
              <w:pStyle w:val="Titre4"/>
              <w:spacing w:before="0"/>
              <w:rPr>
                <w:rFonts w:ascii="Arial" w:hAnsi="Arial" w:cs="Arial"/>
                <w:b w:val="0"/>
                <w:color w:val="auto"/>
                <w:sz w:val="20"/>
                <w:szCs w:val="20"/>
              </w:rPr>
            </w:pPr>
            <w:r w:rsidRPr="007C52FE">
              <w:rPr>
                <w:rFonts w:ascii="Arial" w:hAnsi="Arial" w:cs="Arial"/>
                <w:b w:val="0"/>
                <w:color w:val="auto"/>
                <w:sz w:val="20"/>
                <w:szCs w:val="20"/>
              </w:rPr>
              <w:t xml:space="preserve">On se limite au décodage de procédures préétablies. </w:t>
            </w:r>
          </w:p>
        </w:tc>
      </w:tr>
      <w:tr w:rsidR="007C52FE" w:rsidRPr="006B4A5D" w:rsidTr="00BB470D">
        <w:tc>
          <w:tcPr>
            <w:tcW w:w="3685" w:type="dxa"/>
          </w:tcPr>
          <w:p w:rsidR="007C52FE" w:rsidRPr="007C52FE" w:rsidRDefault="007C52FE" w:rsidP="007C52FE">
            <w:pPr>
              <w:spacing w:after="0"/>
              <w:rPr>
                <w:rFonts w:ascii="Arial" w:eastAsia="Cambria" w:hAnsi="Arial" w:cs="Arial"/>
                <w:sz w:val="22"/>
                <w:szCs w:val="22"/>
              </w:rPr>
            </w:pPr>
            <w:r w:rsidRPr="007C52FE">
              <w:rPr>
                <w:rFonts w:ascii="Arial" w:eastAsia="Cambria" w:hAnsi="Arial" w:cs="Arial"/>
                <w:sz w:val="22"/>
                <w:szCs w:val="22"/>
              </w:rPr>
              <w:t>Mise à jour d’un système d’information</w:t>
            </w:r>
          </w:p>
        </w:tc>
        <w:tc>
          <w:tcPr>
            <w:tcW w:w="710" w:type="dxa"/>
          </w:tcPr>
          <w:p w:rsidR="007C52FE" w:rsidRPr="006B4A5D" w:rsidRDefault="007C52FE" w:rsidP="007C52FE">
            <w:pPr>
              <w:keepNext/>
              <w:spacing w:before="40" w:after="40"/>
              <w:jc w:val="both"/>
            </w:pPr>
          </w:p>
        </w:tc>
        <w:tc>
          <w:tcPr>
            <w:tcW w:w="802" w:type="dxa"/>
          </w:tcPr>
          <w:p w:rsidR="007C52FE" w:rsidRPr="007C52FE" w:rsidRDefault="007C52FE" w:rsidP="007C52FE">
            <w:pPr>
              <w:keepNext/>
              <w:jc w:val="center"/>
              <w:rPr>
                <w:rFonts w:ascii="Arial" w:hAnsi="Arial" w:cs="Arial"/>
                <w:b/>
                <w:sz w:val="22"/>
                <w:szCs w:val="22"/>
              </w:rPr>
            </w:pPr>
            <w:r w:rsidRPr="007C52FE">
              <w:rPr>
                <w:rFonts w:ascii="Arial" w:hAnsi="Arial" w:cs="Arial"/>
                <w:b/>
                <w:sz w:val="22"/>
                <w:szCs w:val="22"/>
              </w:rPr>
              <w:t>P/T</w:t>
            </w:r>
          </w:p>
        </w:tc>
        <w:tc>
          <w:tcPr>
            <w:tcW w:w="710" w:type="dxa"/>
          </w:tcPr>
          <w:p w:rsidR="007C52FE" w:rsidRPr="006B4A5D" w:rsidRDefault="007C52FE" w:rsidP="007C52FE">
            <w:pPr>
              <w:keepNext/>
              <w:jc w:val="center"/>
              <w:rPr>
                <w:b/>
              </w:rPr>
            </w:pPr>
            <w:r w:rsidRPr="006B4A5D">
              <w:rPr>
                <w:b/>
              </w:rPr>
              <w:t>3</w:t>
            </w:r>
          </w:p>
        </w:tc>
        <w:tc>
          <w:tcPr>
            <w:tcW w:w="4441" w:type="dxa"/>
            <w:shd w:val="clear" w:color="auto" w:fill="auto"/>
          </w:tcPr>
          <w:p w:rsidR="007C52FE" w:rsidRPr="007C52FE" w:rsidRDefault="007C52FE" w:rsidP="007C52FE">
            <w:pPr>
              <w:pStyle w:val="Titre4"/>
              <w:spacing w:before="0"/>
              <w:rPr>
                <w:rFonts w:ascii="Arial" w:hAnsi="Arial" w:cs="Arial"/>
                <w:b w:val="0"/>
                <w:color w:val="auto"/>
                <w:sz w:val="20"/>
                <w:szCs w:val="20"/>
              </w:rPr>
            </w:pPr>
            <w:r w:rsidRPr="007C52FE">
              <w:rPr>
                <w:rFonts w:ascii="Arial" w:hAnsi="Arial" w:cs="Arial"/>
                <w:b w:val="0"/>
                <w:color w:val="auto"/>
                <w:sz w:val="20"/>
                <w:szCs w:val="20"/>
              </w:rPr>
              <w:t>On se limite au remplacement d’un constituant ou bien à sa programmation.</w:t>
            </w:r>
          </w:p>
        </w:tc>
      </w:tr>
      <w:tr w:rsidR="007C52FE" w:rsidRPr="006B4A5D" w:rsidTr="00BB470D">
        <w:trPr>
          <w:trHeight w:val="197"/>
        </w:trPr>
        <w:tc>
          <w:tcPr>
            <w:tcW w:w="3685" w:type="dxa"/>
          </w:tcPr>
          <w:p w:rsidR="007C52FE" w:rsidRPr="007C52FE" w:rsidRDefault="007C52FE" w:rsidP="007C52FE">
            <w:pPr>
              <w:spacing w:after="0"/>
              <w:rPr>
                <w:rFonts w:ascii="Arial" w:eastAsia="Cambria" w:hAnsi="Arial" w:cs="Arial"/>
                <w:sz w:val="22"/>
                <w:szCs w:val="22"/>
              </w:rPr>
            </w:pPr>
            <w:r w:rsidRPr="007C52FE">
              <w:rPr>
                <w:rFonts w:ascii="Arial" w:eastAsia="Cambria" w:hAnsi="Arial" w:cs="Arial"/>
                <w:sz w:val="22"/>
                <w:szCs w:val="22"/>
              </w:rPr>
              <w:t>Rédaction d’un compte-rendu sur l’activité de maintenance</w:t>
            </w:r>
          </w:p>
        </w:tc>
        <w:tc>
          <w:tcPr>
            <w:tcW w:w="710" w:type="dxa"/>
          </w:tcPr>
          <w:p w:rsidR="007C52FE" w:rsidRPr="006B4A5D" w:rsidRDefault="007C52FE" w:rsidP="007C52FE">
            <w:pPr>
              <w:keepNext/>
            </w:pPr>
          </w:p>
        </w:tc>
        <w:tc>
          <w:tcPr>
            <w:tcW w:w="802" w:type="dxa"/>
          </w:tcPr>
          <w:p w:rsidR="007C52FE" w:rsidRPr="007C52FE" w:rsidRDefault="007C52FE" w:rsidP="007C52FE">
            <w:pPr>
              <w:keepNext/>
              <w:jc w:val="center"/>
              <w:rPr>
                <w:rFonts w:ascii="Arial" w:hAnsi="Arial" w:cs="Arial"/>
                <w:b/>
                <w:sz w:val="22"/>
                <w:szCs w:val="22"/>
              </w:rPr>
            </w:pPr>
            <w:r w:rsidRPr="007C52FE">
              <w:rPr>
                <w:rFonts w:ascii="Arial" w:hAnsi="Arial" w:cs="Arial"/>
                <w:b/>
                <w:sz w:val="22"/>
                <w:szCs w:val="22"/>
              </w:rPr>
              <w:t>P/T</w:t>
            </w:r>
          </w:p>
        </w:tc>
        <w:tc>
          <w:tcPr>
            <w:tcW w:w="710" w:type="dxa"/>
          </w:tcPr>
          <w:p w:rsidR="007C52FE" w:rsidRPr="006B4A5D" w:rsidRDefault="007C52FE" w:rsidP="007C52FE">
            <w:pPr>
              <w:keepNext/>
              <w:jc w:val="center"/>
              <w:rPr>
                <w:b/>
              </w:rPr>
            </w:pPr>
            <w:r w:rsidRPr="006B4A5D">
              <w:rPr>
                <w:b/>
              </w:rPr>
              <w:t>3</w:t>
            </w:r>
          </w:p>
        </w:tc>
        <w:tc>
          <w:tcPr>
            <w:tcW w:w="4441" w:type="dxa"/>
            <w:shd w:val="clear" w:color="auto" w:fill="auto"/>
          </w:tcPr>
          <w:p w:rsidR="007C52FE" w:rsidRPr="007C52FE" w:rsidRDefault="007C52FE" w:rsidP="007C52FE">
            <w:pPr>
              <w:pStyle w:val="Titre4"/>
              <w:spacing w:before="0"/>
              <w:rPr>
                <w:rFonts w:ascii="Arial" w:hAnsi="Arial" w:cs="Arial"/>
                <w:b w:val="0"/>
                <w:color w:val="auto"/>
                <w:sz w:val="20"/>
                <w:szCs w:val="20"/>
              </w:rPr>
            </w:pPr>
            <w:r w:rsidRPr="007C52FE">
              <w:rPr>
                <w:rFonts w:ascii="Arial" w:hAnsi="Arial" w:cs="Arial"/>
                <w:b w:val="0"/>
                <w:color w:val="auto"/>
                <w:sz w:val="20"/>
                <w:szCs w:val="20"/>
              </w:rPr>
              <w:t>L’intervention doit être décrite à l’aide d’un langage technique précis.</w:t>
            </w:r>
          </w:p>
        </w:tc>
      </w:tr>
      <w:tr w:rsidR="007C52FE" w:rsidRPr="006B4A5D" w:rsidTr="00BB470D">
        <w:trPr>
          <w:trHeight w:val="197"/>
        </w:trPr>
        <w:tc>
          <w:tcPr>
            <w:tcW w:w="3685" w:type="dxa"/>
          </w:tcPr>
          <w:p w:rsidR="007C52FE" w:rsidRPr="007C52FE" w:rsidRDefault="007C52FE" w:rsidP="007C52FE">
            <w:pPr>
              <w:spacing w:after="0"/>
              <w:rPr>
                <w:rFonts w:ascii="Arial" w:eastAsia="Cambria" w:hAnsi="Arial" w:cs="Arial"/>
                <w:sz w:val="22"/>
                <w:szCs w:val="22"/>
              </w:rPr>
            </w:pPr>
            <w:r w:rsidRPr="007C52FE">
              <w:rPr>
                <w:rFonts w:ascii="Arial" w:eastAsia="Cambria" w:hAnsi="Arial" w:cs="Arial"/>
                <w:sz w:val="22"/>
                <w:szCs w:val="22"/>
              </w:rPr>
              <w:lastRenderedPageBreak/>
              <w:t>Performances d’un projet finalisé</w:t>
            </w:r>
          </w:p>
        </w:tc>
        <w:tc>
          <w:tcPr>
            <w:tcW w:w="710" w:type="dxa"/>
          </w:tcPr>
          <w:p w:rsidR="007C52FE" w:rsidRPr="006B4A5D" w:rsidRDefault="007C52FE" w:rsidP="007C52FE">
            <w:pPr>
              <w:keepNext/>
            </w:pPr>
          </w:p>
        </w:tc>
        <w:tc>
          <w:tcPr>
            <w:tcW w:w="802" w:type="dxa"/>
          </w:tcPr>
          <w:p w:rsidR="007C52FE" w:rsidRPr="007C52FE" w:rsidRDefault="007C52FE" w:rsidP="007C52FE">
            <w:pPr>
              <w:keepNext/>
              <w:jc w:val="center"/>
              <w:rPr>
                <w:rFonts w:ascii="Arial" w:hAnsi="Arial" w:cs="Arial"/>
                <w:b/>
                <w:sz w:val="22"/>
                <w:szCs w:val="22"/>
              </w:rPr>
            </w:pPr>
            <w:r w:rsidRPr="007C52FE">
              <w:rPr>
                <w:rFonts w:ascii="Arial" w:hAnsi="Arial" w:cs="Arial"/>
                <w:b/>
                <w:sz w:val="22"/>
                <w:szCs w:val="22"/>
              </w:rPr>
              <w:t>T</w:t>
            </w:r>
          </w:p>
        </w:tc>
        <w:tc>
          <w:tcPr>
            <w:tcW w:w="710" w:type="dxa"/>
          </w:tcPr>
          <w:p w:rsidR="007C52FE" w:rsidRPr="006B4A5D" w:rsidRDefault="007C52FE" w:rsidP="007C52FE">
            <w:pPr>
              <w:keepNext/>
              <w:jc w:val="center"/>
              <w:rPr>
                <w:b/>
              </w:rPr>
            </w:pPr>
            <w:r>
              <w:rPr>
                <w:b/>
              </w:rPr>
              <w:t>2</w:t>
            </w:r>
          </w:p>
        </w:tc>
        <w:tc>
          <w:tcPr>
            <w:tcW w:w="4441" w:type="dxa"/>
            <w:shd w:val="clear" w:color="auto" w:fill="auto"/>
          </w:tcPr>
          <w:p w:rsidR="007C52FE" w:rsidRPr="007C52FE" w:rsidRDefault="007C52FE" w:rsidP="007C52FE">
            <w:pPr>
              <w:pStyle w:val="Titre4"/>
              <w:spacing w:before="0"/>
              <w:rPr>
                <w:rFonts w:ascii="Arial" w:hAnsi="Arial" w:cs="Arial"/>
                <w:b w:val="0"/>
                <w:color w:val="auto"/>
                <w:sz w:val="20"/>
                <w:szCs w:val="20"/>
              </w:rPr>
            </w:pPr>
            <w:r w:rsidRPr="007C52FE">
              <w:rPr>
                <w:rFonts w:ascii="Arial" w:hAnsi="Arial" w:cs="Arial"/>
                <w:b w:val="0"/>
                <w:color w:val="auto"/>
                <w:sz w:val="20"/>
                <w:szCs w:val="20"/>
              </w:rPr>
              <w:t>On se limite à vérifier la cohérence des performances obtenues avec le cahier des charges.</w:t>
            </w:r>
          </w:p>
        </w:tc>
      </w:tr>
      <w:tr w:rsidR="007C52FE" w:rsidRPr="006B4A5D" w:rsidTr="00BB470D">
        <w:trPr>
          <w:trHeight w:val="197"/>
        </w:trPr>
        <w:tc>
          <w:tcPr>
            <w:tcW w:w="3685" w:type="dxa"/>
          </w:tcPr>
          <w:p w:rsidR="007C52FE" w:rsidRPr="007C52FE" w:rsidRDefault="007C52FE" w:rsidP="007C52FE">
            <w:pPr>
              <w:spacing w:after="0"/>
              <w:rPr>
                <w:rFonts w:ascii="Arial" w:eastAsia="Cambria" w:hAnsi="Arial" w:cs="Arial"/>
                <w:sz w:val="22"/>
                <w:szCs w:val="22"/>
              </w:rPr>
            </w:pPr>
            <w:r w:rsidRPr="007C52FE">
              <w:rPr>
                <w:rFonts w:ascii="Arial" w:eastAsia="Cambria" w:hAnsi="Arial" w:cs="Arial"/>
                <w:sz w:val="22"/>
                <w:szCs w:val="22"/>
              </w:rPr>
              <w:t>Étude prospective technique et économique</w:t>
            </w:r>
          </w:p>
        </w:tc>
        <w:tc>
          <w:tcPr>
            <w:tcW w:w="710" w:type="dxa"/>
          </w:tcPr>
          <w:p w:rsidR="007C52FE" w:rsidRPr="006B4A5D" w:rsidRDefault="007C52FE" w:rsidP="007C52FE">
            <w:pPr>
              <w:keepNext/>
            </w:pPr>
          </w:p>
        </w:tc>
        <w:tc>
          <w:tcPr>
            <w:tcW w:w="802" w:type="dxa"/>
          </w:tcPr>
          <w:p w:rsidR="007C52FE" w:rsidRPr="007C52FE" w:rsidRDefault="007C52FE" w:rsidP="007C52FE">
            <w:pPr>
              <w:keepNext/>
              <w:jc w:val="center"/>
              <w:rPr>
                <w:rFonts w:ascii="Arial" w:hAnsi="Arial" w:cs="Arial"/>
                <w:b/>
                <w:sz w:val="22"/>
                <w:szCs w:val="22"/>
              </w:rPr>
            </w:pPr>
            <w:r w:rsidRPr="007C52FE">
              <w:rPr>
                <w:rFonts w:ascii="Arial" w:hAnsi="Arial" w:cs="Arial"/>
                <w:b/>
                <w:sz w:val="22"/>
                <w:szCs w:val="22"/>
              </w:rPr>
              <w:t>T</w:t>
            </w:r>
          </w:p>
        </w:tc>
        <w:tc>
          <w:tcPr>
            <w:tcW w:w="710" w:type="dxa"/>
          </w:tcPr>
          <w:p w:rsidR="007C52FE" w:rsidRPr="006B4A5D" w:rsidRDefault="007C52FE" w:rsidP="007C52FE">
            <w:pPr>
              <w:keepNext/>
              <w:jc w:val="center"/>
              <w:rPr>
                <w:b/>
              </w:rPr>
            </w:pPr>
            <w:r>
              <w:rPr>
                <w:b/>
              </w:rPr>
              <w:t>2</w:t>
            </w:r>
          </w:p>
        </w:tc>
        <w:tc>
          <w:tcPr>
            <w:tcW w:w="4441" w:type="dxa"/>
            <w:shd w:val="clear" w:color="auto" w:fill="auto"/>
          </w:tcPr>
          <w:p w:rsidR="007C52FE" w:rsidRPr="007C52FE" w:rsidRDefault="007C52FE" w:rsidP="007C52FE">
            <w:pPr>
              <w:pStyle w:val="Titre4"/>
              <w:spacing w:before="0"/>
              <w:rPr>
                <w:rFonts w:ascii="Arial" w:hAnsi="Arial" w:cs="Arial"/>
                <w:b w:val="0"/>
                <w:color w:val="auto"/>
                <w:sz w:val="20"/>
                <w:szCs w:val="20"/>
              </w:rPr>
            </w:pPr>
            <w:r w:rsidRPr="007C52FE">
              <w:rPr>
                <w:rFonts w:ascii="Arial" w:hAnsi="Arial" w:cs="Arial"/>
                <w:b w:val="0"/>
                <w:color w:val="auto"/>
                <w:sz w:val="20"/>
                <w:szCs w:val="20"/>
              </w:rPr>
              <w:t>À partir d’un système existant et d’un besoin exprimé dans un cahier des charges, l’élève recherche une solution au travers d’une veille technologique et économique.</w:t>
            </w:r>
          </w:p>
        </w:tc>
      </w:tr>
      <w:tr w:rsidR="007C52FE" w:rsidRPr="006B4A5D" w:rsidTr="00BB470D">
        <w:trPr>
          <w:trHeight w:val="197"/>
        </w:trPr>
        <w:tc>
          <w:tcPr>
            <w:tcW w:w="3685" w:type="dxa"/>
            <w:tcBorders>
              <w:bottom w:val="single" w:sz="4" w:space="0" w:color="000000"/>
            </w:tcBorders>
          </w:tcPr>
          <w:p w:rsidR="007C52FE" w:rsidRPr="007C52FE" w:rsidRDefault="007C52FE" w:rsidP="007C52FE">
            <w:pPr>
              <w:spacing w:after="0"/>
              <w:rPr>
                <w:rFonts w:ascii="Arial" w:eastAsia="Cambria" w:hAnsi="Arial" w:cs="Arial"/>
                <w:sz w:val="22"/>
                <w:szCs w:val="22"/>
              </w:rPr>
            </w:pPr>
            <w:r w:rsidRPr="007C52FE">
              <w:rPr>
                <w:rFonts w:ascii="Arial" w:eastAsia="Cambria" w:hAnsi="Arial" w:cs="Arial"/>
                <w:sz w:val="22"/>
                <w:szCs w:val="22"/>
              </w:rPr>
              <w:t>Proposition d’une solution et organisation du nouveau projet</w:t>
            </w:r>
          </w:p>
        </w:tc>
        <w:tc>
          <w:tcPr>
            <w:tcW w:w="710" w:type="dxa"/>
            <w:tcBorders>
              <w:bottom w:val="single" w:sz="4" w:space="0" w:color="000000"/>
            </w:tcBorders>
          </w:tcPr>
          <w:p w:rsidR="007C52FE" w:rsidRPr="006B4A5D" w:rsidRDefault="007C52FE" w:rsidP="007C52FE">
            <w:pPr>
              <w:keepNext/>
            </w:pPr>
          </w:p>
        </w:tc>
        <w:tc>
          <w:tcPr>
            <w:tcW w:w="802" w:type="dxa"/>
            <w:tcBorders>
              <w:bottom w:val="single" w:sz="4" w:space="0" w:color="000000"/>
            </w:tcBorders>
          </w:tcPr>
          <w:p w:rsidR="007C52FE" w:rsidRPr="007C52FE" w:rsidRDefault="007C52FE" w:rsidP="007C52FE">
            <w:pPr>
              <w:keepNext/>
              <w:jc w:val="center"/>
              <w:rPr>
                <w:rFonts w:ascii="Arial" w:hAnsi="Arial" w:cs="Arial"/>
                <w:b/>
                <w:sz w:val="22"/>
                <w:szCs w:val="22"/>
              </w:rPr>
            </w:pPr>
            <w:r w:rsidRPr="007C52FE">
              <w:rPr>
                <w:rFonts w:ascii="Arial" w:hAnsi="Arial" w:cs="Arial"/>
                <w:b/>
                <w:sz w:val="22"/>
                <w:szCs w:val="22"/>
              </w:rPr>
              <w:t>T</w:t>
            </w:r>
          </w:p>
        </w:tc>
        <w:tc>
          <w:tcPr>
            <w:tcW w:w="710" w:type="dxa"/>
            <w:tcBorders>
              <w:bottom w:val="single" w:sz="4" w:space="0" w:color="000000"/>
            </w:tcBorders>
          </w:tcPr>
          <w:p w:rsidR="007C52FE" w:rsidRPr="006B4A5D" w:rsidRDefault="007C52FE" w:rsidP="007C52FE">
            <w:pPr>
              <w:keepNext/>
              <w:jc w:val="center"/>
              <w:rPr>
                <w:b/>
              </w:rPr>
            </w:pPr>
            <w:r>
              <w:rPr>
                <w:b/>
              </w:rPr>
              <w:t>2</w:t>
            </w:r>
          </w:p>
        </w:tc>
        <w:tc>
          <w:tcPr>
            <w:tcW w:w="4441" w:type="dxa"/>
            <w:tcBorders>
              <w:bottom w:val="single" w:sz="4" w:space="0" w:color="000000"/>
            </w:tcBorders>
            <w:shd w:val="clear" w:color="auto" w:fill="auto"/>
          </w:tcPr>
          <w:p w:rsidR="007C52FE" w:rsidRPr="007C52FE" w:rsidRDefault="007C52FE" w:rsidP="007C52FE">
            <w:pPr>
              <w:pStyle w:val="Titre4"/>
              <w:spacing w:before="0"/>
              <w:rPr>
                <w:rFonts w:ascii="Arial" w:hAnsi="Arial" w:cs="Arial"/>
                <w:b w:val="0"/>
                <w:color w:val="auto"/>
                <w:sz w:val="20"/>
                <w:szCs w:val="20"/>
              </w:rPr>
            </w:pPr>
            <w:r w:rsidRPr="007C52FE">
              <w:rPr>
                <w:rFonts w:ascii="Arial" w:hAnsi="Arial" w:cs="Arial"/>
                <w:b w:val="0"/>
                <w:color w:val="auto"/>
                <w:sz w:val="20"/>
                <w:szCs w:val="20"/>
              </w:rPr>
              <w:t xml:space="preserve">À partir des résultats d’une étude prospective, l’élève doit élaborer le planning de ce projet. </w:t>
            </w:r>
          </w:p>
        </w:tc>
      </w:tr>
    </w:tbl>
    <w:p w:rsidR="002311A8" w:rsidRPr="00FA0B53" w:rsidRDefault="002311A8" w:rsidP="002311A8">
      <w:pPr>
        <w:rPr>
          <w:rFonts w:ascii="Arial" w:hAnsi="Arial" w:cs="Arial"/>
        </w:rPr>
      </w:pPr>
    </w:p>
    <w:p w:rsidR="00473F1C" w:rsidRPr="00FA0B53" w:rsidRDefault="00473F1C" w:rsidP="00CF08CB">
      <w:pPr>
        <w:jc w:val="center"/>
        <w:rPr>
          <w:rFonts w:ascii="Arial" w:hAnsi="Arial" w:cs="Arial"/>
          <w:b/>
          <w:sz w:val="28"/>
          <w:szCs w:val="28"/>
        </w:rPr>
      </w:pPr>
      <w:r w:rsidRPr="00FA0B53">
        <w:rPr>
          <w:rFonts w:ascii="Arial" w:hAnsi="Arial" w:cs="Arial"/>
          <w:b/>
          <w:sz w:val="28"/>
          <w:szCs w:val="28"/>
        </w:rPr>
        <w:t xml:space="preserve">Extrait du document </w:t>
      </w:r>
      <w:r w:rsidR="00136243">
        <w:rPr>
          <w:rFonts w:ascii="Arial" w:hAnsi="Arial" w:cs="Arial"/>
          <w:b/>
          <w:sz w:val="28"/>
          <w:szCs w:val="28"/>
        </w:rPr>
        <w:t>ressources : p</w:t>
      </w:r>
      <w:r w:rsidRPr="00FA0B53">
        <w:rPr>
          <w:rFonts w:ascii="Arial" w:hAnsi="Arial" w:cs="Arial"/>
          <w:b/>
          <w:sz w:val="28"/>
          <w:szCs w:val="28"/>
        </w:rPr>
        <w:t xml:space="preserve">roposition de centres d’intérêt en </w:t>
      </w:r>
      <w:bookmarkEnd w:id="1"/>
      <w:r w:rsidR="00136243">
        <w:rPr>
          <w:rFonts w:ascii="Arial" w:hAnsi="Arial" w:cs="Arial"/>
          <w:b/>
          <w:sz w:val="28"/>
          <w:szCs w:val="28"/>
        </w:rPr>
        <w:t>SIN</w:t>
      </w:r>
    </w:p>
    <w:tbl>
      <w:tblPr>
        <w:tblW w:w="10456" w:type="dxa"/>
        <w:tblBorders>
          <w:top w:val="single" w:sz="8" w:space="0" w:color="4F81BD"/>
          <w:left w:val="single" w:sz="8" w:space="0" w:color="4F81BD"/>
          <w:bottom w:val="single" w:sz="8" w:space="0" w:color="4F81BD"/>
          <w:right w:val="single" w:sz="8" w:space="0" w:color="4F81BD"/>
        </w:tblBorders>
        <w:tblLayout w:type="fixed"/>
        <w:tblLook w:val="01E0" w:firstRow="1" w:lastRow="1" w:firstColumn="1" w:lastColumn="1" w:noHBand="0" w:noVBand="0"/>
      </w:tblPr>
      <w:tblGrid>
        <w:gridCol w:w="675"/>
        <w:gridCol w:w="1843"/>
        <w:gridCol w:w="3686"/>
        <w:gridCol w:w="2835"/>
        <w:gridCol w:w="1417"/>
      </w:tblGrid>
      <w:tr w:rsidR="00473F1C" w:rsidRPr="00A52C69" w:rsidTr="00136243">
        <w:trPr>
          <w:trHeight w:val="736"/>
        </w:trPr>
        <w:tc>
          <w:tcPr>
            <w:tcW w:w="2518" w:type="dxa"/>
            <w:gridSpan w:val="2"/>
            <w:shd w:val="clear" w:color="auto" w:fill="4F81BD"/>
          </w:tcPr>
          <w:p w:rsidR="00473F1C" w:rsidRPr="00A52C69" w:rsidRDefault="00473F1C" w:rsidP="0087344B">
            <w:pPr>
              <w:spacing w:after="0"/>
              <w:jc w:val="center"/>
              <w:rPr>
                <w:rFonts w:ascii="Arial" w:eastAsia="Cambria" w:hAnsi="Arial" w:cs="Arial"/>
                <w:b/>
                <w:bCs/>
                <w:color w:val="FFFFFF"/>
                <w:sz w:val="20"/>
                <w:szCs w:val="20"/>
                <w:lang w:eastAsia="en-US"/>
              </w:rPr>
            </w:pPr>
            <w:r w:rsidRPr="00A52C69">
              <w:rPr>
                <w:rFonts w:ascii="Arial" w:eastAsia="Cambria" w:hAnsi="Arial" w:cs="Arial"/>
                <w:b/>
                <w:bCs/>
                <w:color w:val="FFFFFF"/>
                <w:sz w:val="20"/>
                <w:szCs w:val="20"/>
                <w:lang w:eastAsia="en-US"/>
              </w:rPr>
              <w:t>Centres d’intérêt proposés</w:t>
            </w:r>
          </w:p>
        </w:tc>
        <w:tc>
          <w:tcPr>
            <w:tcW w:w="3686" w:type="dxa"/>
            <w:tcBorders>
              <w:top w:val="single" w:sz="8" w:space="0" w:color="4F81BD"/>
              <w:left w:val="single" w:sz="8" w:space="0" w:color="4F81BD"/>
              <w:right w:val="single" w:sz="8" w:space="0" w:color="4F81BD"/>
            </w:tcBorders>
            <w:shd w:val="clear" w:color="auto" w:fill="4F81BD"/>
          </w:tcPr>
          <w:p w:rsidR="00473F1C" w:rsidRPr="00274A72" w:rsidRDefault="00473F1C" w:rsidP="0087344B">
            <w:pPr>
              <w:spacing w:after="0"/>
              <w:jc w:val="center"/>
              <w:rPr>
                <w:rFonts w:ascii="Arial" w:eastAsia="Cambria" w:hAnsi="Arial" w:cs="Arial"/>
                <w:b/>
                <w:bCs/>
                <w:color w:val="FFFFFF"/>
                <w:sz w:val="20"/>
                <w:szCs w:val="20"/>
                <w:lang w:eastAsia="en-US"/>
              </w:rPr>
            </w:pPr>
            <w:r w:rsidRPr="00274A72">
              <w:rPr>
                <w:rFonts w:ascii="Arial" w:eastAsia="Cambria" w:hAnsi="Arial" w:cs="Arial"/>
                <w:b/>
                <w:bCs/>
                <w:color w:val="FFFFFF"/>
                <w:sz w:val="20"/>
                <w:szCs w:val="20"/>
                <w:lang w:eastAsia="en-US"/>
              </w:rPr>
              <w:t>Outils et activités mis en  œuvre</w:t>
            </w:r>
          </w:p>
        </w:tc>
        <w:tc>
          <w:tcPr>
            <w:tcW w:w="2835" w:type="dxa"/>
            <w:shd w:val="clear" w:color="auto" w:fill="4F81BD"/>
          </w:tcPr>
          <w:p w:rsidR="00473F1C" w:rsidRPr="00007E01" w:rsidRDefault="00473F1C" w:rsidP="0087344B">
            <w:pPr>
              <w:spacing w:after="0"/>
              <w:jc w:val="center"/>
              <w:rPr>
                <w:rFonts w:ascii="Arial" w:eastAsia="Cambria" w:hAnsi="Arial" w:cs="Arial"/>
                <w:b/>
                <w:bCs/>
                <w:color w:val="FFFFFF"/>
                <w:sz w:val="20"/>
                <w:szCs w:val="20"/>
                <w:lang w:eastAsia="en-US"/>
              </w:rPr>
            </w:pPr>
            <w:r w:rsidRPr="00007E01">
              <w:rPr>
                <w:rFonts w:ascii="Arial" w:eastAsia="Cambria" w:hAnsi="Arial" w:cs="Arial"/>
                <w:b/>
                <w:bCs/>
                <w:color w:val="FFFFFF"/>
                <w:sz w:val="20"/>
                <w:szCs w:val="20"/>
                <w:lang w:eastAsia="en-US"/>
              </w:rPr>
              <w:t>Connaissances abordées</w:t>
            </w:r>
          </w:p>
        </w:tc>
        <w:tc>
          <w:tcPr>
            <w:tcW w:w="1417" w:type="dxa"/>
            <w:shd w:val="clear" w:color="auto" w:fill="4F81BD"/>
          </w:tcPr>
          <w:p w:rsidR="00473F1C" w:rsidRPr="00035361" w:rsidRDefault="00473F1C" w:rsidP="0087344B">
            <w:pPr>
              <w:spacing w:after="0"/>
              <w:ind w:right="-108"/>
              <w:jc w:val="center"/>
              <w:rPr>
                <w:rFonts w:ascii="Arial" w:eastAsia="Cambria" w:hAnsi="Arial" w:cs="Arial"/>
                <w:b/>
                <w:bCs/>
                <w:color w:val="FFFFFF"/>
                <w:sz w:val="20"/>
                <w:szCs w:val="20"/>
                <w:lang w:eastAsia="en-US"/>
              </w:rPr>
            </w:pPr>
            <w:r w:rsidRPr="00035361">
              <w:rPr>
                <w:rFonts w:ascii="Arial" w:eastAsia="Cambria" w:hAnsi="Arial" w:cs="Arial"/>
                <w:b/>
                <w:bCs/>
                <w:color w:val="FFFFFF"/>
                <w:sz w:val="20"/>
                <w:szCs w:val="20"/>
                <w:lang w:eastAsia="en-US"/>
              </w:rPr>
              <w:t>Réf de compétences visées</w:t>
            </w:r>
          </w:p>
        </w:tc>
      </w:tr>
      <w:tr w:rsidR="00136243" w:rsidRPr="005A7971" w:rsidTr="00136243">
        <w:tc>
          <w:tcPr>
            <w:tcW w:w="675" w:type="dxa"/>
            <w:tcBorders>
              <w:top w:val="single" w:sz="8" w:space="0" w:color="4F81BD"/>
              <w:left w:val="single" w:sz="8" w:space="0" w:color="4F81BD"/>
              <w:bottom w:val="single" w:sz="8" w:space="0" w:color="4F81BD"/>
            </w:tcBorders>
            <w:shd w:val="clear" w:color="auto" w:fill="auto"/>
          </w:tcPr>
          <w:p w:rsidR="00136243" w:rsidRPr="00A52C69" w:rsidRDefault="00136243" w:rsidP="0087344B">
            <w:pPr>
              <w:spacing w:after="0"/>
              <w:rPr>
                <w:rFonts w:ascii="Arial" w:eastAsia="Cambria" w:hAnsi="Arial" w:cs="Arial"/>
                <w:b/>
                <w:bCs/>
                <w:sz w:val="20"/>
                <w:szCs w:val="20"/>
                <w:lang w:eastAsia="en-US"/>
              </w:rPr>
            </w:pPr>
            <w:r w:rsidRPr="00A52C69">
              <w:rPr>
                <w:rFonts w:ascii="Arial" w:eastAsia="Cambria" w:hAnsi="Arial" w:cs="Arial"/>
                <w:b/>
                <w:bCs/>
                <w:sz w:val="20"/>
                <w:szCs w:val="20"/>
                <w:lang w:eastAsia="en-US"/>
              </w:rPr>
              <w:t>CI 1</w:t>
            </w:r>
          </w:p>
        </w:tc>
        <w:tc>
          <w:tcPr>
            <w:tcW w:w="1843" w:type="dxa"/>
            <w:tcBorders>
              <w:top w:val="single" w:sz="8" w:space="0" w:color="4F81BD"/>
              <w:left w:val="single" w:sz="8" w:space="0" w:color="4F81BD"/>
              <w:bottom w:val="single" w:sz="8" w:space="0" w:color="4F81BD"/>
              <w:right w:val="single" w:sz="8" w:space="0" w:color="4F81BD"/>
            </w:tcBorders>
            <w:shd w:val="clear" w:color="auto" w:fill="auto"/>
          </w:tcPr>
          <w:p w:rsidR="00136243" w:rsidRPr="00136243" w:rsidRDefault="00136243" w:rsidP="0087344B">
            <w:pPr>
              <w:spacing w:after="0"/>
              <w:rPr>
                <w:rFonts w:ascii="Arial" w:eastAsia="Cambria" w:hAnsi="Arial" w:cs="Arial"/>
                <w:b/>
                <w:bCs/>
                <w:sz w:val="20"/>
                <w:szCs w:val="20"/>
                <w:lang w:eastAsia="en-US"/>
              </w:rPr>
            </w:pPr>
            <w:r w:rsidRPr="00136243">
              <w:rPr>
                <w:rFonts w:ascii="Arial" w:eastAsia="Cambria" w:hAnsi="Arial" w:cs="Arial"/>
                <w:b/>
                <w:bCs/>
                <w:sz w:val="20"/>
                <w:szCs w:val="20"/>
                <w:lang w:eastAsia="en-US"/>
              </w:rPr>
              <w:t>Configuration et performances du traitement de l’information</w:t>
            </w:r>
          </w:p>
        </w:tc>
        <w:tc>
          <w:tcPr>
            <w:tcW w:w="3686" w:type="dxa"/>
            <w:tcBorders>
              <w:top w:val="single" w:sz="8" w:space="0" w:color="4F81BD"/>
              <w:bottom w:val="single" w:sz="8" w:space="0" w:color="4F81BD"/>
            </w:tcBorders>
            <w:shd w:val="clear" w:color="auto" w:fill="auto"/>
          </w:tcPr>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 xml:space="preserve">Modélisation </w:t>
            </w:r>
            <w:proofErr w:type="spellStart"/>
            <w:r w:rsidRPr="00136243">
              <w:rPr>
                <w:rFonts w:ascii="Arial" w:eastAsia="Cambria" w:hAnsi="Arial" w:cs="Arial"/>
                <w:bCs/>
                <w:sz w:val="20"/>
                <w:szCs w:val="20"/>
                <w:lang w:eastAsia="en-US"/>
              </w:rPr>
              <w:t>SysML</w:t>
            </w:r>
            <w:proofErr w:type="spellEnd"/>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Modélisation des chaînes d’informations</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Mise en œuvre d’un équipement didactique</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Systèmes techniques intégrant une chaîne d’information localisée ou distante.</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Appareils de mesure sur laboratoire</w:t>
            </w:r>
          </w:p>
        </w:tc>
        <w:tc>
          <w:tcPr>
            <w:tcW w:w="2835" w:type="dxa"/>
            <w:tcBorders>
              <w:top w:val="single" w:sz="8" w:space="0" w:color="4F81BD"/>
              <w:left w:val="single" w:sz="8" w:space="0" w:color="4F81BD"/>
              <w:bottom w:val="single" w:sz="8" w:space="0" w:color="4F81BD"/>
              <w:right w:val="single" w:sz="8" w:space="0" w:color="4F81BD"/>
            </w:tcBorders>
            <w:shd w:val="clear" w:color="auto" w:fill="auto"/>
          </w:tcPr>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Représentation des systèmes</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Mise en œuvre d’un système</w:t>
            </w:r>
          </w:p>
          <w:p w:rsidR="00136243" w:rsidRPr="00136243" w:rsidRDefault="00136243" w:rsidP="00136243">
            <w:pPr>
              <w:spacing w:after="0"/>
              <w:rPr>
                <w:rFonts w:ascii="Arial" w:eastAsia="Cambria" w:hAnsi="Arial" w:cs="Arial"/>
                <w:bCs/>
                <w:sz w:val="20"/>
                <w:szCs w:val="20"/>
                <w:lang w:eastAsia="en-US"/>
              </w:rPr>
            </w:pPr>
          </w:p>
        </w:tc>
        <w:tc>
          <w:tcPr>
            <w:tcW w:w="1417" w:type="dxa"/>
            <w:tcBorders>
              <w:top w:val="single" w:sz="8" w:space="0" w:color="4F81BD"/>
              <w:bottom w:val="single" w:sz="8" w:space="0" w:color="4F81BD"/>
              <w:right w:val="single" w:sz="8" w:space="0" w:color="4F81BD"/>
            </w:tcBorders>
            <w:shd w:val="clear" w:color="auto" w:fill="auto"/>
          </w:tcPr>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CO7.sin1</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CO7.sin2</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CO7.sin3</w:t>
            </w:r>
          </w:p>
        </w:tc>
      </w:tr>
      <w:tr w:rsidR="00136243" w:rsidRPr="00A52C69" w:rsidTr="00136243">
        <w:tc>
          <w:tcPr>
            <w:tcW w:w="675" w:type="dxa"/>
            <w:shd w:val="clear" w:color="auto" w:fill="auto"/>
          </w:tcPr>
          <w:p w:rsidR="00136243" w:rsidRPr="00A52C69" w:rsidRDefault="00136243" w:rsidP="0087344B">
            <w:pPr>
              <w:spacing w:after="0"/>
              <w:rPr>
                <w:rFonts w:ascii="Arial" w:eastAsia="Cambria" w:hAnsi="Arial" w:cs="Arial"/>
                <w:b/>
                <w:bCs/>
                <w:sz w:val="20"/>
                <w:szCs w:val="20"/>
                <w:lang w:eastAsia="en-US"/>
              </w:rPr>
            </w:pPr>
            <w:r w:rsidRPr="00A52C69">
              <w:rPr>
                <w:rFonts w:ascii="Arial" w:eastAsia="Cambria" w:hAnsi="Arial" w:cs="Arial"/>
                <w:b/>
                <w:bCs/>
                <w:sz w:val="20"/>
                <w:szCs w:val="20"/>
                <w:lang w:eastAsia="en-US"/>
              </w:rPr>
              <w:t>CI 2</w:t>
            </w:r>
          </w:p>
        </w:tc>
        <w:tc>
          <w:tcPr>
            <w:tcW w:w="1843" w:type="dxa"/>
            <w:tcBorders>
              <w:left w:val="single" w:sz="8" w:space="0" w:color="4F81BD"/>
              <w:right w:val="single" w:sz="8" w:space="0" w:color="4F81BD"/>
            </w:tcBorders>
            <w:shd w:val="clear" w:color="auto" w:fill="auto"/>
          </w:tcPr>
          <w:p w:rsidR="00136243" w:rsidRPr="00136243" w:rsidRDefault="00136243" w:rsidP="0087344B">
            <w:pPr>
              <w:spacing w:after="0"/>
              <w:rPr>
                <w:rFonts w:ascii="Arial" w:eastAsia="Cambria" w:hAnsi="Arial" w:cs="Arial"/>
                <w:b/>
                <w:bCs/>
                <w:sz w:val="20"/>
                <w:szCs w:val="20"/>
                <w:lang w:eastAsia="en-US"/>
              </w:rPr>
            </w:pPr>
            <w:r w:rsidRPr="00136243">
              <w:rPr>
                <w:rFonts w:ascii="Arial" w:eastAsia="Cambria" w:hAnsi="Arial" w:cs="Arial"/>
                <w:b/>
                <w:bCs/>
                <w:sz w:val="20"/>
                <w:szCs w:val="20"/>
                <w:lang w:eastAsia="en-US"/>
              </w:rPr>
              <w:t>Instrumentation / Acquisition et restitution de grandeurs physiques</w:t>
            </w:r>
          </w:p>
        </w:tc>
        <w:tc>
          <w:tcPr>
            <w:tcW w:w="3686" w:type="dxa"/>
            <w:shd w:val="clear" w:color="auto" w:fill="auto"/>
          </w:tcPr>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 xml:space="preserve">Sur un système du laboratoire ou un équipement </w:t>
            </w:r>
            <w:proofErr w:type="spellStart"/>
            <w:r w:rsidRPr="00136243">
              <w:rPr>
                <w:rFonts w:ascii="Arial" w:eastAsia="Cambria" w:hAnsi="Arial" w:cs="Arial"/>
                <w:bCs/>
                <w:sz w:val="20"/>
                <w:szCs w:val="20"/>
                <w:lang w:eastAsia="en-US"/>
              </w:rPr>
              <w:t>didactisé</w:t>
            </w:r>
            <w:proofErr w:type="spellEnd"/>
            <w:r w:rsidRPr="00136243">
              <w:rPr>
                <w:rFonts w:ascii="Arial" w:eastAsia="Cambria" w:hAnsi="Arial" w:cs="Arial"/>
                <w:bCs/>
                <w:sz w:val="20"/>
                <w:szCs w:val="20"/>
                <w:lang w:eastAsia="en-US"/>
              </w:rPr>
              <w:t> ;</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caractérisation des constituants d’une chaîne d’acquisition et/ou prototypage d’une solution d’instrumentation virtuelle</w:t>
            </w:r>
          </w:p>
        </w:tc>
        <w:tc>
          <w:tcPr>
            <w:tcW w:w="2835" w:type="dxa"/>
            <w:tcBorders>
              <w:left w:val="single" w:sz="8" w:space="0" w:color="4F81BD"/>
              <w:right w:val="single" w:sz="8" w:space="0" w:color="4F81BD"/>
            </w:tcBorders>
            <w:shd w:val="clear" w:color="auto" w:fill="auto"/>
          </w:tcPr>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Architecture de la chaîne d’information et paramétrage du simulateur</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Acquisition, conditionnement et filtrage d’une information sous forme analogique</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Conversion d’une information CAN et CNA.</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Utilisation de librairies et paramétrage de caractéristiques</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Identification de variables simulées sur le système pour valider le choix d’une solution</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Restitution d’une information VDI</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Adaptation d’une chaîne d’acquisition aux caractéristiques des grandeurs à acquérir</w:t>
            </w:r>
          </w:p>
        </w:tc>
        <w:tc>
          <w:tcPr>
            <w:tcW w:w="1417" w:type="dxa"/>
            <w:shd w:val="clear" w:color="auto" w:fill="auto"/>
          </w:tcPr>
          <w:p w:rsidR="00136243" w:rsidRPr="00136243" w:rsidRDefault="00136243" w:rsidP="00136243">
            <w:pPr>
              <w:spacing w:after="0"/>
              <w:rPr>
                <w:rFonts w:ascii="Arial" w:eastAsia="Cambria" w:hAnsi="Arial" w:cs="Arial"/>
                <w:bCs/>
                <w:color w:val="000000"/>
                <w:sz w:val="20"/>
                <w:szCs w:val="20"/>
                <w:lang w:eastAsia="en-US"/>
              </w:rPr>
            </w:pPr>
            <w:r w:rsidRPr="00136243">
              <w:rPr>
                <w:rFonts w:ascii="Arial" w:eastAsia="Cambria" w:hAnsi="Arial" w:cs="Arial"/>
                <w:bCs/>
                <w:color w:val="000000"/>
                <w:sz w:val="20"/>
                <w:szCs w:val="20"/>
                <w:lang w:eastAsia="en-US"/>
              </w:rPr>
              <w:t>CO7.sin3</w:t>
            </w:r>
          </w:p>
          <w:p w:rsidR="00136243" w:rsidRPr="00136243" w:rsidRDefault="00136243" w:rsidP="00136243">
            <w:pPr>
              <w:spacing w:after="0"/>
              <w:rPr>
                <w:rFonts w:ascii="Arial" w:eastAsia="Cambria" w:hAnsi="Arial" w:cs="Arial"/>
                <w:bCs/>
                <w:color w:val="000000"/>
                <w:sz w:val="20"/>
                <w:szCs w:val="20"/>
                <w:lang w:eastAsia="en-US"/>
              </w:rPr>
            </w:pPr>
            <w:r w:rsidRPr="00136243">
              <w:rPr>
                <w:rFonts w:ascii="Arial" w:eastAsia="Cambria" w:hAnsi="Arial" w:cs="Arial"/>
                <w:bCs/>
                <w:color w:val="000000"/>
                <w:sz w:val="20"/>
                <w:szCs w:val="20"/>
                <w:lang w:eastAsia="en-US"/>
              </w:rPr>
              <w:t>CO8.</w:t>
            </w:r>
          </w:p>
          <w:p w:rsidR="00136243" w:rsidRPr="00136243" w:rsidRDefault="00136243" w:rsidP="00136243">
            <w:pPr>
              <w:spacing w:after="0"/>
              <w:rPr>
                <w:rFonts w:ascii="Arial" w:eastAsia="Cambria" w:hAnsi="Arial" w:cs="Arial"/>
                <w:bCs/>
                <w:color w:val="000000"/>
                <w:sz w:val="20"/>
                <w:szCs w:val="20"/>
                <w:lang w:eastAsia="en-US"/>
              </w:rPr>
            </w:pPr>
            <w:r w:rsidRPr="00136243">
              <w:rPr>
                <w:rFonts w:ascii="Arial" w:eastAsia="Cambria" w:hAnsi="Arial" w:cs="Arial"/>
                <w:bCs/>
                <w:color w:val="000000"/>
                <w:sz w:val="20"/>
                <w:szCs w:val="20"/>
                <w:lang w:eastAsia="en-US"/>
              </w:rPr>
              <w:t>CO9.sin21</w:t>
            </w:r>
          </w:p>
          <w:p w:rsidR="00136243" w:rsidRPr="00136243" w:rsidRDefault="00136243" w:rsidP="00136243">
            <w:pPr>
              <w:spacing w:after="0"/>
              <w:rPr>
                <w:rFonts w:ascii="Arial" w:eastAsia="Cambria" w:hAnsi="Arial" w:cs="Arial"/>
                <w:bCs/>
                <w:color w:val="000000"/>
                <w:sz w:val="20"/>
                <w:szCs w:val="20"/>
                <w:lang w:eastAsia="en-US"/>
              </w:rPr>
            </w:pPr>
          </w:p>
        </w:tc>
      </w:tr>
      <w:tr w:rsidR="00136243" w:rsidRPr="005A7971" w:rsidTr="00136243">
        <w:tc>
          <w:tcPr>
            <w:tcW w:w="675" w:type="dxa"/>
            <w:tcBorders>
              <w:top w:val="single" w:sz="8" w:space="0" w:color="4F81BD"/>
              <w:left w:val="single" w:sz="8" w:space="0" w:color="4F81BD"/>
              <w:bottom w:val="single" w:sz="8" w:space="0" w:color="4F81BD"/>
            </w:tcBorders>
            <w:shd w:val="clear" w:color="auto" w:fill="auto"/>
          </w:tcPr>
          <w:p w:rsidR="00136243" w:rsidRPr="00A52C69" w:rsidRDefault="00136243" w:rsidP="0087344B">
            <w:pPr>
              <w:tabs>
                <w:tab w:val="left" w:pos="293"/>
                <w:tab w:val="center" w:pos="571"/>
              </w:tabs>
              <w:spacing w:after="0"/>
              <w:rPr>
                <w:rFonts w:ascii="Arial" w:eastAsia="Cambria" w:hAnsi="Arial" w:cs="Arial"/>
                <w:b/>
                <w:bCs/>
                <w:sz w:val="20"/>
                <w:szCs w:val="20"/>
                <w:lang w:eastAsia="en-US"/>
              </w:rPr>
            </w:pPr>
            <w:r w:rsidRPr="00A52C69">
              <w:rPr>
                <w:rFonts w:ascii="Arial" w:eastAsia="Cambria" w:hAnsi="Arial" w:cs="Arial"/>
                <w:b/>
                <w:bCs/>
                <w:sz w:val="20"/>
                <w:szCs w:val="20"/>
                <w:lang w:eastAsia="en-US"/>
              </w:rPr>
              <w:t>CI 3</w:t>
            </w:r>
          </w:p>
        </w:tc>
        <w:tc>
          <w:tcPr>
            <w:tcW w:w="1843" w:type="dxa"/>
            <w:tcBorders>
              <w:top w:val="single" w:sz="8" w:space="0" w:color="4F81BD"/>
              <w:left w:val="single" w:sz="8" w:space="0" w:color="4F81BD"/>
              <w:bottom w:val="single" w:sz="8" w:space="0" w:color="4F81BD"/>
              <w:right w:val="single" w:sz="8" w:space="0" w:color="4F81BD"/>
            </w:tcBorders>
            <w:shd w:val="clear" w:color="auto" w:fill="auto"/>
          </w:tcPr>
          <w:p w:rsidR="00136243" w:rsidRPr="00136243" w:rsidRDefault="00136243" w:rsidP="0087344B">
            <w:pPr>
              <w:spacing w:after="0"/>
              <w:rPr>
                <w:rFonts w:ascii="Arial" w:eastAsia="Cambria" w:hAnsi="Arial" w:cs="Arial"/>
                <w:b/>
                <w:bCs/>
                <w:sz w:val="20"/>
                <w:szCs w:val="20"/>
                <w:lang w:eastAsia="en-US"/>
              </w:rPr>
            </w:pPr>
            <w:r w:rsidRPr="00136243">
              <w:rPr>
                <w:rFonts w:ascii="Arial" w:eastAsia="Cambria" w:hAnsi="Arial" w:cs="Arial"/>
                <w:b/>
                <w:bCs/>
                <w:sz w:val="20"/>
                <w:szCs w:val="20"/>
                <w:lang w:eastAsia="en-US"/>
              </w:rPr>
              <w:t>Communication de l’information / Au sein d’un système</w:t>
            </w:r>
          </w:p>
        </w:tc>
        <w:tc>
          <w:tcPr>
            <w:tcW w:w="3686" w:type="dxa"/>
            <w:tcBorders>
              <w:top w:val="single" w:sz="8" w:space="0" w:color="4F81BD"/>
              <w:bottom w:val="single" w:sz="8" w:space="0" w:color="4F81BD"/>
            </w:tcBorders>
            <w:shd w:val="clear" w:color="auto" w:fill="auto"/>
          </w:tcPr>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 xml:space="preserve">Sur un système du laboratoire ou un équipement </w:t>
            </w:r>
            <w:proofErr w:type="spellStart"/>
            <w:r w:rsidRPr="00136243">
              <w:rPr>
                <w:rFonts w:ascii="Arial" w:eastAsia="Cambria" w:hAnsi="Arial" w:cs="Arial"/>
                <w:bCs/>
                <w:sz w:val="20"/>
                <w:szCs w:val="20"/>
                <w:lang w:eastAsia="en-US"/>
              </w:rPr>
              <w:t>didactisé</w:t>
            </w:r>
            <w:proofErr w:type="spellEnd"/>
            <w:r w:rsidRPr="00136243">
              <w:rPr>
                <w:rFonts w:ascii="Arial" w:eastAsia="Cambria" w:hAnsi="Arial" w:cs="Arial"/>
                <w:bCs/>
                <w:sz w:val="20"/>
                <w:szCs w:val="20"/>
                <w:lang w:eastAsia="en-US"/>
              </w:rPr>
              <w:t>, voire une étude de dossiers techniques,  caractérisation et prototypage de solutions mettant en œuvre un bus  o</w:t>
            </w:r>
            <w:r w:rsidR="00571EDF">
              <w:rPr>
                <w:rFonts w:ascii="Arial" w:eastAsia="Cambria" w:hAnsi="Arial" w:cs="Arial"/>
                <w:bCs/>
                <w:sz w:val="20"/>
                <w:szCs w:val="20"/>
                <w:lang w:eastAsia="en-US"/>
              </w:rPr>
              <w:t>u un réseau local/ de terrain (</w:t>
            </w:r>
            <w:r w:rsidRPr="00136243">
              <w:rPr>
                <w:rFonts w:ascii="Arial" w:eastAsia="Cambria" w:hAnsi="Arial" w:cs="Arial"/>
                <w:bCs/>
                <w:sz w:val="20"/>
                <w:szCs w:val="20"/>
                <w:lang w:eastAsia="en-US"/>
              </w:rPr>
              <w:t>Bus série, Bus I2C, réseau CAN)</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Relevé des trames, encapsulation des données, études des protocoles</w:t>
            </w:r>
          </w:p>
          <w:p w:rsid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Interconnexion et/ou ajout de composants afficheurs (I2C</w:t>
            </w:r>
            <w:proofErr w:type="gramStart"/>
            <w:r w:rsidRPr="00136243">
              <w:rPr>
                <w:rFonts w:ascii="Arial" w:eastAsia="Cambria" w:hAnsi="Arial" w:cs="Arial"/>
                <w:bCs/>
                <w:sz w:val="20"/>
                <w:szCs w:val="20"/>
                <w:lang w:eastAsia="en-US"/>
              </w:rPr>
              <w:t>) ,</w:t>
            </w:r>
            <w:proofErr w:type="gramEnd"/>
            <w:r w:rsidRPr="00136243">
              <w:rPr>
                <w:rFonts w:ascii="Arial" w:eastAsia="Cambria" w:hAnsi="Arial" w:cs="Arial"/>
                <w:bCs/>
                <w:sz w:val="20"/>
                <w:szCs w:val="20"/>
                <w:lang w:eastAsia="en-US"/>
              </w:rPr>
              <w:t xml:space="preserve"> capteurs ou actionneurs (CAN) …</w:t>
            </w:r>
          </w:p>
          <w:p w:rsidR="00136243" w:rsidRDefault="00136243" w:rsidP="00136243">
            <w:pPr>
              <w:spacing w:after="0"/>
              <w:rPr>
                <w:rFonts w:ascii="Arial" w:eastAsia="Cambria" w:hAnsi="Arial" w:cs="Arial"/>
                <w:bCs/>
                <w:sz w:val="20"/>
                <w:szCs w:val="20"/>
                <w:lang w:eastAsia="en-US"/>
              </w:rPr>
            </w:pPr>
          </w:p>
          <w:p w:rsidR="00136243" w:rsidRPr="00136243" w:rsidRDefault="00136243" w:rsidP="00136243">
            <w:pPr>
              <w:spacing w:after="0"/>
              <w:rPr>
                <w:rFonts w:ascii="Arial" w:eastAsia="Cambria" w:hAnsi="Arial" w:cs="Arial"/>
                <w:bCs/>
                <w:sz w:val="20"/>
                <w:szCs w:val="20"/>
                <w:lang w:eastAsia="en-US"/>
              </w:rPr>
            </w:pPr>
          </w:p>
        </w:tc>
        <w:tc>
          <w:tcPr>
            <w:tcW w:w="2835" w:type="dxa"/>
            <w:tcBorders>
              <w:top w:val="single" w:sz="8" w:space="0" w:color="4F81BD"/>
              <w:left w:val="single" w:sz="8" w:space="0" w:color="4F81BD"/>
              <w:bottom w:val="single" w:sz="8" w:space="0" w:color="4F81BD"/>
              <w:right w:val="single" w:sz="8" w:space="0" w:color="4F81BD"/>
            </w:tcBorders>
            <w:shd w:val="clear" w:color="auto" w:fill="auto"/>
          </w:tcPr>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Adressage physique et logique d’un composant sur un réseau</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Utilisation de librairies et paramétrage de caractéristiques</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Interfaçage de composants.</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Interconnexion des fonctions distribuées.</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Multiplexage d’une information et codage d’une transmission en bande de base</w:t>
            </w:r>
          </w:p>
          <w:p w:rsidR="00136243" w:rsidRPr="00136243" w:rsidRDefault="00136243" w:rsidP="00136243">
            <w:pPr>
              <w:spacing w:after="0"/>
              <w:rPr>
                <w:rFonts w:ascii="Arial" w:eastAsia="Cambria" w:hAnsi="Arial" w:cs="Arial"/>
                <w:bCs/>
                <w:sz w:val="20"/>
                <w:szCs w:val="20"/>
                <w:lang w:eastAsia="en-US"/>
              </w:rPr>
            </w:pPr>
          </w:p>
        </w:tc>
        <w:tc>
          <w:tcPr>
            <w:tcW w:w="1417" w:type="dxa"/>
            <w:tcBorders>
              <w:top w:val="single" w:sz="8" w:space="0" w:color="4F81BD"/>
              <w:bottom w:val="single" w:sz="8" w:space="0" w:color="4F81BD"/>
              <w:right w:val="single" w:sz="8" w:space="0" w:color="4F81BD"/>
            </w:tcBorders>
            <w:shd w:val="clear" w:color="auto" w:fill="auto"/>
          </w:tcPr>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CO7</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CO8.sin1 </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CO8.sin4 </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CO9.</w:t>
            </w:r>
          </w:p>
        </w:tc>
      </w:tr>
      <w:tr w:rsidR="00136243" w:rsidRPr="005A7971" w:rsidTr="00136243">
        <w:tc>
          <w:tcPr>
            <w:tcW w:w="675" w:type="dxa"/>
            <w:shd w:val="clear" w:color="auto" w:fill="auto"/>
          </w:tcPr>
          <w:p w:rsidR="00136243" w:rsidRPr="00A52C69" w:rsidRDefault="00136243" w:rsidP="0087344B">
            <w:pPr>
              <w:spacing w:after="0"/>
              <w:rPr>
                <w:rFonts w:ascii="Arial" w:eastAsia="Cambria" w:hAnsi="Arial" w:cs="Arial"/>
                <w:b/>
                <w:bCs/>
                <w:sz w:val="20"/>
                <w:szCs w:val="20"/>
                <w:lang w:eastAsia="en-US"/>
              </w:rPr>
            </w:pPr>
            <w:r w:rsidRPr="00A52C69">
              <w:rPr>
                <w:rFonts w:ascii="Arial" w:eastAsia="Cambria" w:hAnsi="Arial" w:cs="Arial"/>
                <w:b/>
                <w:bCs/>
                <w:sz w:val="20"/>
                <w:szCs w:val="20"/>
                <w:lang w:eastAsia="en-US"/>
              </w:rPr>
              <w:t>CI 4</w:t>
            </w:r>
          </w:p>
        </w:tc>
        <w:tc>
          <w:tcPr>
            <w:tcW w:w="1843" w:type="dxa"/>
            <w:tcBorders>
              <w:left w:val="single" w:sz="8" w:space="0" w:color="4F81BD"/>
              <w:right w:val="single" w:sz="8" w:space="0" w:color="4F81BD"/>
            </w:tcBorders>
            <w:shd w:val="clear" w:color="auto" w:fill="auto"/>
          </w:tcPr>
          <w:p w:rsidR="00136243" w:rsidRPr="00136243" w:rsidRDefault="00136243" w:rsidP="0087344B">
            <w:pPr>
              <w:spacing w:after="0"/>
              <w:rPr>
                <w:rFonts w:ascii="Arial" w:eastAsia="Cambria" w:hAnsi="Arial" w:cs="Arial"/>
                <w:b/>
                <w:bCs/>
                <w:sz w:val="20"/>
                <w:szCs w:val="20"/>
                <w:lang w:eastAsia="en-US"/>
              </w:rPr>
            </w:pPr>
            <w:r w:rsidRPr="00136243">
              <w:rPr>
                <w:rFonts w:ascii="Arial" w:eastAsia="Cambria" w:hAnsi="Arial" w:cs="Arial"/>
                <w:b/>
                <w:bCs/>
                <w:sz w:val="20"/>
                <w:szCs w:val="20"/>
                <w:lang w:eastAsia="en-US"/>
              </w:rPr>
              <w:t xml:space="preserve">Gestion de l’information / </w:t>
            </w:r>
            <w:r w:rsidRPr="00136243">
              <w:rPr>
                <w:rFonts w:ascii="Arial" w:eastAsia="Cambria" w:hAnsi="Arial" w:cs="Arial"/>
                <w:b/>
                <w:bCs/>
                <w:sz w:val="20"/>
                <w:szCs w:val="20"/>
                <w:lang w:eastAsia="en-US"/>
              </w:rPr>
              <w:lastRenderedPageBreak/>
              <w:t xml:space="preserve">Structures matérielles et logicielles associées au traitement de l’information </w:t>
            </w:r>
          </w:p>
        </w:tc>
        <w:tc>
          <w:tcPr>
            <w:tcW w:w="3686" w:type="dxa"/>
            <w:shd w:val="clear" w:color="auto" w:fill="auto"/>
          </w:tcPr>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lastRenderedPageBreak/>
              <w:t xml:space="preserve">Sur un système du laboratoire ou un équipement </w:t>
            </w:r>
            <w:proofErr w:type="spellStart"/>
            <w:r w:rsidRPr="00136243">
              <w:rPr>
                <w:rFonts w:ascii="Arial" w:eastAsia="Cambria" w:hAnsi="Arial" w:cs="Arial"/>
                <w:bCs/>
                <w:sz w:val="20"/>
                <w:szCs w:val="20"/>
                <w:lang w:eastAsia="en-US"/>
              </w:rPr>
              <w:t>didactisé</w:t>
            </w:r>
            <w:proofErr w:type="spellEnd"/>
            <w:r w:rsidRPr="00136243">
              <w:rPr>
                <w:rFonts w:ascii="Arial" w:eastAsia="Cambria" w:hAnsi="Arial" w:cs="Arial"/>
                <w:bCs/>
                <w:sz w:val="20"/>
                <w:szCs w:val="20"/>
                <w:lang w:eastAsia="en-US"/>
              </w:rPr>
              <w:t xml:space="preserve">, prototypage </w:t>
            </w:r>
            <w:r w:rsidRPr="00136243">
              <w:rPr>
                <w:rFonts w:ascii="Arial" w:eastAsia="Cambria" w:hAnsi="Arial" w:cs="Arial"/>
                <w:bCs/>
                <w:sz w:val="20"/>
                <w:szCs w:val="20"/>
                <w:lang w:eastAsia="en-US"/>
              </w:rPr>
              <w:lastRenderedPageBreak/>
              <w:t>d’évolution de solutions utilisant des microcontrôleurs ou des FPGA</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Mise en œuvre d’outils de programmation graphique</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 xml:space="preserve">Simulation et implémentation des solutions sur les cibles. </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Création d’IHM</w:t>
            </w:r>
          </w:p>
        </w:tc>
        <w:tc>
          <w:tcPr>
            <w:tcW w:w="2835" w:type="dxa"/>
            <w:tcBorders>
              <w:left w:val="single" w:sz="8" w:space="0" w:color="4F81BD"/>
              <w:right w:val="single" w:sz="8" w:space="0" w:color="4F81BD"/>
            </w:tcBorders>
            <w:shd w:val="clear" w:color="auto" w:fill="auto"/>
          </w:tcPr>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lastRenderedPageBreak/>
              <w:t>Traitement d’une information numérique</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lastRenderedPageBreak/>
              <w:t>Traitement programmé et composants programmables</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Diagramme états-transitions pour un système événementiel</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Implémentation d’un programme dans un composant programmable</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Diagramme de classe</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Architecture client-serveur</w:t>
            </w:r>
          </w:p>
          <w:p w:rsidR="00136243" w:rsidRPr="00136243" w:rsidRDefault="00136243" w:rsidP="00136243">
            <w:pPr>
              <w:spacing w:after="0"/>
              <w:rPr>
                <w:rFonts w:ascii="Arial" w:eastAsia="Cambria" w:hAnsi="Arial" w:cs="Arial"/>
                <w:bCs/>
                <w:sz w:val="20"/>
                <w:szCs w:val="20"/>
                <w:lang w:eastAsia="en-US"/>
              </w:rPr>
            </w:pPr>
          </w:p>
        </w:tc>
        <w:tc>
          <w:tcPr>
            <w:tcW w:w="1417" w:type="dxa"/>
            <w:shd w:val="clear" w:color="auto" w:fill="auto"/>
          </w:tcPr>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lastRenderedPageBreak/>
              <w:t>CO7</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CO8 </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lastRenderedPageBreak/>
              <w:t>CO9.sin1</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CO9.sin4</w:t>
            </w:r>
          </w:p>
        </w:tc>
      </w:tr>
      <w:tr w:rsidR="00136243" w:rsidRPr="005A7971" w:rsidTr="00136243">
        <w:tc>
          <w:tcPr>
            <w:tcW w:w="675" w:type="dxa"/>
            <w:tcBorders>
              <w:top w:val="single" w:sz="8" w:space="0" w:color="4F81BD"/>
              <w:left w:val="single" w:sz="8" w:space="0" w:color="4F81BD"/>
              <w:bottom w:val="single" w:sz="8" w:space="0" w:color="4F81BD"/>
            </w:tcBorders>
            <w:shd w:val="clear" w:color="auto" w:fill="auto"/>
          </w:tcPr>
          <w:p w:rsidR="00136243" w:rsidRPr="00A52C69" w:rsidRDefault="00136243" w:rsidP="0087344B">
            <w:pPr>
              <w:spacing w:after="0"/>
              <w:jc w:val="center"/>
              <w:rPr>
                <w:rFonts w:ascii="Arial" w:eastAsia="Cambria" w:hAnsi="Arial" w:cs="Arial"/>
                <w:b/>
                <w:bCs/>
                <w:sz w:val="20"/>
                <w:szCs w:val="20"/>
                <w:lang w:eastAsia="en-US"/>
              </w:rPr>
            </w:pPr>
            <w:r w:rsidRPr="00A52C69">
              <w:rPr>
                <w:rFonts w:ascii="Arial" w:eastAsia="Cambria" w:hAnsi="Arial" w:cs="Arial"/>
                <w:b/>
                <w:bCs/>
                <w:sz w:val="20"/>
                <w:szCs w:val="20"/>
                <w:lang w:eastAsia="en-US"/>
              </w:rPr>
              <w:lastRenderedPageBreak/>
              <w:t>CI 5</w:t>
            </w:r>
          </w:p>
        </w:tc>
        <w:tc>
          <w:tcPr>
            <w:tcW w:w="1843" w:type="dxa"/>
            <w:tcBorders>
              <w:top w:val="single" w:sz="8" w:space="0" w:color="4F81BD"/>
              <w:left w:val="single" w:sz="8" w:space="0" w:color="4F81BD"/>
              <w:bottom w:val="single" w:sz="8" w:space="0" w:color="4F81BD"/>
              <w:right w:val="single" w:sz="8" w:space="0" w:color="4F81BD"/>
            </w:tcBorders>
            <w:shd w:val="clear" w:color="auto" w:fill="auto"/>
          </w:tcPr>
          <w:p w:rsidR="00136243" w:rsidRPr="00136243" w:rsidRDefault="00136243" w:rsidP="0087344B">
            <w:pPr>
              <w:spacing w:after="0"/>
              <w:rPr>
                <w:rFonts w:ascii="Arial" w:eastAsia="Cambria" w:hAnsi="Arial" w:cs="Arial"/>
                <w:b/>
                <w:bCs/>
                <w:sz w:val="20"/>
                <w:szCs w:val="20"/>
                <w:lang w:eastAsia="en-US"/>
              </w:rPr>
            </w:pPr>
            <w:r w:rsidRPr="00136243">
              <w:rPr>
                <w:rFonts w:ascii="Arial" w:eastAsia="Cambria" w:hAnsi="Arial" w:cs="Arial"/>
                <w:b/>
                <w:bCs/>
                <w:sz w:val="20"/>
                <w:szCs w:val="20"/>
                <w:lang w:eastAsia="en-US"/>
              </w:rPr>
              <w:t>Communication entre systèmes</w:t>
            </w:r>
          </w:p>
        </w:tc>
        <w:tc>
          <w:tcPr>
            <w:tcW w:w="3686" w:type="dxa"/>
            <w:tcBorders>
              <w:top w:val="single" w:sz="8" w:space="0" w:color="4F81BD"/>
              <w:bottom w:val="single" w:sz="8" w:space="0" w:color="4F81BD"/>
            </w:tcBorders>
            <w:shd w:val="clear" w:color="auto" w:fill="auto"/>
          </w:tcPr>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 xml:space="preserve">Sur un système du laboratoire ou un équipement </w:t>
            </w:r>
            <w:proofErr w:type="spellStart"/>
            <w:r w:rsidRPr="00136243">
              <w:rPr>
                <w:rFonts w:ascii="Arial" w:eastAsia="Cambria" w:hAnsi="Arial" w:cs="Arial"/>
                <w:bCs/>
                <w:sz w:val="20"/>
                <w:szCs w:val="20"/>
                <w:lang w:eastAsia="en-US"/>
              </w:rPr>
              <w:t>didactisé</w:t>
            </w:r>
            <w:proofErr w:type="spellEnd"/>
            <w:r w:rsidRPr="00136243">
              <w:rPr>
                <w:rFonts w:ascii="Arial" w:eastAsia="Cambria" w:hAnsi="Arial" w:cs="Arial"/>
                <w:bCs/>
                <w:sz w:val="20"/>
                <w:szCs w:val="20"/>
                <w:lang w:eastAsia="en-US"/>
              </w:rPr>
              <w:t xml:space="preserve"> … mises en œuvre de réseaux filaires ou sans fil </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Association de composants en réseau, adaptation/configuration d’un routeur …</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 xml:space="preserve">Mise en œuvre de réseaux sans fil </w:t>
            </w:r>
            <w:proofErr w:type="spellStart"/>
            <w:r w:rsidRPr="00136243">
              <w:rPr>
                <w:rFonts w:ascii="Arial" w:eastAsia="Cambria" w:hAnsi="Arial" w:cs="Arial"/>
                <w:bCs/>
                <w:sz w:val="20"/>
                <w:szCs w:val="20"/>
                <w:lang w:eastAsia="en-US"/>
              </w:rPr>
              <w:t>Zigbee</w:t>
            </w:r>
            <w:proofErr w:type="spellEnd"/>
            <w:r w:rsidRPr="00136243">
              <w:rPr>
                <w:rFonts w:ascii="Arial" w:eastAsia="Cambria" w:hAnsi="Arial" w:cs="Arial"/>
                <w:bCs/>
                <w:sz w:val="20"/>
                <w:szCs w:val="20"/>
                <w:lang w:eastAsia="en-US"/>
              </w:rPr>
              <w:t xml:space="preserve">, </w:t>
            </w:r>
            <w:proofErr w:type="spellStart"/>
            <w:r w:rsidRPr="00136243">
              <w:rPr>
                <w:rFonts w:ascii="Arial" w:eastAsia="Cambria" w:hAnsi="Arial" w:cs="Arial"/>
                <w:bCs/>
                <w:sz w:val="20"/>
                <w:szCs w:val="20"/>
                <w:lang w:eastAsia="en-US"/>
              </w:rPr>
              <w:t>Bluetooh</w:t>
            </w:r>
            <w:proofErr w:type="spellEnd"/>
            <w:r w:rsidRPr="00136243">
              <w:rPr>
                <w:rFonts w:ascii="Arial" w:eastAsia="Cambria" w:hAnsi="Arial" w:cs="Arial"/>
                <w:bCs/>
                <w:sz w:val="20"/>
                <w:szCs w:val="20"/>
                <w:lang w:eastAsia="en-US"/>
              </w:rPr>
              <w:t>, Wifi …</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Transfert d’énergie et d’information par des composants RFID</w:t>
            </w:r>
          </w:p>
        </w:tc>
        <w:tc>
          <w:tcPr>
            <w:tcW w:w="2835" w:type="dxa"/>
            <w:tcBorders>
              <w:top w:val="single" w:sz="8" w:space="0" w:color="4F81BD"/>
              <w:left w:val="single" w:sz="8" w:space="0" w:color="4F81BD"/>
              <w:bottom w:val="single" w:sz="8" w:space="0" w:color="4F81BD"/>
              <w:right w:val="single" w:sz="8" w:space="0" w:color="4F81BD"/>
            </w:tcBorders>
            <w:shd w:val="clear" w:color="auto" w:fill="auto"/>
          </w:tcPr>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Modèles en couche des réseaux, protocole et encapsulation des données</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Adressage physique et logique d’un composant sur un réseau</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Gestion du réseau</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Diagramme de classe</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Architecture client-serveur</w:t>
            </w:r>
          </w:p>
          <w:p w:rsidR="00136243" w:rsidRPr="00136243" w:rsidRDefault="00136243" w:rsidP="00136243">
            <w:pPr>
              <w:spacing w:after="0"/>
              <w:rPr>
                <w:rFonts w:ascii="Arial" w:eastAsia="Cambria" w:hAnsi="Arial" w:cs="Arial"/>
                <w:bCs/>
                <w:sz w:val="20"/>
                <w:szCs w:val="20"/>
                <w:lang w:eastAsia="en-US"/>
              </w:rPr>
            </w:pPr>
          </w:p>
        </w:tc>
        <w:tc>
          <w:tcPr>
            <w:tcW w:w="1417" w:type="dxa"/>
            <w:tcBorders>
              <w:top w:val="single" w:sz="8" w:space="0" w:color="4F81BD"/>
              <w:bottom w:val="single" w:sz="8" w:space="0" w:color="4F81BD"/>
              <w:right w:val="single" w:sz="8" w:space="0" w:color="4F81BD"/>
            </w:tcBorders>
            <w:shd w:val="clear" w:color="auto" w:fill="auto"/>
          </w:tcPr>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CO7.sin2</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CO7.sin3</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CO8.sin3</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CO8.sin4</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CO9.sin3</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CO9.sin4</w:t>
            </w:r>
          </w:p>
        </w:tc>
      </w:tr>
      <w:tr w:rsidR="00136243" w:rsidRPr="00A52C69" w:rsidTr="00136243">
        <w:tc>
          <w:tcPr>
            <w:tcW w:w="675" w:type="dxa"/>
            <w:tcBorders>
              <w:top w:val="single" w:sz="8" w:space="0" w:color="4F81BD"/>
              <w:left w:val="single" w:sz="8" w:space="0" w:color="4F81BD"/>
              <w:bottom w:val="single" w:sz="8" w:space="0" w:color="4F81BD"/>
            </w:tcBorders>
            <w:shd w:val="clear" w:color="auto" w:fill="auto"/>
          </w:tcPr>
          <w:p w:rsidR="00136243" w:rsidRPr="00A52C69" w:rsidRDefault="00136243" w:rsidP="0087344B">
            <w:pPr>
              <w:spacing w:after="0"/>
              <w:jc w:val="center"/>
              <w:rPr>
                <w:rFonts w:ascii="Arial" w:eastAsia="Cambria" w:hAnsi="Arial" w:cs="Arial"/>
                <w:b/>
                <w:bCs/>
                <w:sz w:val="20"/>
                <w:szCs w:val="20"/>
                <w:lang w:eastAsia="en-US"/>
              </w:rPr>
            </w:pPr>
            <w:r w:rsidRPr="00A52C69">
              <w:rPr>
                <w:rFonts w:ascii="Arial" w:eastAsia="Cambria" w:hAnsi="Arial" w:cs="Arial"/>
                <w:b/>
                <w:bCs/>
                <w:sz w:val="20"/>
                <w:szCs w:val="20"/>
                <w:lang w:eastAsia="en-US"/>
              </w:rPr>
              <w:t>CI 6</w:t>
            </w:r>
          </w:p>
        </w:tc>
        <w:tc>
          <w:tcPr>
            <w:tcW w:w="1843" w:type="dxa"/>
            <w:tcBorders>
              <w:top w:val="single" w:sz="8" w:space="0" w:color="4F81BD"/>
              <w:left w:val="single" w:sz="8" w:space="0" w:color="4F81BD"/>
              <w:bottom w:val="single" w:sz="8" w:space="0" w:color="4F81BD"/>
              <w:right w:val="single" w:sz="8" w:space="0" w:color="4F81BD"/>
            </w:tcBorders>
            <w:shd w:val="clear" w:color="auto" w:fill="auto"/>
          </w:tcPr>
          <w:p w:rsidR="00136243" w:rsidRPr="00274A72" w:rsidRDefault="00136243" w:rsidP="0087344B">
            <w:pPr>
              <w:spacing w:after="0"/>
              <w:rPr>
                <w:rFonts w:ascii="Arial" w:eastAsia="Cambria" w:hAnsi="Arial" w:cs="Arial"/>
                <w:b/>
                <w:bCs/>
                <w:sz w:val="20"/>
                <w:szCs w:val="20"/>
                <w:lang w:eastAsia="en-US"/>
              </w:rPr>
            </w:pPr>
            <w:r w:rsidRPr="00136243">
              <w:rPr>
                <w:rFonts w:ascii="Arial" w:eastAsia="Cambria" w:hAnsi="Arial" w:cs="Arial"/>
                <w:b/>
                <w:bCs/>
                <w:sz w:val="20"/>
                <w:szCs w:val="20"/>
                <w:lang w:eastAsia="en-US"/>
              </w:rPr>
              <w:t>Traitement analogique de l’information</w:t>
            </w:r>
          </w:p>
        </w:tc>
        <w:tc>
          <w:tcPr>
            <w:tcW w:w="3686" w:type="dxa"/>
            <w:tcBorders>
              <w:top w:val="single" w:sz="8" w:space="0" w:color="4F81BD"/>
              <w:bottom w:val="single" w:sz="8" w:space="0" w:color="4F81BD"/>
            </w:tcBorders>
            <w:shd w:val="clear" w:color="auto" w:fill="auto"/>
          </w:tcPr>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 xml:space="preserve">Sur un système du laboratoire ou un équipement </w:t>
            </w:r>
            <w:proofErr w:type="spellStart"/>
            <w:r w:rsidRPr="00136243">
              <w:rPr>
                <w:rFonts w:ascii="Arial" w:eastAsia="Cambria" w:hAnsi="Arial" w:cs="Arial"/>
                <w:bCs/>
                <w:sz w:val="20"/>
                <w:szCs w:val="20"/>
                <w:lang w:eastAsia="en-US"/>
              </w:rPr>
              <w:t>didactisé</w:t>
            </w:r>
            <w:proofErr w:type="spellEnd"/>
            <w:r w:rsidRPr="00136243">
              <w:rPr>
                <w:rFonts w:ascii="Arial" w:eastAsia="Cambria" w:hAnsi="Arial" w:cs="Arial"/>
                <w:bCs/>
                <w:sz w:val="20"/>
                <w:szCs w:val="20"/>
                <w:lang w:eastAsia="en-US"/>
              </w:rPr>
              <w:t xml:space="preserve"> …</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 xml:space="preserve">Caractérisation des fonctions de traitement analogique de l’information </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Constitution d’une chaîne de conditionnement d’un capteur</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Conversion analogique numérique et numérique analogique, filtrage</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Modulation et démodulation</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Appareils de mesure</w:t>
            </w:r>
          </w:p>
        </w:tc>
        <w:tc>
          <w:tcPr>
            <w:tcW w:w="2835" w:type="dxa"/>
            <w:tcBorders>
              <w:top w:val="single" w:sz="8" w:space="0" w:color="4F81BD"/>
              <w:left w:val="single" w:sz="8" w:space="0" w:color="4F81BD"/>
              <w:bottom w:val="single" w:sz="8" w:space="0" w:color="4F81BD"/>
              <w:right w:val="single" w:sz="8" w:space="0" w:color="4F81BD"/>
            </w:tcBorders>
            <w:shd w:val="clear" w:color="auto" w:fill="auto"/>
          </w:tcPr>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Traitement d’une information analogique</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Modèle de comportement fréquentiel relatif à la fonction filtrage</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Modulation, démodulation d’un signal porteur d’une information</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Transmission d’une information</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Adaptation d’une chaîne d’acquisition aux caractéristiques des grandeurs à acquérir</w:t>
            </w:r>
          </w:p>
        </w:tc>
        <w:tc>
          <w:tcPr>
            <w:tcW w:w="1417" w:type="dxa"/>
            <w:tcBorders>
              <w:top w:val="single" w:sz="8" w:space="0" w:color="4F81BD"/>
              <w:bottom w:val="single" w:sz="8" w:space="0" w:color="4F81BD"/>
              <w:right w:val="single" w:sz="8" w:space="0" w:color="4F81BD"/>
            </w:tcBorders>
            <w:shd w:val="clear" w:color="auto" w:fill="auto"/>
          </w:tcPr>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CO7.sin2</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CO7.sin3</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CO8.sin1</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CO8.sin3</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CO8.sin4</w:t>
            </w:r>
          </w:p>
          <w:p w:rsidR="00136243" w:rsidRPr="00811344" w:rsidRDefault="00136243" w:rsidP="00136243">
            <w:pPr>
              <w:spacing w:after="0"/>
              <w:rPr>
                <w:rFonts w:ascii="Arial" w:eastAsia="Cambria" w:hAnsi="Arial" w:cs="Arial"/>
                <w:bCs/>
                <w:color w:val="000000"/>
                <w:sz w:val="20"/>
                <w:szCs w:val="20"/>
                <w:lang w:val="en-US" w:eastAsia="en-US"/>
              </w:rPr>
            </w:pPr>
            <w:r w:rsidRPr="00811344">
              <w:rPr>
                <w:rFonts w:ascii="Arial" w:eastAsia="Cambria" w:hAnsi="Arial" w:cs="Arial"/>
                <w:bCs/>
                <w:color w:val="000000"/>
                <w:sz w:val="20"/>
                <w:szCs w:val="20"/>
                <w:lang w:val="en-US" w:eastAsia="en-US"/>
              </w:rPr>
              <w:t>CO9.sin2 </w:t>
            </w:r>
          </w:p>
          <w:p w:rsidR="00136243" w:rsidRPr="00136243" w:rsidRDefault="00136243" w:rsidP="00136243">
            <w:pPr>
              <w:spacing w:after="0"/>
              <w:rPr>
                <w:rFonts w:ascii="Arial" w:eastAsia="Cambria" w:hAnsi="Arial" w:cs="Arial"/>
                <w:bCs/>
                <w:color w:val="000000"/>
                <w:sz w:val="20"/>
                <w:szCs w:val="20"/>
                <w:lang w:eastAsia="en-US"/>
              </w:rPr>
            </w:pPr>
            <w:r w:rsidRPr="00136243">
              <w:rPr>
                <w:rFonts w:ascii="Arial" w:eastAsia="Cambria" w:hAnsi="Arial" w:cs="Arial"/>
                <w:bCs/>
                <w:color w:val="000000"/>
                <w:sz w:val="20"/>
                <w:szCs w:val="20"/>
                <w:lang w:eastAsia="en-US"/>
              </w:rPr>
              <w:t>CO9.EE3</w:t>
            </w:r>
          </w:p>
          <w:p w:rsidR="00136243" w:rsidRPr="00136243" w:rsidRDefault="00136243" w:rsidP="00136243">
            <w:pPr>
              <w:spacing w:after="0"/>
              <w:rPr>
                <w:rFonts w:ascii="Arial" w:eastAsia="Cambria" w:hAnsi="Arial" w:cs="Arial"/>
                <w:bCs/>
                <w:color w:val="000000"/>
                <w:sz w:val="20"/>
                <w:szCs w:val="20"/>
                <w:lang w:eastAsia="en-US"/>
              </w:rPr>
            </w:pPr>
          </w:p>
        </w:tc>
      </w:tr>
      <w:tr w:rsidR="00136243" w:rsidRPr="00A52C69" w:rsidTr="00136243">
        <w:tc>
          <w:tcPr>
            <w:tcW w:w="675" w:type="dxa"/>
            <w:tcBorders>
              <w:top w:val="single" w:sz="8" w:space="0" w:color="4F81BD"/>
              <w:left w:val="single" w:sz="8" w:space="0" w:color="4F81BD"/>
              <w:bottom w:val="single" w:sz="8" w:space="0" w:color="4F81BD"/>
            </w:tcBorders>
            <w:shd w:val="clear" w:color="auto" w:fill="auto"/>
          </w:tcPr>
          <w:p w:rsidR="00136243" w:rsidRPr="00A52C69" w:rsidRDefault="00136243" w:rsidP="0087344B">
            <w:pPr>
              <w:spacing w:after="0"/>
              <w:jc w:val="center"/>
              <w:rPr>
                <w:rFonts w:ascii="Arial" w:eastAsia="Cambria" w:hAnsi="Arial" w:cs="Arial"/>
                <w:b/>
                <w:bCs/>
                <w:sz w:val="20"/>
                <w:szCs w:val="20"/>
                <w:lang w:eastAsia="en-US"/>
              </w:rPr>
            </w:pPr>
            <w:r w:rsidRPr="00A52C69">
              <w:rPr>
                <w:rFonts w:ascii="Arial" w:eastAsia="Cambria" w:hAnsi="Arial" w:cs="Arial"/>
                <w:b/>
                <w:bCs/>
                <w:sz w:val="20"/>
                <w:szCs w:val="20"/>
                <w:lang w:eastAsia="en-US"/>
              </w:rPr>
              <w:t xml:space="preserve">CI </w:t>
            </w:r>
            <w:r>
              <w:rPr>
                <w:rFonts w:ascii="Arial" w:eastAsia="Cambria" w:hAnsi="Arial" w:cs="Arial"/>
                <w:b/>
                <w:bCs/>
                <w:sz w:val="20"/>
                <w:szCs w:val="20"/>
                <w:lang w:eastAsia="en-US"/>
              </w:rPr>
              <w:t>7</w:t>
            </w:r>
          </w:p>
        </w:tc>
        <w:tc>
          <w:tcPr>
            <w:tcW w:w="1843" w:type="dxa"/>
            <w:tcBorders>
              <w:top w:val="single" w:sz="8" w:space="0" w:color="4F81BD"/>
              <w:left w:val="single" w:sz="8" w:space="0" w:color="4F81BD"/>
              <w:bottom w:val="single" w:sz="8" w:space="0" w:color="4F81BD"/>
              <w:right w:val="single" w:sz="8" w:space="0" w:color="4F81BD"/>
            </w:tcBorders>
            <w:shd w:val="clear" w:color="auto" w:fill="auto"/>
          </w:tcPr>
          <w:p w:rsidR="00136243" w:rsidRPr="00274A72" w:rsidRDefault="00136243" w:rsidP="0087344B">
            <w:pPr>
              <w:spacing w:after="0"/>
              <w:rPr>
                <w:rFonts w:ascii="Arial" w:eastAsia="Cambria" w:hAnsi="Arial" w:cs="Arial"/>
                <w:b/>
                <w:bCs/>
                <w:sz w:val="20"/>
                <w:szCs w:val="20"/>
                <w:lang w:eastAsia="en-US"/>
              </w:rPr>
            </w:pPr>
            <w:r w:rsidRPr="00136243">
              <w:rPr>
                <w:rFonts w:ascii="Arial" w:eastAsia="Cambria" w:hAnsi="Arial" w:cs="Arial"/>
                <w:b/>
                <w:bCs/>
                <w:sz w:val="20"/>
                <w:szCs w:val="20"/>
                <w:lang w:eastAsia="en-US"/>
              </w:rPr>
              <w:t>Cycle de vie d’un produit</w:t>
            </w:r>
          </w:p>
        </w:tc>
        <w:tc>
          <w:tcPr>
            <w:tcW w:w="3686" w:type="dxa"/>
            <w:tcBorders>
              <w:top w:val="single" w:sz="8" w:space="0" w:color="4F81BD"/>
              <w:bottom w:val="single" w:sz="8" w:space="0" w:color="4F81BD"/>
            </w:tcBorders>
            <w:shd w:val="clear" w:color="auto" w:fill="auto"/>
          </w:tcPr>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Organisation et mise en œuvre d’un projet</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Vérification des performances d’un système</w:t>
            </w:r>
          </w:p>
          <w:p w:rsidR="00136243" w:rsidRPr="00007E01"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Maintenance matérielle ou  logicielle d’un équipement</w:t>
            </w:r>
          </w:p>
        </w:tc>
        <w:tc>
          <w:tcPr>
            <w:tcW w:w="2835" w:type="dxa"/>
            <w:tcBorders>
              <w:top w:val="single" w:sz="8" w:space="0" w:color="4F81BD"/>
              <w:left w:val="single" w:sz="8" w:space="0" w:color="4F81BD"/>
              <w:bottom w:val="single" w:sz="8" w:space="0" w:color="4F81BD"/>
              <w:right w:val="single" w:sz="8" w:space="0" w:color="4F81BD"/>
            </w:tcBorders>
            <w:shd w:val="clear" w:color="auto" w:fill="auto"/>
          </w:tcPr>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La démarche de projet</w:t>
            </w:r>
          </w:p>
          <w:p w:rsidR="00136243" w:rsidRPr="00136243"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Mise en œuvre d’un système</w:t>
            </w:r>
          </w:p>
          <w:p w:rsidR="00136243" w:rsidRPr="003B58F1" w:rsidRDefault="00136243" w:rsidP="00136243">
            <w:pPr>
              <w:spacing w:after="0"/>
              <w:rPr>
                <w:rFonts w:ascii="Arial" w:eastAsia="Cambria" w:hAnsi="Arial" w:cs="Arial"/>
                <w:bCs/>
                <w:sz w:val="20"/>
                <w:szCs w:val="20"/>
                <w:lang w:eastAsia="en-US"/>
              </w:rPr>
            </w:pPr>
            <w:r w:rsidRPr="00136243">
              <w:rPr>
                <w:rFonts w:ascii="Arial" w:eastAsia="Cambria" w:hAnsi="Arial" w:cs="Arial"/>
                <w:bCs/>
                <w:sz w:val="20"/>
                <w:szCs w:val="20"/>
                <w:lang w:eastAsia="en-US"/>
              </w:rPr>
              <w:t>Gestion de la vie d’un système</w:t>
            </w:r>
          </w:p>
        </w:tc>
        <w:tc>
          <w:tcPr>
            <w:tcW w:w="1417" w:type="dxa"/>
            <w:tcBorders>
              <w:top w:val="single" w:sz="8" w:space="0" w:color="4F81BD"/>
              <w:bottom w:val="single" w:sz="8" w:space="0" w:color="4F81BD"/>
              <w:right w:val="single" w:sz="8" w:space="0" w:color="4F81BD"/>
            </w:tcBorders>
            <w:shd w:val="clear" w:color="auto" w:fill="auto"/>
          </w:tcPr>
          <w:p w:rsidR="00136243" w:rsidRPr="00136243" w:rsidRDefault="00136243" w:rsidP="00136243">
            <w:pPr>
              <w:spacing w:after="0"/>
              <w:rPr>
                <w:rFonts w:ascii="Arial" w:eastAsia="Cambria" w:hAnsi="Arial" w:cs="Arial"/>
                <w:bCs/>
                <w:color w:val="000000"/>
                <w:sz w:val="20"/>
                <w:szCs w:val="20"/>
                <w:lang w:eastAsia="en-US"/>
              </w:rPr>
            </w:pPr>
            <w:r w:rsidRPr="00136243">
              <w:rPr>
                <w:rFonts w:ascii="Arial" w:eastAsia="Cambria" w:hAnsi="Arial" w:cs="Arial"/>
                <w:bCs/>
                <w:color w:val="000000"/>
                <w:sz w:val="20"/>
                <w:szCs w:val="20"/>
                <w:lang w:eastAsia="en-US"/>
              </w:rPr>
              <w:t>CO7</w:t>
            </w:r>
          </w:p>
          <w:p w:rsidR="00136243" w:rsidRPr="00136243" w:rsidRDefault="00136243" w:rsidP="00136243">
            <w:pPr>
              <w:spacing w:after="0"/>
              <w:rPr>
                <w:rFonts w:ascii="Arial" w:eastAsia="Cambria" w:hAnsi="Arial" w:cs="Arial"/>
                <w:bCs/>
                <w:color w:val="000000"/>
                <w:sz w:val="20"/>
                <w:szCs w:val="20"/>
                <w:lang w:eastAsia="en-US"/>
              </w:rPr>
            </w:pPr>
            <w:r w:rsidRPr="00136243">
              <w:rPr>
                <w:rFonts w:ascii="Arial" w:eastAsia="Cambria" w:hAnsi="Arial" w:cs="Arial"/>
                <w:bCs/>
                <w:color w:val="000000"/>
                <w:sz w:val="20"/>
                <w:szCs w:val="20"/>
                <w:lang w:eastAsia="en-US"/>
              </w:rPr>
              <w:t>CO8</w:t>
            </w:r>
          </w:p>
          <w:p w:rsidR="00136243" w:rsidRPr="00DE3A80" w:rsidRDefault="00136243" w:rsidP="00136243">
            <w:pPr>
              <w:spacing w:after="0"/>
              <w:rPr>
                <w:rFonts w:ascii="Arial" w:eastAsia="Cambria" w:hAnsi="Arial" w:cs="Arial"/>
                <w:bCs/>
                <w:color w:val="000000"/>
                <w:sz w:val="20"/>
                <w:szCs w:val="20"/>
                <w:lang w:eastAsia="en-US"/>
              </w:rPr>
            </w:pPr>
            <w:r w:rsidRPr="00136243">
              <w:rPr>
                <w:rFonts w:ascii="Arial" w:eastAsia="Cambria" w:hAnsi="Arial" w:cs="Arial"/>
                <w:bCs/>
                <w:color w:val="000000"/>
                <w:sz w:val="20"/>
                <w:szCs w:val="20"/>
                <w:lang w:eastAsia="en-US"/>
              </w:rPr>
              <w:t>CO9</w:t>
            </w:r>
          </w:p>
        </w:tc>
      </w:tr>
    </w:tbl>
    <w:p w:rsidR="00551D5F" w:rsidRPr="00A52C69" w:rsidRDefault="00551D5F" w:rsidP="00473F1C">
      <w:pPr>
        <w:rPr>
          <w:rFonts w:ascii="Arial" w:hAnsi="Arial" w:cs="Arial"/>
          <w:sz w:val="22"/>
        </w:rPr>
      </w:pPr>
    </w:p>
    <w:p w:rsidR="00913046" w:rsidRDefault="00551D5F">
      <w:pPr>
        <w:rPr>
          <w:rFonts w:ascii="Arial" w:hAnsi="Arial" w:cs="Arial"/>
          <w:sz w:val="22"/>
        </w:rPr>
        <w:sectPr w:rsidR="00913046" w:rsidSect="009E1B7A">
          <w:headerReference w:type="default" r:id="rId19"/>
          <w:type w:val="continuous"/>
          <w:pgSz w:w="11901" w:h="16817"/>
          <w:pgMar w:top="1134" w:right="851" w:bottom="851" w:left="851" w:header="709" w:footer="709" w:gutter="0"/>
          <w:cols w:space="708"/>
        </w:sectPr>
      </w:pPr>
      <w:r w:rsidRPr="00274A72">
        <w:rPr>
          <w:rFonts w:ascii="Arial" w:hAnsi="Arial" w:cs="Arial"/>
          <w:sz w:val="22"/>
        </w:rPr>
        <w:br w:type="page"/>
      </w:r>
    </w:p>
    <w:p w:rsidR="00551D5F" w:rsidRDefault="00551D5F">
      <w:pPr>
        <w:rPr>
          <w:rFonts w:ascii="Arial" w:hAnsi="Arial" w:cs="Arial"/>
          <w:sz w:val="22"/>
        </w:rPr>
      </w:pPr>
    </w:p>
    <w:p w:rsidR="00AE1118" w:rsidRPr="00FA0B53" w:rsidRDefault="00551D5F" w:rsidP="00551D5F">
      <w:pPr>
        <w:jc w:val="center"/>
        <w:rPr>
          <w:rFonts w:ascii="Arial" w:hAnsi="Arial" w:cs="Arial"/>
          <w:b/>
          <w:sz w:val="28"/>
          <w:szCs w:val="28"/>
        </w:rPr>
      </w:pPr>
      <w:r w:rsidRPr="00FA0B53">
        <w:rPr>
          <w:rFonts w:ascii="Arial" w:hAnsi="Arial" w:cs="Arial"/>
          <w:b/>
          <w:sz w:val="28"/>
          <w:szCs w:val="28"/>
        </w:rPr>
        <w:t xml:space="preserve">Centres d’intérêt retenus pour </w:t>
      </w:r>
      <w:r w:rsidR="00DE3A80" w:rsidRPr="00FA0B53">
        <w:rPr>
          <w:rFonts w:ascii="Arial" w:hAnsi="Arial" w:cs="Arial"/>
          <w:b/>
          <w:sz w:val="28"/>
          <w:szCs w:val="28"/>
        </w:rPr>
        <w:t>l</w:t>
      </w:r>
      <w:r w:rsidR="00DE3A80">
        <w:rPr>
          <w:rFonts w:ascii="Arial" w:hAnsi="Arial" w:cs="Arial"/>
          <w:b/>
          <w:sz w:val="28"/>
          <w:szCs w:val="28"/>
        </w:rPr>
        <w:t>’</w:t>
      </w:r>
      <w:r w:rsidRPr="00FA0B53">
        <w:rPr>
          <w:rFonts w:ascii="Arial" w:hAnsi="Arial" w:cs="Arial"/>
          <w:b/>
          <w:sz w:val="28"/>
          <w:szCs w:val="28"/>
        </w:rPr>
        <w:t>enseignement</w:t>
      </w:r>
      <w:r w:rsidR="00DE3A80">
        <w:rPr>
          <w:rFonts w:ascii="Arial" w:hAnsi="Arial" w:cs="Arial"/>
          <w:b/>
          <w:sz w:val="28"/>
          <w:szCs w:val="28"/>
        </w:rPr>
        <w:t xml:space="preserve"> technologique</w:t>
      </w:r>
      <w:r w:rsidRPr="00FA0B53">
        <w:rPr>
          <w:rFonts w:ascii="Arial" w:hAnsi="Arial" w:cs="Arial"/>
          <w:b/>
          <w:sz w:val="28"/>
          <w:szCs w:val="28"/>
        </w:rPr>
        <w:t xml:space="preserve"> </w:t>
      </w:r>
      <w:r w:rsidR="00DE3A80" w:rsidRPr="00FA0B53">
        <w:rPr>
          <w:rFonts w:ascii="Arial" w:hAnsi="Arial" w:cs="Arial"/>
          <w:b/>
          <w:sz w:val="28"/>
          <w:szCs w:val="28"/>
        </w:rPr>
        <w:t>transversa</w:t>
      </w:r>
      <w:r w:rsidR="00DE3A80">
        <w:rPr>
          <w:rFonts w:ascii="Arial" w:hAnsi="Arial" w:cs="Arial"/>
          <w:b/>
          <w:sz w:val="28"/>
          <w:szCs w:val="28"/>
        </w:rPr>
        <w:t>l</w:t>
      </w:r>
    </w:p>
    <w:tbl>
      <w:tblPr>
        <w:tblW w:w="10353" w:type="dxa"/>
        <w:tblInd w:w="65" w:type="dxa"/>
        <w:tblCellMar>
          <w:left w:w="70" w:type="dxa"/>
          <w:right w:w="70" w:type="dxa"/>
        </w:tblCellMar>
        <w:tblLook w:val="04A0" w:firstRow="1" w:lastRow="0" w:firstColumn="1" w:lastColumn="0" w:noHBand="0" w:noVBand="1"/>
      </w:tblPr>
      <w:tblGrid>
        <w:gridCol w:w="1940"/>
        <w:gridCol w:w="8413"/>
      </w:tblGrid>
      <w:tr w:rsidR="00551D5F" w:rsidRPr="0087344B" w:rsidTr="00551D5F">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w:t>
            </w:r>
          </w:p>
        </w:tc>
        <w:tc>
          <w:tcPr>
            <w:tcW w:w="8413" w:type="dxa"/>
            <w:tcBorders>
              <w:top w:val="single" w:sz="4" w:space="0" w:color="auto"/>
              <w:left w:val="nil"/>
              <w:bottom w:val="single" w:sz="4" w:space="0" w:color="auto"/>
              <w:right w:val="single" w:sz="4" w:space="0" w:color="auto"/>
            </w:tcBorders>
            <w:shd w:val="clear" w:color="auto" w:fill="auto"/>
            <w:vAlign w:val="center"/>
            <w:hideMark/>
          </w:tcPr>
          <w:p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Développement durable et compétitivité des produits</w:t>
            </w:r>
          </w:p>
        </w:tc>
      </w:tr>
      <w:tr w:rsidR="00551D5F" w:rsidRPr="0087344B"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2</w:t>
            </w:r>
          </w:p>
        </w:tc>
        <w:tc>
          <w:tcPr>
            <w:tcW w:w="8413" w:type="dxa"/>
            <w:tcBorders>
              <w:top w:val="nil"/>
              <w:left w:val="nil"/>
              <w:bottom w:val="single" w:sz="4" w:space="0" w:color="auto"/>
              <w:right w:val="single" w:sz="4" w:space="0" w:color="auto"/>
            </w:tcBorders>
            <w:shd w:val="clear" w:color="auto" w:fill="auto"/>
            <w:vAlign w:val="center"/>
            <w:hideMark/>
          </w:tcPr>
          <w:p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Design, architecture et innovations technologiques</w:t>
            </w:r>
          </w:p>
        </w:tc>
      </w:tr>
      <w:tr w:rsidR="00551D5F" w:rsidRPr="0087344B"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3</w:t>
            </w:r>
          </w:p>
        </w:tc>
        <w:tc>
          <w:tcPr>
            <w:tcW w:w="8413" w:type="dxa"/>
            <w:tcBorders>
              <w:top w:val="nil"/>
              <w:left w:val="nil"/>
              <w:bottom w:val="single" w:sz="4" w:space="0" w:color="auto"/>
              <w:right w:val="single" w:sz="4" w:space="0" w:color="auto"/>
            </w:tcBorders>
            <w:shd w:val="clear" w:color="auto" w:fill="auto"/>
            <w:vAlign w:val="center"/>
            <w:hideMark/>
          </w:tcPr>
          <w:p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Caractérisation des matériaux et structures</w:t>
            </w:r>
          </w:p>
        </w:tc>
      </w:tr>
      <w:tr w:rsidR="00551D5F" w:rsidRPr="0087344B"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4</w:t>
            </w:r>
          </w:p>
        </w:tc>
        <w:tc>
          <w:tcPr>
            <w:tcW w:w="8413" w:type="dxa"/>
            <w:tcBorders>
              <w:top w:val="nil"/>
              <w:left w:val="nil"/>
              <w:bottom w:val="single" w:sz="4" w:space="0" w:color="auto"/>
              <w:right w:val="single" w:sz="4" w:space="0" w:color="auto"/>
            </w:tcBorders>
            <w:shd w:val="clear" w:color="auto" w:fill="auto"/>
            <w:vAlign w:val="center"/>
            <w:hideMark/>
          </w:tcPr>
          <w:p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Dimensionnement et choix des matériaux et structures</w:t>
            </w:r>
          </w:p>
        </w:tc>
      </w:tr>
      <w:tr w:rsidR="00551D5F" w:rsidRPr="0087344B"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5</w:t>
            </w:r>
          </w:p>
        </w:tc>
        <w:tc>
          <w:tcPr>
            <w:tcW w:w="8413" w:type="dxa"/>
            <w:tcBorders>
              <w:top w:val="nil"/>
              <w:left w:val="nil"/>
              <w:bottom w:val="single" w:sz="4" w:space="0" w:color="auto"/>
              <w:right w:val="single" w:sz="4" w:space="0" w:color="auto"/>
            </w:tcBorders>
            <w:shd w:val="clear" w:color="auto" w:fill="auto"/>
            <w:vAlign w:val="center"/>
            <w:hideMark/>
          </w:tcPr>
          <w:p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Efficacité énergétique dans l'habitat et les transports</w:t>
            </w:r>
          </w:p>
        </w:tc>
      </w:tr>
      <w:tr w:rsidR="00551D5F" w:rsidRPr="0087344B"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6</w:t>
            </w:r>
          </w:p>
        </w:tc>
        <w:tc>
          <w:tcPr>
            <w:tcW w:w="8413" w:type="dxa"/>
            <w:tcBorders>
              <w:top w:val="nil"/>
              <w:left w:val="nil"/>
              <w:bottom w:val="single" w:sz="4" w:space="0" w:color="auto"/>
              <w:right w:val="single" w:sz="4" w:space="0" w:color="auto"/>
            </w:tcBorders>
            <w:shd w:val="clear" w:color="auto" w:fill="auto"/>
            <w:vAlign w:val="center"/>
            <w:hideMark/>
          </w:tcPr>
          <w:p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Efficacité énergétique lié</w:t>
            </w:r>
            <w:r w:rsidR="00CD0A7E">
              <w:rPr>
                <w:rFonts w:ascii="Arial" w:eastAsia="Times New Roman" w:hAnsi="Arial" w:cs="Arial"/>
                <w:sz w:val="22"/>
                <w:szCs w:val="22"/>
                <w:lang w:eastAsia="fr-FR"/>
              </w:rPr>
              <w:t>e</w:t>
            </w:r>
            <w:r w:rsidRPr="00CD0A7E">
              <w:rPr>
                <w:rFonts w:ascii="Arial" w:eastAsia="Times New Roman" w:hAnsi="Arial" w:cs="Arial"/>
                <w:sz w:val="22"/>
                <w:szCs w:val="22"/>
                <w:lang w:eastAsia="fr-FR"/>
              </w:rPr>
              <w:t xml:space="preserve"> au comportement des matériaux</w:t>
            </w:r>
          </w:p>
        </w:tc>
      </w:tr>
      <w:tr w:rsidR="00551D5F" w:rsidRPr="0087344B"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7</w:t>
            </w:r>
          </w:p>
        </w:tc>
        <w:tc>
          <w:tcPr>
            <w:tcW w:w="8413" w:type="dxa"/>
            <w:tcBorders>
              <w:top w:val="nil"/>
              <w:left w:val="nil"/>
              <w:bottom w:val="single" w:sz="4" w:space="0" w:color="auto"/>
              <w:right w:val="single" w:sz="4" w:space="0" w:color="auto"/>
            </w:tcBorders>
            <w:shd w:val="clear" w:color="auto" w:fill="auto"/>
            <w:vAlign w:val="center"/>
            <w:hideMark/>
          </w:tcPr>
          <w:p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Formes et caractéristiques de l'énergie</w:t>
            </w:r>
          </w:p>
        </w:tc>
      </w:tr>
      <w:tr w:rsidR="00551D5F" w:rsidRPr="0087344B"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8</w:t>
            </w:r>
          </w:p>
        </w:tc>
        <w:tc>
          <w:tcPr>
            <w:tcW w:w="8413" w:type="dxa"/>
            <w:tcBorders>
              <w:top w:val="nil"/>
              <w:left w:val="nil"/>
              <w:bottom w:val="single" w:sz="4" w:space="0" w:color="auto"/>
              <w:right w:val="single" w:sz="4" w:space="0" w:color="auto"/>
            </w:tcBorders>
            <w:shd w:val="clear" w:color="auto" w:fill="auto"/>
            <w:vAlign w:val="center"/>
            <w:hideMark/>
          </w:tcPr>
          <w:p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Caractérisation des chaines d'énergie</w:t>
            </w:r>
          </w:p>
        </w:tc>
      </w:tr>
      <w:tr w:rsidR="00551D5F" w:rsidRPr="0087344B"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9</w:t>
            </w:r>
          </w:p>
        </w:tc>
        <w:tc>
          <w:tcPr>
            <w:tcW w:w="8413" w:type="dxa"/>
            <w:tcBorders>
              <w:top w:val="nil"/>
              <w:left w:val="nil"/>
              <w:bottom w:val="single" w:sz="4" w:space="0" w:color="auto"/>
              <w:right w:val="single" w:sz="4" w:space="0" w:color="auto"/>
            </w:tcBorders>
            <w:shd w:val="clear" w:color="auto" w:fill="auto"/>
            <w:vAlign w:val="center"/>
            <w:hideMark/>
          </w:tcPr>
          <w:p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 xml:space="preserve">Amélioration de l'efficacité énergétique dans les chaînes d'énergie </w:t>
            </w:r>
          </w:p>
        </w:tc>
      </w:tr>
      <w:tr w:rsidR="00551D5F" w:rsidRPr="0087344B"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10</w:t>
            </w:r>
          </w:p>
        </w:tc>
        <w:tc>
          <w:tcPr>
            <w:tcW w:w="8413" w:type="dxa"/>
            <w:tcBorders>
              <w:top w:val="nil"/>
              <w:left w:val="nil"/>
              <w:bottom w:val="single" w:sz="4" w:space="0" w:color="auto"/>
              <w:right w:val="single" w:sz="4" w:space="0" w:color="auto"/>
            </w:tcBorders>
            <w:shd w:val="clear" w:color="auto" w:fill="auto"/>
            <w:vAlign w:val="center"/>
            <w:hideMark/>
          </w:tcPr>
          <w:p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Efficacité énergétique liée à la gestion de l'information</w:t>
            </w:r>
          </w:p>
        </w:tc>
      </w:tr>
      <w:tr w:rsidR="00551D5F" w:rsidRPr="0087344B"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11</w:t>
            </w:r>
          </w:p>
        </w:tc>
        <w:tc>
          <w:tcPr>
            <w:tcW w:w="8413" w:type="dxa"/>
            <w:tcBorders>
              <w:top w:val="nil"/>
              <w:left w:val="nil"/>
              <w:bottom w:val="single" w:sz="4" w:space="0" w:color="auto"/>
              <w:right w:val="single" w:sz="4" w:space="0" w:color="auto"/>
            </w:tcBorders>
            <w:shd w:val="clear" w:color="auto" w:fill="auto"/>
            <w:vAlign w:val="center"/>
            <w:hideMark/>
          </w:tcPr>
          <w:p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Commande temporelle des systèmes</w:t>
            </w:r>
          </w:p>
        </w:tc>
      </w:tr>
      <w:tr w:rsidR="00551D5F" w:rsidRPr="0087344B"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12</w:t>
            </w:r>
          </w:p>
        </w:tc>
        <w:tc>
          <w:tcPr>
            <w:tcW w:w="8413" w:type="dxa"/>
            <w:tcBorders>
              <w:top w:val="nil"/>
              <w:left w:val="nil"/>
              <w:bottom w:val="single" w:sz="4" w:space="0" w:color="auto"/>
              <w:right w:val="single" w:sz="4" w:space="0" w:color="auto"/>
            </w:tcBorders>
            <w:shd w:val="clear" w:color="auto" w:fill="auto"/>
            <w:vAlign w:val="center"/>
            <w:hideMark/>
          </w:tcPr>
          <w:p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Formes et caractéristiques de l'info</w:t>
            </w:r>
          </w:p>
        </w:tc>
      </w:tr>
      <w:tr w:rsidR="00551D5F" w:rsidRPr="0087344B"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13</w:t>
            </w:r>
          </w:p>
        </w:tc>
        <w:tc>
          <w:tcPr>
            <w:tcW w:w="8413" w:type="dxa"/>
            <w:tcBorders>
              <w:top w:val="nil"/>
              <w:left w:val="nil"/>
              <w:bottom w:val="single" w:sz="4" w:space="0" w:color="auto"/>
              <w:right w:val="single" w:sz="4" w:space="0" w:color="auto"/>
            </w:tcBorders>
            <w:shd w:val="clear" w:color="auto" w:fill="auto"/>
            <w:vAlign w:val="center"/>
            <w:hideMark/>
          </w:tcPr>
          <w:p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Caractérisation des chaines d'info.</w:t>
            </w:r>
          </w:p>
        </w:tc>
      </w:tr>
      <w:tr w:rsidR="00551D5F" w:rsidRPr="0087344B"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14</w:t>
            </w:r>
          </w:p>
        </w:tc>
        <w:tc>
          <w:tcPr>
            <w:tcW w:w="8413" w:type="dxa"/>
            <w:tcBorders>
              <w:top w:val="nil"/>
              <w:left w:val="nil"/>
              <w:bottom w:val="single" w:sz="4" w:space="0" w:color="auto"/>
              <w:right w:val="single" w:sz="4" w:space="0" w:color="auto"/>
            </w:tcBorders>
            <w:shd w:val="clear" w:color="auto" w:fill="auto"/>
            <w:vAlign w:val="center"/>
            <w:hideMark/>
          </w:tcPr>
          <w:p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Traitement de l'information</w:t>
            </w:r>
          </w:p>
        </w:tc>
      </w:tr>
      <w:tr w:rsidR="00551D5F" w:rsidRPr="0087344B"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15</w:t>
            </w:r>
          </w:p>
        </w:tc>
        <w:tc>
          <w:tcPr>
            <w:tcW w:w="8413" w:type="dxa"/>
            <w:tcBorders>
              <w:top w:val="nil"/>
              <w:left w:val="nil"/>
              <w:bottom w:val="single" w:sz="4" w:space="0" w:color="auto"/>
              <w:right w:val="single" w:sz="4" w:space="0" w:color="auto"/>
            </w:tcBorders>
            <w:shd w:val="clear" w:color="auto" w:fill="auto"/>
            <w:vAlign w:val="center"/>
            <w:hideMark/>
          </w:tcPr>
          <w:p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Optimisation des paramètres par simulation globale</w:t>
            </w:r>
          </w:p>
        </w:tc>
      </w:tr>
    </w:tbl>
    <w:p w:rsidR="009F3C06" w:rsidRDefault="009F3C06" w:rsidP="00473F1C">
      <w:pPr>
        <w:rPr>
          <w:rFonts w:ascii="Arial" w:hAnsi="Arial" w:cs="Arial"/>
          <w:sz w:val="22"/>
        </w:rPr>
      </w:pPr>
    </w:p>
    <w:p w:rsidR="00CD0A7E" w:rsidRPr="00FA0B53" w:rsidRDefault="00CD0A7E" w:rsidP="00CD0A7E">
      <w:pPr>
        <w:jc w:val="center"/>
        <w:rPr>
          <w:rFonts w:ascii="Arial" w:hAnsi="Arial" w:cs="Arial"/>
          <w:b/>
          <w:sz w:val="28"/>
          <w:szCs w:val="28"/>
        </w:rPr>
      </w:pPr>
      <w:r w:rsidRPr="00FA0B53">
        <w:rPr>
          <w:rFonts w:ascii="Arial" w:hAnsi="Arial" w:cs="Arial"/>
          <w:b/>
          <w:sz w:val="28"/>
          <w:szCs w:val="28"/>
        </w:rPr>
        <w:t xml:space="preserve">Compétences du programme </w:t>
      </w:r>
      <w:r w:rsidR="00E01BDE" w:rsidRPr="00FA0B53">
        <w:rPr>
          <w:rFonts w:ascii="Arial" w:hAnsi="Arial" w:cs="Arial"/>
          <w:b/>
          <w:sz w:val="28"/>
          <w:szCs w:val="28"/>
        </w:rPr>
        <w:t>de</w:t>
      </w:r>
      <w:r w:rsidR="00E01BDE">
        <w:rPr>
          <w:rFonts w:ascii="Arial" w:hAnsi="Arial" w:cs="Arial"/>
          <w:b/>
          <w:sz w:val="28"/>
          <w:szCs w:val="28"/>
        </w:rPr>
        <w:t xml:space="preserve"> l’</w:t>
      </w:r>
      <w:r w:rsidRPr="00FA0B53">
        <w:rPr>
          <w:rFonts w:ascii="Arial" w:hAnsi="Arial" w:cs="Arial"/>
          <w:b/>
          <w:sz w:val="28"/>
          <w:szCs w:val="28"/>
        </w:rPr>
        <w:t xml:space="preserve">enseignement technologique </w:t>
      </w:r>
      <w:r w:rsidR="00E01BDE" w:rsidRPr="00FA0B53">
        <w:rPr>
          <w:rFonts w:ascii="Arial" w:hAnsi="Arial" w:cs="Arial"/>
          <w:b/>
          <w:sz w:val="28"/>
          <w:szCs w:val="28"/>
        </w:rPr>
        <w:t>transversa</w:t>
      </w:r>
      <w:r w:rsidR="00E01BDE">
        <w:rPr>
          <w:rFonts w:ascii="Arial" w:hAnsi="Arial" w:cs="Arial"/>
          <w:b/>
          <w:sz w:val="28"/>
          <w:szCs w:val="28"/>
        </w:rPr>
        <w:t>l</w:t>
      </w:r>
    </w:p>
    <w:tbl>
      <w:tblPr>
        <w:tblW w:w="10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709"/>
        <w:gridCol w:w="2693"/>
        <w:gridCol w:w="6946"/>
      </w:tblGrid>
      <w:tr w:rsidR="00CD0A7E" w:rsidRPr="00FA0B53" w:rsidTr="007B591B">
        <w:trPr>
          <w:trHeight w:val="410"/>
        </w:trPr>
        <w:tc>
          <w:tcPr>
            <w:tcW w:w="3402" w:type="dxa"/>
            <w:gridSpan w:val="2"/>
            <w:vAlign w:val="center"/>
          </w:tcPr>
          <w:p w:rsidR="00CD0A7E" w:rsidRPr="00FA0B53" w:rsidRDefault="00CD0A7E" w:rsidP="00CD0A7E">
            <w:pPr>
              <w:contextualSpacing/>
              <w:jc w:val="center"/>
              <w:rPr>
                <w:rFonts w:ascii="Arial" w:hAnsi="Arial" w:cs="Arial"/>
                <w:b/>
                <w:sz w:val="20"/>
                <w:szCs w:val="20"/>
              </w:rPr>
            </w:pPr>
            <w:r w:rsidRPr="00FA0B53">
              <w:rPr>
                <w:rFonts w:ascii="Arial" w:hAnsi="Arial" w:cs="Arial"/>
                <w:b/>
                <w:sz w:val="20"/>
                <w:szCs w:val="20"/>
              </w:rPr>
              <w:t>Objectifs de formation</w:t>
            </w:r>
          </w:p>
        </w:tc>
        <w:tc>
          <w:tcPr>
            <w:tcW w:w="6946" w:type="dxa"/>
            <w:vAlign w:val="center"/>
          </w:tcPr>
          <w:p w:rsidR="00CD0A7E" w:rsidRPr="00FA0B53" w:rsidRDefault="00CD0A7E" w:rsidP="00CD0A7E">
            <w:pPr>
              <w:contextualSpacing/>
              <w:jc w:val="center"/>
              <w:rPr>
                <w:rFonts w:ascii="Arial" w:hAnsi="Arial" w:cs="Arial"/>
                <w:b/>
                <w:sz w:val="22"/>
                <w:szCs w:val="22"/>
              </w:rPr>
            </w:pPr>
            <w:r w:rsidRPr="00FA0B53">
              <w:rPr>
                <w:rFonts w:ascii="Arial" w:hAnsi="Arial" w:cs="Arial"/>
                <w:b/>
                <w:sz w:val="22"/>
                <w:szCs w:val="22"/>
              </w:rPr>
              <w:t>Compétences attendues</w:t>
            </w:r>
          </w:p>
        </w:tc>
      </w:tr>
      <w:tr w:rsidR="00CD0A7E" w:rsidRPr="00FA0B53" w:rsidTr="007B591B">
        <w:tc>
          <w:tcPr>
            <w:tcW w:w="709" w:type="dxa"/>
            <w:vMerge w:val="restart"/>
            <w:textDirection w:val="btLr"/>
            <w:vAlign w:val="center"/>
          </w:tcPr>
          <w:p w:rsidR="00CD0A7E" w:rsidRPr="00FA0B53" w:rsidRDefault="00CD0A7E" w:rsidP="00CD0A7E">
            <w:pPr>
              <w:ind w:left="113" w:right="113"/>
              <w:contextualSpacing/>
              <w:jc w:val="center"/>
              <w:rPr>
                <w:rFonts w:ascii="Arial" w:hAnsi="Arial" w:cs="Arial"/>
                <w:b/>
                <w:sz w:val="20"/>
                <w:szCs w:val="20"/>
              </w:rPr>
            </w:pPr>
            <w:r w:rsidRPr="00FA0B53">
              <w:rPr>
                <w:rFonts w:ascii="Arial" w:hAnsi="Arial" w:cs="Arial"/>
                <w:b/>
                <w:sz w:val="20"/>
                <w:szCs w:val="20"/>
              </w:rPr>
              <w:t>Société et développement durable</w:t>
            </w:r>
          </w:p>
        </w:tc>
        <w:tc>
          <w:tcPr>
            <w:tcW w:w="2693" w:type="dxa"/>
            <w:vAlign w:val="center"/>
          </w:tcPr>
          <w:p w:rsidR="00CD0A7E" w:rsidRPr="00FA0B53" w:rsidRDefault="00CD0A7E" w:rsidP="00CD0A7E">
            <w:pPr>
              <w:contextualSpacing/>
              <w:rPr>
                <w:rFonts w:ascii="Arial" w:hAnsi="Arial" w:cs="Arial"/>
                <w:sz w:val="20"/>
                <w:szCs w:val="20"/>
              </w:rPr>
            </w:pPr>
            <w:r w:rsidRPr="00FA0B53">
              <w:rPr>
                <w:rFonts w:ascii="Arial" w:hAnsi="Arial" w:cs="Arial"/>
                <w:sz w:val="20"/>
                <w:szCs w:val="20"/>
              </w:rPr>
              <w:t>O1 -  Caractériser des systèmes privilégiant un usage raisonné du point de vue développement durable</w:t>
            </w:r>
          </w:p>
        </w:tc>
        <w:tc>
          <w:tcPr>
            <w:tcW w:w="6946" w:type="dxa"/>
          </w:tcPr>
          <w:p w:rsidR="00CD0A7E" w:rsidRPr="00FA0B53" w:rsidRDefault="00CD0A7E" w:rsidP="007B591B">
            <w:pPr>
              <w:numPr>
                <w:ilvl w:val="0"/>
                <w:numId w:val="9"/>
              </w:numPr>
              <w:spacing w:before="20" w:after="20"/>
              <w:contextualSpacing/>
              <w:jc w:val="both"/>
              <w:rPr>
                <w:rFonts w:ascii="Arial" w:eastAsia="Cambria" w:hAnsi="Arial" w:cs="Arial"/>
                <w:sz w:val="20"/>
                <w:szCs w:val="20"/>
              </w:rPr>
            </w:pPr>
            <w:r w:rsidRPr="00FA0B53">
              <w:rPr>
                <w:rFonts w:ascii="Arial" w:eastAsia="Cambria" w:hAnsi="Arial" w:cs="Arial"/>
                <w:sz w:val="20"/>
                <w:szCs w:val="20"/>
              </w:rPr>
              <w:t>Justifier les choix des matériaux, des structures d’un système et les énergies mises en œuvre dans une approche de développement durable</w:t>
            </w:r>
          </w:p>
          <w:p w:rsidR="00CD0A7E" w:rsidRPr="00FA0B53" w:rsidRDefault="00CD0A7E" w:rsidP="007B591B">
            <w:pPr>
              <w:numPr>
                <w:ilvl w:val="0"/>
                <w:numId w:val="9"/>
              </w:numPr>
              <w:spacing w:before="20" w:after="20"/>
              <w:contextualSpacing/>
              <w:jc w:val="both"/>
              <w:rPr>
                <w:rFonts w:ascii="Arial" w:eastAsia="Cambria" w:hAnsi="Arial" w:cs="Arial"/>
                <w:sz w:val="20"/>
                <w:szCs w:val="20"/>
              </w:rPr>
            </w:pPr>
            <w:r w:rsidRPr="00FA0B53">
              <w:rPr>
                <w:rFonts w:ascii="Arial" w:eastAsia="Cambria" w:hAnsi="Arial" w:cs="Arial"/>
                <w:sz w:val="20"/>
                <w:szCs w:val="20"/>
              </w:rPr>
              <w:t>Justifier le choix d’une solution selon des contraintes d’ergonomie et d’effets sur la santé de l’homme et du vivant</w:t>
            </w:r>
          </w:p>
        </w:tc>
      </w:tr>
      <w:tr w:rsidR="00CD0A7E" w:rsidRPr="00FA0B53" w:rsidTr="007B591B">
        <w:tc>
          <w:tcPr>
            <w:tcW w:w="709" w:type="dxa"/>
            <w:vMerge/>
            <w:vAlign w:val="center"/>
          </w:tcPr>
          <w:p w:rsidR="00CD0A7E" w:rsidRPr="00FA0B53" w:rsidRDefault="00CD0A7E" w:rsidP="00CD0A7E">
            <w:pPr>
              <w:contextualSpacing/>
              <w:jc w:val="center"/>
              <w:rPr>
                <w:rFonts w:ascii="Arial" w:hAnsi="Arial" w:cs="Arial"/>
                <w:b/>
                <w:sz w:val="20"/>
                <w:szCs w:val="20"/>
              </w:rPr>
            </w:pPr>
          </w:p>
        </w:tc>
        <w:tc>
          <w:tcPr>
            <w:tcW w:w="2693" w:type="dxa"/>
            <w:vAlign w:val="center"/>
          </w:tcPr>
          <w:p w:rsidR="00CD0A7E" w:rsidRPr="00FA0B53" w:rsidRDefault="00CD0A7E" w:rsidP="00CD0A7E">
            <w:pPr>
              <w:contextualSpacing/>
              <w:rPr>
                <w:rFonts w:ascii="Arial" w:hAnsi="Arial" w:cs="Arial"/>
                <w:sz w:val="20"/>
                <w:szCs w:val="20"/>
              </w:rPr>
            </w:pPr>
            <w:r w:rsidRPr="00FA0B53">
              <w:rPr>
                <w:rFonts w:ascii="Arial" w:hAnsi="Arial" w:cs="Arial"/>
                <w:sz w:val="20"/>
                <w:szCs w:val="20"/>
              </w:rPr>
              <w:t>O2 - Identifier les éléments permettant la limitation de l’Impact environnemental d’un système et de ses constituants</w:t>
            </w:r>
          </w:p>
        </w:tc>
        <w:tc>
          <w:tcPr>
            <w:tcW w:w="6946" w:type="dxa"/>
          </w:tcPr>
          <w:p w:rsidR="00CD0A7E" w:rsidRPr="00FA0B53" w:rsidRDefault="00CD0A7E" w:rsidP="007B591B">
            <w:pPr>
              <w:pStyle w:val="Listecouleur-Accent11"/>
              <w:numPr>
                <w:ilvl w:val="0"/>
                <w:numId w:val="10"/>
              </w:numPr>
              <w:spacing w:before="20" w:after="20"/>
              <w:jc w:val="both"/>
              <w:rPr>
                <w:rFonts w:ascii="Arial" w:hAnsi="Arial" w:cs="Arial"/>
                <w:sz w:val="20"/>
                <w:szCs w:val="20"/>
              </w:rPr>
            </w:pPr>
            <w:r w:rsidRPr="00FA0B53">
              <w:rPr>
                <w:rFonts w:ascii="Arial" w:hAnsi="Arial" w:cs="Arial"/>
                <w:sz w:val="20"/>
                <w:szCs w:val="20"/>
              </w:rPr>
              <w:t>Identifier les flux et la forme de l’énergie, caractériser ses transformations et/ou modulations et estimer l’efficacité énergétique globale d’un système</w:t>
            </w:r>
            <w:bookmarkStart w:id="18" w:name="OLE_LINK2"/>
          </w:p>
          <w:bookmarkEnd w:id="18"/>
          <w:p w:rsidR="00CD0A7E" w:rsidRPr="00FA0B53" w:rsidRDefault="00CD0A7E" w:rsidP="007B591B">
            <w:pPr>
              <w:pStyle w:val="Listecouleur-Accent11"/>
              <w:numPr>
                <w:ilvl w:val="0"/>
                <w:numId w:val="10"/>
              </w:numPr>
              <w:spacing w:before="20" w:after="20"/>
              <w:jc w:val="both"/>
              <w:rPr>
                <w:rFonts w:ascii="Arial" w:hAnsi="Arial" w:cs="Arial"/>
                <w:sz w:val="20"/>
                <w:szCs w:val="20"/>
              </w:rPr>
            </w:pPr>
            <w:r w:rsidRPr="00FA0B53">
              <w:rPr>
                <w:rFonts w:ascii="Arial" w:hAnsi="Arial" w:cs="Arial"/>
                <w:sz w:val="20"/>
                <w:szCs w:val="20"/>
              </w:rPr>
              <w:t>Justifier les solutions constructives d’un système au regard des impacts environnementaux et économiques engendrés tout au long de son cycle de vie</w:t>
            </w:r>
          </w:p>
        </w:tc>
      </w:tr>
      <w:tr w:rsidR="00CD0A7E" w:rsidRPr="00FA0B53" w:rsidTr="007B591B">
        <w:trPr>
          <w:trHeight w:val="819"/>
        </w:trPr>
        <w:tc>
          <w:tcPr>
            <w:tcW w:w="709" w:type="dxa"/>
            <w:vMerge w:val="restart"/>
            <w:textDirection w:val="btLr"/>
            <w:vAlign w:val="center"/>
          </w:tcPr>
          <w:p w:rsidR="00CD0A7E" w:rsidRPr="00FA0B53" w:rsidRDefault="00CD0A7E" w:rsidP="00CD0A7E">
            <w:pPr>
              <w:ind w:left="113" w:right="113"/>
              <w:contextualSpacing/>
              <w:jc w:val="center"/>
              <w:rPr>
                <w:rFonts w:ascii="Arial" w:hAnsi="Arial" w:cs="Arial"/>
                <w:b/>
                <w:sz w:val="20"/>
                <w:szCs w:val="20"/>
              </w:rPr>
            </w:pPr>
            <w:r w:rsidRPr="00FA0B53">
              <w:rPr>
                <w:rFonts w:ascii="Arial" w:hAnsi="Arial" w:cs="Arial"/>
                <w:b/>
                <w:sz w:val="20"/>
                <w:szCs w:val="20"/>
              </w:rPr>
              <w:t>Technologie</w:t>
            </w:r>
          </w:p>
        </w:tc>
        <w:tc>
          <w:tcPr>
            <w:tcW w:w="2693" w:type="dxa"/>
            <w:vAlign w:val="center"/>
          </w:tcPr>
          <w:p w:rsidR="00CD0A7E" w:rsidRPr="00FA0B53" w:rsidRDefault="00CD0A7E" w:rsidP="00CD0A7E">
            <w:pPr>
              <w:contextualSpacing/>
              <w:rPr>
                <w:rFonts w:ascii="Arial" w:hAnsi="Arial" w:cs="Arial"/>
                <w:sz w:val="20"/>
                <w:szCs w:val="20"/>
              </w:rPr>
            </w:pPr>
            <w:r w:rsidRPr="00FA0B53">
              <w:rPr>
                <w:rFonts w:ascii="Arial" w:hAnsi="Arial" w:cs="Arial"/>
                <w:sz w:val="20"/>
                <w:szCs w:val="20"/>
              </w:rPr>
              <w:t xml:space="preserve">O3 - Identifier les éléments influents du développement d’un système </w:t>
            </w:r>
          </w:p>
        </w:tc>
        <w:tc>
          <w:tcPr>
            <w:tcW w:w="6946" w:type="dxa"/>
          </w:tcPr>
          <w:p w:rsidR="00CD0A7E" w:rsidRPr="00FA0B53" w:rsidRDefault="00CD0A7E" w:rsidP="007B591B">
            <w:pPr>
              <w:pStyle w:val="Listecouleur-Accent11"/>
              <w:numPr>
                <w:ilvl w:val="0"/>
                <w:numId w:val="11"/>
              </w:numPr>
              <w:spacing w:before="20" w:after="20"/>
              <w:jc w:val="both"/>
              <w:rPr>
                <w:rFonts w:ascii="Arial" w:hAnsi="Arial" w:cs="Arial"/>
                <w:sz w:val="20"/>
                <w:szCs w:val="20"/>
              </w:rPr>
            </w:pPr>
            <w:bookmarkStart w:id="19" w:name="OLE_LINK8"/>
            <w:r w:rsidRPr="00FA0B53">
              <w:rPr>
                <w:rFonts w:ascii="Arial" w:hAnsi="Arial" w:cs="Arial"/>
                <w:sz w:val="20"/>
                <w:szCs w:val="20"/>
              </w:rPr>
              <w:t xml:space="preserve">Décoder le cahier des charges fonctionnel d’un système </w:t>
            </w:r>
          </w:p>
          <w:p w:rsidR="00CD0A7E" w:rsidRPr="00FA0B53" w:rsidRDefault="00CD0A7E" w:rsidP="007B591B">
            <w:pPr>
              <w:pStyle w:val="Listecouleur-Accent11"/>
              <w:numPr>
                <w:ilvl w:val="0"/>
                <w:numId w:val="11"/>
              </w:numPr>
              <w:spacing w:before="20" w:after="20"/>
              <w:jc w:val="both"/>
              <w:rPr>
                <w:rFonts w:ascii="Arial" w:hAnsi="Arial" w:cs="Arial"/>
                <w:sz w:val="20"/>
                <w:szCs w:val="20"/>
              </w:rPr>
            </w:pPr>
            <w:bookmarkStart w:id="20" w:name="OLE_LINK4"/>
            <w:bookmarkEnd w:id="19"/>
            <w:r w:rsidRPr="00FA0B53">
              <w:rPr>
                <w:rFonts w:ascii="Arial" w:hAnsi="Arial" w:cs="Arial"/>
                <w:sz w:val="20"/>
                <w:szCs w:val="20"/>
              </w:rPr>
              <w:t>Évaluer la compétitivité d’un système d’un point de vue technique et économique</w:t>
            </w:r>
            <w:bookmarkEnd w:id="20"/>
          </w:p>
        </w:tc>
      </w:tr>
      <w:tr w:rsidR="00CD0A7E" w:rsidRPr="00FA0B53" w:rsidTr="007B591B">
        <w:tc>
          <w:tcPr>
            <w:tcW w:w="709" w:type="dxa"/>
            <w:vMerge/>
            <w:vAlign w:val="center"/>
          </w:tcPr>
          <w:p w:rsidR="00CD0A7E" w:rsidRPr="00FA0B53" w:rsidRDefault="00CD0A7E" w:rsidP="00CD0A7E">
            <w:pPr>
              <w:contextualSpacing/>
              <w:jc w:val="center"/>
              <w:rPr>
                <w:rFonts w:ascii="Arial" w:hAnsi="Arial" w:cs="Arial"/>
                <w:b/>
                <w:sz w:val="20"/>
                <w:szCs w:val="20"/>
              </w:rPr>
            </w:pPr>
          </w:p>
        </w:tc>
        <w:tc>
          <w:tcPr>
            <w:tcW w:w="2693" w:type="dxa"/>
            <w:vAlign w:val="center"/>
          </w:tcPr>
          <w:p w:rsidR="00CD0A7E" w:rsidRPr="00FA0B53" w:rsidRDefault="00CD0A7E" w:rsidP="00CD0A7E">
            <w:pPr>
              <w:tabs>
                <w:tab w:val="left" w:pos="560"/>
              </w:tabs>
              <w:contextualSpacing/>
              <w:rPr>
                <w:rFonts w:ascii="Arial" w:hAnsi="Arial" w:cs="Arial"/>
                <w:sz w:val="20"/>
                <w:szCs w:val="20"/>
              </w:rPr>
            </w:pPr>
            <w:r w:rsidRPr="00FA0B53">
              <w:rPr>
                <w:rFonts w:ascii="Arial" w:hAnsi="Arial" w:cs="Arial"/>
                <w:sz w:val="20"/>
                <w:szCs w:val="20"/>
              </w:rPr>
              <w:t>O4 - Décoder l’organisation fonctionnelle, structurelle et logicielle d’un système</w:t>
            </w:r>
          </w:p>
        </w:tc>
        <w:tc>
          <w:tcPr>
            <w:tcW w:w="6946" w:type="dxa"/>
          </w:tcPr>
          <w:p w:rsidR="00CD0A7E" w:rsidRPr="00FA0B53" w:rsidRDefault="00CD0A7E" w:rsidP="007B591B">
            <w:pPr>
              <w:pStyle w:val="Listecouleur-Accent11"/>
              <w:numPr>
                <w:ilvl w:val="0"/>
                <w:numId w:val="12"/>
              </w:numPr>
              <w:spacing w:before="20" w:after="20"/>
              <w:jc w:val="both"/>
              <w:rPr>
                <w:rFonts w:ascii="Arial" w:hAnsi="Arial" w:cs="Arial"/>
                <w:sz w:val="20"/>
                <w:szCs w:val="20"/>
              </w:rPr>
            </w:pPr>
            <w:bookmarkStart w:id="21" w:name="OLE_LINK17"/>
            <w:bookmarkStart w:id="22" w:name="OLE_LINK13"/>
            <w:bookmarkStart w:id="23" w:name="OLE_LINK19"/>
            <w:r w:rsidRPr="00FA0B53">
              <w:rPr>
                <w:rFonts w:ascii="Arial" w:hAnsi="Arial" w:cs="Arial"/>
                <w:sz w:val="20"/>
                <w:szCs w:val="20"/>
              </w:rPr>
              <w:t xml:space="preserve">Identifier et caractériser les fonctions et les constituants d’un système ainsi que ses entrées/sorties </w:t>
            </w:r>
            <w:bookmarkStart w:id="24" w:name="OLE_LINK16"/>
            <w:bookmarkEnd w:id="21"/>
          </w:p>
          <w:p w:rsidR="00CD0A7E" w:rsidRPr="00FA0B53" w:rsidRDefault="00CD0A7E" w:rsidP="007B591B">
            <w:pPr>
              <w:pStyle w:val="Listecouleur-Accent11"/>
              <w:numPr>
                <w:ilvl w:val="0"/>
                <w:numId w:val="12"/>
              </w:numPr>
              <w:spacing w:before="20" w:after="20"/>
              <w:jc w:val="both"/>
              <w:rPr>
                <w:rFonts w:ascii="Arial" w:hAnsi="Arial" w:cs="Arial"/>
                <w:sz w:val="20"/>
                <w:szCs w:val="20"/>
              </w:rPr>
            </w:pPr>
            <w:bookmarkStart w:id="25" w:name="OLE_LINK15"/>
            <w:bookmarkEnd w:id="22"/>
            <w:r w:rsidRPr="00FA0B53">
              <w:rPr>
                <w:rFonts w:ascii="Arial" w:hAnsi="Arial" w:cs="Arial"/>
                <w:sz w:val="20"/>
                <w:szCs w:val="20"/>
              </w:rPr>
              <w:t>Identifier et caractériser l’agencement  matériel et/ou logiciel d’un</w:t>
            </w:r>
            <w:bookmarkEnd w:id="24"/>
            <w:r w:rsidRPr="00FA0B53">
              <w:rPr>
                <w:rFonts w:ascii="Arial" w:hAnsi="Arial" w:cs="Arial"/>
                <w:sz w:val="20"/>
                <w:szCs w:val="20"/>
              </w:rPr>
              <w:t xml:space="preserve"> système </w:t>
            </w:r>
          </w:p>
          <w:p w:rsidR="00CD0A7E" w:rsidRPr="00FA0B53" w:rsidRDefault="00CD0A7E" w:rsidP="007B591B">
            <w:pPr>
              <w:pStyle w:val="Listecouleur-Accent11"/>
              <w:numPr>
                <w:ilvl w:val="0"/>
                <w:numId w:val="12"/>
              </w:numPr>
              <w:spacing w:before="20" w:after="20"/>
              <w:jc w:val="both"/>
              <w:rPr>
                <w:rFonts w:ascii="Arial" w:hAnsi="Arial" w:cs="Arial"/>
                <w:sz w:val="20"/>
                <w:szCs w:val="20"/>
              </w:rPr>
            </w:pPr>
            <w:r w:rsidRPr="00FA0B53">
              <w:rPr>
                <w:rFonts w:ascii="Arial" w:hAnsi="Arial" w:cs="Arial"/>
                <w:sz w:val="20"/>
                <w:szCs w:val="20"/>
              </w:rPr>
              <w:t>Identifier et caractériser le fonctionnement temporel d’un système</w:t>
            </w:r>
          </w:p>
          <w:p w:rsidR="00CD0A7E" w:rsidRPr="00FA0B53" w:rsidRDefault="00CD0A7E" w:rsidP="007B591B">
            <w:pPr>
              <w:pStyle w:val="Listecouleur-Accent11"/>
              <w:numPr>
                <w:ilvl w:val="0"/>
                <w:numId w:val="12"/>
              </w:numPr>
              <w:spacing w:before="20" w:after="20"/>
              <w:jc w:val="both"/>
              <w:rPr>
                <w:rFonts w:ascii="Arial" w:hAnsi="Arial" w:cs="Arial"/>
                <w:sz w:val="20"/>
                <w:szCs w:val="20"/>
              </w:rPr>
            </w:pPr>
            <w:r w:rsidRPr="00FA0B53">
              <w:rPr>
                <w:rFonts w:ascii="Arial" w:hAnsi="Arial" w:cs="Arial"/>
                <w:sz w:val="20"/>
                <w:szCs w:val="20"/>
              </w:rPr>
              <w:t>Identifier et caractériser des solutions techniques relatives aux matériaux, à la structure, à l’énergie et aux informations (acquisition, traitement, transmission)</w:t>
            </w:r>
            <w:bookmarkEnd w:id="23"/>
            <w:bookmarkEnd w:id="25"/>
            <w:r w:rsidRPr="00FA0B53">
              <w:rPr>
                <w:rFonts w:ascii="Arial" w:hAnsi="Arial" w:cs="Arial"/>
                <w:sz w:val="20"/>
                <w:szCs w:val="20"/>
              </w:rPr>
              <w:t xml:space="preserve"> d’un système</w:t>
            </w:r>
          </w:p>
        </w:tc>
      </w:tr>
      <w:tr w:rsidR="00CD0A7E" w:rsidRPr="00FA0B53" w:rsidTr="007B591B">
        <w:tc>
          <w:tcPr>
            <w:tcW w:w="709" w:type="dxa"/>
            <w:vMerge/>
            <w:vAlign w:val="center"/>
          </w:tcPr>
          <w:p w:rsidR="00CD0A7E" w:rsidRPr="00FA0B53" w:rsidRDefault="00CD0A7E" w:rsidP="00CD0A7E">
            <w:pPr>
              <w:contextualSpacing/>
              <w:jc w:val="center"/>
              <w:rPr>
                <w:rFonts w:ascii="Arial" w:hAnsi="Arial" w:cs="Arial"/>
                <w:b/>
                <w:sz w:val="20"/>
                <w:szCs w:val="20"/>
              </w:rPr>
            </w:pPr>
          </w:p>
        </w:tc>
        <w:tc>
          <w:tcPr>
            <w:tcW w:w="2693" w:type="dxa"/>
            <w:vAlign w:val="center"/>
          </w:tcPr>
          <w:p w:rsidR="00CD0A7E" w:rsidRPr="00FA0B53" w:rsidRDefault="00CD0A7E" w:rsidP="00CD0A7E">
            <w:pPr>
              <w:tabs>
                <w:tab w:val="left" w:pos="1040"/>
              </w:tabs>
              <w:contextualSpacing/>
              <w:rPr>
                <w:rFonts w:ascii="Arial" w:hAnsi="Arial" w:cs="Arial"/>
                <w:sz w:val="20"/>
                <w:szCs w:val="20"/>
              </w:rPr>
            </w:pPr>
            <w:r w:rsidRPr="00FA0B53">
              <w:rPr>
                <w:rFonts w:ascii="Arial" w:hAnsi="Arial" w:cs="Arial"/>
                <w:sz w:val="20"/>
                <w:szCs w:val="20"/>
              </w:rPr>
              <w:t>O5 - Utiliser un modèle de comportement pour prédire un fonctionnement ou valider une performance</w:t>
            </w:r>
          </w:p>
        </w:tc>
        <w:tc>
          <w:tcPr>
            <w:tcW w:w="6946" w:type="dxa"/>
          </w:tcPr>
          <w:p w:rsidR="00CD0A7E" w:rsidRPr="00FA0B53" w:rsidRDefault="00CD0A7E" w:rsidP="007B591B">
            <w:pPr>
              <w:pStyle w:val="Listecouleur-Accent11"/>
              <w:numPr>
                <w:ilvl w:val="0"/>
                <w:numId w:val="13"/>
              </w:numPr>
              <w:spacing w:before="20" w:after="20"/>
              <w:jc w:val="both"/>
              <w:rPr>
                <w:rFonts w:ascii="Arial" w:hAnsi="Arial" w:cs="Arial"/>
                <w:sz w:val="20"/>
                <w:szCs w:val="20"/>
              </w:rPr>
            </w:pPr>
            <w:bookmarkStart w:id="26" w:name="OLE_LINK14"/>
            <w:bookmarkStart w:id="27" w:name="OLE_LINK12"/>
            <w:r w:rsidRPr="00FA0B53">
              <w:rPr>
                <w:rFonts w:ascii="Arial" w:hAnsi="Arial" w:cs="Arial"/>
                <w:sz w:val="20"/>
                <w:szCs w:val="20"/>
              </w:rPr>
              <w:t>Expliquer des éléments d’une modélisation proposée relative au comportement de tout ou partie d’un système</w:t>
            </w:r>
          </w:p>
          <w:p w:rsidR="00CD0A7E" w:rsidRPr="00FA0B53" w:rsidRDefault="00CD0A7E" w:rsidP="007B591B">
            <w:pPr>
              <w:pStyle w:val="Listecouleur-Accent11"/>
              <w:numPr>
                <w:ilvl w:val="0"/>
                <w:numId w:val="13"/>
              </w:numPr>
              <w:spacing w:before="20" w:after="20"/>
              <w:jc w:val="both"/>
              <w:rPr>
                <w:rFonts w:ascii="Arial" w:hAnsi="Arial" w:cs="Arial"/>
                <w:sz w:val="20"/>
                <w:szCs w:val="20"/>
              </w:rPr>
            </w:pPr>
            <w:bookmarkStart w:id="28" w:name="OLE_LINK20"/>
            <w:r w:rsidRPr="00FA0B53">
              <w:rPr>
                <w:rFonts w:ascii="Arial" w:hAnsi="Arial" w:cs="Arial"/>
                <w:sz w:val="20"/>
                <w:szCs w:val="20"/>
              </w:rPr>
              <w:t>Identifier des variables internes et externes utiles à une modélisation, simuler et valider le comportement du modèle</w:t>
            </w:r>
          </w:p>
          <w:p w:rsidR="00CD0A7E" w:rsidRPr="00FA0B53" w:rsidRDefault="00CD0A7E" w:rsidP="007B591B">
            <w:pPr>
              <w:pStyle w:val="Listecouleur-Accent11"/>
              <w:numPr>
                <w:ilvl w:val="0"/>
                <w:numId w:val="13"/>
              </w:numPr>
              <w:spacing w:before="20" w:after="20"/>
              <w:jc w:val="both"/>
              <w:rPr>
                <w:rFonts w:ascii="Arial" w:hAnsi="Arial" w:cs="Arial"/>
                <w:sz w:val="20"/>
                <w:szCs w:val="20"/>
              </w:rPr>
            </w:pPr>
            <w:bookmarkStart w:id="29" w:name="OLE_LINK11"/>
            <w:bookmarkEnd w:id="26"/>
            <w:r w:rsidRPr="00FA0B53">
              <w:rPr>
                <w:rFonts w:ascii="Arial" w:hAnsi="Arial" w:cs="Arial"/>
                <w:sz w:val="20"/>
                <w:szCs w:val="20"/>
              </w:rPr>
              <w:t xml:space="preserve">Évaluer un écart entre le comportement du réel et le comportement du modèle en fonction des paramètres proposés </w:t>
            </w:r>
            <w:bookmarkEnd w:id="27"/>
            <w:bookmarkEnd w:id="28"/>
            <w:bookmarkEnd w:id="29"/>
          </w:p>
        </w:tc>
      </w:tr>
      <w:tr w:rsidR="00CD0A7E" w:rsidRPr="00FA0B53" w:rsidTr="007B591B">
        <w:trPr>
          <w:cantSplit/>
          <w:trHeight w:val="1489"/>
        </w:trPr>
        <w:tc>
          <w:tcPr>
            <w:tcW w:w="709" w:type="dxa"/>
            <w:textDirection w:val="btLr"/>
            <w:vAlign w:val="center"/>
          </w:tcPr>
          <w:p w:rsidR="00CD0A7E" w:rsidRPr="00FA0B53" w:rsidRDefault="007B591B" w:rsidP="00CD0A7E">
            <w:pPr>
              <w:ind w:left="113" w:right="113"/>
              <w:contextualSpacing/>
              <w:jc w:val="center"/>
              <w:rPr>
                <w:rFonts w:ascii="Arial" w:hAnsi="Arial" w:cs="Arial"/>
                <w:b/>
                <w:sz w:val="20"/>
                <w:szCs w:val="20"/>
              </w:rPr>
            </w:pPr>
            <w:proofErr w:type="spellStart"/>
            <w:r w:rsidRPr="00FA0B53">
              <w:rPr>
                <w:rFonts w:ascii="Arial" w:hAnsi="Arial" w:cs="Arial"/>
                <w:b/>
                <w:sz w:val="20"/>
                <w:szCs w:val="20"/>
              </w:rPr>
              <w:t>Communica</w:t>
            </w:r>
            <w:proofErr w:type="spellEnd"/>
            <w:r w:rsidRPr="00FA0B53">
              <w:rPr>
                <w:rFonts w:ascii="Arial" w:hAnsi="Arial" w:cs="Arial"/>
                <w:b/>
                <w:sz w:val="20"/>
                <w:szCs w:val="20"/>
              </w:rPr>
              <w:t>.</w:t>
            </w:r>
          </w:p>
        </w:tc>
        <w:tc>
          <w:tcPr>
            <w:tcW w:w="2693" w:type="dxa"/>
            <w:vAlign w:val="center"/>
          </w:tcPr>
          <w:p w:rsidR="00CD0A7E" w:rsidRPr="00102151" w:rsidRDefault="00CD0A7E" w:rsidP="00CD0A7E">
            <w:pPr>
              <w:tabs>
                <w:tab w:val="left" w:pos="1180"/>
              </w:tabs>
              <w:contextualSpacing/>
              <w:rPr>
                <w:rFonts w:ascii="Arial" w:hAnsi="Arial" w:cs="Arial"/>
                <w:sz w:val="20"/>
                <w:szCs w:val="20"/>
              </w:rPr>
            </w:pPr>
            <w:r w:rsidRPr="00102151">
              <w:rPr>
                <w:rFonts w:ascii="Arial" w:hAnsi="Arial" w:cs="Arial"/>
                <w:sz w:val="20"/>
                <w:szCs w:val="20"/>
              </w:rPr>
              <w:t>O6 - Communiquer une idée, un principe ou une solution technique, un projet, y compris en langue étrangère</w:t>
            </w:r>
          </w:p>
        </w:tc>
        <w:tc>
          <w:tcPr>
            <w:tcW w:w="6946" w:type="dxa"/>
          </w:tcPr>
          <w:p w:rsidR="00CD0A7E" w:rsidRPr="00FA0B53" w:rsidRDefault="00CD0A7E" w:rsidP="007B591B">
            <w:pPr>
              <w:numPr>
                <w:ilvl w:val="0"/>
                <w:numId w:val="8"/>
              </w:numPr>
              <w:spacing w:before="20" w:after="20"/>
              <w:contextualSpacing/>
              <w:jc w:val="both"/>
              <w:rPr>
                <w:rFonts w:ascii="Arial" w:eastAsia="Cambria" w:hAnsi="Arial" w:cs="Arial"/>
                <w:sz w:val="20"/>
                <w:szCs w:val="20"/>
              </w:rPr>
            </w:pPr>
            <w:bookmarkStart w:id="30" w:name="OLE_LINK10"/>
            <w:r w:rsidRPr="00FA0B53">
              <w:rPr>
                <w:rFonts w:ascii="Arial" w:eastAsia="Cambria" w:hAnsi="Arial" w:cs="Arial"/>
                <w:sz w:val="20"/>
                <w:szCs w:val="20"/>
              </w:rPr>
              <w:t>Décrire une idée, un principe, une solution, un projet en utilisant des outils de représentation adaptés</w:t>
            </w:r>
          </w:p>
          <w:p w:rsidR="00CD0A7E" w:rsidRPr="00FA0B53" w:rsidRDefault="00CD0A7E" w:rsidP="007B591B">
            <w:pPr>
              <w:numPr>
                <w:ilvl w:val="0"/>
                <w:numId w:val="8"/>
              </w:numPr>
              <w:spacing w:before="20" w:after="20"/>
              <w:contextualSpacing/>
              <w:jc w:val="both"/>
              <w:rPr>
                <w:rFonts w:ascii="Arial" w:eastAsia="Cambria" w:hAnsi="Arial" w:cs="Arial"/>
                <w:sz w:val="20"/>
                <w:szCs w:val="20"/>
              </w:rPr>
            </w:pPr>
            <w:r w:rsidRPr="00FA0B53">
              <w:rPr>
                <w:rFonts w:ascii="Arial" w:eastAsia="Cambria" w:hAnsi="Arial" w:cs="Arial"/>
                <w:sz w:val="20"/>
                <w:szCs w:val="20"/>
              </w:rPr>
              <w:t>Décrire le fonctionnement et/ou l’exploitation d’un système en utilisant l'outil de description le plus pertinent</w:t>
            </w:r>
            <w:bookmarkEnd w:id="30"/>
          </w:p>
          <w:p w:rsidR="00CD0A7E" w:rsidRPr="00FA0B53" w:rsidRDefault="00CD0A7E" w:rsidP="007B591B">
            <w:pPr>
              <w:numPr>
                <w:ilvl w:val="0"/>
                <w:numId w:val="8"/>
              </w:numPr>
              <w:spacing w:before="20" w:after="20"/>
              <w:contextualSpacing/>
              <w:jc w:val="both"/>
              <w:rPr>
                <w:rFonts w:ascii="Arial" w:eastAsia="Cambria" w:hAnsi="Arial" w:cs="Arial"/>
                <w:sz w:val="20"/>
                <w:szCs w:val="20"/>
              </w:rPr>
            </w:pPr>
            <w:r w:rsidRPr="00FA0B53">
              <w:rPr>
                <w:rFonts w:ascii="Arial" w:eastAsia="Cambria" w:hAnsi="Arial" w:cs="Arial"/>
                <w:sz w:val="20"/>
                <w:szCs w:val="20"/>
              </w:rPr>
              <w:t>Présenter et argumenter des démarches, des résultats, y compris dans une langue étrangère</w:t>
            </w:r>
          </w:p>
        </w:tc>
      </w:tr>
    </w:tbl>
    <w:p w:rsidR="009F3C06" w:rsidRPr="00613C7F" w:rsidRDefault="009F3C06" w:rsidP="00473F1C">
      <w:pPr>
        <w:rPr>
          <w:rFonts w:ascii="Arial" w:hAnsi="Arial" w:cs="Arial"/>
          <w:sz w:val="22"/>
        </w:rPr>
        <w:sectPr w:rsidR="009F3C06" w:rsidRPr="00613C7F" w:rsidSect="00913046">
          <w:headerReference w:type="default" r:id="rId20"/>
          <w:pgSz w:w="11901" w:h="16817"/>
          <w:pgMar w:top="1134" w:right="851" w:bottom="851" w:left="851" w:header="709" w:footer="709" w:gutter="0"/>
          <w:cols w:space="708"/>
        </w:sectPr>
      </w:pPr>
    </w:p>
    <w:tbl>
      <w:tblPr>
        <w:tblW w:w="15745" w:type="dxa"/>
        <w:tblInd w:w="60" w:type="dxa"/>
        <w:tblLayout w:type="fixed"/>
        <w:tblCellMar>
          <w:left w:w="70" w:type="dxa"/>
          <w:right w:w="70" w:type="dxa"/>
        </w:tblCellMar>
        <w:tblLook w:val="04A0" w:firstRow="1" w:lastRow="0" w:firstColumn="1" w:lastColumn="0" w:noHBand="0" w:noVBand="1"/>
      </w:tblPr>
      <w:tblGrid>
        <w:gridCol w:w="1539"/>
        <w:gridCol w:w="3005"/>
        <w:gridCol w:w="567"/>
        <w:gridCol w:w="3688"/>
        <w:gridCol w:w="567"/>
        <w:gridCol w:w="425"/>
        <w:gridCol w:w="422"/>
        <w:gridCol w:w="426"/>
        <w:gridCol w:w="425"/>
        <w:gridCol w:w="425"/>
        <w:gridCol w:w="425"/>
        <w:gridCol w:w="426"/>
        <w:gridCol w:w="425"/>
        <w:gridCol w:w="425"/>
        <w:gridCol w:w="428"/>
        <w:gridCol w:w="423"/>
        <w:gridCol w:w="425"/>
        <w:gridCol w:w="428"/>
        <w:gridCol w:w="422"/>
        <w:gridCol w:w="429"/>
      </w:tblGrid>
      <w:tr w:rsidR="005F17C4" w:rsidRPr="0087344B" w:rsidTr="005F17C4">
        <w:trPr>
          <w:trHeight w:val="340"/>
        </w:trPr>
        <w:tc>
          <w:tcPr>
            <w:tcW w:w="4544" w:type="dxa"/>
            <w:gridSpan w:val="2"/>
            <w:tcBorders>
              <w:bottom w:val="single" w:sz="4" w:space="0" w:color="auto"/>
            </w:tcBorders>
            <w:shd w:val="clear" w:color="000000" w:fill="auto"/>
            <w:noWrap/>
            <w:vAlign w:val="center"/>
          </w:tcPr>
          <w:p w:rsidR="00AE1118" w:rsidRPr="002566C8" w:rsidRDefault="006F73C1" w:rsidP="00AE1118">
            <w:pPr>
              <w:spacing w:after="0"/>
              <w:jc w:val="center"/>
              <w:rPr>
                <w:rFonts w:ascii="Arial" w:eastAsia="Times New Roman" w:hAnsi="Arial" w:cs="Arial"/>
                <w:b/>
                <w:bCs/>
                <w:sz w:val="20"/>
                <w:szCs w:val="20"/>
                <w:lang w:eastAsia="fr-FR"/>
              </w:rPr>
            </w:pPr>
            <w:r>
              <w:rPr>
                <w:rFonts w:ascii="Arial" w:eastAsia="Times New Roman" w:hAnsi="Arial" w:cs="Arial"/>
                <w:noProof/>
                <w:sz w:val="18"/>
                <w:szCs w:val="18"/>
                <w:lang w:eastAsia="fr-FR"/>
              </w:rPr>
              <w:lastRenderedPageBreak/>
              <mc:AlternateContent>
                <mc:Choice Requires="wps">
                  <w:drawing>
                    <wp:anchor distT="0" distB="0" distL="114300" distR="114300" simplePos="0" relativeHeight="251867648" behindDoc="0" locked="0" layoutInCell="1" allowOverlap="1">
                      <wp:simplePos x="0" y="0"/>
                      <wp:positionH relativeFrom="column">
                        <wp:posOffset>1670050</wp:posOffset>
                      </wp:positionH>
                      <wp:positionV relativeFrom="paragraph">
                        <wp:posOffset>-440690</wp:posOffset>
                      </wp:positionV>
                      <wp:extent cx="5340350" cy="342900"/>
                      <wp:effectExtent l="1270" t="0" r="1905" b="2540"/>
                      <wp:wrapNone/>
                      <wp:docPr id="93" name="Text 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2151" w:rsidRPr="00B32045" w:rsidRDefault="00102151" w:rsidP="00BF034F">
                                  <w:pPr>
                                    <w:pStyle w:val="En-tte"/>
                                    <w:jc w:val="center"/>
                                    <w:rPr>
                                      <w:rFonts w:ascii="Arial" w:hAnsi="Arial" w:cs="Arial"/>
                                    </w:rPr>
                                  </w:pPr>
                                  <w:r w:rsidRPr="00B32045">
                                    <w:rPr>
                                      <w:rFonts w:ascii="Arial" w:hAnsi="Arial" w:cs="Arial"/>
                                      <w:b/>
                                    </w:rPr>
                                    <w:t>DP</w:t>
                                  </w:r>
                                  <w:r>
                                    <w:rPr>
                                      <w:rFonts w:ascii="Arial" w:hAnsi="Arial" w:cs="Arial"/>
                                      <w:b/>
                                    </w:rPr>
                                    <w:t xml:space="preserve"> 2 </w:t>
                                  </w:r>
                                  <w:r>
                                    <w:rPr>
                                      <w:rFonts w:ascii="Arial" w:hAnsi="Arial" w:cs="Arial"/>
                                    </w:rPr>
                                    <w:t>– matrice de l’enseignement technologique transversal</w:t>
                                  </w:r>
                                </w:p>
                                <w:p w:rsidR="00102151" w:rsidRDefault="00102151" w:rsidP="00BF034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48" o:spid="_x0000_s1026" type="#_x0000_t202" style="position:absolute;left:0;text-align:left;margin-left:131.5pt;margin-top:-34.7pt;width:420.5pt;height:27pt;z-index:2518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" stroked="f">
                      <v:textbox>
                        <w:txbxContent>
                          <w:p w:rsidR="00BF034F" w:rsidRPr="00B32045" w:rsidRDefault="00BF034F" w:rsidP="00BF034F">
                            <w:pPr>
                              <w:pStyle w:val="En-tte"/>
                              <w:jc w:val="center"/>
                              <w:rPr>
                                <w:rFonts w:ascii="Arial" w:hAnsi="Arial" w:cs="Arial"/>
                              </w:rPr>
                            </w:pPr>
                            <w:r w:rsidRPr="00B32045">
                              <w:rPr>
                                <w:rFonts w:ascii="Arial" w:hAnsi="Arial" w:cs="Arial"/>
                                <w:b/>
                              </w:rPr>
                              <w:t>DP</w:t>
                            </w:r>
                            <w:r>
                              <w:rPr>
                                <w:rFonts w:ascii="Arial" w:hAnsi="Arial" w:cs="Arial"/>
                                <w:b/>
                              </w:rPr>
                              <w:t xml:space="preserve"> 2 </w:t>
                            </w:r>
                            <w:r>
                              <w:rPr>
                                <w:rFonts w:ascii="Arial" w:hAnsi="Arial" w:cs="Arial"/>
                              </w:rPr>
                              <w:t>– matrice de l’enseignement technologique transversal</w:t>
                            </w:r>
                          </w:p>
                          <w:p w:rsidR="00BF034F" w:rsidRDefault="00BF034F" w:rsidP="00BF034F"/>
                        </w:txbxContent>
                      </v:textbox>
                    </v:shape>
                  </w:pict>
                </mc:Fallback>
              </mc:AlternateContent>
            </w:r>
          </w:p>
        </w:tc>
        <w:tc>
          <w:tcPr>
            <w:tcW w:w="567" w:type="dxa"/>
            <w:tcBorders>
              <w:bottom w:val="single" w:sz="4" w:space="0" w:color="auto"/>
            </w:tcBorders>
            <w:shd w:val="clear" w:color="000000" w:fill="auto"/>
            <w:noWrap/>
            <w:vAlign w:val="center"/>
          </w:tcPr>
          <w:p w:rsidR="00AE1118" w:rsidRPr="002566C8" w:rsidRDefault="00AE1118" w:rsidP="00AE1118">
            <w:pPr>
              <w:spacing w:after="0"/>
              <w:jc w:val="center"/>
              <w:rPr>
                <w:rFonts w:ascii="Arial" w:eastAsia="Times New Roman" w:hAnsi="Arial" w:cs="Arial"/>
                <w:b/>
                <w:bCs/>
                <w:sz w:val="20"/>
                <w:szCs w:val="20"/>
                <w:lang w:eastAsia="fr-FR"/>
              </w:rPr>
            </w:pPr>
          </w:p>
        </w:tc>
        <w:tc>
          <w:tcPr>
            <w:tcW w:w="3688" w:type="dxa"/>
            <w:tcBorders>
              <w:bottom w:val="single" w:sz="4" w:space="0" w:color="auto"/>
            </w:tcBorders>
            <w:shd w:val="clear" w:color="000000" w:fill="auto"/>
            <w:noWrap/>
            <w:vAlign w:val="center"/>
          </w:tcPr>
          <w:p w:rsidR="00AE1118" w:rsidRPr="002566C8" w:rsidRDefault="00AE1118" w:rsidP="00AE1118">
            <w:pPr>
              <w:spacing w:after="0"/>
              <w:jc w:val="center"/>
              <w:rPr>
                <w:rFonts w:ascii="Arial" w:eastAsia="Times New Roman" w:hAnsi="Arial" w:cs="Arial"/>
                <w:b/>
                <w:bCs/>
                <w:sz w:val="20"/>
                <w:szCs w:val="20"/>
                <w:lang w:eastAsia="fr-FR"/>
              </w:rPr>
            </w:pPr>
          </w:p>
        </w:tc>
        <w:tc>
          <w:tcPr>
            <w:tcW w:w="567" w:type="dxa"/>
            <w:tcBorders>
              <w:bottom w:val="single" w:sz="4" w:space="0" w:color="auto"/>
              <w:right w:val="single" w:sz="4" w:space="0" w:color="auto"/>
            </w:tcBorders>
            <w:shd w:val="clear" w:color="000000" w:fill="auto"/>
            <w:noWrap/>
            <w:vAlign w:val="center"/>
          </w:tcPr>
          <w:p w:rsidR="00AE1118" w:rsidRPr="002566C8" w:rsidRDefault="00AE1118" w:rsidP="00AE1118">
            <w:pPr>
              <w:spacing w:after="0"/>
              <w:jc w:val="center"/>
              <w:rPr>
                <w:rFonts w:ascii="Arial" w:eastAsia="Times New Roman" w:hAnsi="Arial" w:cs="Arial"/>
                <w:b/>
                <w:bCs/>
                <w:sz w:val="20"/>
                <w:szCs w:val="20"/>
                <w:lang w:eastAsia="fr-FR"/>
              </w:rPr>
            </w:pPr>
          </w:p>
        </w:tc>
        <w:tc>
          <w:tcPr>
            <w:tcW w:w="6379" w:type="dxa"/>
            <w:gridSpan w:val="15"/>
            <w:tcBorders>
              <w:top w:val="single" w:sz="4" w:space="0" w:color="auto"/>
              <w:left w:val="single" w:sz="4" w:space="0" w:color="auto"/>
              <w:bottom w:val="single" w:sz="4" w:space="0" w:color="auto"/>
              <w:right w:val="single" w:sz="4" w:space="0" w:color="auto"/>
            </w:tcBorders>
            <w:shd w:val="clear" w:color="auto" w:fill="D6E3BC"/>
            <w:vAlign w:val="center"/>
          </w:tcPr>
          <w:p w:rsidR="00AE1118" w:rsidRPr="002566C8" w:rsidRDefault="00AE1118" w:rsidP="00AE1118">
            <w:pPr>
              <w:spacing w:after="0"/>
              <w:jc w:val="center"/>
              <w:rPr>
                <w:rFonts w:ascii="Arial" w:eastAsia="Times New Roman" w:hAnsi="Arial" w:cs="Arial"/>
                <w:b/>
                <w:bCs/>
                <w:sz w:val="22"/>
                <w:szCs w:val="22"/>
                <w:lang w:eastAsia="fr-FR"/>
              </w:rPr>
            </w:pPr>
            <w:r w:rsidRPr="00CE498F">
              <w:rPr>
                <w:rFonts w:ascii="Arial" w:eastAsia="Times New Roman" w:hAnsi="Arial" w:cs="Arial"/>
                <w:b/>
                <w:bCs/>
                <w:sz w:val="20"/>
                <w:szCs w:val="20"/>
                <w:lang w:eastAsia="fr-FR"/>
              </w:rPr>
              <w:t>Centres d'intérêts et répartitions des heures</w:t>
            </w:r>
          </w:p>
        </w:tc>
      </w:tr>
      <w:tr w:rsidR="005F17C4" w:rsidRPr="0087344B" w:rsidTr="005F17C4">
        <w:trPr>
          <w:trHeight w:val="189"/>
        </w:trPr>
        <w:tc>
          <w:tcPr>
            <w:tcW w:w="4544" w:type="dxa"/>
            <w:gridSpan w:val="2"/>
            <w:tcBorders>
              <w:top w:val="single" w:sz="4" w:space="0" w:color="auto"/>
              <w:left w:val="single" w:sz="4" w:space="0" w:color="auto"/>
              <w:bottom w:val="single" w:sz="4" w:space="0" w:color="auto"/>
              <w:right w:val="single" w:sz="4" w:space="0" w:color="auto"/>
            </w:tcBorders>
            <w:shd w:val="clear" w:color="000000" w:fill="DAEEF3"/>
            <w:noWrap/>
            <w:vAlign w:val="center"/>
            <w:hideMark/>
          </w:tcPr>
          <w:p w:rsidR="00AE1118" w:rsidRPr="002566C8" w:rsidRDefault="00AE1118" w:rsidP="00AE1118">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Chapitre 1 et 2</w:t>
            </w:r>
          </w:p>
        </w:tc>
        <w:tc>
          <w:tcPr>
            <w:tcW w:w="567" w:type="dxa"/>
            <w:tcBorders>
              <w:top w:val="single" w:sz="4" w:space="0" w:color="auto"/>
              <w:left w:val="single" w:sz="4" w:space="0" w:color="auto"/>
              <w:bottom w:val="single" w:sz="4" w:space="0" w:color="auto"/>
              <w:right w:val="single" w:sz="4" w:space="0" w:color="auto"/>
            </w:tcBorders>
            <w:shd w:val="clear" w:color="000000" w:fill="DAEEF3"/>
            <w:noWrap/>
            <w:vAlign w:val="center"/>
            <w:hideMark/>
          </w:tcPr>
          <w:p w:rsidR="00AE1118" w:rsidRPr="002566C8" w:rsidRDefault="00AE1118" w:rsidP="00AE1118">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H</w:t>
            </w:r>
          </w:p>
        </w:tc>
        <w:tc>
          <w:tcPr>
            <w:tcW w:w="3688" w:type="dxa"/>
            <w:tcBorders>
              <w:top w:val="single" w:sz="4" w:space="0" w:color="auto"/>
              <w:left w:val="single" w:sz="4" w:space="0" w:color="auto"/>
              <w:bottom w:val="single" w:sz="4" w:space="0" w:color="auto"/>
              <w:right w:val="single" w:sz="4" w:space="0" w:color="auto"/>
            </w:tcBorders>
            <w:shd w:val="clear" w:color="000000" w:fill="DAEEF3"/>
            <w:noWrap/>
            <w:vAlign w:val="center"/>
            <w:hideMark/>
          </w:tcPr>
          <w:p w:rsidR="00AE1118" w:rsidRPr="002566C8" w:rsidRDefault="00AE1118" w:rsidP="00AE1118">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Chapitre 3</w:t>
            </w:r>
          </w:p>
        </w:tc>
        <w:tc>
          <w:tcPr>
            <w:tcW w:w="567" w:type="dxa"/>
            <w:tcBorders>
              <w:top w:val="single" w:sz="4" w:space="0" w:color="auto"/>
              <w:left w:val="single" w:sz="4" w:space="0" w:color="auto"/>
              <w:bottom w:val="single" w:sz="4" w:space="0" w:color="auto"/>
              <w:right w:val="single" w:sz="4" w:space="0" w:color="auto"/>
            </w:tcBorders>
            <w:shd w:val="clear" w:color="000000" w:fill="DAEEF3"/>
            <w:noWrap/>
            <w:vAlign w:val="center"/>
            <w:hideMark/>
          </w:tcPr>
          <w:p w:rsidR="00AE1118" w:rsidRPr="002566C8" w:rsidRDefault="00AE1118" w:rsidP="00AE1118">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H</w:t>
            </w:r>
          </w:p>
        </w:tc>
        <w:tc>
          <w:tcPr>
            <w:tcW w:w="425" w:type="dxa"/>
            <w:tcBorders>
              <w:top w:val="single" w:sz="4" w:space="0" w:color="auto"/>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w:t>
            </w:r>
          </w:p>
        </w:tc>
        <w:tc>
          <w:tcPr>
            <w:tcW w:w="422" w:type="dxa"/>
            <w:tcBorders>
              <w:top w:val="single" w:sz="4" w:space="0" w:color="auto"/>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2</w:t>
            </w:r>
          </w:p>
        </w:tc>
        <w:tc>
          <w:tcPr>
            <w:tcW w:w="426" w:type="dxa"/>
            <w:tcBorders>
              <w:top w:val="single" w:sz="4" w:space="0" w:color="auto"/>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3</w:t>
            </w:r>
          </w:p>
        </w:tc>
        <w:tc>
          <w:tcPr>
            <w:tcW w:w="425" w:type="dxa"/>
            <w:tcBorders>
              <w:top w:val="single" w:sz="4" w:space="0" w:color="auto"/>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4</w:t>
            </w:r>
          </w:p>
        </w:tc>
        <w:tc>
          <w:tcPr>
            <w:tcW w:w="425" w:type="dxa"/>
            <w:tcBorders>
              <w:top w:val="single" w:sz="4" w:space="0" w:color="auto"/>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5</w:t>
            </w:r>
          </w:p>
        </w:tc>
        <w:tc>
          <w:tcPr>
            <w:tcW w:w="425" w:type="dxa"/>
            <w:tcBorders>
              <w:top w:val="single" w:sz="4" w:space="0" w:color="auto"/>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6</w:t>
            </w:r>
          </w:p>
        </w:tc>
        <w:tc>
          <w:tcPr>
            <w:tcW w:w="426" w:type="dxa"/>
            <w:tcBorders>
              <w:top w:val="single" w:sz="4" w:space="0" w:color="auto"/>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7</w:t>
            </w:r>
          </w:p>
        </w:tc>
        <w:tc>
          <w:tcPr>
            <w:tcW w:w="425" w:type="dxa"/>
            <w:tcBorders>
              <w:top w:val="single" w:sz="4" w:space="0" w:color="auto"/>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8</w:t>
            </w:r>
          </w:p>
        </w:tc>
        <w:tc>
          <w:tcPr>
            <w:tcW w:w="425" w:type="dxa"/>
            <w:tcBorders>
              <w:top w:val="single" w:sz="4" w:space="0" w:color="auto"/>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9</w:t>
            </w:r>
          </w:p>
        </w:tc>
        <w:tc>
          <w:tcPr>
            <w:tcW w:w="428" w:type="dxa"/>
            <w:tcBorders>
              <w:top w:val="single" w:sz="4" w:space="0" w:color="auto"/>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10</w:t>
            </w:r>
          </w:p>
        </w:tc>
        <w:tc>
          <w:tcPr>
            <w:tcW w:w="423" w:type="dxa"/>
            <w:tcBorders>
              <w:top w:val="single" w:sz="4" w:space="0" w:color="auto"/>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11</w:t>
            </w:r>
          </w:p>
        </w:tc>
        <w:tc>
          <w:tcPr>
            <w:tcW w:w="425" w:type="dxa"/>
            <w:tcBorders>
              <w:top w:val="single" w:sz="4" w:space="0" w:color="auto"/>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12</w:t>
            </w:r>
          </w:p>
        </w:tc>
        <w:tc>
          <w:tcPr>
            <w:tcW w:w="428" w:type="dxa"/>
            <w:tcBorders>
              <w:top w:val="single" w:sz="4" w:space="0" w:color="auto"/>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13</w:t>
            </w:r>
          </w:p>
        </w:tc>
        <w:tc>
          <w:tcPr>
            <w:tcW w:w="422" w:type="dxa"/>
            <w:tcBorders>
              <w:top w:val="single" w:sz="4" w:space="0" w:color="auto"/>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14</w:t>
            </w:r>
          </w:p>
        </w:tc>
        <w:tc>
          <w:tcPr>
            <w:tcW w:w="429" w:type="dxa"/>
            <w:tcBorders>
              <w:top w:val="single" w:sz="4" w:space="0" w:color="auto"/>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15</w:t>
            </w:r>
          </w:p>
        </w:tc>
      </w:tr>
      <w:tr w:rsidR="005F17C4" w:rsidRPr="0087344B" w:rsidTr="005F17C4">
        <w:trPr>
          <w:trHeight w:val="240"/>
        </w:trPr>
        <w:tc>
          <w:tcPr>
            <w:tcW w:w="1539" w:type="dxa"/>
            <w:vMerge w:val="restart"/>
            <w:tcBorders>
              <w:top w:val="nil"/>
              <w:left w:val="single" w:sz="4" w:space="0" w:color="auto"/>
              <w:bottom w:val="single" w:sz="4" w:space="0" w:color="auto"/>
              <w:right w:val="single" w:sz="4" w:space="0" w:color="auto"/>
            </w:tcBorders>
            <w:shd w:val="clear" w:color="auto" w:fill="auto"/>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Compétitivité et créativité</w:t>
            </w:r>
          </w:p>
        </w:tc>
        <w:tc>
          <w:tcPr>
            <w:tcW w:w="3005"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Paramètres de la compétitivité</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3688"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6</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5F17C4" w:rsidRPr="0087344B" w:rsidTr="005F17C4">
        <w:trPr>
          <w:trHeight w:val="240"/>
        </w:trPr>
        <w:tc>
          <w:tcPr>
            <w:tcW w:w="1539" w:type="dxa"/>
            <w:vMerge/>
            <w:tcBorders>
              <w:top w:val="nil"/>
              <w:left w:val="single" w:sz="4" w:space="0" w:color="auto"/>
              <w:bottom w:val="single" w:sz="4" w:space="0" w:color="auto"/>
              <w:right w:val="single" w:sz="4" w:space="0" w:color="auto"/>
            </w:tcBorders>
            <w:vAlign w:val="center"/>
            <w:hideMark/>
          </w:tcPr>
          <w:p w:rsidR="00AE1118" w:rsidRPr="002566C8" w:rsidRDefault="00AE1118" w:rsidP="00AE1118">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Cycle de vie d'un produit</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3688"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nil"/>
              <w:right w:val="nil"/>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3</w:t>
            </w:r>
          </w:p>
        </w:tc>
        <w:tc>
          <w:tcPr>
            <w:tcW w:w="422" w:type="dxa"/>
            <w:tcBorders>
              <w:top w:val="nil"/>
              <w:left w:val="single" w:sz="4" w:space="0" w:color="auto"/>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3</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5F17C4" w:rsidRPr="0087344B" w:rsidTr="005F17C4">
        <w:trPr>
          <w:trHeight w:val="240"/>
        </w:trPr>
        <w:tc>
          <w:tcPr>
            <w:tcW w:w="1539" w:type="dxa"/>
            <w:vMerge/>
            <w:tcBorders>
              <w:top w:val="nil"/>
              <w:left w:val="single" w:sz="4" w:space="0" w:color="auto"/>
              <w:bottom w:val="single" w:sz="4" w:space="0" w:color="auto"/>
              <w:right w:val="single" w:sz="4" w:space="0" w:color="auto"/>
            </w:tcBorders>
            <w:vAlign w:val="center"/>
            <w:hideMark/>
          </w:tcPr>
          <w:p w:rsidR="00AE1118" w:rsidRPr="002566C8" w:rsidRDefault="00AE1118" w:rsidP="00AE1118">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Compromis CEC</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w:t>
            </w:r>
          </w:p>
        </w:tc>
        <w:tc>
          <w:tcPr>
            <w:tcW w:w="3688"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5F17C4" w:rsidRPr="0087344B" w:rsidTr="005F17C4">
        <w:trPr>
          <w:trHeight w:val="240"/>
        </w:trPr>
        <w:tc>
          <w:tcPr>
            <w:tcW w:w="1539" w:type="dxa"/>
            <w:vMerge w:val="restart"/>
            <w:tcBorders>
              <w:top w:val="nil"/>
              <w:left w:val="single" w:sz="4" w:space="0" w:color="auto"/>
              <w:bottom w:val="single" w:sz="4" w:space="0" w:color="auto"/>
              <w:right w:val="single" w:sz="4" w:space="0" w:color="auto"/>
            </w:tcBorders>
            <w:shd w:val="clear" w:color="auto" w:fill="auto"/>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Eco conception</w:t>
            </w:r>
          </w:p>
        </w:tc>
        <w:tc>
          <w:tcPr>
            <w:tcW w:w="3005" w:type="dxa"/>
            <w:tcBorders>
              <w:top w:val="nil"/>
              <w:left w:val="nil"/>
              <w:bottom w:val="single" w:sz="4" w:space="0" w:color="auto"/>
              <w:right w:val="single" w:sz="4" w:space="0" w:color="auto"/>
            </w:tcBorders>
            <w:shd w:val="clear" w:color="auto" w:fill="auto"/>
            <w:vAlign w:val="center"/>
            <w:hideMark/>
          </w:tcPr>
          <w:p w:rsidR="00AE1118" w:rsidRPr="002566C8" w:rsidRDefault="00290AEC" w:rsidP="005F17C4">
            <w:pPr>
              <w:spacing w:after="0"/>
              <w:rPr>
                <w:rFonts w:ascii="Arial" w:eastAsia="Times New Roman" w:hAnsi="Arial" w:cs="Arial"/>
                <w:sz w:val="18"/>
                <w:szCs w:val="18"/>
                <w:lang w:eastAsia="fr-FR"/>
              </w:rPr>
            </w:pPr>
            <w:r>
              <w:rPr>
                <w:rFonts w:ascii="Arial" w:eastAsia="Times New Roman" w:hAnsi="Arial" w:cs="Arial"/>
                <w:sz w:val="18"/>
                <w:szCs w:val="18"/>
                <w:lang w:eastAsia="fr-FR"/>
              </w:rPr>
              <w:t>É</w:t>
            </w:r>
            <w:r w:rsidR="00AE1118" w:rsidRPr="002566C8">
              <w:rPr>
                <w:rFonts w:ascii="Arial" w:eastAsia="Times New Roman" w:hAnsi="Arial" w:cs="Arial"/>
                <w:sz w:val="18"/>
                <w:szCs w:val="18"/>
                <w:lang w:eastAsia="fr-FR"/>
              </w:rPr>
              <w:t>tapes de la démarche</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8</w:t>
            </w:r>
          </w:p>
        </w:tc>
        <w:tc>
          <w:tcPr>
            <w:tcW w:w="3688"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2"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5F17C4" w:rsidRPr="0087344B" w:rsidTr="005F17C4">
        <w:trPr>
          <w:trHeight w:val="240"/>
        </w:trPr>
        <w:tc>
          <w:tcPr>
            <w:tcW w:w="1539" w:type="dxa"/>
            <w:vMerge/>
            <w:tcBorders>
              <w:top w:val="nil"/>
              <w:left w:val="single" w:sz="4" w:space="0" w:color="auto"/>
              <w:bottom w:val="single" w:sz="4" w:space="0" w:color="auto"/>
              <w:right w:val="single" w:sz="4" w:space="0" w:color="auto"/>
            </w:tcBorders>
            <w:vAlign w:val="center"/>
            <w:hideMark/>
          </w:tcPr>
          <w:p w:rsidR="00AE1118" w:rsidRPr="002566C8" w:rsidRDefault="00AE1118" w:rsidP="00AE1118">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Mise à disposition des ressources</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20</w:t>
            </w:r>
          </w:p>
        </w:tc>
        <w:tc>
          <w:tcPr>
            <w:tcW w:w="3688"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5F17C4" w:rsidRPr="0087344B" w:rsidTr="005F17C4">
        <w:trPr>
          <w:trHeight w:val="240"/>
        </w:trPr>
        <w:tc>
          <w:tcPr>
            <w:tcW w:w="1539" w:type="dxa"/>
            <w:vMerge/>
            <w:tcBorders>
              <w:top w:val="nil"/>
              <w:left w:val="single" w:sz="4" w:space="0" w:color="auto"/>
              <w:bottom w:val="single" w:sz="4" w:space="0" w:color="auto"/>
              <w:right w:val="single" w:sz="4" w:space="0" w:color="auto"/>
            </w:tcBorders>
            <w:vAlign w:val="center"/>
            <w:hideMark/>
          </w:tcPr>
          <w:p w:rsidR="00AE1118" w:rsidRPr="002566C8" w:rsidRDefault="00AE1118" w:rsidP="00AE1118">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Utilisation raisonnée des ressources</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16</w:t>
            </w:r>
          </w:p>
        </w:tc>
        <w:tc>
          <w:tcPr>
            <w:tcW w:w="3688"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5F17C4" w:rsidRPr="0087344B" w:rsidTr="005F17C4">
        <w:trPr>
          <w:trHeight w:val="440"/>
        </w:trPr>
        <w:tc>
          <w:tcPr>
            <w:tcW w:w="1539" w:type="dxa"/>
            <w:vMerge w:val="restart"/>
            <w:tcBorders>
              <w:top w:val="nil"/>
              <w:left w:val="single" w:sz="4" w:space="0" w:color="auto"/>
              <w:bottom w:val="single" w:sz="4" w:space="0" w:color="auto"/>
              <w:right w:val="single" w:sz="4" w:space="0" w:color="auto"/>
            </w:tcBorders>
            <w:shd w:val="clear" w:color="auto" w:fill="auto"/>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Approche fonctionnelle des systèmes</w:t>
            </w:r>
          </w:p>
        </w:tc>
        <w:tc>
          <w:tcPr>
            <w:tcW w:w="3005"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xml:space="preserve">Organisation </w:t>
            </w:r>
            <w:proofErr w:type="spellStart"/>
            <w:r w:rsidRPr="002566C8">
              <w:rPr>
                <w:rFonts w:ascii="Arial" w:eastAsia="Times New Roman" w:hAnsi="Arial" w:cs="Arial"/>
                <w:sz w:val="18"/>
                <w:szCs w:val="18"/>
                <w:lang w:eastAsia="fr-FR"/>
              </w:rPr>
              <w:t>fonct</w:t>
            </w:r>
            <w:proofErr w:type="spellEnd"/>
            <w:r w:rsidRPr="002566C8">
              <w:rPr>
                <w:rFonts w:ascii="Arial" w:eastAsia="Times New Roman" w:hAnsi="Arial" w:cs="Arial"/>
                <w:sz w:val="18"/>
                <w:szCs w:val="18"/>
                <w:lang w:eastAsia="fr-FR"/>
              </w:rPr>
              <w:t>. d'une chaine d'énergie</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25</w:t>
            </w:r>
          </w:p>
        </w:tc>
        <w:tc>
          <w:tcPr>
            <w:tcW w:w="3688"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Typologie des solutions constructives de l'énergie</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10</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8"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7</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5F17C4" w:rsidRPr="0087344B" w:rsidTr="005F17C4">
        <w:trPr>
          <w:trHeight w:val="440"/>
        </w:trPr>
        <w:tc>
          <w:tcPr>
            <w:tcW w:w="1539" w:type="dxa"/>
            <w:vMerge/>
            <w:tcBorders>
              <w:top w:val="nil"/>
              <w:left w:val="single" w:sz="4" w:space="0" w:color="auto"/>
              <w:bottom w:val="single" w:sz="4" w:space="0" w:color="auto"/>
              <w:right w:val="single" w:sz="4" w:space="0" w:color="auto"/>
            </w:tcBorders>
            <w:vAlign w:val="center"/>
            <w:hideMark/>
          </w:tcPr>
          <w:p w:rsidR="00AE1118" w:rsidRPr="002566C8" w:rsidRDefault="00AE1118" w:rsidP="00AE1118">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xml:space="preserve">Organisation </w:t>
            </w:r>
            <w:proofErr w:type="spellStart"/>
            <w:r w:rsidRPr="002566C8">
              <w:rPr>
                <w:rFonts w:ascii="Arial" w:eastAsia="Times New Roman" w:hAnsi="Arial" w:cs="Arial"/>
                <w:sz w:val="18"/>
                <w:szCs w:val="18"/>
                <w:lang w:eastAsia="fr-FR"/>
              </w:rPr>
              <w:t>fonct</w:t>
            </w:r>
            <w:proofErr w:type="spellEnd"/>
            <w:r w:rsidRPr="002566C8">
              <w:rPr>
                <w:rFonts w:ascii="Arial" w:eastAsia="Times New Roman" w:hAnsi="Arial" w:cs="Arial"/>
                <w:sz w:val="18"/>
                <w:szCs w:val="18"/>
                <w:lang w:eastAsia="fr-FR"/>
              </w:rPr>
              <w:t>. d'une chaine d'info.</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15</w:t>
            </w:r>
          </w:p>
        </w:tc>
        <w:tc>
          <w:tcPr>
            <w:tcW w:w="368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Traitement de l'information</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3</w:t>
            </w:r>
          </w:p>
        </w:tc>
        <w:tc>
          <w:tcPr>
            <w:tcW w:w="423"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12</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8"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8</w:t>
            </w:r>
          </w:p>
        </w:tc>
        <w:tc>
          <w:tcPr>
            <w:tcW w:w="422" w:type="dxa"/>
            <w:tcBorders>
              <w:top w:val="nil"/>
              <w:left w:val="nil"/>
              <w:bottom w:val="nil"/>
              <w:right w:val="nil"/>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12</w:t>
            </w:r>
          </w:p>
        </w:tc>
        <w:tc>
          <w:tcPr>
            <w:tcW w:w="429" w:type="dxa"/>
            <w:tcBorders>
              <w:top w:val="nil"/>
              <w:left w:val="single" w:sz="4" w:space="0" w:color="auto"/>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5F17C4" w:rsidRPr="0087344B" w:rsidTr="005F17C4">
        <w:trPr>
          <w:trHeight w:val="240"/>
        </w:trPr>
        <w:tc>
          <w:tcPr>
            <w:tcW w:w="1539" w:type="dxa"/>
            <w:vMerge w:val="restart"/>
            <w:tcBorders>
              <w:top w:val="nil"/>
              <w:left w:val="single" w:sz="4" w:space="0" w:color="auto"/>
              <w:bottom w:val="single" w:sz="4" w:space="0" w:color="auto"/>
              <w:right w:val="single" w:sz="4" w:space="0" w:color="auto"/>
            </w:tcBorders>
            <w:shd w:val="clear" w:color="auto" w:fill="auto"/>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Outils de représentation</w:t>
            </w:r>
          </w:p>
        </w:tc>
        <w:tc>
          <w:tcPr>
            <w:tcW w:w="3005"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Représentation du réel</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20</w:t>
            </w:r>
          </w:p>
        </w:tc>
        <w:tc>
          <w:tcPr>
            <w:tcW w:w="368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2"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10</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single" w:sz="4" w:space="0" w:color="auto"/>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5F17C4" w:rsidRPr="0087344B" w:rsidTr="005F17C4">
        <w:trPr>
          <w:trHeight w:val="240"/>
        </w:trPr>
        <w:tc>
          <w:tcPr>
            <w:tcW w:w="1539" w:type="dxa"/>
            <w:vMerge/>
            <w:tcBorders>
              <w:top w:val="nil"/>
              <w:left w:val="single" w:sz="4" w:space="0" w:color="auto"/>
              <w:bottom w:val="single" w:sz="4" w:space="0" w:color="auto"/>
              <w:right w:val="single" w:sz="4" w:space="0" w:color="auto"/>
            </w:tcBorders>
            <w:vAlign w:val="center"/>
            <w:hideMark/>
          </w:tcPr>
          <w:p w:rsidR="00AE1118" w:rsidRPr="002566C8" w:rsidRDefault="00AE1118" w:rsidP="00AE1118">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Représentations symboliques</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20</w:t>
            </w:r>
          </w:p>
        </w:tc>
        <w:tc>
          <w:tcPr>
            <w:tcW w:w="368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c>
          <w:tcPr>
            <w:tcW w:w="428"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2"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c>
          <w:tcPr>
            <w:tcW w:w="429"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r>
      <w:tr w:rsidR="005F17C4" w:rsidRPr="0087344B" w:rsidTr="005F17C4">
        <w:trPr>
          <w:trHeight w:val="240"/>
        </w:trPr>
        <w:tc>
          <w:tcPr>
            <w:tcW w:w="1539" w:type="dxa"/>
            <w:vMerge w:val="restart"/>
            <w:tcBorders>
              <w:top w:val="nil"/>
              <w:left w:val="single" w:sz="4" w:space="0" w:color="auto"/>
              <w:bottom w:val="single" w:sz="4" w:space="0" w:color="auto"/>
              <w:right w:val="single" w:sz="4" w:space="0" w:color="auto"/>
            </w:tcBorders>
            <w:shd w:val="clear" w:color="auto" w:fill="auto"/>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Approche comportementale</w:t>
            </w:r>
          </w:p>
        </w:tc>
        <w:tc>
          <w:tcPr>
            <w:tcW w:w="3005"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Modèles de comportement</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w:t>
            </w:r>
          </w:p>
        </w:tc>
        <w:tc>
          <w:tcPr>
            <w:tcW w:w="368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5F17C4" w:rsidRPr="0087344B" w:rsidTr="005F17C4">
        <w:trPr>
          <w:trHeight w:val="240"/>
        </w:trPr>
        <w:tc>
          <w:tcPr>
            <w:tcW w:w="1539" w:type="dxa"/>
            <w:vMerge/>
            <w:tcBorders>
              <w:top w:val="nil"/>
              <w:left w:val="single" w:sz="4" w:space="0" w:color="auto"/>
              <w:bottom w:val="single" w:sz="4" w:space="0" w:color="auto"/>
              <w:right w:val="single" w:sz="4" w:space="0" w:color="auto"/>
            </w:tcBorders>
            <w:vAlign w:val="center"/>
            <w:hideMark/>
          </w:tcPr>
          <w:p w:rsidR="00AE1118" w:rsidRPr="002566C8" w:rsidRDefault="00AE1118" w:rsidP="00AE1118">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Comportement des matériaux</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8</w:t>
            </w:r>
          </w:p>
        </w:tc>
        <w:tc>
          <w:tcPr>
            <w:tcW w:w="368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Choix des matériaux</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8</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r>
      <w:tr w:rsidR="005F17C4" w:rsidRPr="0087344B" w:rsidTr="005F17C4">
        <w:trPr>
          <w:trHeight w:val="240"/>
        </w:trPr>
        <w:tc>
          <w:tcPr>
            <w:tcW w:w="1539" w:type="dxa"/>
            <w:vMerge/>
            <w:tcBorders>
              <w:top w:val="nil"/>
              <w:left w:val="single" w:sz="4" w:space="0" w:color="auto"/>
              <w:bottom w:val="single" w:sz="4" w:space="0" w:color="auto"/>
              <w:right w:val="single" w:sz="4" w:space="0" w:color="auto"/>
            </w:tcBorders>
            <w:vAlign w:val="center"/>
            <w:hideMark/>
          </w:tcPr>
          <w:p w:rsidR="00AE1118" w:rsidRPr="002566C8" w:rsidRDefault="00AE1118" w:rsidP="00AE1118">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Comportement mécanique des S.</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30</w:t>
            </w:r>
          </w:p>
        </w:tc>
        <w:tc>
          <w:tcPr>
            <w:tcW w:w="3688" w:type="dxa"/>
            <w:vMerge w:val="restart"/>
            <w:tcBorders>
              <w:top w:val="nil"/>
              <w:left w:val="single" w:sz="4" w:space="0" w:color="auto"/>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Typologie des solutions constructives des liaisons entre solides</w:t>
            </w:r>
          </w:p>
        </w:tc>
        <w:tc>
          <w:tcPr>
            <w:tcW w:w="567" w:type="dxa"/>
            <w:vMerge w:val="restart"/>
            <w:tcBorders>
              <w:top w:val="nil"/>
              <w:left w:val="single" w:sz="4" w:space="0" w:color="auto"/>
              <w:bottom w:val="single" w:sz="4" w:space="0" w:color="000000"/>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12</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6</w:t>
            </w:r>
          </w:p>
        </w:tc>
      </w:tr>
      <w:tr w:rsidR="005F17C4" w:rsidRPr="0087344B" w:rsidTr="005F17C4">
        <w:trPr>
          <w:trHeight w:val="240"/>
        </w:trPr>
        <w:tc>
          <w:tcPr>
            <w:tcW w:w="1539" w:type="dxa"/>
            <w:vMerge/>
            <w:tcBorders>
              <w:top w:val="nil"/>
              <w:left w:val="single" w:sz="4" w:space="0" w:color="auto"/>
              <w:bottom w:val="single" w:sz="4" w:space="0" w:color="auto"/>
              <w:right w:val="single" w:sz="4" w:space="0" w:color="auto"/>
            </w:tcBorders>
            <w:vAlign w:val="center"/>
            <w:hideMark/>
          </w:tcPr>
          <w:p w:rsidR="00AE1118" w:rsidRPr="002566C8" w:rsidRDefault="00AE1118" w:rsidP="00AE1118">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Structures porteuses</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16</w:t>
            </w:r>
          </w:p>
        </w:tc>
        <w:tc>
          <w:tcPr>
            <w:tcW w:w="3688" w:type="dxa"/>
            <w:vMerge/>
            <w:tcBorders>
              <w:top w:val="nil"/>
              <w:left w:val="single" w:sz="4" w:space="0" w:color="auto"/>
              <w:bottom w:val="single" w:sz="4" w:space="0" w:color="auto"/>
              <w:right w:val="single" w:sz="4" w:space="0" w:color="auto"/>
            </w:tcBorders>
            <w:vAlign w:val="center"/>
            <w:hideMark/>
          </w:tcPr>
          <w:p w:rsidR="00AE1118" w:rsidRPr="002566C8" w:rsidRDefault="00AE1118" w:rsidP="00AE1118">
            <w:pPr>
              <w:spacing w:after="0"/>
              <w:rPr>
                <w:rFonts w:ascii="Arial" w:eastAsia="Times New Roman" w:hAnsi="Arial" w:cs="Arial"/>
                <w:sz w:val="18"/>
                <w:szCs w:val="18"/>
                <w:lang w:eastAsia="fr-FR"/>
              </w:rPr>
            </w:pPr>
          </w:p>
        </w:tc>
        <w:tc>
          <w:tcPr>
            <w:tcW w:w="567" w:type="dxa"/>
            <w:vMerge/>
            <w:tcBorders>
              <w:top w:val="nil"/>
              <w:left w:val="single" w:sz="4" w:space="0" w:color="auto"/>
              <w:bottom w:val="single" w:sz="4" w:space="0" w:color="000000"/>
              <w:right w:val="single" w:sz="4" w:space="0" w:color="auto"/>
            </w:tcBorders>
            <w:vAlign w:val="center"/>
            <w:hideMark/>
          </w:tcPr>
          <w:p w:rsidR="00AE1118" w:rsidRPr="002566C8" w:rsidRDefault="00AE1118" w:rsidP="00AE1118">
            <w:pPr>
              <w:spacing w:after="0"/>
              <w:rPr>
                <w:rFonts w:ascii="Arial" w:eastAsia="Times New Roman" w:hAnsi="Arial" w:cs="Arial"/>
                <w:sz w:val="20"/>
                <w:szCs w:val="20"/>
                <w:lang w:eastAsia="fr-FR"/>
              </w:rPr>
            </w:pP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16</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6</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5F17C4" w:rsidRPr="0087344B" w:rsidTr="005F17C4">
        <w:trPr>
          <w:trHeight w:val="240"/>
        </w:trPr>
        <w:tc>
          <w:tcPr>
            <w:tcW w:w="1539" w:type="dxa"/>
            <w:vMerge/>
            <w:tcBorders>
              <w:top w:val="nil"/>
              <w:left w:val="single" w:sz="4" w:space="0" w:color="auto"/>
              <w:bottom w:val="single" w:sz="4" w:space="0" w:color="auto"/>
              <w:right w:val="single" w:sz="4" w:space="0" w:color="auto"/>
            </w:tcBorders>
            <w:vAlign w:val="center"/>
            <w:hideMark/>
          </w:tcPr>
          <w:p w:rsidR="00AE1118" w:rsidRPr="002566C8" w:rsidRDefault="00AE1118" w:rsidP="00AE1118">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xml:space="preserve">Comportement énergétique </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32</w:t>
            </w:r>
          </w:p>
        </w:tc>
        <w:tc>
          <w:tcPr>
            <w:tcW w:w="3688"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proofErr w:type="spellStart"/>
            <w:r w:rsidRPr="002566C8">
              <w:rPr>
                <w:rFonts w:ascii="Arial" w:eastAsia="Times New Roman" w:hAnsi="Arial" w:cs="Arial"/>
                <w:sz w:val="18"/>
                <w:szCs w:val="18"/>
                <w:lang w:eastAsia="fr-FR"/>
              </w:rPr>
              <w:t>Trans</w:t>
            </w:r>
            <w:proofErr w:type="spellEnd"/>
            <w:r w:rsidRPr="002566C8">
              <w:rPr>
                <w:rFonts w:ascii="Arial" w:eastAsia="Times New Roman" w:hAnsi="Arial" w:cs="Arial"/>
                <w:sz w:val="18"/>
                <w:szCs w:val="18"/>
                <w:lang w:eastAsia="fr-FR"/>
              </w:rPr>
              <w:t xml:space="preserve">. </w:t>
            </w:r>
            <w:proofErr w:type="spellStart"/>
            <w:r w:rsidRPr="002566C8">
              <w:rPr>
                <w:rFonts w:ascii="Arial" w:eastAsia="Times New Roman" w:hAnsi="Arial" w:cs="Arial"/>
                <w:sz w:val="18"/>
                <w:szCs w:val="18"/>
                <w:lang w:eastAsia="fr-FR"/>
              </w:rPr>
              <w:t>Modu</w:t>
            </w:r>
            <w:proofErr w:type="spellEnd"/>
            <w:r w:rsidRPr="002566C8">
              <w:rPr>
                <w:rFonts w:ascii="Arial" w:eastAsia="Times New Roman" w:hAnsi="Arial" w:cs="Arial"/>
                <w:sz w:val="18"/>
                <w:szCs w:val="18"/>
                <w:lang w:eastAsia="fr-FR"/>
              </w:rPr>
              <w:t>. Stockage d'énergie.</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52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8</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10</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8"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6</w:t>
            </w:r>
          </w:p>
        </w:tc>
        <w:tc>
          <w:tcPr>
            <w:tcW w:w="423"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5F17C4" w:rsidRPr="0087344B" w:rsidTr="005F17C4">
        <w:trPr>
          <w:trHeight w:val="240"/>
        </w:trPr>
        <w:tc>
          <w:tcPr>
            <w:tcW w:w="1539" w:type="dxa"/>
            <w:vMerge/>
            <w:tcBorders>
              <w:top w:val="nil"/>
              <w:left w:val="single" w:sz="4" w:space="0" w:color="auto"/>
              <w:bottom w:val="single" w:sz="4" w:space="0" w:color="auto"/>
              <w:right w:val="single" w:sz="4" w:space="0" w:color="auto"/>
            </w:tcBorders>
            <w:vAlign w:val="center"/>
            <w:hideMark/>
          </w:tcPr>
          <w:p w:rsidR="00AE1118" w:rsidRPr="002566C8" w:rsidRDefault="00AE1118" w:rsidP="00AE1118">
            <w:pPr>
              <w:spacing w:after="0"/>
              <w:rPr>
                <w:rFonts w:ascii="Arial" w:eastAsia="Times New Roman" w:hAnsi="Arial" w:cs="Arial"/>
                <w:sz w:val="18"/>
                <w:szCs w:val="18"/>
                <w:lang w:eastAsia="fr-FR"/>
              </w:rPr>
            </w:pPr>
          </w:p>
        </w:tc>
        <w:tc>
          <w:tcPr>
            <w:tcW w:w="3005" w:type="dxa"/>
            <w:vMerge w:val="restart"/>
            <w:tcBorders>
              <w:top w:val="nil"/>
              <w:left w:val="single" w:sz="4" w:space="0" w:color="auto"/>
              <w:bottom w:val="single" w:sz="4" w:space="0" w:color="auto"/>
              <w:right w:val="single" w:sz="4" w:space="0" w:color="auto"/>
            </w:tcBorders>
            <w:shd w:val="clear" w:color="auto" w:fill="auto"/>
            <w:vAlign w:val="center"/>
            <w:hideMark/>
          </w:tcPr>
          <w:p w:rsidR="00AE1118" w:rsidRPr="002566C8" w:rsidRDefault="00AE1118" w:rsidP="005F17C4">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xml:space="preserve">Comportement informationnel des </w:t>
            </w:r>
            <w:r w:rsidR="005F17C4">
              <w:rPr>
                <w:rFonts w:ascii="Arial" w:eastAsia="Times New Roman" w:hAnsi="Arial" w:cs="Arial"/>
                <w:sz w:val="18"/>
                <w:szCs w:val="18"/>
                <w:lang w:eastAsia="fr-FR"/>
              </w:rPr>
              <w:t>s</w:t>
            </w:r>
            <w:r w:rsidRPr="002566C8">
              <w:rPr>
                <w:rFonts w:ascii="Arial" w:eastAsia="Times New Roman" w:hAnsi="Arial" w:cs="Arial"/>
                <w:sz w:val="18"/>
                <w:szCs w:val="18"/>
                <w:lang w:eastAsia="fr-FR"/>
              </w:rPr>
              <w:t>ystèmes</w:t>
            </w:r>
          </w:p>
        </w:tc>
        <w:tc>
          <w:tcPr>
            <w:tcW w:w="567" w:type="dxa"/>
            <w:vMerge w:val="restart"/>
            <w:tcBorders>
              <w:top w:val="nil"/>
              <w:left w:val="single" w:sz="4" w:space="0" w:color="auto"/>
              <w:bottom w:val="single" w:sz="4" w:space="0" w:color="000000"/>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30</w:t>
            </w:r>
          </w:p>
        </w:tc>
        <w:tc>
          <w:tcPr>
            <w:tcW w:w="3688"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Acquisition et codage de l'information</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20</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6</w:t>
            </w:r>
          </w:p>
        </w:tc>
        <w:tc>
          <w:tcPr>
            <w:tcW w:w="423"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15</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25</w:t>
            </w:r>
          </w:p>
        </w:tc>
        <w:tc>
          <w:tcPr>
            <w:tcW w:w="429"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r>
      <w:tr w:rsidR="005F17C4" w:rsidRPr="0087344B" w:rsidTr="005F17C4">
        <w:trPr>
          <w:trHeight w:val="240"/>
        </w:trPr>
        <w:tc>
          <w:tcPr>
            <w:tcW w:w="1539" w:type="dxa"/>
            <w:vMerge/>
            <w:tcBorders>
              <w:top w:val="nil"/>
              <w:left w:val="single" w:sz="4" w:space="0" w:color="auto"/>
              <w:bottom w:val="single" w:sz="4" w:space="0" w:color="auto"/>
              <w:right w:val="single" w:sz="4" w:space="0" w:color="auto"/>
            </w:tcBorders>
            <w:vAlign w:val="center"/>
            <w:hideMark/>
          </w:tcPr>
          <w:p w:rsidR="00AE1118" w:rsidRPr="002566C8" w:rsidRDefault="00AE1118" w:rsidP="00AE1118">
            <w:pPr>
              <w:spacing w:after="0"/>
              <w:rPr>
                <w:rFonts w:ascii="Arial" w:eastAsia="Times New Roman" w:hAnsi="Arial" w:cs="Arial"/>
                <w:sz w:val="18"/>
                <w:szCs w:val="18"/>
                <w:lang w:eastAsia="fr-FR"/>
              </w:rPr>
            </w:pPr>
          </w:p>
        </w:tc>
        <w:tc>
          <w:tcPr>
            <w:tcW w:w="3005" w:type="dxa"/>
            <w:vMerge/>
            <w:tcBorders>
              <w:top w:val="nil"/>
              <w:left w:val="single" w:sz="4" w:space="0" w:color="auto"/>
              <w:bottom w:val="single" w:sz="4" w:space="0" w:color="auto"/>
              <w:right w:val="single" w:sz="4" w:space="0" w:color="auto"/>
            </w:tcBorders>
            <w:vAlign w:val="center"/>
            <w:hideMark/>
          </w:tcPr>
          <w:p w:rsidR="00AE1118" w:rsidRPr="002566C8" w:rsidRDefault="00AE1118" w:rsidP="00AE1118">
            <w:pPr>
              <w:spacing w:after="0"/>
              <w:rPr>
                <w:rFonts w:ascii="Arial" w:eastAsia="Times New Roman" w:hAnsi="Arial" w:cs="Arial"/>
                <w:sz w:val="18"/>
                <w:szCs w:val="18"/>
                <w:lang w:eastAsia="fr-FR"/>
              </w:rPr>
            </w:pPr>
          </w:p>
        </w:tc>
        <w:tc>
          <w:tcPr>
            <w:tcW w:w="567" w:type="dxa"/>
            <w:vMerge/>
            <w:tcBorders>
              <w:top w:val="nil"/>
              <w:left w:val="single" w:sz="4" w:space="0" w:color="auto"/>
              <w:bottom w:val="single" w:sz="4" w:space="0" w:color="000000"/>
              <w:right w:val="single" w:sz="4" w:space="0" w:color="auto"/>
            </w:tcBorders>
            <w:vAlign w:val="center"/>
            <w:hideMark/>
          </w:tcPr>
          <w:p w:rsidR="00AE1118" w:rsidRPr="002566C8" w:rsidRDefault="00AE1118" w:rsidP="00AE1118">
            <w:pPr>
              <w:spacing w:after="0"/>
              <w:rPr>
                <w:rFonts w:ascii="Arial" w:eastAsia="Times New Roman" w:hAnsi="Arial" w:cs="Arial"/>
                <w:sz w:val="18"/>
                <w:szCs w:val="18"/>
                <w:lang w:eastAsia="fr-FR"/>
              </w:rPr>
            </w:pPr>
          </w:p>
        </w:tc>
        <w:tc>
          <w:tcPr>
            <w:tcW w:w="368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Transmission de l'info</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tcBorders>
              <w:top w:val="nil"/>
              <w:left w:val="nil"/>
              <w:bottom w:val="single" w:sz="4" w:space="0" w:color="auto"/>
              <w:right w:val="single" w:sz="4" w:space="0" w:color="auto"/>
            </w:tcBorders>
            <w:shd w:val="clear" w:color="000000" w:fill="D8E4BC"/>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22</w:t>
            </w:r>
          </w:p>
        </w:tc>
        <w:tc>
          <w:tcPr>
            <w:tcW w:w="429"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5F17C4" w:rsidRPr="0087344B" w:rsidTr="005F17C4">
        <w:trPr>
          <w:trHeight w:val="240"/>
        </w:trPr>
        <w:tc>
          <w:tcPr>
            <w:tcW w:w="1539"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3005" w:type="dxa"/>
            <w:tcBorders>
              <w:top w:val="nil"/>
              <w:left w:val="single" w:sz="4" w:space="0" w:color="auto"/>
              <w:bottom w:val="single" w:sz="4" w:space="0" w:color="auto"/>
              <w:right w:val="single" w:sz="4" w:space="0" w:color="auto"/>
            </w:tcBorders>
            <w:shd w:val="clear" w:color="auto" w:fill="auto"/>
            <w:vAlign w:val="center"/>
            <w:hideMark/>
          </w:tcPr>
          <w:p w:rsidR="00AE1118" w:rsidRPr="002566C8" w:rsidRDefault="00AE1118" w:rsidP="00AE1118">
            <w:pPr>
              <w:spacing w:after="0"/>
              <w:jc w:val="right"/>
              <w:rPr>
                <w:rFonts w:ascii="Arial" w:eastAsia="Times New Roman" w:hAnsi="Arial" w:cs="Arial"/>
                <w:sz w:val="18"/>
                <w:szCs w:val="18"/>
                <w:lang w:eastAsia="fr-FR"/>
              </w:rPr>
            </w:pPr>
            <w:r w:rsidRPr="002566C8">
              <w:rPr>
                <w:rFonts w:ascii="Arial" w:eastAsia="Times New Roman" w:hAnsi="Arial" w:cs="Arial"/>
                <w:sz w:val="18"/>
                <w:szCs w:val="18"/>
                <w:lang w:eastAsia="fr-FR"/>
              </w:rPr>
              <w:t>sous total chapitres 1 et 2</w:t>
            </w:r>
          </w:p>
        </w:tc>
        <w:tc>
          <w:tcPr>
            <w:tcW w:w="567"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260</w:t>
            </w:r>
          </w:p>
        </w:tc>
        <w:tc>
          <w:tcPr>
            <w:tcW w:w="3688" w:type="dxa"/>
            <w:tcBorders>
              <w:top w:val="nil"/>
              <w:left w:val="nil"/>
              <w:bottom w:val="nil"/>
              <w:right w:val="nil"/>
            </w:tcBorders>
            <w:shd w:val="clear" w:color="auto" w:fill="auto"/>
            <w:noWrap/>
            <w:vAlign w:val="bottom"/>
            <w:hideMark/>
          </w:tcPr>
          <w:p w:rsidR="00AE1118" w:rsidRPr="002566C8" w:rsidRDefault="00AE1118" w:rsidP="00AE1118">
            <w:pPr>
              <w:spacing w:after="0"/>
              <w:jc w:val="right"/>
              <w:rPr>
                <w:rFonts w:ascii="Arial" w:eastAsia="Times New Roman" w:hAnsi="Arial" w:cs="Arial"/>
                <w:sz w:val="20"/>
                <w:szCs w:val="20"/>
                <w:lang w:eastAsia="fr-FR"/>
              </w:rPr>
            </w:pPr>
            <w:r w:rsidRPr="002566C8">
              <w:rPr>
                <w:rFonts w:ascii="Arial" w:eastAsia="Times New Roman" w:hAnsi="Arial" w:cs="Arial"/>
                <w:sz w:val="20"/>
                <w:szCs w:val="20"/>
                <w:lang w:eastAsia="fr-FR"/>
              </w:rPr>
              <w:t>TOTAL</w:t>
            </w:r>
          </w:p>
        </w:tc>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420</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35</w:t>
            </w:r>
          </w:p>
        </w:tc>
        <w:tc>
          <w:tcPr>
            <w:tcW w:w="422"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25</w:t>
            </w:r>
          </w:p>
        </w:tc>
        <w:tc>
          <w:tcPr>
            <w:tcW w:w="426"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26</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55</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17</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36</w:t>
            </w:r>
          </w:p>
        </w:tc>
        <w:tc>
          <w:tcPr>
            <w:tcW w:w="426"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18</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41</w:t>
            </w:r>
          </w:p>
        </w:tc>
        <w:tc>
          <w:tcPr>
            <w:tcW w:w="428"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23</w:t>
            </w:r>
          </w:p>
        </w:tc>
        <w:tc>
          <w:tcPr>
            <w:tcW w:w="423"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47</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428"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12</w:t>
            </w:r>
          </w:p>
        </w:tc>
        <w:tc>
          <w:tcPr>
            <w:tcW w:w="422"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60</w:t>
            </w:r>
          </w:p>
        </w:tc>
        <w:tc>
          <w:tcPr>
            <w:tcW w:w="429"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12</w:t>
            </w:r>
          </w:p>
        </w:tc>
      </w:tr>
      <w:tr w:rsidR="005F17C4" w:rsidRPr="0087344B" w:rsidTr="005F17C4">
        <w:trPr>
          <w:trHeight w:val="240"/>
        </w:trPr>
        <w:tc>
          <w:tcPr>
            <w:tcW w:w="1539"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3005"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567" w:type="dxa"/>
            <w:tcBorders>
              <w:top w:val="nil"/>
              <w:left w:val="nil"/>
              <w:bottom w:val="nil"/>
              <w:right w:val="nil"/>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p>
        </w:tc>
        <w:tc>
          <w:tcPr>
            <w:tcW w:w="3688" w:type="dxa"/>
            <w:tcBorders>
              <w:top w:val="nil"/>
              <w:left w:val="nil"/>
              <w:bottom w:val="nil"/>
              <w:right w:val="nil"/>
            </w:tcBorders>
            <w:shd w:val="clear" w:color="auto" w:fill="auto"/>
            <w:noWrap/>
            <w:vAlign w:val="bottom"/>
            <w:hideMark/>
          </w:tcPr>
          <w:p w:rsidR="00AE1118" w:rsidRPr="002566C8" w:rsidRDefault="00AE1118" w:rsidP="00AE1118">
            <w:pPr>
              <w:spacing w:after="0"/>
              <w:jc w:val="right"/>
              <w:rPr>
                <w:rFonts w:ascii="Arial" w:eastAsia="Times New Roman" w:hAnsi="Arial" w:cs="Arial"/>
                <w:sz w:val="18"/>
                <w:szCs w:val="18"/>
                <w:lang w:eastAsia="fr-FR"/>
              </w:rPr>
            </w:pPr>
            <w:r w:rsidRPr="002566C8">
              <w:rPr>
                <w:rFonts w:ascii="Arial" w:eastAsia="Times New Roman" w:hAnsi="Arial" w:cs="Arial"/>
                <w:sz w:val="18"/>
                <w:szCs w:val="18"/>
                <w:lang w:eastAsia="fr-FR"/>
              </w:rPr>
              <w:t>Heures première</w:t>
            </w:r>
          </w:p>
        </w:tc>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240</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24</w:t>
            </w:r>
          </w:p>
        </w:tc>
        <w:tc>
          <w:tcPr>
            <w:tcW w:w="422"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24</w:t>
            </w:r>
          </w:p>
        </w:tc>
        <w:tc>
          <w:tcPr>
            <w:tcW w:w="426"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22</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22</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12</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18</w:t>
            </w:r>
          </w:p>
        </w:tc>
        <w:tc>
          <w:tcPr>
            <w:tcW w:w="426"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12</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20</w:t>
            </w:r>
          </w:p>
        </w:tc>
        <w:tc>
          <w:tcPr>
            <w:tcW w:w="428"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18</w:t>
            </w:r>
          </w:p>
        </w:tc>
        <w:tc>
          <w:tcPr>
            <w:tcW w:w="423"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20</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428"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8</w:t>
            </w:r>
          </w:p>
        </w:tc>
        <w:tc>
          <w:tcPr>
            <w:tcW w:w="422"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28</w:t>
            </w:r>
          </w:p>
        </w:tc>
        <w:tc>
          <w:tcPr>
            <w:tcW w:w="429" w:type="dxa"/>
            <w:tcBorders>
              <w:top w:val="nil"/>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0</w:t>
            </w:r>
          </w:p>
        </w:tc>
      </w:tr>
      <w:tr w:rsidR="005F17C4" w:rsidRPr="0087344B" w:rsidTr="005F17C4">
        <w:trPr>
          <w:trHeight w:val="240"/>
        </w:trPr>
        <w:tc>
          <w:tcPr>
            <w:tcW w:w="1539"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3005"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567" w:type="dxa"/>
            <w:tcBorders>
              <w:top w:val="nil"/>
              <w:left w:val="nil"/>
              <w:bottom w:val="nil"/>
              <w:right w:val="nil"/>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p>
        </w:tc>
        <w:tc>
          <w:tcPr>
            <w:tcW w:w="3688" w:type="dxa"/>
            <w:tcBorders>
              <w:top w:val="nil"/>
              <w:left w:val="nil"/>
              <w:bottom w:val="nil"/>
              <w:right w:val="nil"/>
            </w:tcBorders>
            <w:shd w:val="clear" w:color="auto" w:fill="auto"/>
            <w:noWrap/>
            <w:vAlign w:val="bottom"/>
            <w:hideMark/>
          </w:tcPr>
          <w:p w:rsidR="00AE1118" w:rsidRPr="002566C8" w:rsidRDefault="00AE1118" w:rsidP="00AE1118">
            <w:pPr>
              <w:spacing w:after="0"/>
              <w:jc w:val="right"/>
              <w:rPr>
                <w:rFonts w:ascii="Arial" w:eastAsia="Times New Roman" w:hAnsi="Arial" w:cs="Arial"/>
                <w:sz w:val="18"/>
                <w:szCs w:val="18"/>
                <w:lang w:eastAsia="fr-FR"/>
              </w:rPr>
            </w:pPr>
            <w:r w:rsidRPr="002566C8">
              <w:rPr>
                <w:rFonts w:ascii="Arial" w:eastAsia="Times New Roman" w:hAnsi="Arial" w:cs="Arial"/>
                <w:sz w:val="18"/>
                <w:szCs w:val="18"/>
                <w:lang w:eastAsia="fr-FR"/>
              </w:rPr>
              <w:t>Heures terminale</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180</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11</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33</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5</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18</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0</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21</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5</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27</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0</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32</w:t>
            </w:r>
          </w:p>
        </w:tc>
        <w:tc>
          <w:tcPr>
            <w:tcW w:w="429"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12</w:t>
            </w:r>
          </w:p>
        </w:tc>
      </w:tr>
      <w:tr w:rsidR="005F17C4" w:rsidRPr="0087344B" w:rsidTr="005F17C4">
        <w:trPr>
          <w:trHeight w:val="74"/>
        </w:trPr>
        <w:tc>
          <w:tcPr>
            <w:tcW w:w="1539"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3005"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567" w:type="dxa"/>
            <w:tcBorders>
              <w:top w:val="nil"/>
              <w:left w:val="nil"/>
              <w:bottom w:val="nil"/>
              <w:right w:val="nil"/>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p>
        </w:tc>
        <w:tc>
          <w:tcPr>
            <w:tcW w:w="3688" w:type="dxa"/>
            <w:tcBorders>
              <w:top w:val="nil"/>
              <w:left w:val="nil"/>
              <w:bottom w:val="nil"/>
              <w:right w:val="nil"/>
            </w:tcBorders>
            <w:shd w:val="clear" w:color="auto" w:fill="auto"/>
            <w:noWrap/>
            <w:vAlign w:val="bottom"/>
            <w:hideMark/>
          </w:tcPr>
          <w:p w:rsidR="00AE1118" w:rsidRPr="002566C8" w:rsidRDefault="00AE1118" w:rsidP="00AE1118">
            <w:pPr>
              <w:spacing w:after="0"/>
              <w:jc w:val="right"/>
              <w:rPr>
                <w:rFonts w:ascii="Arial" w:eastAsia="Times New Roman" w:hAnsi="Arial" w:cs="Arial"/>
                <w:sz w:val="20"/>
                <w:szCs w:val="20"/>
                <w:lang w:eastAsia="fr-FR"/>
              </w:rPr>
            </w:pPr>
          </w:p>
        </w:tc>
        <w:tc>
          <w:tcPr>
            <w:tcW w:w="567" w:type="dxa"/>
            <w:tcBorders>
              <w:top w:val="nil"/>
              <w:left w:val="nil"/>
              <w:bottom w:val="nil"/>
              <w:right w:val="nil"/>
            </w:tcBorders>
            <w:shd w:val="clear" w:color="auto" w:fill="auto"/>
            <w:noWrap/>
            <w:vAlign w:val="bottom"/>
            <w:hideMark/>
          </w:tcPr>
          <w:p w:rsidR="00AE1118" w:rsidRPr="002566C8" w:rsidRDefault="00AE1118" w:rsidP="00AE1118">
            <w:pPr>
              <w:spacing w:after="0"/>
              <w:jc w:val="center"/>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2"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6"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6"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8"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3"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8"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2"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9"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r>
      <w:tr w:rsidR="005F17C4" w:rsidRPr="0087344B" w:rsidTr="005F17C4">
        <w:trPr>
          <w:trHeight w:val="240"/>
        </w:trPr>
        <w:tc>
          <w:tcPr>
            <w:tcW w:w="5111"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E1118" w:rsidRPr="002566C8" w:rsidRDefault="00AE1118" w:rsidP="00AE1118">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Séquences de première</w:t>
            </w:r>
          </w:p>
        </w:tc>
        <w:tc>
          <w:tcPr>
            <w:tcW w:w="3688" w:type="dxa"/>
            <w:tcBorders>
              <w:top w:val="single" w:sz="4" w:space="0" w:color="auto"/>
              <w:left w:val="nil"/>
              <w:bottom w:val="single" w:sz="4" w:space="0" w:color="auto"/>
              <w:right w:val="single" w:sz="4" w:space="0" w:color="auto"/>
            </w:tcBorders>
            <w:shd w:val="clear" w:color="auto" w:fill="auto"/>
            <w:noWrap/>
            <w:vAlign w:val="bottom"/>
            <w:hideMark/>
          </w:tcPr>
          <w:p w:rsidR="00AE1118" w:rsidRPr="002566C8" w:rsidRDefault="00AE1118" w:rsidP="00AE1118">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Compétences</w:t>
            </w:r>
          </w:p>
        </w:tc>
        <w:tc>
          <w:tcPr>
            <w:tcW w:w="567" w:type="dxa"/>
            <w:tcBorders>
              <w:top w:val="nil"/>
              <w:left w:val="nil"/>
              <w:bottom w:val="nil"/>
              <w:right w:val="nil"/>
            </w:tcBorders>
            <w:shd w:val="clear" w:color="auto" w:fill="auto"/>
            <w:noWrap/>
            <w:vAlign w:val="bottom"/>
            <w:hideMark/>
          </w:tcPr>
          <w:p w:rsidR="00AE1118" w:rsidRPr="002566C8" w:rsidRDefault="00AE1118" w:rsidP="00AE1118">
            <w:pPr>
              <w:spacing w:after="0"/>
              <w:jc w:val="center"/>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2"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6"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6"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8"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3"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8"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2"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c>
          <w:tcPr>
            <w:tcW w:w="429" w:type="dxa"/>
            <w:tcBorders>
              <w:top w:val="nil"/>
              <w:left w:val="nil"/>
              <w:bottom w:val="nil"/>
              <w:right w:val="nil"/>
            </w:tcBorders>
            <w:shd w:val="clear" w:color="auto" w:fill="auto"/>
            <w:noWrap/>
            <w:vAlign w:val="bottom"/>
            <w:hideMark/>
          </w:tcPr>
          <w:p w:rsidR="00AE1118" w:rsidRPr="002566C8" w:rsidRDefault="00AE1118" w:rsidP="00AE1118">
            <w:pPr>
              <w:spacing w:after="0"/>
              <w:rPr>
                <w:rFonts w:ascii="Arial" w:eastAsia="Times New Roman" w:hAnsi="Arial" w:cs="Arial"/>
                <w:sz w:val="20"/>
                <w:szCs w:val="20"/>
                <w:lang w:eastAsia="fr-FR"/>
              </w:rPr>
            </w:pPr>
          </w:p>
        </w:tc>
      </w:tr>
      <w:tr w:rsidR="005F17C4" w:rsidRPr="0087344B" w:rsidTr="005F17C4">
        <w:trPr>
          <w:trHeight w:val="260"/>
        </w:trPr>
        <w:tc>
          <w:tcPr>
            <w:tcW w:w="5111"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E1118" w:rsidRPr="002566C8" w:rsidRDefault="00AE1118" w:rsidP="00290AEC">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xml:space="preserve">1- </w:t>
            </w:r>
            <w:r w:rsidR="00290AEC">
              <w:rPr>
                <w:rFonts w:ascii="Arial" w:eastAsia="Times New Roman" w:hAnsi="Arial" w:cs="Arial"/>
                <w:sz w:val="20"/>
                <w:szCs w:val="20"/>
                <w:lang w:eastAsia="fr-FR"/>
              </w:rPr>
              <w:t>É</w:t>
            </w:r>
            <w:r w:rsidRPr="002566C8">
              <w:rPr>
                <w:rFonts w:ascii="Arial" w:eastAsia="Times New Roman" w:hAnsi="Arial" w:cs="Arial"/>
                <w:sz w:val="20"/>
                <w:szCs w:val="20"/>
                <w:lang w:eastAsia="fr-FR"/>
              </w:rPr>
              <w:t>co construction des produits</w:t>
            </w:r>
          </w:p>
        </w:tc>
        <w:tc>
          <w:tcPr>
            <w:tcW w:w="3688"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CO1.1</w:t>
            </w:r>
            <w:r w:rsidR="00E55898">
              <w:rPr>
                <w:rFonts w:ascii="Arial" w:eastAsia="Times New Roman" w:hAnsi="Arial" w:cs="Arial"/>
                <w:sz w:val="18"/>
                <w:szCs w:val="18"/>
                <w:lang w:eastAsia="fr-FR"/>
              </w:rPr>
              <w:t xml:space="preserve"> / CO2.1 / CO6.1</w:t>
            </w:r>
            <w:r w:rsidR="009D6D4B">
              <w:rPr>
                <w:rFonts w:ascii="Arial" w:eastAsia="Times New Roman" w:hAnsi="Arial" w:cs="Arial"/>
                <w:sz w:val="18"/>
                <w:szCs w:val="18"/>
                <w:lang w:eastAsia="fr-FR"/>
              </w:rPr>
              <w:t xml:space="preserve"> /</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24</w:t>
            </w:r>
          </w:p>
        </w:tc>
        <w:tc>
          <w:tcPr>
            <w:tcW w:w="425" w:type="dxa"/>
            <w:tcBorders>
              <w:top w:val="single" w:sz="4" w:space="0" w:color="auto"/>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2" w:type="dxa"/>
            <w:tcBorders>
              <w:top w:val="single" w:sz="4" w:space="0" w:color="auto"/>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single" w:sz="4" w:space="0" w:color="auto"/>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single" w:sz="4" w:space="0" w:color="auto"/>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single" w:sz="4" w:space="0" w:color="auto"/>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tcBorders>
              <w:top w:val="single" w:sz="4" w:space="0" w:color="auto"/>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single" w:sz="4" w:space="0" w:color="auto"/>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8" w:type="dxa"/>
            <w:tcBorders>
              <w:top w:val="single" w:sz="4" w:space="0" w:color="auto"/>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tcBorders>
              <w:top w:val="single" w:sz="4" w:space="0" w:color="auto"/>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tcBorders>
              <w:top w:val="single" w:sz="4" w:space="0" w:color="auto"/>
              <w:left w:val="nil"/>
              <w:bottom w:val="single" w:sz="4" w:space="0" w:color="auto"/>
              <w:right w:val="single" w:sz="4" w:space="0" w:color="auto"/>
            </w:tcBorders>
            <w:shd w:val="clear" w:color="000000" w:fill="969696"/>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5F17C4" w:rsidRPr="0087344B" w:rsidTr="005F17C4">
        <w:trPr>
          <w:trHeight w:val="260"/>
        </w:trPr>
        <w:tc>
          <w:tcPr>
            <w:tcW w:w="5111"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 Design et architecture des produits</w:t>
            </w:r>
          </w:p>
        </w:tc>
        <w:tc>
          <w:tcPr>
            <w:tcW w:w="3688" w:type="dxa"/>
            <w:tcBorders>
              <w:top w:val="nil"/>
              <w:left w:val="nil"/>
              <w:bottom w:val="single" w:sz="4" w:space="0" w:color="auto"/>
              <w:right w:val="single" w:sz="4" w:space="0" w:color="auto"/>
            </w:tcBorders>
            <w:shd w:val="clear" w:color="auto" w:fill="auto"/>
            <w:vAlign w:val="center"/>
            <w:hideMark/>
          </w:tcPr>
          <w:p w:rsidR="00AE1118" w:rsidRPr="002566C8" w:rsidRDefault="004F37D5" w:rsidP="00CD0A7E">
            <w:pPr>
              <w:spacing w:after="0"/>
              <w:rPr>
                <w:rFonts w:ascii="Arial" w:eastAsia="Times New Roman" w:hAnsi="Arial" w:cs="Arial"/>
                <w:sz w:val="18"/>
                <w:szCs w:val="18"/>
                <w:lang w:eastAsia="fr-FR"/>
              </w:rPr>
            </w:pPr>
            <w:r>
              <w:rPr>
                <w:rFonts w:ascii="Arial" w:eastAsia="Times New Roman" w:hAnsi="Arial" w:cs="Arial"/>
                <w:sz w:val="18"/>
                <w:szCs w:val="18"/>
                <w:lang w:eastAsia="fr-FR"/>
              </w:rPr>
              <w:t xml:space="preserve">CO1.2 / </w:t>
            </w:r>
            <w:r w:rsidR="00AE1118" w:rsidRPr="002566C8">
              <w:rPr>
                <w:rFonts w:ascii="Arial" w:eastAsia="Times New Roman" w:hAnsi="Arial" w:cs="Arial"/>
                <w:sz w:val="18"/>
                <w:szCs w:val="18"/>
                <w:lang w:eastAsia="fr-FR"/>
              </w:rPr>
              <w:t>CO2.2</w:t>
            </w:r>
            <w:r w:rsidR="00E55898">
              <w:rPr>
                <w:rFonts w:ascii="Arial" w:eastAsia="Times New Roman" w:hAnsi="Arial" w:cs="Arial"/>
                <w:sz w:val="18"/>
                <w:szCs w:val="18"/>
                <w:lang w:eastAsia="fr-FR"/>
              </w:rPr>
              <w:t xml:space="preserve"> / CO6.1</w:t>
            </w:r>
            <w:r w:rsidR="009D6D4B">
              <w:rPr>
                <w:rFonts w:ascii="Arial" w:eastAsia="Times New Roman" w:hAnsi="Arial" w:cs="Arial"/>
                <w:sz w:val="18"/>
                <w:szCs w:val="18"/>
                <w:lang w:eastAsia="fr-FR"/>
              </w:rPr>
              <w:t xml:space="preserve"> /</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24</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24</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xml:space="preserve">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tcBorders>
              <w:top w:val="nil"/>
              <w:left w:val="nil"/>
              <w:bottom w:val="single" w:sz="4" w:space="0" w:color="auto"/>
              <w:right w:val="single" w:sz="4" w:space="0" w:color="auto"/>
            </w:tcBorders>
            <w:shd w:val="clear" w:color="000000" w:fill="969696"/>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5F17C4" w:rsidRPr="0087344B" w:rsidTr="005F17C4">
        <w:trPr>
          <w:trHeight w:val="260"/>
        </w:trPr>
        <w:tc>
          <w:tcPr>
            <w:tcW w:w="5111"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E1118" w:rsidRPr="002566C8" w:rsidRDefault="008E42FD" w:rsidP="00AE111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 xml:space="preserve">3- </w:t>
            </w:r>
            <w:r w:rsidR="00AE1118" w:rsidRPr="002566C8">
              <w:rPr>
                <w:rFonts w:ascii="Arial" w:eastAsia="Times New Roman" w:hAnsi="Arial" w:cs="Arial"/>
                <w:sz w:val="20"/>
                <w:szCs w:val="20"/>
                <w:lang w:eastAsia="fr-FR"/>
              </w:rPr>
              <w:t xml:space="preserve">Structure et matériaux dans </w:t>
            </w:r>
            <w:r w:rsidR="00AE1118">
              <w:rPr>
                <w:rFonts w:ascii="Arial" w:eastAsia="Times New Roman" w:hAnsi="Arial" w:cs="Arial"/>
                <w:sz w:val="20"/>
                <w:szCs w:val="20"/>
                <w:lang w:eastAsia="fr-FR"/>
              </w:rPr>
              <w:t>les ouvrages</w:t>
            </w:r>
          </w:p>
        </w:tc>
        <w:tc>
          <w:tcPr>
            <w:tcW w:w="3688" w:type="dxa"/>
            <w:tcBorders>
              <w:top w:val="nil"/>
              <w:left w:val="nil"/>
              <w:bottom w:val="nil"/>
              <w:right w:val="single" w:sz="4" w:space="0" w:color="auto"/>
            </w:tcBorders>
            <w:shd w:val="clear" w:color="auto" w:fill="auto"/>
            <w:noWrap/>
            <w:vAlign w:val="bottom"/>
            <w:hideMark/>
          </w:tcPr>
          <w:p w:rsidR="00AE1118" w:rsidRPr="002566C8" w:rsidRDefault="004F37D5" w:rsidP="00AE1118">
            <w:pPr>
              <w:spacing w:after="0"/>
              <w:rPr>
                <w:rFonts w:ascii="Arial" w:eastAsia="Times New Roman" w:hAnsi="Arial" w:cs="Arial"/>
                <w:sz w:val="18"/>
                <w:szCs w:val="18"/>
                <w:lang w:eastAsia="fr-FR"/>
              </w:rPr>
            </w:pPr>
            <w:r>
              <w:rPr>
                <w:rFonts w:ascii="Arial" w:eastAsia="Times New Roman" w:hAnsi="Arial" w:cs="Arial"/>
                <w:sz w:val="18"/>
                <w:szCs w:val="18"/>
                <w:lang w:eastAsia="fr-FR"/>
              </w:rPr>
              <w:t>C04</w:t>
            </w:r>
            <w:r w:rsidR="009D6D4B">
              <w:rPr>
                <w:rFonts w:ascii="Arial" w:eastAsia="Times New Roman" w:hAnsi="Arial" w:cs="Arial"/>
                <w:sz w:val="18"/>
                <w:szCs w:val="18"/>
                <w:lang w:eastAsia="fr-FR"/>
              </w:rPr>
              <w:t xml:space="preserve">.1 / </w:t>
            </w:r>
            <w:r w:rsidR="00E55898">
              <w:rPr>
                <w:rFonts w:ascii="Arial" w:eastAsia="Times New Roman" w:hAnsi="Arial" w:cs="Arial"/>
                <w:sz w:val="18"/>
                <w:szCs w:val="18"/>
                <w:lang w:eastAsia="fr-FR"/>
              </w:rPr>
              <w:t xml:space="preserve">CO4.4 / </w:t>
            </w:r>
            <w:r>
              <w:rPr>
                <w:rFonts w:ascii="Arial" w:eastAsia="Times New Roman" w:hAnsi="Arial" w:cs="Arial"/>
                <w:sz w:val="18"/>
                <w:szCs w:val="18"/>
                <w:lang w:eastAsia="fr-FR"/>
              </w:rPr>
              <w:t>CO6.2</w:t>
            </w:r>
            <w:r w:rsidR="009D6D4B">
              <w:rPr>
                <w:rFonts w:ascii="Arial" w:eastAsia="Times New Roman" w:hAnsi="Arial" w:cs="Arial"/>
                <w:sz w:val="18"/>
                <w:szCs w:val="18"/>
                <w:lang w:eastAsia="fr-FR"/>
              </w:rPr>
              <w:t xml:space="preserve"> /</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10</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tcBorders>
              <w:top w:val="nil"/>
              <w:left w:val="nil"/>
              <w:bottom w:val="single" w:sz="4" w:space="0" w:color="auto"/>
              <w:right w:val="single" w:sz="4" w:space="0" w:color="auto"/>
            </w:tcBorders>
            <w:shd w:val="clear" w:color="000000" w:fill="969696"/>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5F17C4" w:rsidRPr="0087344B" w:rsidTr="005F17C4">
        <w:trPr>
          <w:trHeight w:val="260"/>
        </w:trPr>
        <w:tc>
          <w:tcPr>
            <w:tcW w:w="5111"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E1118" w:rsidRPr="002566C8" w:rsidRDefault="00AE1118" w:rsidP="00290AEC">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xml:space="preserve">4- </w:t>
            </w:r>
            <w:r w:rsidR="00290AEC">
              <w:rPr>
                <w:rFonts w:ascii="Arial" w:eastAsia="Times New Roman" w:hAnsi="Arial" w:cs="Arial"/>
                <w:sz w:val="20"/>
                <w:szCs w:val="20"/>
                <w:lang w:eastAsia="fr-FR"/>
              </w:rPr>
              <w:t>É</w:t>
            </w:r>
            <w:r w:rsidRPr="002566C8">
              <w:rPr>
                <w:rFonts w:ascii="Arial" w:eastAsia="Times New Roman" w:hAnsi="Arial" w:cs="Arial"/>
                <w:sz w:val="20"/>
                <w:szCs w:val="20"/>
                <w:lang w:eastAsia="fr-FR"/>
              </w:rPr>
              <w:t xml:space="preserve">nergie dans </w:t>
            </w:r>
            <w:r>
              <w:rPr>
                <w:rFonts w:ascii="Arial" w:eastAsia="Times New Roman" w:hAnsi="Arial" w:cs="Arial"/>
                <w:sz w:val="20"/>
                <w:szCs w:val="20"/>
                <w:lang w:eastAsia="fr-FR"/>
              </w:rPr>
              <w:t>les ouvrages</w:t>
            </w:r>
          </w:p>
        </w:tc>
        <w:tc>
          <w:tcPr>
            <w:tcW w:w="3688" w:type="dxa"/>
            <w:tcBorders>
              <w:top w:val="single" w:sz="4" w:space="0" w:color="auto"/>
              <w:left w:val="nil"/>
              <w:bottom w:val="nil"/>
              <w:right w:val="single" w:sz="4" w:space="0" w:color="auto"/>
            </w:tcBorders>
            <w:shd w:val="clear" w:color="auto" w:fill="auto"/>
            <w:noWrap/>
            <w:vAlign w:val="bottom"/>
            <w:hideMark/>
          </w:tcPr>
          <w:p w:rsidR="00AE1118" w:rsidRPr="002566C8" w:rsidRDefault="004F37D5" w:rsidP="00AE1118">
            <w:pPr>
              <w:spacing w:after="0"/>
              <w:rPr>
                <w:rFonts w:ascii="Arial" w:eastAsia="Times New Roman" w:hAnsi="Arial" w:cs="Arial"/>
                <w:sz w:val="18"/>
                <w:szCs w:val="18"/>
                <w:lang w:eastAsia="fr-FR"/>
              </w:rPr>
            </w:pPr>
            <w:r>
              <w:rPr>
                <w:rFonts w:ascii="Arial" w:eastAsia="Times New Roman" w:hAnsi="Arial" w:cs="Arial"/>
                <w:sz w:val="18"/>
                <w:szCs w:val="18"/>
                <w:lang w:eastAsia="fr-FR"/>
              </w:rPr>
              <w:t>C04.1 / C04.2 / CO4.4 /  CO6.2</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10</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tcBorders>
              <w:top w:val="nil"/>
              <w:left w:val="nil"/>
              <w:bottom w:val="single" w:sz="4" w:space="0" w:color="auto"/>
              <w:right w:val="single" w:sz="4" w:space="0" w:color="auto"/>
            </w:tcBorders>
            <w:shd w:val="clear" w:color="000000" w:fill="969696"/>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5F17C4" w:rsidRPr="0087344B" w:rsidTr="005F17C4">
        <w:trPr>
          <w:trHeight w:val="260"/>
        </w:trPr>
        <w:tc>
          <w:tcPr>
            <w:tcW w:w="5111"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E1118" w:rsidRPr="002566C8" w:rsidRDefault="00550212" w:rsidP="00AE111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 xml:space="preserve">5- </w:t>
            </w:r>
            <w:r w:rsidR="00290AEC">
              <w:rPr>
                <w:rFonts w:ascii="Arial" w:eastAsia="Times New Roman" w:hAnsi="Arial" w:cs="Arial"/>
                <w:sz w:val="20"/>
                <w:szCs w:val="20"/>
                <w:lang w:eastAsia="fr-FR"/>
              </w:rPr>
              <w:t>I</w:t>
            </w:r>
            <w:r w:rsidR="00AE1118" w:rsidRPr="002566C8">
              <w:rPr>
                <w:rFonts w:ascii="Arial" w:eastAsia="Times New Roman" w:hAnsi="Arial" w:cs="Arial"/>
                <w:sz w:val="20"/>
                <w:szCs w:val="20"/>
                <w:lang w:eastAsia="fr-FR"/>
              </w:rPr>
              <w:t xml:space="preserve">nformation dans </w:t>
            </w:r>
            <w:r w:rsidR="00AE1118">
              <w:rPr>
                <w:rFonts w:ascii="Arial" w:eastAsia="Times New Roman" w:hAnsi="Arial" w:cs="Arial"/>
                <w:sz w:val="20"/>
                <w:szCs w:val="20"/>
                <w:lang w:eastAsia="fr-FR"/>
              </w:rPr>
              <w:t>les ouvrages</w:t>
            </w:r>
          </w:p>
        </w:tc>
        <w:tc>
          <w:tcPr>
            <w:tcW w:w="3688" w:type="dxa"/>
            <w:tcBorders>
              <w:top w:val="single" w:sz="4" w:space="0" w:color="auto"/>
              <w:left w:val="nil"/>
              <w:bottom w:val="nil"/>
              <w:right w:val="single" w:sz="4" w:space="0" w:color="auto"/>
            </w:tcBorders>
            <w:shd w:val="clear" w:color="auto" w:fill="auto"/>
            <w:noWrap/>
            <w:vAlign w:val="bottom"/>
            <w:hideMark/>
          </w:tcPr>
          <w:p w:rsidR="00AE1118" w:rsidRPr="002566C8" w:rsidRDefault="004F37D5" w:rsidP="00AE1118">
            <w:pPr>
              <w:spacing w:after="0"/>
              <w:rPr>
                <w:rFonts w:ascii="Arial" w:eastAsia="Times New Roman" w:hAnsi="Arial" w:cs="Arial"/>
                <w:sz w:val="18"/>
                <w:szCs w:val="18"/>
                <w:lang w:eastAsia="fr-FR"/>
              </w:rPr>
            </w:pPr>
            <w:r>
              <w:rPr>
                <w:rFonts w:ascii="Arial" w:eastAsia="Times New Roman" w:hAnsi="Arial" w:cs="Arial"/>
                <w:sz w:val="18"/>
                <w:szCs w:val="18"/>
                <w:lang w:eastAsia="fr-FR"/>
              </w:rPr>
              <w:t>C04.1 / C04.2 / CO4.3 / CO4.4 /  CO6.2</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4</w:t>
            </w:r>
          </w:p>
        </w:tc>
        <w:tc>
          <w:tcPr>
            <w:tcW w:w="422"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9" w:type="dxa"/>
            <w:tcBorders>
              <w:top w:val="nil"/>
              <w:left w:val="nil"/>
              <w:bottom w:val="single" w:sz="4" w:space="0" w:color="auto"/>
              <w:right w:val="single" w:sz="4" w:space="0" w:color="auto"/>
            </w:tcBorders>
            <w:shd w:val="clear" w:color="000000" w:fill="969696"/>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5F17C4" w:rsidRPr="0087344B" w:rsidTr="005F17C4">
        <w:trPr>
          <w:trHeight w:val="260"/>
        </w:trPr>
        <w:tc>
          <w:tcPr>
            <w:tcW w:w="5111"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 Efficacité énergétique et matériaux</w:t>
            </w:r>
          </w:p>
        </w:tc>
        <w:tc>
          <w:tcPr>
            <w:tcW w:w="3688" w:type="dxa"/>
            <w:tcBorders>
              <w:top w:val="single" w:sz="4" w:space="0" w:color="auto"/>
              <w:left w:val="nil"/>
              <w:bottom w:val="nil"/>
              <w:right w:val="single" w:sz="4" w:space="0" w:color="auto"/>
            </w:tcBorders>
            <w:shd w:val="clear" w:color="auto" w:fill="auto"/>
            <w:noWrap/>
            <w:vAlign w:val="bottom"/>
            <w:hideMark/>
          </w:tcPr>
          <w:p w:rsidR="00AE1118" w:rsidRPr="002566C8" w:rsidRDefault="004F37D5" w:rsidP="00AE1118">
            <w:pPr>
              <w:spacing w:after="0"/>
              <w:rPr>
                <w:rFonts w:ascii="Arial" w:eastAsia="Times New Roman" w:hAnsi="Arial" w:cs="Arial"/>
                <w:sz w:val="18"/>
                <w:szCs w:val="18"/>
                <w:lang w:eastAsia="fr-FR"/>
              </w:rPr>
            </w:pPr>
            <w:r>
              <w:rPr>
                <w:rFonts w:ascii="Arial" w:eastAsia="Times New Roman" w:hAnsi="Arial" w:cs="Arial"/>
                <w:sz w:val="18"/>
                <w:szCs w:val="18"/>
                <w:lang w:eastAsia="fr-FR"/>
              </w:rPr>
              <w:t>C01.1 / CO2.1 / C02.2 / / CO5.1</w:t>
            </w:r>
            <w:r w:rsidR="009D6D4B">
              <w:rPr>
                <w:rFonts w:ascii="Arial" w:eastAsia="Times New Roman" w:hAnsi="Arial" w:cs="Arial"/>
                <w:sz w:val="18"/>
                <w:szCs w:val="18"/>
                <w:lang w:eastAsia="fr-FR"/>
              </w:rPr>
              <w:t xml:space="preserve"> / CO6.2 /</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32</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14</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tcBorders>
              <w:top w:val="nil"/>
              <w:left w:val="nil"/>
              <w:bottom w:val="single" w:sz="4" w:space="0" w:color="auto"/>
              <w:right w:val="single" w:sz="4" w:space="0" w:color="auto"/>
            </w:tcBorders>
            <w:shd w:val="clear" w:color="000000" w:fill="969696"/>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5F17C4" w:rsidRPr="0087344B" w:rsidTr="005F17C4">
        <w:trPr>
          <w:trHeight w:val="235"/>
        </w:trPr>
        <w:tc>
          <w:tcPr>
            <w:tcW w:w="5111"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7- Efficacité énergétique et SI</w:t>
            </w:r>
          </w:p>
        </w:tc>
        <w:tc>
          <w:tcPr>
            <w:tcW w:w="3688" w:type="dxa"/>
            <w:tcBorders>
              <w:top w:val="single" w:sz="4" w:space="0" w:color="auto"/>
              <w:left w:val="nil"/>
              <w:bottom w:val="nil"/>
              <w:right w:val="single" w:sz="4" w:space="0" w:color="auto"/>
            </w:tcBorders>
            <w:shd w:val="clear" w:color="auto" w:fill="auto"/>
            <w:noWrap/>
            <w:vAlign w:val="bottom"/>
            <w:hideMark/>
          </w:tcPr>
          <w:p w:rsidR="00AE1118" w:rsidRPr="002566C8" w:rsidRDefault="004F37D5" w:rsidP="00AE1118">
            <w:pPr>
              <w:spacing w:after="0"/>
              <w:rPr>
                <w:rFonts w:ascii="Arial" w:eastAsia="Times New Roman" w:hAnsi="Arial" w:cs="Arial"/>
                <w:sz w:val="18"/>
                <w:szCs w:val="18"/>
                <w:lang w:eastAsia="fr-FR"/>
              </w:rPr>
            </w:pPr>
            <w:r>
              <w:rPr>
                <w:rFonts w:ascii="Arial" w:eastAsia="Times New Roman" w:hAnsi="Arial" w:cs="Arial"/>
                <w:sz w:val="18"/>
                <w:szCs w:val="18"/>
                <w:lang w:eastAsia="fr-FR"/>
              </w:rPr>
              <w:t>C01.1 / CO2.1 / C02.2 / / CO5.1 / CO6.2 /</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32</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18</w:t>
            </w:r>
          </w:p>
        </w:tc>
        <w:tc>
          <w:tcPr>
            <w:tcW w:w="423"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8</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tcBorders>
              <w:top w:val="nil"/>
              <w:left w:val="nil"/>
              <w:bottom w:val="single" w:sz="4" w:space="0" w:color="auto"/>
              <w:right w:val="single" w:sz="4" w:space="0" w:color="auto"/>
            </w:tcBorders>
            <w:shd w:val="clear" w:color="000000" w:fill="969696"/>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5F17C4" w:rsidRPr="0087344B" w:rsidTr="005F17C4">
        <w:trPr>
          <w:trHeight w:val="281"/>
        </w:trPr>
        <w:tc>
          <w:tcPr>
            <w:tcW w:w="5111" w:type="dxa"/>
            <w:gridSpan w:val="3"/>
            <w:tcBorders>
              <w:top w:val="single" w:sz="4" w:space="0" w:color="auto"/>
              <w:left w:val="single" w:sz="4" w:space="0" w:color="auto"/>
              <w:bottom w:val="single" w:sz="4" w:space="0" w:color="auto"/>
              <w:right w:val="single" w:sz="4" w:space="0" w:color="000000"/>
            </w:tcBorders>
            <w:shd w:val="clear" w:color="auto" w:fill="FFFFFF" w:themeFill="background1"/>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xml:space="preserve">8-  Structure et matériaux des systèmes mécatroniques </w:t>
            </w:r>
          </w:p>
        </w:tc>
        <w:tc>
          <w:tcPr>
            <w:tcW w:w="3688" w:type="dxa"/>
            <w:tcBorders>
              <w:top w:val="single" w:sz="4" w:space="0" w:color="auto"/>
              <w:left w:val="nil"/>
              <w:bottom w:val="nil"/>
              <w:right w:val="single" w:sz="4" w:space="0" w:color="auto"/>
            </w:tcBorders>
            <w:shd w:val="clear" w:color="auto" w:fill="FFFFFF" w:themeFill="background1"/>
            <w:noWrap/>
            <w:vAlign w:val="bottom"/>
            <w:hideMark/>
          </w:tcPr>
          <w:p w:rsidR="00AE1118" w:rsidRPr="002566C8" w:rsidRDefault="003B3A17" w:rsidP="00AE1118">
            <w:pPr>
              <w:spacing w:after="0"/>
              <w:rPr>
                <w:rFonts w:ascii="Arial" w:eastAsia="Times New Roman" w:hAnsi="Arial" w:cs="Arial"/>
                <w:sz w:val="18"/>
                <w:szCs w:val="18"/>
                <w:lang w:eastAsia="fr-FR"/>
              </w:rPr>
            </w:pPr>
            <w:r>
              <w:rPr>
                <w:rFonts w:ascii="Arial" w:eastAsia="Times New Roman" w:hAnsi="Arial" w:cs="Arial"/>
                <w:sz w:val="18"/>
                <w:szCs w:val="18"/>
                <w:lang w:eastAsia="fr-FR"/>
              </w:rPr>
              <w:t xml:space="preserve">CO2.2 / </w:t>
            </w:r>
            <w:r w:rsidR="004F37D5">
              <w:rPr>
                <w:rFonts w:ascii="Arial" w:eastAsia="Times New Roman" w:hAnsi="Arial" w:cs="Arial"/>
                <w:sz w:val="18"/>
                <w:szCs w:val="18"/>
                <w:lang w:eastAsia="fr-FR"/>
              </w:rPr>
              <w:t>C05.1 / CO5.2</w:t>
            </w:r>
            <w:r w:rsidR="00CD0A7E">
              <w:rPr>
                <w:rFonts w:ascii="Arial" w:eastAsia="Times New Roman" w:hAnsi="Arial" w:cs="Arial"/>
                <w:sz w:val="18"/>
                <w:szCs w:val="18"/>
                <w:lang w:eastAsia="fr-FR"/>
              </w:rPr>
              <w:t xml:space="preserve"> /</w:t>
            </w:r>
            <w:r w:rsidR="004F37D5">
              <w:rPr>
                <w:rFonts w:ascii="Arial" w:eastAsia="Times New Roman" w:hAnsi="Arial" w:cs="Arial"/>
                <w:sz w:val="18"/>
                <w:szCs w:val="18"/>
                <w:lang w:eastAsia="fr-FR"/>
              </w:rPr>
              <w:t xml:space="preserve"> CO6.2 /</w:t>
            </w:r>
          </w:p>
        </w:tc>
        <w:tc>
          <w:tcPr>
            <w:tcW w:w="567" w:type="dxa"/>
            <w:tcBorders>
              <w:top w:val="nil"/>
              <w:left w:val="nil"/>
              <w:bottom w:val="single" w:sz="4" w:space="0" w:color="auto"/>
              <w:right w:val="single" w:sz="4" w:space="0" w:color="auto"/>
            </w:tcBorders>
            <w:shd w:val="clear" w:color="auto" w:fill="FFFFFF" w:themeFill="background1"/>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4</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tcBorders>
              <w:top w:val="nil"/>
              <w:left w:val="nil"/>
              <w:bottom w:val="single" w:sz="4" w:space="0" w:color="auto"/>
              <w:right w:val="single" w:sz="4" w:space="0" w:color="auto"/>
            </w:tcBorders>
            <w:shd w:val="clear" w:color="000000" w:fill="969696"/>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5F17C4" w:rsidRPr="0087344B" w:rsidTr="005F17C4">
        <w:trPr>
          <w:trHeight w:val="260"/>
        </w:trPr>
        <w:tc>
          <w:tcPr>
            <w:tcW w:w="5111"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E1118" w:rsidRPr="002566C8" w:rsidRDefault="00AE1118" w:rsidP="00550212">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9-</w:t>
            </w:r>
            <w:r>
              <w:rPr>
                <w:rFonts w:ascii="Arial" w:eastAsia="Times New Roman" w:hAnsi="Arial" w:cs="Arial"/>
                <w:sz w:val="20"/>
                <w:szCs w:val="20"/>
                <w:lang w:eastAsia="fr-FR"/>
              </w:rPr>
              <w:t xml:space="preserve"> </w:t>
            </w:r>
            <w:r w:rsidR="00550212">
              <w:rPr>
                <w:rFonts w:ascii="Arial" w:eastAsia="Times New Roman" w:hAnsi="Arial" w:cs="Arial"/>
                <w:sz w:val="20"/>
                <w:szCs w:val="20"/>
                <w:lang w:eastAsia="fr-FR"/>
              </w:rPr>
              <w:t>É</w:t>
            </w:r>
            <w:r w:rsidRPr="002566C8">
              <w:rPr>
                <w:rFonts w:ascii="Arial" w:eastAsia="Times New Roman" w:hAnsi="Arial" w:cs="Arial"/>
                <w:sz w:val="20"/>
                <w:szCs w:val="20"/>
                <w:lang w:eastAsia="fr-FR"/>
              </w:rPr>
              <w:t>nergie dans les systèmes mécatroniques</w:t>
            </w:r>
          </w:p>
        </w:tc>
        <w:tc>
          <w:tcPr>
            <w:tcW w:w="3688" w:type="dxa"/>
            <w:tcBorders>
              <w:top w:val="single" w:sz="4" w:space="0" w:color="auto"/>
              <w:left w:val="nil"/>
              <w:bottom w:val="nil"/>
              <w:right w:val="single" w:sz="4" w:space="0" w:color="auto"/>
            </w:tcBorders>
            <w:shd w:val="clear" w:color="auto" w:fill="auto"/>
            <w:noWrap/>
            <w:vAlign w:val="bottom"/>
            <w:hideMark/>
          </w:tcPr>
          <w:p w:rsidR="00AE1118" w:rsidRPr="002566C8" w:rsidRDefault="004F37D5" w:rsidP="00AE1118">
            <w:pPr>
              <w:spacing w:after="0"/>
              <w:rPr>
                <w:rFonts w:ascii="Arial" w:eastAsia="Times New Roman" w:hAnsi="Arial" w:cs="Arial"/>
                <w:sz w:val="18"/>
                <w:szCs w:val="18"/>
                <w:lang w:eastAsia="fr-FR"/>
              </w:rPr>
            </w:pPr>
            <w:r>
              <w:rPr>
                <w:rFonts w:ascii="Arial" w:eastAsia="Times New Roman" w:hAnsi="Arial" w:cs="Arial"/>
                <w:sz w:val="18"/>
                <w:szCs w:val="18"/>
                <w:lang w:eastAsia="fr-FR"/>
              </w:rPr>
              <w:t>CO2.2 / C05.1 / CO5.2 / CO6.2 /</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10</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tcBorders>
              <w:top w:val="nil"/>
              <w:left w:val="nil"/>
              <w:bottom w:val="single" w:sz="4" w:space="0" w:color="auto"/>
              <w:right w:val="single" w:sz="4" w:space="0" w:color="auto"/>
            </w:tcBorders>
            <w:shd w:val="clear" w:color="000000" w:fill="969696"/>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5F17C4" w:rsidRPr="0087344B" w:rsidTr="005F17C4">
        <w:trPr>
          <w:trHeight w:val="260"/>
        </w:trPr>
        <w:tc>
          <w:tcPr>
            <w:tcW w:w="5111" w:type="dxa"/>
            <w:gridSpan w:val="3"/>
            <w:tcBorders>
              <w:top w:val="single" w:sz="4" w:space="0" w:color="auto"/>
              <w:left w:val="single" w:sz="4" w:space="0" w:color="auto"/>
              <w:bottom w:val="single" w:sz="4" w:space="0" w:color="auto"/>
              <w:right w:val="single" w:sz="4" w:space="0" w:color="000000"/>
            </w:tcBorders>
            <w:shd w:val="clear" w:color="auto" w:fill="A6A6A6" w:themeFill="background1" w:themeFillShade="A6"/>
            <w:noWrap/>
            <w:vAlign w:val="center"/>
            <w:hideMark/>
          </w:tcPr>
          <w:p w:rsidR="00AE1118" w:rsidRPr="00DF68E1" w:rsidRDefault="00550212" w:rsidP="00AE111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10-I</w:t>
            </w:r>
            <w:r w:rsidR="00AE1118" w:rsidRPr="00DF68E1">
              <w:rPr>
                <w:rFonts w:ascii="Arial" w:eastAsia="Times New Roman" w:hAnsi="Arial" w:cs="Arial"/>
                <w:sz w:val="20"/>
                <w:szCs w:val="20"/>
                <w:lang w:eastAsia="fr-FR"/>
              </w:rPr>
              <w:t>nformation dans les systèmes mécatroniques</w:t>
            </w:r>
          </w:p>
        </w:tc>
        <w:tc>
          <w:tcPr>
            <w:tcW w:w="3688" w:type="dxa"/>
            <w:tcBorders>
              <w:top w:val="single" w:sz="4" w:space="0" w:color="auto"/>
              <w:left w:val="nil"/>
              <w:bottom w:val="nil"/>
              <w:right w:val="single" w:sz="4" w:space="0" w:color="auto"/>
            </w:tcBorders>
            <w:shd w:val="clear" w:color="auto" w:fill="A6A6A6" w:themeFill="background1" w:themeFillShade="A6"/>
            <w:noWrap/>
            <w:vAlign w:val="bottom"/>
            <w:hideMark/>
          </w:tcPr>
          <w:p w:rsidR="00AE1118" w:rsidRPr="00DF68E1" w:rsidRDefault="004F37D5" w:rsidP="00AE1118">
            <w:pPr>
              <w:spacing w:after="0"/>
              <w:rPr>
                <w:rFonts w:ascii="Arial" w:eastAsia="Times New Roman" w:hAnsi="Arial" w:cs="Arial"/>
                <w:sz w:val="18"/>
                <w:szCs w:val="18"/>
                <w:lang w:eastAsia="fr-FR"/>
              </w:rPr>
            </w:pPr>
            <w:r w:rsidRPr="00DF68E1">
              <w:rPr>
                <w:rFonts w:ascii="Arial" w:eastAsia="Times New Roman" w:hAnsi="Arial" w:cs="Arial"/>
                <w:sz w:val="18"/>
                <w:szCs w:val="18"/>
                <w:lang w:eastAsia="fr-FR"/>
              </w:rPr>
              <w:t>CO2.2 / C05.1 / CO5.2 / CO6.2 /</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AE1118" w:rsidRPr="00DF68E1" w:rsidRDefault="00AE1118" w:rsidP="00AE1118">
            <w:pPr>
              <w:spacing w:after="0"/>
              <w:jc w:val="center"/>
              <w:rPr>
                <w:rFonts w:ascii="Arial" w:eastAsia="Times New Roman" w:hAnsi="Arial" w:cs="Arial"/>
                <w:sz w:val="20"/>
                <w:szCs w:val="20"/>
                <w:highlight w:val="lightGray"/>
                <w:lang w:eastAsia="fr-FR"/>
              </w:rPr>
            </w:pPr>
            <w:r w:rsidRPr="00DF68E1">
              <w:rPr>
                <w:rFonts w:ascii="Arial" w:eastAsia="Times New Roman" w:hAnsi="Arial" w:cs="Arial"/>
                <w:sz w:val="20"/>
                <w:szCs w:val="20"/>
                <w:lang w:eastAsia="fr-FR"/>
              </w:rPr>
              <w:t>16</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4</w:t>
            </w:r>
          </w:p>
        </w:tc>
        <w:tc>
          <w:tcPr>
            <w:tcW w:w="422"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9" w:type="dxa"/>
            <w:tcBorders>
              <w:top w:val="nil"/>
              <w:left w:val="nil"/>
              <w:bottom w:val="single" w:sz="4" w:space="0" w:color="auto"/>
              <w:right w:val="single" w:sz="4" w:space="0" w:color="auto"/>
            </w:tcBorders>
            <w:shd w:val="clear" w:color="000000" w:fill="969696"/>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5F17C4" w:rsidRPr="0087344B" w:rsidTr="005F17C4">
        <w:trPr>
          <w:trHeight w:val="260"/>
        </w:trPr>
        <w:tc>
          <w:tcPr>
            <w:tcW w:w="5111"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11- Comportement des systèmes</w:t>
            </w:r>
          </w:p>
        </w:tc>
        <w:tc>
          <w:tcPr>
            <w:tcW w:w="3688" w:type="dxa"/>
            <w:tcBorders>
              <w:top w:val="single" w:sz="4" w:space="0" w:color="auto"/>
              <w:left w:val="nil"/>
              <w:bottom w:val="single" w:sz="4" w:space="0" w:color="auto"/>
              <w:right w:val="single" w:sz="4" w:space="0" w:color="auto"/>
            </w:tcBorders>
            <w:shd w:val="clear" w:color="auto" w:fill="auto"/>
            <w:noWrap/>
            <w:vAlign w:val="bottom"/>
            <w:hideMark/>
          </w:tcPr>
          <w:p w:rsidR="00AE1118" w:rsidRPr="00CD0A7E" w:rsidRDefault="002249E5" w:rsidP="00AE1118">
            <w:pPr>
              <w:spacing w:after="0"/>
              <w:rPr>
                <w:rFonts w:ascii="Arial" w:eastAsia="Times New Roman" w:hAnsi="Arial" w:cs="Arial"/>
                <w:sz w:val="18"/>
                <w:szCs w:val="18"/>
                <w:lang w:eastAsia="fr-FR"/>
              </w:rPr>
            </w:pPr>
            <w:r>
              <w:rPr>
                <w:rFonts w:ascii="Arial" w:eastAsia="Times New Roman" w:hAnsi="Arial" w:cs="Arial"/>
                <w:sz w:val="18"/>
                <w:szCs w:val="18"/>
                <w:lang w:eastAsia="fr-FR"/>
              </w:rPr>
              <w:t>CO3.1 / CO3</w:t>
            </w:r>
            <w:r w:rsidR="00CD0A7E" w:rsidRPr="00CD0A7E">
              <w:rPr>
                <w:rFonts w:ascii="Arial" w:eastAsia="Times New Roman" w:hAnsi="Arial" w:cs="Arial"/>
                <w:sz w:val="18"/>
                <w:szCs w:val="18"/>
                <w:lang w:eastAsia="fr-FR"/>
              </w:rPr>
              <w:t>.2 / CO5.3</w:t>
            </w:r>
          </w:p>
        </w:tc>
        <w:tc>
          <w:tcPr>
            <w:tcW w:w="567" w:type="dxa"/>
            <w:tcBorders>
              <w:top w:val="nil"/>
              <w:left w:val="nil"/>
              <w:bottom w:val="single" w:sz="4" w:space="0" w:color="auto"/>
              <w:right w:val="single" w:sz="4" w:space="0" w:color="auto"/>
            </w:tcBorders>
            <w:shd w:val="clear" w:color="auto" w:fill="auto"/>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32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4</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tcBorders>
              <w:top w:val="nil"/>
              <w:left w:val="nil"/>
              <w:bottom w:val="single" w:sz="4" w:space="0" w:color="auto"/>
              <w:right w:val="single" w:sz="4" w:space="0" w:color="auto"/>
            </w:tcBorders>
            <w:shd w:val="clear" w:color="auto" w:fill="auto"/>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tcBorders>
              <w:top w:val="nil"/>
              <w:left w:val="nil"/>
              <w:bottom w:val="single" w:sz="4" w:space="0" w:color="auto"/>
              <w:right w:val="single" w:sz="4" w:space="0" w:color="auto"/>
            </w:tcBorders>
            <w:shd w:val="clear" w:color="000000" w:fill="FF99CC"/>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4</w:t>
            </w:r>
          </w:p>
        </w:tc>
        <w:tc>
          <w:tcPr>
            <w:tcW w:w="429" w:type="dxa"/>
            <w:tcBorders>
              <w:top w:val="nil"/>
              <w:left w:val="nil"/>
              <w:bottom w:val="single" w:sz="4" w:space="0" w:color="auto"/>
              <w:right w:val="single" w:sz="4" w:space="0" w:color="auto"/>
            </w:tcBorders>
            <w:shd w:val="clear" w:color="000000" w:fill="969696"/>
            <w:noWrap/>
            <w:vAlign w:val="center"/>
            <w:hideMark/>
          </w:tcPr>
          <w:p w:rsidR="00AE1118" w:rsidRPr="002566C8" w:rsidRDefault="00AE1118" w:rsidP="00AE1118">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bl>
    <w:p w:rsidR="005F17C4" w:rsidRDefault="005F17C4">
      <w:r>
        <w:br w:type="page"/>
      </w:r>
    </w:p>
    <w:tbl>
      <w:tblPr>
        <w:tblW w:w="15603" w:type="dxa"/>
        <w:tblInd w:w="60" w:type="dxa"/>
        <w:tblLayout w:type="fixed"/>
        <w:tblCellMar>
          <w:left w:w="70" w:type="dxa"/>
          <w:right w:w="70" w:type="dxa"/>
        </w:tblCellMar>
        <w:tblLook w:val="04A0" w:firstRow="1" w:lastRow="0" w:firstColumn="1" w:lastColumn="0" w:noHBand="0" w:noVBand="1"/>
      </w:tblPr>
      <w:tblGrid>
        <w:gridCol w:w="1428"/>
        <w:gridCol w:w="3544"/>
        <w:gridCol w:w="708"/>
        <w:gridCol w:w="3049"/>
        <w:gridCol w:w="457"/>
        <w:gridCol w:w="463"/>
        <w:gridCol w:w="426"/>
        <w:gridCol w:w="425"/>
        <w:gridCol w:w="425"/>
        <w:gridCol w:w="425"/>
        <w:gridCol w:w="426"/>
        <w:gridCol w:w="425"/>
        <w:gridCol w:w="425"/>
        <w:gridCol w:w="425"/>
        <w:gridCol w:w="426"/>
        <w:gridCol w:w="425"/>
        <w:gridCol w:w="425"/>
        <w:gridCol w:w="425"/>
        <w:gridCol w:w="426"/>
        <w:gridCol w:w="425"/>
      </w:tblGrid>
      <w:tr w:rsidR="00044C0B" w:rsidRPr="00044C0B" w:rsidTr="00044C0B">
        <w:trPr>
          <w:trHeight w:val="186"/>
        </w:trPr>
        <w:tc>
          <w:tcPr>
            <w:tcW w:w="4972" w:type="dxa"/>
            <w:gridSpan w:val="2"/>
            <w:tcBorders>
              <w:bottom w:val="single" w:sz="4" w:space="0" w:color="auto"/>
            </w:tcBorders>
            <w:shd w:val="clear" w:color="auto" w:fill="FFFFFF" w:themeFill="background1"/>
            <w:noWrap/>
            <w:vAlign w:val="center"/>
          </w:tcPr>
          <w:p w:rsidR="00044C0B" w:rsidRPr="00044C0B" w:rsidRDefault="006F73C1" w:rsidP="00044C0B">
            <w:pPr>
              <w:spacing w:after="0"/>
              <w:rPr>
                <w:rFonts w:ascii="Arial" w:eastAsia="Times New Roman" w:hAnsi="Arial" w:cs="Arial"/>
                <w:sz w:val="20"/>
                <w:szCs w:val="20"/>
                <w:lang w:eastAsia="fr-FR"/>
              </w:rPr>
            </w:pPr>
            <w:r>
              <w:rPr>
                <w:rFonts w:ascii="Arial" w:eastAsia="Times New Roman" w:hAnsi="Arial" w:cs="Arial"/>
                <w:b/>
                <w:bCs/>
                <w:noProof/>
                <w:sz w:val="20"/>
                <w:szCs w:val="20"/>
                <w:lang w:eastAsia="fr-FR"/>
              </w:rPr>
              <w:lastRenderedPageBreak/>
              <mc:AlternateContent>
                <mc:Choice Requires="wps">
                  <w:drawing>
                    <wp:anchor distT="0" distB="0" distL="114300" distR="114300" simplePos="0" relativeHeight="251868672" behindDoc="0" locked="0" layoutInCell="1" allowOverlap="1">
                      <wp:simplePos x="0" y="0"/>
                      <wp:positionH relativeFrom="column">
                        <wp:posOffset>2003425</wp:posOffset>
                      </wp:positionH>
                      <wp:positionV relativeFrom="paragraph">
                        <wp:posOffset>-383540</wp:posOffset>
                      </wp:positionV>
                      <wp:extent cx="5340350" cy="342900"/>
                      <wp:effectExtent l="1270" t="635" r="1905" b="0"/>
                      <wp:wrapNone/>
                      <wp:docPr id="89"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2151" w:rsidRPr="00B32045" w:rsidRDefault="00102151" w:rsidP="00BF034F">
                                  <w:pPr>
                                    <w:pStyle w:val="En-tte"/>
                                    <w:jc w:val="center"/>
                                    <w:rPr>
                                      <w:rFonts w:ascii="Arial" w:hAnsi="Arial" w:cs="Arial"/>
                                    </w:rPr>
                                  </w:pPr>
                                  <w:r w:rsidRPr="00B32045">
                                    <w:rPr>
                                      <w:rFonts w:ascii="Arial" w:hAnsi="Arial" w:cs="Arial"/>
                                      <w:b/>
                                    </w:rPr>
                                    <w:t>DP</w:t>
                                  </w:r>
                                  <w:r>
                                    <w:rPr>
                                      <w:rFonts w:ascii="Arial" w:hAnsi="Arial" w:cs="Arial"/>
                                      <w:b/>
                                    </w:rPr>
                                    <w:t xml:space="preserve"> 2 </w:t>
                                  </w:r>
                                  <w:r>
                                    <w:rPr>
                                      <w:rFonts w:ascii="Arial" w:hAnsi="Arial" w:cs="Arial"/>
                                    </w:rPr>
                                    <w:t>– matrice de l’enseignement technologique transversal</w:t>
                                  </w:r>
                                </w:p>
                                <w:p w:rsidR="00102151" w:rsidRDefault="00102151" w:rsidP="00BF034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49" o:spid="_x0000_s1027" type="#_x0000_t202" style="position:absolute;margin-left:157.75pt;margin-top:-30.2pt;width:420.5pt;height:27pt;z-index:2518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" stroked="f">
                      <v:textbox>
                        <w:txbxContent>
                          <w:p w:rsidR="00BF034F" w:rsidRPr="00B32045" w:rsidRDefault="00BF034F" w:rsidP="00BF034F">
                            <w:pPr>
                              <w:pStyle w:val="En-tte"/>
                              <w:jc w:val="center"/>
                              <w:rPr>
                                <w:rFonts w:ascii="Arial" w:hAnsi="Arial" w:cs="Arial"/>
                              </w:rPr>
                            </w:pPr>
                            <w:r w:rsidRPr="00B32045">
                              <w:rPr>
                                <w:rFonts w:ascii="Arial" w:hAnsi="Arial" w:cs="Arial"/>
                                <w:b/>
                              </w:rPr>
                              <w:t>DP</w:t>
                            </w:r>
                            <w:r>
                              <w:rPr>
                                <w:rFonts w:ascii="Arial" w:hAnsi="Arial" w:cs="Arial"/>
                                <w:b/>
                              </w:rPr>
                              <w:t xml:space="preserve"> 2 </w:t>
                            </w:r>
                            <w:r>
                              <w:rPr>
                                <w:rFonts w:ascii="Arial" w:hAnsi="Arial" w:cs="Arial"/>
                              </w:rPr>
                              <w:t>– matrice de l’enseignement technologique transversal</w:t>
                            </w:r>
                          </w:p>
                          <w:p w:rsidR="00BF034F" w:rsidRDefault="00BF034F" w:rsidP="00BF034F"/>
                        </w:txbxContent>
                      </v:textbox>
                    </v:shape>
                  </w:pict>
                </mc:Fallback>
              </mc:AlternateContent>
            </w:r>
          </w:p>
        </w:tc>
        <w:tc>
          <w:tcPr>
            <w:tcW w:w="708" w:type="dxa"/>
            <w:tcBorders>
              <w:bottom w:val="single" w:sz="4" w:space="0" w:color="auto"/>
            </w:tcBorders>
            <w:shd w:val="clear" w:color="auto" w:fill="FFFFFF" w:themeFill="background1"/>
            <w:noWrap/>
            <w:vAlign w:val="center"/>
          </w:tcPr>
          <w:p w:rsidR="00044C0B" w:rsidRPr="00044C0B" w:rsidRDefault="00044C0B" w:rsidP="00044C0B">
            <w:pPr>
              <w:spacing w:after="0"/>
              <w:rPr>
                <w:rFonts w:ascii="Arial" w:eastAsia="Times New Roman" w:hAnsi="Arial" w:cs="Arial"/>
                <w:sz w:val="20"/>
                <w:szCs w:val="20"/>
                <w:lang w:eastAsia="fr-FR"/>
              </w:rPr>
            </w:pPr>
          </w:p>
        </w:tc>
        <w:tc>
          <w:tcPr>
            <w:tcW w:w="3049" w:type="dxa"/>
            <w:tcBorders>
              <w:bottom w:val="single" w:sz="4" w:space="0" w:color="auto"/>
            </w:tcBorders>
            <w:shd w:val="clear" w:color="auto" w:fill="FFFFFF" w:themeFill="background1"/>
            <w:noWrap/>
            <w:vAlign w:val="center"/>
          </w:tcPr>
          <w:p w:rsidR="00044C0B" w:rsidRPr="00044C0B" w:rsidRDefault="00044C0B" w:rsidP="00044C0B">
            <w:pPr>
              <w:spacing w:after="0"/>
              <w:rPr>
                <w:rFonts w:ascii="Arial" w:eastAsia="Times New Roman" w:hAnsi="Arial" w:cs="Arial"/>
                <w:sz w:val="20"/>
                <w:szCs w:val="20"/>
                <w:lang w:eastAsia="fr-FR"/>
              </w:rPr>
            </w:pPr>
          </w:p>
        </w:tc>
        <w:tc>
          <w:tcPr>
            <w:tcW w:w="457" w:type="dxa"/>
            <w:tcBorders>
              <w:left w:val="nil"/>
              <w:bottom w:val="single" w:sz="4" w:space="0" w:color="auto"/>
              <w:right w:val="single" w:sz="4" w:space="0" w:color="auto"/>
            </w:tcBorders>
            <w:shd w:val="clear" w:color="auto" w:fill="FFFFFF" w:themeFill="background1"/>
            <w:noWrap/>
            <w:vAlign w:val="center"/>
          </w:tcPr>
          <w:p w:rsidR="00044C0B" w:rsidRPr="00044C0B" w:rsidRDefault="00044C0B" w:rsidP="00044C0B">
            <w:pPr>
              <w:spacing w:after="0"/>
              <w:rPr>
                <w:rFonts w:ascii="Arial" w:eastAsia="Times New Roman" w:hAnsi="Arial" w:cs="Arial"/>
                <w:sz w:val="20"/>
                <w:szCs w:val="20"/>
                <w:lang w:eastAsia="fr-FR"/>
              </w:rPr>
            </w:pPr>
          </w:p>
        </w:tc>
        <w:tc>
          <w:tcPr>
            <w:tcW w:w="6417" w:type="dxa"/>
            <w:gridSpan w:val="15"/>
            <w:tcBorders>
              <w:top w:val="single" w:sz="4" w:space="0" w:color="auto"/>
              <w:left w:val="nil"/>
              <w:bottom w:val="single" w:sz="4" w:space="0" w:color="auto"/>
              <w:right w:val="single" w:sz="4" w:space="0" w:color="auto"/>
            </w:tcBorders>
            <w:shd w:val="clear" w:color="auto" w:fill="D6E3BC" w:themeFill="accent3" w:themeFillTint="66"/>
            <w:vAlign w:val="center"/>
          </w:tcPr>
          <w:p w:rsidR="00044C0B" w:rsidRPr="00044C0B" w:rsidRDefault="00044C0B" w:rsidP="00044C0B">
            <w:pPr>
              <w:spacing w:after="0"/>
              <w:jc w:val="center"/>
              <w:rPr>
                <w:rFonts w:ascii="Arial" w:eastAsia="Times New Roman" w:hAnsi="Arial" w:cs="Arial"/>
                <w:b/>
                <w:bCs/>
                <w:sz w:val="20"/>
                <w:szCs w:val="20"/>
                <w:lang w:eastAsia="fr-FR"/>
              </w:rPr>
            </w:pPr>
            <w:r w:rsidRPr="00044C0B">
              <w:rPr>
                <w:rFonts w:ascii="Arial" w:eastAsia="Times New Roman" w:hAnsi="Arial" w:cs="Arial"/>
                <w:b/>
                <w:bCs/>
                <w:sz w:val="20"/>
                <w:szCs w:val="20"/>
                <w:lang w:eastAsia="fr-FR"/>
              </w:rPr>
              <w:t>Centres d'intérêts et répartitions des heures</w:t>
            </w:r>
          </w:p>
        </w:tc>
      </w:tr>
      <w:tr w:rsidR="00696459" w:rsidRPr="0087344B" w:rsidTr="00044C0B">
        <w:trPr>
          <w:trHeight w:val="186"/>
        </w:trPr>
        <w:tc>
          <w:tcPr>
            <w:tcW w:w="4972" w:type="dxa"/>
            <w:gridSpan w:val="2"/>
            <w:tcBorders>
              <w:top w:val="single" w:sz="4" w:space="0" w:color="auto"/>
              <w:left w:val="single" w:sz="4" w:space="0" w:color="auto"/>
              <w:bottom w:val="single" w:sz="4" w:space="0" w:color="auto"/>
              <w:right w:val="single" w:sz="4" w:space="0" w:color="auto"/>
            </w:tcBorders>
            <w:shd w:val="clear" w:color="000000" w:fill="DAEEF3"/>
            <w:noWrap/>
            <w:vAlign w:val="center"/>
            <w:hideMark/>
          </w:tcPr>
          <w:p w:rsidR="00AE1118" w:rsidRPr="00CE498F" w:rsidRDefault="00AE1118" w:rsidP="00AE1118">
            <w:pPr>
              <w:spacing w:after="0"/>
              <w:jc w:val="center"/>
              <w:rPr>
                <w:rFonts w:ascii="Arial" w:eastAsia="Times New Roman" w:hAnsi="Arial" w:cs="Arial"/>
                <w:b/>
                <w:bCs/>
                <w:sz w:val="20"/>
                <w:szCs w:val="20"/>
                <w:lang w:eastAsia="fr-FR"/>
              </w:rPr>
            </w:pPr>
            <w:r w:rsidRPr="00CE498F">
              <w:rPr>
                <w:rFonts w:ascii="Arial" w:eastAsia="Times New Roman" w:hAnsi="Arial" w:cs="Arial"/>
                <w:b/>
                <w:bCs/>
                <w:sz w:val="20"/>
                <w:szCs w:val="20"/>
                <w:lang w:eastAsia="fr-FR"/>
              </w:rPr>
              <w:t>Chapitre 1 et 2</w:t>
            </w:r>
          </w:p>
        </w:tc>
        <w:tc>
          <w:tcPr>
            <w:tcW w:w="708" w:type="dxa"/>
            <w:tcBorders>
              <w:top w:val="single" w:sz="4" w:space="0" w:color="auto"/>
              <w:left w:val="nil"/>
              <w:bottom w:val="single" w:sz="4" w:space="0" w:color="auto"/>
              <w:right w:val="single" w:sz="4" w:space="0" w:color="auto"/>
            </w:tcBorders>
            <w:shd w:val="clear" w:color="000000" w:fill="DAEEF3"/>
            <w:noWrap/>
            <w:vAlign w:val="center"/>
            <w:hideMark/>
          </w:tcPr>
          <w:p w:rsidR="00AE1118" w:rsidRPr="00CE498F" w:rsidRDefault="00AE1118" w:rsidP="00AE1118">
            <w:pPr>
              <w:spacing w:after="0"/>
              <w:jc w:val="center"/>
              <w:rPr>
                <w:rFonts w:ascii="Arial" w:eastAsia="Times New Roman" w:hAnsi="Arial" w:cs="Arial"/>
                <w:b/>
                <w:bCs/>
                <w:sz w:val="20"/>
                <w:szCs w:val="20"/>
                <w:lang w:eastAsia="fr-FR"/>
              </w:rPr>
            </w:pPr>
            <w:r w:rsidRPr="00CE498F">
              <w:rPr>
                <w:rFonts w:ascii="Arial" w:eastAsia="Times New Roman" w:hAnsi="Arial" w:cs="Arial"/>
                <w:b/>
                <w:bCs/>
                <w:sz w:val="20"/>
                <w:szCs w:val="20"/>
                <w:lang w:eastAsia="fr-FR"/>
              </w:rPr>
              <w:t>H</w:t>
            </w:r>
          </w:p>
        </w:tc>
        <w:tc>
          <w:tcPr>
            <w:tcW w:w="3049" w:type="dxa"/>
            <w:tcBorders>
              <w:top w:val="single" w:sz="4" w:space="0" w:color="auto"/>
              <w:left w:val="nil"/>
              <w:bottom w:val="single" w:sz="4" w:space="0" w:color="auto"/>
              <w:right w:val="single" w:sz="4" w:space="0" w:color="auto"/>
            </w:tcBorders>
            <w:shd w:val="clear" w:color="000000" w:fill="DAEEF3"/>
            <w:noWrap/>
            <w:vAlign w:val="center"/>
            <w:hideMark/>
          </w:tcPr>
          <w:p w:rsidR="00AE1118" w:rsidRPr="00CE498F" w:rsidRDefault="00AE1118" w:rsidP="00AE1118">
            <w:pPr>
              <w:spacing w:after="0"/>
              <w:jc w:val="center"/>
              <w:rPr>
                <w:rFonts w:ascii="Arial" w:eastAsia="Times New Roman" w:hAnsi="Arial" w:cs="Arial"/>
                <w:b/>
                <w:bCs/>
                <w:sz w:val="20"/>
                <w:szCs w:val="20"/>
                <w:lang w:eastAsia="fr-FR"/>
              </w:rPr>
            </w:pPr>
            <w:r w:rsidRPr="00CE498F">
              <w:rPr>
                <w:rFonts w:ascii="Arial" w:eastAsia="Times New Roman" w:hAnsi="Arial" w:cs="Arial"/>
                <w:b/>
                <w:bCs/>
                <w:sz w:val="20"/>
                <w:szCs w:val="20"/>
                <w:lang w:eastAsia="fr-FR"/>
              </w:rPr>
              <w:t>Chapitre 3</w:t>
            </w:r>
          </w:p>
        </w:tc>
        <w:tc>
          <w:tcPr>
            <w:tcW w:w="457" w:type="dxa"/>
            <w:tcBorders>
              <w:top w:val="single" w:sz="4" w:space="0" w:color="auto"/>
              <w:left w:val="nil"/>
              <w:bottom w:val="single" w:sz="4" w:space="0" w:color="auto"/>
              <w:right w:val="single" w:sz="4" w:space="0" w:color="auto"/>
            </w:tcBorders>
            <w:shd w:val="clear" w:color="000000" w:fill="DAEEF3"/>
            <w:noWrap/>
            <w:vAlign w:val="center"/>
            <w:hideMark/>
          </w:tcPr>
          <w:p w:rsidR="00AE1118" w:rsidRPr="00CE498F" w:rsidRDefault="00AE1118" w:rsidP="00AE1118">
            <w:pPr>
              <w:spacing w:after="0"/>
              <w:jc w:val="center"/>
              <w:rPr>
                <w:rFonts w:ascii="Arial" w:eastAsia="Times New Roman" w:hAnsi="Arial" w:cs="Arial"/>
                <w:b/>
                <w:bCs/>
                <w:sz w:val="20"/>
                <w:szCs w:val="20"/>
                <w:lang w:eastAsia="fr-FR"/>
              </w:rPr>
            </w:pPr>
            <w:r w:rsidRPr="00CE498F">
              <w:rPr>
                <w:rFonts w:ascii="Arial" w:eastAsia="Times New Roman" w:hAnsi="Arial" w:cs="Arial"/>
                <w:b/>
                <w:bCs/>
                <w:sz w:val="20"/>
                <w:szCs w:val="20"/>
                <w:lang w:eastAsia="fr-FR"/>
              </w:rPr>
              <w:t>H</w:t>
            </w:r>
          </w:p>
        </w:tc>
        <w:tc>
          <w:tcPr>
            <w:tcW w:w="463"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w:t>
            </w:r>
          </w:p>
        </w:tc>
        <w:tc>
          <w:tcPr>
            <w:tcW w:w="426"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2</w:t>
            </w:r>
          </w:p>
        </w:tc>
        <w:tc>
          <w:tcPr>
            <w:tcW w:w="425"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3</w:t>
            </w:r>
          </w:p>
        </w:tc>
        <w:tc>
          <w:tcPr>
            <w:tcW w:w="425"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4</w:t>
            </w:r>
          </w:p>
        </w:tc>
        <w:tc>
          <w:tcPr>
            <w:tcW w:w="425"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5</w:t>
            </w:r>
          </w:p>
        </w:tc>
        <w:tc>
          <w:tcPr>
            <w:tcW w:w="426"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6</w:t>
            </w:r>
          </w:p>
        </w:tc>
        <w:tc>
          <w:tcPr>
            <w:tcW w:w="425"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7</w:t>
            </w:r>
          </w:p>
        </w:tc>
        <w:tc>
          <w:tcPr>
            <w:tcW w:w="425"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8</w:t>
            </w:r>
          </w:p>
        </w:tc>
        <w:tc>
          <w:tcPr>
            <w:tcW w:w="425"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9</w:t>
            </w:r>
          </w:p>
        </w:tc>
        <w:tc>
          <w:tcPr>
            <w:tcW w:w="426"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10</w:t>
            </w:r>
          </w:p>
        </w:tc>
        <w:tc>
          <w:tcPr>
            <w:tcW w:w="425"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11</w:t>
            </w:r>
          </w:p>
        </w:tc>
        <w:tc>
          <w:tcPr>
            <w:tcW w:w="425"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12</w:t>
            </w:r>
          </w:p>
        </w:tc>
        <w:tc>
          <w:tcPr>
            <w:tcW w:w="425"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13</w:t>
            </w:r>
          </w:p>
        </w:tc>
        <w:tc>
          <w:tcPr>
            <w:tcW w:w="426"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14</w:t>
            </w:r>
          </w:p>
        </w:tc>
        <w:tc>
          <w:tcPr>
            <w:tcW w:w="425"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15</w:t>
            </w:r>
          </w:p>
        </w:tc>
      </w:tr>
      <w:tr w:rsidR="00696459" w:rsidRPr="0087344B" w:rsidTr="00044C0B">
        <w:trPr>
          <w:trHeight w:val="240"/>
        </w:trPr>
        <w:tc>
          <w:tcPr>
            <w:tcW w:w="1428" w:type="dxa"/>
            <w:vMerge w:val="restart"/>
            <w:tcBorders>
              <w:top w:val="nil"/>
              <w:left w:val="single" w:sz="4" w:space="0" w:color="auto"/>
              <w:bottom w:val="single" w:sz="4" w:space="0" w:color="auto"/>
              <w:right w:val="single" w:sz="4" w:space="0" w:color="auto"/>
            </w:tcBorders>
            <w:shd w:val="clear" w:color="auto" w:fill="auto"/>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Compétitivité et créativité</w:t>
            </w:r>
          </w:p>
        </w:tc>
        <w:tc>
          <w:tcPr>
            <w:tcW w:w="3544" w:type="dxa"/>
            <w:tcBorders>
              <w:top w:val="nil"/>
              <w:left w:val="nil"/>
              <w:bottom w:val="single" w:sz="4" w:space="0" w:color="auto"/>
              <w:right w:val="single" w:sz="4" w:space="0" w:color="auto"/>
            </w:tcBorders>
            <w:shd w:val="clear" w:color="auto" w:fill="auto"/>
            <w:vAlign w:val="center"/>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Paramètres de la compétitivité</w:t>
            </w:r>
          </w:p>
        </w:tc>
        <w:tc>
          <w:tcPr>
            <w:tcW w:w="708" w:type="dxa"/>
            <w:tcBorders>
              <w:top w:val="nil"/>
              <w:left w:val="nil"/>
              <w:bottom w:val="single" w:sz="4" w:space="0" w:color="auto"/>
              <w:right w:val="single" w:sz="4" w:space="0" w:color="auto"/>
            </w:tcBorders>
            <w:shd w:val="clear" w:color="auto" w:fill="auto"/>
            <w:noWrap/>
            <w:vAlign w:val="center"/>
            <w:hideMark/>
          </w:tcPr>
          <w:p w:rsidR="00AE1118" w:rsidRPr="00CE498F" w:rsidRDefault="00AE1118" w:rsidP="00AE1118">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6</w:t>
            </w:r>
          </w:p>
        </w:tc>
        <w:tc>
          <w:tcPr>
            <w:tcW w:w="3049" w:type="dxa"/>
            <w:tcBorders>
              <w:top w:val="nil"/>
              <w:left w:val="nil"/>
              <w:bottom w:val="single" w:sz="4" w:space="0" w:color="auto"/>
              <w:right w:val="single" w:sz="4" w:space="0" w:color="auto"/>
            </w:tcBorders>
            <w:shd w:val="clear" w:color="auto" w:fill="auto"/>
            <w:noWrap/>
            <w:vAlign w:val="bottom"/>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 </w:t>
            </w:r>
          </w:p>
        </w:tc>
        <w:tc>
          <w:tcPr>
            <w:tcW w:w="457"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6</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696459" w:rsidRPr="0087344B" w:rsidTr="00044C0B">
        <w:trPr>
          <w:trHeight w:val="240"/>
        </w:trPr>
        <w:tc>
          <w:tcPr>
            <w:tcW w:w="1428" w:type="dxa"/>
            <w:vMerge/>
            <w:tcBorders>
              <w:top w:val="nil"/>
              <w:left w:val="single" w:sz="4" w:space="0" w:color="auto"/>
              <w:bottom w:val="single" w:sz="4" w:space="0" w:color="auto"/>
              <w:right w:val="single" w:sz="4" w:space="0" w:color="auto"/>
            </w:tcBorders>
            <w:vAlign w:val="center"/>
            <w:hideMark/>
          </w:tcPr>
          <w:p w:rsidR="00AE1118" w:rsidRPr="00CE498F" w:rsidRDefault="00AE1118" w:rsidP="00AE1118">
            <w:pPr>
              <w:spacing w:after="0"/>
              <w:rPr>
                <w:rFonts w:ascii="Arial" w:eastAsia="Times New Roman" w:hAnsi="Arial" w:cs="Arial"/>
                <w:sz w:val="18"/>
                <w:szCs w:val="18"/>
                <w:lang w:eastAsia="fr-FR"/>
              </w:rPr>
            </w:pPr>
          </w:p>
        </w:tc>
        <w:tc>
          <w:tcPr>
            <w:tcW w:w="3544" w:type="dxa"/>
            <w:tcBorders>
              <w:top w:val="nil"/>
              <w:left w:val="nil"/>
              <w:bottom w:val="single" w:sz="4" w:space="0" w:color="auto"/>
              <w:right w:val="single" w:sz="4" w:space="0" w:color="auto"/>
            </w:tcBorders>
            <w:shd w:val="clear" w:color="auto" w:fill="auto"/>
            <w:vAlign w:val="center"/>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Cycle de vie d'un produit</w:t>
            </w:r>
          </w:p>
        </w:tc>
        <w:tc>
          <w:tcPr>
            <w:tcW w:w="708" w:type="dxa"/>
            <w:tcBorders>
              <w:top w:val="nil"/>
              <w:left w:val="nil"/>
              <w:bottom w:val="single" w:sz="4" w:space="0" w:color="auto"/>
              <w:right w:val="single" w:sz="4" w:space="0" w:color="auto"/>
            </w:tcBorders>
            <w:shd w:val="clear" w:color="auto" w:fill="auto"/>
            <w:noWrap/>
            <w:vAlign w:val="center"/>
            <w:hideMark/>
          </w:tcPr>
          <w:p w:rsidR="00AE1118" w:rsidRPr="00CE498F" w:rsidRDefault="00AE1118" w:rsidP="00AE1118">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6</w:t>
            </w:r>
          </w:p>
        </w:tc>
        <w:tc>
          <w:tcPr>
            <w:tcW w:w="3049" w:type="dxa"/>
            <w:tcBorders>
              <w:top w:val="nil"/>
              <w:left w:val="nil"/>
              <w:bottom w:val="single" w:sz="4" w:space="0" w:color="auto"/>
              <w:right w:val="single" w:sz="4" w:space="0" w:color="auto"/>
            </w:tcBorders>
            <w:shd w:val="clear" w:color="auto" w:fill="auto"/>
            <w:noWrap/>
            <w:vAlign w:val="bottom"/>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 </w:t>
            </w:r>
          </w:p>
        </w:tc>
        <w:tc>
          <w:tcPr>
            <w:tcW w:w="457"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63" w:type="dxa"/>
            <w:tcBorders>
              <w:top w:val="nil"/>
              <w:left w:val="nil"/>
              <w:bottom w:val="nil"/>
              <w:right w:val="nil"/>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3</w:t>
            </w:r>
          </w:p>
        </w:tc>
        <w:tc>
          <w:tcPr>
            <w:tcW w:w="426" w:type="dxa"/>
            <w:tcBorders>
              <w:top w:val="nil"/>
              <w:left w:val="single" w:sz="4" w:space="0" w:color="auto"/>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3</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696459" w:rsidRPr="0087344B" w:rsidTr="00044C0B">
        <w:trPr>
          <w:trHeight w:val="240"/>
        </w:trPr>
        <w:tc>
          <w:tcPr>
            <w:tcW w:w="1428" w:type="dxa"/>
            <w:vMerge/>
            <w:tcBorders>
              <w:top w:val="nil"/>
              <w:left w:val="single" w:sz="4" w:space="0" w:color="auto"/>
              <w:bottom w:val="single" w:sz="4" w:space="0" w:color="auto"/>
              <w:right w:val="single" w:sz="4" w:space="0" w:color="auto"/>
            </w:tcBorders>
            <w:vAlign w:val="center"/>
            <w:hideMark/>
          </w:tcPr>
          <w:p w:rsidR="00AE1118" w:rsidRPr="00CE498F" w:rsidRDefault="00AE1118" w:rsidP="00AE1118">
            <w:pPr>
              <w:spacing w:after="0"/>
              <w:rPr>
                <w:rFonts w:ascii="Arial" w:eastAsia="Times New Roman" w:hAnsi="Arial" w:cs="Arial"/>
                <w:sz w:val="18"/>
                <w:szCs w:val="18"/>
                <w:lang w:eastAsia="fr-FR"/>
              </w:rPr>
            </w:pPr>
          </w:p>
        </w:tc>
        <w:tc>
          <w:tcPr>
            <w:tcW w:w="3544" w:type="dxa"/>
            <w:tcBorders>
              <w:top w:val="nil"/>
              <w:left w:val="nil"/>
              <w:bottom w:val="single" w:sz="4" w:space="0" w:color="auto"/>
              <w:right w:val="single" w:sz="4" w:space="0" w:color="auto"/>
            </w:tcBorders>
            <w:shd w:val="clear" w:color="auto" w:fill="auto"/>
            <w:vAlign w:val="center"/>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Compromis CEC</w:t>
            </w:r>
          </w:p>
        </w:tc>
        <w:tc>
          <w:tcPr>
            <w:tcW w:w="708" w:type="dxa"/>
            <w:tcBorders>
              <w:top w:val="nil"/>
              <w:left w:val="nil"/>
              <w:bottom w:val="single" w:sz="4" w:space="0" w:color="auto"/>
              <w:right w:val="single" w:sz="4" w:space="0" w:color="auto"/>
            </w:tcBorders>
            <w:shd w:val="clear" w:color="auto" w:fill="auto"/>
            <w:noWrap/>
            <w:vAlign w:val="center"/>
            <w:hideMark/>
          </w:tcPr>
          <w:p w:rsidR="00AE1118" w:rsidRPr="00CE498F" w:rsidRDefault="00AE1118" w:rsidP="00AE1118">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4</w:t>
            </w:r>
          </w:p>
        </w:tc>
        <w:tc>
          <w:tcPr>
            <w:tcW w:w="3049" w:type="dxa"/>
            <w:tcBorders>
              <w:top w:val="nil"/>
              <w:left w:val="nil"/>
              <w:bottom w:val="single" w:sz="4" w:space="0" w:color="auto"/>
              <w:right w:val="single" w:sz="4" w:space="0" w:color="auto"/>
            </w:tcBorders>
            <w:shd w:val="clear" w:color="auto" w:fill="auto"/>
            <w:noWrap/>
            <w:vAlign w:val="bottom"/>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 </w:t>
            </w:r>
          </w:p>
        </w:tc>
        <w:tc>
          <w:tcPr>
            <w:tcW w:w="457"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63" w:type="dxa"/>
            <w:tcBorders>
              <w:top w:val="single" w:sz="4" w:space="0" w:color="auto"/>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696459" w:rsidRPr="0087344B" w:rsidTr="00044C0B">
        <w:trPr>
          <w:trHeight w:val="240"/>
        </w:trPr>
        <w:tc>
          <w:tcPr>
            <w:tcW w:w="1428" w:type="dxa"/>
            <w:vMerge w:val="restart"/>
            <w:tcBorders>
              <w:top w:val="nil"/>
              <w:left w:val="single" w:sz="4" w:space="0" w:color="auto"/>
              <w:bottom w:val="single" w:sz="4" w:space="0" w:color="auto"/>
              <w:right w:val="single" w:sz="4" w:space="0" w:color="auto"/>
            </w:tcBorders>
            <w:shd w:val="clear" w:color="auto" w:fill="auto"/>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Eco conception</w:t>
            </w:r>
          </w:p>
        </w:tc>
        <w:tc>
          <w:tcPr>
            <w:tcW w:w="3544" w:type="dxa"/>
            <w:tcBorders>
              <w:top w:val="nil"/>
              <w:left w:val="nil"/>
              <w:bottom w:val="single" w:sz="4" w:space="0" w:color="auto"/>
              <w:right w:val="single" w:sz="4" w:space="0" w:color="auto"/>
            </w:tcBorders>
            <w:shd w:val="clear" w:color="auto" w:fill="auto"/>
            <w:vAlign w:val="center"/>
            <w:hideMark/>
          </w:tcPr>
          <w:p w:rsidR="00AE1118" w:rsidRPr="00CE498F" w:rsidRDefault="005F17C4" w:rsidP="00696459">
            <w:pPr>
              <w:spacing w:after="0"/>
              <w:rPr>
                <w:rFonts w:ascii="Arial" w:eastAsia="Times New Roman" w:hAnsi="Arial" w:cs="Arial"/>
                <w:sz w:val="18"/>
                <w:szCs w:val="18"/>
                <w:lang w:eastAsia="fr-FR"/>
              </w:rPr>
            </w:pPr>
            <w:r>
              <w:rPr>
                <w:rFonts w:ascii="Arial" w:eastAsia="Times New Roman" w:hAnsi="Arial" w:cs="Arial"/>
                <w:sz w:val="18"/>
                <w:szCs w:val="18"/>
                <w:lang w:eastAsia="fr-FR"/>
              </w:rPr>
              <w:t>É</w:t>
            </w:r>
            <w:r w:rsidR="00AE1118" w:rsidRPr="00CE498F">
              <w:rPr>
                <w:rFonts w:ascii="Arial" w:eastAsia="Times New Roman" w:hAnsi="Arial" w:cs="Arial"/>
                <w:sz w:val="18"/>
                <w:szCs w:val="18"/>
                <w:lang w:eastAsia="fr-FR"/>
              </w:rPr>
              <w:t>tapes de la démarche</w:t>
            </w:r>
          </w:p>
        </w:tc>
        <w:tc>
          <w:tcPr>
            <w:tcW w:w="708" w:type="dxa"/>
            <w:tcBorders>
              <w:top w:val="nil"/>
              <w:left w:val="nil"/>
              <w:bottom w:val="single" w:sz="4" w:space="0" w:color="auto"/>
              <w:right w:val="single" w:sz="4" w:space="0" w:color="auto"/>
            </w:tcBorders>
            <w:shd w:val="clear" w:color="auto" w:fill="auto"/>
            <w:noWrap/>
            <w:vAlign w:val="center"/>
            <w:hideMark/>
          </w:tcPr>
          <w:p w:rsidR="00AE1118" w:rsidRPr="00CE498F" w:rsidRDefault="00AE1118" w:rsidP="00AE1118">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8</w:t>
            </w:r>
          </w:p>
        </w:tc>
        <w:tc>
          <w:tcPr>
            <w:tcW w:w="3049" w:type="dxa"/>
            <w:tcBorders>
              <w:top w:val="nil"/>
              <w:left w:val="nil"/>
              <w:bottom w:val="single" w:sz="4" w:space="0" w:color="auto"/>
              <w:right w:val="single" w:sz="4" w:space="0" w:color="auto"/>
            </w:tcBorders>
            <w:shd w:val="clear" w:color="auto" w:fill="auto"/>
            <w:noWrap/>
            <w:vAlign w:val="bottom"/>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 </w:t>
            </w:r>
          </w:p>
        </w:tc>
        <w:tc>
          <w:tcPr>
            <w:tcW w:w="457"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63"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696459" w:rsidRPr="0087344B" w:rsidTr="00044C0B">
        <w:trPr>
          <w:trHeight w:val="240"/>
        </w:trPr>
        <w:tc>
          <w:tcPr>
            <w:tcW w:w="1428" w:type="dxa"/>
            <w:vMerge/>
            <w:tcBorders>
              <w:top w:val="nil"/>
              <w:left w:val="single" w:sz="4" w:space="0" w:color="auto"/>
              <w:bottom w:val="single" w:sz="4" w:space="0" w:color="auto"/>
              <w:right w:val="single" w:sz="4" w:space="0" w:color="auto"/>
            </w:tcBorders>
            <w:vAlign w:val="center"/>
            <w:hideMark/>
          </w:tcPr>
          <w:p w:rsidR="00AE1118" w:rsidRPr="00CE498F" w:rsidRDefault="00AE1118" w:rsidP="00AE1118">
            <w:pPr>
              <w:spacing w:after="0"/>
              <w:rPr>
                <w:rFonts w:ascii="Arial" w:eastAsia="Times New Roman" w:hAnsi="Arial" w:cs="Arial"/>
                <w:sz w:val="18"/>
                <w:szCs w:val="18"/>
                <w:lang w:eastAsia="fr-FR"/>
              </w:rPr>
            </w:pPr>
          </w:p>
        </w:tc>
        <w:tc>
          <w:tcPr>
            <w:tcW w:w="3544" w:type="dxa"/>
            <w:tcBorders>
              <w:top w:val="nil"/>
              <w:left w:val="nil"/>
              <w:bottom w:val="single" w:sz="4" w:space="0" w:color="auto"/>
              <w:right w:val="single" w:sz="4" w:space="0" w:color="auto"/>
            </w:tcBorders>
            <w:shd w:val="clear" w:color="auto" w:fill="auto"/>
            <w:vAlign w:val="center"/>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Mise à disposition des ressources</w:t>
            </w:r>
          </w:p>
        </w:tc>
        <w:tc>
          <w:tcPr>
            <w:tcW w:w="708" w:type="dxa"/>
            <w:tcBorders>
              <w:top w:val="nil"/>
              <w:left w:val="nil"/>
              <w:bottom w:val="single" w:sz="4" w:space="0" w:color="auto"/>
              <w:right w:val="single" w:sz="4" w:space="0" w:color="auto"/>
            </w:tcBorders>
            <w:shd w:val="clear" w:color="auto" w:fill="auto"/>
            <w:noWrap/>
            <w:vAlign w:val="center"/>
            <w:hideMark/>
          </w:tcPr>
          <w:p w:rsidR="00AE1118" w:rsidRPr="00CE498F" w:rsidRDefault="00AE1118" w:rsidP="00AE1118">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20</w:t>
            </w:r>
          </w:p>
        </w:tc>
        <w:tc>
          <w:tcPr>
            <w:tcW w:w="3049" w:type="dxa"/>
            <w:tcBorders>
              <w:top w:val="nil"/>
              <w:left w:val="nil"/>
              <w:bottom w:val="single" w:sz="4" w:space="0" w:color="auto"/>
              <w:right w:val="single" w:sz="4" w:space="0" w:color="auto"/>
            </w:tcBorders>
            <w:shd w:val="clear" w:color="auto" w:fill="auto"/>
            <w:noWrap/>
            <w:vAlign w:val="bottom"/>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 </w:t>
            </w:r>
          </w:p>
        </w:tc>
        <w:tc>
          <w:tcPr>
            <w:tcW w:w="457"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63"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20</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696459" w:rsidRPr="0087344B" w:rsidTr="00044C0B">
        <w:trPr>
          <w:trHeight w:val="240"/>
        </w:trPr>
        <w:tc>
          <w:tcPr>
            <w:tcW w:w="1428" w:type="dxa"/>
            <w:vMerge/>
            <w:tcBorders>
              <w:top w:val="nil"/>
              <w:left w:val="single" w:sz="4" w:space="0" w:color="auto"/>
              <w:bottom w:val="single" w:sz="4" w:space="0" w:color="auto"/>
              <w:right w:val="single" w:sz="4" w:space="0" w:color="auto"/>
            </w:tcBorders>
            <w:vAlign w:val="center"/>
            <w:hideMark/>
          </w:tcPr>
          <w:p w:rsidR="00AE1118" w:rsidRPr="00CE498F" w:rsidRDefault="00AE1118" w:rsidP="00AE1118">
            <w:pPr>
              <w:spacing w:after="0"/>
              <w:rPr>
                <w:rFonts w:ascii="Arial" w:eastAsia="Times New Roman" w:hAnsi="Arial" w:cs="Arial"/>
                <w:sz w:val="18"/>
                <w:szCs w:val="18"/>
                <w:lang w:eastAsia="fr-FR"/>
              </w:rPr>
            </w:pPr>
          </w:p>
        </w:tc>
        <w:tc>
          <w:tcPr>
            <w:tcW w:w="3544" w:type="dxa"/>
            <w:tcBorders>
              <w:top w:val="nil"/>
              <w:left w:val="nil"/>
              <w:bottom w:val="single" w:sz="4" w:space="0" w:color="auto"/>
              <w:right w:val="single" w:sz="4" w:space="0" w:color="auto"/>
            </w:tcBorders>
            <w:shd w:val="clear" w:color="auto" w:fill="auto"/>
            <w:vAlign w:val="center"/>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Utilisation raisonnée des ressources</w:t>
            </w:r>
          </w:p>
        </w:tc>
        <w:tc>
          <w:tcPr>
            <w:tcW w:w="708" w:type="dxa"/>
            <w:tcBorders>
              <w:top w:val="nil"/>
              <w:left w:val="nil"/>
              <w:bottom w:val="single" w:sz="4" w:space="0" w:color="auto"/>
              <w:right w:val="single" w:sz="4" w:space="0" w:color="auto"/>
            </w:tcBorders>
            <w:shd w:val="clear" w:color="auto" w:fill="auto"/>
            <w:noWrap/>
            <w:vAlign w:val="center"/>
            <w:hideMark/>
          </w:tcPr>
          <w:p w:rsidR="00AE1118" w:rsidRPr="00CE498F" w:rsidRDefault="00AE1118" w:rsidP="00AE1118">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16</w:t>
            </w:r>
          </w:p>
        </w:tc>
        <w:tc>
          <w:tcPr>
            <w:tcW w:w="3049" w:type="dxa"/>
            <w:tcBorders>
              <w:top w:val="nil"/>
              <w:left w:val="nil"/>
              <w:bottom w:val="single" w:sz="4" w:space="0" w:color="auto"/>
              <w:right w:val="single" w:sz="4" w:space="0" w:color="auto"/>
            </w:tcBorders>
            <w:shd w:val="clear" w:color="auto" w:fill="auto"/>
            <w:noWrap/>
            <w:vAlign w:val="bottom"/>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 </w:t>
            </w:r>
          </w:p>
        </w:tc>
        <w:tc>
          <w:tcPr>
            <w:tcW w:w="457"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63"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696459" w:rsidRPr="0087344B" w:rsidTr="00044C0B">
        <w:trPr>
          <w:trHeight w:val="440"/>
        </w:trPr>
        <w:tc>
          <w:tcPr>
            <w:tcW w:w="1428" w:type="dxa"/>
            <w:vMerge w:val="restart"/>
            <w:tcBorders>
              <w:top w:val="nil"/>
              <w:left w:val="single" w:sz="4" w:space="0" w:color="auto"/>
              <w:bottom w:val="single" w:sz="4" w:space="0" w:color="auto"/>
              <w:right w:val="single" w:sz="4" w:space="0" w:color="auto"/>
            </w:tcBorders>
            <w:shd w:val="clear" w:color="auto" w:fill="auto"/>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Approche fonctionnelle des systèmes</w:t>
            </w:r>
          </w:p>
        </w:tc>
        <w:tc>
          <w:tcPr>
            <w:tcW w:w="3544" w:type="dxa"/>
            <w:tcBorders>
              <w:top w:val="nil"/>
              <w:left w:val="nil"/>
              <w:bottom w:val="single" w:sz="4" w:space="0" w:color="auto"/>
              <w:right w:val="single" w:sz="4" w:space="0" w:color="auto"/>
            </w:tcBorders>
            <w:shd w:val="clear" w:color="auto" w:fill="auto"/>
            <w:vAlign w:val="center"/>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Organisation fonctionnelle d'une chaine d'énergie</w:t>
            </w:r>
          </w:p>
        </w:tc>
        <w:tc>
          <w:tcPr>
            <w:tcW w:w="708" w:type="dxa"/>
            <w:tcBorders>
              <w:top w:val="nil"/>
              <w:left w:val="nil"/>
              <w:bottom w:val="single" w:sz="4" w:space="0" w:color="auto"/>
              <w:right w:val="single" w:sz="4" w:space="0" w:color="auto"/>
            </w:tcBorders>
            <w:shd w:val="clear" w:color="auto" w:fill="auto"/>
            <w:vAlign w:val="center"/>
            <w:hideMark/>
          </w:tcPr>
          <w:p w:rsidR="00AE1118" w:rsidRPr="00CE498F" w:rsidRDefault="00AE1118" w:rsidP="00AE1118">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25</w:t>
            </w:r>
          </w:p>
        </w:tc>
        <w:tc>
          <w:tcPr>
            <w:tcW w:w="3049" w:type="dxa"/>
            <w:tcBorders>
              <w:top w:val="nil"/>
              <w:left w:val="nil"/>
              <w:bottom w:val="single" w:sz="4" w:space="0" w:color="auto"/>
              <w:right w:val="single" w:sz="4" w:space="0" w:color="auto"/>
            </w:tcBorders>
            <w:shd w:val="clear" w:color="auto" w:fill="auto"/>
            <w:vAlign w:val="center"/>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Typologie des solutions constructives de l'énergie</w:t>
            </w:r>
          </w:p>
        </w:tc>
        <w:tc>
          <w:tcPr>
            <w:tcW w:w="457"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16</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10</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20</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7</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696459" w:rsidRPr="0087344B" w:rsidTr="00044C0B">
        <w:trPr>
          <w:trHeight w:val="440"/>
        </w:trPr>
        <w:tc>
          <w:tcPr>
            <w:tcW w:w="1428" w:type="dxa"/>
            <w:vMerge/>
            <w:tcBorders>
              <w:top w:val="nil"/>
              <w:left w:val="single" w:sz="4" w:space="0" w:color="auto"/>
              <w:bottom w:val="single" w:sz="4" w:space="0" w:color="auto"/>
              <w:right w:val="single" w:sz="4" w:space="0" w:color="auto"/>
            </w:tcBorders>
            <w:vAlign w:val="center"/>
            <w:hideMark/>
          </w:tcPr>
          <w:p w:rsidR="00AE1118" w:rsidRPr="00CE498F" w:rsidRDefault="00AE1118" w:rsidP="00AE1118">
            <w:pPr>
              <w:spacing w:after="0"/>
              <w:rPr>
                <w:rFonts w:ascii="Arial" w:eastAsia="Times New Roman" w:hAnsi="Arial" w:cs="Arial"/>
                <w:sz w:val="18"/>
                <w:szCs w:val="18"/>
                <w:lang w:eastAsia="fr-FR"/>
              </w:rPr>
            </w:pPr>
          </w:p>
        </w:tc>
        <w:tc>
          <w:tcPr>
            <w:tcW w:w="3544"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AE1118">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Organisation fonc</w:t>
            </w:r>
            <w:r w:rsidR="000F377F" w:rsidRPr="000F377F">
              <w:rPr>
                <w:rFonts w:ascii="Arial" w:eastAsia="Times New Roman" w:hAnsi="Arial" w:cs="Arial"/>
                <w:sz w:val="18"/>
                <w:szCs w:val="18"/>
                <w:lang w:eastAsia="fr-FR"/>
              </w:rPr>
              <w:t>t</w:t>
            </w:r>
            <w:r w:rsidRPr="000F377F">
              <w:rPr>
                <w:rFonts w:ascii="Arial" w:eastAsia="Times New Roman" w:hAnsi="Arial" w:cs="Arial"/>
                <w:sz w:val="18"/>
                <w:szCs w:val="18"/>
                <w:lang w:eastAsia="fr-FR"/>
              </w:rPr>
              <w:t>ionnelle. d'une chaine d'information</w:t>
            </w:r>
          </w:p>
        </w:tc>
        <w:tc>
          <w:tcPr>
            <w:tcW w:w="708"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AE1118">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15</w:t>
            </w:r>
          </w:p>
        </w:tc>
        <w:tc>
          <w:tcPr>
            <w:tcW w:w="3049" w:type="dxa"/>
            <w:tcBorders>
              <w:top w:val="nil"/>
              <w:left w:val="nil"/>
              <w:bottom w:val="single" w:sz="4" w:space="0" w:color="auto"/>
              <w:right w:val="single" w:sz="4" w:space="0" w:color="auto"/>
            </w:tcBorders>
            <w:shd w:val="clear" w:color="auto" w:fill="auto"/>
            <w:noWrap/>
            <w:vAlign w:val="center"/>
            <w:hideMark/>
          </w:tcPr>
          <w:p w:rsidR="00AE1118" w:rsidRPr="000F377F" w:rsidRDefault="00AE1118" w:rsidP="00AE1118">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Traitement de l'information</w:t>
            </w:r>
          </w:p>
        </w:tc>
        <w:tc>
          <w:tcPr>
            <w:tcW w:w="457"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22</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3</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12</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8</w:t>
            </w:r>
          </w:p>
        </w:tc>
        <w:tc>
          <w:tcPr>
            <w:tcW w:w="426" w:type="dxa"/>
            <w:tcBorders>
              <w:top w:val="nil"/>
              <w:left w:val="nil"/>
              <w:bottom w:val="nil"/>
              <w:right w:val="nil"/>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12</w:t>
            </w:r>
          </w:p>
        </w:tc>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696459" w:rsidRPr="0087344B" w:rsidTr="00044C0B">
        <w:trPr>
          <w:trHeight w:val="240"/>
        </w:trPr>
        <w:tc>
          <w:tcPr>
            <w:tcW w:w="1428" w:type="dxa"/>
            <w:vMerge w:val="restart"/>
            <w:tcBorders>
              <w:top w:val="nil"/>
              <w:left w:val="single" w:sz="4" w:space="0" w:color="auto"/>
              <w:bottom w:val="single" w:sz="4" w:space="0" w:color="auto"/>
              <w:right w:val="single" w:sz="4" w:space="0" w:color="auto"/>
            </w:tcBorders>
            <w:shd w:val="clear" w:color="auto" w:fill="auto"/>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Outils de représentation</w:t>
            </w:r>
          </w:p>
        </w:tc>
        <w:tc>
          <w:tcPr>
            <w:tcW w:w="3544"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AE1118">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Représentation du réel</w:t>
            </w:r>
          </w:p>
        </w:tc>
        <w:tc>
          <w:tcPr>
            <w:tcW w:w="708"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AE1118">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20</w:t>
            </w:r>
          </w:p>
        </w:tc>
        <w:tc>
          <w:tcPr>
            <w:tcW w:w="3049" w:type="dxa"/>
            <w:tcBorders>
              <w:top w:val="nil"/>
              <w:left w:val="nil"/>
              <w:bottom w:val="single" w:sz="4" w:space="0" w:color="auto"/>
              <w:right w:val="single" w:sz="4" w:space="0" w:color="auto"/>
            </w:tcBorders>
            <w:shd w:val="clear" w:color="auto" w:fill="auto"/>
            <w:noWrap/>
            <w:vAlign w:val="center"/>
            <w:hideMark/>
          </w:tcPr>
          <w:p w:rsidR="00AE1118" w:rsidRPr="000F377F" w:rsidRDefault="00AE1118" w:rsidP="00AE1118">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 </w:t>
            </w:r>
          </w:p>
        </w:tc>
        <w:tc>
          <w:tcPr>
            <w:tcW w:w="457"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63"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10</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single" w:sz="4" w:space="0" w:color="auto"/>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696459" w:rsidRPr="0087344B" w:rsidTr="00044C0B">
        <w:trPr>
          <w:trHeight w:val="240"/>
        </w:trPr>
        <w:tc>
          <w:tcPr>
            <w:tcW w:w="1428" w:type="dxa"/>
            <w:vMerge/>
            <w:tcBorders>
              <w:top w:val="nil"/>
              <w:left w:val="single" w:sz="4" w:space="0" w:color="auto"/>
              <w:bottom w:val="single" w:sz="4" w:space="0" w:color="auto"/>
              <w:right w:val="single" w:sz="4" w:space="0" w:color="auto"/>
            </w:tcBorders>
            <w:vAlign w:val="center"/>
            <w:hideMark/>
          </w:tcPr>
          <w:p w:rsidR="00AE1118" w:rsidRPr="00CE498F" w:rsidRDefault="00AE1118" w:rsidP="00AE1118">
            <w:pPr>
              <w:spacing w:after="0"/>
              <w:rPr>
                <w:rFonts w:ascii="Arial" w:eastAsia="Times New Roman" w:hAnsi="Arial" w:cs="Arial"/>
                <w:sz w:val="18"/>
                <w:szCs w:val="18"/>
                <w:lang w:eastAsia="fr-FR"/>
              </w:rPr>
            </w:pPr>
          </w:p>
        </w:tc>
        <w:tc>
          <w:tcPr>
            <w:tcW w:w="3544"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AE1118">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Représentations symboliques</w:t>
            </w:r>
          </w:p>
        </w:tc>
        <w:tc>
          <w:tcPr>
            <w:tcW w:w="708"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AE1118">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20</w:t>
            </w:r>
          </w:p>
        </w:tc>
        <w:tc>
          <w:tcPr>
            <w:tcW w:w="3049" w:type="dxa"/>
            <w:tcBorders>
              <w:top w:val="nil"/>
              <w:left w:val="nil"/>
              <w:bottom w:val="single" w:sz="4" w:space="0" w:color="auto"/>
              <w:right w:val="single" w:sz="4" w:space="0" w:color="auto"/>
            </w:tcBorders>
            <w:shd w:val="clear" w:color="auto" w:fill="auto"/>
            <w:noWrap/>
            <w:vAlign w:val="center"/>
            <w:hideMark/>
          </w:tcPr>
          <w:p w:rsidR="00AE1118" w:rsidRPr="000F377F" w:rsidRDefault="00AE1118" w:rsidP="00AE1118">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 </w:t>
            </w:r>
          </w:p>
        </w:tc>
        <w:tc>
          <w:tcPr>
            <w:tcW w:w="457"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w:t>
            </w:r>
          </w:p>
        </w:tc>
      </w:tr>
      <w:tr w:rsidR="00696459" w:rsidRPr="0087344B" w:rsidTr="00044C0B">
        <w:trPr>
          <w:trHeight w:val="240"/>
        </w:trPr>
        <w:tc>
          <w:tcPr>
            <w:tcW w:w="1428" w:type="dxa"/>
            <w:vMerge w:val="restart"/>
            <w:tcBorders>
              <w:top w:val="nil"/>
              <w:left w:val="single" w:sz="4" w:space="0" w:color="auto"/>
              <w:bottom w:val="single" w:sz="4" w:space="0" w:color="auto"/>
              <w:right w:val="single" w:sz="4" w:space="0" w:color="auto"/>
            </w:tcBorders>
            <w:shd w:val="clear" w:color="auto" w:fill="auto"/>
            <w:hideMark/>
          </w:tcPr>
          <w:p w:rsidR="00AE1118" w:rsidRPr="00CE498F" w:rsidRDefault="00AE1118" w:rsidP="00AE1118">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Approche comportementale</w:t>
            </w:r>
          </w:p>
        </w:tc>
        <w:tc>
          <w:tcPr>
            <w:tcW w:w="3544"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AE1118">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Modèles de comportement</w:t>
            </w:r>
          </w:p>
        </w:tc>
        <w:tc>
          <w:tcPr>
            <w:tcW w:w="708"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AE1118">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4</w:t>
            </w:r>
          </w:p>
        </w:tc>
        <w:tc>
          <w:tcPr>
            <w:tcW w:w="3049" w:type="dxa"/>
            <w:tcBorders>
              <w:top w:val="nil"/>
              <w:left w:val="nil"/>
              <w:bottom w:val="single" w:sz="4" w:space="0" w:color="auto"/>
              <w:right w:val="single" w:sz="4" w:space="0" w:color="auto"/>
            </w:tcBorders>
            <w:shd w:val="clear" w:color="auto" w:fill="auto"/>
            <w:noWrap/>
            <w:vAlign w:val="center"/>
            <w:hideMark/>
          </w:tcPr>
          <w:p w:rsidR="00AE1118" w:rsidRPr="000F377F" w:rsidRDefault="00AE1118" w:rsidP="00AE1118">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 </w:t>
            </w:r>
          </w:p>
        </w:tc>
        <w:tc>
          <w:tcPr>
            <w:tcW w:w="457"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696459" w:rsidRPr="0087344B" w:rsidTr="00044C0B">
        <w:trPr>
          <w:trHeight w:val="240"/>
        </w:trPr>
        <w:tc>
          <w:tcPr>
            <w:tcW w:w="1428" w:type="dxa"/>
            <w:vMerge/>
            <w:tcBorders>
              <w:top w:val="nil"/>
              <w:left w:val="single" w:sz="4" w:space="0" w:color="auto"/>
              <w:bottom w:val="single" w:sz="4" w:space="0" w:color="auto"/>
              <w:right w:val="single" w:sz="4" w:space="0" w:color="auto"/>
            </w:tcBorders>
            <w:vAlign w:val="center"/>
            <w:hideMark/>
          </w:tcPr>
          <w:p w:rsidR="00AE1118" w:rsidRPr="00CE498F" w:rsidRDefault="00AE1118" w:rsidP="00AE1118">
            <w:pPr>
              <w:spacing w:after="0"/>
              <w:rPr>
                <w:rFonts w:ascii="Arial" w:eastAsia="Times New Roman" w:hAnsi="Arial" w:cs="Arial"/>
                <w:sz w:val="18"/>
                <w:szCs w:val="18"/>
                <w:lang w:eastAsia="fr-FR"/>
              </w:rPr>
            </w:pPr>
          </w:p>
        </w:tc>
        <w:tc>
          <w:tcPr>
            <w:tcW w:w="3544"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AE1118">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Comportement des matériaux</w:t>
            </w:r>
          </w:p>
        </w:tc>
        <w:tc>
          <w:tcPr>
            <w:tcW w:w="708"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AE1118">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8</w:t>
            </w:r>
          </w:p>
        </w:tc>
        <w:tc>
          <w:tcPr>
            <w:tcW w:w="3049" w:type="dxa"/>
            <w:tcBorders>
              <w:top w:val="nil"/>
              <w:left w:val="nil"/>
              <w:bottom w:val="single" w:sz="4" w:space="0" w:color="auto"/>
              <w:right w:val="single" w:sz="4" w:space="0" w:color="auto"/>
            </w:tcBorders>
            <w:shd w:val="clear" w:color="auto" w:fill="auto"/>
            <w:noWrap/>
            <w:vAlign w:val="center"/>
            <w:hideMark/>
          </w:tcPr>
          <w:p w:rsidR="00AE1118" w:rsidRPr="000F377F" w:rsidRDefault="00AE1118" w:rsidP="00AE1118">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Choix des matériaux</w:t>
            </w:r>
          </w:p>
        </w:tc>
        <w:tc>
          <w:tcPr>
            <w:tcW w:w="457"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63"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8</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w:t>
            </w:r>
          </w:p>
        </w:tc>
      </w:tr>
      <w:tr w:rsidR="00696459" w:rsidRPr="0087344B" w:rsidTr="00044C0B">
        <w:trPr>
          <w:trHeight w:val="278"/>
        </w:trPr>
        <w:tc>
          <w:tcPr>
            <w:tcW w:w="1428" w:type="dxa"/>
            <w:vMerge/>
            <w:tcBorders>
              <w:top w:val="nil"/>
              <w:left w:val="single" w:sz="4" w:space="0" w:color="auto"/>
              <w:bottom w:val="single" w:sz="4" w:space="0" w:color="auto"/>
              <w:right w:val="single" w:sz="4" w:space="0" w:color="auto"/>
            </w:tcBorders>
            <w:vAlign w:val="center"/>
            <w:hideMark/>
          </w:tcPr>
          <w:p w:rsidR="00AE1118" w:rsidRPr="00CE498F" w:rsidRDefault="00AE1118" w:rsidP="00AE1118">
            <w:pPr>
              <w:spacing w:after="0"/>
              <w:rPr>
                <w:rFonts w:ascii="Arial" w:eastAsia="Times New Roman" w:hAnsi="Arial" w:cs="Arial"/>
                <w:sz w:val="18"/>
                <w:szCs w:val="18"/>
                <w:lang w:eastAsia="fr-FR"/>
              </w:rPr>
            </w:pPr>
          </w:p>
        </w:tc>
        <w:tc>
          <w:tcPr>
            <w:tcW w:w="3544"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AE1118">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Comp</w:t>
            </w:r>
            <w:r w:rsidR="00044C0B">
              <w:rPr>
                <w:rFonts w:ascii="Arial" w:eastAsia="Times New Roman" w:hAnsi="Arial" w:cs="Arial"/>
                <w:sz w:val="18"/>
                <w:szCs w:val="18"/>
                <w:lang w:eastAsia="fr-FR"/>
              </w:rPr>
              <w:t>ortement mécanique des systèmes</w:t>
            </w:r>
          </w:p>
        </w:tc>
        <w:tc>
          <w:tcPr>
            <w:tcW w:w="708"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AE1118">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30</w:t>
            </w:r>
          </w:p>
        </w:tc>
        <w:tc>
          <w:tcPr>
            <w:tcW w:w="3049" w:type="dxa"/>
            <w:vMerge w:val="restart"/>
            <w:tcBorders>
              <w:top w:val="nil"/>
              <w:left w:val="single" w:sz="4" w:space="0" w:color="auto"/>
              <w:bottom w:val="single" w:sz="4" w:space="0" w:color="auto"/>
              <w:right w:val="single" w:sz="4" w:space="0" w:color="auto"/>
            </w:tcBorders>
            <w:shd w:val="clear" w:color="auto" w:fill="auto"/>
            <w:vAlign w:val="center"/>
            <w:hideMark/>
          </w:tcPr>
          <w:p w:rsidR="00AE1118" w:rsidRPr="000F377F" w:rsidRDefault="00AE1118" w:rsidP="00AE1118">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Typologie des solutions constructives des liaisons entre solides</w:t>
            </w:r>
          </w:p>
        </w:tc>
        <w:tc>
          <w:tcPr>
            <w:tcW w:w="457" w:type="dxa"/>
            <w:vMerge w:val="restart"/>
            <w:tcBorders>
              <w:top w:val="nil"/>
              <w:left w:val="single" w:sz="4" w:space="0" w:color="auto"/>
              <w:bottom w:val="single" w:sz="4" w:space="0" w:color="000000"/>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16</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12</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20</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6</w:t>
            </w:r>
          </w:p>
        </w:tc>
      </w:tr>
      <w:tr w:rsidR="00696459" w:rsidRPr="0087344B" w:rsidTr="00044C0B">
        <w:trPr>
          <w:trHeight w:val="240"/>
        </w:trPr>
        <w:tc>
          <w:tcPr>
            <w:tcW w:w="1428" w:type="dxa"/>
            <w:vMerge/>
            <w:tcBorders>
              <w:top w:val="nil"/>
              <w:left w:val="single" w:sz="4" w:space="0" w:color="auto"/>
              <w:bottom w:val="single" w:sz="4" w:space="0" w:color="auto"/>
              <w:right w:val="single" w:sz="4" w:space="0" w:color="auto"/>
            </w:tcBorders>
            <w:vAlign w:val="center"/>
            <w:hideMark/>
          </w:tcPr>
          <w:p w:rsidR="00AE1118" w:rsidRPr="00CE498F" w:rsidRDefault="00AE1118" w:rsidP="00AE1118">
            <w:pPr>
              <w:spacing w:after="0"/>
              <w:rPr>
                <w:rFonts w:ascii="Arial" w:eastAsia="Times New Roman" w:hAnsi="Arial" w:cs="Arial"/>
                <w:sz w:val="18"/>
                <w:szCs w:val="18"/>
                <w:lang w:eastAsia="fr-FR"/>
              </w:rPr>
            </w:pPr>
          </w:p>
        </w:tc>
        <w:tc>
          <w:tcPr>
            <w:tcW w:w="3544"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AE1118">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Structures porteuses</w:t>
            </w:r>
          </w:p>
        </w:tc>
        <w:tc>
          <w:tcPr>
            <w:tcW w:w="708"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AE1118">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16</w:t>
            </w:r>
          </w:p>
        </w:tc>
        <w:tc>
          <w:tcPr>
            <w:tcW w:w="3049" w:type="dxa"/>
            <w:vMerge/>
            <w:tcBorders>
              <w:top w:val="nil"/>
              <w:left w:val="single" w:sz="4" w:space="0" w:color="auto"/>
              <w:bottom w:val="single" w:sz="4" w:space="0" w:color="auto"/>
              <w:right w:val="single" w:sz="4" w:space="0" w:color="auto"/>
            </w:tcBorders>
            <w:vAlign w:val="center"/>
            <w:hideMark/>
          </w:tcPr>
          <w:p w:rsidR="00AE1118" w:rsidRPr="000F377F" w:rsidRDefault="00AE1118" w:rsidP="00AE1118">
            <w:pPr>
              <w:spacing w:after="0"/>
              <w:rPr>
                <w:rFonts w:ascii="Arial" w:eastAsia="Times New Roman" w:hAnsi="Arial" w:cs="Arial"/>
                <w:sz w:val="18"/>
                <w:szCs w:val="18"/>
                <w:lang w:eastAsia="fr-FR"/>
              </w:rPr>
            </w:pPr>
          </w:p>
        </w:tc>
        <w:tc>
          <w:tcPr>
            <w:tcW w:w="457" w:type="dxa"/>
            <w:vMerge/>
            <w:tcBorders>
              <w:top w:val="nil"/>
              <w:left w:val="single" w:sz="4" w:space="0" w:color="auto"/>
              <w:bottom w:val="single" w:sz="4" w:space="0" w:color="000000"/>
              <w:right w:val="single" w:sz="4" w:space="0" w:color="auto"/>
            </w:tcBorders>
            <w:vAlign w:val="center"/>
            <w:hideMark/>
          </w:tcPr>
          <w:p w:rsidR="00AE1118" w:rsidRPr="00696459" w:rsidRDefault="00AE1118" w:rsidP="00AE1118">
            <w:pPr>
              <w:spacing w:after="0"/>
              <w:rPr>
                <w:rFonts w:ascii="Arial" w:eastAsia="Times New Roman" w:hAnsi="Arial" w:cs="Arial"/>
                <w:sz w:val="18"/>
                <w:szCs w:val="18"/>
                <w:lang w:eastAsia="fr-FR"/>
              </w:rPr>
            </w:pP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16</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6</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696459" w:rsidRPr="0087344B" w:rsidTr="00044C0B">
        <w:trPr>
          <w:trHeight w:val="240"/>
        </w:trPr>
        <w:tc>
          <w:tcPr>
            <w:tcW w:w="1428" w:type="dxa"/>
            <w:vMerge/>
            <w:tcBorders>
              <w:top w:val="nil"/>
              <w:left w:val="single" w:sz="4" w:space="0" w:color="auto"/>
              <w:bottom w:val="single" w:sz="4" w:space="0" w:color="auto"/>
              <w:right w:val="single" w:sz="4" w:space="0" w:color="auto"/>
            </w:tcBorders>
            <w:vAlign w:val="center"/>
            <w:hideMark/>
          </w:tcPr>
          <w:p w:rsidR="00AE1118" w:rsidRPr="00CE498F" w:rsidRDefault="00AE1118" w:rsidP="00AE1118">
            <w:pPr>
              <w:spacing w:after="0"/>
              <w:rPr>
                <w:rFonts w:ascii="Arial" w:eastAsia="Times New Roman" w:hAnsi="Arial" w:cs="Arial"/>
                <w:sz w:val="18"/>
                <w:szCs w:val="18"/>
                <w:lang w:eastAsia="fr-FR"/>
              </w:rPr>
            </w:pPr>
          </w:p>
        </w:tc>
        <w:tc>
          <w:tcPr>
            <w:tcW w:w="3544"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AE1118">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 xml:space="preserve">Comportement énergétique </w:t>
            </w:r>
          </w:p>
        </w:tc>
        <w:tc>
          <w:tcPr>
            <w:tcW w:w="708"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AE1118">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32</w:t>
            </w:r>
          </w:p>
        </w:tc>
        <w:tc>
          <w:tcPr>
            <w:tcW w:w="3049"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044C0B">
            <w:pPr>
              <w:spacing w:after="0"/>
              <w:rPr>
                <w:rFonts w:ascii="Arial" w:eastAsia="Times New Roman" w:hAnsi="Arial" w:cs="Arial"/>
                <w:sz w:val="18"/>
                <w:szCs w:val="18"/>
                <w:lang w:eastAsia="fr-FR"/>
              </w:rPr>
            </w:pPr>
            <w:proofErr w:type="spellStart"/>
            <w:r w:rsidRPr="000F377F">
              <w:rPr>
                <w:rFonts w:ascii="Arial" w:eastAsia="Times New Roman" w:hAnsi="Arial" w:cs="Arial"/>
                <w:sz w:val="18"/>
                <w:szCs w:val="18"/>
                <w:lang w:eastAsia="fr-FR"/>
              </w:rPr>
              <w:t>Trans</w:t>
            </w:r>
            <w:proofErr w:type="spellEnd"/>
            <w:r w:rsidRPr="000F377F">
              <w:rPr>
                <w:rFonts w:ascii="Arial" w:eastAsia="Times New Roman" w:hAnsi="Arial" w:cs="Arial"/>
                <w:sz w:val="18"/>
                <w:szCs w:val="18"/>
                <w:lang w:eastAsia="fr-FR"/>
              </w:rPr>
              <w:t xml:space="preserve">. </w:t>
            </w:r>
            <w:proofErr w:type="spellStart"/>
            <w:r w:rsidRPr="000F377F">
              <w:rPr>
                <w:rFonts w:ascii="Arial" w:eastAsia="Times New Roman" w:hAnsi="Arial" w:cs="Arial"/>
                <w:sz w:val="18"/>
                <w:szCs w:val="18"/>
                <w:lang w:eastAsia="fr-FR"/>
              </w:rPr>
              <w:t>Modu</w:t>
            </w:r>
            <w:proofErr w:type="spellEnd"/>
            <w:r w:rsidRPr="000F377F">
              <w:rPr>
                <w:rFonts w:ascii="Arial" w:eastAsia="Times New Roman" w:hAnsi="Arial" w:cs="Arial"/>
                <w:sz w:val="18"/>
                <w:szCs w:val="18"/>
                <w:lang w:eastAsia="fr-FR"/>
              </w:rPr>
              <w:t xml:space="preserve">. </w:t>
            </w:r>
            <w:r w:rsidR="00044C0B">
              <w:rPr>
                <w:rFonts w:ascii="Arial" w:eastAsia="Times New Roman" w:hAnsi="Arial" w:cs="Arial"/>
                <w:sz w:val="18"/>
                <w:szCs w:val="18"/>
                <w:lang w:eastAsia="fr-FR"/>
              </w:rPr>
              <w:t>s</w:t>
            </w:r>
            <w:r w:rsidRPr="000F377F">
              <w:rPr>
                <w:rFonts w:ascii="Arial" w:eastAsia="Times New Roman" w:hAnsi="Arial" w:cs="Arial"/>
                <w:sz w:val="18"/>
                <w:szCs w:val="18"/>
                <w:lang w:eastAsia="fr-FR"/>
              </w:rPr>
              <w:t>tockage d'énergie.</w:t>
            </w:r>
          </w:p>
        </w:tc>
        <w:tc>
          <w:tcPr>
            <w:tcW w:w="457"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52</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8</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20</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10</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20</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6</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20</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696459" w:rsidRPr="0087344B" w:rsidTr="00044C0B">
        <w:trPr>
          <w:trHeight w:val="240"/>
        </w:trPr>
        <w:tc>
          <w:tcPr>
            <w:tcW w:w="1428" w:type="dxa"/>
            <w:vMerge/>
            <w:tcBorders>
              <w:top w:val="nil"/>
              <w:left w:val="single" w:sz="4" w:space="0" w:color="auto"/>
              <w:bottom w:val="single" w:sz="4" w:space="0" w:color="auto"/>
              <w:right w:val="single" w:sz="4" w:space="0" w:color="auto"/>
            </w:tcBorders>
            <w:vAlign w:val="center"/>
            <w:hideMark/>
          </w:tcPr>
          <w:p w:rsidR="00AE1118" w:rsidRPr="00CE498F" w:rsidRDefault="00AE1118" w:rsidP="00AE1118">
            <w:pPr>
              <w:spacing w:after="0"/>
              <w:rPr>
                <w:rFonts w:ascii="Arial" w:eastAsia="Times New Roman" w:hAnsi="Arial" w:cs="Arial"/>
                <w:sz w:val="18"/>
                <w:szCs w:val="18"/>
                <w:lang w:eastAsia="fr-FR"/>
              </w:rPr>
            </w:pPr>
          </w:p>
        </w:tc>
        <w:tc>
          <w:tcPr>
            <w:tcW w:w="3544" w:type="dxa"/>
            <w:vMerge w:val="restart"/>
            <w:tcBorders>
              <w:top w:val="nil"/>
              <w:left w:val="single" w:sz="4" w:space="0" w:color="auto"/>
              <w:bottom w:val="single" w:sz="4" w:space="0" w:color="auto"/>
              <w:right w:val="single" w:sz="4" w:space="0" w:color="auto"/>
            </w:tcBorders>
            <w:shd w:val="clear" w:color="auto" w:fill="auto"/>
            <w:vAlign w:val="center"/>
            <w:hideMark/>
          </w:tcPr>
          <w:p w:rsidR="00AE1118" w:rsidRPr="000F377F" w:rsidRDefault="00AE1118" w:rsidP="005F17C4">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 xml:space="preserve">Comportement informationnel des </w:t>
            </w:r>
            <w:r w:rsidR="005F17C4">
              <w:rPr>
                <w:rFonts w:ascii="Arial" w:eastAsia="Times New Roman" w:hAnsi="Arial" w:cs="Arial"/>
                <w:sz w:val="18"/>
                <w:szCs w:val="18"/>
                <w:lang w:eastAsia="fr-FR"/>
              </w:rPr>
              <w:t>s</w:t>
            </w:r>
            <w:r w:rsidRPr="000F377F">
              <w:rPr>
                <w:rFonts w:ascii="Arial" w:eastAsia="Times New Roman" w:hAnsi="Arial" w:cs="Arial"/>
                <w:sz w:val="18"/>
                <w:szCs w:val="18"/>
                <w:lang w:eastAsia="fr-FR"/>
              </w:rPr>
              <w:t>ystèmes</w:t>
            </w:r>
          </w:p>
        </w:tc>
        <w:tc>
          <w:tcPr>
            <w:tcW w:w="708" w:type="dxa"/>
            <w:vMerge w:val="restart"/>
            <w:tcBorders>
              <w:top w:val="nil"/>
              <w:left w:val="single" w:sz="4" w:space="0" w:color="auto"/>
              <w:bottom w:val="single" w:sz="4" w:space="0" w:color="000000"/>
              <w:right w:val="single" w:sz="4" w:space="0" w:color="auto"/>
            </w:tcBorders>
            <w:shd w:val="clear" w:color="auto" w:fill="auto"/>
            <w:vAlign w:val="center"/>
            <w:hideMark/>
          </w:tcPr>
          <w:p w:rsidR="00AE1118" w:rsidRPr="000F377F" w:rsidRDefault="00AE1118" w:rsidP="00AE1118">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30</w:t>
            </w:r>
          </w:p>
        </w:tc>
        <w:tc>
          <w:tcPr>
            <w:tcW w:w="3049" w:type="dxa"/>
            <w:tcBorders>
              <w:top w:val="nil"/>
              <w:left w:val="nil"/>
              <w:bottom w:val="single" w:sz="4" w:space="0" w:color="auto"/>
              <w:right w:val="single" w:sz="4" w:space="0" w:color="auto"/>
            </w:tcBorders>
            <w:shd w:val="clear" w:color="auto" w:fill="auto"/>
            <w:vAlign w:val="center"/>
            <w:hideMark/>
          </w:tcPr>
          <w:p w:rsidR="00AE1118" w:rsidRPr="000F377F" w:rsidRDefault="00AE1118" w:rsidP="00044C0B">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Acquis</w:t>
            </w:r>
            <w:r w:rsidR="00044C0B">
              <w:rPr>
                <w:rFonts w:ascii="Arial" w:eastAsia="Times New Roman" w:hAnsi="Arial" w:cs="Arial"/>
                <w:sz w:val="18"/>
                <w:szCs w:val="18"/>
                <w:lang w:eastAsia="fr-FR"/>
              </w:rPr>
              <w:t>.</w:t>
            </w:r>
            <w:r w:rsidRPr="000F377F">
              <w:rPr>
                <w:rFonts w:ascii="Arial" w:eastAsia="Times New Roman" w:hAnsi="Arial" w:cs="Arial"/>
                <w:sz w:val="18"/>
                <w:szCs w:val="18"/>
                <w:lang w:eastAsia="fr-FR"/>
              </w:rPr>
              <w:t xml:space="preserve"> et codage de l'information</w:t>
            </w:r>
          </w:p>
        </w:tc>
        <w:tc>
          <w:tcPr>
            <w:tcW w:w="457"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20</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6</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15</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25</w:t>
            </w:r>
          </w:p>
        </w:tc>
        <w:tc>
          <w:tcPr>
            <w:tcW w:w="425"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r>
      <w:tr w:rsidR="00696459" w:rsidRPr="0087344B" w:rsidTr="00044C0B">
        <w:trPr>
          <w:trHeight w:val="240"/>
        </w:trPr>
        <w:tc>
          <w:tcPr>
            <w:tcW w:w="1428" w:type="dxa"/>
            <w:vMerge/>
            <w:tcBorders>
              <w:top w:val="nil"/>
              <w:left w:val="single" w:sz="4" w:space="0" w:color="auto"/>
              <w:bottom w:val="single" w:sz="4" w:space="0" w:color="auto"/>
              <w:right w:val="single" w:sz="4" w:space="0" w:color="auto"/>
            </w:tcBorders>
            <w:vAlign w:val="center"/>
            <w:hideMark/>
          </w:tcPr>
          <w:p w:rsidR="00AE1118" w:rsidRPr="00CE498F" w:rsidRDefault="00AE1118" w:rsidP="00AE1118">
            <w:pPr>
              <w:spacing w:after="0"/>
              <w:rPr>
                <w:rFonts w:ascii="Arial" w:eastAsia="Times New Roman" w:hAnsi="Arial" w:cs="Arial"/>
                <w:sz w:val="18"/>
                <w:szCs w:val="18"/>
                <w:lang w:eastAsia="fr-FR"/>
              </w:rPr>
            </w:pPr>
          </w:p>
        </w:tc>
        <w:tc>
          <w:tcPr>
            <w:tcW w:w="3544" w:type="dxa"/>
            <w:vMerge/>
            <w:tcBorders>
              <w:top w:val="nil"/>
              <w:left w:val="single" w:sz="4" w:space="0" w:color="auto"/>
              <w:bottom w:val="single" w:sz="4" w:space="0" w:color="auto"/>
              <w:right w:val="single" w:sz="4" w:space="0" w:color="auto"/>
            </w:tcBorders>
            <w:vAlign w:val="center"/>
            <w:hideMark/>
          </w:tcPr>
          <w:p w:rsidR="00AE1118" w:rsidRPr="000F377F" w:rsidRDefault="00AE1118" w:rsidP="00AE1118">
            <w:pPr>
              <w:spacing w:after="0"/>
              <w:rPr>
                <w:rFonts w:ascii="Arial" w:eastAsia="Times New Roman" w:hAnsi="Arial" w:cs="Arial"/>
                <w:sz w:val="18"/>
                <w:szCs w:val="18"/>
                <w:lang w:eastAsia="fr-FR"/>
              </w:rPr>
            </w:pPr>
          </w:p>
        </w:tc>
        <w:tc>
          <w:tcPr>
            <w:tcW w:w="708" w:type="dxa"/>
            <w:vMerge/>
            <w:tcBorders>
              <w:top w:val="nil"/>
              <w:left w:val="single" w:sz="4" w:space="0" w:color="auto"/>
              <w:bottom w:val="single" w:sz="4" w:space="0" w:color="000000"/>
              <w:right w:val="single" w:sz="4" w:space="0" w:color="auto"/>
            </w:tcBorders>
            <w:vAlign w:val="center"/>
            <w:hideMark/>
          </w:tcPr>
          <w:p w:rsidR="00AE1118" w:rsidRPr="000F377F" w:rsidRDefault="00AE1118" w:rsidP="00AE1118">
            <w:pPr>
              <w:spacing w:after="0"/>
              <w:rPr>
                <w:rFonts w:ascii="Arial" w:eastAsia="Times New Roman" w:hAnsi="Arial" w:cs="Arial"/>
                <w:sz w:val="18"/>
                <w:szCs w:val="18"/>
                <w:lang w:eastAsia="fr-FR"/>
              </w:rPr>
            </w:pPr>
          </w:p>
        </w:tc>
        <w:tc>
          <w:tcPr>
            <w:tcW w:w="3049" w:type="dxa"/>
            <w:tcBorders>
              <w:top w:val="nil"/>
              <w:left w:val="nil"/>
              <w:bottom w:val="single" w:sz="4" w:space="0" w:color="auto"/>
              <w:right w:val="single" w:sz="4" w:space="0" w:color="auto"/>
            </w:tcBorders>
            <w:shd w:val="clear" w:color="auto" w:fill="auto"/>
            <w:noWrap/>
            <w:vAlign w:val="center"/>
            <w:hideMark/>
          </w:tcPr>
          <w:p w:rsidR="00AE1118" w:rsidRPr="000F377F" w:rsidRDefault="00AE1118" w:rsidP="00AE1118">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Transmission de l'info</w:t>
            </w:r>
          </w:p>
        </w:tc>
        <w:tc>
          <w:tcPr>
            <w:tcW w:w="457"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22</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tcBorders>
              <w:top w:val="nil"/>
              <w:left w:val="nil"/>
              <w:bottom w:val="single" w:sz="4" w:space="0" w:color="auto"/>
              <w:right w:val="single" w:sz="4" w:space="0" w:color="auto"/>
            </w:tcBorders>
            <w:shd w:val="clear" w:color="000000" w:fill="D8E4BC"/>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696459" w:rsidRPr="0087344B" w:rsidTr="00044C0B">
        <w:trPr>
          <w:trHeight w:val="240"/>
        </w:trPr>
        <w:tc>
          <w:tcPr>
            <w:tcW w:w="1428"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3544" w:type="dxa"/>
            <w:tcBorders>
              <w:top w:val="nil"/>
              <w:left w:val="single" w:sz="4" w:space="0" w:color="auto"/>
              <w:bottom w:val="single" w:sz="4" w:space="0" w:color="auto"/>
              <w:right w:val="single" w:sz="4" w:space="0" w:color="auto"/>
            </w:tcBorders>
            <w:shd w:val="clear" w:color="auto" w:fill="auto"/>
            <w:vAlign w:val="center"/>
            <w:hideMark/>
          </w:tcPr>
          <w:p w:rsidR="00AE1118" w:rsidRPr="00CE498F" w:rsidRDefault="00AE1118" w:rsidP="00AE1118">
            <w:pPr>
              <w:spacing w:after="0"/>
              <w:jc w:val="right"/>
              <w:rPr>
                <w:rFonts w:ascii="Arial" w:eastAsia="Times New Roman" w:hAnsi="Arial" w:cs="Arial"/>
                <w:sz w:val="18"/>
                <w:szCs w:val="18"/>
                <w:lang w:eastAsia="fr-FR"/>
              </w:rPr>
            </w:pPr>
            <w:r w:rsidRPr="00CE498F">
              <w:rPr>
                <w:rFonts w:ascii="Arial" w:eastAsia="Times New Roman" w:hAnsi="Arial" w:cs="Arial"/>
                <w:sz w:val="18"/>
                <w:szCs w:val="18"/>
                <w:lang w:eastAsia="fr-FR"/>
              </w:rPr>
              <w:t>sous total chapitres 1 et 2</w:t>
            </w:r>
          </w:p>
        </w:tc>
        <w:tc>
          <w:tcPr>
            <w:tcW w:w="708" w:type="dxa"/>
            <w:tcBorders>
              <w:top w:val="nil"/>
              <w:left w:val="nil"/>
              <w:bottom w:val="single" w:sz="4" w:space="0" w:color="auto"/>
              <w:right w:val="single" w:sz="4" w:space="0" w:color="auto"/>
            </w:tcBorders>
            <w:shd w:val="clear" w:color="auto" w:fill="auto"/>
            <w:noWrap/>
            <w:vAlign w:val="center"/>
            <w:hideMark/>
          </w:tcPr>
          <w:p w:rsidR="00AE1118" w:rsidRPr="00CE498F" w:rsidRDefault="00AE1118" w:rsidP="00AE1118">
            <w:pPr>
              <w:spacing w:after="0"/>
              <w:jc w:val="center"/>
              <w:rPr>
                <w:rFonts w:ascii="Arial" w:eastAsia="Times New Roman" w:hAnsi="Arial" w:cs="Arial"/>
                <w:sz w:val="20"/>
                <w:szCs w:val="20"/>
                <w:lang w:eastAsia="fr-FR"/>
              </w:rPr>
            </w:pPr>
            <w:r w:rsidRPr="00CE498F">
              <w:rPr>
                <w:rFonts w:ascii="Arial" w:eastAsia="Times New Roman" w:hAnsi="Arial" w:cs="Arial"/>
                <w:sz w:val="20"/>
                <w:szCs w:val="20"/>
                <w:lang w:eastAsia="fr-FR"/>
              </w:rPr>
              <w:t>260</w:t>
            </w:r>
          </w:p>
        </w:tc>
        <w:tc>
          <w:tcPr>
            <w:tcW w:w="3049" w:type="dxa"/>
            <w:tcBorders>
              <w:top w:val="nil"/>
              <w:left w:val="nil"/>
              <w:bottom w:val="nil"/>
              <w:right w:val="nil"/>
            </w:tcBorders>
            <w:shd w:val="clear" w:color="auto" w:fill="auto"/>
            <w:noWrap/>
            <w:vAlign w:val="bottom"/>
            <w:hideMark/>
          </w:tcPr>
          <w:p w:rsidR="00AE1118" w:rsidRPr="00CE498F" w:rsidRDefault="00AE1118" w:rsidP="00AE1118">
            <w:pPr>
              <w:spacing w:after="0"/>
              <w:jc w:val="right"/>
              <w:rPr>
                <w:rFonts w:ascii="Arial" w:eastAsia="Times New Roman" w:hAnsi="Arial" w:cs="Arial"/>
                <w:sz w:val="20"/>
                <w:szCs w:val="20"/>
                <w:lang w:eastAsia="fr-FR"/>
              </w:rPr>
            </w:pPr>
            <w:r w:rsidRPr="00CE498F">
              <w:rPr>
                <w:rFonts w:ascii="Arial" w:eastAsia="Times New Roman" w:hAnsi="Arial" w:cs="Arial"/>
                <w:sz w:val="20"/>
                <w:szCs w:val="20"/>
                <w:lang w:eastAsia="fr-FR"/>
              </w:rPr>
              <w:t>TOTAL</w:t>
            </w:r>
          </w:p>
        </w:tc>
        <w:tc>
          <w:tcPr>
            <w:tcW w:w="457" w:type="dxa"/>
            <w:tcBorders>
              <w:top w:val="nil"/>
              <w:left w:val="single" w:sz="4" w:space="0" w:color="auto"/>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420</w:t>
            </w:r>
          </w:p>
        </w:tc>
        <w:tc>
          <w:tcPr>
            <w:tcW w:w="463"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35</w:t>
            </w:r>
          </w:p>
        </w:tc>
        <w:tc>
          <w:tcPr>
            <w:tcW w:w="426"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25</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26</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55</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17</w:t>
            </w:r>
          </w:p>
        </w:tc>
        <w:tc>
          <w:tcPr>
            <w:tcW w:w="426"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36</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6</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18</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41</w:t>
            </w:r>
          </w:p>
        </w:tc>
        <w:tc>
          <w:tcPr>
            <w:tcW w:w="426"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23</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47</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6</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26"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60</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r>
      <w:tr w:rsidR="00696459" w:rsidRPr="0087344B" w:rsidTr="00044C0B">
        <w:trPr>
          <w:trHeight w:val="240"/>
        </w:trPr>
        <w:tc>
          <w:tcPr>
            <w:tcW w:w="1428"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3544"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708" w:type="dxa"/>
            <w:tcBorders>
              <w:top w:val="nil"/>
              <w:left w:val="nil"/>
              <w:bottom w:val="nil"/>
              <w:right w:val="nil"/>
            </w:tcBorders>
            <w:shd w:val="clear" w:color="auto" w:fill="auto"/>
            <w:noWrap/>
            <w:vAlign w:val="center"/>
            <w:hideMark/>
          </w:tcPr>
          <w:p w:rsidR="00AE1118" w:rsidRPr="00CE498F" w:rsidRDefault="00AE1118" w:rsidP="00AE1118">
            <w:pPr>
              <w:spacing w:after="0"/>
              <w:jc w:val="center"/>
              <w:rPr>
                <w:rFonts w:ascii="Arial" w:eastAsia="Times New Roman" w:hAnsi="Arial" w:cs="Arial"/>
                <w:sz w:val="20"/>
                <w:szCs w:val="20"/>
                <w:lang w:eastAsia="fr-FR"/>
              </w:rPr>
            </w:pPr>
          </w:p>
        </w:tc>
        <w:tc>
          <w:tcPr>
            <w:tcW w:w="3049" w:type="dxa"/>
            <w:tcBorders>
              <w:top w:val="nil"/>
              <w:left w:val="nil"/>
              <w:bottom w:val="nil"/>
              <w:right w:val="nil"/>
            </w:tcBorders>
            <w:shd w:val="clear" w:color="auto" w:fill="auto"/>
            <w:noWrap/>
            <w:vAlign w:val="bottom"/>
            <w:hideMark/>
          </w:tcPr>
          <w:p w:rsidR="00AE1118" w:rsidRPr="00CE498F" w:rsidRDefault="00AE1118" w:rsidP="00AE1118">
            <w:pPr>
              <w:spacing w:after="0"/>
              <w:jc w:val="right"/>
              <w:rPr>
                <w:rFonts w:ascii="Arial" w:eastAsia="Times New Roman" w:hAnsi="Arial" w:cs="Arial"/>
                <w:sz w:val="18"/>
                <w:szCs w:val="18"/>
                <w:lang w:eastAsia="fr-FR"/>
              </w:rPr>
            </w:pPr>
            <w:r w:rsidRPr="00CE498F">
              <w:rPr>
                <w:rFonts w:ascii="Arial" w:eastAsia="Times New Roman" w:hAnsi="Arial" w:cs="Arial"/>
                <w:sz w:val="18"/>
                <w:szCs w:val="18"/>
                <w:lang w:eastAsia="fr-FR"/>
              </w:rPr>
              <w:t>Heures première</w:t>
            </w:r>
          </w:p>
        </w:tc>
        <w:tc>
          <w:tcPr>
            <w:tcW w:w="457" w:type="dxa"/>
            <w:tcBorders>
              <w:top w:val="nil"/>
              <w:left w:val="single" w:sz="4" w:space="0" w:color="auto"/>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240</w:t>
            </w:r>
          </w:p>
        </w:tc>
        <w:tc>
          <w:tcPr>
            <w:tcW w:w="463"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24</w:t>
            </w:r>
          </w:p>
        </w:tc>
        <w:tc>
          <w:tcPr>
            <w:tcW w:w="426"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24</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22</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22</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26"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18</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6</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20</w:t>
            </w:r>
          </w:p>
        </w:tc>
        <w:tc>
          <w:tcPr>
            <w:tcW w:w="426"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18</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20</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6</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8</w:t>
            </w:r>
          </w:p>
        </w:tc>
        <w:tc>
          <w:tcPr>
            <w:tcW w:w="426"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28</w:t>
            </w:r>
          </w:p>
        </w:tc>
        <w:tc>
          <w:tcPr>
            <w:tcW w:w="425" w:type="dxa"/>
            <w:tcBorders>
              <w:top w:val="nil"/>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0</w:t>
            </w:r>
          </w:p>
        </w:tc>
      </w:tr>
      <w:tr w:rsidR="00696459" w:rsidRPr="0087344B" w:rsidTr="00044C0B">
        <w:trPr>
          <w:trHeight w:val="240"/>
        </w:trPr>
        <w:tc>
          <w:tcPr>
            <w:tcW w:w="1428"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3544"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708" w:type="dxa"/>
            <w:tcBorders>
              <w:top w:val="nil"/>
              <w:left w:val="nil"/>
              <w:bottom w:val="nil"/>
              <w:right w:val="nil"/>
            </w:tcBorders>
            <w:shd w:val="clear" w:color="auto" w:fill="auto"/>
            <w:noWrap/>
            <w:vAlign w:val="center"/>
            <w:hideMark/>
          </w:tcPr>
          <w:p w:rsidR="00AE1118" w:rsidRPr="00CE498F" w:rsidRDefault="00AE1118" w:rsidP="00AE1118">
            <w:pPr>
              <w:spacing w:after="0"/>
              <w:jc w:val="center"/>
              <w:rPr>
                <w:rFonts w:ascii="Arial" w:eastAsia="Times New Roman" w:hAnsi="Arial" w:cs="Arial"/>
                <w:sz w:val="20"/>
                <w:szCs w:val="20"/>
                <w:lang w:eastAsia="fr-FR"/>
              </w:rPr>
            </w:pPr>
          </w:p>
        </w:tc>
        <w:tc>
          <w:tcPr>
            <w:tcW w:w="3049" w:type="dxa"/>
            <w:tcBorders>
              <w:top w:val="nil"/>
              <w:left w:val="nil"/>
              <w:bottom w:val="nil"/>
              <w:right w:val="nil"/>
            </w:tcBorders>
            <w:shd w:val="clear" w:color="auto" w:fill="auto"/>
            <w:noWrap/>
            <w:vAlign w:val="bottom"/>
            <w:hideMark/>
          </w:tcPr>
          <w:p w:rsidR="00AE1118" w:rsidRPr="00CE498F" w:rsidRDefault="00AE1118" w:rsidP="00AE1118">
            <w:pPr>
              <w:spacing w:after="0"/>
              <w:jc w:val="right"/>
              <w:rPr>
                <w:rFonts w:ascii="Arial" w:eastAsia="Times New Roman" w:hAnsi="Arial" w:cs="Arial"/>
                <w:sz w:val="18"/>
                <w:szCs w:val="18"/>
                <w:lang w:eastAsia="fr-FR"/>
              </w:rPr>
            </w:pPr>
            <w:r w:rsidRPr="00CE498F">
              <w:rPr>
                <w:rFonts w:ascii="Arial" w:eastAsia="Times New Roman" w:hAnsi="Arial" w:cs="Arial"/>
                <w:sz w:val="18"/>
                <w:szCs w:val="18"/>
                <w:lang w:eastAsia="fr-FR"/>
              </w:rPr>
              <w:t>Heures terminale</w:t>
            </w:r>
          </w:p>
        </w:tc>
        <w:tc>
          <w:tcPr>
            <w:tcW w:w="457" w:type="dxa"/>
            <w:tcBorders>
              <w:top w:val="nil"/>
              <w:left w:val="single" w:sz="4" w:space="0" w:color="auto"/>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180</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11</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4</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33</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5</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18</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0</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6</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21</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5</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27</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0</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4</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32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r>
      <w:tr w:rsidR="00696459" w:rsidRPr="0087344B" w:rsidTr="00044C0B">
        <w:trPr>
          <w:trHeight w:hRule="exact" w:val="57"/>
        </w:trPr>
        <w:tc>
          <w:tcPr>
            <w:tcW w:w="1428"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3544"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708" w:type="dxa"/>
            <w:tcBorders>
              <w:top w:val="nil"/>
              <w:left w:val="nil"/>
              <w:bottom w:val="nil"/>
              <w:right w:val="nil"/>
            </w:tcBorders>
            <w:shd w:val="clear" w:color="auto" w:fill="auto"/>
            <w:noWrap/>
            <w:vAlign w:val="center"/>
            <w:hideMark/>
          </w:tcPr>
          <w:p w:rsidR="00AE1118" w:rsidRPr="00CE498F" w:rsidRDefault="00AE1118" w:rsidP="00AE1118">
            <w:pPr>
              <w:spacing w:after="0"/>
              <w:jc w:val="center"/>
              <w:rPr>
                <w:rFonts w:ascii="Arial" w:eastAsia="Times New Roman" w:hAnsi="Arial" w:cs="Arial"/>
                <w:sz w:val="20"/>
                <w:szCs w:val="20"/>
                <w:lang w:eastAsia="fr-FR"/>
              </w:rPr>
            </w:pPr>
          </w:p>
        </w:tc>
        <w:tc>
          <w:tcPr>
            <w:tcW w:w="3049" w:type="dxa"/>
            <w:tcBorders>
              <w:top w:val="nil"/>
              <w:left w:val="nil"/>
              <w:bottom w:val="nil"/>
              <w:right w:val="nil"/>
            </w:tcBorders>
            <w:shd w:val="clear" w:color="auto" w:fill="auto"/>
            <w:noWrap/>
            <w:vAlign w:val="bottom"/>
            <w:hideMark/>
          </w:tcPr>
          <w:p w:rsidR="00AE1118" w:rsidRPr="00CE498F" w:rsidRDefault="00AE1118" w:rsidP="00AE1118">
            <w:pPr>
              <w:spacing w:after="0"/>
              <w:jc w:val="right"/>
              <w:rPr>
                <w:rFonts w:ascii="Arial" w:eastAsia="Times New Roman" w:hAnsi="Arial" w:cs="Arial"/>
                <w:sz w:val="20"/>
                <w:szCs w:val="20"/>
                <w:lang w:eastAsia="fr-FR"/>
              </w:rPr>
            </w:pPr>
          </w:p>
        </w:tc>
        <w:tc>
          <w:tcPr>
            <w:tcW w:w="457" w:type="dxa"/>
            <w:tcBorders>
              <w:top w:val="nil"/>
              <w:left w:val="nil"/>
              <w:bottom w:val="nil"/>
              <w:right w:val="nil"/>
            </w:tcBorders>
            <w:shd w:val="clear" w:color="auto" w:fill="auto"/>
            <w:noWrap/>
            <w:vAlign w:val="bottom"/>
            <w:hideMark/>
          </w:tcPr>
          <w:p w:rsidR="00AE1118" w:rsidRPr="00CE498F" w:rsidRDefault="00AE1118" w:rsidP="00AE1118">
            <w:pPr>
              <w:spacing w:after="0"/>
              <w:jc w:val="center"/>
              <w:rPr>
                <w:rFonts w:ascii="Arial" w:eastAsia="Times New Roman" w:hAnsi="Arial" w:cs="Arial"/>
                <w:sz w:val="20"/>
                <w:szCs w:val="20"/>
                <w:lang w:eastAsia="fr-FR"/>
              </w:rPr>
            </w:pPr>
          </w:p>
        </w:tc>
        <w:tc>
          <w:tcPr>
            <w:tcW w:w="463"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426"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426"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426"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426"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c>
          <w:tcPr>
            <w:tcW w:w="425" w:type="dxa"/>
            <w:tcBorders>
              <w:top w:val="nil"/>
              <w:left w:val="nil"/>
              <w:bottom w:val="nil"/>
              <w:right w:val="nil"/>
            </w:tcBorders>
            <w:shd w:val="clear" w:color="auto" w:fill="auto"/>
            <w:noWrap/>
            <w:vAlign w:val="bottom"/>
            <w:hideMark/>
          </w:tcPr>
          <w:p w:rsidR="00AE1118" w:rsidRPr="00CE498F" w:rsidRDefault="00AE1118" w:rsidP="00AE1118">
            <w:pPr>
              <w:spacing w:after="0"/>
              <w:rPr>
                <w:rFonts w:ascii="Arial" w:eastAsia="Times New Roman" w:hAnsi="Arial" w:cs="Arial"/>
                <w:sz w:val="20"/>
                <w:szCs w:val="20"/>
                <w:lang w:eastAsia="fr-FR"/>
              </w:rPr>
            </w:pPr>
          </w:p>
        </w:tc>
      </w:tr>
      <w:tr w:rsidR="00344527" w:rsidRPr="0087344B" w:rsidTr="00044C0B">
        <w:trPr>
          <w:trHeight w:val="240"/>
        </w:trPr>
        <w:tc>
          <w:tcPr>
            <w:tcW w:w="568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E1118" w:rsidRPr="00CE498F" w:rsidRDefault="00AE1118" w:rsidP="00AE1118">
            <w:pPr>
              <w:spacing w:after="0"/>
              <w:jc w:val="center"/>
              <w:rPr>
                <w:rFonts w:ascii="Arial" w:eastAsia="Times New Roman" w:hAnsi="Arial" w:cs="Arial"/>
                <w:b/>
                <w:bCs/>
                <w:sz w:val="20"/>
                <w:szCs w:val="20"/>
                <w:lang w:eastAsia="fr-FR"/>
              </w:rPr>
            </w:pPr>
            <w:r w:rsidRPr="00CE498F">
              <w:rPr>
                <w:rFonts w:ascii="Arial" w:eastAsia="Times New Roman" w:hAnsi="Arial" w:cs="Arial"/>
                <w:b/>
                <w:bCs/>
                <w:sz w:val="20"/>
                <w:szCs w:val="20"/>
                <w:lang w:eastAsia="fr-FR"/>
              </w:rPr>
              <w:t>Séquences de terminales</w:t>
            </w:r>
          </w:p>
        </w:tc>
        <w:tc>
          <w:tcPr>
            <w:tcW w:w="3049" w:type="dxa"/>
            <w:tcBorders>
              <w:top w:val="single" w:sz="4" w:space="0" w:color="auto"/>
              <w:left w:val="nil"/>
              <w:bottom w:val="single" w:sz="4" w:space="0" w:color="auto"/>
              <w:right w:val="single" w:sz="4" w:space="0" w:color="auto"/>
            </w:tcBorders>
            <w:shd w:val="clear" w:color="auto" w:fill="auto"/>
            <w:noWrap/>
            <w:vAlign w:val="bottom"/>
            <w:hideMark/>
          </w:tcPr>
          <w:p w:rsidR="00AE1118" w:rsidRPr="00CE498F" w:rsidRDefault="00AE1118" w:rsidP="00AE1118">
            <w:pPr>
              <w:spacing w:after="0"/>
              <w:jc w:val="center"/>
              <w:rPr>
                <w:rFonts w:ascii="Arial" w:eastAsia="Times New Roman" w:hAnsi="Arial" w:cs="Arial"/>
                <w:b/>
                <w:bCs/>
                <w:sz w:val="20"/>
                <w:szCs w:val="20"/>
                <w:lang w:eastAsia="fr-FR"/>
              </w:rPr>
            </w:pPr>
            <w:r w:rsidRPr="00CE498F">
              <w:rPr>
                <w:rFonts w:ascii="Arial" w:eastAsia="Times New Roman" w:hAnsi="Arial" w:cs="Arial"/>
                <w:b/>
                <w:bCs/>
                <w:sz w:val="20"/>
                <w:szCs w:val="20"/>
                <w:lang w:eastAsia="fr-FR"/>
              </w:rPr>
              <w:t>Compétences</w:t>
            </w:r>
          </w:p>
        </w:tc>
        <w:tc>
          <w:tcPr>
            <w:tcW w:w="457" w:type="dxa"/>
            <w:tcBorders>
              <w:top w:val="single" w:sz="4" w:space="0" w:color="auto"/>
              <w:left w:val="nil"/>
              <w:bottom w:val="single" w:sz="4" w:space="0" w:color="auto"/>
              <w:right w:val="nil"/>
            </w:tcBorders>
            <w:shd w:val="clear" w:color="000000" w:fill="FFFFFF"/>
            <w:noWrap/>
            <w:vAlign w:val="bottom"/>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63" w:type="dxa"/>
            <w:tcBorders>
              <w:top w:val="single" w:sz="4" w:space="0" w:color="auto"/>
              <w:left w:val="nil"/>
              <w:bottom w:val="single" w:sz="4" w:space="0" w:color="auto"/>
              <w:right w:val="nil"/>
            </w:tcBorders>
            <w:shd w:val="clear" w:color="000000" w:fill="FFFFFF"/>
            <w:noWrap/>
            <w:vAlign w:val="bottom"/>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6" w:type="dxa"/>
            <w:tcBorders>
              <w:top w:val="single" w:sz="4" w:space="0" w:color="auto"/>
              <w:left w:val="nil"/>
              <w:bottom w:val="single" w:sz="4" w:space="0" w:color="auto"/>
              <w:right w:val="nil"/>
            </w:tcBorders>
            <w:shd w:val="clear" w:color="000000" w:fill="FFFFFF"/>
            <w:noWrap/>
            <w:vAlign w:val="bottom"/>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tcBorders>
              <w:top w:val="single" w:sz="4" w:space="0" w:color="auto"/>
              <w:left w:val="nil"/>
              <w:bottom w:val="single" w:sz="4" w:space="0" w:color="auto"/>
              <w:right w:val="nil"/>
            </w:tcBorders>
            <w:shd w:val="clear" w:color="000000" w:fill="FFFFFF"/>
            <w:noWrap/>
            <w:vAlign w:val="bottom"/>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tcBorders>
              <w:top w:val="single" w:sz="4" w:space="0" w:color="auto"/>
              <w:left w:val="nil"/>
              <w:bottom w:val="single" w:sz="4" w:space="0" w:color="auto"/>
              <w:right w:val="nil"/>
            </w:tcBorders>
            <w:shd w:val="clear" w:color="000000" w:fill="FFFFFF"/>
            <w:noWrap/>
            <w:vAlign w:val="bottom"/>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tcBorders>
              <w:top w:val="single" w:sz="4" w:space="0" w:color="auto"/>
              <w:left w:val="nil"/>
              <w:bottom w:val="single" w:sz="4" w:space="0" w:color="auto"/>
              <w:right w:val="nil"/>
            </w:tcBorders>
            <w:shd w:val="clear" w:color="000000" w:fill="FFFFFF"/>
            <w:noWrap/>
            <w:vAlign w:val="bottom"/>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6" w:type="dxa"/>
            <w:tcBorders>
              <w:top w:val="single" w:sz="4" w:space="0" w:color="auto"/>
              <w:left w:val="nil"/>
              <w:bottom w:val="single" w:sz="4" w:space="0" w:color="auto"/>
              <w:right w:val="nil"/>
            </w:tcBorders>
            <w:shd w:val="clear" w:color="000000" w:fill="FFFFFF"/>
            <w:noWrap/>
            <w:vAlign w:val="bottom"/>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tcBorders>
              <w:top w:val="single" w:sz="4" w:space="0" w:color="auto"/>
              <w:left w:val="nil"/>
              <w:bottom w:val="single" w:sz="4" w:space="0" w:color="auto"/>
              <w:right w:val="nil"/>
            </w:tcBorders>
            <w:shd w:val="clear" w:color="000000" w:fill="FFFFFF"/>
            <w:noWrap/>
            <w:vAlign w:val="bottom"/>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tcBorders>
              <w:top w:val="single" w:sz="4" w:space="0" w:color="auto"/>
              <w:left w:val="nil"/>
              <w:bottom w:val="single" w:sz="4" w:space="0" w:color="auto"/>
              <w:right w:val="nil"/>
            </w:tcBorders>
            <w:shd w:val="clear" w:color="000000" w:fill="FFFFFF"/>
            <w:noWrap/>
            <w:vAlign w:val="bottom"/>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tcBorders>
              <w:top w:val="single" w:sz="4" w:space="0" w:color="auto"/>
              <w:left w:val="nil"/>
              <w:bottom w:val="single" w:sz="4" w:space="0" w:color="auto"/>
              <w:right w:val="nil"/>
            </w:tcBorders>
            <w:shd w:val="clear" w:color="000000" w:fill="FFFFFF"/>
            <w:noWrap/>
            <w:vAlign w:val="bottom"/>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6" w:type="dxa"/>
            <w:tcBorders>
              <w:top w:val="single" w:sz="4" w:space="0" w:color="auto"/>
              <w:left w:val="nil"/>
              <w:bottom w:val="single" w:sz="4" w:space="0" w:color="auto"/>
              <w:right w:val="nil"/>
            </w:tcBorders>
            <w:shd w:val="clear" w:color="000000" w:fill="FFFFFF"/>
            <w:noWrap/>
            <w:vAlign w:val="bottom"/>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tcBorders>
              <w:top w:val="single" w:sz="4" w:space="0" w:color="auto"/>
              <w:left w:val="nil"/>
              <w:bottom w:val="single" w:sz="4" w:space="0" w:color="auto"/>
              <w:right w:val="nil"/>
            </w:tcBorders>
            <w:shd w:val="clear" w:color="000000" w:fill="FFFFFF"/>
            <w:noWrap/>
            <w:vAlign w:val="bottom"/>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tcBorders>
              <w:top w:val="single" w:sz="4" w:space="0" w:color="auto"/>
              <w:left w:val="nil"/>
              <w:bottom w:val="single" w:sz="4" w:space="0" w:color="auto"/>
              <w:right w:val="nil"/>
            </w:tcBorders>
            <w:shd w:val="clear" w:color="000000" w:fill="FFFFFF"/>
            <w:noWrap/>
            <w:vAlign w:val="bottom"/>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tcBorders>
              <w:top w:val="single" w:sz="4" w:space="0" w:color="auto"/>
              <w:left w:val="nil"/>
              <w:bottom w:val="single" w:sz="4" w:space="0" w:color="auto"/>
              <w:right w:val="nil"/>
            </w:tcBorders>
            <w:shd w:val="clear" w:color="000000" w:fill="FFFFFF"/>
            <w:noWrap/>
            <w:vAlign w:val="bottom"/>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6" w:type="dxa"/>
            <w:tcBorders>
              <w:top w:val="single" w:sz="4" w:space="0" w:color="auto"/>
              <w:left w:val="nil"/>
              <w:bottom w:val="single" w:sz="4" w:space="0" w:color="auto"/>
              <w:right w:val="nil"/>
            </w:tcBorders>
            <w:shd w:val="clear" w:color="000000" w:fill="FFFFFF"/>
            <w:noWrap/>
            <w:vAlign w:val="bottom"/>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tcBorders>
              <w:top w:val="single" w:sz="4" w:space="0" w:color="auto"/>
              <w:left w:val="nil"/>
              <w:bottom w:val="single" w:sz="4" w:space="0" w:color="auto"/>
              <w:right w:val="nil"/>
            </w:tcBorders>
            <w:shd w:val="clear" w:color="000000" w:fill="FFFFFF"/>
            <w:noWrap/>
            <w:vAlign w:val="bottom"/>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r>
      <w:tr w:rsidR="00344527" w:rsidRPr="0087344B" w:rsidTr="00044C0B">
        <w:trPr>
          <w:trHeight w:val="260"/>
        </w:trPr>
        <w:tc>
          <w:tcPr>
            <w:tcW w:w="56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E1118" w:rsidRPr="00CE498F" w:rsidRDefault="00AE1118" w:rsidP="00AE1118">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1- Traitement de l'information</w:t>
            </w:r>
          </w:p>
        </w:tc>
        <w:tc>
          <w:tcPr>
            <w:tcW w:w="3049" w:type="dxa"/>
            <w:tcBorders>
              <w:top w:val="nil"/>
              <w:left w:val="nil"/>
              <w:bottom w:val="single" w:sz="4" w:space="0" w:color="auto"/>
              <w:right w:val="single" w:sz="4" w:space="0" w:color="auto"/>
            </w:tcBorders>
            <w:shd w:val="clear" w:color="auto" w:fill="auto"/>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18</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18</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344527" w:rsidRPr="0087344B" w:rsidTr="00044C0B">
        <w:trPr>
          <w:trHeight w:val="260"/>
        </w:trPr>
        <w:tc>
          <w:tcPr>
            <w:tcW w:w="56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E1118" w:rsidRPr="00CE498F" w:rsidRDefault="00AE1118" w:rsidP="00AE1118">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2- Dimensionnement des structures</w:t>
            </w:r>
          </w:p>
        </w:tc>
        <w:tc>
          <w:tcPr>
            <w:tcW w:w="3049" w:type="dxa"/>
            <w:tcBorders>
              <w:top w:val="nil"/>
              <w:left w:val="nil"/>
              <w:bottom w:val="single" w:sz="4" w:space="0" w:color="auto"/>
              <w:right w:val="single" w:sz="4" w:space="0" w:color="auto"/>
            </w:tcBorders>
            <w:shd w:val="clear" w:color="auto" w:fill="auto"/>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63" w:type="dxa"/>
            <w:tcBorders>
              <w:top w:val="nil"/>
              <w:left w:val="nil"/>
              <w:bottom w:val="single" w:sz="4" w:space="0" w:color="auto"/>
              <w:right w:val="single" w:sz="4" w:space="0" w:color="auto"/>
            </w:tcBorders>
            <w:shd w:val="clear" w:color="auto" w:fill="auto"/>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344527" w:rsidRPr="0087344B" w:rsidTr="00044C0B">
        <w:trPr>
          <w:trHeight w:val="293"/>
        </w:trPr>
        <w:tc>
          <w:tcPr>
            <w:tcW w:w="568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AE1118" w:rsidRPr="00CE498F" w:rsidRDefault="00AE1118" w:rsidP="00AE1118">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 xml:space="preserve">3-  Solutions et comportement des structures dans l'habitat </w:t>
            </w:r>
          </w:p>
        </w:tc>
        <w:tc>
          <w:tcPr>
            <w:tcW w:w="3049" w:type="dxa"/>
            <w:tcBorders>
              <w:top w:val="nil"/>
              <w:left w:val="nil"/>
              <w:bottom w:val="single" w:sz="4" w:space="0" w:color="auto"/>
              <w:right w:val="single" w:sz="4" w:space="0" w:color="auto"/>
            </w:tcBorders>
            <w:shd w:val="clear" w:color="auto" w:fill="auto"/>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10</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344527" w:rsidRPr="0087344B" w:rsidTr="00044C0B">
        <w:trPr>
          <w:trHeight w:val="269"/>
        </w:trPr>
        <w:tc>
          <w:tcPr>
            <w:tcW w:w="568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AE1118" w:rsidRPr="00CE498F" w:rsidRDefault="00696459" w:rsidP="00AE1118">
            <w:pPr>
              <w:spacing w:after="0"/>
              <w:jc w:val="center"/>
              <w:rPr>
                <w:rFonts w:ascii="Arial" w:eastAsia="Times New Roman" w:hAnsi="Arial" w:cs="Arial"/>
                <w:sz w:val="18"/>
                <w:szCs w:val="18"/>
                <w:lang w:eastAsia="fr-FR"/>
              </w:rPr>
            </w:pPr>
            <w:r>
              <w:rPr>
                <w:rFonts w:ascii="Arial" w:eastAsia="Times New Roman" w:hAnsi="Arial" w:cs="Arial"/>
                <w:sz w:val="18"/>
                <w:szCs w:val="18"/>
                <w:lang w:eastAsia="fr-FR"/>
              </w:rPr>
              <w:t>4-Solutions</w:t>
            </w:r>
            <w:r w:rsidR="00AE1118" w:rsidRPr="00CE498F">
              <w:rPr>
                <w:rFonts w:ascii="Arial" w:eastAsia="Times New Roman" w:hAnsi="Arial" w:cs="Arial"/>
                <w:sz w:val="18"/>
                <w:szCs w:val="18"/>
                <w:lang w:eastAsia="fr-FR"/>
              </w:rPr>
              <w:t xml:space="preserve"> et comportement de l'énergie dans l'habitat</w:t>
            </w:r>
          </w:p>
        </w:tc>
        <w:tc>
          <w:tcPr>
            <w:tcW w:w="3049" w:type="dxa"/>
            <w:tcBorders>
              <w:top w:val="nil"/>
              <w:left w:val="nil"/>
              <w:bottom w:val="single" w:sz="4" w:space="0" w:color="auto"/>
              <w:right w:val="single" w:sz="4" w:space="0" w:color="auto"/>
            </w:tcBorders>
            <w:shd w:val="clear" w:color="auto" w:fill="auto"/>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4</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8</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344527" w:rsidRPr="0087344B" w:rsidTr="00044C0B">
        <w:trPr>
          <w:trHeight w:val="260"/>
        </w:trPr>
        <w:tc>
          <w:tcPr>
            <w:tcW w:w="56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E1118" w:rsidRPr="00CE498F" w:rsidRDefault="00AE1118" w:rsidP="00AE1118">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5-Gestion de l'information dans l'habitat</w:t>
            </w:r>
          </w:p>
        </w:tc>
        <w:tc>
          <w:tcPr>
            <w:tcW w:w="3049" w:type="dxa"/>
            <w:tcBorders>
              <w:top w:val="nil"/>
              <w:left w:val="nil"/>
              <w:bottom w:val="single" w:sz="4" w:space="0" w:color="auto"/>
              <w:right w:val="single" w:sz="4" w:space="0" w:color="auto"/>
            </w:tcBorders>
            <w:shd w:val="clear" w:color="auto" w:fill="auto"/>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5</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3</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w:t>
            </w:r>
          </w:p>
        </w:tc>
        <w:tc>
          <w:tcPr>
            <w:tcW w:w="426"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344527" w:rsidRPr="0087344B" w:rsidTr="00044C0B">
        <w:trPr>
          <w:trHeight w:val="260"/>
        </w:trPr>
        <w:tc>
          <w:tcPr>
            <w:tcW w:w="56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E1118" w:rsidRPr="00CE498F" w:rsidRDefault="00AE1118" w:rsidP="00AE1118">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6- Eco conception, éco construction et choix des matériaux</w:t>
            </w:r>
          </w:p>
        </w:tc>
        <w:tc>
          <w:tcPr>
            <w:tcW w:w="3049" w:type="dxa"/>
            <w:tcBorders>
              <w:top w:val="nil"/>
              <w:left w:val="nil"/>
              <w:bottom w:val="single" w:sz="4" w:space="0" w:color="auto"/>
              <w:right w:val="single" w:sz="4" w:space="0" w:color="auto"/>
            </w:tcBorders>
            <w:shd w:val="clear" w:color="auto" w:fill="auto"/>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18</w:t>
            </w:r>
          </w:p>
        </w:tc>
        <w:tc>
          <w:tcPr>
            <w:tcW w:w="463"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26"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4</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344527" w:rsidRPr="0087344B" w:rsidTr="00044C0B">
        <w:trPr>
          <w:trHeight w:val="260"/>
        </w:trPr>
        <w:tc>
          <w:tcPr>
            <w:tcW w:w="56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E1118" w:rsidRPr="00CE498F" w:rsidRDefault="00AE1118" w:rsidP="00AE1118">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 xml:space="preserve">7-  Performances et pilotage des systèmes </w:t>
            </w:r>
            <w:proofErr w:type="spellStart"/>
            <w:r w:rsidRPr="00CE498F">
              <w:rPr>
                <w:rFonts w:ascii="Arial" w:eastAsia="Times New Roman" w:hAnsi="Arial" w:cs="Arial"/>
                <w:sz w:val="18"/>
                <w:szCs w:val="18"/>
                <w:lang w:eastAsia="fr-FR"/>
              </w:rPr>
              <w:t>multisources</w:t>
            </w:r>
            <w:proofErr w:type="spellEnd"/>
          </w:p>
        </w:tc>
        <w:tc>
          <w:tcPr>
            <w:tcW w:w="3049" w:type="dxa"/>
            <w:tcBorders>
              <w:top w:val="nil"/>
              <w:left w:val="nil"/>
              <w:bottom w:val="single" w:sz="4" w:space="0" w:color="auto"/>
              <w:right w:val="single" w:sz="4" w:space="0" w:color="auto"/>
            </w:tcBorders>
            <w:shd w:val="clear" w:color="auto" w:fill="auto"/>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24</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6</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6</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344527" w:rsidRPr="0087344B" w:rsidTr="00044C0B">
        <w:trPr>
          <w:trHeight w:val="427"/>
        </w:trPr>
        <w:tc>
          <w:tcPr>
            <w:tcW w:w="568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AE1118" w:rsidRPr="00CE498F" w:rsidRDefault="00AE1118" w:rsidP="00AE1118">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8-  Solutions constructives et comportement des structures dans les systèmes mécatroniques</w:t>
            </w:r>
          </w:p>
        </w:tc>
        <w:tc>
          <w:tcPr>
            <w:tcW w:w="3049" w:type="dxa"/>
            <w:tcBorders>
              <w:top w:val="nil"/>
              <w:left w:val="nil"/>
              <w:bottom w:val="single" w:sz="4" w:space="0" w:color="auto"/>
              <w:right w:val="single" w:sz="4" w:space="0" w:color="auto"/>
            </w:tcBorders>
            <w:shd w:val="clear" w:color="auto" w:fill="auto"/>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10</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344527" w:rsidRPr="0087344B" w:rsidTr="00044C0B">
        <w:trPr>
          <w:trHeight w:val="349"/>
        </w:trPr>
        <w:tc>
          <w:tcPr>
            <w:tcW w:w="568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AE1118" w:rsidRPr="00CE498F" w:rsidRDefault="00AE1118" w:rsidP="00344527">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 xml:space="preserve">9-Solutions constructives et comportement de l'énergie dans les </w:t>
            </w:r>
            <w:r w:rsidR="00344527">
              <w:rPr>
                <w:rFonts w:ascii="Arial" w:eastAsia="Times New Roman" w:hAnsi="Arial" w:cs="Arial"/>
                <w:sz w:val="18"/>
                <w:szCs w:val="18"/>
                <w:lang w:eastAsia="fr-FR"/>
              </w:rPr>
              <w:t>s</w:t>
            </w:r>
            <w:r w:rsidRPr="00CE498F">
              <w:rPr>
                <w:rFonts w:ascii="Arial" w:eastAsia="Times New Roman" w:hAnsi="Arial" w:cs="Arial"/>
                <w:sz w:val="18"/>
                <w:szCs w:val="18"/>
                <w:lang w:eastAsia="fr-FR"/>
              </w:rPr>
              <w:t>ystèmes mécatroniques</w:t>
            </w:r>
          </w:p>
        </w:tc>
        <w:tc>
          <w:tcPr>
            <w:tcW w:w="3049" w:type="dxa"/>
            <w:tcBorders>
              <w:top w:val="nil"/>
              <w:left w:val="nil"/>
              <w:bottom w:val="single" w:sz="4" w:space="0" w:color="auto"/>
              <w:right w:val="single" w:sz="4" w:space="0" w:color="auto"/>
            </w:tcBorders>
            <w:shd w:val="clear" w:color="auto" w:fill="auto"/>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344527" w:rsidRPr="0087344B" w:rsidTr="00044C0B">
        <w:trPr>
          <w:trHeight w:val="260"/>
        </w:trPr>
        <w:tc>
          <w:tcPr>
            <w:tcW w:w="56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E1118" w:rsidRPr="00CE498F" w:rsidRDefault="00AE1118" w:rsidP="00550212">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 xml:space="preserve">10- </w:t>
            </w:r>
            <w:r w:rsidR="00550212">
              <w:rPr>
                <w:rFonts w:ascii="Arial" w:eastAsia="Times New Roman" w:hAnsi="Arial" w:cs="Arial"/>
                <w:sz w:val="18"/>
                <w:szCs w:val="18"/>
                <w:lang w:eastAsia="fr-FR"/>
              </w:rPr>
              <w:t>C</w:t>
            </w:r>
            <w:r w:rsidR="00571EDF">
              <w:rPr>
                <w:rFonts w:ascii="Arial" w:eastAsia="Times New Roman" w:hAnsi="Arial" w:cs="Arial"/>
                <w:sz w:val="18"/>
                <w:szCs w:val="18"/>
                <w:lang w:eastAsia="fr-FR"/>
              </w:rPr>
              <w:t>o</w:t>
            </w:r>
            <w:r w:rsidRPr="00CE498F">
              <w:rPr>
                <w:rFonts w:ascii="Arial" w:eastAsia="Times New Roman" w:hAnsi="Arial" w:cs="Arial"/>
                <w:sz w:val="18"/>
                <w:szCs w:val="18"/>
                <w:lang w:eastAsia="fr-FR"/>
              </w:rPr>
              <w:t xml:space="preserve">mmande temporelle des systèmes mécatroniques </w:t>
            </w:r>
          </w:p>
        </w:tc>
        <w:tc>
          <w:tcPr>
            <w:tcW w:w="3049" w:type="dxa"/>
            <w:tcBorders>
              <w:top w:val="nil"/>
              <w:left w:val="nil"/>
              <w:bottom w:val="single" w:sz="4" w:space="0" w:color="auto"/>
              <w:right w:val="single" w:sz="4" w:space="0" w:color="auto"/>
            </w:tcBorders>
            <w:shd w:val="clear" w:color="auto" w:fill="auto"/>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tcBorders>
              <w:top w:val="nil"/>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63"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10</w:t>
            </w:r>
          </w:p>
        </w:tc>
        <w:tc>
          <w:tcPr>
            <w:tcW w:w="425" w:type="dxa"/>
            <w:tcBorders>
              <w:top w:val="nil"/>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w:t>
            </w:r>
          </w:p>
        </w:tc>
        <w:tc>
          <w:tcPr>
            <w:tcW w:w="426"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nil"/>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344527" w:rsidRPr="0087344B" w:rsidTr="00044C0B">
        <w:trPr>
          <w:trHeight w:val="260"/>
        </w:trPr>
        <w:tc>
          <w:tcPr>
            <w:tcW w:w="56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E1118" w:rsidRPr="00CE498F" w:rsidRDefault="00AE1118" w:rsidP="00AE1118">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11- Modélisation et comportement des systèmes</w:t>
            </w:r>
          </w:p>
        </w:tc>
        <w:tc>
          <w:tcPr>
            <w:tcW w:w="3049" w:type="dxa"/>
            <w:tcBorders>
              <w:top w:val="single" w:sz="4" w:space="0" w:color="auto"/>
              <w:left w:val="nil"/>
              <w:bottom w:val="single" w:sz="4" w:space="0" w:color="auto"/>
              <w:right w:val="single" w:sz="4" w:space="0" w:color="auto"/>
            </w:tcBorders>
            <w:shd w:val="clear" w:color="auto" w:fill="auto"/>
            <w:hideMark/>
          </w:tcPr>
          <w:p w:rsidR="00AE1118" w:rsidRPr="00CE498F" w:rsidRDefault="00AE1118" w:rsidP="00AE1118">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tcBorders>
              <w:top w:val="single" w:sz="4" w:space="0" w:color="auto"/>
              <w:left w:val="nil"/>
              <w:bottom w:val="single" w:sz="4" w:space="0" w:color="auto"/>
              <w:right w:val="single" w:sz="4" w:space="0" w:color="auto"/>
            </w:tcBorders>
            <w:shd w:val="clear" w:color="auto" w:fill="auto"/>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36</w:t>
            </w:r>
          </w:p>
        </w:tc>
        <w:tc>
          <w:tcPr>
            <w:tcW w:w="463" w:type="dxa"/>
            <w:tcBorders>
              <w:top w:val="single" w:sz="4" w:space="0" w:color="auto"/>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single" w:sz="4" w:space="0" w:color="auto"/>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single" w:sz="4" w:space="0" w:color="auto"/>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10</w:t>
            </w:r>
          </w:p>
        </w:tc>
        <w:tc>
          <w:tcPr>
            <w:tcW w:w="425" w:type="dxa"/>
            <w:tcBorders>
              <w:top w:val="single" w:sz="4" w:space="0" w:color="auto"/>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single" w:sz="4" w:space="0" w:color="auto"/>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14</w:t>
            </w:r>
          </w:p>
        </w:tc>
        <w:tc>
          <w:tcPr>
            <w:tcW w:w="425" w:type="dxa"/>
            <w:tcBorders>
              <w:top w:val="single" w:sz="4" w:space="0" w:color="auto"/>
              <w:left w:val="nil"/>
              <w:bottom w:val="single" w:sz="4" w:space="0" w:color="auto"/>
              <w:right w:val="single" w:sz="4" w:space="0" w:color="auto"/>
            </w:tcBorders>
            <w:shd w:val="clear" w:color="000000" w:fill="969696"/>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tcBorders>
              <w:top w:val="single" w:sz="4" w:space="0" w:color="auto"/>
              <w:left w:val="nil"/>
              <w:bottom w:val="single" w:sz="4" w:space="0" w:color="auto"/>
              <w:right w:val="single" w:sz="4" w:space="0" w:color="auto"/>
            </w:tcBorders>
            <w:shd w:val="clear" w:color="000000" w:fill="FF99CC"/>
            <w:noWrap/>
            <w:vAlign w:val="center"/>
            <w:hideMark/>
          </w:tcPr>
          <w:p w:rsidR="00AE1118" w:rsidRPr="00696459" w:rsidRDefault="00AE1118" w:rsidP="00AE1118">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r>
    </w:tbl>
    <w:p w:rsidR="008071DB" w:rsidRDefault="008071DB" w:rsidP="00BB470D">
      <w:pPr>
        <w:spacing w:after="0"/>
        <w:jc w:val="right"/>
        <w:rPr>
          <w:rFonts w:ascii="Arial" w:eastAsia="Times New Roman" w:hAnsi="Arial" w:cs="Arial"/>
          <w:b/>
          <w:bCs/>
          <w:sz w:val="20"/>
          <w:szCs w:val="20"/>
          <w:lang w:eastAsia="fr-FR"/>
        </w:rPr>
        <w:sectPr w:rsidR="008071DB" w:rsidSect="00D07AA9">
          <w:headerReference w:type="default" r:id="rId21"/>
          <w:pgSz w:w="16817" w:h="11901" w:orient="landscape"/>
          <w:pgMar w:top="851" w:right="567" w:bottom="851" w:left="567" w:header="709" w:footer="709" w:gutter="0"/>
          <w:cols w:space="708"/>
        </w:sectPr>
      </w:pPr>
    </w:p>
    <w:tbl>
      <w:tblPr>
        <w:tblW w:w="0" w:type="auto"/>
        <w:tblInd w:w="60" w:type="dxa"/>
        <w:tblLayout w:type="fixed"/>
        <w:tblCellMar>
          <w:left w:w="70" w:type="dxa"/>
          <w:right w:w="70" w:type="dxa"/>
        </w:tblCellMar>
        <w:tblLook w:val="04A0" w:firstRow="1" w:lastRow="0" w:firstColumn="1" w:lastColumn="0" w:noHBand="0" w:noVBand="1"/>
      </w:tblPr>
      <w:tblGrid>
        <w:gridCol w:w="662"/>
        <w:gridCol w:w="1191"/>
        <w:gridCol w:w="373"/>
        <w:gridCol w:w="974"/>
        <w:gridCol w:w="212"/>
        <w:gridCol w:w="1794"/>
        <w:gridCol w:w="760"/>
        <w:gridCol w:w="1238"/>
        <w:gridCol w:w="2076"/>
        <w:gridCol w:w="103"/>
        <w:gridCol w:w="1979"/>
        <w:gridCol w:w="68"/>
        <w:gridCol w:w="1897"/>
        <w:gridCol w:w="111"/>
        <w:gridCol w:w="2075"/>
        <w:gridCol w:w="6"/>
      </w:tblGrid>
      <w:tr w:rsidR="005C29D8" w:rsidRPr="0087344B" w:rsidTr="00614744">
        <w:trPr>
          <w:trHeight w:val="260"/>
        </w:trPr>
        <w:tc>
          <w:tcPr>
            <w:tcW w:w="3200" w:type="dxa"/>
            <w:gridSpan w:val="4"/>
            <w:tcBorders>
              <w:top w:val="single" w:sz="8" w:space="0" w:color="auto"/>
              <w:left w:val="single" w:sz="8" w:space="0" w:color="auto"/>
              <w:bottom w:val="single" w:sz="8" w:space="0" w:color="auto"/>
              <w:right w:val="single" w:sz="8" w:space="0" w:color="000000"/>
            </w:tcBorders>
            <w:shd w:val="clear" w:color="000000" w:fill="CCFFCC"/>
            <w:noWrap/>
            <w:vAlign w:val="bottom"/>
            <w:hideMark/>
          </w:tcPr>
          <w:p w:rsidR="005C29D8" w:rsidRPr="005C29D8" w:rsidRDefault="005C29D8" w:rsidP="00BB470D">
            <w:pPr>
              <w:spacing w:after="0"/>
              <w:jc w:val="right"/>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lastRenderedPageBreak/>
              <w:t xml:space="preserve">SÉQUENCE </w:t>
            </w:r>
            <w:r w:rsidR="00BB470D">
              <w:rPr>
                <w:rFonts w:ascii="Arial" w:eastAsia="Times New Roman" w:hAnsi="Arial" w:cs="Arial"/>
                <w:b/>
                <w:bCs/>
                <w:sz w:val="20"/>
                <w:szCs w:val="20"/>
                <w:lang w:eastAsia="fr-FR"/>
              </w:rPr>
              <w:t>10</w:t>
            </w:r>
          </w:p>
        </w:tc>
        <w:tc>
          <w:tcPr>
            <w:tcW w:w="12319" w:type="dxa"/>
            <w:gridSpan w:val="12"/>
            <w:tcBorders>
              <w:top w:val="single" w:sz="8" w:space="0" w:color="auto"/>
              <w:left w:val="nil"/>
              <w:bottom w:val="single" w:sz="8" w:space="0" w:color="auto"/>
              <w:right w:val="single" w:sz="8" w:space="0" w:color="000000"/>
            </w:tcBorders>
            <w:shd w:val="clear" w:color="000000" w:fill="CCFFCC"/>
            <w:noWrap/>
            <w:vAlign w:val="bottom"/>
            <w:hideMark/>
          </w:tcPr>
          <w:p w:rsidR="005C29D8" w:rsidRPr="005C29D8" w:rsidRDefault="006F73C1" w:rsidP="005C29D8">
            <w:pPr>
              <w:spacing w:after="0"/>
              <w:rPr>
                <w:rFonts w:ascii="Arial" w:eastAsia="Times New Roman" w:hAnsi="Arial" w:cs="Arial"/>
                <w:b/>
                <w:bCs/>
                <w:sz w:val="20"/>
                <w:szCs w:val="20"/>
                <w:lang w:eastAsia="fr-FR"/>
              </w:rPr>
            </w:pPr>
            <w:r>
              <w:rPr>
                <w:rFonts w:ascii="Arial" w:eastAsia="Times New Roman" w:hAnsi="Arial" w:cs="Arial"/>
                <w:noProof/>
                <w:sz w:val="20"/>
                <w:szCs w:val="20"/>
                <w:lang w:eastAsia="fr-FR"/>
              </w:rPr>
              <mc:AlternateContent>
                <mc:Choice Requires="wps">
                  <w:drawing>
                    <wp:anchor distT="0" distB="0" distL="114300" distR="114300" simplePos="0" relativeHeight="251869696" behindDoc="0" locked="0" layoutInCell="1" allowOverlap="1">
                      <wp:simplePos x="0" y="0"/>
                      <wp:positionH relativeFrom="column">
                        <wp:posOffset>396875</wp:posOffset>
                      </wp:positionH>
                      <wp:positionV relativeFrom="paragraph">
                        <wp:posOffset>-389890</wp:posOffset>
                      </wp:positionV>
                      <wp:extent cx="5340350" cy="342900"/>
                      <wp:effectExtent l="0" t="635" r="0" b="0"/>
                      <wp:wrapNone/>
                      <wp:docPr id="88" name="Text Box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2151" w:rsidRPr="00B32045" w:rsidRDefault="00102151" w:rsidP="00BF034F">
                                  <w:pPr>
                                    <w:pStyle w:val="En-tte"/>
                                    <w:jc w:val="center"/>
                                    <w:rPr>
                                      <w:rFonts w:ascii="Arial" w:hAnsi="Arial" w:cs="Arial"/>
                                    </w:rPr>
                                  </w:pPr>
                                  <w:r w:rsidRPr="00B32045">
                                    <w:rPr>
                                      <w:rFonts w:ascii="Arial" w:hAnsi="Arial" w:cs="Arial"/>
                                      <w:b/>
                                    </w:rPr>
                                    <w:t>DP</w:t>
                                  </w:r>
                                  <w:r>
                                    <w:rPr>
                                      <w:rFonts w:ascii="Arial" w:hAnsi="Arial" w:cs="Arial"/>
                                      <w:b/>
                                    </w:rPr>
                                    <w:t xml:space="preserve"> 3 </w:t>
                                  </w:r>
                                  <w:r>
                                    <w:rPr>
                                      <w:rFonts w:ascii="Arial" w:hAnsi="Arial" w:cs="Arial"/>
                                    </w:rPr>
                                    <w:t>– fiche séquence</w:t>
                                  </w:r>
                                </w:p>
                                <w:p w:rsidR="00102151" w:rsidRDefault="00102151" w:rsidP="00BF034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50" o:spid="_x0000_s1028" type="#_x0000_t202" style="position:absolute;margin-left:31.25pt;margin-top:-30.7pt;width:420.5pt;height:27pt;z-index:2518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" stroked="f">
                      <v:textbox>
                        <w:txbxContent>
                          <w:p w:rsidR="00BF034F" w:rsidRPr="00B32045" w:rsidRDefault="00BF034F" w:rsidP="00BF034F">
                            <w:pPr>
                              <w:pStyle w:val="En-tte"/>
                              <w:jc w:val="center"/>
                              <w:rPr>
                                <w:rFonts w:ascii="Arial" w:hAnsi="Arial" w:cs="Arial"/>
                              </w:rPr>
                            </w:pPr>
                            <w:r w:rsidRPr="00B32045">
                              <w:rPr>
                                <w:rFonts w:ascii="Arial" w:hAnsi="Arial" w:cs="Arial"/>
                                <w:b/>
                              </w:rPr>
                              <w:t>DP</w:t>
                            </w:r>
                            <w:r>
                              <w:rPr>
                                <w:rFonts w:ascii="Arial" w:hAnsi="Arial" w:cs="Arial"/>
                                <w:b/>
                              </w:rPr>
                              <w:t xml:space="preserve"> 3 </w:t>
                            </w:r>
                            <w:r>
                              <w:rPr>
                                <w:rFonts w:ascii="Arial" w:hAnsi="Arial" w:cs="Arial"/>
                              </w:rPr>
                              <w:t>– fiche séquence</w:t>
                            </w:r>
                          </w:p>
                          <w:p w:rsidR="00BF034F" w:rsidRDefault="00BF034F" w:rsidP="00BF034F"/>
                        </w:txbxContent>
                      </v:textbox>
                    </v:shape>
                  </w:pict>
                </mc:Fallback>
              </mc:AlternateContent>
            </w:r>
            <w:r w:rsidR="00BB470D">
              <w:rPr>
                <w:rFonts w:ascii="Arial" w:eastAsia="Times New Roman" w:hAnsi="Arial" w:cs="Arial"/>
                <w:b/>
                <w:bCs/>
                <w:sz w:val="20"/>
                <w:szCs w:val="20"/>
                <w:lang w:eastAsia="fr-FR"/>
              </w:rPr>
              <w:t>L’information dans les</w:t>
            </w:r>
            <w:r w:rsidR="005C29D8" w:rsidRPr="005C29D8">
              <w:rPr>
                <w:rFonts w:ascii="Arial" w:eastAsia="Times New Roman" w:hAnsi="Arial" w:cs="Arial"/>
                <w:b/>
                <w:bCs/>
                <w:sz w:val="20"/>
                <w:szCs w:val="20"/>
                <w:lang w:eastAsia="fr-FR"/>
              </w:rPr>
              <w:t xml:space="preserve"> systèmes mécatroniques</w:t>
            </w:r>
          </w:p>
        </w:tc>
      </w:tr>
      <w:tr w:rsidR="005C29D8" w:rsidRPr="0087344B" w:rsidTr="00614744">
        <w:trPr>
          <w:trHeight w:val="240"/>
        </w:trPr>
        <w:tc>
          <w:tcPr>
            <w:tcW w:w="662" w:type="dxa"/>
            <w:vMerge w:val="restart"/>
            <w:tcBorders>
              <w:top w:val="nil"/>
              <w:left w:val="single" w:sz="8" w:space="0" w:color="auto"/>
              <w:bottom w:val="nil"/>
              <w:right w:val="single" w:sz="8" w:space="0" w:color="auto"/>
            </w:tcBorders>
            <w:shd w:val="clear" w:color="000000" w:fill="CCFFCC"/>
            <w:noWrap/>
            <w:textDirection w:val="btLr"/>
            <w:vAlign w:val="center"/>
          </w:tcPr>
          <w:p w:rsidR="005C29D8" w:rsidRPr="00F4437D" w:rsidRDefault="00F4437D" w:rsidP="00F4437D">
            <w:pPr>
              <w:spacing w:after="0"/>
              <w:ind w:left="113" w:right="113"/>
              <w:jc w:val="center"/>
              <w:rPr>
                <w:rFonts w:ascii="Arial" w:eastAsia="Times New Roman" w:hAnsi="Arial" w:cs="Arial"/>
                <w:b/>
                <w:bCs/>
                <w:sz w:val="16"/>
                <w:szCs w:val="16"/>
                <w:lang w:eastAsia="fr-FR"/>
              </w:rPr>
            </w:pPr>
            <w:r w:rsidRPr="00F4437D">
              <w:rPr>
                <w:rFonts w:ascii="Arial" w:eastAsia="Times New Roman" w:hAnsi="Arial" w:cs="Arial"/>
                <w:b/>
                <w:bCs/>
                <w:sz w:val="16"/>
                <w:szCs w:val="16"/>
                <w:lang w:eastAsia="fr-FR"/>
              </w:rPr>
              <w:t>ORGANISATION</w:t>
            </w:r>
          </w:p>
        </w:tc>
        <w:tc>
          <w:tcPr>
            <w:tcW w:w="6542" w:type="dxa"/>
            <w:gridSpan w:val="7"/>
            <w:tcBorders>
              <w:top w:val="single" w:sz="8" w:space="0" w:color="auto"/>
              <w:left w:val="single" w:sz="8" w:space="0" w:color="auto"/>
              <w:bottom w:val="single" w:sz="4" w:space="0" w:color="auto"/>
              <w:right w:val="nil"/>
            </w:tcBorders>
            <w:shd w:val="clear" w:color="auto" w:fill="auto"/>
            <w:noWrap/>
            <w:vAlign w:val="bottom"/>
            <w:hideMark/>
          </w:tcPr>
          <w:p w:rsidR="005C29D8" w:rsidRPr="005C29D8" w:rsidRDefault="005C29D8" w:rsidP="00B67940">
            <w:pPr>
              <w:spacing w:after="0"/>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Centres d'</w:t>
            </w:r>
            <w:r w:rsidR="00CF27BB">
              <w:rPr>
                <w:rFonts w:ascii="Arial" w:eastAsia="Times New Roman" w:hAnsi="Arial" w:cs="Arial"/>
                <w:b/>
                <w:bCs/>
                <w:sz w:val="20"/>
                <w:szCs w:val="20"/>
                <w:lang w:eastAsia="fr-FR"/>
              </w:rPr>
              <w:t>i</w:t>
            </w:r>
            <w:r w:rsidRPr="005C29D8">
              <w:rPr>
                <w:rFonts w:ascii="Arial" w:eastAsia="Times New Roman" w:hAnsi="Arial" w:cs="Arial"/>
                <w:b/>
                <w:bCs/>
                <w:sz w:val="20"/>
                <w:szCs w:val="20"/>
                <w:lang w:eastAsia="fr-FR"/>
              </w:rPr>
              <w:t>ntérêt abordés dans la séquence</w:t>
            </w:r>
            <w:r w:rsidRPr="005C29D8">
              <w:rPr>
                <w:rFonts w:ascii="Arial" w:eastAsia="Times New Roman" w:hAnsi="Arial" w:cs="Arial"/>
                <w:sz w:val="20"/>
                <w:szCs w:val="20"/>
                <w:lang w:eastAsia="fr-FR"/>
              </w:rPr>
              <w:t xml:space="preserve"> (</w:t>
            </w:r>
            <w:r w:rsidR="00B67940">
              <w:rPr>
                <w:rFonts w:ascii="Arial" w:eastAsia="Times New Roman" w:hAnsi="Arial" w:cs="Arial"/>
                <w:sz w:val="20"/>
                <w:szCs w:val="20"/>
                <w:lang w:eastAsia="fr-FR"/>
              </w:rPr>
              <w:t xml:space="preserve">pas plus de </w:t>
            </w:r>
            <w:r w:rsidRPr="005C29D8">
              <w:rPr>
                <w:rFonts w:ascii="Arial" w:eastAsia="Times New Roman" w:hAnsi="Arial" w:cs="Arial"/>
                <w:sz w:val="20"/>
                <w:szCs w:val="20"/>
                <w:lang w:eastAsia="fr-FR"/>
              </w:rPr>
              <w:t>3)</w:t>
            </w:r>
          </w:p>
        </w:tc>
        <w:tc>
          <w:tcPr>
            <w:tcW w:w="6123" w:type="dxa"/>
            <w:gridSpan w:val="5"/>
            <w:tcBorders>
              <w:top w:val="single" w:sz="8" w:space="0" w:color="auto"/>
              <w:left w:val="single" w:sz="4" w:space="0" w:color="auto"/>
              <w:bottom w:val="single" w:sz="4" w:space="0" w:color="auto"/>
              <w:right w:val="single" w:sz="4" w:space="0" w:color="000000"/>
            </w:tcBorders>
            <w:shd w:val="clear" w:color="auto" w:fill="auto"/>
            <w:noWrap/>
            <w:vAlign w:val="bottom"/>
            <w:hideMark/>
          </w:tcPr>
          <w:p w:rsidR="005C29D8" w:rsidRPr="005C29D8" w:rsidRDefault="005C29D8" w:rsidP="00AA5646">
            <w:pPr>
              <w:spacing w:after="0"/>
              <w:jc w:val="right"/>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 xml:space="preserve"> </w:t>
            </w:r>
            <w:r w:rsidR="008C0F05">
              <w:rPr>
                <w:rFonts w:ascii="Arial" w:eastAsia="Times New Roman" w:hAnsi="Arial" w:cs="Arial"/>
                <w:b/>
                <w:bCs/>
                <w:sz w:val="20"/>
                <w:szCs w:val="20"/>
                <w:lang w:eastAsia="fr-FR"/>
              </w:rPr>
              <w:t xml:space="preserve">Classe de 32 élèves </w:t>
            </w:r>
            <w:r w:rsidR="00CF27BB">
              <w:rPr>
                <w:rFonts w:ascii="Arial" w:eastAsia="Times New Roman" w:hAnsi="Arial" w:cs="Arial"/>
                <w:b/>
                <w:bCs/>
                <w:sz w:val="20"/>
                <w:szCs w:val="20"/>
                <w:lang w:eastAsia="fr-FR"/>
              </w:rPr>
              <w:t xml:space="preserve">en </w:t>
            </w:r>
            <w:r w:rsidR="001A47A3">
              <w:rPr>
                <w:rFonts w:ascii="Arial" w:eastAsia="Times New Roman" w:hAnsi="Arial" w:cs="Arial"/>
                <w:b/>
                <w:bCs/>
                <w:sz w:val="20"/>
                <w:szCs w:val="20"/>
                <w:lang w:eastAsia="fr-FR"/>
              </w:rPr>
              <w:t>SIN</w:t>
            </w:r>
            <w:r w:rsidR="008C0F05">
              <w:rPr>
                <w:rFonts w:ascii="Arial" w:eastAsia="Times New Roman" w:hAnsi="Arial" w:cs="Arial"/>
                <w:b/>
                <w:bCs/>
                <w:sz w:val="20"/>
                <w:szCs w:val="20"/>
                <w:lang w:eastAsia="fr-FR"/>
              </w:rPr>
              <w:t> </w:t>
            </w:r>
            <w:r w:rsidR="00CF27BB">
              <w:rPr>
                <w:rFonts w:ascii="Arial" w:eastAsia="Times New Roman" w:hAnsi="Arial" w:cs="Arial"/>
                <w:b/>
                <w:bCs/>
                <w:sz w:val="20"/>
                <w:szCs w:val="20"/>
                <w:lang w:eastAsia="fr-FR"/>
              </w:rPr>
              <w:t xml:space="preserve">/ </w:t>
            </w:r>
            <w:r w:rsidR="00AA5646">
              <w:rPr>
                <w:rFonts w:ascii="Arial" w:eastAsia="Times New Roman" w:hAnsi="Arial" w:cs="Arial"/>
                <w:b/>
                <w:bCs/>
                <w:sz w:val="20"/>
                <w:szCs w:val="20"/>
                <w:lang w:eastAsia="fr-FR"/>
              </w:rPr>
              <w:t xml:space="preserve">Effectif du groupe </w:t>
            </w:r>
          </w:p>
        </w:tc>
        <w:tc>
          <w:tcPr>
            <w:tcW w:w="2192" w:type="dxa"/>
            <w:gridSpan w:val="3"/>
            <w:tcBorders>
              <w:top w:val="nil"/>
              <w:left w:val="nil"/>
              <w:bottom w:val="single" w:sz="4" w:space="0" w:color="auto"/>
              <w:right w:val="single" w:sz="8" w:space="0" w:color="auto"/>
            </w:tcBorders>
            <w:shd w:val="clear" w:color="auto" w:fill="auto"/>
            <w:noWrap/>
            <w:vAlign w:val="center"/>
            <w:hideMark/>
          </w:tcPr>
          <w:p w:rsidR="001A2D5C" w:rsidRDefault="008C0F05">
            <w:pPr>
              <w:spacing w:after="0"/>
              <w:jc w:val="center"/>
              <w:rPr>
                <w:rFonts w:ascii="Arial" w:eastAsia="Times New Roman" w:hAnsi="Arial" w:cs="Arial"/>
                <w:b/>
                <w:bCs/>
                <w:sz w:val="20"/>
                <w:szCs w:val="20"/>
                <w:lang w:eastAsia="fr-FR"/>
              </w:rPr>
            </w:pPr>
            <w:r>
              <w:rPr>
                <w:rFonts w:ascii="Arial" w:eastAsia="Times New Roman" w:hAnsi="Arial" w:cs="Arial"/>
                <w:b/>
                <w:bCs/>
                <w:sz w:val="20"/>
                <w:szCs w:val="20"/>
                <w:lang w:eastAsia="fr-FR"/>
              </w:rPr>
              <w:t>16</w:t>
            </w:r>
            <w:r w:rsidR="00AA5646">
              <w:rPr>
                <w:rFonts w:ascii="Arial" w:eastAsia="Times New Roman" w:hAnsi="Arial" w:cs="Arial"/>
                <w:b/>
                <w:bCs/>
                <w:sz w:val="20"/>
                <w:szCs w:val="20"/>
                <w:lang w:eastAsia="fr-FR"/>
              </w:rPr>
              <w:t xml:space="preserve"> élèves</w:t>
            </w:r>
          </w:p>
        </w:tc>
      </w:tr>
      <w:tr w:rsidR="005C29D8" w:rsidRPr="0087344B" w:rsidTr="00614744">
        <w:trPr>
          <w:trHeight w:val="240"/>
        </w:trPr>
        <w:tc>
          <w:tcPr>
            <w:tcW w:w="662" w:type="dxa"/>
            <w:vMerge/>
            <w:tcBorders>
              <w:top w:val="nil"/>
              <w:left w:val="single" w:sz="8" w:space="0" w:color="auto"/>
              <w:bottom w:val="nil"/>
              <w:right w:val="single" w:sz="8" w:space="0" w:color="auto"/>
            </w:tcBorders>
            <w:vAlign w:val="center"/>
            <w:hideMark/>
          </w:tcPr>
          <w:p w:rsidR="005C29D8" w:rsidRPr="005C29D8" w:rsidRDefault="005C29D8" w:rsidP="005C29D8">
            <w:pPr>
              <w:spacing w:after="0"/>
              <w:rPr>
                <w:rFonts w:ascii="Arial" w:eastAsia="Times New Roman" w:hAnsi="Arial" w:cs="Arial"/>
                <w:b/>
                <w:bCs/>
                <w:sz w:val="20"/>
                <w:szCs w:val="20"/>
                <w:lang w:eastAsia="fr-FR"/>
              </w:rPr>
            </w:pPr>
          </w:p>
        </w:tc>
        <w:tc>
          <w:tcPr>
            <w:tcW w:w="1191" w:type="dxa"/>
            <w:tcBorders>
              <w:top w:val="nil"/>
              <w:left w:val="nil"/>
              <w:bottom w:val="single" w:sz="4" w:space="0" w:color="auto"/>
              <w:right w:val="single" w:sz="4" w:space="0" w:color="auto"/>
            </w:tcBorders>
            <w:shd w:val="clear" w:color="auto" w:fill="auto"/>
            <w:noWrap/>
            <w:vAlign w:val="bottom"/>
            <w:hideMark/>
          </w:tcPr>
          <w:p w:rsidR="005C29D8" w:rsidRPr="00B67940" w:rsidRDefault="004233C4" w:rsidP="005C29D8">
            <w:pPr>
              <w:spacing w:after="0"/>
              <w:jc w:val="right"/>
              <w:rPr>
                <w:rFonts w:ascii="Arial" w:eastAsia="Times New Roman" w:hAnsi="Arial" w:cs="Arial"/>
                <w:b/>
                <w:sz w:val="20"/>
                <w:szCs w:val="20"/>
                <w:lang w:eastAsia="fr-FR"/>
              </w:rPr>
            </w:pPr>
            <w:r w:rsidRPr="004233C4">
              <w:rPr>
                <w:rFonts w:ascii="Arial" w:eastAsia="Times New Roman" w:hAnsi="Arial" w:cs="Arial"/>
                <w:b/>
                <w:sz w:val="20"/>
                <w:szCs w:val="20"/>
                <w:lang w:eastAsia="fr-FR"/>
              </w:rPr>
              <w:t>1</w:t>
            </w:r>
          </w:p>
        </w:tc>
        <w:tc>
          <w:tcPr>
            <w:tcW w:w="1559" w:type="dxa"/>
            <w:gridSpan w:val="3"/>
            <w:tcBorders>
              <w:top w:val="nil"/>
              <w:left w:val="nil"/>
              <w:bottom w:val="single" w:sz="4" w:space="0" w:color="auto"/>
              <w:right w:val="single" w:sz="4" w:space="0" w:color="auto"/>
            </w:tcBorders>
            <w:shd w:val="clear" w:color="auto" w:fill="auto"/>
            <w:noWrap/>
            <w:vAlign w:val="bottom"/>
            <w:hideMark/>
          </w:tcPr>
          <w:p w:rsidR="005C29D8" w:rsidRPr="005C29D8" w:rsidRDefault="005C29D8"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CI </w:t>
            </w:r>
            <w:r w:rsidR="00C24982">
              <w:rPr>
                <w:rFonts w:ascii="Arial" w:eastAsia="Times New Roman" w:hAnsi="Arial" w:cs="Arial"/>
                <w:sz w:val="20"/>
                <w:szCs w:val="20"/>
                <w:lang w:eastAsia="fr-FR"/>
              </w:rPr>
              <w:t>1</w:t>
            </w:r>
            <w:r w:rsidRPr="005C29D8">
              <w:rPr>
                <w:rFonts w:ascii="Arial" w:eastAsia="Times New Roman" w:hAnsi="Arial" w:cs="Arial"/>
                <w:sz w:val="20"/>
                <w:szCs w:val="20"/>
                <w:lang w:eastAsia="fr-FR"/>
              </w:rPr>
              <w:t>3</w:t>
            </w:r>
          </w:p>
        </w:tc>
        <w:tc>
          <w:tcPr>
            <w:tcW w:w="9915" w:type="dxa"/>
            <w:gridSpan w:val="8"/>
            <w:tcBorders>
              <w:top w:val="single" w:sz="4" w:space="0" w:color="auto"/>
              <w:left w:val="nil"/>
              <w:bottom w:val="single" w:sz="4" w:space="0" w:color="auto"/>
              <w:right w:val="single" w:sz="4" w:space="0" w:color="000000"/>
            </w:tcBorders>
            <w:shd w:val="clear" w:color="auto" w:fill="auto"/>
            <w:noWrap/>
            <w:vAlign w:val="center"/>
            <w:hideMark/>
          </w:tcPr>
          <w:p w:rsidR="005C29D8" w:rsidRPr="005C29D8" w:rsidRDefault="005C29D8" w:rsidP="00BB470D">
            <w:pPr>
              <w:spacing w:after="0"/>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Caractérisation des </w:t>
            </w:r>
            <w:r w:rsidR="00BB470D">
              <w:rPr>
                <w:rFonts w:ascii="Arial" w:eastAsia="Times New Roman" w:hAnsi="Arial" w:cs="Arial"/>
                <w:sz w:val="20"/>
                <w:szCs w:val="20"/>
                <w:lang w:eastAsia="fr-FR"/>
              </w:rPr>
              <w:t>chaînes d’information</w:t>
            </w:r>
          </w:p>
        </w:tc>
        <w:tc>
          <w:tcPr>
            <w:tcW w:w="2192" w:type="dxa"/>
            <w:gridSpan w:val="3"/>
            <w:tcBorders>
              <w:top w:val="nil"/>
              <w:left w:val="nil"/>
              <w:bottom w:val="single" w:sz="4" w:space="0" w:color="auto"/>
              <w:right w:val="single" w:sz="8" w:space="0" w:color="auto"/>
            </w:tcBorders>
            <w:shd w:val="clear" w:color="auto" w:fill="auto"/>
            <w:noWrap/>
            <w:vAlign w:val="center"/>
            <w:hideMark/>
          </w:tcPr>
          <w:p w:rsidR="001A2D5C" w:rsidRDefault="00811344">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4</w:t>
            </w:r>
            <w:r w:rsidR="005C29D8" w:rsidRPr="005C29D8">
              <w:rPr>
                <w:rFonts w:ascii="Arial" w:eastAsia="Times New Roman" w:hAnsi="Arial" w:cs="Arial"/>
                <w:sz w:val="20"/>
                <w:szCs w:val="20"/>
                <w:lang w:eastAsia="fr-FR"/>
              </w:rPr>
              <w:t xml:space="preserve"> h</w:t>
            </w:r>
          </w:p>
        </w:tc>
      </w:tr>
      <w:tr w:rsidR="005C29D8" w:rsidRPr="0087344B" w:rsidTr="00614744">
        <w:trPr>
          <w:trHeight w:val="240"/>
        </w:trPr>
        <w:tc>
          <w:tcPr>
            <w:tcW w:w="662" w:type="dxa"/>
            <w:vMerge/>
            <w:tcBorders>
              <w:top w:val="nil"/>
              <w:left w:val="single" w:sz="8" w:space="0" w:color="auto"/>
              <w:bottom w:val="nil"/>
              <w:right w:val="single" w:sz="8" w:space="0" w:color="auto"/>
            </w:tcBorders>
            <w:vAlign w:val="center"/>
            <w:hideMark/>
          </w:tcPr>
          <w:p w:rsidR="005C29D8" w:rsidRPr="005C29D8" w:rsidRDefault="005C29D8" w:rsidP="005C29D8">
            <w:pPr>
              <w:spacing w:after="0"/>
              <w:rPr>
                <w:rFonts w:ascii="Arial" w:eastAsia="Times New Roman" w:hAnsi="Arial" w:cs="Arial"/>
                <w:b/>
                <w:bCs/>
                <w:sz w:val="20"/>
                <w:szCs w:val="20"/>
                <w:lang w:eastAsia="fr-FR"/>
              </w:rPr>
            </w:pPr>
          </w:p>
        </w:tc>
        <w:tc>
          <w:tcPr>
            <w:tcW w:w="1191" w:type="dxa"/>
            <w:tcBorders>
              <w:top w:val="nil"/>
              <w:left w:val="nil"/>
              <w:bottom w:val="single" w:sz="4" w:space="0" w:color="auto"/>
              <w:right w:val="single" w:sz="4" w:space="0" w:color="auto"/>
            </w:tcBorders>
            <w:shd w:val="clear" w:color="auto" w:fill="auto"/>
            <w:noWrap/>
            <w:vAlign w:val="bottom"/>
            <w:hideMark/>
          </w:tcPr>
          <w:p w:rsidR="005C29D8" w:rsidRPr="00B67940" w:rsidRDefault="004233C4" w:rsidP="005C29D8">
            <w:pPr>
              <w:spacing w:after="0"/>
              <w:jc w:val="right"/>
              <w:rPr>
                <w:rFonts w:ascii="Arial" w:eastAsia="Times New Roman" w:hAnsi="Arial" w:cs="Arial"/>
                <w:b/>
                <w:sz w:val="20"/>
                <w:szCs w:val="20"/>
                <w:lang w:eastAsia="fr-FR"/>
              </w:rPr>
            </w:pPr>
            <w:r w:rsidRPr="004233C4">
              <w:rPr>
                <w:rFonts w:ascii="Arial" w:eastAsia="Times New Roman" w:hAnsi="Arial" w:cs="Arial"/>
                <w:b/>
                <w:sz w:val="20"/>
                <w:szCs w:val="20"/>
                <w:lang w:eastAsia="fr-FR"/>
              </w:rPr>
              <w:t>2</w:t>
            </w:r>
          </w:p>
        </w:tc>
        <w:tc>
          <w:tcPr>
            <w:tcW w:w="1559" w:type="dxa"/>
            <w:gridSpan w:val="3"/>
            <w:tcBorders>
              <w:top w:val="nil"/>
              <w:left w:val="nil"/>
              <w:bottom w:val="single" w:sz="4" w:space="0" w:color="auto"/>
              <w:right w:val="single" w:sz="4" w:space="0" w:color="auto"/>
            </w:tcBorders>
            <w:shd w:val="clear" w:color="auto" w:fill="auto"/>
            <w:noWrap/>
            <w:vAlign w:val="bottom"/>
            <w:hideMark/>
          </w:tcPr>
          <w:p w:rsidR="005C29D8" w:rsidRPr="005C29D8" w:rsidRDefault="005C29D8"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CI </w:t>
            </w:r>
            <w:r w:rsidR="00C24982">
              <w:rPr>
                <w:rFonts w:ascii="Arial" w:eastAsia="Times New Roman" w:hAnsi="Arial" w:cs="Arial"/>
                <w:sz w:val="20"/>
                <w:szCs w:val="20"/>
                <w:lang w:eastAsia="fr-FR"/>
              </w:rPr>
              <w:t>1</w:t>
            </w:r>
            <w:r w:rsidRPr="005C29D8">
              <w:rPr>
                <w:rFonts w:ascii="Arial" w:eastAsia="Times New Roman" w:hAnsi="Arial" w:cs="Arial"/>
                <w:sz w:val="20"/>
                <w:szCs w:val="20"/>
                <w:lang w:eastAsia="fr-FR"/>
              </w:rPr>
              <w:t>4</w:t>
            </w:r>
          </w:p>
        </w:tc>
        <w:tc>
          <w:tcPr>
            <w:tcW w:w="9915" w:type="dxa"/>
            <w:gridSpan w:val="8"/>
            <w:tcBorders>
              <w:top w:val="single" w:sz="4" w:space="0" w:color="auto"/>
              <w:left w:val="nil"/>
              <w:bottom w:val="single" w:sz="4" w:space="0" w:color="auto"/>
              <w:right w:val="single" w:sz="4" w:space="0" w:color="000000"/>
            </w:tcBorders>
            <w:shd w:val="clear" w:color="auto" w:fill="auto"/>
            <w:noWrap/>
            <w:vAlign w:val="center"/>
            <w:hideMark/>
          </w:tcPr>
          <w:p w:rsidR="005C29D8" w:rsidRPr="005C29D8" w:rsidRDefault="00BB470D" w:rsidP="005C29D8">
            <w:pPr>
              <w:spacing w:after="0"/>
              <w:rPr>
                <w:rFonts w:ascii="Arial" w:eastAsia="Times New Roman" w:hAnsi="Arial" w:cs="Arial"/>
                <w:sz w:val="20"/>
                <w:szCs w:val="20"/>
                <w:lang w:eastAsia="fr-FR"/>
              </w:rPr>
            </w:pPr>
            <w:r>
              <w:rPr>
                <w:rFonts w:ascii="Arial" w:eastAsia="Times New Roman" w:hAnsi="Arial" w:cs="Arial"/>
                <w:sz w:val="20"/>
                <w:szCs w:val="20"/>
                <w:lang w:eastAsia="fr-FR"/>
              </w:rPr>
              <w:t>Traitement de l’information</w:t>
            </w:r>
          </w:p>
        </w:tc>
        <w:tc>
          <w:tcPr>
            <w:tcW w:w="2192" w:type="dxa"/>
            <w:gridSpan w:val="3"/>
            <w:tcBorders>
              <w:top w:val="nil"/>
              <w:left w:val="nil"/>
              <w:bottom w:val="single" w:sz="4" w:space="0" w:color="auto"/>
              <w:right w:val="single" w:sz="8" w:space="0" w:color="auto"/>
            </w:tcBorders>
            <w:shd w:val="clear" w:color="auto" w:fill="auto"/>
            <w:noWrap/>
            <w:vAlign w:val="center"/>
            <w:hideMark/>
          </w:tcPr>
          <w:p w:rsidR="001A2D5C" w:rsidRDefault="00811344">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12</w:t>
            </w:r>
            <w:r w:rsidR="005C29D8" w:rsidRPr="005C29D8">
              <w:rPr>
                <w:rFonts w:ascii="Arial" w:eastAsia="Times New Roman" w:hAnsi="Arial" w:cs="Arial"/>
                <w:sz w:val="20"/>
                <w:szCs w:val="20"/>
                <w:lang w:eastAsia="fr-FR"/>
              </w:rPr>
              <w:t xml:space="preserve"> h</w:t>
            </w:r>
          </w:p>
        </w:tc>
      </w:tr>
      <w:tr w:rsidR="005C29D8" w:rsidRPr="0087344B" w:rsidTr="00614744">
        <w:trPr>
          <w:trHeight w:val="260"/>
        </w:trPr>
        <w:tc>
          <w:tcPr>
            <w:tcW w:w="662" w:type="dxa"/>
            <w:vMerge/>
            <w:tcBorders>
              <w:top w:val="nil"/>
              <w:left w:val="single" w:sz="8" w:space="0" w:color="auto"/>
              <w:bottom w:val="nil"/>
              <w:right w:val="single" w:sz="8" w:space="0" w:color="auto"/>
            </w:tcBorders>
            <w:vAlign w:val="center"/>
            <w:hideMark/>
          </w:tcPr>
          <w:p w:rsidR="005C29D8" w:rsidRPr="005C29D8" w:rsidRDefault="005C29D8" w:rsidP="005C29D8">
            <w:pPr>
              <w:spacing w:after="0"/>
              <w:rPr>
                <w:rFonts w:ascii="Arial" w:eastAsia="Times New Roman" w:hAnsi="Arial" w:cs="Arial"/>
                <w:b/>
                <w:bCs/>
                <w:sz w:val="20"/>
                <w:szCs w:val="20"/>
                <w:lang w:eastAsia="fr-FR"/>
              </w:rPr>
            </w:pPr>
          </w:p>
        </w:tc>
        <w:tc>
          <w:tcPr>
            <w:tcW w:w="1191" w:type="dxa"/>
            <w:tcBorders>
              <w:top w:val="nil"/>
              <w:left w:val="nil"/>
              <w:bottom w:val="single" w:sz="8" w:space="0" w:color="auto"/>
              <w:right w:val="single" w:sz="4" w:space="0" w:color="auto"/>
            </w:tcBorders>
            <w:shd w:val="clear" w:color="auto" w:fill="auto"/>
            <w:noWrap/>
            <w:vAlign w:val="bottom"/>
            <w:hideMark/>
          </w:tcPr>
          <w:p w:rsidR="005C29D8" w:rsidRPr="00B67940" w:rsidRDefault="004233C4" w:rsidP="005C29D8">
            <w:pPr>
              <w:spacing w:after="0"/>
              <w:jc w:val="right"/>
              <w:rPr>
                <w:rFonts w:ascii="Arial" w:eastAsia="Times New Roman" w:hAnsi="Arial" w:cs="Arial"/>
                <w:b/>
                <w:sz w:val="20"/>
                <w:szCs w:val="20"/>
                <w:lang w:eastAsia="fr-FR"/>
              </w:rPr>
            </w:pPr>
            <w:r w:rsidRPr="004233C4">
              <w:rPr>
                <w:rFonts w:ascii="Arial" w:eastAsia="Times New Roman" w:hAnsi="Arial" w:cs="Arial"/>
                <w:b/>
                <w:sz w:val="20"/>
                <w:szCs w:val="20"/>
                <w:lang w:eastAsia="fr-FR"/>
              </w:rPr>
              <w:t>3</w:t>
            </w:r>
          </w:p>
        </w:tc>
        <w:tc>
          <w:tcPr>
            <w:tcW w:w="1559" w:type="dxa"/>
            <w:gridSpan w:val="3"/>
            <w:tcBorders>
              <w:top w:val="nil"/>
              <w:left w:val="nil"/>
              <w:bottom w:val="single" w:sz="8" w:space="0" w:color="auto"/>
              <w:right w:val="single" w:sz="4" w:space="0" w:color="auto"/>
            </w:tcBorders>
            <w:shd w:val="clear" w:color="auto" w:fill="auto"/>
            <w:noWrap/>
            <w:vAlign w:val="bottom"/>
            <w:hideMark/>
          </w:tcPr>
          <w:p w:rsidR="005C29D8" w:rsidRPr="005C29D8" w:rsidRDefault="005C29D8"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 </w:t>
            </w:r>
          </w:p>
        </w:tc>
        <w:tc>
          <w:tcPr>
            <w:tcW w:w="9915" w:type="dxa"/>
            <w:gridSpan w:val="8"/>
            <w:tcBorders>
              <w:top w:val="single" w:sz="4" w:space="0" w:color="auto"/>
              <w:left w:val="nil"/>
              <w:bottom w:val="single" w:sz="8" w:space="0" w:color="auto"/>
              <w:right w:val="single" w:sz="4" w:space="0" w:color="000000"/>
            </w:tcBorders>
            <w:shd w:val="clear" w:color="auto" w:fill="auto"/>
            <w:noWrap/>
            <w:vAlign w:val="center"/>
            <w:hideMark/>
          </w:tcPr>
          <w:p w:rsidR="005C29D8" w:rsidRPr="005C29D8" w:rsidRDefault="005C29D8" w:rsidP="005C29D8">
            <w:pPr>
              <w:spacing w:after="0"/>
              <w:rPr>
                <w:rFonts w:ascii="Arial" w:eastAsia="Times New Roman" w:hAnsi="Arial" w:cs="Arial"/>
                <w:sz w:val="20"/>
                <w:szCs w:val="20"/>
                <w:lang w:eastAsia="fr-FR"/>
              </w:rPr>
            </w:pPr>
            <w:r w:rsidRPr="005C29D8">
              <w:rPr>
                <w:rFonts w:ascii="Arial" w:eastAsia="Times New Roman" w:hAnsi="Arial" w:cs="Arial"/>
                <w:sz w:val="20"/>
                <w:szCs w:val="20"/>
                <w:lang w:eastAsia="fr-FR"/>
              </w:rPr>
              <w:t> </w:t>
            </w:r>
          </w:p>
        </w:tc>
        <w:tc>
          <w:tcPr>
            <w:tcW w:w="2192" w:type="dxa"/>
            <w:gridSpan w:val="3"/>
            <w:tcBorders>
              <w:top w:val="nil"/>
              <w:left w:val="nil"/>
              <w:bottom w:val="single" w:sz="8" w:space="0" w:color="auto"/>
              <w:right w:val="single" w:sz="8" w:space="0" w:color="auto"/>
            </w:tcBorders>
            <w:shd w:val="clear" w:color="auto" w:fill="auto"/>
            <w:noWrap/>
            <w:vAlign w:val="center"/>
            <w:hideMark/>
          </w:tcPr>
          <w:p w:rsidR="005C29D8" w:rsidRPr="005C29D8" w:rsidRDefault="005C29D8" w:rsidP="005C29D8">
            <w:pPr>
              <w:spacing w:after="0"/>
              <w:rPr>
                <w:rFonts w:ascii="Arial" w:eastAsia="Times New Roman" w:hAnsi="Arial" w:cs="Arial"/>
                <w:sz w:val="20"/>
                <w:szCs w:val="20"/>
                <w:lang w:eastAsia="fr-FR"/>
              </w:rPr>
            </w:pPr>
            <w:r w:rsidRPr="005C29D8">
              <w:rPr>
                <w:rFonts w:ascii="Arial" w:eastAsia="Times New Roman" w:hAnsi="Arial" w:cs="Arial"/>
                <w:sz w:val="20"/>
                <w:szCs w:val="20"/>
                <w:lang w:eastAsia="fr-FR"/>
              </w:rPr>
              <w:t> </w:t>
            </w:r>
          </w:p>
        </w:tc>
      </w:tr>
      <w:tr w:rsidR="00CC1A5A" w:rsidRPr="0087344B" w:rsidTr="00614744">
        <w:trPr>
          <w:trHeight w:val="513"/>
        </w:trPr>
        <w:tc>
          <w:tcPr>
            <w:tcW w:w="662" w:type="dxa"/>
            <w:vMerge/>
            <w:tcBorders>
              <w:top w:val="nil"/>
              <w:left w:val="single" w:sz="8" w:space="0" w:color="auto"/>
              <w:bottom w:val="nil"/>
              <w:right w:val="single" w:sz="8" w:space="0" w:color="auto"/>
            </w:tcBorders>
            <w:vAlign w:val="center"/>
            <w:hideMark/>
          </w:tcPr>
          <w:p w:rsidR="00CC1A5A" w:rsidRPr="005C29D8" w:rsidRDefault="00CC1A5A" w:rsidP="005C29D8">
            <w:pPr>
              <w:spacing w:after="0"/>
              <w:rPr>
                <w:rFonts w:ascii="Arial" w:eastAsia="Times New Roman" w:hAnsi="Arial" w:cs="Arial"/>
                <w:b/>
                <w:bCs/>
                <w:sz w:val="20"/>
                <w:szCs w:val="20"/>
                <w:lang w:eastAsia="fr-FR"/>
              </w:rPr>
            </w:pPr>
          </w:p>
        </w:tc>
        <w:tc>
          <w:tcPr>
            <w:tcW w:w="2750" w:type="dxa"/>
            <w:gridSpan w:val="4"/>
            <w:tcBorders>
              <w:top w:val="single" w:sz="8" w:space="0" w:color="auto"/>
              <w:left w:val="nil"/>
              <w:bottom w:val="nil"/>
              <w:right w:val="single" w:sz="4" w:space="0" w:color="auto"/>
            </w:tcBorders>
            <w:shd w:val="clear" w:color="auto" w:fill="auto"/>
            <w:noWrap/>
            <w:vAlign w:val="center"/>
            <w:hideMark/>
          </w:tcPr>
          <w:p w:rsidR="00CC1A5A" w:rsidRPr="005C29D8" w:rsidRDefault="00CC1A5A" w:rsidP="00AA5646">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N</w:t>
            </w:r>
            <w:r w:rsidR="00AA5646">
              <w:rPr>
                <w:rFonts w:ascii="Arial" w:eastAsia="Times New Roman" w:hAnsi="Arial" w:cs="Arial"/>
                <w:sz w:val="20"/>
                <w:szCs w:val="20"/>
                <w:lang w:eastAsia="fr-FR"/>
              </w:rPr>
              <w:t>ombre</w:t>
            </w:r>
            <w:r w:rsidRPr="005C29D8">
              <w:rPr>
                <w:rFonts w:ascii="Arial" w:eastAsia="Times New Roman" w:hAnsi="Arial" w:cs="Arial"/>
                <w:sz w:val="20"/>
                <w:szCs w:val="20"/>
                <w:lang w:eastAsia="fr-FR"/>
              </w:rPr>
              <w:t xml:space="preserve"> de semaines</w:t>
            </w:r>
          </w:p>
        </w:tc>
        <w:tc>
          <w:tcPr>
            <w:tcW w:w="1794" w:type="dxa"/>
            <w:tcBorders>
              <w:top w:val="nil"/>
              <w:left w:val="nil"/>
              <w:bottom w:val="nil"/>
              <w:right w:val="nil"/>
            </w:tcBorders>
            <w:shd w:val="clear" w:color="auto" w:fill="auto"/>
            <w:noWrap/>
            <w:vAlign w:val="center"/>
            <w:hideMark/>
          </w:tcPr>
          <w:p w:rsidR="00CC1A5A" w:rsidRDefault="00CC1A5A" w:rsidP="005C29D8">
            <w:pPr>
              <w:spacing w:after="0"/>
              <w:jc w:val="right"/>
              <w:rPr>
                <w:rFonts w:ascii="Arial" w:eastAsia="Times New Roman" w:hAnsi="Arial" w:cs="Arial"/>
                <w:b/>
                <w:bCs/>
                <w:sz w:val="20"/>
                <w:szCs w:val="20"/>
                <w:lang w:eastAsia="fr-FR"/>
              </w:rPr>
            </w:pPr>
          </w:p>
          <w:p w:rsidR="00CF27BB" w:rsidRDefault="000F377F" w:rsidP="005C29D8">
            <w:pPr>
              <w:spacing w:after="0"/>
              <w:jc w:val="right"/>
              <w:rPr>
                <w:rFonts w:ascii="Arial" w:eastAsia="Times New Roman" w:hAnsi="Arial" w:cs="Arial"/>
                <w:b/>
                <w:bCs/>
                <w:sz w:val="20"/>
                <w:szCs w:val="20"/>
                <w:lang w:eastAsia="fr-FR"/>
              </w:rPr>
            </w:pPr>
            <w:r>
              <w:rPr>
                <w:rFonts w:ascii="Arial" w:eastAsia="Times New Roman" w:hAnsi="Arial" w:cs="Arial"/>
                <w:b/>
                <w:bCs/>
                <w:sz w:val="20"/>
                <w:szCs w:val="20"/>
                <w:lang w:eastAsia="fr-FR"/>
              </w:rPr>
              <w:t xml:space="preserve">2 semaines </w:t>
            </w:r>
          </w:p>
          <w:p w:rsidR="00CC1A5A" w:rsidRPr="00CD0A7E" w:rsidRDefault="000F377F" w:rsidP="005C29D8">
            <w:pPr>
              <w:spacing w:after="0"/>
              <w:jc w:val="right"/>
              <w:rPr>
                <w:rFonts w:ascii="Arial" w:eastAsia="Times New Roman" w:hAnsi="Arial" w:cs="Arial"/>
                <w:b/>
                <w:bCs/>
                <w:sz w:val="20"/>
                <w:szCs w:val="20"/>
                <w:lang w:eastAsia="fr-FR"/>
              </w:rPr>
            </w:pPr>
            <w:r>
              <w:rPr>
                <w:rFonts w:ascii="Arial" w:eastAsia="Times New Roman" w:hAnsi="Arial" w:cs="Arial"/>
                <w:b/>
                <w:bCs/>
                <w:sz w:val="20"/>
                <w:szCs w:val="20"/>
                <w:lang w:eastAsia="fr-FR"/>
              </w:rPr>
              <w:t xml:space="preserve">+ </w:t>
            </w:r>
            <w:r w:rsidR="00CF27BB">
              <w:rPr>
                <w:rFonts w:ascii="Arial" w:eastAsia="Times New Roman" w:hAnsi="Arial" w:cs="Arial"/>
                <w:b/>
                <w:bCs/>
                <w:sz w:val="20"/>
                <w:szCs w:val="20"/>
                <w:lang w:eastAsia="fr-FR"/>
              </w:rPr>
              <w:t>1 d’</w:t>
            </w:r>
            <w:r>
              <w:rPr>
                <w:rFonts w:ascii="Arial" w:eastAsia="Times New Roman" w:hAnsi="Arial" w:cs="Arial"/>
                <w:b/>
                <w:bCs/>
                <w:sz w:val="20"/>
                <w:szCs w:val="20"/>
                <w:lang w:eastAsia="fr-FR"/>
              </w:rPr>
              <w:t>évaluation</w:t>
            </w:r>
          </w:p>
        </w:tc>
        <w:tc>
          <w:tcPr>
            <w:tcW w:w="760" w:type="dxa"/>
            <w:tcBorders>
              <w:top w:val="nil"/>
              <w:left w:val="nil"/>
              <w:bottom w:val="nil"/>
              <w:right w:val="single" w:sz="8" w:space="0" w:color="auto"/>
            </w:tcBorders>
            <w:shd w:val="clear" w:color="auto" w:fill="auto"/>
            <w:noWrap/>
            <w:vAlign w:val="bottom"/>
            <w:hideMark/>
          </w:tcPr>
          <w:p w:rsidR="00CC1A5A" w:rsidRPr="005C29D8" w:rsidRDefault="00CC1A5A" w:rsidP="005C29D8">
            <w:pPr>
              <w:spacing w:after="0"/>
              <w:rPr>
                <w:rFonts w:ascii="Arial" w:eastAsia="Times New Roman" w:hAnsi="Arial" w:cs="Arial"/>
                <w:sz w:val="20"/>
                <w:szCs w:val="20"/>
                <w:lang w:eastAsia="fr-FR"/>
              </w:rPr>
            </w:pPr>
          </w:p>
        </w:tc>
        <w:tc>
          <w:tcPr>
            <w:tcW w:w="3417" w:type="dxa"/>
            <w:gridSpan w:val="3"/>
            <w:vMerge w:val="restart"/>
            <w:tcBorders>
              <w:top w:val="single" w:sz="8" w:space="0" w:color="auto"/>
              <w:left w:val="single" w:sz="8" w:space="0" w:color="auto"/>
              <w:bottom w:val="single" w:sz="8" w:space="0" w:color="000000"/>
              <w:right w:val="single" w:sz="4" w:space="0" w:color="000000"/>
            </w:tcBorders>
            <w:shd w:val="clear" w:color="auto" w:fill="auto"/>
            <w:vAlign w:val="center"/>
            <w:hideMark/>
          </w:tcPr>
          <w:p w:rsidR="00CC1A5A" w:rsidRPr="005C29D8" w:rsidRDefault="00CC1A5A" w:rsidP="005C29D8">
            <w:pPr>
              <w:spacing w:after="0"/>
              <w:jc w:val="center"/>
              <w:rPr>
                <w:rFonts w:ascii="Arial" w:eastAsia="Times New Roman" w:hAnsi="Arial" w:cs="Arial"/>
                <w:sz w:val="18"/>
                <w:szCs w:val="18"/>
                <w:lang w:eastAsia="fr-FR"/>
              </w:rPr>
            </w:pPr>
            <w:r w:rsidRPr="005C29D8">
              <w:rPr>
                <w:rFonts w:ascii="Arial" w:eastAsia="Times New Roman" w:hAnsi="Arial" w:cs="Arial"/>
                <w:sz w:val="18"/>
                <w:szCs w:val="18"/>
                <w:lang w:eastAsia="fr-FR"/>
              </w:rPr>
              <w:t>Choix de l'utilisation de la DGH dans l'établissement</w:t>
            </w:r>
          </w:p>
        </w:tc>
        <w:tc>
          <w:tcPr>
            <w:tcW w:w="2047" w:type="dxa"/>
            <w:gridSpan w:val="2"/>
            <w:tcBorders>
              <w:top w:val="nil"/>
              <w:left w:val="nil"/>
              <w:bottom w:val="single" w:sz="4" w:space="0" w:color="auto"/>
              <w:right w:val="single" w:sz="4" w:space="0" w:color="auto"/>
            </w:tcBorders>
            <w:shd w:val="clear" w:color="auto" w:fill="auto"/>
            <w:noWrap/>
            <w:vAlign w:val="center"/>
            <w:hideMark/>
          </w:tcPr>
          <w:p w:rsidR="00CC1A5A" w:rsidRPr="00CD0A7E" w:rsidRDefault="00CC1A5A" w:rsidP="00B67940">
            <w:pPr>
              <w:spacing w:after="0"/>
              <w:jc w:val="right"/>
              <w:rPr>
                <w:rFonts w:ascii="Arial" w:eastAsia="Times New Roman" w:hAnsi="Arial" w:cs="Arial"/>
                <w:b/>
                <w:bCs/>
                <w:sz w:val="20"/>
                <w:szCs w:val="20"/>
                <w:lang w:eastAsia="fr-FR"/>
              </w:rPr>
            </w:pPr>
            <w:r w:rsidRPr="00CD0A7E">
              <w:rPr>
                <w:rFonts w:ascii="Arial" w:eastAsia="Times New Roman" w:hAnsi="Arial" w:cs="Arial"/>
                <w:b/>
                <w:bCs/>
                <w:sz w:val="20"/>
                <w:szCs w:val="20"/>
                <w:lang w:eastAsia="fr-FR"/>
              </w:rPr>
              <w:t>3</w:t>
            </w:r>
          </w:p>
        </w:tc>
        <w:tc>
          <w:tcPr>
            <w:tcW w:w="4089" w:type="dxa"/>
            <w:gridSpan w:val="4"/>
            <w:tcBorders>
              <w:top w:val="nil"/>
              <w:left w:val="nil"/>
              <w:bottom w:val="single" w:sz="4" w:space="0" w:color="auto"/>
              <w:right w:val="single" w:sz="8" w:space="0" w:color="auto"/>
            </w:tcBorders>
            <w:shd w:val="clear" w:color="auto" w:fill="auto"/>
            <w:noWrap/>
            <w:vAlign w:val="center"/>
            <w:hideMark/>
          </w:tcPr>
          <w:p w:rsidR="00CC1A5A" w:rsidRPr="005C29D8" w:rsidRDefault="00CC1A5A" w:rsidP="00B67940">
            <w:pPr>
              <w:spacing w:after="0"/>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heures </w:t>
            </w:r>
            <w:r>
              <w:rPr>
                <w:rFonts w:ascii="Arial" w:eastAsia="Times New Roman" w:hAnsi="Arial" w:cs="Arial"/>
                <w:sz w:val="20"/>
                <w:szCs w:val="20"/>
                <w:lang w:eastAsia="fr-FR"/>
              </w:rPr>
              <w:t>en classe entière</w:t>
            </w:r>
          </w:p>
        </w:tc>
      </w:tr>
      <w:tr w:rsidR="00CC1A5A" w:rsidRPr="0087344B" w:rsidTr="00614744">
        <w:trPr>
          <w:trHeight w:val="260"/>
        </w:trPr>
        <w:tc>
          <w:tcPr>
            <w:tcW w:w="662" w:type="dxa"/>
            <w:vMerge/>
            <w:tcBorders>
              <w:top w:val="nil"/>
              <w:left w:val="single" w:sz="8" w:space="0" w:color="auto"/>
              <w:bottom w:val="nil"/>
              <w:right w:val="single" w:sz="8" w:space="0" w:color="auto"/>
            </w:tcBorders>
            <w:vAlign w:val="center"/>
            <w:hideMark/>
          </w:tcPr>
          <w:p w:rsidR="00CC1A5A" w:rsidRPr="005C29D8" w:rsidRDefault="00CC1A5A" w:rsidP="005C29D8">
            <w:pPr>
              <w:spacing w:after="0"/>
              <w:rPr>
                <w:rFonts w:ascii="Arial" w:eastAsia="Times New Roman" w:hAnsi="Arial" w:cs="Arial"/>
                <w:b/>
                <w:bCs/>
                <w:sz w:val="20"/>
                <w:szCs w:val="20"/>
                <w:lang w:eastAsia="fr-FR"/>
              </w:rPr>
            </w:pPr>
          </w:p>
        </w:tc>
        <w:tc>
          <w:tcPr>
            <w:tcW w:w="2750" w:type="dxa"/>
            <w:gridSpan w:val="4"/>
            <w:tcBorders>
              <w:top w:val="nil"/>
              <w:left w:val="nil"/>
              <w:bottom w:val="nil"/>
              <w:right w:val="single" w:sz="4" w:space="0" w:color="000000"/>
            </w:tcBorders>
            <w:shd w:val="clear" w:color="auto" w:fill="auto"/>
            <w:noWrap/>
            <w:vAlign w:val="center"/>
            <w:hideMark/>
          </w:tcPr>
          <w:p w:rsidR="001A2D5C" w:rsidRDefault="00AA5646">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H</w:t>
            </w:r>
            <w:r w:rsidR="00CC1A5A" w:rsidRPr="005C29D8">
              <w:rPr>
                <w:rFonts w:ascii="Arial" w:eastAsia="Times New Roman" w:hAnsi="Arial" w:cs="Arial"/>
                <w:sz w:val="20"/>
                <w:szCs w:val="20"/>
                <w:lang w:eastAsia="fr-FR"/>
              </w:rPr>
              <w:t xml:space="preserve">oraire </w:t>
            </w:r>
            <w:r>
              <w:rPr>
                <w:rFonts w:ascii="Arial" w:eastAsia="Times New Roman" w:hAnsi="Arial" w:cs="Arial"/>
                <w:sz w:val="20"/>
                <w:szCs w:val="20"/>
                <w:lang w:eastAsia="fr-FR"/>
              </w:rPr>
              <w:t>total de l’</w:t>
            </w:r>
            <w:r w:rsidR="00CC1A5A" w:rsidRPr="005C29D8">
              <w:rPr>
                <w:rFonts w:ascii="Arial" w:eastAsia="Times New Roman" w:hAnsi="Arial" w:cs="Arial"/>
                <w:sz w:val="20"/>
                <w:szCs w:val="20"/>
                <w:lang w:eastAsia="fr-FR"/>
              </w:rPr>
              <w:t>élève</w:t>
            </w:r>
          </w:p>
        </w:tc>
        <w:tc>
          <w:tcPr>
            <w:tcW w:w="1794" w:type="dxa"/>
            <w:tcBorders>
              <w:top w:val="nil"/>
              <w:left w:val="nil"/>
              <w:bottom w:val="nil"/>
              <w:right w:val="nil"/>
            </w:tcBorders>
            <w:shd w:val="clear" w:color="auto" w:fill="auto"/>
            <w:noWrap/>
            <w:vAlign w:val="center"/>
            <w:hideMark/>
          </w:tcPr>
          <w:p w:rsidR="00CC1A5A" w:rsidRPr="00CF27BB" w:rsidRDefault="00CC1A5A" w:rsidP="00CF27BB">
            <w:pPr>
              <w:spacing w:after="0"/>
              <w:jc w:val="right"/>
              <w:rPr>
                <w:rFonts w:ascii="Arial" w:eastAsia="Times New Roman" w:hAnsi="Arial" w:cs="Arial"/>
                <w:sz w:val="20"/>
                <w:szCs w:val="20"/>
                <w:lang w:eastAsia="fr-FR"/>
              </w:rPr>
            </w:pPr>
            <w:r w:rsidRPr="00CF27BB">
              <w:rPr>
                <w:rFonts w:ascii="Arial" w:eastAsia="Times New Roman" w:hAnsi="Arial" w:cs="Arial"/>
                <w:sz w:val="20"/>
                <w:szCs w:val="20"/>
                <w:lang w:eastAsia="fr-FR"/>
              </w:rPr>
              <w:t>16</w:t>
            </w:r>
          </w:p>
        </w:tc>
        <w:tc>
          <w:tcPr>
            <w:tcW w:w="760" w:type="dxa"/>
            <w:tcBorders>
              <w:top w:val="nil"/>
              <w:left w:val="nil"/>
              <w:bottom w:val="nil"/>
              <w:right w:val="single" w:sz="8" w:space="0" w:color="auto"/>
            </w:tcBorders>
            <w:shd w:val="clear" w:color="auto" w:fill="auto"/>
            <w:noWrap/>
            <w:vAlign w:val="center"/>
            <w:hideMark/>
          </w:tcPr>
          <w:p w:rsidR="00CC1A5A" w:rsidRPr="00CF27BB" w:rsidRDefault="00CC1A5A" w:rsidP="00AA5646">
            <w:pPr>
              <w:spacing w:after="0"/>
              <w:rPr>
                <w:rFonts w:ascii="Arial" w:eastAsia="Times New Roman" w:hAnsi="Arial" w:cs="Arial"/>
                <w:sz w:val="20"/>
                <w:szCs w:val="20"/>
                <w:lang w:eastAsia="fr-FR"/>
              </w:rPr>
            </w:pPr>
            <w:r w:rsidRPr="00CF27BB">
              <w:rPr>
                <w:rFonts w:ascii="Arial" w:eastAsia="Times New Roman" w:hAnsi="Arial" w:cs="Arial"/>
                <w:sz w:val="20"/>
                <w:szCs w:val="20"/>
                <w:lang w:eastAsia="fr-FR"/>
              </w:rPr>
              <w:t>h</w:t>
            </w:r>
          </w:p>
        </w:tc>
        <w:tc>
          <w:tcPr>
            <w:tcW w:w="3417" w:type="dxa"/>
            <w:gridSpan w:val="3"/>
            <w:vMerge/>
            <w:tcBorders>
              <w:top w:val="nil"/>
              <w:left w:val="nil"/>
              <w:bottom w:val="nil"/>
              <w:right w:val="single" w:sz="8" w:space="0" w:color="auto"/>
            </w:tcBorders>
            <w:vAlign w:val="center"/>
            <w:hideMark/>
          </w:tcPr>
          <w:p w:rsidR="00CC1A5A" w:rsidRPr="005C29D8" w:rsidRDefault="00CC1A5A" w:rsidP="005C29D8">
            <w:pPr>
              <w:spacing w:after="0"/>
              <w:rPr>
                <w:rFonts w:ascii="Arial" w:eastAsia="Times New Roman" w:hAnsi="Arial" w:cs="Arial"/>
                <w:sz w:val="18"/>
                <w:szCs w:val="18"/>
                <w:lang w:eastAsia="fr-FR"/>
              </w:rPr>
            </w:pPr>
          </w:p>
        </w:tc>
        <w:tc>
          <w:tcPr>
            <w:tcW w:w="2047" w:type="dxa"/>
            <w:gridSpan w:val="2"/>
            <w:tcBorders>
              <w:top w:val="nil"/>
              <w:left w:val="nil"/>
              <w:bottom w:val="single" w:sz="8" w:space="0" w:color="auto"/>
              <w:right w:val="single" w:sz="4" w:space="0" w:color="auto"/>
            </w:tcBorders>
            <w:shd w:val="clear" w:color="auto" w:fill="auto"/>
            <w:noWrap/>
            <w:vAlign w:val="center"/>
            <w:hideMark/>
          </w:tcPr>
          <w:p w:rsidR="00CC1A5A" w:rsidRPr="00CD0A7E" w:rsidRDefault="00CC1A5A" w:rsidP="00B67940">
            <w:pPr>
              <w:spacing w:after="0"/>
              <w:jc w:val="right"/>
              <w:rPr>
                <w:rFonts w:ascii="Arial" w:eastAsia="Times New Roman" w:hAnsi="Arial" w:cs="Arial"/>
                <w:b/>
                <w:bCs/>
                <w:sz w:val="20"/>
                <w:szCs w:val="20"/>
                <w:lang w:eastAsia="fr-FR"/>
              </w:rPr>
            </w:pPr>
            <w:r w:rsidRPr="00CD0A7E">
              <w:rPr>
                <w:rFonts w:ascii="Arial" w:eastAsia="Times New Roman" w:hAnsi="Arial" w:cs="Arial"/>
                <w:b/>
                <w:bCs/>
                <w:sz w:val="20"/>
                <w:szCs w:val="20"/>
                <w:lang w:eastAsia="fr-FR"/>
              </w:rPr>
              <w:t>4</w:t>
            </w:r>
          </w:p>
        </w:tc>
        <w:tc>
          <w:tcPr>
            <w:tcW w:w="4089" w:type="dxa"/>
            <w:gridSpan w:val="4"/>
            <w:tcBorders>
              <w:top w:val="nil"/>
              <w:left w:val="nil"/>
              <w:bottom w:val="single" w:sz="8" w:space="0" w:color="auto"/>
              <w:right w:val="single" w:sz="8" w:space="0" w:color="auto"/>
            </w:tcBorders>
            <w:shd w:val="clear" w:color="auto" w:fill="auto"/>
            <w:noWrap/>
            <w:vAlign w:val="center"/>
            <w:hideMark/>
          </w:tcPr>
          <w:p w:rsidR="00CC1A5A" w:rsidRPr="005C29D8" w:rsidRDefault="00CF27BB" w:rsidP="00B67940">
            <w:pPr>
              <w:spacing w:after="0"/>
              <w:rPr>
                <w:rFonts w:ascii="Arial" w:eastAsia="Times New Roman" w:hAnsi="Arial" w:cs="Arial"/>
                <w:sz w:val="20"/>
                <w:szCs w:val="20"/>
                <w:lang w:eastAsia="fr-FR"/>
              </w:rPr>
            </w:pPr>
            <w:r>
              <w:rPr>
                <w:rFonts w:ascii="Arial" w:eastAsia="Times New Roman" w:hAnsi="Arial" w:cs="Arial"/>
                <w:sz w:val="20"/>
                <w:szCs w:val="20"/>
                <w:lang w:eastAsia="fr-FR"/>
              </w:rPr>
              <w:t>h</w:t>
            </w:r>
            <w:r w:rsidR="00CC1A5A" w:rsidRPr="00CC1A5A">
              <w:rPr>
                <w:rFonts w:ascii="Arial" w:eastAsia="Times New Roman" w:hAnsi="Arial" w:cs="Arial"/>
                <w:sz w:val="20"/>
                <w:szCs w:val="20"/>
                <w:lang w:eastAsia="fr-FR"/>
              </w:rPr>
              <w:t>eures en groupe</w:t>
            </w:r>
            <w:r w:rsidR="00B67940">
              <w:rPr>
                <w:rFonts w:ascii="Arial" w:eastAsia="Times New Roman" w:hAnsi="Arial" w:cs="Arial"/>
                <w:sz w:val="20"/>
                <w:szCs w:val="20"/>
                <w:lang w:eastAsia="fr-FR"/>
              </w:rPr>
              <w:t xml:space="preserve"> </w:t>
            </w:r>
            <w:r w:rsidR="00CC1A5A" w:rsidRPr="005C29D8">
              <w:rPr>
                <w:rFonts w:ascii="Arial" w:eastAsia="Times New Roman" w:hAnsi="Arial" w:cs="Arial"/>
                <w:sz w:val="16"/>
                <w:szCs w:val="16"/>
                <w:lang w:eastAsia="fr-FR"/>
              </w:rPr>
              <w:t>(</w:t>
            </w:r>
            <w:r w:rsidR="00CC1A5A" w:rsidRPr="005C29D8">
              <w:rPr>
                <w:rFonts w:ascii="Arial" w:eastAsia="Times New Roman" w:hAnsi="Arial" w:cs="Arial"/>
                <w:i/>
                <w:iCs/>
                <w:sz w:val="16"/>
                <w:szCs w:val="16"/>
                <w:lang w:eastAsia="fr-FR"/>
              </w:rPr>
              <w:t>hors 1 h STI en LV1)</w:t>
            </w:r>
          </w:p>
        </w:tc>
      </w:tr>
      <w:tr w:rsidR="005C29D8" w:rsidRPr="0087344B" w:rsidTr="00614744">
        <w:trPr>
          <w:trHeight w:val="260"/>
        </w:trPr>
        <w:tc>
          <w:tcPr>
            <w:tcW w:w="662" w:type="dxa"/>
            <w:vMerge/>
            <w:tcBorders>
              <w:top w:val="nil"/>
              <w:left w:val="single" w:sz="8" w:space="0" w:color="auto"/>
              <w:bottom w:val="nil"/>
              <w:right w:val="single" w:sz="8" w:space="0" w:color="auto"/>
            </w:tcBorders>
            <w:vAlign w:val="center"/>
            <w:hideMark/>
          </w:tcPr>
          <w:p w:rsidR="005C29D8" w:rsidRPr="005C29D8" w:rsidRDefault="005C29D8" w:rsidP="005C29D8">
            <w:pPr>
              <w:spacing w:after="0"/>
              <w:rPr>
                <w:rFonts w:ascii="Arial" w:eastAsia="Times New Roman" w:hAnsi="Arial" w:cs="Arial"/>
                <w:b/>
                <w:bCs/>
                <w:sz w:val="20"/>
                <w:szCs w:val="20"/>
                <w:lang w:eastAsia="fr-FR"/>
              </w:rPr>
            </w:pPr>
          </w:p>
        </w:tc>
        <w:tc>
          <w:tcPr>
            <w:tcW w:w="2750" w:type="dxa"/>
            <w:gridSpan w:val="4"/>
            <w:tcBorders>
              <w:top w:val="nil"/>
              <w:left w:val="nil"/>
              <w:bottom w:val="nil"/>
              <w:right w:val="single" w:sz="4" w:space="0" w:color="000000"/>
            </w:tcBorders>
            <w:shd w:val="clear" w:color="auto" w:fill="auto"/>
            <w:noWrap/>
            <w:vAlign w:val="center"/>
            <w:hideMark/>
          </w:tcPr>
          <w:p w:rsidR="005C29D8" w:rsidRPr="005C29D8" w:rsidRDefault="005C29D8" w:rsidP="00434C62">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Horaire élève </w:t>
            </w:r>
            <w:r w:rsidR="00614744">
              <w:rPr>
                <w:rFonts w:ascii="Arial" w:eastAsia="Times New Roman" w:hAnsi="Arial" w:cs="Arial"/>
                <w:sz w:val="20"/>
                <w:szCs w:val="20"/>
                <w:lang w:eastAsia="fr-FR"/>
              </w:rPr>
              <w:t>classe entière</w:t>
            </w:r>
            <w:r w:rsidRPr="005C29D8">
              <w:rPr>
                <w:rFonts w:ascii="Arial" w:eastAsia="Times New Roman" w:hAnsi="Arial" w:cs="Arial"/>
                <w:sz w:val="20"/>
                <w:szCs w:val="20"/>
                <w:lang w:eastAsia="fr-FR"/>
              </w:rPr>
              <w:t xml:space="preserve"> </w:t>
            </w:r>
          </w:p>
        </w:tc>
        <w:tc>
          <w:tcPr>
            <w:tcW w:w="1794" w:type="dxa"/>
            <w:tcBorders>
              <w:top w:val="nil"/>
              <w:left w:val="nil"/>
              <w:bottom w:val="nil"/>
              <w:right w:val="nil"/>
            </w:tcBorders>
            <w:shd w:val="clear" w:color="auto" w:fill="auto"/>
            <w:noWrap/>
            <w:vAlign w:val="center"/>
            <w:hideMark/>
          </w:tcPr>
          <w:p w:rsidR="005C29D8" w:rsidRPr="00CF27BB" w:rsidRDefault="004233C4" w:rsidP="00CF27BB">
            <w:pPr>
              <w:spacing w:after="0"/>
              <w:jc w:val="right"/>
              <w:rPr>
                <w:rFonts w:ascii="Arial" w:eastAsia="Times New Roman" w:hAnsi="Arial" w:cs="Arial"/>
                <w:bCs/>
                <w:sz w:val="20"/>
                <w:szCs w:val="20"/>
                <w:lang w:eastAsia="fr-FR"/>
              </w:rPr>
            </w:pPr>
            <w:r w:rsidRPr="004233C4">
              <w:rPr>
                <w:rFonts w:ascii="Arial" w:eastAsia="Times New Roman" w:hAnsi="Arial" w:cs="Arial"/>
                <w:bCs/>
                <w:sz w:val="20"/>
                <w:szCs w:val="20"/>
                <w:lang w:eastAsia="fr-FR"/>
              </w:rPr>
              <w:t>8</w:t>
            </w:r>
          </w:p>
        </w:tc>
        <w:tc>
          <w:tcPr>
            <w:tcW w:w="760" w:type="dxa"/>
            <w:tcBorders>
              <w:top w:val="nil"/>
              <w:left w:val="nil"/>
              <w:bottom w:val="nil"/>
              <w:right w:val="single" w:sz="8" w:space="0" w:color="auto"/>
            </w:tcBorders>
            <w:shd w:val="clear" w:color="auto" w:fill="auto"/>
            <w:noWrap/>
            <w:vAlign w:val="center"/>
            <w:hideMark/>
          </w:tcPr>
          <w:p w:rsidR="005C29D8" w:rsidRPr="00CF27BB" w:rsidRDefault="004233C4" w:rsidP="00CF27BB">
            <w:pPr>
              <w:spacing w:after="0"/>
              <w:rPr>
                <w:rFonts w:ascii="Arial" w:eastAsia="Times New Roman" w:hAnsi="Arial" w:cs="Arial"/>
                <w:bCs/>
                <w:sz w:val="20"/>
                <w:szCs w:val="20"/>
                <w:lang w:eastAsia="fr-FR"/>
              </w:rPr>
            </w:pPr>
            <w:r w:rsidRPr="004233C4">
              <w:rPr>
                <w:rFonts w:ascii="Arial" w:eastAsia="Times New Roman" w:hAnsi="Arial" w:cs="Arial"/>
                <w:bCs/>
                <w:sz w:val="20"/>
                <w:szCs w:val="20"/>
                <w:lang w:eastAsia="fr-FR"/>
              </w:rPr>
              <w:t>h</w:t>
            </w:r>
          </w:p>
        </w:tc>
        <w:tc>
          <w:tcPr>
            <w:tcW w:w="9553" w:type="dxa"/>
            <w:gridSpan w:val="9"/>
            <w:tcBorders>
              <w:top w:val="single" w:sz="8" w:space="0" w:color="auto"/>
              <w:left w:val="nil"/>
              <w:bottom w:val="single" w:sz="8" w:space="0" w:color="auto"/>
              <w:right w:val="single" w:sz="8" w:space="0" w:color="000000"/>
            </w:tcBorders>
            <w:shd w:val="clear" w:color="auto" w:fill="auto"/>
            <w:noWrap/>
            <w:vAlign w:val="bottom"/>
            <w:hideMark/>
          </w:tcPr>
          <w:p w:rsidR="005C29D8" w:rsidRPr="005C29D8" w:rsidRDefault="005C29D8" w:rsidP="005C29D8">
            <w:pPr>
              <w:spacing w:after="0"/>
              <w:jc w:val="center"/>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Activités en groupes allégés</w:t>
            </w:r>
          </w:p>
        </w:tc>
      </w:tr>
      <w:tr w:rsidR="00291119" w:rsidRPr="0087344B" w:rsidTr="00614744">
        <w:trPr>
          <w:gridAfter w:val="1"/>
          <w:wAfter w:w="6" w:type="dxa"/>
          <w:trHeight w:val="260"/>
        </w:trPr>
        <w:tc>
          <w:tcPr>
            <w:tcW w:w="662" w:type="dxa"/>
            <w:vMerge/>
            <w:tcBorders>
              <w:top w:val="nil"/>
              <w:left w:val="single" w:sz="8" w:space="0" w:color="auto"/>
              <w:bottom w:val="nil"/>
              <w:right w:val="single" w:sz="8" w:space="0" w:color="auto"/>
            </w:tcBorders>
            <w:vAlign w:val="center"/>
            <w:hideMark/>
          </w:tcPr>
          <w:p w:rsidR="005C29D8" w:rsidRPr="005C29D8" w:rsidRDefault="005C29D8" w:rsidP="005C29D8">
            <w:pPr>
              <w:spacing w:after="0"/>
              <w:rPr>
                <w:rFonts w:ascii="Arial" w:eastAsia="Times New Roman" w:hAnsi="Arial" w:cs="Arial"/>
                <w:b/>
                <w:bCs/>
                <w:sz w:val="20"/>
                <w:szCs w:val="20"/>
                <w:lang w:eastAsia="fr-FR"/>
              </w:rPr>
            </w:pPr>
          </w:p>
        </w:tc>
        <w:tc>
          <w:tcPr>
            <w:tcW w:w="2750" w:type="dxa"/>
            <w:gridSpan w:val="4"/>
            <w:tcBorders>
              <w:top w:val="nil"/>
              <w:left w:val="nil"/>
              <w:bottom w:val="single" w:sz="8" w:space="0" w:color="auto"/>
              <w:right w:val="single" w:sz="4" w:space="0" w:color="000000"/>
            </w:tcBorders>
            <w:shd w:val="clear" w:color="auto" w:fill="auto"/>
            <w:noWrap/>
            <w:vAlign w:val="center"/>
            <w:hideMark/>
          </w:tcPr>
          <w:p w:rsidR="005C29D8" w:rsidRPr="005C29D8" w:rsidRDefault="005C29D8" w:rsidP="00434C62">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Horaire élève groupe </w:t>
            </w:r>
          </w:p>
        </w:tc>
        <w:tc>
          <w:tcPr>
            <w:tcW w:w="1794" w:type="dxa"/>
            <w:tcBorders>
              <w:top w:val="nil"/>
              <w:left w:val="nil"/>
              <w:bottom w:val="single" w:sz="8" w:space="0" w:color="auto"/>
              <w:right w:val="nil"/>
            </w:tcBorders>
            <w:shd w:val="clear" w:color="auto" w:fill="auto"/>
            <w:noWrap/>
            <w:vAlign w:val="center"/>
            <w:hideMark/>
          </w:tcPr>
          <w:p w:rsidR="005C29D8" w:rsidRPr="00CF27BB" w:rsidRDefault="004233C4" w:rsidP="00CF27BB">
            <w:pPr>
              <w:spacing w:after="0"/>
              <w:jc w:val="right"/>
              <w:rPr>
                <w:rFonts w:ascii="Arial" w:eastAsia="Times New Roman" w:hAnsi="Arial" w:cs="Arial"/>
                <w:bCs/>
                <w:sz w:val="20"/>
                <w:szCs w:val="20"/>
                <w:lang w:eastAsia="fr-FR"/>
              </w:rPr>
            </w:pPr>
            <w:r w:rsidRPr="004233C4">
              <w:rPr>
                <w:rFonts w:ascii="Arial" w:eastAsia="Times New Roman" w:hAnsi="Arial" w:cs="Arial"/>
                <w:bCs/>
                <w:sz w:val="20"/>
                <w:szCs w:val="20"/>
                <w:lang w:eastAsia="fr-FR"/>
              </w:rPr>
              <w:t>8</w:t>
            </w:r>
          </w:p>
        </w:tc>
        <w:tc>
          <w:tcPr>
            <w:tcW w:w="760" w:type="dxa"/>
            <w:tcBorders>
              <w:top w:val="nil"/>
              <w:left w:val="nil"/>
              <w:bottom w:val="single" w:sz="8" w:space="0" w:color="auto"/>
              <w:right w:val="single" w:sz="8" w:space="0" w:color="auto"/>
            </w:tcBorders>
            <w:shd w:val="clear" w:color="auto" w:fill="auto"/>
            <w:noWrap/>
            <w:vAlign w:val="center"/>
            <w:hideMark/>
          </w:tcPr>
          <w:p w:rsidR="005C29D8" w:rsidRPr="00CF27BB" w:rsidRDefault="004233C4" w:rsidP="00CF27BB">
            <w:pPr>
              <w:spacing w:after="0"/>
              <w:rPr>
                <w:rFonts w:ascii="Arial" w:eastAsia="Times New Roman" w:hAnsi="Arial" w:cs="Arial"/>
                <w:bCs/>
                <w:sz w:val="20"/>
                <w:szCs w:val="20"/>
                <w:lang w:eastAsia="fr-FR"/>
              </w:rPr>
            </w:pPr>
            <w:r w:rsidRPr="004233C4">
              <w:rPr>
                <w:rFonts w:ascii="Arial" w:eastAsia="Times New Roman" w:hAnsi="Arial" w:cs="Arial"/>
                <w:bCs/>
                <w:sz w:val="20"/>
                <w:szCs w:val="20"/>
                <w:lang w:eastAsia="fr-FR"/>
              </w:rPr>
              <w:t>h</w:t>
            </w:r>
          </w:p>
        </w:tc>
        <w:tc>
          <w:tcPr>
            <w:tcW w:w="1238" w:type="dxa"/>
            <w:tcBorders>
              <w:top w:val="nil"/>
              <w:left w:val="nil"/>
              <w:bottom w:val="nil"/>
              <w:right w:val="single" w:sz="4" w:space="0" w:color="auto"/>
            </w:tcBorders>
            <w:shd w:val="clear" w:color="auto" w:fill="auto"/>
            <w:noWrap/>
            <w:vAlign w:val="center"/>
            <w:hideMark/>
          </w:tcPr>
          <w:p w:rsidR="005C29D8" w:rsidRPr="005C29D8" w:rsidRDefault="005C29D8" w:rsidP="005C29D8">
            <w:pPr>
              <w:spacing w:after="0"/>
              <w:rPr>
                <w:rFonts w:ascii="Arial" w:eastAsia="Times New Roman" w:hAnsi="Arial" w:cs="Arial"/>
                <w:sz w:val="20"/>
                <w:szCs w:val="20"/>
                <w:lang w:eastAsia="fr-FR"/>
              </w:rPr>
            </w:pPr>
            <w:r w:rsidRPr="005C29D8">
              <w:rPr>
                <w:rFonts w:ascii="Arial" w:eastAsia="Times New Roman" w:hAnsi="Arial" w:cs="Arial"/>
                <w:sz w:val="20"/>
                <w:szCs w:val="20"/>
                <w:lang w:eastAsia="fr-FR"/>
              </w:rPr>
              <w:t> </w:t>
            </w:r>
          </w:p>
        </w:tc>
        <w:tc>
          <w:tcPr>
            <w:tcW w:w="2076" w:type="dxa"/>
            <w:tcBorders>
              <w:top w:val="nil"/>
              <w:left w:val="nil"/>
              <w:bottom w:val="nil"/>
              <w:right w:val="single" w:sz="4" w:space="0" w:color="auto"/>
            </w:tcBorders>
            <w:shd w:val="clear" w:color="auto" w:fill="auto"/>
            <w:vAlign w:val="center"/>
            <w:hideMark/>
          </w:tcPr>
          <w:p w:rsidR="005C29D8" w:rsidRPr="005C29D8" w:rsidRDefault="005C29D8"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Activité pratique 1</w:t>
            </w:r>
          </w:p>
        </w:tc>
        <w:tc>
          <w:tcPr>
            <w:tcW w:w="2082" w:type="dxa"/>
            <w:gridSpan w:val="2"/>
            <w:tcBorders>
              <w:top w:val="nil"/>
              <w:left w:val="nil"/>
              <w:bottom w:val="nil"/>
              <w:right w:val="single" w:sz="4" w:space="0" w:color="auto"/>
            </w:tcBorders>
            <w:shd w:val="clear" w:color="auto" w:fill="auto"/>
            <w:vAlign w:val="center"/>
            <w:hideMark/>
          </w:tcPr>
          <w:p w:rsidR="005C29D8" w:rsidRPr="005C29D8" w:rsidRDefault="005C29D8"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Activité pratique 2</w:t>
            </w:r>
          </w:p>
        </w:tc>
        <w:tc>
          <w:tcPr>
            <w:tcW w:w="2076" w:type="dxa"/>
            <w:gridSpan w:val="3"/>
            <w:tcBorders>
              <w:top w:val="nil"/>
              <w:left w:val="nil"/>
              <w:bottom w:val="nil"/>
              <w:right w:val="nil"/>
            </w:tcBorders>
            <w:shd w:val="clear" w:color="auto" w:fill="auto"/>
            <w:vAlign w:val="center"/>
            <w:hideMark/>
          </w:tcPr>
          <w:p w:rsidR="005C29D8" w:rsidRPr="005C29D8" w:rsidRDefault="005C29D8"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Activité pratique 3</w:t>
            </w:r>
          </w:p>
        </w:tc>
        <w:tc>
          <w:tcPr>
            <w:tcW w:w="2075" w:type="dxa"/>
            <w:tcBorders>
              <w:top w:val="nil"/>
              <w:left w:val="single" w:sz="4" w:space="0" w:color="auto"/>
              <w:bottom w:val="nil"/>
              <w:right w:val="single" w:sz="8" w:space="0" w:color="auto"/>
            </w:tcBorders>
            <w:shd w:val="clear" w:color="auto" w:fill="auto"/>
            <w:vAlign w:val="center"/>
            <w:hideMark/>
          </w:tcPr>
          <w:p w:rsidR="005C29D8" w:rsidRPr="005C29D8" w:rsidRDefault="005C29D8"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Activité pratique 4</w:t>
            </w:r>
          </w:p>
        </w:tc>
      </w:tr>
      <w:tr w:rsidR="00C24982" w:rsidRPr="0087344B" w:rsidTr="00614744">
        <w:trPr>
          <w:trHeight w:val="260"/>
        </w:trPr>
        <w:tc>
          <w:tcPr>
            <w:tcW w:w="662" w:type="dxa"/>
            <w:vMerge/>
            <w:tcBorders>
              <w:top w:val="nil"/>
              <w:left w:val="single" w:sz="8" w:space="0" w:color="auto"/>
              <w:bottom w:val="nil"/>
              <w:right w:val="single" w:sz="8" w:space="0" w:color="auto"/>
            </w:tcBorders>
            <w:vAlign w:val="center"/>
            <w:hideMark/>
          </w:tcPr>
          <w:p w:rsidR="00C24982" w:rsidRPr="005C29D8" w:rsidRDefault="00C24982" w:rsidP="005C29D8">
            <w:pPr>
              <w:spacing w:after="0"/>
              <w:rPr>
                <w:rFonts w:ascii="Arial" w:eastAsia="Times New Roman" w:hAnsi="Arial" w:cs="Arial"/>
                <w:b/>
                <w:bCs/>
                <w:sz w:val="20"/>
                <w:szCs w:val="20"/>
                <w:lang w:eastAsia="fr-FR"/>
              </w:rPr>
            </w:pPr>
          </w:p>
        </w:tc>
        <w:tc>
          <w:tcPr>
            <w:tcW w:w="5304" w:type="dxa"/>
            <w:gridSpan w:val="6"/>
            <w:tcBorders>
              <w:top w:val="single" w:sz="8" w:space="0" w:color="auto"/>
              <w:left w:val="nil"/>
              <w:bottom w:val="nil"/>
              <w:right w:val="single" w:sz="8" w:space="0" w:color="000000"/>
            </w:tcBorders>
            <w:shd w:val="clear" w:color="auto" w:fill="auto"/>
            <w:noWrap/>
            <w:vAlign w:val="center"/>
            <w:hideMark/>
          </w:tcPr>
          <w:p w:rsidR="00C24982" w:rsidRPr="005C29D8" w:rsidRDefault="00C24982" w:rsidP="005C29D8">
            <w:pPr>
              <w:spacing w:after="0"/>
              <w:jc w:val="center"/>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Cours</w:t>
            </w:r>
          </w:p>
        </w:tc>
        <w:tc>
          <w:tcPr>
            <w:tcW w:w="1238" w:type="dxa"/>
            <w:tcBorders>
              <w:top w:val="single" w:sz="8" w:space="0" w:color="auto"/>
              <w:left w:val="nil"/>
              <w:bottom w:val="single" w:sz="8" w:space="0" w:color="auto"/>
              <w:right w:val="single" w:sz="4" w:space="0" w:color="auto"/>
            </w:tcBorders>
            <w:shd w:val="clear" w:color="auto" w:fill="auto"/>
            <w:noWrap/>
            <w:vAlign w:val="bottom"/>
            <w:hideMark/>
          </w:tcPr>
          <w:p w:rsidR="00C24982" w:rsidRPr="005C29D8" w:rsidRDefault="00C24982" w:rsidP="005C29D8">
            <w:pPr>
              <w:spacing w:after="0"/>
              <w:jc w:val="center"/>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CI</w:t>
            </w:r>
          </w:p>
        </w:tc>
        <w:tc>
          <w:tcPr>
            <w:tcW w:w="4158" w:type="dxa"/>
            <w:gridSpan w:val="3"/>
            <w:tcBorders>
              <w:top w:val="single" w:sz="8" w:space="0" w:color="auto"/>
              <w:left w:val="nil"/>
              <w:bottom w:val="single" w:sz="8" w:space="0" w:color="auto"/>
              <w:right w:val="single" w:sz="8" w:space="0" w:color="000000"/>
            </w:tcBorders>
            <w:shd w:val="clear" w:color="000000" w:fill="auto"/>
            <w:noWrap/>
            <w:vAlign w:val="bottom"/>
            <w:hideMark/>
          </w:tcPr>
          <w:p w:rsidR="00C24982" w:rsidRPr="005C29D8" w:rsidRDefault="00C24982" w:rsidP="005C29D8">
            <w:pPr>
              <w:spacing w:after="0"/>
              <w:jc w:val="center"/>
              <w:rPr>
                <w:rFonts w:ascii="Arial" w:eastAsia="Times New Roman" w:hAnsi="Arial" w:cs="Arial"/>
                <w:b/>
                <w:bCs/>
                <w:sz w:val="20"/>
                <w:szCs w:val="20"/>
                <w:lang w:eastAsia="fr-FR"/>
              </w:rPr>
            </w:pPr>
            <w:r>
              <w:rPr>
                <w:rFonts w:ascii="Arial" w:eastAsia="Times New Roman" w:hAnsi="Arial" w:cs="Arial"/>
                <w:b/>
                <w:bCs/>
                <w:sz w:val="20"/>
                <w:szCs w:val="20"/>
                <w:lang w:eastAsia="fr-FR"/>
              </w:rPr>
              <w:t>CI 13</w:t>
            </w:r>
          </w:p>
        </w:tc>
        <w:tc>
          <w:tcPr>
            <w:tcW w:w="4157" w:type="dxa"/>
            <w:gridSpan w:val="5"/>
            <w:tcBorders>
              <w:top w:val="single" w:sz="8" w:space="0" w:color="auto"/>
              <w:left w:val="nil"/>
              <w:bottom w:val="single" w:sz="8" w:space="0" w:color="auto"/>
              <w:right w:val="single" w:sz="8" w:space="0" w:color="000000"/>
            </w:tcBorders>
            <w:shd w:val="clear" w:color="000000" w:fill="auto"/>
            <w:vAlign w:val="bottom"/>
          </w:tcPr>
          <w:p w:rsidR="00C24982" w:rsidRPr="005C29D8" w:rsidRDefault="00C24982" w:rsidP="005C29D8">
            <w:pPr>
              <w:spacing w:after="0"/>
              <w:jc w:val="center"/>
              <w:rPr>
                <w:rFonts w:ascii="Arial" w:eastAsia="Times New Roman" w:hAnsi="Arial" w:cs="Arial"/>
                <w:b/>
                <w:bCs/>
                <w:sz w:val="20"/>
                <w:szCs w:val="20"/>
                <w:lang w:eastAsia="fr-FR"/>
              </w:rPr>
            </w:pPr>
            <w:r>
              <w:rPr>
                <w:rFonts w:ascii="Arial" w:eastAsia="Times New Roman" w:hAnsi="Arial" w:cs="Arial"/>
                <w:b/>
                <w:bCs/>
                <w:sz w:val="20"/>
                <w:szCs w:val="20"/>
                <w:lang w:eastAsia="fr-FR"/>
              </w:rPr>
              <w:t>CI 14</w:t>
            </w:r>
          </w:p>
        </w:tc>
      </w:tr>
      <w:tr w:rsidR="005A4F63" w:rsidRPr="0087344B" w:rsidTr="00614744">
        <w:trPr>
          <w:trHeight w:val="440"/>
        </w:trPr>
        <w:tc>
          <w:tcPr>
            <w:tcW w:w="662" w:type="dxa"/>
            <w:vMerge/>
            <w:tcBorders>
              <w:top w:val="nil"/>
              <w:left w:val="single" w:sz="8" w:space="0" w:color="auto"/>
              <w:bottom w:val="nil"/>
              <w:right w:val="single" w:sz="8" w:space="0" w:color="auto"/>
            </w:tcBorders>
            <w:vAlign w:val="center"/>
            <w:hideMark/>
          </w:tcPr>
          <w:p w:rsidR="005A4F63" w:rsidRPr="005C29D8" w:rsidRDefault="005A4F63" w:rsidP="005C29D8">
            <w:pPr>
              <w:spacing w:after="0"/>
              <w:rPr>
                <w:rFonts w:ascii="Arial" w:eastAsia="Times New Roman" w:hAnsi="Arial" w:cs="Arial"/>
                <w:b/>
                <w:bCs/>
                <w:sz w:val="20"/>
                <w:szCs w:val="20"/>
                <w:lang w:eastAsia="fr-FR"/>
              </w:rPr>
            </w:pPr>
          </w:p>
        </w:tc>
        <w:tc>
          <w:tcPr>
            <w:tcW w:w="1564" w:type="dxa"/>
            <w:gridSpan w:val="2"/>
            <w:vMerge w:val="restart"/>
            <w:tcBorders>
              <w:top w:val="single" w:sz="8" w:space="0" w:color="auto"/>
              <w:left w:val="single" w:sz="8" w:space="0" w:color="auto"/>
              <w:bottom w:val="single" w:sz="8" w:space="0" w:color="000000"/>
              <w:right w:val="nil"/>
            </w:tcBorders>
            <w:shd w:val="clear" w:color="auto" w:fill="auto"/>
            <w:noWrap/>
            <w:hideMark/>
          </w:tcPr>
          <w:p w:rsidR="005A4F63" w:rsidRPr="00434C62" w:rsidRDefault="005A4F63" w:rsidP="005C29D8">
            <w:pPr>
              <w:spacing w:after="0"/>
              <w:jc w:val="center"/>
              <w:rPr>
                <w:rFonts w:ascii="Arial" w:eastAsia="Times New Roman" w:hAnsi="Arial" w:cs="Arial"/>
                <w:b/>
                <w:bCs/>
                <w:sz w:val="18"/>
                <w:szCs w:val="18"/>
                <w:lang w:eastAsia="fr-FR"/>
              </w:rPr>
            </w:pPr>
            <w:r w:rsidRPr="00434C62">
              <w:rPr>
                <w:rFonts w:ascii="Arial" w:eastAsia="Times New Roman" w:hAnsi="Arial" w:cs="Arial"/>
                <w:b/>
                <w:bCs/>
                <w:sz w:val="18"/>
                <w:szCs w:val="18"/>
                <w:lang w:eastAsia="fr-FR"/>
              </w:rPr>
              <w:t>Sem 1</w:t>
            </w:r>
          </w:p>
        </w:tc>
        <w:tc>
          <w:tcPr>
            <w:tcW w:w="2980" w:type="dxa"/>
            <w:gridSpan w:val="3"/>
            <w:tcBorders>
              <w:top w:val="single" w:sz="8" w:space="0" w:color="auto"/>
              <w:left w:val="single" w:sz="4" w:space="0" w:color="auto"/>
              <w:bottom w:val="single" w:sz="4" w:space="0" w:color="auto"/>
              <w:right w:val="single" w:sz="4" w:space="0" w:color="auto"/>
            </w:tcBorders>
            <w:shd w:val="clear" w:color="000000" w:fill="FFFFFF"/>
            <w:vAlign w:val="center"/>
            <w:hideMark/>
          </w:tcPr>
          <w:p w:rsidR="005A4F63" w:rsidRPr="00434C62" w:rsidRDefault="005A4F63" w:rsidP="005C29D8">
            <w:pPr>
              <w:spacing w:after="0"/>
              <w:rPr>
                <w:rFonts w:ascii="Arial" w:eastAsia="Times New Roman" w:hAnsi="Arial" w:cs="Arial"/>
                <w:sz w:val="18"/>
                <w:szCs w:val="18"/>
                <w:lang w:eastAsia="fr-FR"/>
              </w:rPr>
            </w:pPr>
            <w:r w:rsidRPr="00434C62">
              <w:rPr>
                <w:rFonts w:ascii="Arial" w:hAnsi="Arial" w:cs="Arial"/>
                <w:color w:val="000000"/>
                <w:sz w:val="18"/>
                <w:szCs w:val="18"/>
              </w:rPr>
              <w:t>2.1.2 Organisation fonctionnelle d’une chaîne d'information</w:t>
            </w:r>
          </w:p>
        </w:tc>
        <w:tc>
          <w:tcPr>
            <w:tcW w:w="760" w:type="dxa"/>
            <w:vMerge w:val="restart"/>
            <w:tcBorders>
              <w:top w:val="single" w:sz="8" w:space="0" w:color="auto"/>
              <w:left w:val="nil"/>
              <w:bottom w:val="single" w:sz="8" w:space="0" w:color="000000"/>
              <w:right w:val="single" w:sz="8" w:space="0" w:color="auto"/>
            </w:tcBorders>
            <w:shd w:val="clear" w:color="auto" w:fill="auto"/>
            <w:vAlign w:val="center"/>
            <w:hideMark/>
          </w:tcPr>
          <w:p w:rsidR="005A4F63" w:rsidRPr="005C29D8" w:rsidRDefault="005A4F63"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3</w:t>
            </w:r>
            <w:r w:rsidR="00AA5646">
              <w:rPr>
                <w:rFonts w:ascii="Arial" w:eastAsia="Times New Roman" w:hAnsi="Arial" w:cs="Arial"/>
                <w:sz w:val="20"/>
                <w:szCs w:val="20"/>
                <w:lang w:eastAsia="fr-FR"/>
              </w:rPr>
              <w:t> </w:t>
            </w:r>
            <w:r w:rsidRPr="005C29D8">
              <w:rPr>
                <w:rFonts w:ascii="Arial" w:eastAsia="Times New Roman" w:hAnsi="Arial" w:cs="Arial"/>
                <w:sz w:val="20"/>
                <w:szCs w:val="20"/>
                <w:lang w:eastAsia="fr-FR"/>
              </w:rPr>
              <w:t>h</w:t>
            </w:r>
          </w:p>
        </w:tc>
        <w:tc>
          <w:tcPr>
            <w:tcW w:w="1238" w:type="dxa"/>
            <w:tcBorders>
              <w:top w:val="nil"/>
              <w:left w:val="nil"/>
              <w:bottom w:val="nil"/>
              <w:right w:val="nil"/>
            </w:tcBorders>
            <w:shd w:val="clear" w:color="auto" w:fill="auto"/>
            <w:noWrap/>
            <w:vAlign w:val="center"/>
            <w:hideMark/>
          </w:tcPr>
          <w:p w:rsidR="005A4F63" w:rsidRPr="005C29D8" w:rsidRDefault="005A4F63" w:rsidP="00CF27BB">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Heures </w:t>
            </w:r>
            <w:r w:rsidR="00364A16">
              <w:rPr>
                <w:rFonts w:ascii="Arial" w:eastAsia="Times New Roman" w:hAnsi="Arial" w:cs="Arial"/>
                <w:sz w:val="20"/>
                <w:szCs w:val="20"/>
                <w:lang w:eastAsia="fr-FR"/>
              </w:rPr>
              <w:t>élèves</w:t>
            </w:r>
          </w:p>
        </w:tc>
        <w:tc>
          <w:tcPr>
            <w:tcW w:w="8315" w:type="dxa"/>
            <w:gridSpan w:val="8"/>
            <w:tcBorders>
              <w:top w:val="nil"/>
              <w:left w:val="single" w:sz="4" w:space="0" w:color="auto"/>
              <w:bottom w:val="single" w:sz="4" w:space="0" w:color="auto"/>
              <w:right w:val="single" w:sz="8" w:space="0" w:color="auto"/>
            </w:tcBorders>
            <w:shd w:val="clear" w:color="auto" w:fill="auto"/>
            <w:noWrap/>
            <w:vAlign w:val="center"/>
            <w:hideMark/>
          </w:tcPr>
          <w:p w:rsidR="005A4F63" w:rsidRPr="005C29D8" w:rsidRDefault="005A4F63"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4</w:t>
            </w:r>
            <w:r w:rsidR="000E0876">
              <w:rPr>
                <w:rFonts w:ascii="Arial" w:eastAsia="Times New Roman" w:hAnsi="Arial" w:cs="Arial"/>
                <w:sz w:val="20"/>
                <w:szCs w:val="20"/>
                <w:lang w:eastAsia="fr-FR"/>
              </w:rPr>
              <w:t>h</w:t>
            </w:r>
          </w:p>
        </w:tc>
      </w:tr>
      <w:tr w:rsidR="005A4F63" w:rsidRPr="0087344B" w:rsidTr="00614744">
        <w:trPr>
          <w:trHeight w:val="440"/>
        </w:trPr>
        <w:tc>
          <w:tcPr>
            <w:tcW w:w="662" w:type="dxa"/>
            <w:vMerge/>
            <w:tcBorders>
              <w:top w:val="nil"/>
              <w:left w:val="single" w:sz="8" w:space="0" w:color="auto"/>
              <w:bottom w:val="nil"/>
              <w:right w:val="single" w:sz="8" w:space="0" w:color="auto"/>
            </w:tcBorders>
            <w:vAlign w:val="center"/>
            <w:hideMark/>
          </w:tcPr>
          <w:p w:rsidR="005A4F63" w:rsidRPr="005C29D8" w:rsidRDefault="005A4F63" w:rsidP="005C29D8">
            <w:pPr>
              <w:spacing w:after="0"/>
              <w:rPr>
                <w:rFonts w:ascii="Arial" w:eastAsia="Times New Roman" w:hAnsi="Arial" w:cs="Arial"/>
                <w:b/>
                <w:bCs/>
                <w:sz w:val="20"/>
                <w:szCs w:val="20"/>
                <w:lang w:eastAsia="fr-FR"/>
              </w:rPr>
            </w:pPr>
          </w:p>
        </w:tc>
        <w:tc>
          <w:tcPr>
            <w:tcW w:w="1564" w:type="dxa"/>
            <w:gridSpan w:val="2"/>
            <w:vMerge/>
            <w:tcBorders>
              <w:top w:val="single" w:sz="8" w:space="0" w:color="auto"/>
              <w:left w:val="single" w:sz="8" w:space="0" w:color="auto"/>
              <w:bottom w:val="single" w:sz="8" w:space="0" w:color="000000"/>
              <w:right w:val="nil"/>
            </w:tcBorders>
            <w:vAlign w:val="center"/>
            <w:hideMark/>
          </w:tcPr>
          <w:p w:rsidR="005A4F63" w:rsidRPr="00434C62" w:rsidRDefault="005A4F63" w:rsidP="005C29D8">
            <w:pPr>
              <w:spacing w:after="0"/>
              <w:rPr>
                <w:rFonts w:ascii="Arial" w:eastAsia="Times New Roman" w:hAnsi="Arial" w:cs="Arial"/>
                <w:b/>
                <w:bCs/>
                <w:sz w:val="18"/>
                <w:szCs w:val="18"/>
                <w:lang w:eastAsia="fr-FR"/>
              </w:rPr>
            </w:pPr>
          </w:p>
        </w:tc>
        <w:tc>
          <w:tcPr>
            <w:tcW w:w="29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A4F63" w:rsidRPr="00434C62" w:rsidRDefault="005A4F63" w:rsidP="005C29D8">
            <w:pPr>
              <w:spacing w:after="0"/>
              <w:rPr>
                <w:rFonts w:ascii="Arial" w:eastAsia="Times New Roman" w:hAnsi="Arial" w:cs="Arial"/>
                <w:sz w:val="18"/>
                <w:szCs w:val="18"/>
                <w:lang w:eastAsia="fr-FR"/>
              </w:rPr>
            </w:pPr>
            <w:r w:rsidRPr="00434C62">
              <w:rPr>
                <w:rFonts w:ascii="Arial" w:hAnsi="Arial" w:cs="Arial"/>
                <w:color w:val="000000"/>
                <w:sz w:val="18"/>
                <w:szCs w:val="18"/>
              </w:rPr>
              <w:t>2.2.2 Représentation symbolique</w:t>
            </w:r>
          </w:p>
        </w:tc>
        <w:tc>
          <w:tcPr>
            <w:tcW w:w="760" w:type="dxa"/>
            <w:vMerge/>
            <w:tcBorders>
              <w:top w:val="single" w:sz="8" w:space="0" w:color="auto"/>
              <w:left w:val="nil"/>
              <w:bottom w:val="single" w:sz="8" w:space="0" w:color="000000"/>
              <w:right w:val="single" w:sz="8" w:space="0" w:color="auto"/>
            </w:tcBorders>
            <w:vAlign w:val="center"/>
            <w:hideMark/>
          </w:tcPr>
          <w:p w:rsidR="005A4F63" w:rsidRPr="005C29D8" w:rsidRDefault="005A4F63" w:rsidP="005C29D8">
            <w:pPr>
              <w:spacing w:after="0"/>
              <w:rPr>
                <w:rFonts w:ascii="Arial" w:eastAsia="Times New Roman" w:hAnsi="Arial" w:cs="Arial"/>
                <w:sz w:val="20"/>
                <w:szCs w:val="20"/>
                <w:lang w:eastAsia="fr-FR"/>
              </w:rPr>
            </w:pPr>
          </w:p>
        </w:tc>
        <w:tc>
          <w:tcPr>
            <w:tcW w:w="1238" w:type="dxa"/>
            <w:vMerge w:val="restart"/>
            <w:tcBorders>
              <w:top w:val="single" w:sz="4" w:space="0" w:color="auto"/>
              <w:left w:val="single" w:sz="8" w:space="0" w:color="auto"/>
              <w:bottom w:val="single" w:sz="4" w:space="0" w:color="000000"/>
              <w:right w:val="single" w:sz="4" w:space="0" w:color="auto"/>
            </w:tcBorders>
            <w:shd w:val="clear" w:color="auto" w:fill="auto"/>
            <w:noWrap/>
            <w:vAlign w:val="center"/>
            <w:hideMark/>
          </w:tcPr>
          <w:p w:rsidR="005A4F63" w:rsidRPr="005C29D8" w:rsidRDefault="005A4F63" w:rsidP="00CF27BB">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Objectifs</w:t>
            </w:r>
          </w:p>
        </w:tc>
        <w:tc>
          <w:tcPr>
            <w:tcW w:w="8315" w:type="dxa"/>
            <w:gridSpan w:val="8"/>
            <w:vMerge w:val="restart"/>
            <w:tcBorders>
              <w:top w:val="single" w:sz="4" w:space="0" w:color="auto"/>
              <w:left w:val="single" w:sz="4" w:space="0" w:color="auto"/>
              <w:right w:val="single" w:sz="4" w:space="0" w:color="000000"/>
            </w:tcBorders>
            <w:shd w:val="clear" w:color="auto" w:fill="auto"/>
            <w:vAlign w:val="center"/>
            <w:hideMark/>
          </w:tcPr>
          <w:p w:rsidR="00AA5646" w:rsidRDefault="003F464D" w:rsidP="00640B1A">
            <w:pPr>
              <w:spacing w:after="0"/>
              <w:jc w:val="center"/>
              <w:rPr>
                <w:rFonts w:ascii="Arial" w:eastAsia="Times New Roman" w:hAnsi="Arial" w:cs="Arial"/>
                <w:sz w:val="20"/>
                <w:szCs w:val="20"/>
                <w:lang w:eastAsia="fr-FR"/>
              </w:rPr>
            </w:pPr>
            <w:r w:rsidRPr="007562ED">
              <w:rPr>
                <w:rFonts w:ascii="Arial" w:eastAsia="Times New Roman" w:hAnsi="Arial" w:cs="Arial"/>
                <w:sz w:val="20"/>
                <w:szCs w:val="20"/>
                <w:lang w:eastAsia="fr-FR"/>
              </w:rPr>
              <w:t>S</w:t>
            </w:r>
            <w:r w:rsidR="00640B1A" w:rsidRPr="007562ED">
              <w:rPr>
                <w:rFonts w:ascii="Arial" w:eastAsia="Times New Roman" w:hAnsi="Arial" w:cs="Arial"/>
                <w:sz w:val="20"/>
                <w:szCs w:val="20"/>
                <w:lang w:eastAsia="fr-FR"/>
              </w:rPr>
              <w:t>ituer</w:t>
            </w:r>
            <w:r w:rsidR="005A4F63" w:rsidRPr="007562ED">
              <w:rPr>
                <w:rFonts w:ascii="Arial" w:eastAsia="Times New Roman" w:hAnsi="Arial" w:cs="Arial"/>
                <w:sz w:val="20"/>
                <w:szCs w:val="20"/>
                <w:lang w:eastAsia="fr-FR"/>
              </w:rPr>
              <w:t xml:space="preserve"> la fonction acquérir </w:t>
            </w:r>
            <w:r w:rsidR="00640B1A" w:rsidRPr="007562ED">
              <w:rPr>
                <w:rFonts w:ascii="Arial" w:eastAsia="Times New Roman" w:hAnsi="Arial" w:cs="Arial"/>
                <w:sz w:val="20"/>
                <w:szCs w:val="20"/>
                <w:lang w:eastAsia="fr-FR"/>
              </w:rPr>
              <w:t>dans l</w:t>
            </w:r>
            <w:r w:rsidR="005A4F63" w:rsidRPr="007562ED">
              <w:rPr>
                <w:rFonts w:ascii="Arial" w:eastAsia="Times New Roman" w:hAnsi="Arial" w:cs="Arial"/>
                <w:sz w:val="20"/>
                <w:szCs w:val="20"/>
                <w:lang w:eastAsia="fr-FR"/>
              </w:rPr>
              <w:t xml:space="preserve">a chaine d’information </w:t>
            </w:r>
            <w:r w:rsidR="00640B1A" w:rsidRPr="007562ED">
              <w:rPr>
                <w:rFonts w:ascii="Arial" w:eastAsia="Times New Roman" w:hAnsi="Arial" w:cs="Arial"/>
                <w:sz w:val="20"/>
                <w:szCs w:val="20"/>
                <w:lang w:eastAsia="fr-FR"/>
              </w:rPr>
              <w:t xml:space="preserve">et </w:t>
            </w:r>
          </w:p>
          <w:p w:rsidR="005A4F63" w:rsidRPr="007562ED" w:rsidRDefault="00640B1A" w:rsidP="00640B1A">
            <w:pPr>
              <w:spacing w:after="0"/>
              <w:jc w:val="center"/>
              <w:rPr>
                <w:rFonts w:ascii="Arial" w:eastAsia="Times New Roman" w:hAnsi="Arial" w:cs="Arial"/>
                <w:sz w:val="20"/>
                <w:szCs w:val="20"/>
                <w:lang w:eastAsia="fr-FR"/>
              </w:rPr>
            </w:pPr>
            <w:r w:rsidRPr="007562ED">
              <w:rPr>
                <w:rFonts w:ascii="Arial" w:eastAsia="Times New Roman" w:hAnsi="Arial" w:cs="Arial"/>
                <w:sz w:val="20"/>
                <w:szCs w:val="20"/>
                <w:lang w:eastAsia="fr-FR"/>
              </w:rPr>
              <w:t>comprendre les principes de codage de l’information</w:t>
            </w:r>
          </w:p>
        </w:tc>
      </w:tr>
      <w:tr w:rsidR="005A4F63" w:rsidRPr="0087344B" w:rsidTr="00614744">
        <w:trPr>
          <w:trHeight w:val="440"/>
        </w:trPr>
        <w:tc>
          <w:tcPr>
            <w:tcW w:w="662" w:type="dxa"/>
            <w:vMerge/>
            <w:tcBorders>
              <w:top w:val="nil"/>
              <w:left w:val="single" w:sz="8" w:space="0" w:color="auto"/>
              <w:bottom w:val="nil"/>
              <w:right w:val="single" w:sz="8" w:space="0" w:color="auto"/>
            </w:tcBorders>
            <w:vAlign w:val="center"/>
            <w:hideMark/>
          </w:tcPr>
          <w:p w:rsidR="005A4F63" w:rsidRPr="005C29D8" w:rsidRDefault="005A4F63" w:rsidP="005C29D8">
            <w:pPr>
              <w:spacing w:after="0"/>
              <w:rPr>
                <w:rFonts w:ascii="Arial" w:eastAsia="Times New Roman" w:hAnsi="Arial" w:cs="Arial"/>
                <w:b/>
                <w:bCs/>
                <w:sz w:val="20"/>
                <w:szCs w:val="20"/>
                <w:lang w:eastAsia="fr-FR"/>
              </w:rPr>
            </w:pPr>
          </w:p>
        </w:tc>
        <w:tc>
          <w:tcPr>
            <w:tcW w:w="1564" w:type="dxa"/>
            <w:gridSpan w:val="2"/>
            <w:vMerge/>
            <w:tcBorders>
              <w:top w:val="single" w:sz="8" w:space="0" w:color="auto"/>
              <w:left w:val="single" w:sz="8" w:space="0" w:color="auto"/>
              <w:bottom w:val="single" w:sz="8" w:space="0" w:color="000000"/>
              <w:right w:val="nil"/>
            </w:tcBorders>
            <w:vAlign w:val="center"/>
            <w:hideMark/>
          </w:tcPr>
          <w:p w:rsidR="005A4F63" w:rsidRPr="00434C62" w:rsidRDefault="005A4F63" w:rsidP="005C29D8">
            <w:pPr>
              <w:spacing w:after="0"/>
              <w:rPr>
                <w:rFonts w:ascii="Arial" w:eastAsia="Times New Roman" w:hAnsi="Arial" w:cs="Arial"/>
                <w:b/>
                <w:bCs/>
                <w:sz w:val="18"/>
                <w:szCs w:val="18"/>
                <w:lang w:eastAsia="fr-FR"/>
              </w:rPr>
            </w:pPr>
          </w:p>
        </w:tc>
        <w:tc>
          <w:tcPr>
            <w:tcW w:w="298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5A4F63" w:rsidRPr="00434C62" w:rsidRDefault="005A4F63" w:rsidP="005C29D8">
            <w:pPr>
              <w:spacing w:after="0"/>
              <w:rPr>
                <w:rFonts w:ascii="Arial" w:eastAsia="Times New Roman" w:hAnsi="Arial" w:cs="Arial"/>
                <w:sz w:val="18"/>
                <w:szCs w:val="18"/>
                <w:lang w:eastAsia="fr-FR"/>
              </w:rPr>
            </w:pPr>
            <w:r w:rsidRPr="00434C62">
              <w:rPr>
                <w:rFonts w:ascii="Arial" w:hAnsi="Arial" w:cs="Arial"/>
                <w:color w:val="000000"/>
                <w:sz w:val="18"/>
                <w:szCs w:val="18"/>
              </w:rPr>
              <w:t>3.2.3 Acquisition et codage de l'information</w:t>
            </w:r>
          </w:p>
        </w:tc>
        <w:tc>
          <w:tcPr>
            <w:tcW w:w="760" w:type="dxa"/>
            <w:vMerge/>
            <w:tcBorders>
              <w:top w:val="single" w:sz="8" w:space="0" w:color="auto"/>
              <w:left w:val="nil"/>
              <w:bottom w:val="single" w:sz="8" w:space="0" w:color="000000"/>
              <w:right w:val="single" w:sz="8" w:space="0" w:color="auto"/>
            </w:tcBorders>
            <w:vAlign w:val="center"/>
            <w:hideMark/>
          </w:tcPr>
          <w:p w:rsidR="005A4F63" w:rsidRPr="005C29D8" w:rsidRDefault="005A4F63" w:rsidP="005C29D8">
            <w:pPr>
              <w:spacing w:after="0"/>
              <w:rPr>
                <w:rFonts w:ascii="Arial" w:eastAsia="Times New Roman" w:hAnsi="Arial" w:cs="Arial"/>
                <w:sz w:val="20"/>
                <w:szCs w:val="20"/>
                <w:lang w:eastAsia="fr-FR"/>
              </w:rPr>
            </w:pPr>
          </w:p>
        </w:tc>
        <w:tc>
          <w:tcPr>
            <w:tcW w:w="1238" w:type="dxa"/>
            <w:vMerge/>
            <w:tcBorders>
              <w:top w:val="single" w:sz="4" w:space="0" w:color="auto"/>
              <w:left w:val="single" w:sz="8" w:space="0" w:color="auto"/>
              <w:bottom w:val="single" w:sz="4" w:space="0" w:color="000000"/>
              <w:right w:val="single" w:sz="4" w:space="0" w:color="auto"/>
            </w:tcBorders>
            <w:vAlign w:val="center"/>
            <w:hideMark/>
          </w:tcPr>
          <w:p w:rsidR="001A2D5C" w:rsidRDefault="001A2D5C">
            <w:pPr>
              <w:spacing w:after="0"/>
              <w:jc w:val="center"/>
              <w:rPr>
                <w:rFonts w:ascii="Arial" w:eastAsia="Times New Roman" w:hAnsi="Arial" w:cs="Arial"/>
                <w:sz w:val="20"/>
                <w:szCs w:val="20"/>
                <w:lang w:eastAsia="fr-FR"/>
              </w:rPr>
            </w:pPr>
          </w:p>
        </w:tc>
        <w:tc>
          <w:tcPr>
            <w:tcW w:w="8315" w:type="dxa"/>
            <w:gridSpan w:val="8"/>
            <w:vMerge/>
            <w:tcBorders>
              <w:left w:val="single" w:sz="4" w:space="0" w:color="auto"/>
              <w:bottom w:val="single" w:sz="4" w:space="0" w:color="auto"/>
              <w:right w:val="single" w:sz="4" w:space="0" w:color="000000"/>
            </w:tcBorders>
            <w:vAlign w:val="center"/>
            <w:hideMark/>
          </w:tcPr>
          <w:p w:rsidR="005A4F63" w:rsidRPr="005C29D8" w:rsidRDefault="005A4F63" w:rsidP="005C29D8">
            <w:pPr>
              <w:spacing w:after="0"/>
              <w:rPr>
                <w:rFonts w:ascii="Arial" w:eastAsia="Times New Roman" w:hAnsi="Arial" w:cs="Arial"/>
                <w:sz w:val="16"/>
                <w:szCs w:val="16"/>
                <w:lang w:eastAsia="fr-FR"/>
              </w:rPr>
            </w:pPr>
          </w:p>
        </w:tc>
      </w:tr>
      <w:tr w:rsidR="00D9165C" w:rsidRPr="0087344B" w:rsidTr="00614744">
        <w:trPr>
          <w:gridAfter w:val="1"/>
          <w:wAfter w:w="6" w:type="dxa"/>
          <w:trHeight w:val="440"/>
        </w:trPr>
        <w:tc>
          <w:tcPr>
            <w:tcW w:w="662" w:type="dxa"/>
            <w:vMerge/>
            <w:tcBorders>
              <w:top w:val="nil"/>
              <w:left w:val="single" w:sz="8" w:space="0" w:color="auto"/>
              <w:bottom w:val="nil"/>
              <w:right w:val="single" w:sz="8" w:space="0" w:color="auto"/>
            </w:tcBorders>
            <w:vAlign w:val="center"/>
            <w:hideMark/>
          </w:tcPr>
          <w:p w:rsidR="005C29D8" w:rsidRPr="005C29D8" w:rsidRDefault="005C29D8" w:rsidP="005C29D8">
            <w:pPr>
              <w:spacing w:after="0"/>
              <w:rPr>
                <w:rFonts w:ascii="Arial" w:eastAsia="Times New Roman" w:hAnsi="Arial" w:cs="Arial"/>
                <w:b/>
                <w:bCs/>
                <w:sz w:val="20"/>
                <w:szCs w:val="20"/>
                <w:lang w:eastAsia="fr-FR"/>
              </w:rPr>
            </w:pPr>
          </w:p>
        </w:tc>
        <w:tc>
          <w:tcPr>
            <w:tcW w:w="1564" w:type="dxa"/>
            <w:gridSpan w:val="2"/>
            <w:vMerge/>
            <w:tcBorders>
              <w:top w:val="single" w:sz="8" w:space="0" w:color="auto"/>
              <w:left w:val="single" w:sz="8" w:space="0" w:color="auto"/>
              <w:bottom w:val="single" w:sz="8" w:space="0" w:color="000000"/>
              <w:right w:val="nil"/>
            </w:tcBorders>
            <w:vAlign w:val="center"/>
            <w:hideMark/>
          </w:tcPr>
          <w:p w:rsidR="005C29D8" w:rsidRPr="00434C62" w:rsidRDefault="005C29D8" w:rsidP="005C29D8">
            <w:pPr>
              <w:spacing w:after="0"/>
              <w:rPr>
                <w:rFonts w:ascii="Arial" w:eastAsia="Times New Roman" w:hAnsi="Arial" w:cs="Arial"/>
                <w:b/>
                <w:bCs/>
                <w:sz w:val="18"/>
                <w:szCs w:val="18"/>
                <w:lang w:eastAsia="fr-FR"/>
              </w:rPr>
            </w:pPr>
          </w:p>
        </w:tc>
        <w:tc>
          <w:tcPr>
            <w:tcW w:w="298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5C29D8" w:rsidRPr="00434C62" w:rsidRDefault="005C29D8" w:rsidP="005C29D8">
            <w:pPr>
              <w:spacing w:after="0"/>
              <w:rPr>
                <w:rFonts w:ascii="Arial" w:eastAsia="Times New Roman" w:hAnsi="Arial" w:cs="Arial"/>
                <w:sz w:val="18"/>
                <w:szCs w:val="18"/>
                <w:lang w:eastAsia="fr-FR"/>
              </w:rPr>
            </w:pPr>
          </w:p>
        </w:tc>
        <w:tc>
          <w:tcPr>
            <w:tcW w:w="760" w:type="dxa"/>
            <w:vMerge/>
            <w:tcBorders>
              <w:top w:val="single" w:sz="8" w:space="0" w:color="auto"/>
              <w:left w:val="nil"/>
              <w:bottom w:val="single" w:sz="8" w:space="0" w:color="000000"/>
              <w:right w:val="single" w:sz="8" w:space="0" w:color="auto"/>
            </w:tcBorders>
            <w:vAlign w:val="center"/>
            <w:hideMark/>
          </w:tcPr>
          <w:p w:rsidR="005C29D8" w:rsidRPr="005C29D8" w:rsidRDefault="005C29D8" w:rsidP="005C29D8">
            <w:pPr>
              <w:spacing w:after="0"/>
              <w:rPr>
                <w:rFonts w:ascii="Arial" w:eastAsia="Times New Roman" w:hAnsi="Arial" w:cs="Arial"/>
                <w:sz w:val="20"/>
                <w:szCs w:val="20"/>
                <w:lang w:eastAsia="fr-FR"/>
              </w:rPr>
            </w:pPr>
          </w:p>
        </w:tc>
        <w:tc>
          <w:tcPr>
            <w:tcW w:w="1238" w:type="dxa"/>
            <w:tcBorders>
              <w:top w:val="nil"/>
              <w:left w:val="nil"/>
              <w:bottom w:val="single" w:sz="4" w:space="0" w:color="auto"/>
              <w:right w:val="single" w:sz="4" w:space="0" w:color="auto"/>
            </w:tcBorders>
            <w:shd w:val="clear" w:color="auto" w:fill="auto"/>
            <w:noWrap/>
            <w:vAlign w:val="center"/>
            <w:hideMark/>
          </w:tcPr>
          <w:p w:rsidR="001A2D5C" w:rsidRDefault="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Nb élèves</w:t>
            </w:r>
          </w:p>
        </w:tc>
        <w:tc>
          <w:tcPr>
            <w:tcW w:w="2076" w:type="dxa"/>
            <w:tcBorders>
              <w:top w:val="single" w:sz="4" w:space="0" w:color="auto"/>
              <w:left w:val="nil"/>
              <w:bottom w:val="single" w:sz="4" w:space="0" w:color="auto"/>
              <w:right w:val="single" w:sz="4" w:space="0" w:color="auto"/>
            </w:tcBorders>
            <w:shd w:val="clear" w:color="auto" w:fill="auto"/>
            <w:noWrap/>
            <w:vAlign w:val="center"/>
            <w:hideMark/>
          </w:tcPr>
          <w:p w:rsidR="005C29D8" w:rsidRPr="005C29D8" w:rsidRDefault="005C29D8"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4</w:t>
            </w:r>
          </w:p>
        </w:tc>
        <w:tc>
          <w:tcPr>
            <w:tcW w:w="2082" w:type="dxa"/>
            <w:gridSpan w:val="2"/>
            <w:tcBorders>
              <w:top w:val="single" w:sz="4" w:space="0" w:color="auto"/>
              <w:left w:val="nil"/>
              <w:bottom w:val="single" w:sz="4" w:space="0" w:color="auto"/>
              <w:right w:val="single" w:sz="8" w:space="0" w:color="4F81BD"/>
            </w:tcBorders>
            <w:shd w:val="clear" w:color="auto" w:fill="auto"/>
            <w:noWrap/>
            <w:vAlign w:val="center"/>
            <w:hideMark/>
          </w:tcPr>
          <w:p w:rsidR="005C29D8" w:rsidRPr="005C29D8" w:rsidRDefault="005C29D8"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4</w:t>
            </w:r>
          </w:p>
        </w:tc>
        <w:tc>
          <w:tcPr>
            <w:tcW w:w="2076" w:type="dxa"/>
            <w:gridSpan w:val="3"/>
            <w:tcBorders>
              <w:top w:val="single" w:sz="4" w:space="0" w:color="auto"/>
              <w:left w:val="single" w:sz="8" w:space="0" w:color="4F81BD"/>
              <w:bottom w:val="single" w:sz="4" w:space="0" w:color="auto"/>
              <w:right w:val="single" w:sz="8" w:space="0" w:color="4F81BD"/>
            </w:tcBorders>
            <w:shd w:val="clear" w:color="auto" w:fill="auto"/>
            <w:noWrap/>
            <w:vAlign w:val="center"/>
            <w:hideMark/>
          </w:tcPr>
          <w:p w:rsidR="005C29D8" w:rsidRPr="005C29D8" w:rsidRDefault="008C0F05"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4</w:t>
            </w:r>
          </w:p>
        </w:tc>
        <w:tc>
          <w:tcPr>
            <w:tcW w:w="2075" w:type="dxa"/>
            <w:tcBorders>
              <w:top w:val="single" w:sz="4" w:space="0" w:color="auto"/>
              <w:left w:val="single" w:sz="8" w:space="0" w:color="4F81BD"/>
              <w:bottom w:val="single" w:sz="4" w:space="0" w:color="auto"/>
              <w:right w:val="single" w:sz="8" w:space="0" w:color="auto"/>
            </w:tcBorders>
            <w:shd w:val="clear" w:color="auto" w:fill="auto"/>
            <w:noWrap/>
            <w:vAlign w:val="center"/>
            <w:hideMark/>
          </w:tcPr>
          <w:p w:rsidR="005C29D8" w:rsidRPr="005C29D8" w:rsidRDefault="008C0F05"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4</w:t>
            </w:r>
          </w:p>
        </w:tc>
      </w:tr>
      <w:tr w:rsidR="00291119" w:rsidRPr="0087344B" w:rsidTr="00614744">
        <w:trPr>
          <w:gridAfter w:val="1"/>
          <w:wAfter w:w="6" w:type="dxa"/>
          <w:trHeight w:val="440"/>
        </w:trPr>
        <w:tc>
          <w:tcPr>
            <w:tcW w:w="662" w:type="dxa"/>
            <w:vMerge/>
            <w:tcBorders>
              <w:top w:val="nil"/>
              <w:left w:val="single" w:sz="8" w:space="0" w:color="auto"/>
              <w:bottom w:val="nil"/>
              <w:right w:val="single" w:sz="8" w:space="0" w:color="auto"/>
            </w:tcBorders>
            <w:vAlign w:val="center"/>
            <w:hideMark/>
          </w:tcPr>
          <w:p w:rsidR="005C29D8" w:rsidRPr="005C29D8" w:rsidRDefault="005C29D8" w:rsidP="005C29D8">
            <w:pPr>
              <w:spacing w:after="0"/>
              <w:rPr>
                <w:rFonts w:ascii="Arial" w:eastAsia="Times New Roman" w:hAnsi="Arial" w:cs="Arial"/>
                <w:b/>
                <w:bCs/>
                <w:sz w:val="20"/>
                <w:szCs w:val="20"/>
                <w:lang w:eastAsia="fr-FR"/>
              </w:rPr>
            </w:pPr>
          </w:p>
        </w:tc>
        <w:tc>
          <w:tcPr>
            <w:tcW w:w="1564" w:type="dxa"/>
            <w:gridSpan w:val="2"/>
            <w:vMerge/>
            <w:tcBorders>
              <w:top w:val="single" w:sz="8" w:space="0" w:color="auto"/>
              <w:left w:val="single" w:sz="8" w:space="0" w:color="auto"/>
              <w:bottom w:val="single" w:sz="8" w:space="0" w:color="000000"/>
              <w:right w:val="nil"/>
            </w:tcBorders>
            <w:vAlign w:val="center"/>
            <w:hideMark/>
          </w:tcPr>
          <w:p w:rsidR="005C29D8" w:rsidRPr="00434C62" w:rsidRDefault="005C29D8" w:rsidP="005C29D8">
            <w:pPr>
              <w:spacing w:after="0"/>
              <w:rPr>
                <w:rFonts w:ascii="Arial" w:eastAsia="Times New Roman" w:hAnsi="Arial" w:cs="Arial"/>
                <w:b/>
                <w:bCs/>
                <w:sz w:val="18"/>
                <w:szCs w:val="18"/>
                <w:lang w:eastAsia="fr-FR"/>
              </w:rPr>
            </w:pPr>
          </w:p>
        </w:tc>
        <w:tc>
          <w:tcPr>
            <w:tcW w:w="298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5C29D8" w:rsidRPr="00434C62" w:rsidRDefault="00434C62" w:rsidP="005C29D8">
            <w:pPr>
              <w:spacing w:after="0"/>
              <w:rPr>
                <w:rFonts w:ascii="Arial" w:eastAsia="Times New Roman" w:hAnsi="Arial" w:cs="Arial"/>
                <w:sz w:val="18"/>
                <w:szCs w:val="18"/>
                <w:lang w:eastAsia="fr-FR"/>
              </w:rPr>
            </w:pPr>
            <w:r>
              <w:rPr>
                <w:rFonts w:ascii="Arial" w:eastAsia="Times New Roman" w:hAnsi="Arial" w:cs="Arial"/>
                <w:sz w:val="18"/>
                <w:szCs w:val="18"/>
                <w:lang w:eastAsia="fr-FR"/>
              </w:rPr>
              <w:t>É</w:t>
            </w:r>
            <w:r w:rsidR="00D9165C" w:rsidRPr="00434C62">
              <w:rPr>
                <w:rFonts w:ascii="Arial" w:eastAsia="Times New Roman" w:hAnsi="Arial" w:cs="Arial"/>
                <w:sz w:val="18"/>
                <w:szCs w:val="18"/>
                <w:lang w:eastAsia="fr-FR"/>
              </w:rPr>
              <w:t>valuation</w:t>
            </w:r>
          </w:p>
        </w:tc>
        <w:tc>
          <w:tcPr>
            <w:tcW w:w="760" w:type="dxa"/>
            <w:vMerge/>
            <w:tcBorders>
              <w:top w:val="single" w:sz="8" w:space="0" w:color="auto"/>
              <w:left w:val="nil"/>
              <w:bottom w:val="single" w:sz="8" w:space="0" w:color="000000"/>
              <w:right w:val="single" w:sz="8" w:space="0" w:color="auto"/>
            </w:tcBorders>
            <w:vAlign w:val="center"/>
            <w:hideMark/>
          </w:tcPr>
          <w:p w:rsidR="005C29D8" w:rsidRPr="005C29D8" w:rsidRDefault="005C29D8" w:rsidP="005C29D8">
            <w:pPr>
              <w:spacing w:after="0"/>
              <w:rPr>
                <w:rFonts w:ascii="Arial" w:eastAsia="Times New Roman" w:hAnsi="Arial" w:cs="Arial"/>
                <w:sz w:val="20"/>
                <w:szCs w:val="20"/>
                <w:lang w:eastAsia="fr-FR"/>
              </w:rPr>
            </w:pPr>
          </w:p>
        </w:tc>
        <w:tc>
          <w:tcPr>
            <w:tcW w:w="1238" w:type="dxa"/>
            <w:tcBorders>
              <w:top w:val="nil"/>
              <w:left w:val="nil"/>
              <w:bottom w:val="single" w:sz="4" w:space="0" w:color="auto"/>
              <w:right w:val="single" w:sz="4" w:space="0" w:color="auto"/>
            </w:tcBorders>
            <w:shd w:val="clear" w:color="auto" w:fill="auto"/>
            <w:noWrap/>
            <w:vAlign w:val="center"/>
            <w:hideMark/>
          </w:tcPr>
          <w:p w:rsidR="001A2D5C" w:rsidRDefault="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Nb </w:t>
            </w:r>
            <w:r w:rsidR="00640B1A">
              <w:rPr>
                <w:rFonts w:ascii="Arial" w:eastAsia="Times New Roman" w:hAnsi="Arial" w:cs="Arial"/>
                <w:sz w:val="20"/>
                <w:szCs w:val="20"/>
                <w:lang w:eastAsia="fr-FR"/>
              </w:rPr>
              <w:t>d’</w:t>
            </w:r>
            <w:r w:rsidR="00CF27BB">
              <w:rPr>
                <w:rFonts w:ascii="Arial" w:eastAsia="Times New Roman" w:hAnsi="Arial" w:cs="Arial"/>
                <w:sz w:val="20"/>
                <w:szCs w:val="20"/>
                <w:lang w:eastAsia="fr-FR"/>
              </w:rPr>
              <w:t>îlots</w:t>
            </w:r>
          </w:p>
        </w:tc>
        <w:tc>
          <w:tcPr>
            <w:tcW w:w="2076" w:type="dxa"/>
            <w:tcBorders>
              <w:top w:val="nil"/>
              <w:left w:val="nil"/>
              <w:bottom w:val="single" w:sz="4" w:space="0" w:color="auto"/>
              <w:right w:val="single" w:sz="4" w:space="0" w:color="auto"/>
            </w:tcBorders>
            <w:shd w:val="clear" w:color="auto" w:fill="auto"/>
            <w:noWrap/>
            <w:vAlign w:val="center"/>
            <w:hideMark/>
          </w:tcPr>
          <w:p w:rsidR="005C29D8" w:rsidRPr="005C29D8" w:rsidRDefault="00101268"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1</w:t>
            </w:r>
          </w:p>
        </w:tc>
        <w:tc>
          <w:tcPr>
            <w:tcW w:w="2082" w:type="dxa"/>
            <w:gridSpan w:val="2"/>
            <w:tcBorders>
              <w:top w:val="nil"/>
              <w:left w:val="nil"/>
              <w:bottom w:val="single" w:sz="4" w:space="0" w:color="auto"/>
              <w:right w:val="single" w:sz="4" w:space="0" w:color="auto"/>
            </w:tcBorders>
            <w:shd w:val="clear" w:color="auto" w:fill="auto"/>
            <w:noWrap/>
            <w:vAlign w:val="center"/>
            <w:hideMark/>
          </w:tcPr>
          <w:p w:rsidR="005C29D8" w:rsidRPr="005C29D8" w:rsidRDefault="00101268"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1</w:t>
            </w:r>
          </w:p>
        </w:tc>
        <w:tc>
          <w:tcPr>
            <w:tcW w:w="2076" w:type="dxa"/>
            <w:gridSpan w:val="3"/>
            <w:tcBorders>
              <w:top w:val="nil"/>
              <w:left w:val="nil"/>
              <w:bottom w:val="single" w:sz="4" w:space="0" w:color="auto"/>
              <w:right w:val="nil"/>
            </w:tcBorders>
            <w:shd w:val="clear" w:color="auto" w:fill="auto"/>
            <w:noWrap/>
            <w:vAlign w:val="center"/>
            <w:hideMark/>
          </w:tcPr>
          <w:p w:rsidR="005C29D8" w:rsidRPr="005C29D8" w:rsidRDefault="00101268"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1</w:t>
            </w:r>
          </w:p>
        </w:tc>
        <w:tc>
          <w:tcPr>
            <w:tcW w:w="2075" w:type="dxa"/>
            <w:tcBorders>
              <w:top w:val="nil"/>
              <w:left w:val="single" w:sz="4" w:space="0" w:color="auto"/>
              <w:bottom w:val="single" w:sz="4" w:space="0" w:color="auto"/>
              <w:right w:val="single" w:sz="8" w:space="0" w:color="auto"/>
            </w:tcBorders>
            <w:shd w:val="clear" w:color="auto" w:fill="auto"/>
            <w:noWrap/>
            <w:vAlign w:val="center"/>
            <w:hideMark/>
          </w:tcPr>
          <w:p w:rsidR="005C29D8" w:rsidRPr="005C29D8" w:rsidRDefault="00101268" w:rsidP="005C29D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1</w:t>
            </w:r>
          </w:p>
        </w:tc>
      </w:tr>
      <w:tr w:rsidR="00291119" w:rsidRPr="0087344B" w:rsidTr="00614744">
        <w:trPr>
          <w:trHeight w:val="440"/>
        </w:trPr>
        <w:tc>
          <w:tcPr>
            <w:tcW w:w="662" w:type="dxa"/>
            <w:vMerge/>
            <w:tcBorders>
              <w:top w:val="nil"/>
              <w:left w:val="single" w:sz="8" w:space="0" w:color="auto"/>
              <w:bottom w:val="nil"/>
              <w:right w:val="single" w:sz="8" w:space="0" w:color="auto"/>
            </w:tcBorders>
            <w:vAlign w:val="center"/>
            <w:hideMark/>
          </w:tcPr>
          <w:p w:rsidR="00291119" w:rsidRPr="005C29D8" w:rsidRDefault="00291119" w:rsidP="005C29D8">
            <w:pPr>
              <w:spacing w:after="0"/>
              <w:rPr>
                <w:rFonts w:ascii="Arial" w:eastAsia="Times New Roman" w:hAnsi="Arial" w:cs="Arial"/>
                <w:b/>
                <w:bCs/>
                <w:sz w:val="20"/>
                <w:szCs w:val="20"/>
                <w:lang w:eastAsia="fr-FR"/>
              </w:rPr>
            </w:pPr>
          </w:p>
        </w:tc>
        <w:tc>
          <w:tcPr>
            <w:tcW w:w="1564" w:type="dxa"/>
            <w:gridSpan w:val="2"/>
            <w:vMerge w:val="restart"/>
            <w:tcBorders>
              <w:top w:val="nil"/>
              <w:left w:val="single" w:sz="8" w:space="0" w:color="auto"/>
              <w:right w:val="nil"/>
            </w:tcBorders>
            <w:shd w:val="clear" w:color="auto" w:fill="auto"/>
            <w:noWrap/>
            <w:hideMark/>
          </w:tcPr>
          <w:p w:rsidR="00291119" w:rsidRPr="005C29D8" w:rsidRDefault="00291119" w:rsidP="005C29D8">
            <w:pPr>
              <w:spacing w:after="0"/>
              <w:jc w:val="center"/>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Sem 2</w:t>
            </w:r>
          </w:p>
        </w:tc>
        <w:tc>
          <w:tcPr>
            <w:tcW w:w="2980" w:type="dxa"/>
            <w:gridSpan w:val="3"/>
            <w:tcBorders>
              <w:top w:val="nil"/>
              <w:left w:val="single" w:sz="4" w:space="0" w:color="auto"/>
              <w:bottom w:val="single" w:sz="4" w:space="0" w:color="auto"/>
              <w:right w:val="single" w:sz="4" w:space="0" w:color="000000"/>
            </w:tcBorders>
            <w:shd w:val="clear" w:color="auto" w:fill="auto"/>
            <w:vAlign w:val="center"/>
            <w:hideMark/>
          </w:tcPr>
          <w:p w:rsidR="00291119" w:rsidRPr="000F377F" w:rsidRDefault="00291119" w:rsidP="005C29D8">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2.3.6 Comportement informationnel des Systèmes</w:t>
            </w:r>
          </w:p>
        </w:tc>
        <w:tc>
          <w:tcPr>
            <w:tcW w:w="760" w:type="dxa"/>
            <w:vMerge w:val="restart"/>
            <w:tcBorders>
              <w:top w:val="nil"/>
              <w:left w:val="nil"/>
              <w:right w:val="single" w:sz="8" w:space="0" w:color="auto"/>
            </w:tcBorders>
            <w:shd w:val="clear" w:color="auto" w:fill="auto"/>
            <w:vAlign w:val="center"/>
            <w:hideMark/>
          </w:tcPr>
          <w:p w:rsidR="00291119" w:rsidRPr="005C29D8" w:rsidRDefault="00291119"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3</w:t>
            </w:r>
            <w:r w:rsidR="00AA5646">
              <w:rPr>
                <w:rFonts w:ascii="Arial" w:eastAsia="Times New Roman" w:hAnsi="Arial" w:cs="Arial"/>
                <w:sz w:val="20"/>
                <w:szCs w:val="20"/>
                <w:lang w:eastAsia="fr-FR"/>
              </w:rPr>
              <w:t> </w:t>
            </w:r>
            <w:r w:rsidRPr="005C29D8">
              <w:rPr>
                <w:rFonts w:ascii="Arial" w:eastAsia="Times New Roman" w:hAnsi="Arial" w:cs="Arial"/>
                <w:sz w:val="20"/>
                <w:szCs w:val="20"/>
                <w:lang w:eastAsia="fr-FR"/>
              </w:rPr>
              <w:t>h</w:t>
            </w:r>
          </w:p>
        </w:tc>
        <w:tc>
          <w:tcPr>
            <w:tcW w:w="1238" w:type="dxa"/>
            <w:tcBorders>
              <w:top w:val="nil"/>
              <w:left w:val="nil"/>
              <w:bottom w:val="nil"/>
              <w:right w:val="single" w:sz="4" w:space="0" w:color="auto"/>
            </w:tcBorders>
            <w:shd w:val="clear" w:color="auto" w:fill="auto"/>
            <w:noWrap/>
            <w:vAlign w:val="center"/>
            <w:hideMark/>
          </w:tcPr>
          <w:p w:rsidR="00291119" w:rsidRPr="005C29D8" w:rsidRDefault="00291119" w:rsidP="00AA5646">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Heures </w:t>
            </w:r>
            <w:r w:rsidR="00364A16">
              <w:rPr>
                <w:rFonts w:ascii="Arial" w:eastAsia="Times New Roman" w:hAnsi="Arial" w:cs="Arial"/>
                <w:sz w:val="20"/>
                <w:szCs w:val="20"/>
                <w:lang w:eastAsia="fr-FR"/>
              </w:rPr>
              <w:t>élèves</w:t>
            </w:r>
          </w:p>
        </w:tc>
        <w:tc>
          <w:tcPr>
            <w:tcW w:w="8315" w:type="dxa"/>
            <w:gridSpan w:val="8"/>
            <w:tcBorders>
              <w:top w:val="nil"/>
              <w:left w:val="nil"/>
              <w:bottom w:val="single" w:sz="8" w:space="0" w:color="auto"/>
              <w:right w:val="single" w:sz="8" w:space="0" w:color="auto"/>
            </w:tcBorders>
            <w:shd w:val="clear" w:color="auto" w:fill="auto"/>
            <w:noWrap/>
            <w:vAlign w:val="center"/>
            <w:hideMark/>
          </w:tcPr>
          <w:p w:rsidR="00291119" w:rsidRPr="005C29D8" w:rsidRDefault="00291119" w:rsidP="00AA5646">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4</w:t>
            </w:r>
            <w:r w:rsidR="000E0876">
              <w:rPr>
                <w:rFonts w:ascii="Arial" w:eastAsia="Times New Roman" w:hAnsi="Arial" w:cs="Arial"/>
                <w:sz w:val="20"/>
                <w:szCs w:val="20"/>
                <w:lang w:eastAsia="fr-FR"/>
              </w:rPr>
              <w:t>h</w:t>
            </w:r>
          </w:p>
        </w:tc>
      </w:tr>
      <w:tr w:rsidR="00291119" w:rsidRPr="0087344B" w:rsidTr="00614744">
        <w:trPr>
          <w:trHeight w:val="507"/>
        </w:trPr>
        <w:tc>
          <w:tcPr>
            <w:tcW w:w="662" w:type="dxa"/>
            <w:vMerge/>
            <w:tcBorders>
              <w:top w:val="nil"/>
              <w:left w:val="single" w:sz="8" w:space="0" w:color="auto"/>
              <w:bottom w:val="nil"/>
              <w:right w:val="single" w:sz="8" w:space="0" w:color="auto"/>
            </w:tcBorders>
            <w:vAlign w:val="center"/>
            <w:hideMark/>
          </w:tcPr>
          <w:p w:rsidR="00291119" w:rsidRPr="005C29D8" w:rsidRDefault="00291119" w:rsidP="005C29D8">
            <w:pPr>
              <w:spacing w:after="0"/>
              <w:rPr>
                <w:rFonts w:ascii="Arial" w:eastAsia="Times New Roman" w:hAnsi="Arial" w:cs="Arial"/>
                <w:b/>
                <w:bCs/>
                <w:sz w:val="20"/>
                <w:szCs w:val="20"/>
                <w:lang w:eastAsia="fr-FR"/>
              </w:rPr>
            </w:pPr>
          </w:p>
        </w:tc>
        <w:tc>
          <w:tcPr>
            <w:tcW w:w="1564" w:type="dxa"/>
            <w:gridSpan w:val="2"/>
            <w:vMerge/>
            <w:tcBorders>
              <w:left w:val="single" w:sz="8" w:space="0" w:color="auto"/>
              <w:right w:val="nil"/>
            </w:tcBorders>
            <w:shd w:val="clear" w:color="auto" w:fill="auto"/>
            <w:vAlign w:val="center"/>
            <w:hideMark/>
          </w:tcPr>
          <w:p w:rsidR="00291119" w:rsidRPr="005C29D8" w:rsidRDefault="00291119" w:rsidP="005C29D8">
            <w:pPr>
              <w:spacing w:after="0"/>
              <w:rPr>
                <w:rFonts w:ascii="Arial" w:eastAsia="Times New Roman" w:hAnsi="Arial" w:cs="Arial"/>
                <w:b/>
                <w:bCs/>
                <w:sz w:val="20"/>
                <w:szCs w:val="20"/>
                <w:lang w:eastAsia="fr-FR"/>
              </w:rPr>
            </w:pPr>
          </w:p>
        </w:tc>
        <w:tc>
          <w:tcPr>
            <w:tcW w:w="298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291119" w:rsidRPr="00C24982" w:rsidRDefault="00291119" w:rsidP="005C29D8">
            <w:pPr>
              <w:spacing w:after="0"/>
              <w:rPr>
                <w:rFonts w:ascii="Arial" w:eastAsia="Times New Roman" w:hAnsi="Arial" w:cs="Arial"/>
                <w:sz w:val="18"/>
                <w:szCs w:val="18"/>
                <w:lang w:eastAsia="fr-FR"/>
              </w:rPr>
            </w:pPr>
            <w:r w:rsidRPr="00C24982">
              <w:rPr>
                <w:rFonts w:ascii="Arial" w:hAnsi="Arial" w:cs="Arial"/>
                <w:color w:val="000000"/>
                <w:sz w:val="18"/>
                <w:szCs w:val="18"/>
              </w:rPr>
              <w:t>3.1.4 Traitement de l'information</w:t>
            </w:r>
          </w:p>
        </w:tc>
        <w:tc>
          <w:tcPr>
            <w:tcW w:w="760" w:type="dxa"/>
            <w:vMerge/>
            <w:tcBorders>
              <w:left w:val="nil"/>
              <w:right w:val="single" w:sz="8" w:space="0" w:color="auto"/>
            </w:tcBorders>
            <w:shd w:val="clear" w:color="auto" w:fill="auto"/>
            <w:vAlign w:val="center"/>
            <w:hideMark/>
          </w:tcPr>
          <w:p w:rsidR="00291119" w:rsidRPr="005C29D8" w:rsidRDefault="00291119" w:rsidP="005C29D8">
            <w:pPr>
              <w:spacing w:after="0"/>
              <w:rPr>
                <w:rFonts w:ascii="Arial" w:eastAsia="Times New Roman" w:hAnsi="Arial" w:cs="Arial"/>
                <w:sz w:val="20"/>
                <w:szCs w:val="20"/>
                <w:lang w:eastAsia="fr-FR"/>
              </w:rPr>
            </w:pPr>
          </w:p>
        </w:tc>
        <w:tc>
          <w:tcPr>
            <w:tcW w:w="1238" w:type="dxa"/>
            <w:tcBorders>
              <w:top w:val="single" w:sz="8" w:space="0" w:color="auto"/>
              <w:left w:val="nil"/>
              <w:right w:val="single" w:sz="4" w:space="0" w:color="auto"/>
            </w:tcBorders>
            <w:shd w:val="clear" w:color="auto" w:fill="auto"/>
            <w:noWrap/>
            <w:vAlign w:val="center"/>
            <w:hideMark/>
          </w:tcPr>
          <w:p w:rsidR="00291119" w:rsidRPr="005C29D8" w:rsidRDefault="00291119" w:rsidP="00AA5646">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Objectifs</w:t>
            </w:r>
          </w:p>
        </w:tc>
        <w:tc>
          <w:tcPr>
            <w:tcW w:w="8315" w:type="dxa"/>
            <w:gridSpan w:val="8"/>
            <w:tcBorders>
              <w:top w:val="nil"/>
              <w:left w:val="nil"/>
              <w:bottom w:val="single" w:sz="4" w:space="0" w:color="auto"/>
              <w:right w:val="single" w:sz="8" w:space="0" w:color="auto"/>
            </w:tcBorders>
            <w:shd w:val="clear" w:color="auto" w:fill="auto"/>
            <w:vAlign w:val="center"/>
            <w:hideMark/>
          </w:tcPr>
          <w:p w:rsidR="001A2D5C" w:rsidRDefault="00291119">
            <w:pPr>
              <w:spacing w:after="0"/>
              <w:jc w:val="center"/>
              <w:rPr>
                <w:rFonts w:ascii="Times New Roman" w:eastAsia="Times New Roman" w:hAnsi="Times New Roman"/>
                <w:sz w:val="16"/>
                <w:szCs w:val="16"/>
                <w:lang w:eastAsia="fr-FR"/>
              </w:rPr>
            </w:pPr>
            <w:r>
              <w:rPr>
                <w:rFonts w:ascii="Arial" w:eastAsia="Times New Roman" w:hAnsi="Arial" w:cs="Arial"/>
                <w:sz w:val="20"/>
                <w:szCs w:val="20"/>
                <w:lang w:eastAsia="fr-FR"/>
              </w:rPr>
              <w:t>C</w:t>
            </w:r>
            <w:r w:rsidRPr="007562ED">
              <w:rPr>
                <w:rFonts w:ascii="Arial" w:eastAsia="Times New Roman" w:hAnsi="Arial" w:cs="Arial"/>
                <w:sz w:val="20"/>
                <w:szCs w:val="20"/>
                <w:lang w:eastAsia="fr-FR"/>
              </w:rPr>
              <w:t>aractériser le procédé de traitement et de transmission de l’information.</w:t>
            </w:r>
          </w:p>
        </w:tc>
      </w:tr>
      <w:tr w:rsidR="00291119" w:rsidRPr="0087344B" w:rsidTr="00614744">
        <w:trPr>
          <w:trHeight w:val="440"/>
        </w:trPr>
        <w:tc>
          <w:tcPr>
            <w:tcW w:w="662" w:type="dxa"/>
            <w:vMerge/>
            <w:tcBorders>
              <w:top w:val="nil"/>
              <w:left w:val="single" w:sz="8" w:space="0" w:color="auto"/>
              <w:bottom w:val="nil"/>
              <w:right w:val="single" w:sz="8" w:space="0" w:color="auto"/>
            </w:tcBorders>
            <w:vAlign w:val="center"/>
            <w:hideMark/>
          </w:tcPr>
          <w:p w:rsidR="00291119" w:rsidRPr="005C29D8" w:rsidRDefault="00291119" w:rsidP="005C29D8">
            <w:pPr>
              <w:spacing w:after="0"/>
              <w:rPr>
                <w:rFonts w:ascii="Arial" w:eastAsia="Times New Roman" w:hAnsi="Arial" w:cs="Arial"/>
                <w:b/>
                <w:bCs/>
                <w:sz w:val="20"/>
                <w:szCs w:val="20"/>
                <w:lang w:eastAsia="fr-FR"/>
              </w:rPr>
            </w:pPr>
          </w:p>
        </w:tc>
        <w:tc>
          <w:tcPr>
            <w:tcW w:w="1564" w:type="dxa"/>
            <w:gridSpan w:val="2"/>
            <w:vMerge/>
            <w:tcBorders>
              <w:left w:val="single" w:sz="8" w:space="0" w:color="auto"/>
              <w:right w:val="nil"/>
            </w:tcBorders>
            <w:shd w:val="clear" w:color="auto" w:fill="auto"/>
            <w:vAlign w:val="center"/>
            <w:hideMark/>
          </w:tcPr>
          <w:p w:rsidR="00291119" w:rsidRPr="005C29D8" w:rsidRDefault="00291119" w:rsidP="005C29D8">
            <w:pPr>
              <w:spacing w:after="0"/>
              <w:rPr>
                <w:rFonts w:ascii="Arial" w:eastAsia="Times New Roman" w:hAnsi="Arial" w:cs="Arial"/>
                <w:b/>
                <w:bCs/>
                <w:sz w:val="20"/>
                <w:szCs w:val="20"/>
                <w:lang w:eastAsia="fr-FR"/>
              </w:rPr>
            </w:pPr>
          </w:p>
        </w:tc>
        <w:tc>
          <w:tcPr>
            <w:tcW w:w="29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91119" w:rsidRPr="00C24982" w:rsidRDefault="00291119" w:rsidP="00DF68E1">
            <w:pPr>
              <w:spacing w:after="0"/>
              <w:rPr>
                <w:rFonts w:ascii="Arial" w:eastAsia="Times New Roman" w:hAnsi="Arial" w:cs="Arial"/>
                <w:sz w:val="18"/>
                <w:szCs w:val="18"/>
                <w:lang w:eastAsia="fr-FR"/>
              </w:rPr>
            </w:pPr>
            <w:r w:rsidRPr="00C24982">
              <w:rPr>
                <w:rFonts w:ascii="Arial" w:hAnsi="Arial" w:cs="Arial"/>
                <w:color w:val="000000"/>
                <w:sz w:val="18"/>
                <w:szCs w:val="18"/>
              </w:rPr>
              <w:t>3.2.4 Transmission de l'information</w:t>
            </w:r>
          </w:p>
        </w:tc>
        <w:tc>
          <w:tcPr>
            <w:tcW w:w="760" w:type="dxa"/>
            <w:vMerge/>
            <w:tcBorders>
              <w:left w:val="nil"/>
              <w:right w:val="single" w:sz="8" w:space="0" w:color="auto"/>
            </w:tcBorders>
            <w:shd w:val="clear" w:color="auto" w:fill="auto"/>
            <w:vAlign w:val="center"/>
            <w:hideMark/>
          </w:tcPr>
          <w:p w:rsidR="00291119" w:rsidRPr="005C29D8" w:rsidRDefault="00291119" w:rsidP="005C29D8">
            <w:pPr>
              <w:spacing w:after="0"/>
              <w:rPr>
                <w:rFonts w:ascii="Arial" w:eastAsia="Times New Roman" w:hAnsi="Arial" w:cs="Arial"/>
                <w:sz w:val="20"/>
                <w:szCs w:val="20"/>
                <w:lang w:eastAsia="fr-FR"/>
              </w:rPr>
            </w:pPr>
          </w:p>
        </w:tc>
        <w:tc>
          <w:tcPr>
            <w:tcW w:w="1238" w:type="dxa"/>
            <w:tcBorders>
              <w:left w:val="nil"/>
              <w:bottom w:val="single" w:sz="4" w:space="0" w:color="auto"/>
              <w:right w:val="single" w:sz="4" w:space="0" w:color="auto"/>
            </w:tcBorders>
            <w:shd w:val="clear" w:color="auto" w:fill="auto"/>
            <w:noWrap/>
            <w:vAlign w:val="center"/>
            <w:hideMark/>
          </w:tcPr>
          <w:p w:rsidR="001A2D5C" w:rsidRDefault="00291119">
            <w:pPr>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Nb élèves</w:t>
            </w:r>
          </w:p>
        </w:tc>
        <w:tc>
          <w:tcPr>
            <w:tcW w:w="2076" w:type="dxa"/>
            <w:tcBorders>
              <w:top w:val="single" w:sz="4" w:space="0" w:color="auto"/>
              <w:left w:val="nil"/>
              <w:bottom w:val="single" w:sz="4" w:space="0" w:color="auto"/>
              <w:right w:val="single" w:sz="8" w:space="0" w:color="auto"/>
            </w:tcBorders>
            <w:shd w:val="clear" w:color="auto" w:fill="auto"/>
            <w:vAlign w:val="center"/>
            <w:hideMark/>
          </w:tcPr>
          <w:p w:rsidR="00291119" w:rsidRPr="005C29D8" w:rsidRDefault="00291119" w:rsidP="00AA5646">
            <w:pPr>
              <w:spacing w:after="0"/>
              <w:jc w:val="center"/>
              <w:rPr>
                <w:rFonts w:ascii="Arial" w:eastAsia="Times New Roman" w:hAnsi="Arial" w:cs="Arial"/>
                <w:sz w:val="16"/>
                <w:szCs w:val="16"/>
                <w:lang w:eastAsia="fr-FR"/>
              </w:rPr>
            </w:pPr>
            <w:r>
              <w:rPr>
                <w:rFonts w:ascii="Arial" w:eastAsia="Times New Roman" w:hAnsi="Arial" w:cs="Arial"/>
                <w:sz w:val="16"/>
                <w:szCs w:val="16"/>
                <w:lang w:eastAsia="fr-FR"/>
              </w:rPr>
              <w:t>4</w:t>
            </w:r>
          </w:p>
        </w:tc>
        <w:tc>
          <w:tcPr>
            <w:tcW w:w="2082" w:type="dxa"/>
            <w:gridSpan w:val="2"/>
            <w:tcBorders>
              <w:top w:val="single" w:sz="4" w:space="0" w:color="auto"/>
              <w:left w:val="nil"/>
              <w:bottom w:val="single" w:sz="4" w:space="0" w:color="auto"/>
              <w:right w:val="single" w:sz="8" w:space="0" w:color="auto"/>
            </w:tcBorders>
            <w:shd w:val="clear" w:color="auto" w:fill="auto"/>
            <w:vAlign w:val="center"/>
          </w:tcPr>
          <w:p w:rsidR="00291119" w:rsidRPr="005C29D8" w:rsidRDefault="00291119" w:rsidP="00AA5646">
            <w:pPr>
              <w:spacing w:after="0"/>
              <w:jc w:val="center"/>
              <w:rPr>
                <w:rFonts w:ascii="Arial" w:eastAsia="Times New Roman" w:hAnsi="Arial" w:cs="Arial"/>
                <w:sz w:val="16"/>
                <w:szCs w:val="16"/>
                <w:lang w:eastAsia="fr-FR"/>
              </w:rPr>
            </w:pPr>
            <w:r>
              <w:rPr>
                <w:rFonts w:ascii="Arial" w:eastAsia="Times New Roman" w:hAnsi="Arial" w:cs="Arial"/>
                <w:sz w:val="16"/>
                <w:szCs w:val="16"/>
                <w:lang w:eastAsia="fr-FR"/>
              </w:rPr>
              <w:t>4</w:t>
            </w:r>
          </w:p>
        </w:tc>
        <w:tc>
          <w:tcPr>
            <w:tcW w:w="2076" w:type="dxa"/>
            <w:gridSpan w:val="3"/>
            <w:tcBorders>
              <w:top w:val="single" w:sz="4" w:space="0" w:color="auto"/>
              <w:left w:val="nil"/>
              <w:bottom w:val="single" w:sz="4" w:space="0" w:color="auto"/>
              <w:right w:val="single" w:sz="8" w:space="0" w:color="auto"/>
            </w:tcBorders>
            <w:shd w:val="clear" w:color="auto" w:fill="auto"/>
            <w:vAlign w:val="center"/>
          </w:tcPr>
          <w:p w:rsidR="00291119" w:rsidRPr="005C29D8" w:rsidRDefault="00291119" w:rsidP="00AA5646">
            <w:pPr>
              <w:spacing w:after="0"/>
              <w:jc w:val="center"/>
              <w:rPr>
                <w:rFonts w:ascii="Arial" w:eastAsia="Times New Roman" w:hAnsi="Arial" w:cs="Arial"/>
                <w:sz w:val="16"/>
                <w:szCs w:val="16"/>
                <w:lang w:eastAsia="fr-FR"/>
              </w:rPr>
            </w:pPr>
            <w:r>
              <w:rPr>
                <w:rFonts w:ascii="Arial" w:eastAsia="Times New Roman" w:hAnsi="Arial" w:cs="Arial"/>
                <w:sz w:val="16"/>
                <w:szCs w:val="16"/>
                <w:lang w:eastAsia="fr-FR"/>
              </w:rPr>
              <w:t>4</w:t>
            </w:r>
          </w:p>
        </w:tc>
        <w:tc>
          <w:tcPr>
            <w:tcW w:w="2081" w:type="dxa"/>
            <w:gridSpan w:val="2"/>
            <w:tcBorders>
              <w:top w:val="single" w:sz="4" w:space="0" w:color="auto"/>
              <w:left w:val="nil"/>
              <w:bottom w:val="single" w:sz="4" w:space="0" w:color="auto"/>
              <w:right w:val="single" w:sz="8" w:space="0" w:color="auto"/>
            </w:tcBorders>
            <w:shd w:val="clear" w:color="auto" w:fill="auto"/>
            <w:vAlign w:val="center"/>
          </w:tcPr>
          <w:p w:rsidR="00291119" w:rsidRPr="005C29D8" w:rsidRDefault="00291119" w:rsidP="00AA5646">
            <w:pPr>
              <w:spacing w:after="0"/>
              <w:jc w:val="center"/>
              <w:rPr>
                <w:rFonts w:ascii="Arial" w:eastAsia="Times New Roman" w:hAnsi="Arial" w:cs="Arial"/>
                <w:sz w:val="16"/>
                <w:szCs w:val="16"/>
                <w:lang w:eastAsia="fr-FR"/>
              </w:rPr>
            </w:pPr>
            <w:r>
              <w:rPr>
                <w:rFonts w:ascii="Arial" w:eastAsia="Times New Roman" w:hAnsi="Arial" w:cs="Arial"/>
                <w:sz w:val="16"/>
                <w:szCs w:val="16"/>
                <w:lang w:eastAsia="fr-FR"/>
              </w:rPr>
              <w:t>4</w:t>
            </w:r>
          </w:p>
        </w:tc>
      </w:tr>
      <w:tr w:rsidR="00291119" w:rsidRPr="0087344B" w:rsidTr="00614744">
        <w:trPr>
          <w:gridAfter w:val="1"/>
          <w:wAfter w:w="6" w:type="dxa"/>
          <w:trHeight w:val="512"/>
        </w:trPr>
        <w:tc>
          <w:tcPr>
            <w:tcW w:w="662" w:type="dxa"/>
            <w:vMerge/>
            <w:tcBorders>
              <w:top w:val="nil"/>
              <w:left w:val="single" w:sz="8" w:space="0" w:color="auto"/>
              <w:bottom w:val="nil"/>
              <w:right w:val="single" w:sz="8" w:space="0" w:color="auto"/>
            </w:tcBorders>
            <w:vAlign w:val="center"/>
            <w:hideMark/>
          </w:tcPr>
          <w:p w:rsidR="00291119" w:rsidRPr="005C29D8" w:rsidRDefault="00291119" w:rsidP="005C29D8">
            <w:pPr>
              <w:spacing w:after="0"/>
              <w:rPr>
                <w:rFonts w:ascii="Arial" w:eastAsia="Times New Roman" w:hAnsi="Arial" w:cs="Arial"/>
                <w:b/>
                <w:bCs/>
                <w:sz w:val="20"/>
                <w:szCs w:val="20"/>
                <w:lang w:eastAsia="fr-FR"/>
              </w:rPr>
            </w:pPr>
          </w:p>
        </w:tc>
        <w:tc>
          <w:tcPr>
            <w:tcW w:w="1564" w:type="dxa"/>
            <w:gridSpan w:val="2"/>
            <w:vMerge/>
            <w:tcBorders>
              <w:left w:val="single" w:sz="8" w:space="0" w:color="auto"/>
              <w:bottom w:val="single" w:sz="8" w:space="0" w:color="000000"/>
              <w:right w:val="nil"/>
            </w:tcBorders>
            <w:shd w:val="clear" w:color="auto" w:fill="auto"/>
            <w:vAlign w:val="center"/>
            <w:hideMark/>
          </w:tcPr>
          <w:p w:rsidR="00291119" w:rsidRPr="005C29D8" w:rsidRDefault="00291119" w:rsidP="005C29D8">
            <w:pPr>
              <w:spacing w:after="0"/>
              <w:rPr>
                <w:rFonts w:ascii="Arial" w:eastAsia="Times New Roman" w:hAnsi="Arial" w:cs="Arial"/>
                <w:b/>
                <w:bCs/>
                <w:sz w:val="20"/>
                <w:szCs w:val="20"/>
                <w:lang w:eastAsia="fr-FR"/>
              </w:rPr>
            </w:pPr>
          </w:p>
        </w:tc>
        <w:tc>
          <w:tcPr>
            <w:tcW w:w="2980" w:type="dxa"/>
            <w:gridSpan w:val="3"/>
            <w:tcBorders>
              <w:top w:val="single" w:sz="8" w:space="0" w:color="auto"/>
              <w:left w:val="single" w:sz="4" w:space="0" w:color="auto"/>
              <w:bottom w:val="single" w:sz="4" w:space="0" w:color="auto"/>
              <w:right w:val="single" w:sz="4" w:space="0" w:color="000000"/>
            </w:tcBorders>
            <w:shd w:val="clear" w:color="auto" w:fill="auto"/>
            <w:vAlign w:val="center"/>
            <w:hideMark/>
          </w:tcPr>
          <w:p w:rsidR="00291119" w:rsidRPr="005C29D8" w:rsidRDefault="00291119" w:rsidP="005C29D8">
            <w:pPr>
              <w:spacing w:after="0"/>
              <w:rPr>
                <w:rFonts w:ascii="Arial" w:eastAsia="Times New Roman" w:hAnsi="Arial" w:cs="Arial"/>
                <w:sz w:val="16"/>
                <w:szCs w:val="16"/>
                <w:lang w:eastAsia="fr-FR"/>
              </w:rPr>
            </w:pPr>
          </w:p>
        </w:tc>
        <w:tc>
          <w:tcPr>
            <w:tcW w:w="760" w:type="dxa"/>
            <w:vMerge/>
            <w:tcBorders>
              <w:left w:val="nil"/>
              <w:bottom w:val="single" w:sz="8" w:space="0" w:color="000000"/>
              <w:right w:val="single" w:sz="8" w:space="0" w:color="auto"/>
            </w:tcBorders>
            <w:shd w:val="clear" w:color="auto" w:fill="auto"/>
            <w:vAlign w:val="center"/>
            <w:hideMark/>
          </w:tcPr>
          <w:p w:rsidR="00291119" w:rsidRPr="005C29D8" w:rsidRDefault="00291119" w:rsidP="005C29D8">
            <w:pPr>
              <w:spacing w:after="0"/>
              <w:rPr>
                <w:rFonts w:ascii="Arial" w:eastAsia="Times New Roman" w:hAnsi="Arial" w:cs="Arial"/>
                <w:sz w:val="20"/>
                <w:szCs w:val="20"/>
                <w:lang w:eastAsia="fr-FR"/>
              </w:rPr>
            </w:pPr>
          </w:p>
        </w:tc>
        <w:tc>
          <w:tcPr>
            <w:tcW w:w="1238" w:type="dxa"/>
            <w:tcBorders>
              <w:top w:val="single" w:sz="4" w:space="0" w:color="auto"/>
              <w:left w:val="nil"/>
              <w:bottom w:val="single" w:sz="4" w:space="0" w:color="auto"/>
              <w:right w:val="single" w:sz="4" w:space="0" w:color="auto"/>
            </w:tcBorders>
            <w:shd w:val="clear" w:color="auto" w:fill="auto"/>
            <w:noWrap/>
            <w:vAlign w:val="center"/>
            <w:hideMark/>
          </w:tcPr>
          <w:p w:rsidR="001A2D5C" w:rsidRDefault="00291119">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Nb </w:t>
            </w:r>
            <w:r>
              <w:rPr>
                <w:rFonts w:ascii="Arial" w:eastAsia="Times New Roman" w:hAnsi="Arial" w:cs="Arial"/>
                <w:sz w:val="20"/>
                <w:szCs w:val="20"/>
                <w:lang w:eastAsia="fr-FR"/>
              </w:rPr>
              <w:t>d’</w:t>
            </w:r>
            <w:r w:rsidR="00CF27BB">
              <w:rPr>
                <w:rFonts w:ascii="Arial" w:eastAsia="Times New Roman" w:hAnsi="Arial" w:cs="Arial"/>
                <w:sz w:val="20"/>
                <w:szCs w:val="20"/>
                <w:lang w:eastAsia="fr-FR"/>
              </w:rPr>
              <w:t>îlo</w:t>
            </w:r>
            <w:r>
              <w:rPr>
                <w:rFonts w:ascii="Arial" w:eastAsia="Times New Roman" w:hAnsi="Arial" w:cs="Arial"/>
                <w:sz w:val="20"/>
                <w:szCs w:val="20"/>
                <w:lang w:eastAsia="fr-FR"/>
              </w:rPr>
              <w:t>ts</w:t>
            </w:r>
          </w:p>
        </w:tc>
        <w:tc>
          <w:tcPr>
            <w:tcW w:w="2076" w:type="dxa"/>
            <w:tcBorders>
              <w:top w:val="single" w:sz="4" w:space="0" w:color="auto"/>
              <w:left w:val="nil"/>
              <w:bottom w:val="single" w:sz="4" w:space="0" w:color="auto"/>
              <w:right w:val="single" w:sz="8" w:space="0" w:color="auto"/>
            </w:tcBorders>
            <w:shd w:val="clear" w:color="auto" w:fill="auto"/>
            <w:vAlign w:val="center"/>
            <w:hideMark/>
          </w:tcPr>
          <w:p w:rsidR="00291119" w:rsidRPr="005C29D8" w:rsidRDefault="00291119" w:rsidP="00AA5646">
            <w:pPr>
              <w:spacing w:after="0"/>
              <w:jc w:val="center"/>
              <w:rPr>
                <w:rFonts w:ascii="Arial" w:eastAsia="Times New Roman" w:hAnsi="Arial" w:cs="Arial"/>
                <w:sz w:val="16"/>
                <w:szCs w:val="16"/>
                <w:lang w:eastAsia="fr-FR"/>
              </w:rPr>
            </w:pPr>
            <w:r>
              <w:rPr>
                <w:rFonts w:ascii="Arial" w:eastAsia="Times New Roman" w:hAnsi="Arial" w:cs="Arial"/>
                <w:sz w:val="16"/>
                <w:szCs w:val="16"/>
                <w:lang w:eastAsia="fr-FR"/>
              </w:rPr>
              <w:t>1</w:t>
            </w:r>
          </w:p>
        </w:tc>
        <w:tc>
          <w:tcPr>
            <w:tcW w:w="2082" w:type="dxa"/>
            <w:gridSpan w:val="2"/>
            <w:tcBorders>
              <w:top w:val="single" w:sz="4" w:space="0" w:color="auto"/>
              <w:left w:val="nil"/>
              <w:bottom w:val="single" w:sz="4" w:space="0" w:color="auto"/>
              <w:right w:val="single" w:sz="8" w:space="0" w:color="auto"/>
            </w:tcBorders>
            <w:shd w:val="clear" w:color="auto" w:fill="auto"/>
            <w:vAlign w:val="center"/>
          </w:tcPr>
          <w:p w:rsidR="00291119" w:rsidRPr="005C29D8" w:rsidRDefault="00291119" w:rsidP="00AA5646">
            <w:pPr>
              <w:spacing w:after="0"/>
              <w:jc w:val="center"/>
              <w:rPr>
                <w:rFonts w:ascii="Arial" w:eastAsia="Times New Roman" w:hAnsi="Arial" w:cs="Arial"/>
                <w:sz w:val="16"/>
                <w:szCs w:val="16"/>
                <w:lang w:eastAsia="fr-FR"/>
              </w:rPr>
            </w:pPr>
            <w:r>
              <w:rPr>
                <w:rFonts w:ascii="Arial" w:eastAsia="Times New Roman" w:hAnsi="Arial" w:cs="Arial"/>
                <w:sz w:val="16"/>
                <w:szCs w:val="16"/>
                <w:lang w:eastAsia="fr-FR"/>
              </w:rPr>
              <w:t>1</w:t>
            </w:r>
          </w:p>
        </w:tc>
        <w:tc>
          <w:tcPr>
            <w:tcW w:w="2076" w:type="dxa"/>
            <w:gridSpan w:val="3"/>
            <w:tcBorders>
              <w:top w:val="single" w:sz="4" w:space="0" w:color="auto"/>
              <w:left w:val="nil"/>
              <w:bottom w:val="single" w:sz="4" w:space="0" w:color="auto"/>
              <w:right w:val="single" w:sz="8" w:space="0" w:color="auto"/>
            </w:tcBorders>
            <w:shd w:val="clear" w:color="auto" w:fill="auto"/>
            <w:vAlign w:val="center"/>
          </w:tcPr>
          <w:p w:rsidR="00291119" w:rsidRPr="005C29D8" w:rsidRDefault="00291119" w:rsidP="00AA5646">
            <w:pPr>
              <w:spacing w:after="0"/>
              <w:jc w:val="center"/>
              <w:rPr>
                <w:rFonts w:ascii="Arial" w:eastAsia="Times New Roman" w:hAnsi="Arial" w:cs="Arial"/>
                <w:sz w:val="16"/>
                <w:szCs w:val="16"/>
                <w:lang w:eastAsia="fr-FR"/>
              </w:rPr>
            </w:pPr>
            <w:r>
              <w:rPr>
                <w:rFonts w:ascii="Arial" w:eastAsia="Times New Roman" w:hAnsi="Arial" w:cs="Arial"/>
                <w:sz w:val="16"/>
                <w:szCs w:val="16"/>
                <w:lang w:eastAsia="fr-FR"/>
              </w:rPr>
              <w:t>1</w:t>
            </w:r>
          </w:p>
        </w:tc>
        <w:tc>
          <w:tcPr>
            <w:tcW w:w="2075" w:type="dxa"/>
            <w:tcBorders>
              <w:top w:val="single" w:sz="4" w:space="0" w:color="auto"/>
              <w:left w:val="nil"/>
              <w:bottom w:val="single" w:sz="4" w:space="0" w:color="auto"/>
              <w:right w:val="single" w:sz="8" w:space="0" w:color="auto"/>
            </w:tcBorders>
            <w:shd w:val="clear" w:color="auto" w:fill="auto"/>
            <w:vAlign w:val="center"/>
          </w:tcPr>
          <w:p w:rsidR="00291119" w:rsidRPr="005C29D8" w:rsidRDefault="00291119" w:rsidP="00AA5646">
            <w:pPr>
              <w:spacing w:after="0"/>
              <w:jc w:val="center"/>
              <w:rPr>
                <w:rFonts w:ascii="Arial" w:eastAsia="Times New Roman" w:hAnsi="Arial" w:cs="Arial"/>
                <w:sz w:val="16"/>
                <w:szCs w:val="16"/>
                <w:lang w:eastAsia="fr-FR"/>
              </w:rPr>
            </w:pPr>
            <w:r>
              <w:rPr>
                <w:rFonts w:ascii="Arial" w:eastAsia="Times New Roman" w:hAnsi="Arial" w:cs="Arial"/>
                <w:sz w:val="16"/>
                <w:szCs w:val="16"/>
                <w:lang w:eastAsia="fr-FR"/>
              </w:rPr>
              <w:t>1</w:t>
            </w:r>
          </w:p>
        </w:tc>
      </w:tr>
      <w:tr w:rsidR="00291119" w:rsidRPr="0087344B" w:rsidTr="00614744">
        <w:trPr>
          <w:gridAfter w:val="1"/>
          <w:wAfter w:w="6" w:type="dxa"/>
          <w:trHeight w:val="440"/>
        </w:trPr>
        <w:tc>
          <w:tcPr>
            <w:tcW w:w="662" w:type="dxa"/>
            <w:vMerge/>
            <w:tcBorders>
              <w:top w:val="nil"/>
              <w:left w:val="single" w:sz="8" w:space="0" w:color="auto"/>
              <w:bottom w:val="nil"/>
              <w:right w:val="single" w:sz="8" w:space="0" w:color="auto"/>
            </w:tcBorders>
            <w:vAlign w:val="center"/>
            <w:hideMark/>
          </w:tcPr>
          <w:p w:rsidR="00291119" w:rsidRPr="005C29D8" w:rsidRDefault="00291119" w:rsidP="005C29D8">
            <w:pPr>
              <w:spacing w:after="0"/>
              <w:rPr>
                <w:rFonts w:ascii="Arial" w:eastAsia="Times New Roman" w:hAnsi="Arial" w:cs="Arial"/>
                <w:b/>
                <w:bCs/>
                <w:sz w:val="20"/>
                <w:szCs w:val="20"/>
                <w:lang w:eastAsia="fr-FR"/>
              </w:rPr>
            </w:pPr>
          </w:p>
        </w:tc>
        <w:tc>
          <w:tcPr>
            <w:tcW w:w="1564" w:type="dxa"/>
            <w:gridSpan w:val="2"/>
            <w:tcBorders>
              <w:top w:val="nil"/>
              <w:left w:val="single" w:sz="8" w:space="0" w:color="auto"/>
              <w:bottom w:val="single" w:sz="8" w:space="0" w:color="000000"/>
              <w:right w:val="nil"/>
            </w:tcBorders>
            <w:shd w:val="clear" w:color="auto" w:fill="auto"/>
            <w:vAlign w:val="center"/>
            <w:hideMark/>
          </w:tcPr>
          <w:p w:rsidR="00291119" w:rsidRPr="005C29D8" w:rsidRDefault="00291119" w:rsidP="00291119">
            <w:pPr>
              <w:spacing w:after="0"/>
              <w:jc w:val="center"/>
              <w:rPr>
                <w:rFonts w:ascii="Arial" w:eastAsia="Times New Roman" w:hAnsi="Arial" w:cs="Arial"/>
                <w:b/>
                <w:bCs/>
                <w:sz w:val="20"/>
                <w:szCs w:val="20"/>
                <w:lang w:eastAsia="fr-FR"/>
              </w:rPr>
            </w:pPr>
            <w:r>
              <w:rPr>
                <w:rFonts w:ascii="Arial" w:eastAsia="Times New Roman" w:hAnsi="Arial" w:cs="Arial"/>
                <w:b/>
                <w:bCs/>
                <w:sz w:val="20"/>
                <w:szCs w:val="20"/>
                <w:lang w:eastAsia="fr-FR"/>
              </w:rPr>
              <w:t>Sem 3</w:t>
            </w:r>
          </w:p>
        </w:tc>
        <w:tc>
          <w:tcPr>
            <w:tcW w:w="298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291119" w:rsidRPr="00550212" w:rsidRDefault="00550212" w:rsidP="00550212">
            <w:pPr>
              <w:spacing w:after="0"/>
              <w:rPr>
                <w:rFonts w:ascii="Arial" w:eastAsia="Times New Roman" w:hAnsi="Arial" w:cs="Arial"/>
                <w:sz w:val="18"/>
                <w:szCs w:val="18"/>
                <w:lang w:eastAsia="fr-FR"/>
              </w:rPr>
            </w:pPr>
            <w:r>
              <w:rPr>
                <w:rFonts w:ascii="Arial" w:eastAsia="Times New Roman" w:hAnsi="Arial" w:cs="Arial"/>
                <w:sz w:val="18"/>
                <w:szCs w:val="18"/>
                <w:lang w:eastAsia="fr-FR"/>
              </w:rPr>
              <w:t>É</w:t>
            </w:r>
            <w:r w:rsidR="00291119" w:rsidRPr="00550212">
              <w:rPr>
                <w:rFonts w:ascii="Arial" w:eastAsia="Times New Roman" w:hAnsi="Arial" w:cs="Arial"/>
                <w:sz w:val="18"/>
                <w:szCs w:val="18"/>
                <w:lang w:eastAsia="fr-FR"/>
              </w:rPr>
              <w:t>valuation</w:t>
            </w:r>
          </w:p>
        </w:tc>
        <w:tc>
          <w:tcPr>
            <w:tcW w:w="760" w:type="dxa"/>
            <w:tcBorders>
              <w:top w:val="nil"/>
              <w:left w:val="nil"/>
              <w:bottom w:val="single" w:sz="8" w:space="0" w:color="000000"/>
              <w:right w:val="single" w:sz="8" w:space="0" w:color="auto"/>
            </w:tcBorders>
            <w:shd w:val="clear" w:color="auto" w:fill="auto"/>
            <w:vAlign w:val="center"/>
            <w:hideMark/>
          </w:tcPr>
          <w:p w:rsidR="00291119" w:rsidRPr="005C29D8" w:rsidRDefault="00291119" w:rsidP="00291119">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2</w:t>
            </w:r>
            <w:r w:rsidR="00AA5646">
              <w:rPr>
                <w:rFonts w:ascii="Arial" w:eastAsia="Times New Roman" w:hAnsi="Arial" w:cs="Arial"/>
                <w:sz w:val="20"/>
                <w:szCs w:val="20"/>
                <w:lang w:eastAsia="fr-FR"/>
              </w:rPr>
              <w:t> </w:t>
            </w:r>
            <w:r>
              <w:rPr>
                <w:rFonts w:ascii="Arial" w:eastAsia="Times New Roman" w:hAnsi="Arial" w:cs="Arial"/>
                <w:sz w:val="20"/>
                <w:szCs w:val="20"/>
                <w:lang w:eastAsia="fr-FR"/>
              </w:rPr>
              <w:t>h</w:t>
            </w:r>
          </w:p>
        </w:tc>
        <w:tc>
          <w:tcPr>
            <w:tcW w:w="1238" w:type="dxa"/>
            <w:tcBorders>
              <w:top w:val="nil"/>
              <w:left w:val="nil"/>
              <w:bottom w:val="single" w:sz="4" w:space="0" w:color="auto"/>
              <w:right w:val="single" w:sz="4" w:space="0" w:color="auto"/>
            </w:tcBorders>
            <w:shd w:val="clear" w:color="auto" w:fill="auto"/>
            <w:noWrap/>
            <w:vAlign w:val="center"/>
            <w:hideMark/>
          </w:tcPr>
          <w:p w:rsidR="00291119" w:rsidRPr="005C29D8" w:rsidRDefault="00291119" w:rsidP="00DF68E1">
            <w:pPr>
              <w:spacing w:after="0"/>
              <w:jc w:val="right"/>
              <w:rPr>
                <w:rFonts w:ascii="Arial" w:eastAsia="Times New Roman" w:hAnsi="Arial" w:cs="Arial"/>
                <w:sz w:val="20"/>
                <w:szCs w:val="20"/>
                <w:lang w:eastAsia="fr-FR"/>
              </w:rPr>
            </w:pPr>
          </w:p>
        </w:tc>
        <w:tc>
          <w:tcPr>
            <w:tcW w:w="8309" w:type="dxa"/>
            <w:gridSpan w:val="7"/>
            <w:tcBorders>
              <w:top w:val="nil"/>
              <w:left w:val="nil"/>
              <w:bottom w:val="single" w:sz="4" w:space="0" w:color="auto"/>
              <w:right w:val="single" w:sz="8" w:space="0" w:color="auto"/>
            </w:tcBorders>
            <w:shd w:val="clear" w:color="auto" w:fill="auto"/>
            <w:vAlign w:val="center"/>
            <w:hideMark/>
          </w:tcPr>
          <w:p w:rsidR="00291119" w:rsidRPr="005C29D8" w:rsidRDefault="00291119" w:rsidP="00291119">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r>
              <w:rPr>
                <w:rFonts w:ascii="Arial" w:eastAsia="Times New Roman" w:hAnsi="Arial" w:cs="Arial"/>
                <w:sz w:val="16"/>
                <w:szCs w:val="16"/>
                <w:lang w:eastAsia="fr-FR"/>
              </w:rPr>
              <w:t>Classe entière</w:t>
            </w:r>
          </w:p>
        </w:tc>
      </w:tr>
      <w:tr w:rsidR="00291119" w:rsidRPr="0087344B" w:rsidTr="00614744">
        <w:trPr>
          <w:trHeight w:val="260"/>
        </w:trPr>
        <w:tc>
          <w:tcPr>
            <w:tcW w:w="662" w:type="dxa"/>
            <w:vMerge w:val="restart"/>
            <w:tcBorders>
              <w:top w:val="single" w:sz="8" w:space="0" w:color="auto"/>
              <w:left w:val="single" w:sz="8" w:space="0" w:color="auto"/>
              <w:bottom w:val="single" w:sz="8" w:space="0" w:color="000000"/>
              <w:right w:val="single" w:sz="8" w:space="0" w:color="auto"/>
            </w:tcBorders>
            <w:shd w:val="clear" w:color="000000" w:fill="CCFFCC"/>
            <w:noWrap/>
            <w:textDirection w:val="btLr"/>
            <w:vAlign w:val="center"/>
            <w:hideMark/>
          </w:tcPr>
          <w:p w:rsidR="00291119" w:rsidRPr="005C29D8" w:rsidRDefault="00291119" w:rsidP="005C29D8">
            <w:pPr>
              <w:spacing w:after="0"/>
              <w:jc w:val="center"/>
              <w:rPr>
                <w:rFonts w:ascii="Arial" w:eastAsia="Times New Roman" w:hAnsi="Arial" w:cs="Arial"/>
                <w:sz w:val="20"/>
                <w:szCs w:val="20"/>
                <w:lang w:eastAsia="fr-FR"/>
              </w:rPr>
            </w:pPr>
          </w:p>
        </w:tc>
        <w:tc>
          <w:tcPr>
            <w:tcW w:w="5304" w:type="dxa"/>
            <w:gridSpan w:val="6"/>
            <w:tcBorders>
              <w:top w:val="nil"/>
              <w:left w:val="nil"/>
              <w:bottom w:val="single" w:sz="8" w:space="0" w:color="auto"/>
              <w:right w:val="nil"/>
            </w:tcBorders>
            <w:shd w:val="clear" w:color="000000" w:fill="EBF1DE"/>
            <w:noWrap/>
            <w:vAlign w:val="bottom"/>
            <w:hideMark/>
          </w:tcPr>
          <w:p w:rsidR="00291119" w:rsidRPr="005C29D8" w:rsidRDefault="00291119"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Répartition des élèves</w:t>
            </w:r>
          </w:p>
        </w:tc>
        <w:tc>
          <w:tcPr>
            <w:tcW w:w="1238" w:type="dxa"/>
            <w:tcBorders>
              <w:top w:val="nil"/>
              <w:left w:val="single" w:sz="8" w:space="0" w:color="auto"/>
              <w:bottom w:val="single" w:sz="8" w:space="0" w:color="auto"/>
              <w:right w:val="single" w:sz="4" w:space="0" w:color="auto"/>
            </w:tcBorders>
            <w:shd w:val="clear" w:color="000000" w:fill="EBF1DE"/>
            <w:noWrap/>
            <w:vAlign w:val="bottom"/>
            <w:hideMark/>
          </w:tcPr>
          <w:p w:rsidR="00291119" w:rsidRPr="005C29D8" w:rsidRDefault="00291119" w:rsidP="005C29D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Semaines</w:t>
            </w:r>
          </w:p>
        </w:tc>
        <w:tc>
          <w:tcPr>
            <w:tcW w:w="8315" w:type="dxa"/>
            <w:gridSpan w:val="8"/>
            <w:tcBorders>
              <w:top w:val="single" w:sz="8" w:space="0" w:color="auto"/>
              <w:left w:val="nil"/>
              <w:bottom w:val="single" w:sz="8" w:space="0" w:color="auto"/>
              <w:right w:val="single" w:sz="8" w:space="0" w:color="000000"/>
            </w:tcBorders>
            <w:shd w:val="clear" w:color="000000" w:fill="EBF1DE"/>
            <w:noWrap/>
            <w:vAlign w:val="bottom"/>
            <w:hideMark/>
          </w:tcPr>
          <w:p w:rsidR="00291119" w:rsidRPr="005C29D8" w:rsidRDefault="00291119"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Rotation des activités en groupes allégés</w:t>
            </w:r>
          </w:p>
        </w:tc>
      </w:tr>
      <w:tr w:rsidR="00291119" w:rsidRPr="0087344B" w:rsidTr="00614744">
        <w:trPr>
          <w:gridAfter w:val="1"/>
          <w:wAfter w:w="6" w:type="dxa"/>
          <w:trHeight w:val="568"/>
        </w:trPr>
        <w:tc>
          <w:tcPr>
            <w:tcW w:w="662" w:type="dxa"/>
            <w:vMerge/>
            <w:tcBorders>
              <w:top w:val="single" w:sz="8" w:space="0" w:color="auto"/>
              <w:left w:val="single" w:sz="8" w:space="0" w:color="auto"/>
              <w:bottom w:val="single" w:sz="8" w:space="0" w:color="000000"/>
              <w:right w:val="single" w:sz="8" w:space="0" w:color="auto"/>
            </w:tcBorders>
            <w:vAlign w:val="center"/>
            <w:hideMark/>
          </w:tcPr>
          <w:p w:rsidR="00291119" w:rsidRPr="005C29D8" w:rsidRDefault="00291119" w:rsidP="005C29D8">
            <w:pPr>
              <w:spacing w:after="0"/>
              <w:rPr>
                <w:rFonts w:ascii="Arial" w:eastAsia="Times New Roman" w:hAnsi="Arial" w:cs="Arial"/>
                <w:sz w:val="20"/>
                <w:szCs w:val="20"/>
                <w:lang w:eastAsia="fr-FR"/>
              </w:rPr>
            </w:pPr>
          </w:p>
        </w:tc>
        <w:tc>
          <w:tcPr>
            <w:tcW w:w="5304" w:type="dxa"/>
            <w:gridSpan w:val="6"/>
            <w:vMerge w:val="restart"/>
            <w:tcBorders>
              <w:top w:val="single" w:sz="8" w:space="0" w:color="auto"/>
              <w:left w:val="single" w:sz="8" w:space="0" w:color="auto"/>
              <w:bottom w:val="single" w:sz="8" w:space="0" w:color="000000"/>
              <w:right w:val="nil"/>
            </w:tcBorders>
            <w:shd w:val="clear" w:color="auto" w:fill="auto"/>
            <w:vAlign w:val="center"/>
            <w:hideMark/>
          </w:tcPr>
          <w:p w:rsidR="00291119" w:rsidRPr="005C29D8" w:rsidRDefault="00291119" w:rsidP="009D3EFE">
            <w:pPr>
              <w:spacing w:after="0"/>
              <w:rPr>
                <w:rFonts w:ascii="Arial" w:eastAsia="Times New Roman" w:hAnsi="Arial" w:cs="Arial"/>
                <w:i/>
                <w:iCs/>
                <w:sz w:val="18"/>
                <w:szCs w:val="18"/>
                <w:lang w:eastAsia="fr-FR"/>
              </w:rPr>
            </w:pPr>
            <w:r w:rsidRPr="005C29D8">
              <w:rPr>
                <w:rFonts w:ascii="Arial" w:eastAsia="Times New Roman" w:hAnsi="Arial" w:cs="Arial"/>
                <w:i/>
                <w:iCs/>
                <w:sz w:val="18"/>
                <w:szCs w:val="18"/>
                <w:lang w:eastAsia="fr-FR"/>
              </w:rPr>
              <w:t xml:space="preserve">Classe </w:t>
            </w:r>
            <w:r>
              <w:rPr>
                <w:rFonts w:ascii="Arial" w:eastAsia="Times New Roman" w:hAnsi="Arial" w:cs="Arial"/>
                <w:i/>
                <w:iCs/>
                <w:sz w:val="18"/>
                <w:szCs w:val="18"/>
                <w:lang w:eastAsia="fr-FR"/>
              </w:rPr>
              <w:t xml:space="preserve">de 32 élèves </w:t>
            </w:r>
            <w:r w:rsidRPr="005C29D8">
              <w:rPr>
                <w:rFonts w:ascii="Arial" w:eastAsia="Times New Roman" w:hAnsi="Arial" w:cs="Arial"/>
                <w:i/>
                <w:iCs/>
                <w:sz w:val="18"/>
                <w:szCs w:val="18"/>
                <w:lang w:eastAsia="fr-FR"/>
              </w:rPr>
              <w:t xml:space="preserve">divisée en </w:t>
            </w:r>
            <w:r>
              <w:rPr>
                <w:rFonts w:ascii="Arial" w:eastAsia="Times New Roman" w:hAnsi="Arial" w:cs="Arial"/>
                <w:i/>
                <w:iCs/>
                <w:sz w:val="18"/>
                <w:szCs w:val="18"/>
                <w:lang w:eastAsia="fr-FR"/>
              </w:rPr>
              <w:t>2</w:t>
            </w:r>
            <w:r w:rsidRPr="005C29D8">
              <w:rPr>
                <w:rFonts w:ascii="Arial" w:eastAsia="Times New Roman" w:hAnsi="Arial" w:cs="Arial"/>
                <w:i/>
                <w:iCs/>
                <w:sz w:val="18"/>
                <w:szCs w:val="18"/>
                <w:lang w:eastAsia="fr-FR"/>
              </w:rPr>
              <w:t xml:space="preserve"> groupes </w:t>
            </w:r>
            <w:r>
              <w:rPr>
                <w:rFonts w:ascii="Arial" w:eastAsia="Times New Roman" w:hAnsi="Arial" w:cs="Arial"/>
                <w:i/>
                <w:iCs/>
                <w:sz w:val="18"/>
                <w:szCs w:val="18"/>
                <w:lang w:eastAsia="fr-FR"/>
              </w:rPr>
              <w:t>allégés de 16 élèves, rotation gérée sur 4 groupes de 4 élèves.</w:t>
            </w:r>
          </w:p>
        </w:tc>
        <w:tc>
          <w:tcPr>
            <w:tcW w:w="1238" w:type="dxa"/>
            <w:tcBorders>
              <w:top w:val="nil"/>
              <w:left w:val="single" w:sz="8" w:space="0" w:color="auto"/>
              <w:bottom w:val="single" w:sz="4" w:space="0" w:color="000000"/>
              <w:right w:val="nil"/>
            </w:tcBorders>
            <w:shd w:val="clear" w:color="auto" w:fill="auto"/>
            <w:noWrap/>
            <w:vAlign w:val="center"/>
            <w:hideMark/>
          </w:tcPr>
          <w:p w:rsidR="00291119" w:rsidRPr="005C29D8" w:rsidRDefault="00291119"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S1</w:t>
            </w:r>
          </w:p>
        </w:tc>
        <w:tc>
          <w:tcPr>
            <w:tcW w:w="207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291119" w:rsidRPr="00D22D40" w:rsidRDefault="00291119" w:rsidP="005C29D8">
            <w:pPr>
              <w:jc w:val="center"/>
              <w:rPr>
                <w:rFonts w:ascii="Arial" w:eastAsia="Times New Roman" w:hAnsi="Arial" w:cs="Arial"/>
                <w:sz w:val="16"/>
                <w:szCs w:val="16"/>
                <w:lang w:eastAsia="fr-FR"/>
              </w:rPr>
            </w:pPr>
            <w:r w:rsidRPr="00D22D40">
              <w:rPr>
                <w:rFonts w:ascii="Arial" w:eastAsia="Times New Roman" w:hAnsi="Arial" w:cs="Arial"/>
                <w:sz w:val="16"/>
                <w:szCs w:val="16"/>
                <w:lang w:eastAsia="fr-FR"/>
              </w:rPr>
              <w:t>G1</w:t>
            </w:r>
          </w:p>
        </w:tc>
        <w:tc>
          <w:tcPr>
            <w:tcW w:w="2082" w:type="dxa"/>
            <w:gridSpan w:val="2"/>
            <w:tcBorders>
              <w:top w:val="single" w:sz="8" w:space="0" w:color="auto"/>
              <w:left w:val="nil"/>
              <w:bottom w:val="single" w:sz="4" w:space="0" w:color="auto"/>
              <w:right w:val="single" w:sz="4" w:space="0" w:color="auto"/>
            </w:tcBorders>
            <w:shd w:val="clear" w:color="auto" w:fill="auto"/>
            <w:noWrap/>
            <w:vAlign w:val="bottom"/>
            <w:hideMark/>
          </w:tcPr>
          <w:p w:rsidR="00291119" w:rsidRPr="005C29D8" w:rsidRDefault="00291119" w:rsidP="005C29D8">
            <w:pPr>
              <w:jc w:val="center"/>
              <w:rPr>
                <w:rFonts w:ascii="Arial" w:eastAsia="Times New Roman" w:hAnsi="Arial" w:cs="Arial"/>
                <w:color w:val="006411"/>
                <w:sz w:val="16"/>
                <w:szCs w:val="16"/>
                <w:lang w:eastAsia="fr-FR"/>
              </w:rPr>
            </w:pPr>
            <w:r>
              <w:rPr>
                <w:rFonts w:ascii="Arial" w:eastAsia="Times New Roman" w:hAnsi="Arial" w:cs="Arial"/>
                <w:color w:val="006411"/>
                <w:sz w:val="16"/>
                <w:szCs w:val="16"/>
                <w:lang w:eastAsia="fr-FR"/>
              </w:rPr>
              <w:t>G2</w:t>
            </w:r>
          </w:p>
        </w:tc>
        <w:tc>
          <w:tcPr>
            <w:tcW w:w="2076" w:type="dxa"/>
            <w:gridSpan w:val="3"/>
            <w:tcBorders>
              <w:top w:val="single" w:sz="8" w:space="0" w:color="auto"/>
              <w:left w:val="nil"/>
              <w:bottom w:val="single" w:sz="4" w:space="0" w:color="auto"/>
              <w:right w:val="single" w:sz="4" w:space="0" w:color="auto"/>
            </w:tcBorders>
            <w:shd w:val="clear" w:color="auto" w:fill="auto"/>
            <w:noWrap/>
            <w:vAlign w:val="bottom"/>
            <w:hideMark/>
          </w:tcPr>
          <w:p w:rsidR="00291119" w:rsidRPr="005C29D8" w:rsidRDefault="00291119" w:rsidP="005C29D8">
            <w:pPr>
              <w:jc w:val="center"/>
              <w:rPr>
                <w:rFonts w:ascii="Arial" w:eastAsia="Times New Roman" w:hAnsi="Arial" w:cs="Arial"/>
                <w:color w:val="16365C"/>
                <w:sz w:val="16"/>
                <w:szCs w:val="16"/>
                <w:lang w:eastAsia="fr-FR"/>
              </w:rPr>
            </w:pPr>
            <w:r>
              <w:rPr>
                <w:rFonts w:ascii="Arial" w:eastAsia="Times New Roman" w:hAnsi="Arial" w:cs="Arial"/>
                <w:color w:val="16365C"/>
                <w:sz w:val="16"/>
                <w:szCs w:val="16"/>
                <w:lang w:eastAsia="fr-FR"/>
              </w:rPr>
              <w:t>G3</w:t>
            </w:r>
          </w:p>
        </w:tc>
        <w:tc>
          <w:tcPr>
            <w:tcW w:w="2075" w:type="dxa"/>
            <w:tcBorders>
              <w:top w:val="single" w:sz="8" w:space="0" w:color="auto"/>
              <w:left w:val="nil"/>
              <w:bottom w:val="single" w:sz="4" w:space="0" w:color="auto"/>
              <w:right w:val="single" w:sz="8" w:space="0" w:color="auto"/>
            </w:tcBorders>
            <w:shd w:val="clear" w:color="auto" w:fill="auto"/>
            <w:noWrap/>
            <w:vAlign w:val="bottom"/>
            <w:hideMark/>
          </w:tcPr>
          <w:p w:rsidR="00291119" w:rsidRPr="005C29D8" w:rsidRDefault="00291119" w:rsidP="005C29D8">
            <w:pPr>
              <w:jc w:val="center"/>
              <w:rPr>
                <w:rFonts w:ascii="Arial" w:eastAsia="Times New Roman" w:hAnsi="Arial" w:cs="Arial"/>
                <w:color w:val="16365C"/>
                <w:sz w:val="16"/>
                <w:szCs w:val="16"/>
                <w:lang w:eastAsia="fr-FR"/>
              </w:rPr>
            </w:pPr>
            <w:r>
              <w:rPr>
                <w:rFonts w:ascii="Arial" w:eastAsia="Times New Roman" w:hAnsi="Arial" w:cs="Arial"/>
                <w:color w:val="16365C"/>
                <w:sz w:val="16"/>
                <w:szCs w:val="16"/>
                <w:lang w:eastAsia="fr-FR"/>
              </w:rPr>
              <w:t>G4</w:t>
            </w:r>
          </w:p>
        </w:tc>
      </w:tr>
      <w:tr w:rsidR="00291119" w:rsidRPr="0087344B" w:rsidTr="00614744">
        <w:trPr>
          <w:gridAfter w:val="1"/>
          <w:wAfter w:w="6" w:type="dxa"/>
          <w:trHeight w:val="568"/>
        </w:trPr>
        <w:tc>
          <w:tcPr>
            <w:tcW w:w="662" w:type="dxa"/>
            <w:vMerge/>
            <w:tcBorders>
              <w:top w:val="single" w:sz="8" w:space="0" w:color="auto"/>
              <w:left w:val="single" w:sz="8" w:space="0" w:color="auto"/>
              <w:bottom w:val="single" w:sz="8" w:space="0" w:color="000000"/>
              <w:right w:val="single" w:sz="8" w:space="0" w:color="auto"/>
            </w:tcBorders>
            <w:vAlign w:val="center"/>
            <w:hideMark/>
          </w:tcPr>
          <w:p w:rsidR="00291119" w:rsidRPr="005C29D8" w:rsidRDefault="00291119" w:rsidP="005C29D8">
            <w:pPr>
              <w:spacing w:after="0"/>
              <w:rPr>
                <w:rFonts w:ascii="Arial" w:eastAsia="Times New Roman" w:hAnsi="Arial" w:cs="Arial"/>
                <w:sz w:val="20"/>
                <w:szCs w:val="20"/>
                <w:lang w:eastAsia="fr-FR"/>
              </w:rPr>
            </w:pPr>
          </w:p>
        </w:tc>
        <w:tc>
          <w:tcPr>
            <w:tcW w:w="5304" w:type="dxa"/>
            <w:gridSpan w:val="6"/>
            <w:vMerge/>
            <w:tcBorders>
              <w:top w:val="single" w:sz="8" w:space="0" w:color="auto"/>
              <w:left w:val="single" w:sz="8" w:space="0" w:color="auto"/>
              <w:bottom w:val="single" w:sz="8" w:space="0" w:color="000000"/>
              <w:right w:val="nil"/>
            </w:tcBorders>
            <w:vAlign w:val="center"/>
            <w:hideMark/>
          </w:tcPr>
          <w:p w:rsidR="00291119" w:rsidRPr="005C29D8" w:rsidRDefault="00291119" w:rsidP="005C29D8">
            <w:pPr>
              <w:spacing w:after="0"/>
              <w:rPr>
                <w:rFonts w:ascii="Arial" w:eastAsia="Times New Roman" w:hAnsi="Arial" w:cs="Arial"/>
                <w:i/>
                <w:iCs/>
                <w:sz w:val="18"/>
                <w:szCs w:val="18"/>
                <w:lang w:eastAsia="fr-FR"/>
              </w:rPr>
            </w:pPr>
          </w:p>
        </w:tc>
        <w:tc>
          <w:tcPr>
            <w:tcW w:w="1238" w:type="dxa"/>
            <w:tcBorders>
              <w:top w:val="nil"/>
              <w:left w:val="single" w:sz="8" w:space="0" w:color="auto"/>
              <w:bottom w:val="single" w:sz="8" w:space="0" w:color="000000"/>
              <w:right w:val="nil"/>
            </w:tcBorders>
            <w:shd w:val="clear" w:color="auto" w:fill="auto"/>
            <w:noWrap/>
            <w:vAlign w:val="center"/>
            <w:hideMark/>
          </w:tcPr>
          <w:p w:rsidR="00291119" w:rsidRPr="005C29D8" w:rsidRDefault="00291119" w:rsidP="005C29D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S2</w:t>
            </w:r>
          </w:p>
        </w:tc>
        <w:tc>
          <w:tcPr>
            <w:tcW w:w="2076"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291119" w:rsidRPr="005C29D8" w:rsidRDefault="00291119" w:rsidP="005C29D8">
            <w:pPr>
              <w:jc w:val="center"/>
              <w:rPr>
                <w:rFonts w:ascii="Arial" w:eastAsia="Times New Roman" w:hAnsi="Arial" w:cs="Arial"/>
                <w:color w:val="16365C"/>
                <w:sz w:val="16"/>
                <w:szCs w:val="16"/>
                <w:lang w:eastAsia="fr-FR"/>
              </w:rPr>
            </w:pPr>
            <w:r>
              <w:rPr>
                <w:rFonts w:ascii="Arial" w:eastAsia="Times New Roman" w:hAnsi="Arial" w:cs="Arial"/>
                <w:color w:val="16365C"/>
                <w:sz w:val="16"/>
                <w:szCs w:val="16"/>
                <w:lang w:eastAsia="fr-FR"/>
              </w:rPr>
              <w:t>G4</w:t>
            </w:r>
          </w:p>
        </w:tc>
        <w:tc>
          <w:tcPr>
            <w:tcW w:w="2082" w:type="dxa"/>
            <w:gridSpan w:val="2"/>
            <w:tcBorders>
              <w:top w:val="single" w:sz="4" w:space="0" w:color="auto"/>
              <w:left w:val="nil"/>
              <w:bottom w:val="single" w:sz="4" w:space="0" w:color="auto"/>
              <w:right w:val="single" w:sz="4" w:space="0" w:color="auto"/>
            </w:tcBorders>
            <w:shd w:val="clear" w:color="auto" w:fill="auto"/>
            <w:noWrap/>
            <w:vAlign w:val="bottom"/>
            <w:hideMark/>
          </w:tcPr>
          <w:p w:rsidR="00291119" w:rsidRPr="005C29D8" w:rsidRDefault="00291119" w:rsidP="005C29D8">
            <w:pPr>
              <w:jc w:val="center"/>
              <w:rPr>
                <w:rFonts w:ascii="Arial" w:eastAsia="Times New Roman" w:hAnsi="Arial" w:cs="Arial"/>
                <w:color w:val="16365C"/>
                <w:sz w:val="16"/>
                <w:szCs w:val="16"/>
                <w:lang w:eastAsia="fr-FR"/>
              </w:rPr>
            </w:pPr>
            <w:r>
              <w:rPr>
                <w:rFonts w:ascii="Arial" w:eastAsia="Times New Roman" w:hAnsi="Arial" w:cs="Arial"/>
                <w:color w:val="16365C"/>
                <w:sz w:val="16"/>
                <w:szCs w:val="16"/>
                <w:lang w:eastAsia="fr-FR"/>
              </w:rPr>
              <w:t>G1</w:t>
            </w:r>
          </w:p>
        </w:tc>
        <w:tc>
          <w:tcPr>
            <w:tcW w:w="2076" w:type="dxa"/>
            <w:gridSpan w:val="3"/>
            <w:tcBorders>
              <w:top w:val="single" w:sz="4" w:space="0" w:color="auto"/>
              <w:left w:val="nil"/>
              <w:bottom w:val="single" w:sz="4" w:space="0" w:color="auto"/>
              <w:right w:val="single" w:sz="4" w:space="0" w:color="auto"/>
            </w:tcBorders>
            <w:shd w:val="clear" w:color="auto" w:fill="auto"/>
            <w:noWrap/>
            <w:vAlign w:val="bottom"/>
            <w:hideMark/>
          </w:tcPr>
          <w:p w:rsidR="00291119" w:rsidRPr="00D22D40" w:rsidRDefault="00291119" w:rsidP="005C29D8">
            <w:pPr>
              <w:jc w:val="center"/>
              <w:rPr>
                <w:rFonts w:ascii="Arial" w:eastAsia="Times New Roman" w:hAnsi="Arial" w:cs="Arial"/>
                <w:sz w:val="16"/>
                <w:szCs w:val="16"/>
                <w:lang w:eastAsia="fr-FR"/>
              </w:rPr>
            </w:pPr>
            <w:r w:rsidRPr="00D22D40">
              <w:rPr>
                <w:rFonts w:ascii="Arial" w:eastAsia="Times New Roman" w:hAnsi="Arial" w:cs="Arial"/>
                <w:sz w:val="16"/>
                <w:szCs w:val="16"/>
                <w:lang w:eastAsia="fr-FR"/>
              </w:rPr>
              <w:t>G2</w:t>
            </w:r>
          </w:p>
        </w:tc>
        <w:tc>
          <w:tcPr>
            <w:tcW w:w="2075" w:type="dxa"/>
            <w:tcBorders>
              <w:top w:val="single" w:sz="4" w:space="0" w:color="auto"/>
              <w:left w:val="nil"/>
              <w:bottom w:val="single" w:sz="4" w:space="0" w:color="auto"/>
              <w:right w:val="single" w:sz="8" w:space="0" w:color="auto"/>
            </w:tcBorders>
            <w:shd w:val="clear" w:color="auto" w:fill="auto"/>
            <w:noWrap/>
            <w:vAlign w:val="bottom"/>
            <w:hideMark/>
          </w:tcPr>
          <w:p w:rsidR="00291119" w:rsidRPr="005C29D8" w:rsidRDefault="00291119" w:rsidP="005C29D8">
            <w:pPr>
              <w:jc w:val="center"/>
              <w:rPr>
                <w:rFonts w:ascii="Arial" w:eastAsia="Times New Roman" w:hAnsi="Arial" w:cs="Arial"/>
                <w:color w:val="16365C"/>
                <w:sz w:val="16"/>
                <w:szCs w:val="16"/>
                <w:lang w:eastAsia="fr-FR"/>
              </w:rPr>
            </w:pPr>
            <w:r>
              <w:rPr>
                <w:rFonts w:ascii="Arial" w:eastAsia="Times New Roman" w:hAnsi="Arial" w:cs="Arial"/>
                <w:color w:val="16365C"/>
                <w:sz w:val="16"/>
                <w:szCs w:val="16"/>
                <w:lang w:eastAsia="fr-FR"/>
              </w:rPr>
              <w:t>G3</w:t>
            </w:r>
          </w:p>
        </w:tc>
      </w:tr>
    </w:tbl>
    <w:p w:rsidR="009862D7" w:rsidRDefault="009862D7" w:rsidP="00FC6111">
      <w:pPr>
        <w:jc w:val="center"/>
        <w:rPr>
          <w:rFonts w:ascii="Arial" w:hAnsi="Arial" w:cs="Arial"/>
          <w:sz w:val="28"/>
          <w:szCs w:val="28"/>
        </w:rPr>
        <w:sectPr w:rsidR="009862D7" w:rsidSect="00D07AA9">
          <w:pgSz w:w="16817" w:h="11901" w:orient="landscape"/>
          <w:pgMar w:top="851" w:right="567" w:bottom="851" w:left="567" w:header="709" w:footer="709" w:gutter="0"/>
          <w:cols w:space="708"/>
        </w:sectPr>
      </w:pPr>
    </w:p>
    <w:p w:rsidR="00D22D40" w:rsidRDefault="00D22D40" w:rsidP="00FC6111">
      <w:pPr>
        <w:jc w:val="center"/>
        <w:rPr>
          <w:rFonts w:ascii="Arial" w:hAnsi="Arial" w:cs="Arial"/>
          <w:sz w:val="28"/>
          <w:szCs w:val="28"/>
        </w:rPr>
      </w:pPr>
    </w:p>
    <w:p w:rsidR="006B3CC3" w:rsidRPr="00F41C85" w:rsidRDefault="00640B1A" w:rsidP="00FC6111">
      <w:pPr>
        <w:jc w:val="center"/>
        <w:rPr>
          <w:rFonts w:ascii="Arial" w:hAnsi="Arial" w:cs="Arial"/>
          <w:sz w:val="28"/>
          <w:szCs w:val="28"/>
        </w:rPr>
      </w:pPr>
      <w:r w:rsidRPr="00291119">
        <w:rPr>
          <w:rFonts w:ascii="Arial" w:hAnsi="Arial" w:cs="Arial"/>
          <w:sz w:val="28"/>
          <w:szCs w:val="28"/>
        </w:rPr>
        <w:t>Semaine 1</w:t>
      </w:r>
    </w:p>
    <w:p w:rsidR="006B3CC3" w:rsidRDefault="006F73C1" w:rsidP="00FC6111">
      <w:pPr>
        <w:jc w:val="center"/>
      </w:pPr>
      <w:r>
        <w:rPr>
          <w:noProof/>
          <w:lang w:eastAsia="fr-FR"/>
        </w:rPr>
        <mc:AlternateContent>
          <mc:Choice Requires="wps">
            <w:drawing>
              <wp:anchor distT="0" distB="0" distL="114300" distR="114300" simplePos="0" relativeHeight="251719168" behindDoc="0" locked="0" layoutInCell="1" allowOverlap="1">
                <wp:simplePos x="0" y="0"/>
                <wp:positionH relativeFrom="column">
                  <wp:posOffset>5901690</wp:posOffset>
                </wp:positionH>
                <wp:positionV relativeFrom="paragraph">
                  <wp:posOffset>1370965</wp:posOffset>
                </wp:positionV>
                <wp:extent cx="255270" cy="202565"/>
                <wp:effectExtent l="0" t="19050" r="30480" b="45085"/>
                <wp:wrapNone/>
                <wp:docPr id="87" name="AutoShape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202565"/>
                        </a:xfrm>
                        <a:prstGeom prst="rightArrow">
                          <a:avLst>
                            <a:gd name="adj1" fmla="val 40870"/>
                            <a:gd name="adj2" fmla="val 571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23" o:spid="_x0000_s1026" type="#_x0000_t13" style="position:absolute;margin-left:464.7pt;margin-top:107.95pt;width:20.1pt;height:15.9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" adj="11797,6386"/>
            </w:pict>
          </mc:Fallback>
        </mc:AlternateContent>
      </w:r>
      <w:r>
        <w:rPr>
          <w:noProof/>
          <w:lang w:eastAsia="fr-FR"/>
        </w:rPr>
        <mc:AlternateContent>
          <mc:Choice Requires="wps">
            <w:drawing>
              <wp:anchor distT="0" distB="0" distL="114300" distR="114300" simplePos="0" relativeHeight="251709952" behindDoc="0" locked="0" layoutInCell="1" allowOverlap="1">
                <wp:simplePos x="0" y="0"/>
                <wp:positionH relativeFrom="column">
                  <wp:posOffset>1840865</wp:posOffset>
                </wp:positionH>
                <wp:positionV relativeFrom="paragraph">
                  <wp:posOffset>2139950</wp:posOffset>
                </wp:positionV>
                <wp:extent cx="3319145" cy="184785"/>
                <wp:effectExtent l="0" t="19050" r="33655" b="43815"/>
                <wp:wrapNone/>
                <wp:docPr id="86" name="AutoShape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9145" cy="184785"/>
                        </a:xfrm>
                        <a:prstGeom prst="rightArrow">
                          <a:avLst>
                            <a:gd name="adj1" fmla="val 49843"/>
                            <a:gd name="adj2" fmla="val 12473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22" o:spid="_x0000_s1026" type="#_x0000_t13" style="position:absolute;margin-left:144.95pt;margin-top:168.5pt;width:261.35pt;height:14.5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" adj="20100,5417"/>
            </w:pict>
          </mc:Fallback>
        </mc:AlternateContent>
      </w:r>
      <w:r>
        <w:rPr>
          <w:noProof/>
          <w:lang w:eastAsia="fr-FR"/>
        </w:rPr>
        <mc:AlternateContent>
          <mc:Choice Requires="wps">
            <w:drawing>
              <wp:anchor distT="0" distB="0" distL="114300" distR="114300" simplePos="0" relativeHeight="251690496" behindDoc="0" locked="0" layoutInCell="1" allowOverlap="1">
                <wp:simplePos x="0" y="0"/>
                <wp:positionH relativeFrom="column">
                  <wp:posOffset>651510</wp:posOffset>
                </wp:positionH>
                <wp:positionV relativeFrom="paragraph">
                  <wp:posOffset>120650</wp:posOffset>
                </wp:positionV>
                <wp:extent cx="1114425" cy="539750"/>
                <wp:effectExtent l="0" t="0" r="9525" b="0"/>
                <wp:wrapNone/>
                <wp:docPr id="85"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539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2151" w:rsidRPr="00660B64" w:rsidRDefault="00102151" w:rsidP="00660B64">
                            <w:pPr>
                              <w:jc w:val="center"/>
                              <w:rPr>
                                <w:rFonts w:ascii="Arial" w:hAnsi="Arial" w:cs="Arial"/>
                                <w:sz w:val="22"/>
                                <w:szCs w:val="22"/>
                              </w:rPr>
                            </w:pPr>
                            <w:r w:rsidRPr="00660B64">
                              <w:rPr>
                                <w:rFonts w:ascii="Arial" w:hAnsi="Arial" w:cs="Arial"/>
                                <w:sz w:val="22"/>
                                <w:szCs w:val="22"/>
                              </w:rPr>
                              <w:t>Situation de problème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14" o:spid="_x0000_s1029" type="#_x0000_t202" style="position:absolute;left:0;text-align:left;margin-left:51.3pt;margin-top:9.5pt;width:87.75pt;height:42.5pt;z-index:2516904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" stroked="f">
                <v:textbox style="mso-fit-shape-to-text:t">
                  <w:txbxContent>
                    <w:p w:rsidR="00173FEC" w:rsidRPr="00660B64" w:rsidRDefault="00173FEC" w:rsidP="00660B64">
                      <w:pPr>
                        <w:jc w:val="center"/>
                        <w:rPr>
                          <w:rFonts w:ascii="Arial" w:hAnsi="Arial" w:cs="Arial"/>
                          <w:sz w:val="22"/>
                          <w:szCs w:val="22"/>
                        </w:rPr>
                      </w:pPr>
                      <w:r w:rsidRPr="00660B64">
                        <w:rPr>
                          <w:rFonts w:ascii="Arial" w:hAnsi="Arial" w:cs="Arial"/>
                          <w:sz w:val="22"/>
                          <w:szCs w:val="22"/>
                        </w:rPr>
                        <w:t>Situation de problème</w:t>
                      </w:r>
                    </w:p>
                  </w:txbxContent>
                </v:textbox>
              </v:shape>
            </w:pict>
          </mc:Fallback>
        </mc:AlternateContent>
      </w:r>
      <w:r>
        <w:rPr>
          <w:noProof/>
          <w:lang w:eastAsia="fr-FR"/>
        </w:rPr>
        <mc:AlternateContent>
          <mc:Choice Requires="wps">
            <w:drawing>
              <wp:anchor distT="0" distB="0" distL="114300" distR="114300" simplePos="0" relativeHeight="251691520" behindDoc="0" locked="0" layoutInCell="1" allowOverlap="1">
                <wp:simplePos x="0" y="0"/>
                <wp:positionH relativeFrom="column">
                  <wp:posOffset>2070735</wp:posOffset>
                </wp:positionH>
                <wp:positionV relativeFrom="paragraph">
                  <wp:posOffset>187325</wp:posOffset>
                </wp:positionV>
                <wp:extent cx="2657475" cy="379095"/>
                <wp:effectExtent l="0" t="0" r="9525" b="1905"/>
                <wp:wrapNone/>
                <wp:docPr id="84"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7475" cy="379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2151" w:rsidRPr="00660B64" w:rsidRDefault="00102151" w:rsidP="00660B64">
                            <w:pPr>
                              <w:jc w:val="center"/>
                              <w:rPr>
                                <w:rFonts w:ascii="Arial" w:hAnsi="Arial" w:cs="Arial"/>
                                <w:sz w:val="22"/>
                                <w:szCs w:val="22"/>
                              </w:rPr>
                            </w:pPr>
                            <w:r w:rsidRPr="00660B64">
                              <w:rPr>
                                <w:rFonts w:ascii="Arial" w:hAnsi="Arial" w:cs="Arial"/>
                                <w:sz w:val="22"/>
                                <w:szCs w:val="22"/>
                              </w:rPr>
                              <w:t>Activités pratiques de découverte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15" o:spid="_x0000_s1030" type="#_x0000_t202" style="position:absolute;left:0;text-align:left;margin-left:163.05pt;margin-top:14.75pt;width:209.25pt;height:29.85pt;z-index:2516915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" stroked="f">
                <v:textbox style="mso-fit-shape-to-text:t">
                  <w:txbxContent>
                    <w:p w:rsidR="00173FEC" w:rsidRPr="00660B64" w:rsidRDefault="00173FEC" w:rsidP="00660B64">
                      <w:pPr>
                        <w:jc w:val="center"/>
                        <w:rPr>
                          <w:rFonts w:ascii="Arial" w:hAnsi="Arial" w:cs="Arial"/>
                          <w:sz w:val="22"/>
                          <w:szCs w:val="22"/>
                        </w:rPr>
                      </w:pPr>
                      <w:r w:rsidRPr="00660B64">
                        <w:rPr>
                          <w:rFonts w:ascii="Arial" w:hAnsi="Arial" w:cs="Arial"/>
                          <w:sz w:val="22"/>
                          <w:szCs w:val="22"/>
                        </w:rPr>
                        <w:t>Activités pratiques de découverte</w:t>
                      </w:r>
                    </w:p>
                  </w:txbxContent>
                </v:textbox>
              </v:shape>
            </w:pict>
          </mc:Fallback>
        </mc:AlternateContent>
      </w:r>
      <w:r>
        <w:rPr>
          <w:noProof/>
          <w:lang w:eastAsia="fr-FR"/>
        </w:rPr>
        <mc:AlternateContent>
          <mc:Choice Requires="wps">
            <w:drawing>
              <wp:anchor distT="0" distB="0" distL="114300" distR="114300" simplePos="0" relativeHeight="251716096" behindDoc="0" locked="0" layoutInCell="1" allowOverlap="1">
                <wp:simplePos x="0" y="0"/>
                <wp:positionH relativeFrom="column">
                  <wp:posOffset>5160010</wp:posOffset>
                </wp:positionH>
                <wp:positionV relativeFrom="paragraph">
                  <wp:posOffset>610870</wp:posOffset>
                </wp:positionV>
                <wp:extent cx="652145" cy="1790065"/>
                <wp:effectExtent l="0" t="0" r="14605" b="19685"/>
                <wp:wrapNone/>
                <wp:docPr id="83" name="AutoShape 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2145" cy="1790065"/>
                        </a:xfrm>
                        <a:prstGeom prst="roundRect">
                          <a:avLst>
                            <a:gd name="adj" fmla="val 16667"/>
                          </a:avLst>
                        </a:prstGeom>
                        <a:solidFill>
                          <a:srgbClr val="FFFFFF"/>
                        </a:solidFill>
                        <a:ln w="9525">
                          <a:solidFill>
                            <a:srgbClr val="000000"/>
                          </a:solidFill>
                          <a:round/>
                          <a:headEnd/>
                          <a:tailEnd/>
                        </a:ln>
                      </wps:spPr>
                      <wps:txbx>
                        <w:txbxContent>
                          <w:p w:rsidR="00102151" w:rsidRPr="00F41C85" w:rsidRDefault="00102151" w:rsidP="00DF68E1">
                            <w:pPr>
                              <w:spacing w:before="120"/>
                              <w:jc w:val="center"/>
                              <w:rPr>
                                <w:rFonts w:ascii="Arial" w:hAnsi="Arial" w:cs="Arial"/>
                                <w:sz w:val="22"/>
                                <w:szCs w:val="22"/>
                              </w:rPr>
                            </w:pPr>
                            <w:r w:rsidRPr="00F41C85">
                              <w:rPr>
                                <w:rFonts w:ascii="Arial" w:hAnsi="Arial" w:cs="Arial"/>
                                <w:sz w:val="22"/>
                                <w:szCs w:val="22"/>
                              </w:rPr>
                              <w:t>Restitution</w:t>
                            </w:r>
                            <w:r>
                              <w:rPr>
                                <w:rFonts w:ascii="Arial" w:hAnsi="Arial" w:cs="Arial"/>
                                <w:sz w:val="22"/>
                                <w:szCs w:val="22"/>
                              </w:rPr>
                              <w:t xml:space="preserve"> du travail des élèves</w:t>
                            </w:r>
                            <w:r w:rsidRPr="00F41C85">
                              <w:rPr>
                                <w:rFonts w:ascii="Arial" w:hAnsi="Arial" w:cs="Arial"/>
                                <w:sz w:val="22"/>
                                <w:szCs w:val="22"/>
                              </w:rPr>
                              <w:t xml:space="preserve"> en classe entière</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2" o:spid="_x0000_s1031" style="position:absolute;left:0;text-align:left;margin-left:406.3pt;margin-top:48.1pt;width:51.35pt;height:140.9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">
                <v:textbox style="layout-flow:vertical;mso-layout-flow-alt:bottom-to-top">
                  <w:txbxContent>
                    <w:p w:rsidR="00173FEC" w:rsidRPr="00F41C85" w:rsidRDefault="00173FEC" w:rsidP="00DF68E1">
                      <w:pPr>
                        <w:spacing w:before="120"/>
                        <w:jc w:val="center"/>
                        <w:rPr>
                          <w:rFonts w:ascii="Arial" w:hAnsi="Arial" w:cs="Arial"/>
                          <w:sz w:val="22"/>
                          <w:szCs w:val="22"/>
                        </w:rPr>
                      </w:pPr>
                      <w:r w:rsidRPr="00F41C85">
                        <w:rPr>
                          <w:rFonts w:ascii="Arial" w:hAnsi="Arial" w:cs="Arial"/>
                          <w:sz w:val="22"/>
                          <w:szCs w:val="22"/>
                        </w:rPr>
                        <w:t>Restitution</w:t>
                      </w:r>
                      <w:r>
                        <w:rPr>
                          <w:rFonts w:ascii="Arial" w:hAnsi="Arial" w:cs="Arial"/>
                          <w:sz w:val="22"/>
                          <w:szCs w:val="22"/>
                        </w:rPr>
                        <w:t xml:space="preserve"> du travail des élèves</w:t>
                      </w:r>
                      <w:r w:rsidRPr="00F41C85">
                        <w:rPr>
                          <w:rFonts w:ascii="Arial" w:hAnsi="Arial" w:cs="Arial"/>
                          <w:sz w:val="22"/>
                          <w:szCs w:val="22"/>
                        </w:rPr>
                        <w:t xml:space="preserve"> en classe entière</w:t>
                      </w:r>
                    </w:p>
                  </w:txbxContent>
                </v:textbox>
              </v:roundrect>
            </w:pict>
          </mc:Fallback>
        </mc:AlternateContent>
      </w:r>
      <w:r>
        <w:rPr>
          <w:noProof/>
          <w:lang w:eastAsia="fr-FR"/>
        </w:rPr>
        <mc:AlternateContent>
          <mc:Choice Requires="wps">
            <w:drawing>
              <wp:anchor distT="0" distB="0" distL="114300" distR="114300" simplePos="0" relativeHeight="251710976" behindDoc="0" locked="0" layoutInCell="1" allowOverlap="1">
                <wp:simplePos x="0" y="0"/>
                <wp:positionH relativeFrom="column">
                  <wp:posOffset>687705</wp:posOffset>
                </wp:positionH>
                <wp:positionV relativeFrom="paragraph">
                  <wp:posOffset>610870</wp:posOffset>
                </wp:positionV>
                <wp:extent cx="1044575" cy="1790065"/>
                <wp:effectExtent l="0" t="0" r="22225" b="19685"/>
                <wp:wrapNone/>
                <wp:docPr id="82" name="AutoShape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4575" cy="1790065"/>
                        </a:xfrm>
                        <a:prstGeom prst="roundRect">
                          <a:avLst>
                            <a:gd name="adj" fmla="val 16667"/>
                          </a:avLst>
                        </a:prstGeom>
                        <a:solidFill>
                          <a:srgbClr val="FFFFFF"/>
                        </a:solidFill>
                        <a:ln w="9525">
                          <a:solidFill>
                            <a:srgbClr val="000000"/>
                          </a:solidFill>
                          <a:round/>
                          <a:headEnd/>
                          <a:tailEnd/>
                        </a:ln>
                      </wps:spPr>
                      <wps:txbx>
                        <w:txbxContent>
                          <w:p w:rsidR="00102151" w:rsidRPr="00F41C85" w:rsidRDefault="00102151" w:rsidP="00DF68E1">
                            <w:pPr>
                              <w:spacing w:before="120"/>
                              <w:jc w:val="center"/>
                              <w:rPr>
                                <w:rFonts w:ascii="Arial" w:hAnsi="Arial" w:cs="Arial"/>
                                <w:sz w:val="22"/>
                                <w:szCs w:val="22"/>
                              </w:rPr>
                            </w:pPr>
                            <w:r w:rsidRPr="00F41C85">
                              <w:rPr>
                                <w:rFonts w:ascii="Arial" w:hAnsi="Arial" w:cs="Arial"/>
                                <w:sz w:val="22"/>
                                <w:szCs w:val="22"/>
                              </w:rPr>
                              <w:t>Comment un système recueille des informations sur son environnement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7" o:spid="_x0000_s1032" style="position:absolute;left:0;text-align:left;margin-left:54.15pt;margin-top:48.1pt;width:82.25pt;height:140.9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">
                <v:textbox style="layout-flow:vertical;mso-layout-flow-alt:bottom-to-top">
                  <w:txbxContent>
                    <w:p w:rsidR="00173FEC" w:rsidRPr="00F41C85" w:rsidRDefault="00173FEC" w:rsidP="00DF68E1">
                      <w:pPr>
                        <w:spacing w:before="120"/>
                        <w:jc w:val="center"/>
                        <w:rPr>
                          <w:rFonts w:ascii="Arial" w:hAnsi="Arial" w:cs="Arial"/>
                          <w:sz w:val="22"/>
                          <w:szCs w:val="22"/>
                        </w:rPr>
                      </w:pPr>
                      <w:r w:rsidRPr="00F41C85">
                        <w:rPr>
                          <w:rFonts w:ascii="Arial" w:hAnsi="Arial" w:cs="Arial"/>
                          <w:sz w:val="22"/>
                          <w:szCs w:val="22"/>
                        </w:rPr>
                        <w:t>Comment un système recueille des informations sur son environnement ?</w:t>
                      </w:r>
                    </w:p>
                  </w:txbxContent>
                </v:textbox>
              </v:roundrect>
            </w:pict>
          </mc:Fallback>
        </mc:AlternateContent>
      </w:r>
      <w:r>
        <w:rPr>
          <w:noProof/>
          <w:lang w:eastAsia="fr-FR"/>
        </w:rPr>
        <mc:AlternateContent>
          <mc:Choice Requires="wps">
            <w:drawing>
              <wp:anchor distT="0" distB="0" distL="114300" distR="114300" simplePos="0" relativeHeight="251706880" behindDoc="0" locked="0" layoutInCell="1" allowOverlap="1">
                <wp:simplePos x="0" y="0"/>
                <wp:positionH relativeFrom="column">
                  <wp:posOffset>1840865</wp:posOffset>
                </wp:positionH>
                <wp:positionV relativeFrom="paragraph">
                  <wp:posOffset>716280</wp:posOffset>
                </wp:positionV>
                <wp:extent cx="3319145" cy="185420"/>
                <wp:effectExtent l="0" t="19050" r="33655" b="43180"/>
                <wp:wrapNone/>
                <wp:docPr id="81" name="AutoShape 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9145" cy="185420"/>
                        </a:xfrm>
                        <a:prstGeom prst="rightArrow">
                          <a:avLst>
                            <a:gd name="adj1" fmla="val 49843"/>
                            <a:gd name="adj2" fmla="val 12431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19" o:spid="_x0000_s1026" type="#_x0000_t13" style="position:absolute;margin-left:144.95pt;margin-top:56.4pt;width:261.35pt;height:14.6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" adj="20100,5417"/>
            </w:pict>
          </mc:Fallback>
        </mc:AlternateContent>
      </w:r>
      <w:r>
        <w:rPr>
          <w:noProof/>
          <w:lang w:eastAsia="fr-FR"/>
        </w:rPr>
        <mc:AlternateContent>
          <mc:Choice Requires="wps">
            <w:drawing>
              <wp:anchor distT="0" distB="0" distL="114300" distR="114300" simplePos="0" relativeHeight="251707904" behindDoc="0" locked="0" layoutInCell="1" allowOverlap="1">
                <wp:simplePos x="0" y="0"/>
                <wp:positionH relativeFrom="column">
                  <wp:posOffset>1840865</wp:posOffset>
                </wp:positionH>
                <wp:positionV relativeFrom="paragraph">
                  <wp:posOffset>1167765</wp:posOffset>
                </wp:positionV>
                <wp:extent cx="3319145" cy="185420"/>
                <wp:effectExtent l="0" t="19050" r="33655" b="43180"/>
                <wp:wrapNone/>
                <wp:docPr id="79" name="AutoShape 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9145" cy="185420"/>
                        </a:xfrm>
                        <a:prstGeom prst="rightArrow">
                          <a:avLst>
                            <a:gd name="adj1" fmla="val 49843"/>
                            <a:gd name="adj2" fmla="val 12431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20" o:spid="_x0000_s1026" type="#_x0000_t13" style="position:absolute;margin-left:144.95pt;margin-top:91.95pt;width:261.35pt;height:14.6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" adj="20100,5417"/>
            </w:pict>
          </mc:Fallback>
        </mc:AlternateContent>
      </w:r>
    </w:p>
    <w:p w:rsidR="00D22D40" w:rsidRDefault="00D22D40" w:rsidP="00FC6111">
      <w:pPr>
        <w:jc w:val="center"/>
      </w:pPr>
    </w:p>
    <w:p w:rsidR="00640B1A" w:rsidRDefault="006F73C1" w:rsidP="00FC6111">
      <w:pPr>
        <w:jc w:val="center"/>
      </w:pPr>
      <w:r>
        <w:rPr>
          <w:noProof/>
          <w:lang w:eastAsia="fr-FR"/>
        </w:rPr>
        <mc:AlternateContent>
          <mc:Choice Requires="wps">
            <w:drawing>
              <wp:anchor distT="0" distB="0" distL="114300" distR="114300" simplePos="0" relativeHeight="251712000" behindDoc="0" locked="0" layoutInCell="1" allowOverlap="1">
                <wp:simplePos x="0" y="0"/>
                <wp:positionH relativeFrom="column">
                  <wp:posOffset>1906905</wp:posOffset>
                </wp:positionH>
                <wp:positionV relativeFrom="paragraph">
                  <wp:posOffset>15240</wp:posOffset>
                </wp:positionV>
                <wp:extent cx="2958465" cy="352425"/>
                <wp:effectExtent l="0" t="0" r="13335" b="28575"/>
                <wp:wrapNone/>
                <wp:docPr id="78" name="AutoShape 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8465" cy="352425"/>
                        </a:xfrm>
                        <a:prstGeom prst="roundRect">
                          <a:avLst>
                            <a:gd name="adj" fmla="val 16667"/>
                          </a:avLst>
                        </a:prstGeom>
                        <a:solidFill>
                          <a:srgbClr val="FFFFFF"/>
                        </a:solidFill>
                        <a:ln w="9525">
                          <a:solidFill>
                            <a:srgbClr val="000000"/>
                          </a:solidFill>
                          <a:round/>
                          <a:headEnd/>
                          <a:tailEnd/>
                        </a:ln>
                      </wps:spPr>
                      <wps:txbx>
                        <w:txbxContent>
                          <w:p w:rsidR="00102151" w:rsidRPr="00F41C85" w:rsidRDefault="00102151">
                            <w:pPr>
                              <w:rPr>
                                <w:rFonts w:ascii="Arial" w:hAnsi="Arial" w:cs="Arial"/>
                                <w:sz w:val="22"/>
                                <w:szCs w:val="22"/>
                              </w:rPr>
                            </w:pPr>
                            <w:r>
                              <w:rPr>
                                <w:rFonts w:ascii="Arial" w:hAnsi="Arial" w:cs="Arial"/>
                                <w:sz w:val="22"/>
                                <w:szCs w:val="22"/>
                              </w:rPr>
                              <w:t xml:space="preserve">G1 : </w:t>
                            </w:r>
                            <w:proofErr w:type="spellStart"/>
                            <w:r>
                              <w:rPr>
                                <w:rFonts w:ascii="Arial" w:hAnsi="Arial" w:cs="Arial"/>
                                <w:sz w:val="22"/>
                                <w:szCs w:val="22"/>
                              </w:rPr>
                              <w:t>h</w:t>
                            </w:r>
                            <w:r w:rsidRPr="00F41C85">
                              <w:rPr>
                                <w:rFonts w:ascii="Arial" w:hAnsi="Arial" w:cs="Arial"/>
                                <w:sz w:val="22"/>
                                <w:szCs w:val="22"/>
                              </w:rPr>
                              <w:t>ydroplaneur</w:t>
                            </w:r>
                            <w:proofErr w:type="spellEnd"/>
                            <w:r w:rsidRPr="00F41C85">
                              <w:rPr>
                                <w:rFonts w:ascii="Arial" w:hAnsi="Arial" w:cs="Arial"/>
                                <w:sz w:val="22"/>
                                <w:szCs w:val="2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8" o:spid="_x0000_s1033" style="position:absolute;left:0;text-align:left;margin-left:150.15pt;margin-top:1.2pt;width:232.95pt;height:27.7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">
                <v:textbox>
                  <w:txbxContent>
                    <w:p w:rsidR="00173FEC" w:rsidRPr="00F41C85" w:rsidRDefault="00173FEC">
                      <w:pPr>
                        <w:rPr>
                          <w:rFonts w:ascii="Arial" w:hAnsi="Arial" w:cs="Arial"/>
                          <w:sz w:val="22"/>
                          <w:szCs w:val="22"/>
                        </w:rPr>
                      </w:pPr>
                      <w:r>
                        <w:rPr>
                          <w:rFonts w:ascii="Arial" w:hAnsi="Arial" w:cs="Arial"/>
                          <w:sz w:val="22"/>
                          <w:szCs w:val="22"/>
                        </w:rPr>
                        <w:t>G1 : h</w:t>
                      </w:r>
                      <w:r w:rsidRPr="00F41C85">
                        <w:rPr>
                          <w:rFonts w:ascii="Arial" w:hAnsi="Arial" w:cs="Arial"/>
                          <w:sz w:val="22"/>
                          <w:szCs w:val="22"/>
                        </w:rPr>
                        <w:t xml:space="preserve">ydroplaneur </w:t>
                      </w:r>
                    </w:p>
                  </w:txbxContent>
                </v:textbox>
              </v:roundrect>
            </w:pict>
          </mc:Fallback>
        </mc:AlternateContent>
      </w:r>
      <w:r>
        <w:rPr>
          <w:noProof/>
          <w:lang w:eastAsia="fr-FR"/>
        </w:rPr>
        <mc:AlternateContent>
          <mc:Choice Requires="wps">
            <w:drawing>
              <wp:anchor distT="0" distB="0" distL="114300" distR="114300" simplePos="0" relativeHeight="251717120" behindDoc="0" locked="0" layoutInCell="1" allowOverlap="1">
                <wp:simplePos x="0" y="0"/>
                <wp:positionH relativeFrom="column">
                  <wp:posOffset>6223635</wp:posOffset>
                </wp:positionH>
                <wp:positionV relativeFrom="paragraph">
                  <wp:posOffset>91440</wp:posOffset>
                </wp:positionV>
                <wp:extent cx="1586865" cy="1517015"/>
                <wp:effectExtent l="0" t="0" r="13335" b="26035"/>
                <wp:wrapNone/>
                <wp:docPr id="77" name="Oval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6865" cy="1517015"/>
                        </a:xfrm>
                        <a:prstGeom prst="ellipse">
                          <a:avLst/>
                        </a:prstGeom>
                        <a:solidFill>
                          <a:srgbClr val="FFFFFF"/>
                        </a:solidFill>
                        <a:ln w="9525">
                          <a:solidFill>
                            <a:srgbClr val="000000"/>
                          </a:solidFill>
                          <a:round/>
                          <a:headEnd/>
                          <a:tailEnd/>
                        </a:ln>
                      </wps:spPr>
                      <wps:txbx>
                        <w:txbxContent>
                          <w:p w:rsidR="00102151" w:rsidRPr="00DC3DEE" w:rsidRDefault="00102151" w:rsidP="00660B64">
                            <w:pPr>
                              <w:spacing w:before="360"/>
                              <w:jc w:val="center"/>
                              <w:rPr>
                                <w:rFonts w:ascii="Arial" w:hAnsi="Arial" w:cs="Arial"/>
                                <w:sz w:val="20"/>
                                <w:szCs w:val="22"/>
                              </w:rPr>
                            </w:pPr>
                            <w:r w:rsidRPr="004233C4">
                              <w:rPr>
                                <w:rFonts w:ascii="Arial" w:hAnsi="Arial" w:cs="Arial"/>
                                <w:sz w:val="20"/>
                                <w:szCs w:val="22"/>
                              </w:rPr>
                              <w:t>Structuration des connaissances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17" o:spid="_x0000_s1034" style="position:absolute;left:0;text-align:left;margin-left:490.05pt;margin-top:7.2pt;width:124.95pt;height:119.4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">
                <v:textbox>
                  <w:txbxContent>
                    <w:p w:rsidR="00173FEC" w:rsidRPr="00DC3DEE" w:rsidRDefault="00173FEC" w:rsidP="00660B64">
                      <w:pPr>
                        <w:spacing w:before="360"/>
                        <w:jc w:val="center"/>
                        <w:rPr>
                          <w:rFonts w:ascii="Arial" w:hAnsi="Arial" w:cs="Arial"/>
                          <w:sz w:val="20"/>
                          <w:szCs w:val="22"/>
                        </w:rPr>
                      </w:pPr>
                      <w:r w:rsidRPr="004233C4">
                        <w:rPr>
                          <w:rFonts w:ascii="Arial" w:hAnsi="Arial" w:cs="Arial"/>
                          <w:sz w:val="20"/>
                          <w:szCs w:val="22"/>
                        </w:rPr>
                        <w:t>Structuration des connaissances</w:t>
                      </w:r>
                    </w:p>
                  </w:txbxContent>
                </v:textbox>
              </v:oval>
            </w:pict>
          </mc:Fallback>
        </mc:AlternateContent>
      </w:r>
    </w:p>
    <w:p w:rsidR="00640B1A" w:rsidRPr="00640B1A" w:rsidRDefault="006F73C1" w:rsidP="00640B1A">
      <w:r>
        <w:rPr>
          <w:noProof/>
          <w:lang w:eastAsia="fr-FR"/>
        </w:rPr>
        <mc:AlternateContent>
          <mc:Choice Requires="wps">
            <w:drawing>
              <wp:anchor distT="0" distB="0" distL="114300" distR="114300" simplePos="0" relativeHeight="251713024" behindDoc="0" locked="0" layoutInCell="1" allowOverlap="1">
                <wp:simplePos x="0" y="0"/>
                <wp:positionH relativeFrom="column">
                  <wp:posOffset>1906905</wp:posOffset>
                </wp:positionH>
                <wp:positionV relativeFrom="paragraph">
                  <wp:posOffset>169545</wp:posOffset>
                </wp:positionV>
                <wp:extent cx="2958465" cy="352425"/>
                <wp:effectExtent l="0" t="0" r="13335" b="28575"/>
                <wp:wrapNone/>
                <wp:docPr id="76" name="AutoShape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8465" cy="352425"/>
                        </a:xfrm>
                        <a:prstGeom prst="roundRect">
                          <a:avLst>
                            <a:gd name="adj" fmla="val 16667"/>
                          </a:avLst>
                        </a:prstGeom>
                        <a:solidFill>
                          <a:srgbClr val="FFFFFF"/>
                        </a:solidFill>
                        <a:ln w="9525">
                          <a:solidFill>
                            <a:srgbClr val="000000"/>
                          </a:solidFill>
                          <a:round/>
                          <a:headEnd/>
                          <a:tailEnd/>
                        </a:ln>
                      </wps:spPr>
                      <wps:txbx>
                        <w:txbxContent>
                          <w:p w:rsidR="00102151" w:rsidRPr="00F41C85" w:rsidRDefault="00102151">
                            <w:pPr>
                              <w:rPr>
                                <w:rFonts w:ascii="Arial" w:hAnsi="Arial" w:cs="Arial"/>
                                <w:sz w:val="22"/>
                                <w:szCs w:val="22"/>
                              </w:rPr>
                            </w:pPr>
                            <w:r>
                              <w:rPr>
                                <w:rFonts w:ascii="Arial" w:hAnsi="Arial" w:cs="Arial"/>
                                <w:sz w:val="22"/>
                                <w:szCs w:val="22"/>
                              </w:rPr>
                              <w:t>G2 : r</w:t>
                            </w:r>
                            <w:r w:rsidRPr="00F41C85">
                              <w:rPr>
                                <w:rFonts w:ascii="Arial" w:hAnsi="Arial" w:cs="Arial"/>
                                <w:sz w:val="22"/>
                                <w:szCs w:val="22"/>
                              </w:rPr>
                              <w:t xml:space="preserve">obot aspirateur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9" o:spid="_x0000_s1035" style="position:absolute;margin-left:150.15pt;margin-top:13.35pt;width:232.95pt;height:27.7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">
                <v:textbox>
                  <w:txbxContent>
                    <w:p w:rsidR="00173FEC" w:rsidRPr="00F41C85" w:rsidRDefault="00173FEC">
                      <w:pPr>
                        <w:rPr>
                          <w:rFonts w:ascii="Arial" w:hAnsi="Arial" w:cs="Arial"/>
                          <w:sz w:val="22"/>
                          <w:szCs w:val="22"/>
                        </w:rPr>
                      </w:pPr>
                      <w:r>
                        <w:rPr>
                          <w:rFonts w:ascii="Arial" w:hAnsi="Arial" w:cs="Arial"/>
                          <w:sz w:val="22"/>
                          <w:szCs w:val="22"/>
                        </w:rPr>
                        <w:t>G2 : r</w:t>
                      </w:r>
                      <w:r w:rsidRPr="00F41C85">
                        <w:rPr>
                          <w:rFonts w:ascii="Arial" w:hAnsi="Arial" w:cs="Arial"/>
                          <w:sz w:val="22"/>
                          <w:szCs w:val="22"/>
                        </w:rPr>
                        <w:t xml:space="preserve">obot aspirateur </w:t>
                      </w:r>
                    </w:p>
                  </w:txbxContent>
                </v:textbox>
              </v:roundrect>
            </w:pict>
          </mc:Fallback>
        </mc:AlternateContent>
      </w:r>
    </w:p>
    <w:p w:rsidR="00640B1A" w:rsidRPr="00640B1A" w:rsidRDefault="00640B1A" w:rsidP="00640B1A"/>
    <w:p w:rsidR="00640B1A" w:rsidRPr="00640B1A" w:rsidRDefault="006F73C1" w:rsidP="00640B1A">
      <w:r>
        <w:rPr>
          <w:noProof/>
          <w:lang w:eastAsia="fr-FR"/>
        </w:rPr>
        <mc:AlternateContent>
          <mc:Choice Requires="wps">
            <w:drawing>
              <wp:anchor distT="0" distB="0" distL="114300" distR="114300" simplePos="0" relativeHeight="251714048" behindDoc="0" locked="0" layoutInCell="1" allowOverlap="1">
                <wp:simplePos x="0" y="0"/>
                <wp:positionH relativeFrom="column">
                  <wp:posOffset>1906905</wp:posOffset>
                </wp:positionH>
                <wp:positionV relativeFrom="paragraph">
                  <wp:posOffset>54610</wp:posOffset>
                </wp:positionV>
                <wp:extent cx="2958465" cy="352425"/>
                <wp:effectExtent l="0" t="0" r="13335" b="28575"/>
                <wp:wrapNone/>
                <wp:docPr id="75" name="AutoShape 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8465" cy="352425"/>
                        </a:xfrm>
                        <a:prstGeom prst="roundRect">
                          <a:avLst>
                            <a:gd name="adj" fmla="val 16667"/>
                          </a:avLst>
                        </a:prstGeom>
                        <a:solidFill>
                          <a:srgbClr val="FFFFFF"/>
                        </a:solidFill>
                        <a:ln w="9525">
                          <a:solidFill>
                            <a:srgbClr val="000000"/>
                          </a:solidFill>
                          <a:round/>
                          <a:headEnd/>
                          <a:tailEnd/>
                        </a:ln>
                      </wps:spPr>
                      <wps:txbx>
                        <w:txbxContent>
                          <w:p w:rsidR="00102151" w:rsidRPr="00F41C85" w:rsidRDefault="00102151">
                            <w:pPr>
                              <w:rPr>
                                <w:rFonts w:ascii="Arial" w:hAnsi="Arial" w:cs="Arial"/>
                                <w:sz w:val="22"/>
                                <w:szCs w:val="22"/>
                              </w:rPr>
                            </w:pPr>
                            <w:r>
                              <w:rPr>
                                <w:rFonts w:ascii="Arial" w:hAnsi="Arial" w:cs="Arial"/>
                                <w:sz w:val="22"/>
                                <w:szCs w:val="22"/>
                              </w:rPr>
                              <w:t>G3 : d</w:t>
                            </w:r>
                            <w:r w:rsidRPr="00F41C85">
                              <w:rPr>
                                <w:rFonts w:ascii="Arial" w:hAnsi="Arial" w:cs="Arial"/>
                                <w:sz w:val="22"/>
                                <w:szCs w:val="22"/>
                              </w:rPr>
                              <w:t>r</w:t>
                            </w:r>
                            <w:r>
                              <w:rPr>
                                <w:rFonts w:ascii="Arial" w:hAnsi="Arial" w:cs="Arial"/>
                                <w:sz w:val="22"/>
                                <w:szCs w:val="22"/>
                              </w:rPr>
                              <w:t>o</w:t>
                            </w:r>
                            <w:r w:rsidRPr="00F41C85">
                              <w:rPr>
                                <w:rFonts w:ascii="Arial" w:hAnsi="Arial" w:cs="Arial"/>
                                <w:sz w:val="22"/>
                                <w:szCs w:val="22"/>
                              </w:rPr>
                              <w:t xml:space="preserve">ne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0" o:spid="_x0000_s1036" style="position:absolute;margin-left:150.15pt;margin-top:4.3pt;width:232.95pt;height:27.7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">
                <v:textbox>
                  <w:txbxContent>
                    <w:p w:rsidR="00173FEC" w:rsidRPr="00F41C85" w:rsidRDefault="00173FEC">
                      <w:pPr>
                        <w:rPr>
                          <w:rFonts w:ascii="Arial" w:hAnsi="Arial" w:cs="Arial"/>
                          <w:sz w:val="22"/>
                          <w:szCs w:val="22"/>
                        </w:rPr>
                      </w:pPr>
                      <w:r>
                        <w:rPr>
                          <w:rFonts w:ascii="Arial" w:hAnsi="Arial" w:cs="Arial"/>
                          <w:sz w:val="22"/>
                          <w:szCs w:val="22"/>
                        </w:rPr>
                        <w:t>G3 : d</w:t>
                      </w:r>
                      <w:r w:rsidRPr="00F41C85">
                        <w:rPr>
                          <w:rFonts w:ascii="Arial" w:hAnsi="Arial" w:cs="Arial"/>
                          <w:sz w:val="22"/>
                          <w:szCs w:val="22"/>
                        </w:rPr>
                        <w:t>r</w:t>
                      </w:r>
                      <w:r>
                        <w:rPr>
                          <w:rFonts w:ascii="Arial" w:hAnsi="Arial" w:cs="Arial"/>
                          <w:sz w:val="22"/>
                          <w:szCs w:val="22"/>
                        </w:rPr>
                        <w:t>o</w:t>
                      </w:r>
                      <w:r w:rsidRPr="00F41C85">
                        <w:rPr>
                          <w:rFonts w:ascii="Arial" w:hAnsi="Arial" w:cs="Arial"/>
                          <w:sz w:val="22"/>
                          <w:szCs w:val="22"/>
                        </w:rPr>
                        <w:t xml:space="preserve">ne  </w:t>
                      </w:r>
                    </w:p>
                  </w:txbxContent>
                </v:textbox>
              </v:roundrect>
            </w:pict>
          </mc:Fallback>
        </mc:AlternateContent>
      </w:r>
      <w:r>
        <w:rPr>
          <w:noProof/>
          <w:lang w:eastAsia="fr-FR"/>
        </w:rPr>
        <mc:AlternateContent>
          <mc:Choice Requires="wps">
            <w:drawing>
              <wp:anchor distT="0" distB="0" distL="114300" distR="114300" simplePos="0" relativeHeight="251708928" behindDoc="0" locked="0" layoutInCell="1" allowOverlap="1">
                <wp:simplePos x="0" y="0"/>
                <wp:positionH relativeFrom="column">
                  <wp:posOffset>1840865</wp:posOffset>
                </wp:positionH>
                <wp:positionV relativeFrom="paragraph">
                  <wp:posOffset>151130</wp:posOffset>
                </wp:positionV>
                <wp:extent cx="3319145" cy="185420"/>
                <wp:effectExtent l="0" t="19050" r="33655" b="43180"/>
                <wp:wrapNone/>
                <wp:docPr id="74" name="AutoShape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9145" cy="185420"/>
                        </a:xfrm>
                        <a:prstGeom prst="rightArrow">
                          <a:avLst>
                            <a:gd name="adj1" fmla="val 49843"/>
                            <a:gd name="adj2" fmla="val 12431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21" o:spid="_x0000_s1026" type="#_x0000_t13" style="position:absolute;margin-left:144.95pt;margin-top:11.9pt;width:261.35pt;height:14.6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" adj="20100,5417"/>
            </w:pict>
          </mc:Fallback>
        </mc:AlternateContent>
      </w:r>
    </w:p>
    <w:p w:rsidR="00640B1A" w:rsidRPr="00640B1A" w:rsidRDefault="006F73C1" w:rsidP="00640B1A">
      <w:r>
        <w:rPr>
          <w:noProof/>
          <w:lang w:eastAsia="fr-FR"/>
        </w:rPr>
        <mc:AlternateContent>
          <mc:Choice Requires="wps">
            <w:drawing>
              <wp:anchor distT="0" distB="0" distL="114300" distR="114300" simplePos="0" relativeHeight="251715072" behindDoc="0" locked="0" layoutInCell="1" allowOverlap="1">
                <wp:simplePos x="0" y="0"/>
                <wp:positionH relativeFrom="column">
                  <wp:posOffset>1906905</wp:posOffset>
                </wp:positionH>
                <wp:positionV relativeFrom="paragraph">
                  <wp:posOffset>214630</wp:posOffset>
                </wp:positionV>
                <wp:extent cx="2958465" cy="352425"/>
                <wp:effectExtent l="0" t="0" r="13335" b="28575"/>
                <wp:wrapNone/>
                <wp:docPr id="73" name="AutoShape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8465" cy="352425"/>
                        </a:xfrm>
                        <a:prstGeom prst="roundRect">
                          <a:avLst>
                            <a:gd name="adj" fmla="val 16667"/>
                          </a:avLst>
                        </a:prstGeom>
                        <a:solidFill>
                          <a:srgbClr val="FFFFFF"/>
                        </a:solidFill>
                        <a:ln w="9525">
                          <a:solidFill>
                            <a:srgbClr val="000000"/>
                          </a:solidFill>
                          <a:round/>
                          <a:headEnd/>
                          <a:tailEnd/>
                        </a:ln>
                      </wps:spPr>
                      <wps:txbx>
                        <w:txbxContent>
                          <w:p w:rsidR="00102151" w:rsidRPr="00660B64" w:rsidRDefault="00102151">
                            <w:pPr>
                              <w:rPr>
                                <w:rFonts w:ascii="Arial" w:hAnsi="Arial" w:cs="Arial"/>
                                <w:sz w:val="22"/>
                                <w:szCs w:val="22"/>
                              </w:rPr>
                            </w:pPr>
                            <w:r>
                              <w:rPr>
                                <w:rFonts w:ascii="Arial" w:hAnsi="Arial" w:cs="Arial"/>
                                <w:sz w:val="22"/>
                                <w:szCs w:val="22"/>
                              </w:rPr>
                              <w:t>G4 : c</w:t>
                            </w:r>
                            <w:r w:rsidRPr="00660B64">
                              <w:rPr>
                                <w:rFonts w:ascii="Arial" w:hAnsi="Arial" w:cs="Arial"/>
                                <w:sz w:val="22"/>
                                <w:szCs w:val="22"/>
                              </w:rPr>
                              <w:t xml:space="preserve">andélabre autonome et  communicant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1" o:spid="_x0000_s1037" style="position:absolute;margin-left:150.15pt;margin-top:16.9pt;width:232.95pt;height:27.7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">
                <v:textbox>
                  <w:txbxContent>
                    <w:p w:rsidR="00173FEC" w:rsidRPr="00660B64" w:rsidRDefault="00173FEC">
                      <w:pPr>
                        <w:rPr>
                          <w:rFonts w:ascii="Arial" w:hAnsi="Arial" w:cs="Arial"/>
                          <w:sz w:val="22"/>
                          <w:szCs w:val="22"/>
                        </w:rPr>
                      </w:pPr>
                      <w:r>
                        <w:rPr>
                          <w:rFonts w:ascii="Arial" w:hAnsi="Arial" w:cs="Arial"/>
                          <w:sz w:val="22"/>
                          <w:szCs w:val="22"/>
                        </w:rPr>
                        <w:t>G4 : c</w:t>
                      </w:r>
                      <w:r w:rsidRPr="00660B64">
                        <w:rPr>
                          <w:rFonts w:ascii="Arial" w:hAnsi="Arial" w:cs="Arial"/>
                          <w:sz w:val="22"/>
                          <w:szCs w:val="22"/>
                        </w:rPr>
                        <w:t xml:space="preserve">andélabre autonome et  communicant </w:t>
                      </w:r>
                    </w:p>
                  </w:txbxContent>
                </v:textbox>
              </v:roundrect>
            </w:pict>
          </mc:Fallback>
        </mc:AlternateContent>
      </w:r>
    </w:p>
    <w:p w:rsidR="00640B1A" w:rsidRPr="00640B1A" w:rsidRDefault="00640B1A" w:rsidP="00640B1A"/>
    <w:p w:rsidR="00640B1A" w:rsidRPr="00640B1A" w:rsidRDefault="00660B64" w:rsidP="00660B64">
      <w:pPr>
        <w:tabs>
          <w:tab w:val="left" w:pos="1620"/>
        </w:tabs>
      </w:pPr>
      <w:r>
        <w:tab/>
      </w:r>
    </w:p>
    <w:p w:rsidR="00640B1A" w:rsidRPr="009862D7" w:rsidRDefault="006F73C1" w:rsidP="00640B1A">
      <w:pPr>
        <w:tabs>
          <w:tab w:val="left" w:pos="7200"/>
        </w:tabs>
        <w:rPr>
          <w:rFonts w:ascii="Arial" w:hAnsi="Arial" w:cs="Arial"/>
          <w:sz w:val="28"/>
          <w:szCs w:val="28"/>
        </w:rPr>
      </w:pPr>
      <w:r>
        <w:rPr>
          <w:noProof/>
          <w:lang w:eastAsia="fr-FR"/>
        </w:rPr>
        <mc:AlternateContent>
          <mc:Choice Requires="wps">
            <w:drawing>
              <wp:anchor distT="0" distB="0" distL="114300" distR="114300" simplePos="0" relativeHeight="251737600" behindDoc="0" locked="0" layoutInCell="1" allowOverlap="1">
                <wp:simplePos x="0" y="0"/>
                <wp:positionH relativeFrom="column">
                  <wp:posOffset>649605</wp:posOffset>
                </wp:positionH>
                <wp:positionV relativeFrom="paragraph">
                  <wp:posOffset>189230</wp:posOffset>
                </wp:positionV>
                <wp:extent cx="1114425" cy="539750"/>
                <wp:effectExtent l="0" t="0" r="0" b="0"/>
                <wp:wrapNone/>
                <wp:docPr id="72"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539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2151" w:rsidRPr="00660B64" w:rsidRDefault="00102151" w:rsidP="00660B64">
                            <w:pPr>
                              <w:jc w:val="center"/>
                              <w:rPr>
                                <w:rFonts w:ascii="Arial" w:hAnsi="Arial" w:cs="Arial"/>
                                <w:sz w:val="22"/>
                                <w:szCs w:val="22"/>
                              </w:rPr>
                            </w:pPr>
                            <w:r w:rsidRPr="00660B64">
                              <w:rPr>
                                <w:rFonts w:ascii="Arial" w:hAnsi="Arial" w:cs="Arial"/>
                                <w:sz w:val="22"/>
                                <w:szCs w:val="22"/>
                              </w:rPr>
                              <w:t>Situation de problème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44" o:spid="_x0000_s1038" type="#_x0000_t202" style="position:absolute;margin-left:51.15pt;margin-top:14.9pt;width:87.75pt;height:42.5pt;z-index:251737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" filled="f" stroked="f">
                <v:textbox style="mso-fit-shape-to-text:t">
                  <w:txbxContent>
                    <w:p w:rsidR="00173FEC" w:rsidRPr="00660B64" w:rsidRDefault="00173FEC" w:rsidP="00660B64">
                      <w:pPr>
                        <w:jc w:val="center"/>
                        <w:rPr>
                          <w:rFonts w:ascii="Arial" w:hAnsi="Arial" w:cs="Arial"/>
                          <w:sz w:val="22"/>
                          <w:szCs w:val="22"/>
                        </w:rPr>
                      </w:pPr>
                      <w:r w:rsidRPr="00660B64">
                        <w:rPr>
                          <w:rFonts w:ascii="Arial" w:hAnsi="Arial" w:cs="Arial"/>
                          <w:sz w:val="22"/>
                          <w:szCs w:val="22"/>
                        </w:rPr>
                        <w:t>Situation de problème</w:t>
                      </w:r>
                    </w:p>
                  </w:txbxContent>
                </v:textbox>
              </v:shape>
            </w:pict>
          </mc:Fallback>
        </mc:AlternateContent>
      </w:r>
      <w:r>
        <w:rPr>
          <w:noProof/>
          <w:lang w:eastAsia="fr-FR"/>
        </w:rPr>
        <mc:AlternateContent>
          <mc:Choice Requires="wps">
            <w:drawing>
              <wp:anchor distT="0" distB="0" distL="114300" distR="114300" simplePos="0" relativeHeight="251735552" behindDoc="0" locked="0" layoutInCell="1" allowOverlap="1">
                <wp:simplePos x="0" y="0"/>
                <wp:positionH relativeFrom="column">
                  <wp:posOffset>6223635</wp:posOffset>
                </wp:positionH>
                <wp:positionV relativeFrom="paragraph">
                  <wp:posOffset>716280</wp:posOffset>
                </wp:positionV>
                <wp:extent cx="1503045" cy="1517650"/>
                <wp:effectExtent l="0" t="0" r="20955" b="25400"/>
                <wp:wrapNone/>
                <wp:docPr id="69" name="Oval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3045" cy="1517650"/>
                        </a:xfrm>
                        <a:prstGeom prst="ellipse">
                          <a:avLst/>
                        </a:prstGeom>
                        <a:solidFill>
                          <a:srgbClr val="FFFFFF"/>
                        </a:solidFill>
                        <a:ln w="9525">
                          <a:solidFill>
                            <a:srgbClr val="000000"/>
                          </a:solidFill>
                          <a:round/>
                          <a:headEnd/>
                          <a:tailEnd/>
                        </a:ln>
                      </wps:spPr>
                      <wps:txbx>
                        <w:txbxContent>
                          <w:p w:rsidR="00102151" w:rsidRPr="00DC3DEE" w:rsidRDefault="00102151" w:rsidP="00660B64">
                            <w:pPr>
                              <w:spacing w:before="360"/>
                              <w:jc w:val="center"/>
                              <w:rPr>
                                <w:rFonts w:ascii="Arial" w:hAnsi="Arial" w:cs="Arial"/>
                                <w:sz w:val="20"/>
                                <w:szCs w:val="22"/>
                              </w:rPr>
                            </w:pPr>
                            <w:r w:rsidRPr="004233C4">
                              <w:rPr>
                                <w:rFonts w:ascii="Arial" w:hAnsi="Arial" w:cs="Arial"/>
                                <w:sz w:val="20"/>
                                <w:szCs w:val="22"/>
                              </w:rPr>
                              <w:t>Structuration des connaissances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42" o:spid="_x0000_s1039" style="position:absolute;margin-left:490.05pt;margin-top:56.4pt;width:118.35pt;height:119.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">
                <v:textbox>
                  <w:txbxContent>
                    <w:p w:rsidR="00173FEC" w:rsidRPr="00DC3DEE" w:rsidRDefault="00173FEC" w:rsidP="00660B64">
                      <w:pPr>
                        <w:spacing w:before="360"/>
                        <w:jc w:val="center"/>
                        <w:rPr>
                          <w:rFonts w:ascii="Arial" w:hAnsi="Arial" w:cs="Arial"/>
                          <w:sz w:val="20"/>
                          <w:szCs w:val="22"/>
                        </w:rPr>
                      </w:pPr>
                      <w:r w:rsidRPr="004233C4">
                        <w:rPr>
                          <w:rFonts w:ascii="Arial" w:hAnsi="Arial" w:cs="Arial"/>
                          <w:sz w:val="20"/>
                          <w:szCs w:val="22"/>
                        </w:rPr>
                        <w:t>Structuration des connaissances</w:t>
                      </w:r>
                    </w:p>
                  </w:txbxContent>
                </v:textbox>
              </v:oval>
            </w:pict>
          </mc:Fallback>
        </mc:AlternateContent>
      </w:r>
      <w:r>
        <w:rPr>
          <w:noProof/>
          <w:lang w:eastAsia="fr-FR"/>
        </w:rPr>
        <mc:AlternateContent>
          <mc:Choice Requires="wps">
            <w:drawing>
              <wp:anchor distT="0" distB="0" distL="114300" distR="114300" simplePos="0" relativeHeight="251734528" behindDoc="0" locked="0" layoutInCell="1" allowOverlap="1">
                <wp:simplePos x="0" y="0"/>
                <wp:positionH relativeFrom="column">
                  <wp:posOffset>7802880</wp:posOffset>
                </wp:positionH>
                <wp:positionV relativeFrom="paragraph">
                  <wp:posOffset>1364615</wp:posOffset>
                </wp:positionV>
                <wp:extent cx="247650" cy="219075"/>
                <wp:effectExtent l="0" t="19050" r="38100" b="47625"/>
                <wp:wrapNone/>
                <wp:docPr id="68" name="AutoShape 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 cy="219075"/>
                        </a:xfrm>
                        <a:prstGeom prst="rightArrow">
                          <a:avLst>
                            <a:gd name="adj1" fmla="val 40870"/>
                            <a:gd name="adj2" fmla="val 5130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40" o:spid="_x0000_s1026" type="#_x0000_t13" style="position:absolute;margin-left:614.4pt;margin-top:107.45pt;width:19.5pt;height:17.2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" adj="11797,6386"/>
            </w:pict>
          </mc:Fallback>
        </mc:AlternateContent>
      </w:r>
      <w:r>
        <w:rPr>
          <w:noProof/>
          <w:lang w:eastAsia="fr-FR"/>
        </w:rPr>
        <mc:AlternateContent>
          <mc:Choice Requires="wps">
            <w:drawing>
              <wp:anchor distT="0" distB="0" distL="114300" distR="114300" simplePos="0" relativeHeight="251733504" behindDoc="0" locked="0" layoutInCell="1" allowOverlap="1">
                <wp:simplePos x="0" y="0"/>
                <wp:positionH relativeFrom="column">
                  <wp:posOffset>5897880</wp:posOffset>
                </wp:positionH>
                <wp:positionV relativeFrom="paragraph">
                  <wp:posOffset>1355090</wp:posOffset>
                </wp:positionV>
                <wp:extent cx="247650" cy="219075"/>
                <wp:effectExtent l="0" t="19050" r="38100" b="47625"/>
                <wp:wrapNone/>
                <wp:docPr id="67" name="AutoShape 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 cy="219075"/>
                        </a:xfrm>
                        <a:prstGeom prst="rightArrow">
                          <a:avLst>
                            <a:gd name="adj1" fmla="val 40870"/>
                            <a:gd name="adj2" fmla="val 5130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39" o:spid="_x0000_s1026" type="#_x0000_t13" style="position:absolute;margin-left:464.4pt;margin-top:106.7pt;width:19.5pt;height:17.25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" adj="11797,6386"/>
            </w:pict>
          </mc:Fallback>
        </mc:AlternateContent>
      </w:r>
      <w:r>
        <w:rPr>
          <w:noProof/>
          <w:lang w:eastAsia="fr-FR"/>
        </w:rPr>
        <mc:AlternateContent>
          <mc:Choice Requires="wps">
            <w:drawing>
              <wp:anchor distT="0" distB="0" distL="114300" distR="114300" simplePos="0" relativeHeight="251738624" behindDoc="0" locked="0" layoutInCell="1" allowOverlap="1">
                <wp:simplePos x="0" y="0"/>
                <wp:positionH relativeFrom="column">
                  <wp:posOffset>2023110</wp:posOffset>
                </wp:positionH>
                <wp:positionV relativeFrom="paragraph">
                  <wp:posOffset>227330</wp:posOffset>
                </wp:positionV>
                <wp:extent cx="2657475" cy="379095"/>
                <wp:effectExtent l="0" t="0" r="9525" b="1905"/>
                <wp:wrapNone/>
                <wp:docPr id="66"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7475" cy="379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2151" w:rsidRPr="00660B64" w:rsidRDefault="00102151" w:rsidP="00660B64">
                            <w:pPr>
                              <w:jc w:val="center"/>
                              <w:rPr>
                                <w:rFonts w:ascii="Arial" w:hAnsi="Arial" w:cs="Arial"/>
                                <w:sz w:val="22"/>
                                <w:szCs w:val="22"/>
                              </w:rPr>
                            </w:pPr>
                            <w:r w:rsidRPr="00660B64">
                              <w:rPr>
                                <w:rFonts w:ascii="Arial" w:hAnsi="Arial" w:cs="Arial"/>
                                <w:sz w:val="22"/>
                                <w:szCs w:val="22"/>
                              </w:rPr>
                              <w:t>Activités pratiques de découverte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45" o:spid="_x0000_s1040" type="#_x0000_t202" style="position:absolute;margin-left:159.3pt;margin-top:17.9pt;width:209.25pt;height:29.85pt;z-index:251738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" stroked="f">
                <v:textbox style="mso-fit-shape-to-text:t">
                  <w:txbxContent>
                    <w:p w:rsidR="00173FEC" w:rsidRPr="00660B64" w:rsidRDefault="00173FEC" w:rsidP="00660B64">
                      <w:pPr>
                        <w:jc w:val="center"/>
                        <w:rPr>
                          <w:rFonts w:ascii="Arial" w:hAnsi="Arial" w:cs="Arial"/>
                          <w:sz w:val="22"/>
                          <w:szCs w:val="22"/>
                        </w:rPr>
                      </w:pPr>
                      <w:r w:rsidRPr="00660B64">
                        <w:rPr>
                          <w:rFonts w:ascii="Arial" w:hAnsi="Arial" w:cs="Arial"/>
                          <w:sz w:val="22"/>
                          <w:szCs w:val="22"/>
                        </w:rPr>
                        <w:t>Activités pratiques de découverte</w:t>
                      </w:r>
                    </w:p>
                  </w:txbxContent>
                </v:textbox>
              </v:shape>
            </w:pict>
          </mc:Fallback>
        </mc:AlternateContent>
      </w:r>
      <w:r w:rsidR="00640B1A">
        <w:tab/>
      </w:r>
      <w:r w:rsidR="00640B1A" w:rsidRPr="009862D7">
        <w:rPr>
          <w:rFonts w:ascii="Arial" w:hAnsi="Arial" w:cs="Arial"/>
          <w:sz w:val="28"/>
          <w:szCs w:val="28"/>
        </w:rPr>
        <w:t>Semaine 2</w:t>
      </w:r>
      <w:r w:rsidR="00291119">
        <w:rPr>
          <w:rFonts w:ascii="Arial" w:hAnsi="Arial" w:cs="Arial"/>
          <w:sz w:val="28"/>
          <w:szCs w:val="28"/>
        </w:rPr>
        <w:tab/>
      </w:r>
      <w:r w:rsidR="00291119">
        <w:rPr>
          <w:rFonts w:ascii="Arial" w:hAnsi="Arial" w:cs="Arial"/>
          <w:sz w:val="28"/>
          <w:szCs w:val="28"/>
        </w:rPr>
        <w:tab/>
      </w:r>
      <w:r w:rsidR="00291119">
        <w:rPr>
          <w:rFonts w:ascii="Arial" w:hAnsi="Arial" w:cs="Arial"/>
          <w:sz w:val="28"/>
          <w:szCs w:val="28"/>
        </w:rPr>
        <w:tab/>
      </w:r>
      <w:r w:rsidR="00291119">
        <w:rPr>
          <w:rFonts w:ascii="Arial" w:hAnsi="Arial" w:cs="Arial"/>
          <w:sz w:val="28"/>
          <w:szCs w:val="28"/>
        </w:rPr>
        <w:tab/>
      </w:r>
      <w:r w:rsidR="00291119">
        <w:rPr>
          <w:rFonts w:ascii="Arial" w:hAnsi="Arial" w:cs="Arial"/>
          <w:sz w:val="28"/>
          <w:szCs w:val="28"/>
        </w:rPr>
        <w:tab/>
      </w:r>
      <w:r w:rsidR="00291119">
        <w:rPr>
          <w:rFonts w:ascii="Arial" w:hAnsi="Arial" w:cs="Arial"/>
          <w:sz w:val="28"/>
          <w:szCs w:val="28"/>
        </w:rPr>
        <w:tab/>
      </w:r>
      <w:r w:rsidR="00291119">
        <w:rPr>
          <w:rFonts w:ascii="Arial" w:hAnsi="Arial" w:cs="Arial"/>
          <w:sz w:val="28"/>
          <w:szCs w:val="28"/>
        </w:rPr>
        <w:tab/>
        <w:t>Semaine 3</w:t>
      </w:r>
    </w:p>
    <w:p w:rsidR="00640B1A" w:rsidRDefault="00640B1A" w:rsidP="00640B1A"/>
    <w:p w:rsidR="00AE1118" w:rsidRPr="00640B1A" w:rsidRDefault="006F73C1" w:rsidP="00640B1A">
      <w:pPr>
        <w:sectPr w:rsidR="00AE1118" w:rsidRPr="00640B1A" w:rsidSect="009862D7">
          <w:headerReference w:type="default" r:id="rId22"/>
          <w:pgSz w:w="16817" w:h="11901" w:orient="landscape"/>
          <w:pgMar w:top="851" w:right="567" w:bottom="851" w:left="567" w:header="709" w:footer="709" w:gutter="0"/>
          <w:cols w:space="708"/>
        </w:sectPr>
      </w:pPr>
      <w:r>
        <w:rPr>
          <w:noProof/>
          <w:lang w:eastAsia="fr-FR"/>
        </w:rPr>
        <mc:AlternateContent>
          <mc:Choice Requires="wps">
            <w:drawing>
              <wp:anchor distT="0" distB="0" distL="114300" distR="114300" simplePos="0" relativeHeight="251736576" behindDoc="0" locked="0" layoutInCell="1" allowOverlap="1">
                <wp:simplePos x="0" y="0"/>
                <wp:positionH relativeFrom="column">
                  <wp:posOffset>8139430</wp:posOffset>
                </wp:positionH>
                <wp:positionV relativeFrom="paragraph">
                  <wp:posOffset>355600</wp:posOffset>
                </wp:positionV>
                <wp:extent cx="1764665" cy="967105"/>
                <wp:effectExtent l="19050" t="19050" r="26035" b="42545"/>
                <wp:wrapNone/>
                <wp:docPr id="65" name="AutoShape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4665" cy="967105"/>
                        </a:xfrm>
                        <a:prstGeom prst="diamond">
                          <a:avLst/>
                        </a:prstGeom>
                        <a:solidFill>
                          <a:srgbClr val="FFFFFF"/>
                        </a:solidFill>
                        <a:ln w="9525">
                          <a:solidFill>
                            <a:srgbClr val="000000"/>
                          </a:solidFill>
                          <a:miter lim="800000"/>
                          <a:headEnd/>
                          <a:tailEnd/>
                        </a:ln>
                      </wps:spPr>
                      <wps:txbx>
                        <w:txbxContent>
                          <w:p w:rsidR="00102151" w:rsidRPr="00F41C85" w:rsidRDefault="00102151" w:rsidP="00660B64">
                            <w:pPr>
                              <w:spacing w:before="240"/>
                              <w:rPr>
                                <w:rFonts w:ascii="Arial" w:hAnsi="Arial" w:cs="Arial"/>
                                <w:sz w:val="22"/>
                                <w:szCs w:val="22"/>
                              </w:rPr>
                            </w:pPr>
                            <w:r>
                              <w:rPr>
                                <w:rFonts w:ascii="Arial" w:hAnsi="Arial" w:cs="Arial"/>
                                <w:sz w:val="22"/>
                                <w:szCs w:val="22"/>
                              </w:rPr>
                              <w:t>É</w:t>
                            </w:r>
                            <w:r w:rsidRPr="00F41C85">
                              <w:rPr>
                                <w:rFonts w:ascii="Arial" w:hAnsi="Arial" w:cs="Arial"/>
                                <w:sz w:val="22"/>
                                <w:szCs w:val="22"/>
                              </w:rPr>
                              <w:t>valuation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4" coordsize="21600,21600" o:spt="4" path="m10800,l,10800,10800,21600,21600,10800xe">
                <v:stroke joinstyle="miter"/>
                <v:path gradientshapeok="t" o:connecttype="rect" textboxrect="5400,5400,16200,16200"/>
              </v:shapetype>
              <v:shape id="AutoShape 243" o:spid="_x0000_s1041" type="#_x0000_t4" style="position:absolute;margin-left:640.9pt;margin-top:28pt;width:138.95pt;height:76.15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">
                <v:textbox>
                  <w:txbxContent>
                    <w:p w:rsidR="00173FEC" w:rsidRPr="00F41C85" w:rsidRDefault="00614744" w:rsidP="00660B64">
                      <w:pPr>
                        <w:spacing w:before="240"/>
                        <w:rPr>
                          <w:rFonts w:ascii="Arial" w:hAnsi="Arial" w:cs="Arial"/>
                          <w:sz w:val="22"/>
                          <w:szCs w:val="22"/>
                        </w:rPr>
                      </w:pPr>
                      <w:r>
                        <w:rPr>
                          <w:rFonts w:ascii="Arial" w:hAnsi="Arial" w:cs="Arial"/>
                          <w:sz w:val="22"/>
                          <w:szCs w:val="22"/>
                        </w:rPr>
                        <w:t>É</w:t>
                      </w:r>
                      <w:r w:rsidR="00173FEC" w:rsidRPr="00F41C85">
                        <w:rPr>
                          <w:rFonts w:ascii="Arial" w:hAnsi="Arial" w:cs="Arial"/>
                          <w:sz w:val="22"/>
                          <w:szCs w:val="22"/>
                        </w:rPr>
                        <w:t>valuation</w:t>
                      </w:r>
                    </w:p>
                  </w:txbxContent>
                </v:textbox>
              </v:shape>
            </w:pict>
          </mc:Fallback>
        </mc:AlternateContent>
      </w:r>
      <w:r>
        <w:rPr>
          <w:noProof/>
          <w:lang w:eastAsia="fr-FR"/>
        </w:rPr>
        <mc:AlternateContent>
          <mc:Choice Requires="wps">
            <w:drawing>
              <wp:anchor distT="0" distB="0" distL="114300" distR="114300" simplePos="0" relativeHeight="251725312" behindDoc="0" locked="0" layoutInCell="1" allowOverlap="1">
                <wp:simplePos x="0" y="0"/>
                <wp:positionH relativeFrom="column">
                  <wp:posOffset>687705</wp:posOffset>
                </wp:positionH>
                <wp:positionV relativeFrom="paragraph">
                  <wp:posOffset>27305</wp:posOffset>
                </wp:positionV>
                <wp:extent cx="1057275" cy="1771650"/>
                <wp:effectExtent l="0" t="0" r="28575" b="19050"/>
                <wp:wrapNone/>
                <wp:docPr id="64" name="AutoShape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7275" cy="1771650"/>
                        </a:xfrm>
                        <a:prstGeom prst="roundRect">
                          <a:avLst>
                            <a:gd name="adj" fmla="val 16667"/>
                          </a:avLst>
                        </a:prstGeom>
                        <a:solidFill>
                          <a:srgbClr val="FFFFFF"/>
                        </a:solidFill>
                        <a:ln w="9525">
                          <a:solidFill>
                            <a:srgbClr val="000000"/>
                          </a:solidFill>
                          <a:round/>
                          <a:headEnd/>
                          <a:tailEnd/>
                        </a:ln>
                      </wps:spPr>
                      <wps:txbx>
                        <w:txbxContent>
                          <w:p w:rsidR="00102151" w:rsidRPr="00A0596D" w:rsidRDefault="00102151" w:rsidP="00660B64">
                            <w:pPr>
                              <w:jc w:val="center"/>
                            </w:pPr>
                            <w:r w:rsidRPr="00660B64">
                              <w:rPr>
                                <w:rFonts w:ascii="Arial" w:hAnsi="Arial" w:cs="Arial"/>
                                <w:sz w:val="22"/>
                                <w:szCs w:val="22"/>
                              </w:rPr>
                              <w:t>Comment adapter le mode de communication aux contraintes d’utilisation</w:t>
                            </w:r>
                            <w:r>
                              <w:t>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1" o:spid="_x0000_s1042" style="position:absolute;margin-left:54.15pt;margin-top:2.15pt;width:83.25pt;height:139.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">
                <v:textbox style="layout-flow:vertical;mso-layout-flow-alt:bottom-to-top">
                  <w:txbxContent>
                    <w:p w:rsidR="00173FEC" w:rsidRPr="00A0596D" w:rsidRDefault="00173FEC" w:rsidP="00660B64">
                      <w:pPr>
                        <w:jc w:val="center"/>
                      </w:pPr>
                      <w:r w:rsidRPr="00660B64">
                        <w:rPr>
                          <w:rFonts w:ascii="Arial" w:hAnsi="Arial" w:cs="Arial"/>
                          <w:sz w:val="22"/>
                          <w:szCs w:val="22"/>
                        </w:rPr>
                        <w:t>Comment adapter le mode de communication aux contraintes d’utilisation</w:t>
                      </w:r>
                      <w:r>
                        <w:t> ?</w:t>
                      </w:r>
                    </w:p>
                  </w:txbxContent>
                </v:textbox>
              </v:roundrect>
            </w:pict>
          </mc:Fallback>
        </mc:AlternateContent>
      </w:r>
      <w:r>
        <w:rPr>
          <w:noProof/>
          <w:lang w:eastAsia="fr-FR"/>
        </w:rPr>
        <mc:AlternateContent>
          <mc:Choice Requires="wps">
            <w:drawing>
              <wp:anchor distT="0" distB="0" distL="114300" distR="114300" simplePos="0" relativeHeight="251729408" behindDoc="0" locked="0" layoutInCell="1" allowOverlap="1">
                <wp:simplePos x="0" y="0"/>
                <wp:positionH relativeFrom="column">
                  <wp:posOffset>1906905</wp:posOffset>
                </wp:positionH>
                <wp:positionV relativeFrom="paragraph">
                  <wp:posOffset>1418590</wp:posOffset>
                </wp:positionV>
                <wp:extent cx="2958465" cy="381000"/>
                <wp:effectExtent l="0" t="0" r="13335" b="19050"/>
                <wp:wrapNone/>
                <wp:docPr id="255" name="AutoShape 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8465" cy="381000"/>
                        </a:xfrm>
                        <a:prstGeom prst="roundRect">
                          <a:avLst>
                            <a:gd name="adj" fmla="val 16667"/>
                          </a:avLst>
                        </a:prstGeom>
                        <a:solidFill>
                          <a:srgbClr val="FFFFFF"/>
                        </a:solidFill>
                        <a:ln w="9525">
                          <a:solidFill>
                            <a:srgbClr val="000000"/>
                          </a:solidFill>
                          <a:round/>
                          <a:headEnd/>
                          <a:tailEnd/>
                        </a:ln>
                      </wps:spPr>
                      <wps:txbx>
                        <w:txbxContent>
                          <w:p w:rsidR="00102151" w:rsidRPr="00F41C85" w:rsidRDefault="00102151" w:rsidP="00640B1A">
                            <w:pPr>
                              <w:rPr>
                                <w:rFonts w:ascii="Arial" w:hAnsi="Arial" w:cs="Arial"/>
                                <w:sz w:val="22"/>
                                <w:szCs w:val="22"/>
                              </w:rPr>
                            </w:pPr>
                            <w:r>
                              <w:rPr>
                                <w:rFonts w:ascii="Arial" w:hAnsi="Arial" w:cs="Arial"/>
                                <w:sz w:val="22"/>
                                <w:szCs w:val="22"/>
                              </w:rPr>
                              <w:t>G3 : c</w:t>
                            </w:r>
                            <w:r w:rsidRPr="00F41C85">
                              <w:rPr>
                                <w:rFonts w:ascii="Arial" w:hAnsi="Arial" w:cs="Arial"/>
                                <w:sz w:val="22"/>
                                <w:szCs w:val="22"/>
                              </w:rPr>
                              <w:t>andélabre autonome et communi</w:t>
                            </w:r>
                            <w:r>
                              <w:rPr>
                                <w:rFonts w:ascii="Arial" w:hAnsi="Arial" w:cs="Arial"/>
                                <w:sz w:val="22"/>
                                <w:szCs w:val="22"/>
                              </w:rPr>
                              <w:t>c</w:t>
                            </w:r>
                            <w:r w:rsidRPr="00F41C85">
                              <w:rPr>
                                <w:rFonts w:ascii="Arial" w:hAnsi="Arial" w:cs="Arial"/>
                                <w:sz w:val="22"/>
                                <w:szCs w:val="22"/>
                              </w:rPr>
                              <w:t xml:space="preserve">ant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5" o:spid="_x0000_s1043" style="position:absolute;margin-left:150.15pt;margin-top:111.7pt;width:232.95pt;height:30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">
                <v:textbox>
                  <w:txbxContent>
                    <w:p w:rsidR="00173FEC" w:rsidRPr="00F41C85" w:rsidRDefault="00173FEC" w:rsidP="00640B1A">
                      <w:pPr>
                        <w:rPr>
                          <w:rFonts w:ascii="Arial" w:hAnsi="Arial" w:cs="Arial"/>
                          <w:sz w:val="22"/>
                          <w:szCs w:val="22"/>
                        </w:rPr>
                      </w:pPr>
                      <w:r>
                        <w:rPr>
                          <w:rFonts w:ascii="Arial" w:hAnsi="Arial" w:cs="Arial"/>
                          <w:sz w:val="22"/>
                          <w:szCs w:val="22"/>
                        </w:rPr>
                        <w:t>G3 : c</w:t>
                      </w:r>
                      <w:r w:rsidRPr="00F41C85">
                        <w:rPr>
                          <w:rFonts w:ascii="Arial" w:hAnsi="Arial" w:cs="Arial"/>
                          <w:sz w:val="22"/>
                          <w:szCs w:val="22"/>
                        </w:rPr>
                        <w:t>andélabre autonome et communi</w:t>
                      </w:r>
                      <w:r>
                        <w:rPr>
                          <w:rFonts w:ascii="Arial" w:hAnsi="Arial" w:cs="Arial"/>
                          <w:sz w:val="22"/>
                          <w:szCs w:val="22"/>
                        </w:rPr>
                        <w:t>c</w:t>
                      </w:r>
                      <w:r w:rsidRPr="00F41C85">
                        <w:rPr>
                          <w:rFonts w:ascii="Arial" w:hAnsi="Arial" w:cs="Arial"/>
                          <w:sz w:val="22"/>
                          <w:szCs w:val="22"/>
                        </w:rPr>
                        <w:t xml:space="preserve">ant </w:t>
                      </w:r>
                    </w:p>
                  </w:txbxContent>
                </v:textbox>
              </v:roundrect>
            </w:pict>
          </mc:Fallback>
        </mc:AlternateContent>
      </w:r>
      <w:r>
        <w:rPr>
          <w:noProof/>
          <w:lang w:eastAsia="fr-FR"/>
        </w:rPr>
        <mc:AlternateContent>
          <mc:Choice Requires="wps">
            <w:drawing>
              <wp:anchor distT="0" distB="0" distL="114300" distR="114300" simplePos="0" relativeHeight="251728384" behindDoc="0" locked="0" layoutInCell="1" allowOverlap="1">
                <wp:simplePos x="0" y="0"/>
                <wp:positionH relativeFrom="column">
                  <wp:posOffset>1906905</wp:posOffset>
                </wp:positionH>
                <wp:positionV relativeFrom="paragraph">
                  <wp:posOffset>961390</wp:posOffset>
                </wp:positionV>
                <wp:extent cx="2958465" cy="381000"/>
                <wp:effectExtent l="0" t="0" r="13335" b="19050"/>
                <wp:wrapNone/>
                <wp:docPr id="254" name="AutoShape 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8465" cy="381000"/>
                        </a:xfrm>
                        <a:prstGeom prst="roundRect">
                          <a:avLst>
                            <a:gd name="adj" fmla="val 16667"/>
                          </a:avLst>
                        </a:prstGeom>
                        <a:solidFill>
                          <a:srgbClr val="FFFFFF"/>
                        </a:solidFill>
                        <a:ln w="9525">
                          <a:solidFill>
                            <a:srgbClr val="000000"/>
                          </a:solidFill>
                          <a:round/>
                          <a:headEnd/>
                          <a:tailEnd/>
                        </a:ln>
                      </wps:spPr>
                      <wps:txbx>
                        <w:txbxContent>
                          <w:p w:rsidR="00102151" w:rsidRPr="009862D7" w:rsidRDefault="00102151" w:rsidP="00640B1A">
                            <w:pPr>
                              <w:rPr>
                                <w:rFonts w:ascii="Arial" w:hAnsi="Arial" w:cs="Arial"/>
                                <w:sz w:val="22"/>
                                <w:szCs w:val="22"/>
                              </w:rPr>
                            </w:pPr>
                            <w:r>
                              <w:rPr>
                                <w:rFonts w:ascii="Arial" w:hAnsi="Arial" w:cs="Arial"/>
                                <w:sz w:val="22"/>
                                <w:szCs w:val="22"/>
                              </w:rPr>
                              <w:t xml:space="preserve">G2 : </w:t>
                            </w:r>
                            <w:r w:rsidRPr="009862D7">
                              <w:rPr>
                                <w:rFonts w:ascii="Arial" w:hAnsi="Arial" w:cs="Arial"/>
                                <w:sz w:val="22"/>
                                <w:szCs w:val="22"/>
                              </w:rPr>
                              <w:t>dr</w:t>
                            </w:r>
                            <w:r>
                              <w:rPr>
                                <w:rFonts w:ascii="Arial" w:hAnsi="Arial" w:cs="Arial"/>
                                <w:sz w:val="22"/>
                                <w:szCs w:val="22"/>
                              </w:rPr>
                              <w:t>o</w:t>
                            </w:r>
                            <w:r w:rsidRPr="009862D7">
                              <w:rPr>
                                <w:rFonts w:ascii="Arial" w:hAnsi="Arial" w:cs="Arial"/>
                                <w:sz w:val="22"/>
                                <w:szCs w:val="22"/>
                              </w:rPr>
                              <w:t xml:space="preserve">ne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4" o:spid="_x0000_s1044" style="position:absolute;margin-left:150.15pt;margin-top:75.7pt;width:232.95pt;height:30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">
                <v:textbox>
                  <w:txbxContent>
                    <w:p w:rsidR="00173FEC" w:rsidRPr="009862D7" w:rsidRDefault="00173FEC" w:rsidP="00640B1A">
                      <w:pPr>
                        <w:rPr>
                          <w:rFonts w:ascii="Arial" w:hAnsi="Arial" w:cs="Arial"/>
                          <w:sz w:val="22"/>
                          <w:szCs w:val="22"/>
                        </w:rPr>
                      </w:pPr>
                      <w:r>
                        <w:rPr>
                          <w:rFonts w:ascii="Arial" w:hAnsi="Arial" w:cs="Arial"/>
                          <w:sz w:val="22"/>
                          <w:szCs w:val="22"/>
                        </w:rPr>
                        <w:t xml:space="preserve">G2 : </w:t>
                      </w:r>
                      <w:r w:rsidRPr="009862D7">
                        <w:rPr>
                          <w:rFonts w:ascii="Arial" w:hAnsi="Arial" w:cs="Arial"/>
                          <w:sz w:val="22"/>
                          <w:szCs w:val="22"/>
                        </w:rPr>
                        <w:t>dr</w:t>
                      </w:r>
                      <w:r>
                        <w:rPr>
                          <w:rFonts w:ascii="Arial" w:hAnsi="Arial" w:cs="Arial"/>
                          <w:sz w:val="22"/>
                          <w:szCs w:val="22"/>
                        </w:rPr>
                        <w:t>o</w:t>
                      </w:r>
                      <w:r w:rsidRPr="009862D7">
                        <w:rPr>
                          <w:rFonts w:ascii="Arial" w:hAnsi="Arial" w:cs="Arial"/>
                          <w:sz w:val="22"/>
                          <w:szCs w:val="22"/>
                        </w:rPr>
                        <w:t xml:space="preserve">ne </w:t>
                      </w:r>
                    </w:p>
                  </w:txbxContent>
                </v:textbox>
              </v:roundrect>
            </w:pict>
          </mc:Fallback>
        </mc:AlternateContent>
      </w:r>
      <w:r>
        <w:rPr>
          <w:noProof/>
          <w:lang w:eastAsia="fr-FR"/>
        </w:rPr>
        <mc:AlternateContent>
          <mc:Choice Requires="wps">
            <w:drawing>
              <wp:anchor distT="0" distB="0" distL="114300" distR="114300" simplePos="0" relativeHeight="251727360" behindDoc="0" locked="0" layoutInCell="1" allowOverlap="1">
                <wp:simplePos x="0" y="0"/>
                <wp:positionH relativeFrom="column">
                  <wp:posOffset>1906905</wp:posOffset>
                </wp:positionH>
                <wp:positionV relativeFrom="paragraph">
                  <wp:posOffset>504190</wp:posOffset>
                </wp:positionV>
                <wp:extent cx="2958465" cy="381000"/>
                <wp:effectExtent l="0" t="0" r="13335" b="19050"/>
                <wp:wrapNone/>
                <wp:docPr id="253" name="AutoShape 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8465" cy="381000"/>
                        </a:xfrm>
                        <a:prstGeom prst="roundRect">
                          <a:avLst>
                            <a:gd name="adj" fmla="val 16667"/>
                          </a:avLst>
                        </a:prstGeom>
                        <a:solidFill>
                          <a:srgbClr val="FFFFFF"/>
                        </a:solidFill>
                        <a:ln w="9525">
                          <a:solidFill>
                            <a:srgbClr val="000000"/>
                          </a:solidFill>
                          <a:round/>
                          <a:headEnd/>
                          <a:tailEnd/>
                        </a:ln>
                      </wps:spPr>
                      <wps:txbx>
                        <w:txbxContent>
                          <w:p w:rsidR="00102151" w:rsidRPr="009862D7" w:rsidRDefault="00102151" w:rsidP="00640B1A">
                            <w:pPr>
                              <w:rPr>
                                <w:rFonts w:ascii="Arial" w:hAnsi="Arial" w:cs="Arial"/>
                                <w:sz w:val="22"/>
                                <w:szCs w:val="22"/>
                              </w:rPr>
                            </w:pPr>
                            <w:r>
                              <w:rPr>
                                <w:rFonts w:ascii="Arial" w:hAnsi="Arial" w:cs="Arial"/>
                                <w:sz w:val="22"/>
                                <w:szCs w:val="22"/>
                              </w:rPr>
                              <w:t xml:space="preserve">G1 : </w:t>
                            </w:r>
                            <w:r w:rsidRPr="009862D7">
                              <w:rPr>
                                <w:rFonts w:ascii="Arial" w:hAnsi="Arial" w:cs="Arial"/>
                                <w:sz w:val="22"/>
                                <w:szCs w:val="22"/>
                              </w:rPr>
                              <w:t xml:space="preserve">robot aspirateur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3" o:spid="_x0000_s1045" style="position:absolute;margin-left:150.15pt;margin-top:39.7pt;width:232.95pt;height:30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">
                <v:textbox>
                  <w:txbxContent>
                    <w:p w:rsidR="00173FEC" w:rsidRPr="009862D7" w:rsidRDefault="00173FEC" w:rsidP="00640B1A">
                      <w:pPr>
                        <w:rPr>
                          <w:rFonts w:ascii="Arial" w:hAnsi="Arial" w:cs="Arial"/>
                          <w:sz w:val="22"/>
                          <w:szCs w:val="22"/>
                        </w:rPr>
                      </w:pPr>
                      <w:r>
                        <w:rPr>
                          <w:rFonts w:ascii="Arial" w:hAnsi="Arial" w:cs="Arial"/>
                          <w:sz w:val="22"/>
                          <w:szCs w:val="22"/>
                        </w:rPr>
                        <w:t xml:space="preserve">G1 : </w:t>
                      </w:r>
                      <w:r w:rsidRPr="009862D7">
                        <w:rPr>
                          <w:rFonts w:ascii="Arial" w:hAnsi="Arial" w:cs="Arial"/>
                          <w:sz w:val="22"/>
                          <w:szCs w:val="22"/>
                        </w:rPr>
                        <w:t xml:space="preserve">robot aspirateur </w:t>
                      </w:r>
                    </w:p>
                  </w:txbxContent>
                </v:textbox>
              </v:roundrect>
            </w:pict>
          </mc:Fallback>
        </mc:AlternateContent>
      </w:r>
      <w:r>
        <w:rPr>
          <w:noProof/>
          <w:lang w:eastAsia="fr-FR"/>
        </w:rPr>
        <mc:AlternateContent>
          <mc:Choice Requires="wps">
            <w:drawing>
              <wp:anchor distT="0" distB="0" distL="114300" distR="114300" simplePos="0" relativeHeight="251726336" behindDoc="0" locked="0" layoutInCell="1" allowOverlap="1">
                <wp:simplePos x="0" y="0"/>
                <wp:positionH relativeFrom="column">
                  <wp:posOffset>1906905</wp:posOffset>
                </wp:positionH>
                <wp:positionV relativeFrom="paragraph">
                  <wp:posOffset>46990</wp:posOffset>
                </wp:positionV>
                <wp:extent cx="2958465" cy="381000"/>
                <wp:effectExtent l="0" t="0" r="13335" b="19050"/>
                <wp:wrapNone/>
                <wp:docPr id="252" name="AutoShape 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8465" cy="381000"/>
                        </a:xfrm>
                        <a:prstGeom prst="roundRect">
                          <a:avLst>
                            <a:gd name="adj" fmla="val 16667"/>
                          </a:avLst>
                        </a:prstGeom>
                        <a:solidFill>
                          <a:srgbClr val="FFFFFF"/>
                        </a:solidFill>
                        <a:ln w="9525">
                          <a:solidFill>
                            <a:srgbClr val="000000"/>
                          </a:solidFill>
                          <a:round/>
                          <a:headEnd/>
                          <a:tailEnd/>
                        </a:ln>
                      </wps:spPr>
                      <wps:txbx>
                        <w:txbxContent>
                          <w:p w:rsidR="00102151" w:rsidRPr="009862D7" w:rsidRDefault="00102151" w:rsidP="00640B1A">
                            <w:pPr>
                              <w:rPr>
                                <w:rFonts w:ascii="Arial" w:hAnsi="Arial" w:cs="Arial"/>
                                <w:sz w:val="22"/>
                                <w:szCs w:val="22"/>
                              </w:rPr>
                            </w:pPr>
                            <w:r w:rsidRPr="009862D7">
                              <w:rPr>
                                <w:rFonts w:ascii="Arial" w:hAnsi="Arial" w:cs="Arial"/>
                                <w:sz w:val="22"/>
                                <w:szCs w:val="22"/>
                              </w:rPr>
                              <w:t xml:space="preserve">G4 : </w:t>
                            </w:r>
                            <w:proofErr w:type="spellStart"/>
                            <w:r w:rsidRPr="009862D7">
                              <w:rPr>
                                <w:rFonts w:ascii="Arial" w:hAnsi="Arial" w:cs="Arial"/>
                                <w:sz w:val="22"/>
                                <w:szCs w:val="22"/>
                              </w:rPr>
                              <w:t>hydroplaneur</w:t>
                            </w:r>
                            <w:proofErr w:type="spellEnd"/>
                            <w:r w:rsidRPr="009862D7">
                              <w:rPr>
                                <w:rFonts w:ascii="Arial" w:hAnsi="Arial" w:cs="Arial"/>
                                <w:sz w:val="22"/>
                                <w:szCs w:val="2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2" o:spid="_x0000_s1046" style="position:absolute;margin-left:150.15pt;margin-top:3.7pt;width:232.95pt;height:30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">
                <v:textbox>
                  <w:txbxContent>
                    <w:p w:rsidR="00173FEC" w:rsidRPr="009862D7" w:rsidRDefault="00173FEC" w:rsidP="00640B1A">
                      <w:pPr>
                        <w:rPr>
                          <w:rFonts w:ascii="Arial" w:hAnsi="Arial" w:cs="Arial"/>
                          <w:sz w:val="22"/>
                          <w:szCs w:val="22"/>
                        </w:rPr>
                      </w:pPr>
                      <w:r w:rsidRPr="009862D7">
                        <w:rPr>
                          <w:rFonts w:ascii="Arial" w:hAnsi="Arial" w:cs="Arial"/>
                          <w:sz w:val="22"/>
                          <w:szCs w:val="22"/>
                        </w:rPr>
                        <w:t xml:space="preserve">G4 : hydroplaneur </w:t>
                      </w:r>
                    </w:p>
                  </w:txbxContent>
                </v:textbox>
              </v:roundrect>
            </w:pict>
          </mc:Fallback>
        </mc:AlternateContent>
      </w:r>
      <w:r>
        <w:rPr>
          <w:noProof/>
          <w:lang w:eastAsia="fr-FR"/>
        </w:rPr>
        <mc:AlternateContent>
          <mc:Choice Requires="wps">
            <w:drawing>
              <wp:anchor distT="0" distB="0" distL="114300" distR="114300" simplePos="0" relativeHeight="251724288" behindDoc="0" locked="0" layoutInCell="1" allowOverlap="1">
                <wp:simplePos x="0" y="0"/>
                <wp:positionH relativeFrom="column">
                  <wp:posOffset>1849755</wp:posOffset>
                </wp:positionH>
                <wp:positionV relativeFrom="paragraph">
                  <wp:posOffset>1504315</wp:posOffset>
                </wp:positionV>
                <wp:extent cx="3310255" cy="200025"/>
                <wp:effectExtent l="0" t="19050" r="42545" b="47625"/>
                <wp:wrapNone/>
                <wp:docPr id="251" name="AutoShape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0255" cy="200025"/>
                        </a:xfrm>
                        <a:prstGeom prst="rightArrow">
                          <a:avLst>
                            <a:gd name="adj1" fmla="val 49843"/>
                            <a:gd name="adj2" fmla="val 11492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30" o:spid="_x0000_s1026" type="#_x0000_t13" style="position:absolute;margin-left:145.65pt;margin-top:118.45pt;width:260.65pt;height:15.7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" adj="20100,5417"/>
            </w:pict>
          </mc:Fallback>
        </mc:AlternateContent>
      </w:r>
      <w:r>
        <w:rPr>
          <w:noProof/>
          <w:lang w:eastAsia="fr-FR"/>
        </w:rPr>
        <mc:AlternateContent>
          <mc:Choice Requires="wps">
            <w:drawing>
              <wp:anchor distT="0" distB="0" distL="114300" distR="114300" simplePos="0" relativeHeight="251723264" behindDoc="0" locked="0" layoutInCell="1" allowOverlap="1">
                <wp:simplePos x="0" y="0"/>
                <wp:positionH relativeFrom="column">
                  <wp:posOffset>1849755</wp:posOffset>
                </wp:positionH>
                <wp:positionV relativeFrom="paragraph">
                  <wp:posOffset>1047115</wp:posOffset>
                </wp:positionV>
                <wp:extent cx="3310255" cy="200025"/>
                <wp:effectExtent l="0" t="19050" r="42545" b="47625"/>
                <wp:wrapNone/>
                <wp:docPr id="250" name="AutoShape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0255" cy="200025"/>
                        </a:xfrm>
                        <a:prstGeom prst="rightArrow">
                          <a:avLst>
                            <a:gd name="adj1" fmla="val 49843"/>
                            <a:gd name="adj2" fmla="val 11492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29" o:spid="_x0000_s1026" type="#_x0000_t13" style="position:absolute;margin-left:145.65pt;margin-top:82.45pt;width:260.65pt;height:15.7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" adj="20100,5417"/>
            </w:pict>
          </mc:Fallback>
        </mc:AlternateContent>
      </w:r>
      <w:r>
        <w:rPr>
          <w:noProof/>
          <w:lang w:eastAsia="fr-FR"/>
        </w:rPr>
        <mc:AlternateContent>
          <mc:Choice Requires="wps">
            <w:drawing>
              <wp:anchor distT="0" distB="0" distL="114300" distR="114300" simplePos="0" relativeHeight="251722240" behindDoc="0" locked="0" layoutInCell="1" allowOverlap="1">
                <wp:simplePos x="0" y="0"/>
                <wp:positionH relativeFrom="column">
                  <wp:posOffset>1849755</wp:posOffset>
                </wp:positionH>
                <wp:positionV relativeFrom="paragraph">
                  <wp:posOffset>589915</wp:posOffset>
                </wp:positionV>
                <wp:extent cx="3310255" cy="200025"/>
                <wp:effectExtent l="0" t="19050" r="42545" b="47625"/>
                <wp:wrapNone/>
                <wp:docPr id="249" name="AutoShape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0255" cy="200025"/>
                        </a:xfrm>
                        <a:prstGeom prst="rightArrow">
                          <a:avLst>
                            <a:gd name="adj1" fmla="val 49843"/>
                            <a:gd name="adj2" fmla="val 11492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28" o:spid="_x0000_s1026" type="#_x0000_t13" style="position:absolute;margin-left:145.65pt;margin-top:46.45pt;width:260.65pt;height:15.7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" adj="20100,5417"/>
            </w:pict>
          </mc:Fallback>
        </mc:AlternateContent>
      </w:r>
      <w:r>
        <w:rPr>
          <w:noProof/>
          <w:lang w:eastAsia="fr-FR"/>
        </w:rPr>
        <mc:AlternateContent>
          <mc:Choice Requires="wps">
            <w:drawing>
              <wp:anchor distT="0" distB="0" distL="114300" distR="114300" simplePos="0" relativeHeight="251721216" behindDoc="0" locked="0" layoutInCell="1" allowOverlap="1">
                <wp:simplePos x="0" y="0"/>
                <wp:positionH relativeFrom="column">
                  <wp:posOffset>1849755</wp:posOffset>
                </wp:positionH>
                <wp:positionV relativeFrom="paragraph">
                  <wp:posOffset>132715</wp:posOffset>
                </wp:positionV>
                <wp:extent cx="3310255" cy="200025"/>
                <wp:effectExtent l="0" t="19050" r="42545" b="47625"/>
                <wp:wrapNone/>
                <wp:docPr id="248" name="AutoShape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0255" cy="200025"/>
                        </a:xfrm>
                        <a:prstGeom prst="rightArrow">
                          <a:avLst>
                            <a:gd name="adj1" fmla="val 49843"/>
                            <a:gd name="adj2" fmla="val 11492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27" o:spid="_x0000_s1026" type="#_x0000_t13" style="position:absolute;margin-left:145.65pt;margin-top:10.45pt;width:260.65pt;height:15.7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" adj="20100,5417"/>
            </w:pict>
          </mc:Fallback>
        </mc:AlternateContent>
      </w:r>
      <w:r>
        <w:rPr>
          <w:noProof/>
          <w:lang w:eastAsia="fr-FR"/>
        </w:rPr>
        <mc:AlternateContent>
          <mc:Choice Requires="wps">
            <w:drawing>
              <wp:anchor distT="0" distB="0" distL="114300" distR="114300" simplePos="0" relativeHeight="251730432" behindDoc="0" locked="0" layoutInCell="1" allowOverlap="1">
                <wp:simplePos x="0" y="0"/>
                <wp:positionH relativeFrom="column">
                  <wp:posOffset>5164455</wp:posOffset>
                </wp:positionH>
                <wp:positionV relativeFrom="paragraph">
                  <wp:posOffset>18415</wp:posOffset>
                </wp:positionV>
                <wp:extent cx="647700" cy="1771650"/>
                <wp:effectExtent l="0" t="0" r="19050" b="19050"/>
                <wp:wrapNone/>
                <wp:docPr id="247" name="AutoShape 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1771650"/>
                        </a:xfrm>
                        <a:prstGeom prst="roundRect">
                          <a:avLst>
                            <a:gd name="adj" fmla="val 16667"/>
                          </a:avLst>
                        </a:prstGeom>
                        <a:solidFill>
                          <a:srgbClr val="FFFFFF"/>
                        </a:solidFill>
                        <a:ln w="9525">
                          <a:solidFill>
                            <a:srgbClr val="000000"/>
                          </a:solidFill>
                          <a:round/>
                          <a:headEnd/>
                          <a:tailEnd/>
                        </a:ln>
                      </wps:spPr>
                      <wps:txbx>
                        <w:txbxContent>
                          <w:p w:rsidR="00102151" w:rsidRPr="00660B64" w:rsidRDefault="00102151" w:rsidP="00660B64">
                            <w:pPr>
                              <w:spacing w:before="120"/>
                              <w:jc w:val="center"/>
                              <w:rPr>
                                <w:rFonts w:ascii="Arial" w:hAnsi="Arial" w:cs="Arial"/>
                                <w:sz w:val="22"/>
                                <w:szCs w:val="22"/>
                              </w:rPr>
                            </w:pPr>
                            <w:r w:rsidRPr="00660B64">
                              <w:rPr>
                                <w:rFonts w:ascii="Arial" w:hAnsi="Arial" w:cs="Arial"/>
                                <w:sz w:val="22"/>
                                <w:szCs w:val="22"/>
                              </w:rPr>
                              <w:t>Restitution</w:t>
                            </w:r>
                            <w:r>
                              <w:rPr>
                                <w:rFonts w:ascii="Arial" w:hAnsi="Arial" w:cs="Arial"/>
                                <w:sz w:val="22"/>
                                <w:szCs w:val="22"/>
                              </w:rPr>
                              <w:t xml:space="preserve"> du travail des élèves</w:t>
                            </w:r>
                            <w:r w:rsidRPr="00660B64">
                              <w:rPr>
                                <w:rFonts w:ascii="Arial" w:hAnsi="Arial" w:cs="Arial"/>
                                <w:sz w:val="22"/>
                                <w:szCs w:val="22"/>
                              </w:rPr>
                              <w:t xml:space="preserve"> en classe entière</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6" o:spid="_x0000_s1047" style="position:absolute;margin-left:406.65pt;margin-top:1.45pt;width:51pt;height:139.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">
                <v:textbox style="layout-flow:vertical;mso-layout-flow-alt:bottom-to-top">
                  <w:txbxContent>
                    <w:p w:rsidR="00173FEC" w:rsidRPr="00660B64" w:rsidRDefault="00173FEC" w:rsidP="00660B64">
                      <w:pPr>
                        <w:spacing w:before="120"/>
                        <w:jc w:val="center"/>
                        <w:rPr>
                          <w:rFonts w:ascii="Arial" w:hAnsi="Arial" w:cs="Arial"/>
                          <w:sz w:val="22"/>
                          <w:szCs w:val="22"/>
                        </w:rPr>
                      </w:pPr>
                      <w:r w:rsidRPr="00660B64">
                        <w:rPr>
                          <w:rFonts w:ascii="Arial" w:hAnsi="Arial" w:cs="Arial"/>
                          <w:sz w:val="22"/>
                          <w:szCs w:val="22"/>
                        </w:rPr>
                        <w:t>Restitution</w:t>
                      </w:r>
                      <w:r>
                        <w:rPr>
                          <w:rFonts w:ascii="Arial" w:hAnsi="Arial" w:cs="Arial"/>
                          <w:sz w:val="22"/>
                          <w:szCs w:val="22"/>
                        </w:rPr>
                        <w:t xml:space="preserve"> du travail des élèves</w:t>
                      </w:r>
                      <w:r w:rsidRPr="00660B64">
                        <w:rPr>
                          <w:rFonts w:ascii="Arial" w:hAnsi="Arial" w:cs="Arial"/>
                          <w:sz w:val="22"/>
                          <w:szCs w:val="22"/>
                        </w:rPr>
                        <w:t xml:space="preserve"> en classe entière</w:t>
                      </w:r>
                    </w:p>
                  </w:txbxContent>
                </v:textbox>
              </v:roundrect>
            </w:pict>
          </mc:Fallback>
        </mc:AlternateContent>
      </w: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Default="00FB3BC1" w:rsidP="00FB3BC1">
      <w:pPr>
        <w:spacing w:after="40"/>
        <w:rPr>
          <w:rFonts w:ascii="Arial" w:hAnsi="Arial"/>
          <w:sz w:val="22"/>
          <w:szCs w:val="22"/>
        </w:rPr>
      </w:pPr>
    </w:p>
    <w:p w:rsidR="00FB3BC1" w:rsidRPr="00173FEC" w:rsidRDefault="00FB3BC1" w:rsidP="00FB3BC1">
      <w:pPr>
        <w:spacing w:after="40"/>
        <w:jc w:val="center"/>
        <w:rPr>
          <w:rFonts w:ascii="Arial" w:hAnsi="Arial"/>
          <w:b/>
          <w:sz w:val="32"/>
          <w:szCs w:val="32"/>
        </w:rPr>
      </w:pPr>
      <w:r w:rsidRPr="00173FEC">
        <w:rPr>
          <w:rFonts w:ascii="Arial" w:hAnsi="Arial"/>
          <w:b/>
          <w:sz w:val="32"/>
          <w:szCs w:val="32"/>
        </w:rPr>
        <w:t xml:space="preserve">DOSSIER </w:t>
      </w:r>
      <w:r>
        <w:rPr>
          <w:rFonts w:ascii="Arial" w:hAnsi="Arial"/>
          <w:b/>
          <w:sz w:val="32"/>
          <w:szCs w:val="32"/>
        </w:rPr>
        <w:t>TECHN</w:t>
      </w:r>
      <w:r w:rsidRPr="00173FEC">
        <w:rPr>
          <w:rFonts w:ascii="Arial" w:hAnsi="Arial"/>
          <w:b/>
          <w:sz w:val="32"/>
          <w:szCs w:val="32"/>
        </w:rPr>
        <w:t>IQUE</w:t>
      </w:r>
    </w:p>
    <w:p w:rsidR="00FB3BC1" w:rsidRDefault="00FB3BC1" w:rsidP="00FB3BC1">
      <w:pPr>
        <w:spacing w:after="0"/>
        <w:rPr>
          <w:rFonts w:ascii="Arial" w:hAnsi="Arial" w:cs="Arial"/>
          <w:sz w:val="22"/>
          <w:szCs w:val="22"/>
        </w:rPr>
      </w:pPr>
    </w:p>
    <w:p w:rsidR="00FB3BC1" w:rsidRDefault="00FB3BC1" w:rsidP="00FB3BC1">
      <w:pPr>
        <w:spacing w:after="0"/>
        <w:rPr>
          <w:rFonts w:ascii="Arial" w:hAnsi="Arial" w:cs="Arial"/>
          <w:sz w:val="22"/>
          <w:szCs w:val="22"/>
        </w:rPr>
      </w:pPr>
    </w:p>
    <w:p w:rsidR="00FB3BC1" w:rsidRDefault="00FB3BC1" w:rsidP="00FB3BC1">
      <w:pPr>
        <w:spacing w:after="0"/>
        <w:rPr>
          <w:rFonts w:ascii="Arial" w:hAnsi="Arial" w:cs="Arial"/>
          <w:sz w:val="22"/>
          <w:szCs w:val="22"/>
        </w:rPr>
      </w:pPr>
    </w:p>
    <w:p w:rsidR="00FB3BC1" w:rsidRDefault="00FB3BC1" w:rsidP="003A0947">
      <w:pPr>
        <w:spacing w:line="276" w:lineRule="auto"/>
        <w:rPr>
          <w:rFonts w:ascii="Arial" w:hAnsi="Arial" w:cs="Arial"/>
          <w:sz w:val="22"/>
          <w:szCs w:val="22"/>
        </w:rPr>
        <w:sectPr w:rsidR="00FB3BC1" w:rsidSect="004B2926">
          <w:headerReference w:type="default" r:id="rId23"/>
          <w:pgSz w:w="11906" w:h="16838"/>
          <w:pgMar w:top="1134" w:right="1134" w:bottom="1440" w:left="1134" w:header="708" w:footer="708" w:gutter="0"/>
          <w:cols w:space="708"/>
          <w:docGrid w:linePitch="360"/>
        </w:sectPr>
      </w:pPr>
    </w:p>
    <w:p w:rsidR="00FB3BC1" w:rsidRDefault="006F73C1" w:rsidP="00434C62">
      <w:pPr>
        <w:tabs>
          <w:tab w:val="left" w:pos="1035"/>
        </w:tabs>
        <w:spacing w:after="0"/>
        <w:rPr>
          <w:rFonts w:ascii="Arial" w:hAnsi="Arial" w:cs="Arial"/>
          <w:sz w:val="22"/>
          <w:szCs w:val="22"/>
        </w:rPr>
      </w:pPr>
      <w:r>
        <w:rPr>
          <w:noProof/>
          <w:lang w:eastAsia="fr-FR"/>
        </w:rPr>
        <w:lastRenderedPageBreak/>
        <mc:AlternateContent>
          <mc:Choice Requires="wps">
            <w:drawing>
              <wp:anchor distT="0" distB="0" distL="114300" distR="114300" simplePos="0" relativeHeight="251866624" behindDoc="0" locked="0" layoutInCell="1" allowOverlap="1">
                <wp:simplePos x="0" y="0"/>
                <wp:positionH relativeFrom="column">
                  <wp:posOffset>2309495</wp:posOffset>
                </wp:positionH>
                <wp:positionV relativeFrom="paragraph">
                  <wp:posOffset>-348615</wp:posOffset>
                </wp:positionV>
                <wp:extent cx="2440940" cy="393700"/>
                <wp:effectExtent l="0" t="3810" r="1905" b="2540"/>
                <wp:wrapNone/>
                <wp:docPr id="24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0940" cy="393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 w:rsidRPr="00B32045">
                              <w:rPr>
                                <w:rFonts w:ascii="Arial" w:hAnsi="Arial" w:cs="Arial"/>
                                <w:b/>
                              </w:rPr>
                              <w:t>D</w:t>
                            </w:r>
                            <w:r>
                              <w:rPr>
                                <w:rFonts w:ascii="Arial" w:hAnsi="Arial" w:cs="Arial"/>
                                <w:b/>
                              </w:rPr>
                              <w:t xml:space="preserve">T 1 </w:t>
                            </w:r>
                            <w:r>
                              <w:rPr>
                                <w:rFonts w:ascii="Arial" w:hAnsi="Arial" w:cs="Arial"/>
                              </w:rPr>
                              <w:t>-</w:t>
                            </w:r>
                            <w:r w:rsidRPr="0062591C">
                              <w:rPr>
                                <w:rFonts w:ascii="Arial" w:hAnsi="Arial" w:cs="Arial"/>
                              </w:rPr>
                              <w:t xml:space="preserve"> l’</w:t>
                            </w:r>
                            <w:proofErr w:type="spellStart"/>
                            <w:r w:rsidRPr="002C200A">
                              <w:rPr>
                                <w:rFonts w:ascii="Arial" w:hAnsi="Arial" w:cs="Arial"/>
                              </w:rPr>
                              <w:t>hydroplaneur</w:t>
                            </w:r>
                            <w:proofErr w:type="spellEnd"/>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Zone de texte 2" o:spid="_x0000_s1048" type="#_x0000_t202" style="position:absolute;margin-left:181.85pt;margin-top:-27.45pt;width:192.2pt;height:31pt;z-index:25186662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" stroked="f">
                <v:textbox style="mso-fit-shape-to-text:t">
                  <w:txbxContent>
                    <w:p w:rsidR="000216A1" w:rsidRDefault="000216A1">
                      <w:r w:rsidRPr="00B32045">
                        <w:rPr>
                          <w:rFonts w:ascii="Arial" w:hAnsi="Arial" w:cs="Arial"/>
                          <w:b/>
                        </w:rPr>
                        <w:t>D</w:t>
                      </w:r>
                      <w:r>
                        <w:rPr>
                          <w:rFonts w:ascii="Arial" w:hAnsi="Arial" w:cs="Arial"/>
                          <w:b/>
                        </w:rPr>
                        <w:t xml:space="preserve">T 1 </w:t>
                      </w:r>
                      <w:r>
                        <w:rPr>
                          <w:rFonts w:ascii="Arial" w:hAnsi="Arial" w:cs="Arial"/>
                        </w:rPr>
                        <w:t>-</w:t>
                      </w:r>
                      <w:r w:rsidRPr="0062591C">
                        <w:rPr>
                          <w:rFonts w:ascii="Arial" w:hAnsi="Arial" w:cs="Arial"/>
                        </w:rPr>
                        <w:t xml:space="preserve"> l’</w:t>
                      </w:r>
                      <w:r w:rsidRPr="002C200A">
                        <w:rPr>
                          <w:rFonts w:ascii="Arial" w:hAnsi="Arial" w:cs="Arial"/>
                        </w:rPr>
                        <w:t>hydroplaneur</w:t>
                      </w:r>
                    </w:p>
                  </w:txbxContent>
                </v:textbox>
              </v:shape>
            </w:pict>
          </mc:Fallback>
        </mc:AlternateContent>
      </w:r>
    </w:p>
    <w:p w:rsidR="00571EDF" w:rsidRPr="00BE21F1" w:rsidRDefault="00571EDF" w:rsidP="00571EDF">
      <w:pPr>
        <w:spacing w:line="276" w:lineRule="auto"/>
        <w:rPr>
          <w:rFonts w:ascii="Arial" w:hAnsi="Arial" w:cs="Arial"/>
          <w:b/>
          <w:sz w:val="22"/>
          <w:szCs w:val="22"/>
        </w:rPr>
      </w:pPr>
      <w:r w:rsidRPr="00BE21F1">
        <w:rPr>
          <w:rFonts w:ascii="Arial" w:hAnsi="Arial" w:cs="Arial"/>
          <w:b/>
          <w:sz w:val="22"/>
          <w:szCs w:val="22"/>
        </w:rPr>
        <w:t>Architecture générale</w:t>
      </w:r>
    </w:p>
    <w:p w:rsidR="00FB3BC1" w:rsidRDefault="00FB3BC1" w:rsidP="003A0947">
      <w:pPr>
        <w:spacing w:line="276" w:lineRule="auto"/>
        <w:rPr>
          <w:rFonts w:ascii="Arial" w:hAnsi="Arial" w:cs="Arial"/>
          <w:sz w:val="22"/>
          <w:szCs w:val="22"/>
        </w:rPr>
      </w:pPr>
    </w:p>
    <w:p w:rsidR="00FB3BC1" w:rsidRPr="00FB3BC1" w:rsidRDefault="00FB3BC1" w:rsidP="00FB3BC1">
      <w:pPr>
        <w:ind w:right="-214"/>
        <w:outlineLvl w:val="0"/>
        <w:rPr>
          <w:rFonts w:ascii="Arial" w:hAnsi="Arial" w:cs="Arial"/>
          <w:b/>
          <w:bCs/>
          <w:i/>
          <w:sz w:val="22"/>
          <w:szCs w:val="22"/>
        </w:rPr>
      </w:pPr>
      <w:r w:rsidRPr="00FB3BC1">
        <w:rPr>
          <w:rFonts w:cs="Arial"/>
          <w:b/>
          <w:bCs/>
          <w:i/>
          <w:noProof/>
          <w:lang w:eastAsia="fr-FR"/>
        </w:rPr>
        <w:drawing>
          <wp:anchor distT="0" distB="0" distL="114300" distR="114300" simplePos="0" relativeHeight="251862528" behindDoc="0" locked="0" layoutInCell="1" allowOverlap="1" wp14:anchorId="5F316226" wp14:editId="048F2965">
            <wp:simplePos x="0" y="0"/>
            <wp:positionH relativeFrom="column">
              <wp:posOffset>-132080</wp:posOffset>
            </wp:positionH>
            <wp:positionV relativeFrom="paragraph">
              <wp:posOffset>-17780</wp:posOffset>
            </wp:positionV>
            <wp:extent cx="6467475" cy="4761230"/>
            <wp:effectExtent l="0" t="0" r="0" b="0"/>
            <wp:wrapTopAndBottom/>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4" cstate="print"/>
                    <a:srcRect/>
                    <a:stretch>
                      <a:fillRect/>
                    </a:stretch>
                  </pic:blipFill>
                  <pic:spPr bwMode="auto">
                    <a:xfrm>
                      <a:off x="0" y="0"/>
                      <a:ext cx="6467475" cy="4761230"/>
                    </a:xfrm>
                    <a:prstGeom prst="rect">
                      <a:avLst/>
                    </a:prstGeom>
                    <a:noFill/>
                  </pic:spPr>
                </pic:pic>
              </a:graphicData>
            </a:graphic>
          </wp:anchor>
        </w:drawing>
      </w:r>
      <w:r w:rsidRPr="00FB3BC1">
        <w:rPr>
          <w:rFonts w:ascii="Arial" w:hAnsi="Arial" w:cs="Arial"/>
          <w:b/>
          <w:i/>
          <w:sz w:val="22"/>
          <w:szCs w:val="22"/>
        </w:rPr>
        <w:t xml:space="preserve">Architecture générale </w:t>
      </w:r>
      <w:r w:rsidRPr="00FB3BC1">
        <w:rPr>
          <w:rFonts w:ascii="Arial" w:hAnsi="Arial" w:cs="Arial"/>
          <w:b/>
          <w:bCs/>
          <w:i/>
          <w:sz w:val="22"/>
          <w:szCs w:val="22"/>
        </w:rPr>
        <w:t>- Données techniques</w:t>
      </w:r>
    </w:p>
    <w:p w:rsidR="00FB3BC1" w:rsidRPr="00FB3BC1" w:rsidRDefault="00FB3BC1" w:rsidP="00FB3BC1">
      <w:pPr>
        <w:spacing w:line="276" w:lineRule="auto"/>
        <w:rPr>
          <w:rFonts w:ascii="Arial" w:hAnsi="Arial" w:cs="Arial"/>
          <w:i/>
          <w:sz w:val="22"/>
          <w:szCs w:val="22"/>
        </w:rPr>
        <w:sectPr w:rsidR="00FB3BC1" w:rsidRPr="00FB3BC1" w:rsidSect="00FB3BC1">
          <w:pgSz w:w="11906" w:h="16838"/>
          <w:pgMar w:top="1134" w:right="1134" w:bottom="1440" w:left="1134" w:header="708" w:footer="708" w:gutter="0"/>
          <w:cols w:space="708"/>
          <w:docGrid w:linePitch="360"/>
        </w:sectPr>
      </w:pPr>
    </w:p>
    <w:p w:rsidR="00FB3BC1" w:rsidRPr="00FB3BC1" w:rsidRDefault="00FB3BC1" w:rsidP="00FB3BC1">
      <w:pPr>
        <w:spacing w:line="276" w:lineRule="auto"/>
        <w:rPr>
          <w:rFonts w:ascii="Arial" w:hAnsi="Arial" w:cs="Arial"/>
          <w:i/>
          <w:sz w:val="22"/>
          <w:szCs w:val="22"/>
        </w:rPr>
      </w:pPr>
      <w:r w:rsidRPr="00FB3BC1">
        <w:rPr>
          <w:rFonts w:ascii="Arial" w:hAnsi="Arial" w:cs="Arial"/>
          <w:i/>
          <w:sz w:val="22"/>
          <w:szCs w:val="22"/>
        </w:rPr>
        <w:lastRenderedPageBreak/>
        <w:t>Matériaux :</w:t>
      </w:r>
    </w:p>
    <w:p w:rsidR="00FB3BC1" w:rsidRPr="00FB3BC1" w:rsidRDefault="00FB3BC1" w:rsidP="00FB3BC1">
      <w:pPr>
        <w:spacing w:line="276" w:lineRule="auto"/>
        <w:rPr>
          <w:rFonts w:ascii="Arial" w:hAnsi="Arial" w:cs="Arial"/>
          <w:i/>
          <w:sz w:val="22"/>
          <w:szCs w:val="22"/>
        </w:rPr>
      </w:pPr>
      <w:r w:rsidRPr="00FB3BC1">
        <w:rPr>
          <w:rFonts w:ascii="Arial" w:hAnsi="Arial" w:cs="Arial"/>
          <w:i/>
          <w:sz w:val="22"/>
          <w:szCs w:val="22"/>
        </w:rPr>
        <w:t xml:space="preserve">- </w:t>
      </w:r>
      <w:r>
        <w:rPr>
          <w:rFonts w:ascii="Arial" w:hAnsi="Arial" w:cs="Arial"/>
          <w:i/>
          <w:sz w:val="22"/>
          <w:szCs w:val="22"/>
        </w:rPr>
        <w:t>c</w:t>
      </w:r>
      <w:r w:rsidRPr="00FB3BC1">
        <w:rPr>
          <w:rFonts w:ascii="Arial" w:hAnsi="Arial" w:cs="Arial"/>
          <w:i/>
          <w:sz w:val="22"/>
          <w:szCs w:val="22"/>
        </w:rPr>
        <w:t>oque étanche dry section en  Aluminium 6061 T6</w:t>
      </w:r>
      <w:r w:rsidR="008071DB">
        <w:rPr>
          <w:rFonts w:ascii="Arial" w:hAnsi="Arial" w:cs="Arial"/>
          <w:i/>
          <w:sz w:val="22"/>
          <w:szCs w:val="22"/>
        </w:rPr>
        <w:t> ;</w:t>
      </w:r>
    </w:p>
    <w:p w:rsidR="00FB3BC1" w:rsidRPr="00FB3BC1" w:rsidRDefault="00FB3BC1" w:rsidP="00FB3BC1">
      <w:pPr>
        <w:spacing w:line="276" w:lineRule="auto"/>
        <w:rPr>
          <w:rFonts w:ascii="Arial" w:hAnsi="Arial" w:cs="Arial"/>
          <w:i/>
          <w:sz w:val="22"/>
          <w:szCs w:val="22"/>
        </w:rPr>
      </w:pPr>
      <w:r w:rsidRPr="00FB3BC1">
        <w:rPr>
          <w:rFonts w:ascii="Arial" w:hAnsi="Arial" w:cs="Arial"/>
          <w:i/>
          <w:sz w:val="22"/>
          <w:szCs w:val="22"/>
        </w:rPr>
        <w:t xml:space="preserve">- </w:t>
      </w:r>
      <w:r>
        <w:rPr>
          <w:rFonts w:ascii="Arial" w:hAnsi="Arial" w:cs="Arial"/>
          <w:i/>
          <w:sz w:val="22"/>
          <w:szCs w:val="22"/>
        </w:rPr>
        <w:t>p</w:t>
      </w:r>
      <w:r w:rsidRPr="00FB3BC1">
        <w:rPr>
          <w:rFonts w:ascii="Arial" w:hAnsi="Arial" w:cs="Arial"/>
          <w:i/>
          <w:sz w:val="22"/>
          <w:szCs w:val="22"/>
        </w:rPr>
        <w:t xml:space="preserve">artie arrière </w:t>
      </w:r>
      <w:proofErr w:type="spellStart"/>
      <w:r w:rsidRPr="00FB3BC1">
        <w:rPr>
          <w:rFonts w:ascii="Arial" w:hAnsi="Arial" w:cs="Arial"/>
          <w:i/>
          <w:sz w:val="22"/>
          <w:szCs w:val="22"/>
        </w:rPr>
        <w:t>wet</w:t>
      </w:r>
      <w:proofErr w:type="spellEnd"/>
      <w:r w:rsidRPr="00FB3BC1">
        <w:rPr>
          <w:rFonts w:ascii="Arial" w:hAnsi="Arial" w:cs="Arial"/>
          <w:i/>
          <w:sz w:val="22"/>
          <w:szCs w:val="22"/>
        </w:rPr>
        <w:t xml:space="preserve"> section en polypropylène - </w:t>
      </w:r>
      <w:proofErr w:type="spellStart"/>
      <w:r w:rsidRPr="00FB3BC1">
        <w:rPr>
          <w:rFonts w:ascii="Arial" w:hAnsi="Arial" w:cs="Arial"/>
          <w:i/>
          <w:sz w:val="22"/>
          <w:szCs w:val="22"/>
        </w:rPr>
        <w:t>solid</w:t>
      </w:r>
      <w:proofErr w:type="spellEnd"/>
      <w:r w:rsidRPr="00FB3BC1">
        <w:rPr>
          <w:rFonts w:ascii="Arial" w:hAnsi="Arial" w:cs="Arial"/>
          <w:i/>
          <w:sz w:val="22"/>
          <w:szCs w:val="22"/>
        </w:rPr>
        <w:t xml:space="preserve"> </w:t>
      </w:r>
      <w:proofErr w:type="spellStart"/>
      <w:r w:rsidRPr="00FB3BC1">
        <w:rPr>
          <w:rFonts w:ascii="Arial" w:hAnsi="Arial" w:cs="Arial"/>
          <w:i/>
          <w:sz w:val="22"/>
          <w:szCs w:val="22"/>
        </w:rPr>
        <w:t>propylen</w:t>
      </w:r>
      <w:proofErr w:type="spellEnd"/>
      <w:r w:rsidR="008071DB">
        <w:rPr>
          <w:rFonts w:ascii="Arial" w:hAnsi="Arial" w:cs="Arial"/>
          <w:i/>
          <w:sz w:val="22"/>
          <w:szCs w:val="22"/>
        </w:rPr>
        <w:t> ;</w:t>
      </w:r>
    </w:p>
    <w:p w:rsidR="00FB3BC1" w:rsidRPr="00FB3BC1" w:rsidRDefault="00FB3BC1" w:rsidP="00FB3BC1">
      <w:pPr>
        <w:spacing w:line="276" w:lineRule="auto"/>
        <w:rPr>
          <w:rFonts w:ascii="Arial" w:hAnsi="Arial" w:cs="Arial"/>
          <w:i/>
          <w:sz w:val="22"/>
          <w:szCs w:val="22"/>
        </w:rPr>
      </w:pPr>
      <w:r w:rsidRPr="00FB3BC1">
        <w:rPr>
          <w:rFonts w:ascii="Arial" w:hAnsi="Arial" w:cs="Arial"/>
          <w:i/>
          <w:sz w:val="22"/>
          <w:szCs w:val="22"/>
        </w:rPr>
        <w:t xml:space="preserve">- </w:t>
      </w:r>
      <w:r>
        <w:rPr>
          <w:rFonts w:ascii="Arial" w:hAnsi="Arial" w:cs="Arial"/>
          <w:i/>
          <w:sz w:val="22"/>
          <w:szCs w:val="22"/>
        </w:rPr>
        <w:t>a</w:t>
      </w:r>
      <w:r w:rsidRPr="00FB3BC1">
        <w:rPr>
          <w:rFonts w:ascii="Arial" w:hAnsi="Arial" w:cs="Arial"/>
          <w:i/>
          <w:sz w:val="22"/>
          <w:szCs w:val="22"/>
        </w:rPr>
        <w:t>iles et gouvernail en uréthane moulé</w:t>
      </w:r>
      <w:r w:rsidR="008071DB">
        <w:rPr>
          <w:rFonts w:ascii="Arial" w:hAnsi="Arial" w:cs="Arial"/>
          <w:i/>
          <w:sz w:val="22"/>
          <w:szCs w:val="22"/>
        </w:rPr>
        <w:t>.</w:t>
      </w:r>
    </w:p>
    <w:p w:rsidR="00FB3BC1" w:rsidRPr="00FB3BC1" w:rsidRDefault="00FB3BC1" w:rsidP="00FB3BC1">
      <w:pPr>
        <w:spacing w:line="276" w:lineRule="auto"/>
        <w:rPr>
          <w:rFonts w:ascii="Arial" w:hAnsi="Arial" w:cs="Arial"/>
          <w:i/>
          <w:sz w:val="22"/>
          <w:szCs w:val="22"/>
        </w:rPr>
      </w:pPr>
      <w:r w:rsidRPr="00FB3BC1">
        <w:rPr>
          <w:rFonts w:ascii="Arial" w:hAnsi="Arial" w:cs="Arial"/>
          <w:i/>
          <w:sz w:val="22"/>
          <w:szCs w:val="22"/>
        </w:rPr>
        <w:lastRenderedPageBreak/>
        <w:t>Dimensions et performances :</w:t>
      </w:r>
    </w:p>
    <w:p w:rsidR="00FB3BC1" w:rsidRPr="00FB3BC1" w:rsidRDefault="00FB3BC1" w:rsidP="00FB3BC1">
      <w:pPr>
        <w:pStyle w:val="Paragraphedeliste"/>
        <w:numPr>
          <w:ilvl w:val="0"/>
          <w:numId w:val="24"/>
        </w:numPr>
        <w:spacing w:after="0" w:line="276" w:lineRule="auto"/>
        <w:rPr>
          <w:rFonts w:cs="Arial"/>
          <w:i/>
          <w:szCs w:val="22"/>
        </w:rPr>
      </w:pPr>
      <w:r w:rsidRPr="00FB3BC1">
        <w:rPr>
          <w:rFonts w:cs="Arial"/>
          <w:i/>
          <w:szCs w:val="22"/>
        </w:rPr>
        <w:t xml:space="preserve">longueur </w:t>
      </w:r>
      <w:r>
        <w:rPr>
          <w:rFonts w:cs="Arial"/>
          <w:i/>
          <w:szCs w:val="22"/>
        </w:rPr>
        <w:t>-</w:t>
      </w:r>
      <w:r w:rsidR="00434C62">
        <w:rPr>
          <w:rFonts w:cs="Arial"/>
          <w:i/>
          <w:szCs w:val="22"/>
        </w:rPr>
        <w:t xml:space="preserve"> </w:t>
      </w:r>
      <w:r w:rsidRPr="00FB3BC1">
        <w:rPr>
          <w:rFonts w:cs="Arial"/>
          <w:i/>
          <w:szCs w:val="22"/>
        </w:rPr>
        <w:t>2000 mm</w:t>
      </w:r>
      <w:r>
        <w:rPr>
          <w:rFonts w:cs="Arial"/>
          <w:i/>
          <w:szCs w:val="22"/>
        </w:rPr>
        <w:t> ;</w:t>
      </w:r>
    </w:p>
    <w:p w:rsidR="00FB3BC1" w:rsidRPr="00FB3BC1" w:rsidRDefault="00FB3BC1" w:rsidP="00FB3BC1">
      <w:pPr>
        <w:pStyle w:val="Paragraphedeliste"/>
        <w:numPr>
          <w:ilvl w:val="0"/>
          <w:numId w:val="24"/>
        </w:numPr>
        <w:spacing w:after="0" w:line="276" w:lineRule="auto"/>
        <w:rPr>
          <w:rFonts w:cs="Arial"/>
          <w:i/>
          <w:szCs w:val="22"/>
        </w:rPr>
      </w:pPr>
      <w:r w:rsidRPr="00FB3BC1">
        <w:rPr>
          <w:rFonts w:cs="Arial"/>
          <w:i/>
          <w:szCs w:val="22"/>
        </w:rPr>
        <w:t xml:space="preserve">diamètre </w:t>
      </w:r>
      <w:r>
        <w:rPr>
          <w:rFonts w:cs="Arial"/>
          <w:i/>
          <w:szCs w:val="22"/>
        </w:rPr>
        <w:t>-</w:t>
      </w:r>
      <w:r w:rsidR="00434C62">
        <w:rPr>
          <w:rFonts w:cs="Arial"/>
          <w:i/>
          <w:szCs w:val="22"/>
        </w:rPr>
        <w:t xml:space="preserve"> </w:t>
      </w:r>
      <w:r w:rsidRPr="00FB3BC1">
        <w:rPr>
          <w:rFonts w:cs="Arial"/>
          <w:i/>
          <w:szCs w:val="22"/>
        </w:rPr>
        <w:t>200 mm</w:t>
      </w:r>
      <w:r>
        <w:rPr>
          <w:rFonts w:cs="Arial"/>
          <w:i/>
          <w:szCs w:val="22"/>
        </w:rPr>
        <w:t> ;</w:t>
      </w:r>
    </w:p>
    <w:p w:rsidR="00FB3BC1" w:rsidRPr="00FB3BC1" w:rsidRDefault="00FB3BC1" w:rsidP="00FB3BC1">
      <w:pPr>
        <w:pStyle w:val="Paragraphedeliste"/>
        <w:numPr>
          <w:ilvl w:val="0"/>
          <w:numId w:val="24"/>
        </w:numPr>
        <w:spacing w:after="0" w:line="276" w:lineRule="auto"/>
        <w:rPr>
          <w:rFonts w:cs="Arial"/>
          <w:i/>
          <w:szCs w:val="22"/>
        </w:rPr>
      </w:pPr>
      <w:r w:rsidRPr="00FB3BC1">
        <w:rPr>
          <w:rFonts w:cs="Arial"/>
          <w:i/>
          <w:szCs w:val="22"/>
        </w:rPr>
        <w:t xml:space="preserve">envergure </w:t>
      </w:r>
      <w:r>
        <w:rPr>
          <w:rFonts w:cs="Arial"/>
          <w:i/>
          <w:szCs w:val="22"/>
        </w:rPr>
        <w:t>-</w:t>
      </w:r>
      <w:r w:rsidR="00434C62">
        <w:rPr>
          <w:rFonts w:cs="Arial"/>
          <w:i/>
          <w:szCs w:val="22"/>
        </w:rPr>
        <w:t xml:space="preserve"> </w:t>
      </w:r>
      <w:r w:rsidRPr="00FB3BC1">
        <w:rPr>
          <w:rFonts w:cs="Arial"/>
          <w:i/>
          <w:szCs w:val="22"/>
        </w:rPr>
        <w:t>1200 mm</w:t>
      </w:r>
      <w:r>
        <w:rPr>
          <w:rFonts w:cs="Arial"/>
          <w:i/>
          <w:szCs w:val="22"/>
        </w:rPr>
        <w:t> ;</w:t>
      </w:r>
    </w:p>
    <w:p w:rsidR="00FB3BC1" w:rsidRPr="00FB3BC1" w:rsidRDefault="00FB3BC1" w:rsidP="00FB3BC1">
      <w:pPr>
        <w:pStyle w:val="Paragraphedeliste"/>
        <w:numPr>
          <w:ilvl w:val="0"/>
          <w:numId w:val="24"/>
        </w:numPr>
        <w:spacing w:after="0" w:line="276" w:lineRule="auto"/>
        <w:rPr>
          <w:rFonts w:cs="Arial"/>
          <w:i/>
          <w:szCs w:val="22"/>
        </w:rPr>
      </w:pPr>
      <w:r w:rsidRPr="00FB3BC1">
        <w:rPr>
          <w:rFonts w:cs="Arial"/>
          <w:i/>
          <w:szCs w:val="22"/>
        </w:rPr>
        <w:t>masse (config. actuelle) de 52,2 kg</w:t>
      </w:r>
      <w:r>
        <w:rPr>
          <w:rFonts w:cs="Arial"/>
          <w:i/>
          <w:szCs w:val="22"/>
        </w:rPr>
        <w:t> ;</w:t>
      </w:r>
    </w:p>
    <w:p w:rsidR="00FB3BC1" w:rsidRPr="00FB3BC1" w:rsidRDefault="00FB3BC1" w:rsidP="00FB3BC1">
      <w:pPr>
        <w:pStyle w:val="Paragraphedeliste"/>
        <w:numPr>
          <w:ilvl w:val="0"/>
          <w:numId w:val="24"/>
        </w:numPr>
        <w:spacing w:after="0" w:line="276" w:lineRule="auto"/>
        <w:rPr>
          <w:rFonts w:cs="Arial"/>
          <w:i/>
          <w:szCs w:val="22"/>
        </w:rPr>
      </w:pPr>
      <w:r w:rsidRPr="00FB3BC1">
        <w:rPr>
          <w:rFonts w:cs="Arial"/>
          <w:i/>
          <w:szCs w:val="22"/>
        </w:rPr>
        <w:t>charge utile maxi de 3 kg</w:t>
      </w:r>
      <w:r>
        <w:rPr>
          <w:rFonts w:cs="Arial"/>
          <w:i/>
          <w:szCs w:val="22"/>
        </w:rPr>
        <w:t> ;</w:t>
      </w:r>
    </w:p>
    <w:p w:rsidR="00FB3BC1" w:rsidRPr="00FB3BC1" w:rsidRDefault="00FB3BC1" w:rsidP="00FB3BC1">
      <w:pPr>
        <w:pStyle w:val="Paragraphedeliste"/>
        <w:numPr>
          <w:ilvl w:val="0"/>
          <w:numId w:val="24"/>
        </w:numPr>
        <w:spacing w:after="0" w:line="276" w:lineRule="auto"/>
        <w:outlineLvl w:val="0"/>
        <w:rPr>
          <w:rFonts w:cs="Arial"/>
          <w:b/>
          <w:bCs/>
          <w:i/>
          <w:szCs w:val="22"/>
        </w:rPr>
        <w:sectPr w:rsidR="00FB3BC1" w:rsidRPr="00FB3BC1" w:rsidSect="003A0947">
          <w:headerReference w:type="default" r:id="rId25"/>
          <w:type w:val="continuous"/>
          <w:pgSz w:w="11906" w:h="16838"/>
          <w:pgMar w:top="1134" w:right="1134" w:bottom="1440" w:left="1134" w:header="708" w:footer="708" w:gutter="0"/>
          <w:cols w:num="2" w:sep="1" w:space="709"/>
          <w:docGrid w:linePitch="360"/>
        </w:sectPr>
      </w:pPr>
      <w:r w:rsidRPr="00FB3BC1">
        <w:rPr>
          <w:rFonts w:cs="Arial"/>
          <w:i/>
          <w:szCs w:val="22"/>
        </w:rPr>
        <w:t>profondeur de plongée de 1000 m</w:t>
      </w:r>
      <w:r>
        <w:rPr>
          <w:rFonts w:cs="Arial"/>
          <w:i/>
          <w:szCs w:val="22"/>
        </w:rPr>
        <w:t>.</w:t>
      </w:r>
    </w:p>
    <w:p w:rsidR="00FB3BC1" w:rsidRPr="00FB3BC1" w:rsidRDefault="00FB3BC1" w:rsidP="00FB3BC1">
      <w:pPr>
        <w:outlineLvl w:val="0"/>
        <w:rPr>
          <w:rFonts w:cs="Arial"/>
          <w:b/>
          <w:bCs/>
          <w:i/>
        </w:rPr>
      </w:pPr>
    </w:p>
    <w:p w:rsidR="00FB3BC1" w:rsidRPr="00983FEB" w:rsidRDefault="00FB3BC1" w:rsidP="00FB3BC1">
      <w:pPr>
        <w:rPr>
          <w:rFonts w:ascii="Arial" w:hAnsi="Arial" w:cs="Arial"/>
          <w:b/>
          <w:sz w:val="22"/>
          <w:szCs w:val="22"/>
        </w:rPr>
      </w:pPr>
      <w:r w:rsidRPr="004233C4">
        <w:rPr>
          <w:rFonts w:ascii="Arial" w:hAnsi="Arial" w:cs="Arial"/>
          <w:b/>
          <w:sz w:val="22"/>
          <w:szCs w:val="22"/>
        </w:rPr>
        <w:t>Endurance</w:t>
      </w:r>
    </w:p>
    <w:p w:rsidR="00FB3BC1" w:rsidRDefault="00FB3BC1" w:rsidP="00FB3BC1">
      <w:pPr>
        <w:spacing w:line="276" w:lineRule="auto"/>
        <w:rPr>
          <w:rFonts w:ascii="Arial" w:hAnsi="Arial" w:cs="Arial"/>
          <w:sz w:val="22"/>
          <w:szCs w:val="22"/>
        </w:rPr>
      </w:pPr>
      <w:r w:rsidRPr="009F4A4E">
        <w:rPr>
          <w:rFonts w:ascii="Arial" w:hAnsi="Arial" w:cs="Arial"/>
          <w:sz w:val="22"/>
          <w:szCs w:val="22"/>
        </w:rPr>
        <w:t>L’autonomie de fonctionnement est de 140 jours de navigation environ, correspondant à 500 cycles de descente/montée à une profondeur de 1000</w:t>
      </w:r>
      <w:r>
        <w:rPr>
          <w:rFonts w:ascii="Arial" w:hAnsi="Arial" w:cs="Arial"/>
          <w:sz w:val="22"/>
          <w:szCs w:val="22"/>
        </w:rPr>
        <w:t> </w:t>
      </w:r>
      <w:r w:rsidRPr="009F4A4E">
        <w:rPr>
          <w:rFonts w:ascii="Arial" w:hAnsi="Arial" w:cs="Arial"/>
          <w:sz w:val="22"/>
          <w:szCs w:val="22"/>
        </w:rPr>
        <w:t>m</w:t>
      </w:r>
      <w:r>
        <w:rPr>
          <w:rFonts w:ascii="Arial" w:hAnsi="Arial" w:cs="Arial"/>
          <w:sz w:val="22"/>
          <w:szCs w:val="22"/>
        </w:rPr>
        <w:t>.</w:t>
      </w:r>
    </w:p>
    <w:p w:rsidR="00FB3BC1" w:rsidRPr="009F4A4E" w:rsidRDefault="00FB3BC1" w:rsidP="003A0947">
      <w:pPr>
        <w:spacing w:line="276" w:lineRule="auto"/>
        <w:rPr>
          <w:rFonts w:ascii="Arial" w:hAnsi="Arial" w:cs="Arial"/>
          <w:sz w:val="22"/>
          <w:szCs w:val="22"/>
        </w:rPr>
      </w:pPr>
    </w:p>
    <w:p w:rsidR="003A0947" w:rsidRPr="003A0947" w:rsidRDefault="003A0947" w:rsidP="003A0947">
      <w:pPr>
        <w:rPr>
          <w:rFonts w:cs="Arial"/>
        </w:rPr>
        <w:sectPr w:rsidR="003A0947" w:rsidRPr="003A0947" w:rsidSect="003A0947">
          <w:type w:val="continuous"/>
          <w:pgSz w:w="11906" w:h="16838"/>
          <w:pgMar w:top="1134" w:right="1134" w:bottom="1440" w:left="1134" w:header="708" w:footer="708" w:gutter="0"/>
          <w:cols w:space="708"/>
          <w:docGrid w:linePitch="360"/>
        </w:sectPr>
      </w:pPr>
    </w:p>
    <w:p w:rsidR="001A2D5C" w:rsidRDefault="001A2D5C">
      <w:pPr>
        <w:spacing w:before="240" w:line="276" w:lineRule="auto"/>
        <w:rPr>
          <w:rFonts w:ascii="Arial" w:hAnsi="Arial" w:cs="Arial"/>
          <w:b/>
          <w:i/>
          <w:sz w:val="22"/>
        </w:rPr>
      </w:pPr>
      <w:r>
        <w:rPr>
          <w:rFonts w:ascii="Arial" w:hAnsi="Arial" w:cs="Arial"/>
          <w:b/>
          <w:noProof/>
          <w:sz w:val="22"/>
          <w:lang w:eastAsia="fr-FR"/>
        </w:rPr>
        <w:lastRenderedPageBreak/>
        <w:drawing>
          <wp:anchor distT="0" distB="0" distL="114300" distR="114300" simplePos="0" relativeHeight="251800064" behindDoc="0" locked="0" layoutInCell="1" allowOverlap="1">
            <wp:simplePos x="0" y="0"/>
            <wp:positionH relativeFrom="column">
              <wp:posOffset>-137795</wp:posOffset>
            </wp:positionH>
            <wp:positionV relativeFrom="paragraph">
              <wp:posOffset>434975</wp:posOffset>
            </wp:positionV>
            <wp:extent cx="6496050" cy="5050155"/>
            <wp:effectExtent l="0" t="0" r="0" b="0"/>
            <wp:wrapTopAndBottom/>
            <wp:docPr id="225" name="Image 27" descr="BDD_v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DD_v05.png"/>
                    <pic:cNvPicPr/>
                  </pic:nvPicPr>
                  <pic:blipFill>
                    <a:blip r:embed="rId26" cstate="print"/>
                    <a:stretch>
                      <a:fillRect/>
                    </a:stretch>
                  </pic:blipFill>
                  <pic:spPr>
                    <a:xfrm>
                      <a:off x="0" y="0"/>
                      <a:ext cx="6496050" cy="5050155"/>
                    </a:xfrm>
                    <a:prstGeom prst="rect">
                      <a:avLst/>
                    </a:prstGeom>
                  </pic:spPr>
                </pic:pic>
              </a:graphicData>
            </a:graphic>
          </wp:anchor>
        </w:drawing>
      </w:r>
      <w:r w:rsidR="004233C4" w:rsidRPr="004233C4">
        <w:rPr>
          <w:rFonts w:ascii="Arial" w:hAnsi="Arial" w:cs="Arial"/>
          <w:b/>
          <w:sz w:val="22"/>
        </w:rPr>
        <w:t>Diagramme de définition de blocs</w:t>
      </w:r>
      <w:r w:rsidR="003A0947" w:rsidRPr="00983FEB">
        <w:rPr>
          <w:rFonts w:ascii="Arial" w:hAnsi="Arial" w:cs="Arial"/>
          <w:b/>
          <w:sz w:val="22"/>
        </w:rPr>
        <w:t xml:space="preserve"> </w:t>
      </w:r>
      <w:r w:rsidR="003A0947" w:rsidRPr="00983FEB">
        <w:rPr>
          <w:rFonts w:ascii="Arial" w:hAnsi="Arial" w:cs="Arial"/>
          <w:b/>
          <w:i/>
          <w:sz w:val="22"/>
        </w:rPr>
        <w:t>(</w:t>
      </w:r>
      <w:proofErr w:type="spellStart"/>
      <w:r w:rsidR="003A0947" w:rsidRPr="00983FEB">
        <w:rPr>
          <w:rFonts w:ascii="Arial" w:hAnsi="Arial" w:cs="Arial"/>
          <w:b/>
          <w:i/>
          <w:sz w:val="22"/>
        </w:rPr>
        <w:t>bdd</w:t>
      </w:r>
      <w:proofErr w:type="spellEnd"/>
      <w:r w:rsidR="003A0947" w:rsidRPr="00983FEB">
        <w:rPr>
          <w:rFonts w:ascii="Arial" w:hAnsi="Arial" w:cs="Arial"/>
          <w:b/>
          <w:i/>
          <w:sz w:val="22"/>
        </w:rPr>
        <w:t>)</w:t>
      </w:r>
    </w:p>
    <w:p w:rsidR="009F4A4E" w:rsidRPr="00983FEB" w:rsidRDefault="004233C4" w:rsidP="009F4A4E">
      <w:pPr>
        <w:spacing w:line="276" w:lineRule="auto"/>
        <w:rPr>
          <w:rFonts w:ascii="Arial" w:eastAsia="SimSun" w:hAnsi="Arial" w:cs="Arial"/>
          <w:b/>
          <w:sz w:val="22"/>
          <w:szCs w:val="22"/>
          <w:lang w:eastAsia="zh-CN"/>
        </w:rPr>
      </w:pPr>
      <w:r w:rsidRPr="004233C4">
        <w:rPr>
          <w:rFonts w:ascii="Arial" w:eastAsia="SimSun" w:hAnsi="Arial" w:cs="Arial"/>
          <w:b/>
          <w:sz w:val="22"/>
          <w:szCs w:val="22"/>
          <w:lang w:eastAsia="zh-CN"/>
        </w:rPr>
        <w:t>Procédure d’alerte en cas de panne</w:t>
      </w:r>
    </w:p>
    <w:p w:rsidR="009F4A4E" w:rsidRPr="009F4A4E" w:rsidRDefault="009F4A4E" w:rsidP="00FB3BC1">
      <w:pPr>
        <w:jc w:val="both"/>
        <w:rPr>
          <w:rFonts w:ascii="Arial" w:eastAsia="SimSun" w:hAnsi="Arial" w:cs="Arial"/>
          <w:sz w:val="22"/>
          <w:szCs w:val="22"/>
          <w:lang w:eastAsia="zh-CN"/>
        </w:rPr>
      </w:pPr>
      <w:r w:rsidRPr="009F4A4E">
        <w:rPr>
          <w:rFonts w:ascii="Arial" w:eastAsia="SimSun" w:hAnsi="Arial" w:cs="Arial"/>
          <w:noProof/>
          <w:sz w:val="22"/>
          <w:szCs w:val="22"/>
          <w:lang w:eastAsia="fr-FR"/>
        </w:rPr>
        <w:drawing>
          <wp:anchor distT="0" distB="0" distL="114300" distR="114300" simplePos="0" relativeHeight="251804160" behindDoc="0" locked="0" layoutInCell="1" allowOverlap="1">
            <wp:simplePos x="0" y="0"/>
            <wp:positionH relativeFrom="column">
              <wp:posOffset>-6985</wp:posOffset>
            </wp:positionH>
            <wp:positionV relativeFrom="paragraph">
              <wp:posOffset>503555</wp:posOffset>
            </wp:positionV>
            <wp:extent cx="6098540" cy="2705100"/>
            <wp:effectExtent l="0" t="0" r="0" b="0"/>
            <wp:wrapTopAndBottom/>
            <wp:docPr id="227" name="Image 23" descr="SM02_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02_v1.png"/>
                    <pic:cNvPicPr/>
                  </pic:nvPicPr>
                  <pic:blipFill>
                    <a:blip r:embed="rId27" cstate="print"/>
                    <a:stretch>
                      <a:fillRect/>
                    </a:stretch>
                  </pic:blipFill>
                  <pic:spPr>
                    <a:xfrm>
                      <a:off x="0" y="0"/>
                      <a:ext cx="6098540" cy="2705100"/>
                    </a:xfrm>
                    <a:prstGeom prst="rect">
                      <a:avLst/>
                    </a:prstGeom>
                  </pic:spPr>
                </pic:pic>
              </a:graphicData>
            </a:graphic>
          </wp:anchor>
        </w:drawing>
      </w:r>
      <w:r w:rsidRPr="009F4A4E">
        <w:rPr>
          <w:rFonts w:ascii="Arial" w:eastAsia="SimSun" w:hAnsi="Arial" w:cs="Arial"/>
          <w:sz w:val="22"/>
          <w:szCs w:val="22"/>
          <w:lang w:eastAsia="zh-CN"/>
        </w:rPr>
        <w:t>En cas de dysfonctionnement de la communication avec le réseau de satellites </w:t>
      </w:r>
      <w:r w:rsidR="004233C4" w:rsidRPr="004233C4">
        <w:rPr>
          <w:rFonts w:ascii="Arial" w:eastAsia="SimSun" w:hAnsi="Arial" w:cs="Arial"/>
          <w:b/>
          <w:i/>
          <w:sz w:val="22"/>
          <w:szCs w:val="22"/>
          <w:lang w:eastAsia="zh-CN"/>
        </w:rPr>
        <w:t>Iridium</w:t>
      </w:r>
      <w:r w:rsidR="003D6C48">
        <w:rPr>
          <w:rFonts w:ascii="Arial" w:eastAsia="SimSun" w:hAnsi="Arial" w:cs="Arial"/>
          <w:smallCaps/>
          <w:sz w:val="22"/>
          <w:szCs w:val="22"/>
          <w:lang w:eastAsia="zh-CN"/>
        </w:rPr>
        <w:t>,</w:t>
      </w:r>
      <w:r w:rsidRPr="009F4A4E">
        <w:rPr>
          <w:rFonts w:ascii="Arial" w:eastAsia="SimSun" w:hAnsi="Arial" w:cs="Arial"/>
          <w:sz w:val="22"/>
          <w:szCs w:val="22"/>
          <w:lang w:eastAsia="zh-CN"/>
        </w:rPr>
        <w:t xml:space="preserve"> l'</w:t>
      </w:r>
      <w:proofErr w:type="spellStart"/>
      <w:r w:rsidRPr="009F4A4E">
        <w:rPr>
          <w:rFonts w:ascii="Arial" w:eastAsia="SimSun" w:hAnsi="Arial" w:cs="Arial"/>
          <w:sz w:val="22"/>
          <w:szCs w:val="22"/>
          <w:lang w:eastAsia="zh-CN"/>
        </w:rPr>
        <w:t>hydroplaneur</w:t>
      </w:r>
      <w:proofErr w:type="spellEnd"/>
      <w:r w:rsidRPr="009F4A4E">
        <w:rPr>
          <w:rFonts w:ascii="Arial" w:eastAsia="SimSun" w:hAnsi="Arial" w:cs="Arial"/>
          <w:sz w:val="22"/>
          <w:szCs w:val="22"/>
          <w:lang w:eastAsia="zh-CN"/>
        </w:rPr>
        <w:t xml:space="preserve"> adopte le comportement décrit par le diagramme d'état ci-dessous</w:t>
      </w:r>
      <w:r w:rsidR="00A55708">
        <w:rPr>
          <w:rFonts w:ascii="Arial" w:eastAsia="SimSun" w:hAnsi="Arial" w:cs="Arial"/>
          <w:sz w:val="22"/>
          <w:szCs w:val="22"/>
          <w:lang w:eastAsia="zh-CN"/>
        </w:rPr>
        <w:t>.</w:t>
      </w:r>
    </w:p>
    <w:p w:rsidR="009544AB" w:rsidRDefault="009544AB" w:rsidP="009544AB">
      <w:pPr>
        <w:rPr>
          <w:rFonts w:cs="Arial"/>
        </w:rPr>
      </w:pPr>
    </w:p>
    <w:p w:rsidR="009544AB" w:rsidRPr="00D32BB0" w:rsidRDefault="001A2D5C" w:rsidP="009544AB">
      <w:pPr>
        <w:rPr>
          <w:rFonts w:ascii="Arial" w:eastAsia="SimSun" w:hAnsi="Arial" w:cs="Arial"/>
          <w:sz w:val="22"/>
          <w:szCs w:val="22"/>
          <w:lang w:eastAsia="zh-CN"/>
        </w:rPr>
      </w:pPr>
      <w:r>
        <w:rPr>
          <w:rFonts w:ascii="Arial" w:eastAsia="SimSun" w:hAnsi="Arial" w:cs="Arial"/>
          <w:noProof/>
          <w:sz w:val="22"/>
          <w:szCs w:val="22"/>
          <w:lang w:eastAsia="fr-FR"/>
        </w:rPr>
        <w:drawing>
          <wp:anchor distT="0" distB="0" distL="114300" distR="114300" simplePos="0" relativeHeight="251849216" behindDoc="0" locked="0" layoutInCell="1" allowOverlap="1">
            <wp:simplePos x="0" y="0"/>
            <wp:positionH relativeFrom="column">
              <wp:posOffset>3327400</wp:posOffset>
            </wp:positionH>
            <wp:positionV relativeFrom="paragraph">
              <wp:posOffset>57150</wp:posOffset>
            </wp:positionV>
            <wp:extent cx="3086100" cy="3424555"/>
            <wp:effectExtent l="19050" t="0" r="0" b="0"/>
            <wp:wrapSquare wrapText="bothSides"/>
            <wp:docPr id="95" name="Image 24" descr="SM01_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01_v1.png"/>
                    <pic:cNvPicPr/>
                  </pic:nvPicPr>
                  <pic:blipFill>
                    <a:blip r:embed="rId28" cstate="print"/>
                    <a:stretch>
                      <a:fillRect/>
                    </a:stretch>
                  </pic:blipFill>
                  <pic:spPr>
                    <a:xfrm>
                      <a:off x="0" y="0"/>
                      <a:ext cx="3086100" cy="3424555"/>
                    </a:xfrm>
                    <a:prstGeom prst="rect">
                      <a:avLst/>
                    </a:prstGeom>
                  </pic:spPr>
                </pic:pic>
              </a:graphicData>
            </a:graphic>
          </wp:anchor>
        </w:drawing>
      </w:r>
      <w:r w:rsidR="004233C4" w:rsidRPr="004233C4">
        <w:rPr>
          <w:rFonts w:ascii="Arial" w:eastAsia="SimSun" w:hAnsi="Arial" w:cs="Arial"/>
          <w:sz w:val="22"/>
          <w:szCs w:val="22"/>
          <w:lang w:eastAsia="zh-CN"/>
        </w:rPr>
        <w:t>Le diagramme d’état ci-contre résume les deux grandes phases de travail de l’</w:t>
      </w:r>
      <w:proofErr w:type="spellStart"/>
      <w:r w:rsidR="004233C4" w:rsidRPr="004233C4">
        <w:rPr>
          <w:rFonts w:ascii="Arial" w:eastAsia="SimSun" w:hAnsi="Arial" w:cs="Arial"/>
          <w:sz w:val="22"/>
          <w:szCs w:val="22"/>
          <w:lang w:eastAsia="zh-CN"/>
        </w:rPr>
        <w:t>hydroplaneur</w:t>
      </w:r>
      <w:proofErr w:type="spellEnd"/>
      <w:r w:rsidR="004233C4" w:rsidRPr="004233C4">
        <w:rPr>
          <w:rFonts w:ascii="Arial" w:eastAsia="SimSun" w:hAnsi="Arial" w:cs="Arial"/>
          <w:sz w:val="22"/>
          <w:szCs w:val="22"/>
          <w:lang w:eastAsia="zh-CN"/>
        </w:rPr>
        <w:t> :</w:t>
      </w:r>
    </w:p>
    <w:p w:rsidR="001A2D5C" w:rsidRDefault="009C3D16" w:rsidP="00FB3BC1">
      <w:pPr>
        <w:numPr>
          <w:ilvl w:val="0"/>
          <w:numId w:val="36"/>
        </w:numPr>
        <w:spacing w:after="0" w:line="276" w:lineRule="auto"/>
        <w:jc w:val="both"/>
        <w:rPr>
          <w:rFonts w:ascii="Arial" w:eastAsia="SimSun" w:hAnsi="Arial" w:cs="Arial"/>
          <w:sz w:val="22"/>
          <w:szCs w:val="22"/>
          <w:lang w:eastAsia="zh-CN"/>
        </w:rPr>
      </w:pPr>
      <w:r>
        <w:rPr>
          <w:rFonts w:ascii="Arial" w:eastAsia="SimSun" w:hAnsi="Arial" w:cs="Arial"/>
          <w:sz w:val="22"/>
          <w:szCs w:val="22"/>
          <w:lang w:eastAsia="zh-CN"/>
        </w:rPr>
        <w:t>p</w:t>
      </w:r>
      <w:r w:rsidR="004233C4" w:rsidRPr="004233C4">
        <w:rPr>
          <w:rFonts w:ascii="Arial" w:eastAsia="SimSun" w:hAnsi="Arial" w:cs="Arial"/>
          <w:sz w:val="22"/>
          <w:szCs w:val="22"/>
          <w:lang w:eastAsia="zh-CN"/>
        </w:rPr>
        <w:t>hase d’immersion</w:t>
      </w:r>
      <w:r w:rsidR="00FB3BC1">
        <w:rPr>
          <w:rFonts w:ascii="Arial" w:eastAsia="SimSun" w:hAnsi="Arial" w:cs="Arial"/>
          <w:sz w:val="22"/>
          <w:szCs w:val="22"/>
          <w:lang w:eastAsia="zh-CN"/>
        </w:rPr>
        <w:t> ;</w:t>
      </w:r>
      <w:r w:rsidR="004233C4" w:rsidRPr="004233C4">
        <w:rPr>
          <w:rFonts w:ascii="Arial" w:eastAsia="SimSun" w:hAnsi="Arial" w:cs="Arial"/>
          <w:sz w:val="22"/>
          <w:szCs w:val="22"/>
          <w:lang w:eastAsia="zh-CN"/>
        </w:rPr>
        <w:t xml:space="preserve"> plongée puis remontée avec mesure et stockage de différentes caractéristiques</w:t>
      </w:r>
      <w:r w:rsidR="00FB3BC1">
        <w:rPr>
          <w:rFonts w:ascii="Arial" w:eastAsia="SimSun" w:hAnsi="Arial" w:cs="Arial"/>
          <w:sz w:val="22"/>
          <w:szCs w:val="22"/>
          <w:lang w:eastAsia="zh-CN"/>
        </w:rPr>
        <w:t> ;</w:t>
      </w:r>
    </w:p>
    <w:p w:rsidR="001A2D5C" w:rsidRDefault="001A2D5C">
      <w:pPr>
        <w:spacing w:after="0" w:line="276" w:lineRule="auto"/>
        <w:ind w:left="720"/>
        <w:jc w:val="both"/>
        <w:rPr>
          <w:rFonts w:ascii="Arial" w:eastAsia="SimSun" w:hAnsi="Arial" w:cs="Arial"/>
          <w:sz w:val="22"/>
          <w:szCs w:val="22"/>
          <w:lang w:eastAsia="zh-CN"/>
        </w:rPr>
      </w:pPr>
    </w:p>
    <w:p w:rsidR="001A2D5C" w:rsidRDefault="009C3D16" w:rsidP="00FB3BC1">
      <w:pPr>
        <w:numPr>
          <w:ilvl w:val="0"/>
          <w:numId w:val="36"/>
        </w:numPr>
        <w:spacing w:after="0" w:line="276" w:lineRule="auto"/>
        <w:jc w:val="both"/>
        <w:rPr>
          <w:rFonts w:ascii="Arial" w:eastAsia="SimSun" w:hAnsi="Arial" w:cs="Arial"/>
          <w:sz w:val="22"/>
          <w:szCs w:val="22"/>
          <w:lang w:eastAsia="zh-CN"/>
        </w:rPr>
      </w:pPr>
      <w:r>
        <w:rPr>
          <w:rFonts w:ascii="Arial" w:eastAsia="SimSun" w:hAnsi="Arial" w:cs="Arial"/>
          <w:sz w:val="22"/>
          <w:szCs w:val="22"/>
          <w:lang w:eastAsia="zh-CN"/>
        </w:rPr>
        <w:t>p</w:t>
      </w:r>
      <w:r w:rsidR="004233C4" w:rsidRPr="004233C4">
        <w:rPr>
          <w:rFonts w:ascii="Arial" w:eastAsia="SimSun" w:hAnsi="Arial" w:cs="Arial"/>
          <w:sz w:val="22"/>
          <w:szCs w:val="22"/>
          <w:lang w:eastAsia="zh-CN"/>
        </w:rPr>
        <w:t>hase de surface : mise en position puis émission des différentes informations avec la communication satellite</w:t>
      </w:r>
      <w:r w:rsidR="00D32BB0">
        <w:rPr>
          <w:rFonts w:ascii="Arial" w:eastAsia="SimSun" w:hAnsi="Arial" w:cs="Arial"/>
          <w:sz w:val="22"/>
          <w:szCs w:val="22"/>
          <w:lang w:eastAsia="zh-CN"/>
        </w:rPr>
        <w:t xml:space="preserve">, selon le diagramme </w:t>
      </w:r>
      <w:r w:rsidR="004233C4" w:rsidRPr="004233C4">
        <w:rPr>
          <w:rFonts w:ascii="Arial" w:eastAsia="SimSun" w:hAnsi="Arial" w:cs="Arial"/>
          <w:sz w:val="22"/>
          <w:szCs w:val="22"/>
          <w:lang w:eastAsia="zh-CN"/>
        </w:rPr>
        <w:t>de séquence</w:t>
      </w:r>
      <w:r w:rsidR="00D32BB0">
        <w:rPr>
          <w:rFonts w:ascii="Arial" w:eastAsia="SimSun" w:hAnsi="Arial" w:cs="Arial"/>
          <w:sz w:val="22"/>
          <w:szCs w:val="22"/>
          <w:lang w:eastAsia="zh-CN"/>
        </w:rPr>
        <w:t>s</w:t>
      </w:r>
      <w:r w:rsidR="00BF034F">
        <w:rPr>
          <w:rFonts w:ascii="Arial" w:eastAsia="SimSun" w:hAnsi="Arial" w:cs="Arial"/>
          <w:sz w:val="22"/>
          <w:szCs w:val="22"/>
          <w:lang w:eastAsia="zh-CN"/>
        </w:rPr>
        <w:t xml:space="preserve"> ci-</w:t>
      </w:r>
      <w:r w:rsidR="004233C4" w:rsidRPr="004233C4">
        <w:rPr>
          <w:rFonts w:ascii="Arial" w:eastAsia="SimSun" w:hAnsi="Arial" w:cs="Arial"/>
          <w:sz w:val="22"/>
          <w:szCs w:val="22"/>
          <w:lang w:eastAsia="zh-CN"/>
        </w:rPr>
        <w:t>dessous.</w:t>
      </w:r>
    </w:p>
    <w:p w:rsidR="009544AB" w:rsidRDefault="009544AB" w:rsidP="00C97FE8">
      <w:pPr>
        <w:spacing w:before="120" w:after="0"/>
        <w:ind w:left="360"/>
        <w:jc w:val="both"/>
        <w:sectPr w:rsidR="009544AB" w:rsidSect="00EF0F22">
          <w:headerReference w:type="default" r:id="rId29"/>
          <w:pgSz w:w="11900" w:h="16820"/>
          <w:pgMar w:top="851" w:right="843" w:bottom="851" w:left="1134" w:header="709" w:footer="709" w:gutter="0"/>
          <w:cols w:space="708"/>
        </w:sectPr>
      </w:pPr>
      <w:r>
        <w:rPr>
          <w:noProof/>
          <w:lang w:eastAsia="fr-FR"/>
        </w:rPr>
        <w:drawing>
          <wp:anchor distT="0" distB="0" distL="114300" distR="114300" simplePos="0" relativeHeight="251850240" behindDoc="0" locked="0" layoutInCell="1" allowOverlap="1">
            <wp:simplePos x="0" y="0"/>
            <wp:positionH relativeFrom="column">
              <wp:posOffset>255905</wp:posOffset>
            </wp:positionH>
            <wp:positionV relativeFrom="paragraph">
              <wp:posOffset>1607820</wp:posOffset>
            </wp:positionV>
            <wp:extent cx="5838190" cy="4079875"/>
            <wp:effectExtent l="19050" t="0" r="0" b="0"/>
            <wp:wrapSquare wrapText="bothSides"/>
            <wp:docPr id="288" name="Image 7" descr="SD02_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D02_v1.png"/>
                    <pic:cNvPicPr/>
                  </pic:nvPicPr>
                  <pic:blipFill>
                    <a:blip r:embed="rId30" cstate="print"/>
                    <a:stretch>
                      <a:fillRect/>
                    </a:stretch>
                  </pic:blipFill>
                  <pic:spPr>
                    <a:xfrm>
                      <a:off x="0" y="0"/>
                      <a:ext cx="5838190" cy="4079875"/>
                    </a:xfrm>
                    <a:prstGeom prst="rect">
                      <a:avLst/>
                    </a:prstGeom>
                  </pic:spPr>
                </pic:pic>
              </a:graphicData>
            </a:graphic>
          </wp:anchor>
        </w:drawing>
      </w:r>
      <w:r>
        <w:br w:type="page"/>
      </w:r>
    </w:p>
    <w:p w:rsidR="009F4A4E" w:rsidRPr="00087427" w:rsidRDefault="009F4A4E" w:rsidP="009F4A4E">
      <w:pPr>
        <w:rPr>
          <w:rFonts w:ascii="Arial" w:eastAsia="SimSun" w:hAnsi="Arial" w:cs="Arial"/>
          <w:b/>
          <w:sz w:val="22"/>
          <w:szCs w:val="22"/>
          <w:lang w:eastAsia="zh-CN"/>
        </w:rPr>
      </w:pPr>
    </w:p>
    <w:p w:rsidR="009544AB" w:rsidRDefault="009544AB" w:rsidP="009F4A4E">
      <w:pPr>
        <w:jc w:val="both"/>
        <w:rPr>
          <w:rFonts w:ascii="Arial" w:hAnsi="Arial" w:cs="Arial"/>
          <w:b/>
          <w:sz w:val="22"/>
          <w:szCs w:val="22"/>
          <w:u w:val="single"/>
        </w:rPr>
      </w:pPr>
    </w:p>
    <w:p w:rsidR="009F4A4E" w:rsidRPr="00C037E2" w:rsidRDefault="006F73C1" w:rsidP="009F4A4E">
      <w:pPr>
        <w:jc w:val="both"/>
        <w:rPr>
          <w:rFonts w:ascii="Arial" w:hAnsi="Arial" w:cs="Arial"/>
          <w:b/>
          <w:sz w:val="22"/>
          <w:szCs w:val="22"/>
        </w:rPr>
      </w:pPr>
      <w:r>
        <w:rPr>
          <w:rFonts w:ascii="Arial" w:hAnsi="Arial" w:cs="Arial"/>
          <w:noProof/>
          <w:sz w:val="22"/>
          <w:szCs w:val="22"/>
          <w:lang w:eastAsia="fr-FR"/>
        </w:rPr>
        <mc:AlternateContent>
          <mc:Choice Requires="wps">
            <w:drawing>
              <wp:anchor distT="0" distB="0" distL="114300" distR="114300" simplePos="0" relativeHeight="251847168" behindDoc="0" locked="0" layoutInCell="1" allowOverlap="1">
                <wp:simplePos x="0" y="0"/>
                <wp:positionH relativeFrom="column">
                  <wp:posOffset>3211830</wp:posOffset>
                </wp:positionH>
                <wp:positionV relativeFrom="paragraph">
                  <wp:posOffset>63500</wp:posOffset>
                </wp:positionV>
                <wp:extent cx="3303905" cy="2099945"/>
                <wp:effectExtent l="0" t="0" r="0" b="0"/>
                <wp:wrapNone/>
                <wp:docPr id="245" name="Text Box 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905" cy="2099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
                              <w:rPr>
                                <w:noProof/>
                                <w:lang w:eastAsia="fr-FR"/>
                              </w:rPr>
                              <w:drawing>
                                <wp:inline distT="0" distB="0" distL="0" distR="0">
                                  <wp:extent cx="2981603" cy="1881963"/>
                                  <wp:effectExtent l="19050" t="0" r="9247" b="0"/>
                                  <wp:docPr id="94" name="Image 93" descr="vue CT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ue CTD.JPG"/>
                                          <pic:cNvPicPr/>
                                        </pic:nvPicPr>
                                        <pic:blipFill>
                                          <a:blip r:embed="rId31">
                                            <a:grayscl/>
                                          </a:blip>
                                          <a:stretch>
                                            <a:fillRect/>
                                          </a:stretch>
                                        </pic:blipFill>
                                        <pic:spPr>
                                          <a:xfrm>
                                            <a:off x="0" y="0"/>
                                            <a:ext cx="2985651" cy="1884518"/>
                                          </a:xfrm>
                                          <a:prstGeom prst="rect">
                                            <a:avLst/>
                                          </a:prstGeom>
                                        </pic:spPr>
                                      </pic:pic>
                                    </a:graphicData>
                                  </a:graphic>
                                </wp:inline>
                              </w:drawing>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33" o:spid="_x0000_s1049" type="#_x0000_t202" style="position:absolute;left:0;text-align:left;margin-left:252.9pt;margin-top:5pt;width:260.15pt;height:165.35pt;z-index:2518471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" stroked="f">
                <v:textbox style="mso-fit-shape-to-text:t">
                  <w:txbxContent>
                    <w:p w:rsidR="00173FEC" w:rsidRDefault="00173FEC">
                      <w:r>
                        <w:rPr>
                          <w:noProof/>
                          <w:lang w:eastAsia="fr-FR"/>
                        </w:rPr>
                        <w:drawing>
                          <wp:inline distT="0" distB="0" distL="0" distR="0">
                            <wp:extent cx="2981603" cy="1881963"/>
                            <wp:effectExtent l="19050" t="0" r="9247" b="0"/>
                            <wp:docPr id="94" name="Image 93" descr="vue CT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ue CTD.JPG"/>
                                    <pic:cNvPicPr/>
                                  </pic:nvPicPr>
                                  <pic:blipFill>
                                    <a:blip r:embed="rId32">
                                      <a:grayscl/>
                                    </a:blip>
                                    <a:stretch>
                                      <a:fillRect/>
                                    </a:stretch>
                                  </pic:blipFill>
                                  <pic:spPr>
                                    <a:xfrm>
                                      <a:off x="0" y="0"/>
                                      <a:ext cx="2985651" cy="1884518"/>
                                    </a:xfrm>
                                    <a:prstGeom prst="rect">
                                      <a:avLst/>
                                    </a:prstGeom>
                                  </pic:spPr>
                                </pic:pic>
                              </a:graphicData>
                            </a:graphic>
                          </wp:inline>
                        </w:drawing>
                      </w:r>
                    </w:p>
                  </w:txbxContent>
                </v:textbox>
              </v:shape>
            </w:pict>
          </mc:Fallback>
        </mc:AlternateContent>
      </w:r>
      <w:r w:rsidR="004233C4" w:rsidRPr="00C037E2">
        <w:rPr>
          <w:rFonts w:ascii="Arial" w:hAnsi="Arial" w:cs="Arial"/>
          <w:b/>
          <w:sz w:val="22"/>
          <w:szCs w:val="22"/>
        </w:rPr>
        <w:t xml:space="preserve">Capteur CTD – </w:t>
      </w:r>
      <w:proofErr w:type="spellStart"/>
      <w:r w:rsidR="004233C4" w:rsidRPr="00C037E2">
        <w:rPr>
          <w:rFonts w:ascii="Arial" w:hAnsi="Arial" w:cs="Arial"/>
          <w:b/>
          <w:sz w:val="22"/>
          <w:szCs w:val="22"/>
        </w:rPr>
        <w:t>Conductivity-temperature-depth</w:t>
      </w:r>
      <w:proofErr w:type="spellEnd"/>
    </w:p>
    <w:p w:rsidR="00087427" w:rsidRPr="00087427" w:rsidRDefault="00087427" w:rsidP="00087427">
      <w:pPr>
        <w:ind w:right="4954"/>
        <w:jc w:val="both"/>
        <w:rPr>
          <w:rFonts w:ascii="Arial" w:hAnsi="Arial" w:cs="Arial"/>
          <w:sz w:val="22"/>
          <w:szCs w:val="22"/>
        </w:rPr>
      </w:pPr>
      <w:r w:rsidRPr="00087427">
        <w:rPr>
          <w:rFonts w:ascii="Arial" w:hAnsi="Arial" w:cs="Arial"/>
          <w:sz w:val="22"/>
          <w:szCs w:val="22"/>
        </w:rPr>
        <w:t xml:space="preserve">Utilisé en océanographie, un capteur CTD mesure la conductivité, la température et la profondeur courante (pression). </w:t>
      </w:r>
    </w:p>
    <w:p w:rsidR="00087427" w:rsidRPr="00087427" w:rsidRDefault="00087427" w:rsidP="00087427">
      <w:pPr>
        <w:ind w:right="4954"/>
        <w:jc w:val="both"/>
        <w:rPr>
          <w:rFonts w:ascii="Arial" w:hAnsi="Arial" w:cs="Arial"/>
          <w:sz w:val="22"/>
          <w:szCs w:val="22"/>
        </w:rPr>
      </w:pPr>
    </w:p>
    <w:p w:rsidR="00087427" w:rsidRPr="00087427" w:rsidRDefault="004233C4" w:rsidP="00087427">
      <w:pPr>
        <w:ind w:right="4954"/>
        <w:jc w:val="both"/>
        <w:rPr>
          <w:rFonts w:ascii="Arial" w:hAnsi="Arial" w:cs="Arial"/>
          <w:sz w:val="22"/>
          <w:szCs w:val="22"/>
        </w:rPr>
      </w:pPr>
      <w:r w:rsidRPr="00233CD6">
        <w:rPr>
          <w:rFonts w:ascii="Arial" w:hAnsi="Arial" w:cs="Arial"/>
          <w:sz w:val="22"/>
          <w:szCs w:val="22"/>
        </w:rPr>
        <w:t xml:space="preserve">Le capteur référencé </w:t>
      </w:r>
      <w:proofErr w:type="spellStart"/>
      <w:r w:rsidRPr="00233CD6">
        <w:rPr>
          <w:rFonts w:ascii="Arial" w:hAnsi="Arial" w:cs="Arial"/>
          <w:sz w:val="22"/>
          <w:szCs w:val="22"/>
        </w:rPr>
        <w:t>GliderPayloadCTD</w:t>
      </w:r>
      <w:proofErr w:type="spellEnd"/>
      <w:r w:rsidRPr="00233CD6">
        <w:rPr>
          <w:rFonts w:ascii="Arial" w:hAnsi="Arial" w:cs="Arial"/>
          <w:sz w:val="22"/>
          <w:szCs w:val="22"/>
        </w:rPr>
        <w:t xml:space="preserve"> (SEABIRD) est intégré à l’</w:t>
      </w:r>
      <w:proofErr w:type="spellStart"/>
      <w:r w:rsidRPr="00233CD6">
        <w:rPr>
          <w:rFonts w:ascii="Arial" w:hAnsi="Arial" w:cs="Arial"/>
          <w:sz w:val="22"/>
          <w:szCs w:val="22"/>
        </w:rPr>
        <w:t>hydroplaneur</w:t>
      </w:r>
      <w:proofErr w:type="spellEnd"/>
      <w:r w:rsidRPr="00233CD6">
        <w:rPr>
          <w:rFonts w:ascii="Arial" w:hAnsi="Arial" w:cs="Arial"/>
          <w:sz w:val="22"/>
          <w:szCs w:val="22"/>
        </w:rPr>
        <w:t xml:space="preserve"> (GPCTD)</w:t>
      </w:r>
    </w:p>
    <w:p w:rsidR="00087427" w:rsidRDefault="00087427" w:rsidP="00087427">
      <w:pPr>
        <w:ind w:right="4954"/>
        <w:jc w:val="both"/>
        <w:rPr>
          <w:rFonts w:cs="Arial"/>
          <w:szCs w:val="22"/>
        </w:rPr>
      </w:pPr>
    </w:p>
    <w:p w:rsidR="00087427" w:rsidRDefault="00087427" w:rsidP="00087427">
      <w:pPr>
        <w:ind w:right="4954"/>
        <w:jc w:val="both"/>
        <w:rPr>
          <w:rFonts w:cs="Arial"/>
          <w:szCs w:val="22"/>
        </w:rPr>
      </w:pPr>
      <w:r>
        <w:rPr>
          <w:rFonts w:ascii="Helvetica" w:hAnsi="Helvetica" w:cs="Helvetica"/>
          <w:noProof/>
          <w:lang w:eastAsia="fr-FR"/>
        </w:rPr>
        <w:drawing>
          <wp:inline distT="0" distB="0" distL="0" distR="0">
            <wp:extent cx="6116320" cy="2693670"/>
            <wp:effectExtent l="0" t="0" r="0" b="0"/>
            <wp:docPr id="20"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6320" cy="2693670"/>
                    </a:xfrm>
                    <a:prstGeom prst="rect">
                      <a:avLst/>
                    </a:prstGeom>
                    <a:noFill/>
                    <a:ln>
                      <a:noFill/>
                    </a:ln>
                  </pic:spPr>
                </pic:pic>
              </a:graphicData>
            </a:graphic>
          </wp:inline>
        </w:drawing>
      </w:r>
    </w:p>
    <w:p w:rsidR="00087427" w:rsidRPr="008B1220" w:rsidRDefault="004233C4" w:rsidP="00087427">
      <w:pPr>
        <w:rPr>
          <w:rFonts w:ascii="Arial" w:hAnsi="Arial" w:cs="Arial"/>
          <w:b/>
          <w:sz w:val="22"/>
          <w:szCs w:val="22"/>
        </w:rPr>
      </w:pPr>
      <w:r w:rsidRPr="004233C4">
        <w:rPr>
          <w:rFonts w:ascii="Arial" w:hAnsi="Arial" w:cs="Arial"/>
          <w:b/>
          <w:sz w:val="22"/>
          <w:szCs w:val="22"/>
        </w:rPr>
        <w:t>Caractéristiques</w:t>
      </w:r>
    </w:p>
    <w:tbl>
      <w:tblPr>
        <w:tblStyle w:val="Grilledutableau"/>
        <w:tblW w:w="8727" w:type="dxa"/>
        <w:tblLook w:val="04A0" w:firstRow="1" w:lastRow="0" w:firstColumn="1" w:lastColumn="0" w:noHBand="0" w:noVBand="1"/>
      </w:tblPr>
      <w:tblGrid>
        <w:gridCol w:w="1559"/>
        <w:gridCol w:w="1560"/>
        <w:gridCol w:w="1476"/>
        <w:gridCol w:w="1261"/>
        <w:gridCol w:w="1561"/>
        <w:gridCol w:w="1310"/>
      </w:tblGrid>
      <w:tr w:rsidR="00233CD6" w:rsidRPr="009C2AA5" w:rsidTr="00233CD6">
        <w:tc>
          <w:tcPr>
            <w:tcW w:w="1573" w:type="dxa"/>
          </w:tcPr>
          <w:p w:rsidR="00233CD6" w:rsidRPr="00BF5866" w:rsidRDefault="00233CD6" w:rsidP="00D120C1">
            <w:pPr>
              <w:rPr>
                <w:rFonts w:ascii="Arial" w:hAnsi="Arial" w:cs="Arial"/>
                <w:sz w:val="16"/>
                <w:szCs w:val="16"/>
              </w:rPr>
            </w:pPr>
          </w:p>
        </w:tc>
        <w:tc>
          <w:tcPr>
            <w:tcW w:w="1654" w:type="dxa"/>
          </w:tcPr>
          <w:p w:rsidR="00233CD6" w:rsidRPr="004B2926" w:rsidRDefault="004B2926" w:rsidP="00BF5866">
            <w:pPr>
              <w:spacing w:before="120"/>
              <w:jc w:val="center"/>
              <w:rPr>
                <w:rFonts w:ascii="Arial" w:hAnsi="Arial" w:cs="Arial"/>
                <w:sz w:val="22"/>
                <w:szCs w:val="22"/>
              </w:rPr>
            </w:pPr>
            <w:r>
              <w:rPr>
                <w:rFonts w:ascii="Arial" w:hAnsi="Arial" w:cs="Arial"/>
                <w:sz w:val="22"/>
                <w:szCs w:val="22"/>
              </w:rPr>
              <w:t>É</w:t>
            </w:r>
            <w:r w:rsidR="00233CD6" w:rsidRPr="004B2926">
              <w:rPr>
                <w:rFonts w:ascii="Arial" w:hAnsi="Arial" w:cs="Arial"/>
                <w:sz w:val="22"/>
                <w:szCs w:val="22"/>
              </w:rPr>
              <w:t>tendue de mesure</w:t>
            </w:r>
          </w:p>
        </w:tc>
        <w:tc>
          <w:tcPr>
            <w:tcW w:w="1276" w:type="dxa"/>
          </w:tcPr>
          <w:p w:rsidR="00233CD6" w:rsidRPr="004B2926" w:rsidRDefault="00233CD6" w:rsidP="00BF5866">
            <w:pPr>
              <w:spacing w:before="120"/>
              <w:jc w:val="center"/>
              <w:rPr>
                <w:rFonts w:ascii="Arial" w:hAnsi="Arial" w:cs="Arial"/>
                <w:sz w:val="22"/>
                <w:szCs w:val="22"/>
              </w:rPr>
            </w:pPr>
            <w:r w:rsidRPr="004B2926">
              <w:rPr>
                <w:rFonts w:ascii="Arial" w:hAnsi="Arial" w:cs="Arial"/>
                <w:sz w:val="22"/>
                <w:szCs w:val="22"/>
              </w:rPr>
              <w:t>Zone de  calibrage</w:t>
            </w:r>
          </w:p>
        </w:tc>
        <w:tc>
          <w:tcPr>
            <w:tcW w:w="1275" w:type="dxa"/>
          </w:tcPr>
          <w:p w:rsidR="00233CD6" w:rsidRPr="004B2926" w:rsidRDefault="00233CD6" w:rsidP="00BF5866">
            <w:pPr>
              <w:spacing w:before="120"/>
              <w:jc w:val="center"/>
              <w:rPr>
                <w:rFonts w:ascii="Arial" w:hAnsi="Arial" w:cs="Arial"/>
                <w:sz w:val="22"/>
                <w:szCs w:val="22"/>
              </w:rPr>
            </w:pPr>
            <w:r w:rsidRPr="004B2926">
              <w:rPr>
                <w:rFonts w:ascii="Arial" w:hAnsi="Arial" w:cs="Arial"/>
                <w:sz w:val="22"/>
                <w:szCs w:val="22"/>
              </w:rPr>
              <w:t>Précision (dans la zone de calibrage)</w:t>
            </w:r>
          </w:p>
        </w:tc>
        <w:tc>
          <w:tcPr>
            <w:tcW w:w="1629" w:type="dxa"/>
          </w:tcPr>
          <w:p w:rsidR="00233CD6" w:rsidRPr="004B2926" w:rsidRDefault="00233CD6" w:rsidP="00BF5866">
            <w:pPr>
              <w:spacing w:before="120"/>
              <w:jc w:val="center"/>
              <w:rPr>
                <w:rFonts w:ascii="Arial" w:hAnsi="Arial" w:cs="Arial"/>
                <w:sz w:val="22"/>
                <w:szCs w:val="22"/>
              </w:rPr>
            </w:pPr>
            <w:r w:rsidRPr="004B2926">
              <w:rPr>
                <w:rFonts w:ascii="Arial" w:hAnsi="Arial" w:cs="Arial"/>
                <w:sz w:val="22"/>
                <w:szCs w:val="22"/>
              </w:rPr>
              <w:t>Précision (en dehors de la zone de calibrage)</w:t>
            </w:r>
          </w:p>
        </w:tc>
        <w:tc>
          <w:tcPr>
            <w:tcW w:w="1320" w:type="dxa"/>
          </w:tcPr>
          <w:p w:rsidR="00233CD6" w:rsidRPr="004B2926" w:rsidRDefault="00233CD6" w:rsidP="00BF5866">
            <w:pPr>
              <w:spacing w:before="120"/>
              <w:jc w:val="center"/>
              <w:rPr>
                <w:rFonts w:ascii="Arial" w:hAnsi="Arial" w:cs="Arial"/>
                <w:sz w:val="22"/>
                <w:szCs w:val="22"/>
              </w:rPr>
            </w:pPr>
            <w:r w:rsidRPr="004B2926">
              <w:rPr>
                <w:rFonts w:ascii="Arial" w:hAnsi="Arial" w:cs="Arial"/>
                <w:sz w:val="22"/>
                <w:szCs w:val="22"/>
              </w:rPr>
              <w:t>Résolution</w:t>
            </w:r>
          </w:p>
        </w:tc>
      </w:tr>
      <w:tr w:rsidR="00233CD6" w:rsidRPr="009C2AA5" w:rsidTr="00233CD6">
        <w:tc>
          <w:tcPr>
            <w:tcW w:w="1573" w:type="dxa"/>
          </w:tcPr>
          <w:p w:rsidR="00233CD6" w:rsidRPr="004B2926" w:rsidRDefault="00233CD6" w:rsidP="00D120C1">
            <w:pPr>
              <w:rPr>
                <w:rFonts w:ascii="Arial" w:hAnsi="Arial" w:cs="Arial"/>
                <w:sz w:val="22"/>
                <w:szCs w:val="22"/>
              </w:rPr>
            </w:pPr>
            <w:r w:rsidRPr="004B2926">
              <w:rPr>
                <w:rFonts w:ascii="Arial" w:hAnsi="Arial" w:cs="Arial"/>
                <w:sz w:val="22"/>
                <w:szCs w:val="22"/>
              </w:rPr>
              <w:t>Conductivité</w:t>
            </w:r>
          </w:p>
        </w:tc>
        <w:tc>
          <w:tcPr>
            <w:tcW w:w="1654" w:type="dxa"/>
          </w:tcPr>
          <w:p w:rsidR="00233CD6" w:rsidRPr="004B2926" w:rsidRDefault="00233CD6" w:rsidP="00BF5866">
            <w:pPr>
              <w:spacing w:before="120"/>
              <w:rPr>
                <w:rFonts w:ascii="Arial" w:hAnsi="Arial" w:cs="Arial"/>
                <w:sz w:val="22"/>
                <w:szCs w:val="22"/>
              </w:rPr>
            </w:pPr>
            <w:r w:rsidRPr="004B2926">
              <w:rPr>
                <w:rFonts w:ascii="Arial" w:hAnsi="Arial" w:cs="Arial"/>
                <w:sz w:val="22"/>
                <w:szCs w:val="22"/>
              </w:rPr>
              <w:t>0 à 9 S/m</w:t>
            </w:r>
          </w:p>
        </w:tc>
        <w:tc>
          <w:tcPr>
            <w:tcW w:w="1276" w:type="dxa"/>
          </w:tcPr>
          <w:p w:rsidR="00233CD6" w:rsidRPr="004B2926" w:rsidRDefault="00233CD6" w:rsidP="00BF5866">
            <w:pPr>
              <w:spacing w:before="120"/>
              <w:rPr>
                <w:rFonts w:ascii="Arial" w:hAnsi="Arial" w:cs="Arial"/>
                <w:sz w:val="22"/>
                <w:szCs w:val="22"/>
              </w:rPr>
            </w:pPr>
            <w:r w:rsidRPr="004B2926">
              <w:rPr>
                <w:rFonts w:ascii="Arial" w:hAnsi="Arial" w:cs="Arial"/>
                <w:sz w:val="22"/>
                <w:szCs w:val="22"/>
              </w:rPr>
              <w:t>0 à 6 S/m</w:t>
            </w:r>
          </w:p>
        </w:tc>
        <w:tc>
          <w:tcPr>
            <w:tcW w:w="1275" w:type="dxa"/>
          </w:tcPr>
          <w:p w:rsidR="00233CD6" w:rsidRPr="004B2926" w:rsidRDefault="00233CD6" w:rsidP="00BF5866">
            <w:pPr>
              <w:spacing w:before="120"/>
              <w:rPr>
                <w:rFonts w:ascii="Arial" w:hAnsi="Arial" w:cs="Arial"/>
                <w:sz w:val="22"/>
                <w:szCs w:val="22"/>
              </w:rPr>
            </w:pPr>
            <w:r w:rsidRPr="004B2926">
              <w:rPr>
                <w:rFonts w:ascii="Arial" w:hAnsi="Arial" w:cs="Arial"/>
                <w:sz w:val="22"/>
                <w:szCs w:val="22"/>
              </w:rPr>
              <w:t>±0.0003 S/m</w:t>
            </w:r>
          </w:p>
        </w:tc>
        <w:tc>
          <w:tcPr>
            <w:tcW w:w="1629" w:type="dxa"/>
          </w:tcPr>
          <w:p w:rsidR="00233CD6" w:rsidRPr="004B2926" w:rsidRDefault="00233CD6" w:rsidP="00BF5866">
            <w:pPr>
              <w:spacing w:before="120"/>
              <w:rPr>
                <w:rFonts w:ascii="Arial" w:hAnsi="Arial" w:cs="Arial"/>
                <w:sz w:val="22"/>
                <w:szCs w:val="22"/>
              </w:rPr>
            </w:pPr>
            <w:r w:rsidRPr="004B2926">
              <w:rPr>
                <w:rFonts w:ascii="Arial" w:hAnsi="Arial" w:cs="Arial"/>
                <w:sz w:val="22"/>
                <w:szCs w:val="22"/>
              </w:rPr>
              <w:t>&gt; ±0.0010 S/m</w:t>
            </w:r>
          </w:p>
        </w:tc>
        <w:tc>
          <w:tcPr>
            <w:tcW w:w="1320" w:type="dxa"/>
          </w:tcPr>
          <w:p w:rsidR="00233CD6" w:rsidRPr="004B2926" w:rsidRDefault="00233CD6" w:rsidP="00BF5866">
            <w:pPr>
              <w:spacing w:before="120"/>
              <w:rPr>
                <w:rFonts w:ascii="Arial" w:hAnsi="Arial" w:cs="Arial"/>
                <w:sz w:val="22"/>
                <w:szCs w:val="22"/>
              </w:rPr>
            </w:pPr>
            <w:r w:rsidRPr="004B2926">
              <w:rPr>
                <w:rFonts w:ascii="Arial" w:hAnsi="Arial" w:cs="Arial"/>
                <w:sz w:val="22"/>
                <w:szCs w:val="22"/>
              </w:rPr>
              <w:t>0.00001 S/m</w:t>
            </w:r>
          </w:p>
        </w:tc>
      </w:tr>
      <w:tr w:rsidR="00233CD6" w:rsidRPr="009C2AA5" w:rsidTr="00233CD6">
        <w:tc>
          <w:tcPr>
            <w:tcW w:w="1573" w:type="dxa"/>
          </w:tcPr>
          <w:p w:rsidR="00233CD6" w:rsidRPr="004B2926" w:rsidRDefault="00233CD6" w:rsidP="00D120C1">
            <w:pPr>
              <w:rPr>
                <w:rFonts w:ascii="Arial" w:hAnsi="Arial" w:cs="Arial"/>
                <w:sz w:val="22"/>
                <w:szCs w:val="22"/>
              </w:rPr>
            </w:pPr>
            <w:r w:rsidRPr="004B2926">
              <w:rPr>
                <w:rFonts w:ascii="Arial" w:hAnsi="Arial" w:cs="Arial"/>
                <w:sz w:val="22"/>
                <w:szCs w:val="22"/>
              </w:rPr>
              <w:t>Température</w:t>
            </w:r>
          </w:p>
          <w:p w:rsidR="00233CD6" w:rsidRPr="004B2926" w:rsidRDefault="00233CD6" w:rsidP="00D120C1">
            <w:pPr>
              <w:rPr>
                <w:rFonts w:ascii="Arial" w:hAnsi="Arial" w:cs="Arial"/>
                <w:sz w:val="22"/>
                <w:szCs w:val="22"/>
              </w:rPr>
            </w:pPr>
            <w:r w:rsidRPr="004B2926">
              <w:rPr>
                <w:rFonts w:ascii="Arial" w:hAnsi="Arial" w:cs="Arial"/>
                <w:sz w:val="22"/>
                <w:szCs w:val="22"/>
              </w:rPr>
              <w:t>(°C)</w:t>
            </w:r>
          </w:p>
        </w:tc>
        <w:tc>
          <w:tcPr>
            <w:tcW w:w="1654" w:type="dxa"/>
          </w:tcPr>
          <w:p w:rsidR="00233CD6" w:rsidRPr="004B2926" w:rsidRDefault="00233CD6" w:rsidP="00BF5866">
            <w:pPr>
              <w:spacing w:before="120"/>
              <w:rPr>
                <w:rFonts w:ascii="Arial" w:hAnsi="Arial" w:cs="Arial"/>
                <w:sz w:val="22"/>
                <w:szCs w:val="22"/>
              </w:rPr>
            </w:pPr>
            <w:r w:rsidRPr="004B2926">
              <w:rPr>
                <w:rFonts w:ascii="Arial" w:hAnsi="Arial" w:cs="Arial"/>
                <w:sz w:val="22"/>
                <w:szCs w:val="22"/>
              </w:rPr>
              <w:t>-5°C à +42°C</w:t>
            </w:r>
          </w:p>
        </w:tc>
        <w:tc>
          <w:tcPr>
            <w:tcW w:w="1276" w:type="dxa"/>
          </w:tcPr>
          <w:p w:rsidR="00233CD6" w:rsidRPr="004B2926" w:rsidRDefault="00233CD6" w:rsidP="00BF5866">
            <w:pPr>
              <w:spacing w:before="120"/>
              <w:rPr>
                <w:rFonts w:ascii="Arial" w:hAnsi="Arial" w:cs="Arial"/>
                <w:sz w:val="22"/>
                <w:szCs w:val="22"/>
              </w:rPr>
            </w:pPr>
            <w:r w:rsidRPr="004B2926">
              <w:rPr>
                <w:rFonts w:ascii="Arial" w:hAnsi="Arial" w:cs="Arial"/>
                <w:sz w:val="22"/>
                <w:szCs w:val="22"/>
              </w:rPr>
              <w:t>+1°C à +32°C</w:t>
            </w:r>
          </w:p>
        </w:tc>
        <w:tc>
          <w:tcPr>
            <w:tcW w:w="1275" w:type="dxa"/>
          </w:tcPr>
          <w:p w:rsidR="00233CD6" w:rsidRPr="004B2926" w:rsidRDefault="00233CD6" w:rsidP="00BF5866">
            <w:pPr>
              <w:spacing w:before="120"/>
              <w:rPr>
                <w:rFonts w:ascii="Arial" w:hAnsi="Arial" w:cs="Arial"/>
                <w:sz w:val="22"/>
                <w:szCs w:val="22"/>
              </w:rPr>
            </w:pPr>
            <w:r w:rsidRPr="004B2926">
              <w:rPr>
                <w:rFonts w:ascii="Arial" w:hAnsi="Arial" w:cs="Arial"/>
                <w:sz w:val="22"/>
                <w:szCs w:val="22"/>
              </w:rPr>
              <w:t>±0.002</w:t>
            </w:r>
          </w:p>
        </w:tc>
        <w:tc>
          <w:tcPr>
            <w:tcW w:w="1629" w:type="dxa"/>
          </w:tcPr>
          <w:p w:rsidR="00233CD6" w:rsidRPr="004B2926" w:rsidRDefault="00233CD6" w:rsidP="00BF5866">
            <w:pPr>
              <w:spacing w:before="120"/>
              <w:rPr>
                <w:rFonts w:ascii="Arial" w:hAnsi="Arial" w:cs="Arial"/>
                <w:sz w:val="22"/>
                <w:szCs w:val="22"/>
              </w:rPr>
            </w:pPr>
            <w:r w:rsidRPr="004B2926">
              <w:rPr>
                <w:rFonts w:ascii="Arial" w:hAnsi="Arial" w:cs="Arial"/>
                <w:sz w:val="22"/>
                <w:szCs w:val="22"/>
              </w:rPr>
              <w:t>&gt; ± 0.004</w:t>
            </w:r>
          </w:p>
        </w:tc>
        <w:tc>
          <w:tcPr>
            <w:tcW w:w="1320" w:type="dxa"/>
          </w:tcPr>
          <w:p w:rsidR="00233CD6" w:rsidRPr="004B2926" w:rsidRDefault="00233CD6" w:rsidP="00BF5866">
            <w:pPr>
              <w:spacing w:before="120"/>
              <w:rPr>
                <w:rFonts w:ascii="Arial" w:hAnsi="Arial" w:cs="Arial"/>
                <w:sz w:val="22"/>
                <w:szCs w:val="22"/>
              </w:rPr>
            </w:pPr>
            <w:r w:rsidRPr="004B2926">
              <w:rPr>
                <w:rFonts w:ascii="Arial" w:hAnsi="Arial" w:cs="Arial"/>
                <w:sz w:val="22"/>
                <w:szCs w:val="22"/>
              </w:rPr>
              <w:t>0.001</w:t>
            </w:r>
          </w:p>
        </w:tc>
      </w:tr>
      <w:tr w:rsidR="00233CD6" w:rsidRPr="009C2AA5" w:rsidTr="00233CD6">
        <w:tc>
          <w:tcPr>
            <w:tcW w:w="1573" w:type="dxa"/>
          </w:tcPr>
          <w:p w:rsidR="00233CD6" w:rsidRPr="004B2926" w:rsidRDefault="00233CD6" w:rsidP="00D120C1">
            <w:pPr>
              <w:rPr>
                <w:rFonts w:ascii="Arial" w:hAnsi="Arial" w:cs="Arial"/>
                <w:sz w:val="22"/>
                <w:szCs w:val="22"/>
              </w:rPr>
            </w:pPr>
            <w:r w:rsidRPr="004B2926">
              <w:rPr>
                <w:rFonts w:ascii="Arial" w:hAnsi="Arial" w:cs="Arial"/>
                <w:sz w:val="22"/>
                <w:szCs w:val="22"/>
              </w:rPr>
              <w:t xml:space="preserve">Pression </w:t>
            </w:r>
          </w:p>
          <w:p w:rsidR="00233CD6" w:rsidRPr="004B2926" w:rsidRDefault="00233CD6" w:rsidP="00D120C1">
            <w:pPr>
              <w:rPr>
                <w:rFonts w:ascii="Arial" w:hAnsi="Arial" w:cs="Arial"/>
                <w:sz w:val="22"/>
                <w:szCs w:val="22"/>
              </w:rPr>
            </w:pPr>
            <w:r w:rsidRPr="004B2926">
              <w:rPr>
                <w:rFonts w:ascii="Arial" w:hAnsi="Arial" w:cs="Arial"/>
                <w:sz w:val="22"/>
                <w:szCs w:val="22"/>
              </w:rPr>
              <w:t>(</w:t>
            </w:r>
            <w:proofErr w:type="spellStart"/>
            <w:r w:rsidRPr="004B2926">
              <w:rPr>
                <w:rFonts w:ascii="Arial" w:hAnsi="Arial" w:cs="Arial"/>
                <w:sz w:val="22"/>
                <w:szCs w:val="22"/>
              </w:rPr>
              <w:t>dBar</w:t>
            </w:r>
            <w:proofErr w:type="spellEnd"/>
            <w:r w:rsidRPr="004B2926">
              <w:rPr>
                <w:rFonts w:ascii="Arial" w:hAnsi="Arial" w:cs="Arial"/>
                <w:sz w:val="22"/>
                <w:szCs w:val="22"/>
              </w:rPr>
              <w:t>)</w:t>
            </w:r>
          </w:p>
          <w:p w:rsidR="00233CD6" w:rsidRPr="004B2926" w:rsidRDefault="00233CD6" w:rsidP="00D120C1">
            <w:pPr>
              <w:rPr>
                <w:rFonts w:ascii="Arial" w:hAnsi="Arial" w:cs="Arial"/>
                <w:sz w:val="22"/>
                <w:szCs w:val="22"/>
              </w:rPr>
            </w:pPr>
            <w:r w:rsidRPr="004B2926">
              <w:rPr>
                <w:rFonts w:ascii="Arial" w:hAnsi="Arial" w:cs="Arial"/>
                <w:sz w:val="22"/>
                <w:szCs w:val="22"/>
              </w:rPr>
              <w:t>Profondeur</w:t>
            </w:r>
          </w:p>
        </w:tc>
        <w:tc>
          <w:tcPr>
            <w:tcW w:w="1654" w:type="dxa"/>
          </w:tcPr>
          <w:p w:rsidR="00233CD6" w:rsidRPr="004B2926" w:rsidRDefault="00233CD6" w:rsidP="00BF5866">
            <w:pPr>
              <w:spacing w:before="120"/>
              <w:rPr>
                <w:rFonts w:ascii="Arial" w:hAnsi="Arial" w:cs="Arial"/>
                <w:sz w:val="22"/>
                <w:szCs w:val="22"/>
              </w:rPr>
            </w:pPr>
            <w:r w:rsidRPr="004B2926">
              <w:rPr>
                <w:rFonts w:ascii="Arial" w:hAnsi="Arial" w:cs="Arial"/>
                <w:sz w:val="22"/>
                <w:szCs w:val="22"/>
              </w:rPr>
              <w:t xml:space="preserve">0 à 100 </w:t>
            </w:r>
            <w:proofErr w:type="spellStart"/>
            <w:r w:rsidRPr="004B2926">
              <w:rPr>
                <w:rFonts w:ascii="Arial" w:hAnsi="Arial" w:cs="Arial"/>
                <w:sz w:val="22"/>
                <w:szCs w:val="22"/>
              </w:rPr>
              <w:t>dBar</w:t>
            </w:r>
            <w:proofErr w:type="spellEnd"/>
            <w:r w:rsidRPr="004B2926">
              <w:rPr>
                <w:rFonts w:ascii="Arial" w:hAnsi="Arial" w:cs="Arial"/>
                <w:sz w:val="22"/>
                <w:szCs w:val="22"/>
              </w:rPr>
              <w:t xml:space="preserve">  </w:t>
            </w:r>
          </w:p>
          <w:p w:rsidR="00233CD6" w:rsidRPr="004B2926" w:rsidRDefault="00233CD6" w:rsidP="00BF5866">
            <w:pPr>
              <w:spacing w:before="120"/>
              <w:rPr>
                <w:rFonts w:ascii="Arial" w:hAnsi="Arial" w:cs="Arial"/>
                <w:sz w:val="22"/>
                <w:szCs w:val="22"/>
              </w:rPr>
            </w:pPr>
            <w:r w:rsidRPr="004B2926">
              <w:rPr>
                <w:rFonts w:ascii="Arial" w:hAnsi="Arial" w:cs="Arial"/>
                <w:sz w:val="22"/>
                <w:szCs w:val="22"/>
              </w:rPr>
              <w:t xml:space="preserve">0 à 350 </w:t>
            </w:r>
            <w:proofErr w:type="spellStart"/>
            <w:r w:rsidRPr="004B2926">
              <w:rPr>
                <w:rFonts w:ascii="Arial" w:hAnsi="Arial" w:cs="Arial"/>
                <w:sz w:val="22"/>
                <w:szCs w:val="22"/>
              </w:rPr>
              <w:t>dBar</w:t>
            </w:r>
            <w:proofErr w:type="spellEnd"/>
            <w:r w:rsidRPr="004B2926">
              <w:rPr>
                <w:rFonts w:ascii="Arial" w:hAnsi="Arial" w:cs="Arial"/>
                <w:sz w:val="22"/>
                <w:szCs w:val="22"/>
              </w:rPr>
              <w:t xml:space="preserve"> </w:t>
            </w:r>
          </w:p>
          <w:p w:rsidR="00233CD6" w:rsidRPr="004B2926" w:rsidRDefault="00233CD6" w:rsidP="00BF5866">
            <w:pPr>
              <w:spacing w:before="120"/>
              <w:ind w:right="-534"/>
              <w:rPr>
                <w:rFonts w:ascii="Arial" w:hAnsi="Arial" w:cs="Arial"/>
                <w:sz w:val="22"/>
                <w:szCs w:val="22"/>
              </w:rPr>
            </w:pPr>
            <w:r w:rsidRPr="004B2926">
              <w:rPr>
                <w:rFonts w:ascii="Arial" w:hAnsi="Arial" w:cs="Arial"/>
                <w:sz w:val="22"/>
                <w:szCs w:val="22"/>
              </w:rPr>
              <w:t xml:space="preserve">0 à 1000 </w:t>
            </w:r>
            <w:proofErr w:type="spellStart"/>
            <w:r w:rsidRPr="004B2926">
              <w:rPr>
                <w:rFonts w:ascii="Arial" w:hAnsi="Arial" w:cs="Arial"/>
                <w:sz w:val="22"/>
                <w:szCs w:val="22"/>
              </w:rPr>
              <w:t>dBar</w:t>
            </w:r>
            <w:proofErr w:type="spellEnd"/>
          </w:p>
          <w:p w:rsidR="00233CD6" w:rsidRPr="004B2926" w:rsidRDefault="00233CD6" w:rsidP="00BF5866">
            <w:pPr>
              <w:spacing w:before="120"/>
              <w:ind w:right="-534"/>
              <w:rPr>
                <w:rFonts w:ascii="Arial" w:hAnsi="Arial" w:cs="Arial"/>
                <w:b/>
                <w:sz w:val="22"/>
                <w:szCs w:val="22"/>
              </w:rPr>
            </w:pPr>
            <w:r w:rsidRPr="004B2926">
              <w:rPr>
                <w:rFonts w:ascii="Arial" w:hAnsi="Arial" w:cs="Arial"/>
                <w:b/>
                <w:sz w:val="22"/>
                <w:szCs w:val="22"/>
              </w:rPr>
              <w:t xml:space="preserve">0 à 2000 </w:t>
            </w:r>
            <w:proofErr w:type="spellStart"/>
            <w:r w:rsidRPr="004B2926">
              <w:rPr>
                <w:rFonts w:ascii="Arial" w:hAnsi="Arial" w:cs="Arial"/>
                <w:b/>
                <w:sz w:val="22"/>
                <w:szCs w:val="22"/>
              </w:rPr>
              <w:t>dBar</w:t>
            </w:r>
            <w:proofErr w:type="spellEnd"/>
          </w:p>
        </w:tc>
        <w:tc>
          <w:tcPr>
            <w:tcW w:w="1276" w:type="dxa"/>
          </w:tcPr>
          <w:p w:rsidR="00233CD6" w:rsidRPr="004B2926" w:rsidRDefault="00233CD6" w:rsidP="00BF5866">
            <w:pPr>
              <w:spacing w:before="120"/>
              <w:rPr>
                <w:rFonts w:ascii="Arial" w:hAnsi="Arial" w:cs="Arial"/>
                <w:sz w:val="22"/>
                <w:szCs w:val="22"/>
              </w:rPr>
            </w:pPr>
            <w:r w:rsidRPr="004B2926">
              <w:rPr>
                <w:rFonts w:ascii="Arial" w:hAnsi="Arial" w:cs="Arial"/>
                <w:sz w:val="22"/>
                <w:szCs w:val="22"/>
              </w:rPr>
              <w:t>Pleine échelle</w:t>
            </w:r>
          </w:p>
        </w:tc>
        <w:tc>
          <w:tcPr>
            <w:tcW w:w="1275" w:type="dxa"/>
          </w:tcPr>
          <w:p w:rsidR="00233CD6" w:rsidRPr="004B2926" w:rsidRDefault="00233CD6" w:rsidP="00BF5866">
            <w:pPr>
              <w:spacing w:before="120"/>
              <w:rPr>
                <w:rFonts w:ascii="Arial" w:hAnsi="Arial" w:cs="Arial"/>
                <w:sz w:val="22"/>
                <w:szCs w:val="22"/>
              </w:rPr>
            </w:pPr>
            <w:r w:rsidRPr="004B2926">
              <w:rPr>
                <w:rFonts w:ascii="Arial" w:hAnsi="Arial" w:cs="Arial"/>
                <w:sz w:val="22"/>
                <w:szCs w:val="22"/>
              </w:rPr>
              <w:t>±0.1%</w:t>
            </w:r>
          </w:p>
        </w:tc>
        <w:tc>
          <w:tcPr>
            <w:tcW w:w="1629" w:type="dxa"/>
          </w:tcPr>
          <w:p w:rsidR="00233CD6" w:rsidRPr="004B2926" w:rsidRDefault="00233CD6" w:rsidP="00BF5866">
            <w:pPr>
              <w:spacing w:before="120"/>
              <w:rPr>
                <w:rFonts w:ascii="Arial" w:hAnsi="Arial" w:cs="Arial"/>
                <w:sz w:val="22"/>
                <w:szCs w:val="22"/>
              </w:rPr>
            </w:pPr>
          </w:p>
        </w:tc>
        <w:tc>
          <w:tcPr>
            <w:tcW w:w="1320" w:type="dxa"/>
          </w:tcPr>
          <w:p w:rsidR="00233CD6" w:rsidRPr="004B2926" w:rsidRDefault="00233CD6" w:rsidP="00BF5866">
            <w:pPr>
              <w:spacing w:before="120"/>
              <w:rPr>
                <w:rFonts w:ascii="Arial" w:hAnsi="Arial" w:cs="Arial"/>
                <w:sz w:val="22"/>
                <w:szCs w:val="22"/>
              </w:rPr>
            </w:pPr>
            <w:r w:rsidRPr="004B2926">
              <w:rPr>
                <w:rFonts w:ascii="Arial" w:hAnsi="Arial" w:cs="Arial"/>
                <w:sz w:val="22"/>
                <w:szCs w:val="22"/>
              </w:rPr>
              <w:t>0.002% de la pleine échelle</w:t>
            </w:r>
          </w:p>
        </w:tc>
      </w:tr>
    </w:tbl>
    <w:p w:rsidR="00087427" w:rsidRDefault="00087427" w:rsidP="00087427">
      <w:pPr>
        <w:rPr>
          <w:rFonts w:cs="Arial"/>
          <w:b/>
          <w:szCs w:val="22"/>
          <w:u w:val="single"/>
        </w:rPr>
      </w:pPr>
    </w:p>
    <w:p w:rsidR="009544AB" w:rsidRDefault="009544AB" w:rsidP="00087427">
      <w:pPr>
        <w:rPr>
          <w:rFonts w:ascii="Arial" w:hAnsi="Arial" w:cs="Arial"/>
          <w:b/>
          <w:sz w:val="22"/>
          <w:szCs w:val="22"/>
          <w:u w:val="single"/>
        </w:rPr>
      </w:pPr>
    </w:p>
    <w:p w:rsidR="001A2D5C" w:rsidRDefault="004233C4">
      <w:pPr>
        <w:ind w:right="-7"/>
        <w:rPr>
          <w:rFonts w:ascii="Arial" w:hAnsi="Arial" w:cs="Arial"/>
          <w:b/>
          <w:sz w:val="22"/>
          <w:szCs w:val="22"/>
        </w:rPr>
      </w:pPr>
      <w:r w:rsidRPr="004233C4">
        <w:rPr>
          <w:rFonts w:ascii="Arial" w:hAnsi="Arial" w:cs="Arial"/>
          <w:b/>
          <w:sz w:val="22"/>
          <w:szCs w:val="22"/>
        </w:rPr>
        <w:t>Stockage et transmission des mesures</w:t>
      </w:r>
      <w:r w:rsidR="003D6C48">
        <w:rPr>
          <w:rFonts w:ascii="Arial" w:hAnsi="Arial" w:cs="Arial"/>
          <w:b/>
          <w:sz w:val="22"/>
          <w:szCs w:val="22"/>
        </w:rPr>
        <w:t xml:space="preserve"> </w:t>
      </w:r>
      <w:r w:rsidR="008B1220">
        <w:rPr>
          <w:rFonts w:ascii="Arial" w:hAnsi="Arial" w:cs="Arial"/>
          <w:b/>
          <w:sz w:val="22"/>
          <w:szCs w:val="22"/>
        </w:rPr>
        <w:t>par l’u</w:t>
      </w:r>
      <w:r w:rsidRPr="004233C4">
        <w:rPr>
          <w:rFonts w:ascii="Arial" w:hAnsi="Arial" w:cs="Arial"/>
          <w:b/>
          <w:sz w:val="22"/>
          <w:szCs w:val="22"/>
        </w:rPr>
        <w:t>nité de traitement</w:t>
      </w:r>
    </w:p>
    <w:p w:rsidR="00087427" w:rsidRPr="00087427" w:rsidRDefault="00087427" w:rsidP="00087427">
      <w:pPr>
        <w:rPr>
          <w:rFonts w:ascii="Arial" w:hAnsi="Arial" w:cs="Arial"/>
          <w:b/>
          <w:sz w:val="22"/>
          <w:szCs w:val="22"/>
        </w:rPr>
      </w:pPr>
      <w:r w:rsidRPr="00087427">
        <w:rPr>
          <w:rFonts w:ascii="Arial" w:hAnsi="Arial" w:cs="Arial"/>
          <w:b/>
          <w:sz w:val="22"/>
          <w:szCs w:val="22"/>
        </w:rPr>
        <w:t>Mémoire</w:t>
      </w:r>
    </w:p>
    <w:p w:rsidR="00087427" w:rsidRPr="00087427" w:rsidRDefault="00BF0F3A" w:rsidP="00087427">
      <w:pPr>
        <w:rPr>
          <w:rFonts w:ascii="Arial" w:hAnsi="Arial" w:cs="Arial"/>
          <w:sz w:val="22"/>
          <w:szCs w:val="22"/>
        </w:rPr>
      </w:pPr>
      <w:r>
        <w:rPr>
          <w:rFonts w:ascii="Arial" w:hAnsi="Arial" w:cs="Arial"/>
          <w:sz w:val="22"/>
          <w:szCs w:val="22"/>
        </w:rPr>
        <w:t xml:space="preserve">De </w:t>
      </w:r>
      <w:r w:rsidR="00087427" w:rsidRPr="00087427">
        <w:rPr>
          <w:rFonts w:ascii="Arial" w:hAnsi="Arial" w:cs="Arial"/>
          <w:sz w:val="22"/>
          <w:szCs w:val="22"/>
        </w:rPr>
        <w:t>8</w:t>
      </w:r>
      <w:r>
        <w:rPr>
          <w:rFonts w:ascii="Arial" w:hAnsi="Arial" w:cs="Arial"/>
          <w:sz w:val="22"/>
          <w:szCs w:val="22"/>
        </w:rPr>
        <w:t> </w:t>
      </w:r>
      <w:r w:rsidR="00087427" w:rsidRPr="00087427">
        <w:rPr>
          <w:rFonts w:ascii="Arial" w:hAnsi="Arial" w:cs="Arial"/>
          <w:sz w:val="22"/>
          <w:szCs w:val="22"/>
        </w:rPr>
        <w:t>M</w:t>
      </w:r>
      <w:r>
        <w:rPr>
          <w:rFonts w:ascii="Arial" w:hAnsi="Arial" w:cs="Arial"/>
          <w:sz w:val="22"/>
          <w:szCs w:val="22"/>
        </w:rPr>
        <w:t>o</w:t>
      </w:r>
      <w:r w:rsidR="00087427" w:rsidRPr="00087427">
        <w:rPr>
          <w:rFonts w:ascii="Arial" w:hAnsi="Arial" w:cs="Arial"/>
          <w:sz w:val="22"/>
          <w:szCs w:val="22"/>
        </w:rPr>
        <w:t> : 699</w:t>
      </w:r>
      <w:r w:rsidR="009C3B36">
        <w:rPr>
          <w:rFonts w:ascii="Arial" w:hAnsi="Arial" w:cs="Arial"/>
          <w:sz w:val="22"/>
          <w:szCs w:val="22"/>
        </w:rPr>
        <w:t> </w:t>
      </w:r>
      <w:r w:rsidR="00087427" w:rsidRPr="00087427">
        <w:rPr>
          <w:rFonts w:ascii="Arial" w:hAnsi="Arial" w:cs="Arial"/>
          <w:sz w:val="22"/>
          <w:szCs w:val="22"/>
        </w:rPr>
        <w:t>000 échantillons de mesures CTP ou 559</w:t>
      </w:r>
      <w:r w:rsidR="009C3B36">
        <w:rPr>
          <w:rFonts w:ascii="Arial" w:hAnsi="Arial" w:cs="Arial"/>
          <w:sz w:val="22"/>
          <w:szCs w:val="22"/>
        </w:rPr>
        <w:t> </w:t>
      </w:r>
      <w:r w:rsidR="00087427" w:rsidRPr="00087427">
        <w:rPr>
          <w:rFonts w:ascii="Arial" w:hAnsi="Arial" w:cs="Arial"/>
          <w:sz w:val="22"/>
          <w:szCs w:val="22"/>
        </w:rPr>
        <w:t xml:space="preserve">000 échantillons de mesures CTP &amp; DO (option de mesure </w:t>
      </w:r>
      <w:proofErr w:type="spellStart"/>
      <w:r w:rsidR="00087427" w:rsidRPr="00087427">
        <w:rPr>
          <w:rFonts w:ascii="Arial" w:hAnsi="Arial" w:cs="Arial"/>
          <w:i/>
          <w:sz w:val="22"/>
          <w:szCs w:val="22"/>
        </w:rPr>
        <w:t>Dissolved</w:t>
      </w:r>
      <w:proofErr w:type="spellEnd"/>
      <w:r w:rsidR="00087427" w:rsidRPr="00087427">
        <w:rPr>
          <w:rFonts w:ascii="Arial" w:hAnsi="Arial" w:cs="Arial"/>
          <w:i/>
          <w:sz w:val="22"/>
          <w:szCs w:val="22"/>
        </w:rPr>
        <w:t xml:space="preserve"> </w:t>
      </w:r>
      <w:proofErr w:type="spellStart"/>
      <w:r w:rsidR="00087427" w:rsidRPr="00087427">
        <w:rPr>
          <w:rFonts w:ascii="Arial" w:hAnsi="Arial" w:cs="Arial"/>
          <w:i/>
          <w:sz w:val="22"/>
          <w:szCs w:val="22"/>
        </w:rPr>
        <w:t>Oxygen</w:t>
      </w:r>
      <w:proofErr w:type="spellEnd"/>
      <w:r w:rsidR="00087427" w:rsidRPr="00087427">
        <w:rPr>
          <w:rFonts w:ascii="Arial" w:hAnsi="Arial" w:cs="Arial"/>
          <w:sz w:val="22"/>
          <w:szCs w:val="22"/>
        </w:rPr>
        <w:t>)</w:t>
      </w:r>
      <w:r>
        <w:rPr>
          <w:rFonts w:ascii="Arial" w:hAnsi="Arial" w:cs="Arial"/>
          <w:sz w:val="22"/>
          <w:szCs w:val="22"/>
        </w:rPr>
        <w:t>.</w:t>
      </w:r>
    </w:p>
    <w:p w:rsidR="00087427" w:rsidRPr="00A55708" w:rsidRDefault="004233C4" w:rsidP="00087427">
      <w:pPr>
        <w:jc w:val="both"/>
        <w:rPr>
          <w:rFonts w:ascii="Arial" w:hAnsi="Arial" w:cs="Arial"/>
          <w:b/>
          <w:sz w:val="22"/>
          <w:szCs w:val="22"/>
        </w:rPr>
      </w:pPr>
      <w:r w:rsidRPr="004233C4">
        <w:rPr>
          <w:rFonts w:ascii="Arial" w:hAnsi="Arial" w:cs="Arial"/>
          <w:b/>
          <w:sz w:val="22"/>
          <w:szCs w:val="22"/>
        </w:rPr>
        <w:t>Quatre modes d’échantillonnage</w:t>
      </w:r>
    </w:p>
    <w:p w:rsidR="00087427" w:rsidRPr="00FB3BC1" w:rsidRDefault="00FB3BC1" w:rsidP="00FB3BC1">
      <w:pPr>
        <w:spacing w:after="0"/>
        <w:jc w:val="both"/>
        <w:rPr>
          <w:rFonts w:ascii="Arial" w:hAnsi="Arial" w:cs="Arial"/>
          <w:sz w:val="22"/>
          <w:szCs w:val="22"/>
        </w:rPr>
      </w:pPr>
      <w:r>
        <w:rPr>
          <w:rFonts w:ascii="Arial" w:hAnsi="Arial" w:cs="Arial"/>
          <w:sz w:val="22"/>
          <w:szCs w:val="22"/>
        </w:rPr>
        <w:t>É</w:t>
      </w:r>
      <w:r w:rsidR="00087427" w:rsidRPr="00FB3BC1">
        <w:rPr>
          <w:rFonts w:ascii="Arial" w:hAnsi="Arial" w:cs="Arial"/>
          <w:sz w:val="22"/>
          <w:szCs w:val="22"/>
        </w:rPr>
        <w:t xml:space="preserve">chantillonnage continu : </w:t>
      </w:r>
      <w:r w:rsidR="009C3B36" w:rsidRPr="00FB3BC1">
        <w:rPr>
          <w:rFonts w:ascii="Arial" w:hAnsi="Arial" w:cs="Arial"/>
          <w:sz w:val="22"/>
          <w:szCs w:val="22"/>
        </w:rPr>
        <w:t>f</w:t>
      </w:r>
      <w:r w:rsidR="00087427" w:rsidRPr="00FB3BC1">
        <w:rPr>
          <w:rFonts w:ascii="Arial" w:hAnsi="Arial" w:cs="Arial"/>
          <w:sz w:val="22"/>
          <w:szCs w:val="22"/>
        </w:rPr>
        <w:t>onctionnement continu de la pompe, le CTD échantillonne toutes les 1, 2, 3 ou 4 secondes. Ce mode permet l’obtention d’une série continue de mesures adaptée au  post-traitement de l’information</w:t>
      </w:r>
      <w:r w:rsidR="009C3B36" w:rsidRPr="00FB3BC1">
        <w:rPr>
          <w:rFonts w:ascii="Arial" w:hAnsi="Arial" w:cs="Arial"/>
          <w:sz w:val="22"/>
          <w:szCs w:val="22"/>
        </w:rPr>
        <w:t>.</w:t>
      </w:r>
    </w:p>
    <w:p w:rsidR="00087427" w:rsidRPr="00FB3BC1" w:rsidRDefault="00FB3BC1" w:rsidP="00FB3BC1">
      <w:pPr>
        <w:spacing w:after="0"/>
        <w:jc w:val="both"/>
        <w:rPr>
          <w:rFonts w:ascii="Arial" w:hAnsi="Arial" w:cs="Arial"/>
          <w:sz w:val="22"/>
          <w:szCs w:val="22"/>
        </w:rPr>
      </w:pPr>
      <w:r>
        <w:rPr>
          <w:rFonts w:ascii="Arial" w:hAnsi="Arial" w:cs="Arial"/>
          <w:sz w:val="22"/>
          <w:szCs w:val="22"/>
        </w:rPr>
        <w:t>É</w:t>
      </w:r>
      <w:r w:rsidR="00087427" w:rsidRPr="00FB3BC1">
        <w:rPr>
          <w:rFonts w:ascii="Arial" w:hAnsi="Arial" w:cs="Arial"/>
          <w:sz w:val="22"/>
          <w:szCs w:val="22"/>
        </w:rPr>
        <w:t xml:space="preserve">chantillonnage à intervalle fixe rapide : </w:t>
      </w:r>
      <w:r w:rsidR="009C3B36" w:rsidRPr="00FB3BC1">
        <w:rPr>
          <w:rFonts w:ascii="Arial" w:hAnsi="Arial" w:cs="Arial"/>
          <w:sz w:val="22"/>
          <w:szCs w:val="22"/>
        </w:rPr>
        <w:t>l</w:t>
      </w:r>
      <w:r w:rsidR="00087427" w:rsidRPr="00FB3BC1">
        <w:rPr>
          <w:rFonts w:ascii="Arial" w:hAnsi="Arial" w:cs="Arial"/>
          <w:sz w:val="22"/>
          <w:szCs w:val="22"/>
        </w:rPr>
        <w:t>’intervalle de mesure varie de 5 à 14 secondes, le fonctionnement de la pompe est continu. Ce mode permet une économie d’énergie</w:t>
      </w:r>
      <w:r w:rsidR="009C3B36" w:rsidRPr="00FB3BC1">
        <w:rPr>
          <w:rFonts w:ascii="Arial" w:hAnsi="Arial" w:cs="Arial"/>
          <w:sz w:val="22"/>
          <w:szCs w:val="22"/>
        </w:rPr>
        <w:t xml:space="preserve">, </w:t>
      </w:r>
      <w:r w:rsidR="00087427" w:rsidRPr="00FB3BC1">
        <w:rPr>
          <w:rFonts w:ascii="Arial" w:hAnsi="Arial" w:cs="Arial"/>
          <w:sz w:val="22"/>
          <w:szCs w:val="22"/>
        </w:rPr>
        <w:t>comparé au mode d’échantillonnage continu.</w:t>
      </w:r>
    </w:p>
    <w:p w:rsidR="00087427" w:rsidRPr="00FB3BC1" w:rsidRDefault="00FB3BC1" w:rsidP="00FB3BC1">
      <w:pPr>
        <w:spacing w:after="0"/>
        <w:jc w:val="both"/>
        <w:rPr>
          <w:rFonts w:ascii="Arial" w:hAnsi="Arial" w:cs="Arial"/>
          <w:sz w:val="22"/>
          <w:szCs w:val="22"/>
        </w:rPr>
      </w:pPr>
      <w:r w:rsidRPr="00FB3BC1">
        <w:rPr>
          <w:rFonts w:ascii="Arial" w:hAnsi="Arial" w:cs="Arial"/>
          <w:sz w:val="22"/>
          <w:szCs w:val="22"/>
        </w:rPr>
        <w:t>É</w:t>
      </w:r>
      <w:r w:rsidR="00087427" w:rsidRPr="00FB3BC1">
        <w:rPr>
          <w:rFonts w:ascii="Arial" w:hAnsi="Arial" w:cs="Arial"/>
          <w:sz w:val="22"/>
          <w:szCs w:val="22"/>
        </w:rPr>
        <w:t xml:space="preserve">chantillonnage à intervalle fixe lent : </w:t>
      </w:r>
      <w:r w:rsidR="009C3B36" w:rsidRPr="00FB3BC1">
        <w:rPr>
          <w:rFonts w:ascii="Arial" w:hAnsi="Arial" w:cs="Arial"/>
          <w:sz w:val="22"/>
          <w:szCs w:val="22"/>
        </w:rPr>
        <w:t>l</w:t>
      </w:r>
      <w:r w:rsidR="00087427" w:rsidRPr="00FB3BC1">
        <w:rPr>
          <w:rFonts w:ascii="Arial" w:hAnsi="Arial" w:cs="Arial"/>
          <w:sz w:val="22"/>
          <w:szCs w:val="22"/>
        </w:rPr>
        <w:t>’intervalle de mesure varie de 15 à 3600 secondes, la pompe est mise en service 11</w:t>
      </w:r>
      <w:r w:rsidR="009C3B36" w:rsidRPr="00FB3BC1">
        <w:rPr>
          <w:rFonts w:ascii="Arial" w:hAnsi="Arial" w:cs="Arial"/>
          <w:sz w:val="22"/>
          <w:szCs w:val="22"/>
        </w:rPr>
        <w:t>,</w:t>
      </w:r>
      <w:r w:rsidR="00087427" w:rsidRPr="00FB3BC1">
        <w:rPr>
          <w:rFonts w:ascii="Arial" w:hAnsi="Arial" w:cs="Arial"/>
          <w:sz w:val="22"/>
          <w:szCs w:val="22"/>
        </w:rPr>
        <w:t>3 secondes avant chaque mesure, plus 2</w:t>
      </w:r>
      <w:r w:rsidR="007B5532" w:rsidRPr="00FB3BC1">
        <w:rPr>
          <w:rFonts w:ascii="Arial" w:hAnsi="Arial" w:cs="Arial"/>
          <w:sz w:val="22"/>
          <w:szCs w:val="22"/>
        </w:rPr>
        <w:t>,</w:t>
      </w:r>
      <w:r w:rsidR="00087427" w:rsidRPr="00FB3BC1">
        <w:rPr>
          <w:rFonts w:ascii="Arial" w:hAnsi="Arial" w:cs="Arial"/>
          <w:sz w:val="22"/>
          <w:szCs w:val="22"/>
        </w:rPr>
        <w:t>1 secondes pendant la mesure</w:t>
      </w:r>
      <w:r w:rsidR="007B5532" w:rsidRPr="00FB3BC1">
        <w:rPr>
          <w:rFonts w:ascii="Arial" w:hAnsi="Arial" w:cs="Arial"/>
          <w:sz w:val="22"/>
          <w:szCs w:val="22"/>
        </w:rPr>
        <w:t xml:space="preserve">, soit </w:t>
      </w:r>
      <w:r w:rsidR="00087427" w:rsidRPr="00FB3BC1">
        <w:rPr>
          <w:rFonts w:ascii="Arial" w:hAnsi="Arial" w:cs="Arial"/>
          <w:sz w:val="22"/>
          <w:szCs w:val="22"/>
        </w:rPr>
        <w:t>13</w:t>
      </w:r>
      <w:r w:rsidR="007B5532" w:rsidRPr="00FB3BC1">
        <w:rPr>
          <w:rFonts w:ascii="Arial" w:hAnsi="Arial" w:cs="Arial"/>
          <w:sz w:val="22"/>
          <w:szCs w:val="22"/>
        </w:rPr>
        <w:t>,</w:t>
      </w:r>
      <w:r w:rsidR="00087427" w:rsidRPr="00FB3BC1">
        <w:rPr>
          <w:rFonts w:ascii="Arial" w:hAnsi="Arial" w:cs="Arial"/>
          <w:sz w:val="22"/>
          <w:szCs w:val="22"/>
        </w:rPr>
        <w:t>4 secondes au total. Après la mesure, le CTD est mis hors service et la pompe fonctionne en mode basse consommation.</w:t>
      </w:r>
    </w:p>
    <w:p w:rsidR="00087427" w:rsidRPr="00FB3BC1" w:rsidRDefault="00FB3BC1" w:rsidP="00FB3BC1">
      <w:pPr>
        <w:spacing w:after="0"/>
        <w:jc w:val="both"/>
        <w:rPr>
          <w:rFonts w:ascii="Arial" w:hAnsi="Arial" w:cs="Arial"/>
          <w:sz w:val="22"/>
          <w:szCs w:val="22"/>
        </w:rPr>
      </w:pPr>
      <w:r w:rsidRPr="00FB3BC1">
        <w:rPr>
          <w:rFonts w:ascii="Arial" w:hAnsi="Arial" w:cs="Arial"/>
          <w:sz w:val="22"/>
          <w:szCs w:val="22"/>
        </w:rPr>
        <w:t>É</w:t>
      </w:r>
      <w:r w:rsidR="00087427" w:rsidRPr="00FB3BC1">
        <w:rPr>
          <w:rFonts w:ascii="Arial" w:hAnsi="Arial" w:cs="Arial"/>
          <w:sz w:val="22"/>
          <w:szCs w:val="22"/>
        </w:rPr>
        <w:t>chantillonnage ponctuel :</w:t>
      </w:r>
      <w:r w:rsidR="007B5532" w:rsidRPr="00FB3BC1">
        <w:rPr>
          <w:rFonts w:ascii="Arial" w:hAnsi="Arial" w:cs="Arial"/>
          <w:sz w:val="22"/>
          <w:szCs w:val="22"/>
        </w:rPr>
        <w:t xml:space="preserve"> u</w:t>
      </w:r>
      <w:r w:rsidR="00087427" w:rsidRPr="00FB3BC1">
        <w:rPr>
          <w:rFonts w:ascii="Arial" w:hAnsi="Arial" w:cs="Arial"/>
          <w:sz w:val="22"/>
          <w:szCs w:val="22"/>
        </w:rPr>
        <w:t>ne seule mesure et la transmission peut être demandée pour le test, le diagnostic, le contrôle de l’</w:t>
      </w:r>
      <w:proofErr w:type="spellStart"/>
      <w:r w:rsidR="00087427" w:rsidRPr="00FB3BC1">
        <w:rPr>
          <w:rFonts w:ascii="Arial" w:hAnsi="Arial" w:cs="Arial"/>
          <w:sz w:val="22"/>
          <w:szCs w:val="22"/>
        </w:rPr>
        <w:t>hydroplaneur</w:t>
      </w:r>
      <w:proofErr w:type="spellEnd"/>
      <w:r w:rsidR="00087427" w:rsidRPr="00FB3BC1">
        <w:rPr>
          <w:rFonts w:ascii="Arial" w:hAnsi="Arial" w:cs="Arial"/>
          <w:sz w:val="22"/>
          <w:szCs w:val="22"/>
        </w:rPr>
        <w:t>, ou pour des cas d’urgences</w:t>
      </w:r>
      <w:r w:rsidR="007B5532" w:rsidRPr="00FB3BC1">
        <w:rPr>
          <w:rFonts w:ascii="Arial" w:hAnsi="Arial" w:cs="Arial"/>
          <w:sz w:val="22"/>
          <w:szCs w:val="22"/>
        </w:rPr>
        <w:t> ;</w:t>
      </w:r>
      <w:r w:rsidR="00087427" w:rsidRPr="00FB3BC1">
        <w:rPr>
          <w:rFonts w:ascii="Arial" w:hAnsi="Arial" w:cs="Arial"/>
          <w:sz w:val="22"/>
          <w:szCs w:val="22"/>
        </w:rPr>
        <w:t xml:space="preserve"> les données ne sont cependant pas stockées en mémoire.</w:t>
      </w:r>
    </w:p>
    <w:p w:rsidR="00087427" w:rsidRPr="00087427" w:rsidRDefault="00087427" w:rsidP="00087427">
      <w:pPr>
        <w:jc w:val="both"/>
        <w:rPr>
          <w:rFonts w:ascii="Arial" w:hAnsi="Arial" w:cs="Arial"/>
          <w:sz w:val="22"/>
          <w:szCs w:val="22"/>
        </w:rPr>
      </w:pPr>
      <w:r w:rsidRPr="00087427">
        <w:rPr>
          <w:rFonts w:ascii="Arial" w:hAnsi="Arial" w:cs="Arial"/>
          <w:sz w:val="22"/>
          <w:szCs w:val="22"/>
        </w:rPr>
        <w:t>Les données issues du mode d’échantillonnage continu et intervalle fixe rapide sont stockées en mémoire pour des téléchargements ultérieurs. Si nécessaire, les données peuvent également être transmises en temps réel</w:t>
      </w:r>
      <w:r w:rsidR="009C3B36">
        <w:rPr>
          <w:rFonts w:ascii="Arial" w:hAnsi="Arial" w:cs="Arial"/>
          <w:sz w:val="22"/>
          <w:szCs w:val="22"/>
        </w:rPr>
        <w:t xml:space="preserve">, il est alors à prévoir </w:t>
      </w:r>
      <w:r w:rsidRPr="00087427">
        <w:rPr>
          <w:rFonts w:ascii="Arial" w:hAnsi="Arial" w:cs="Arial"/>
          <w:sz w:val="22"/>
          <w:szCs w:val="22"/>
        </w:rPr>
        <w:t>un lég</w:t>
      </w:r>
      <w:r w:rsidR="009C3B36">
        <w:rPr>
          <w:rFonts w:ascii="Arial" w:hAnsi="Arial" w:cs="Arial"/>
          <w:sz w:val="22"/>
          <w:szCs w:val="22"/>
        </w:rPr>
        <w:t>er</w:t>
      </w:r>
      <w:r w:rsidRPr="00087427">
        <w:rPr>
          <w:rFonts w:ascii="Arial" w:hAnsi="Arial" w:cs="Arial"/>
          <w:sz w:val="22"/>
          <w:szCs w:val="22"/>
        </w:rPr>
        <w:t xml:space="preserve"> </w:t>
      </w:r>
      <w:r w:rsidR="009C3B36">
        <w:rPr>
          <w:rFonts w:ascii="Arial" w:hAnsi="Arial" w:cs="Arial"/>
          <w:sz w:val="22"/>
          <w:szCs w:val="22"/>
        </w:rPr>
        <w:t>accroissement</w:t>
      </w:r>
      <w:r w:rsidRPr="00087427">
        <w:rPr>
          <w:rFonts w:ascii="Arial" w:hAnsi="Arial" w:cs="Arial"/>
          <w:sz w:val="22"/>
          <w:szCs w:val="22"/>
        </w:rPr>
        <w:t xml:space="preserve"> de la consommation d’énergie</w:t>
      </w:r>
      <w:r w:rsidR="009C3B36">
        <w:rPr>
          <w:rFonts w:ascii="Arial" w:hAnsi="Arial" w:cs="Arial"/>
          <w:sz w:val="22"/>
          <w:szCs w:val="22"/>
        </w:rPr>
        <w:t>.</w:t>
      </w:r>
    </w:p>
    <w:p w:rsidR="00087427" w:rsidRPr="00087427" w:rsidRDefault="00087427" w:rsidP="00087427">
      <w:pPr>
        <w:jc w:val="both"/>
        <w:rPr>
          <w:rFonts w:ascii="Arial" w:hAnsi="Arial" w:cs="Arial"/>
          <w:sz w:val="22"/>
          <w:szCs w:val="22"/>
        </w:rPr>
      </w:pPr>
      <w:r w:rsidRPr="00087427">
        <w:rPr>
          <w:rFonts w:ascii="Arial" w:hAnsi="Arial" w:cs="Arial"/>
          <w:sz w:val="22"/>
          <w:szCs w:val="22"/>
        </w:rPr>
        <w:t>Un en</w:t>
      </w:r>
      <w:r w:rsidR="009C3B36">
        <w:rPr>
          <w:rFonts w:ascii="Arial" w:hAnsi="Arial" w:cs="Arial"/>
          <w:sz w:val="22"/>
          <w:szCs w:val="22"/>
        </w:rPr>
        <w:t>-</w:t>
      </w:r>
      <w:r w:rsidRPr="00087427">
        <w:rPr>
          <w:rFonts w:ascii="Arial" w:hAnsi="Arial" w:cs="Arial"/>
          <w:sz w:val="22"/>
          <w:szCs w:val="22"/>
        </w:rPr>
        <w:t xml:space="preserve">tête de fichier </w:t>
      </w:r>
      <w:r w:rsidR="009C3B36">
        <w:rPr>
          <w:rFonts w:ascii="Arial" w:hAnsi="Arial" w:cs="Arial"/>
          <w:sz w:val="22"/>
          <w:szCs w:val="22"/>
        </w:rPr>
        <w:t xml:space="preserve">de </w:t>
      </w:r>
      <w:r w:rsidRPr="00087427">
        <w:rPr>
          <w:rFonts w:ascii="Arial" w:hAnsi="Arial" w:cs="Arial"/>
          <w:sz w:val="22"/>
          <w:szCs w:val="22"/>
        </w:rPr>
        <w:t>20</w:t>
      </w:r>
      <w:r w:rsidR="009C3B36">
        <w:rPr>
          <w:rFonts w:ascii="Arial" w:hAnsi="Arial" w:cs="Arial"/>
          <w:sz w:val="22"/>
          <w:szCs w:val="22"/>
        </w:rPr>
        <w:t> </w:t>
      </w:r>
      <w:r w:rsidRPr="00087427">
        <w:rPr>
          <w:rFonts w:ascii="Arial" w:hAnsi="Arial" w:cs="Arial"/>
          <w:sz w:val="22"/>
          <w:szCs w:val="22"/>
        </w:rPr>
        <w:t>octets est créé à chaque instanciation d’une campagne de mesure. Cet en</w:t>
      </w:r>
      <w:r w:rsidR="009C3B36">
        <w:rPr>
          <w:rFonts w:ascii="Arial" w:hAnsi="Arial" w:cs="Arial"/>
          <w:sz w:val="22"/>
          <w:szCs w:val="22"/>
        </w:rPr>
        <w:t>-</w:t>
      </w:r>
      <w:r w:rsidRPr="00087427">
        <w:rPr>
          <w:rFonts w:ascii="Arial" w:hAnsi="Arial" w:cs="Arial"/>
          <w:sz w:val="22"/>
          <w:szCs w:val="22"/>
        </w:rPr>
        <w:t>tête contient les index du premier et du dernier échantillon, le mode d’échantillonnage, l’intervalle temporel entre chaque échantillon, la date et l’heure du début de la mesure.</w:t>
      </w:r>
    </w:p>
    <w:p w:rsidR="00087427" w:rsidRPr="00087427" w:rsidRDefault="00087427" w:rsidP="00087427">
      <w:pPr>
        <w:jc w:val="both"/>
        <w:rPr>
          <w:rFonts w:ascii="Arial" w:hAnsi="Arial" w:cs="Arial"/>
          <w:sz w:val="22"/>
          <w:szCs w:val="22"/>
        </w:rPr>
      </w:pPr>
      <w:r w:rsidRPr="00087427">
        <w:rPr>
          <w:rFonts w:ascii="Arial" w:hAnsi="Arial" w:cs="Arial"/>
          <w:sz w:val="22"/>
          <w:szCs w:val="22"/>
        </w:rPr>
        <w:t>Un maximum de 1000 en</w:t>
      </w:r>
      <w:r w:rsidR="009C3B36">
        <w:rPr>
          <w:rFonts w:ascii="Arial" w:hAnsi="Arial" w:cs="Arial"/>
          <w:sz w:val="22"/>
          <w:szCs w:val="22"/>
        </w:rPr>
        <w:t>-</w:t>
      </w:r>
      <w:r w:rsidRPr="00087427">
        <w:rPr>
          <w:rFonts w:ascii="Arial" w:hAnsi="Arial" w:cs="Arial"/>
          <w:sz w:val="22"/>
          <w:szCs w:val="22"/>
        </w:rPr>
        <w:t>têtes peut être stocké.</w:t>
      </w:r>
    </w:p>
    <w:p w:rsidR="00087427" w:rsidRPr="00087427" w:rsidRDefault="00087427" w:rsidP="00087427">
      <w:pPr>
        <w:jc w:val="both"/>
        <w:rPr>
          <w:rFonts w:ascii="Arial" w:hAnsi="Arial" w:cs="Arial"/>
          <w:b/>
          <w:sz w:val="22"/>
          <w:szCs w:val="22"/>
        </w:rPr>
      </w:pPr>
      <w:r w:rsidRPr="00087427">
        <w:rPr>
          <w:rFonts w:ascii="Arial" w:hAnsi="Arial" w:cs="Arial"/>
          <w:b/>
          <w:sz w:val="22"/>
          <w:szCs w:val="22"/>
        </w:rPr>
        <w:t>Format et encodage des données</w:t>
      </w:r>
    </w:p>
    <w:p w:rsidR="00087427" w:rsidRPr="00087427" w:rsidRDefault="00087427" w:rsidP="00087427">
      <w:pPr>
        <w:jc w:val="both"/>
        <w:rPr>
          <w:rFonts w:ascii="Arial" w:hAnsi="Arial" w:cs="Arial"/>
          <w:sz w:val="22"/>
          <w:szCs w:val="22"/>
        </w:rPr>
      </w:pPr>
      <w:r w:rsidRPr="00087427">
        <w:rPr>
          <w:rFonts w:ascii="Arial" w:hAnsi="Arial" w:cs="Arial"/>
          <w:sz w:val="22"/>
          <w:szCs w:val="22"/>
        </w:rPr>
        <w:t>Les données sont représentées dans les unités suivantes :</w:t>
      </w:r>
    </w:p>
    <w:p w:rsidR="00087427" w:rsidRPr="00087427" w:rsidRDefault="003D6C48" w:rsidP="00FB3BC1">
      <w:pPr>
        <w:pStyle w:val="Paragraphedeliste"/>
        <w:numPr>
          <w:ilvl w:val="0"/>
          <w:numId w:val="37"/>
        </w:numPr>
        <w:jc w:val="both"/>
        <w:rPr>
          <w:rFonts w:cs="Arial"/>
          <w:b/>
          <w:szCs w:val="22"/>
          <w:u w:val="single"/>
        </w:rPr>
      </w:pPr>
      <w:r>
        <w:rPr>
          <w:rFonts w:cs="Arial"/>
          <w:szCs w:val="22"/>
        </w:rPr>
        <w:t>c</w:t>
      </w:r>
      <w:r w:rsidR="00087427" w:rsidRPr="00087427">
        <w:rPr>
          <w:rFonts w:cs="Arial"/>
          <w:szCs w:val="22"/>
        </w:rPr>
        <w:t>onductivité </w:t>
      </w:r>
      <w:r>
        <w:rPr>
          <w:rFonts w:cs="Arial"/>
          <w:szCs w:val="22"/>
        </w:rPr>
        <w:t xml:space="preserve">en </w:t>
      </w:r>
      <w:r w:rsidR="00087427" w:rsidRPr="00087427">
        <w:rPr>
          <w:rFonts w:cs="Arial"/>
          <w:szCs w:val="22"/>
        </w:rPr>
        <w:t>Siemens par mètre (</w:t>
      </w:r>
      <w:r w:rsidRPr="00BF0F3A">
        <w:rPr>
          <w:rFonts w:cs="Arial"/>
          <w:szCs w:val="22"/>
        </w:rPr>
        <w:t>S·m</w:t>
      </w:r>
      <w:r w:rsidRPr="00BF0F3A">
        <w:rPr>
          <w:rFonts w:cs="Arial"/>
          <w:szCs w:val="22"/>
          <w:vertAlign w:val="superscript"/>
        </w:rPr>
        <w:t>-1</w:t>
      </w:r>
      <w:r w:rsidR="00087427" w:rsidRPr="00087427">
        <w:rPr>
          <w:rFonts w:cs="Arial"/>
          <w:szCs w:val="22"/>
        </w:rPr>
        <w:t>)</w:t>
      </w:r>
      <w:r w:rsidR="00FB3BC1">
        <w:rPr>
          <w:rFonts w:cs="Arial"/>
          <w:szCs w:val="22"/>
        </w:rPr>
        <w:t> ;</w:t>
      </w:r>
    </w:p>
    <w:p w:rsidR="00087427" w:rsidRPr="00087427" w:rsidRDefault="003D6C48" w:rsidP="00FB3BC1">
      <w:pPr>
        <w:pStyle w:val="Paragraphedeliste"/>
        <w:numPr>
          <w:ilvl w:val="0"/>
          <w:numId w:val="37"/>
        </w:numPr>
        <w:jc w:val="both"/>
        <w:rPr>
          <w:rFonts w:cs="Arial"/>
          <w:b/>
          <w:szCs w:val="22"/>
          <w:u w:val="single"/>
        </w:rPr>
      </w:pPr>
      <w:r>
        <w:rPr>
          <w:rFonts w:cs="Arial"/>
          <w:szCs w:val="22"/>
        </w:rPr>
        <w:t>t</w:t>
      </w:r>
      <w:r w:rsidR="00087427" w:rsidRPr="00087427">
        <w:rPr>
          <w:rFonts w:cs="Arial"/>
          <w:szCs w:val="22"/>
        </w:rPr>
        <w:t>empérature </w:t>
      </w:r>
      <w:r>
        <w:rPr>
          <w:rFonts w:cs="Arial"/>
          <w:szCs w:val="22"/>
        </w:rPr>
        <w:t>en d</w:t>
      </w:r>
      <w:r w:rsidR="00087427" w:rsidRPr="00087427">
        <w:rPr>
          <w:rFonts w:cs="Arial"/>
          <w:szCs w:val="22"/>
        </w:rPr>
        <w:t xml:space="preserve">egré </w:t>
      </w:r>
      <w:proofErr w:type="spellStart"/>
      <w:r w:rsidR="00087427" w:rsidRPr="00087427">
        <w:rPr>
          <w:rFonts w:cs="Arial"/>
          <w:szCs w:val="22"/>
        </w:rPr>
        <w:t>Celcius</w:t>
      </w:r>
      <w:proofErr w:type="spellEnd"/>
      <w:r w:rsidR="00087427" w:rsidRPr="00087427">
        <w:rPr>
          <w:rFonts w:cs="Arial"/>
          <w:szCs w:val="22"/>
        </w:rPr>
        <w:t xml:space="preserve"> (°C)</w:t>
      </w:r>
      <w:r w:rsidR="00FB3BC1">
        <w:rPr>
          <w:rFonts w:cs="Arial"/>
          <w:szCs w:val="22"/>
        </w:rPr>
        <w:t> ;</w:t>
      </w:r>
    </w:p>
    <w:p w:rsidR="00087427" w:rsidRPr="00087427" w:rsidRDefault="003D6C48" w:rsidP="00FB3BC1">
      <w:pPr>
        <w:pStyle w:val="Paragraphedeliste"/>
        <w:numPr>
          <w:ilvl w:val="0"/>
          <w:numId w:val="37"/>
        </w:numPr>
        <w:jc w:val="both"/>
        <w:rPr>
          <w:rFonts w:cs="Arial"/>
          <w:b/>
          <w:szCs w:val="22"/>
          <w:u w:val="single"/>
        </w:rPr>
      </w:pPr>
      <w:r>
        <w:rPr>
          <w:rFonts w:cs="Arial"/>
          <w:szCs w:val="22"/>
        </w:rPr>
        <w:t>p</w:t>
      </w:r>
      <w:r w:rsidR="00087427" w:rsidRPr="00087427">
        <w:rPr>
          <w:rFonts w:cs="Arial"/>
          <w:szCs w:val="22"/>
        </w:rPr>
        <w:t>ression </w:t>
      </w:r>
      <w:r>
        <w:rPr>
          <w:rFonts w:cs="Arial"/>
          <w:szCs w:val="22"/>
        </w:rPr>
        <w:t xml:space="preserve">en </w:t>
      </w:r>
      <w:proofErr w:type="spellStart"/>
      <w:r>
        <w:rPr>
          <w:rFonts w:cs="Arial"/>
          <w:szCs w:val="22"/>
        </w:rPr>
        <w:t>d</w:t>
      </w:r>
      <w:r w:rsidR="00087427" w:rsidRPr="00087427">
        <w:rPr>
          <w:rFonts w:cs="Arial"/>
          <w:szCs w:val="22"/>
        </w:rPr>
        <w:t>écibar</w:t>
      </w:r>
      <w:proofErr w:type="spellEnd"/>
      <w:r w:rsidR="00087427" w:rsidRPr="00087427">
        <w:rPr>
          <w:rFonts w:cs="Arial"/>
          <w:szCs w:val="22"/>
        </w:rPr>
        <w:t xml:space="preserve"> (</w:t>
      </w:r>
      <w:proofErr w:type="spellStart"/>
      <w:r w:rsidR="00087427" w:rsidRPr="00087427">
        <w:rPr>
          <w:rFonts w:cs="Arial"/>
          <w:szCs w:val="22"/>
        </w:rPr>
        <w:t>dBar</w:t>
      </w:r>
      <w:proofErr w:type="spellEnd"/>
      <w:r w:rsidR="00087427" w:rsidRPr="00087427">
        <w:rPr>
          <w:rFonts w:cs="Arial"/>
          <w:szCs w:val="22"/>
        </w:rPr>
        <w:t>)</w:t>
      </w:r>
      <w:r w:rsidR="00FB3BC1">
        <w:rPr>
          <w:rFonts w:cs="Arial"/>
          <w:szCs w:val="22"/>
        </w:rPr>
        <w:t>.</w:t>
      </w:r>
    </w:p>
    <w:p w:rsidR="00087427" w:rsidRPr="00087427" w:rsidRDefault="00087427" w:rsidP="00087427">
      <w:pPr>
        <w:jc w:val="both"/>
        <w:rPr>
          <w:rFonts w:ascii="Arial" w:hAnsi="Arial" w:cs="Arial"/>
          <w:sz w:val="22"/>
          <w:szCs w:val="22"/>
        </w:rPr>
      </w:pPr>
      <w:r w:rsidRPr="00087427">
        <w:rPr>
          <w:rFonts w:ascii="Arial" w:hAnsi="Arial" w:cs="Arial"/>
          <w:sz w:val="22"/>
          <w:szCs w:val="22"/>
        </w:rPr>
        <w:t xml:space="preserve">Remarque : </w:t>
      </w:r>
      <w:r w:rsidR="003D6C48">
        <w:rPr>
          <w:rFonts w:ascii="Arial" w:hAnsi="Arial" w:cs="Arial"/>
          <w:sz w:val="22"/>
          <w:szCs w:val="22"/>
        </w:rPr>
        <w:t>u</w:t>
      </w:r>
      <w:r w:rsidRPr="00087427">
        <w:rPr>
          <w:rFonts w:ascii="Arial" w:hAnsi="Arial" w:cs="Arial"/>
          <w:sz w:val="22"/>
          <w:szCs w:val="22"/>
        </w:rPr>
        <w:t>ne augmentation de 1</w:t>
      </w:r>
      <w:r w:rsidR="00BF0F3A">
        <w:rPr>
          <w:rFonts w:ascii="Arial" w:hAnsi="Arial" w:cs="Arial"/>
          <w:sz w:val="22"/>
          <w:szCs w:val="22"/>
        </w:rPr>
        <w:t> </w:t>
      </w:r>
      <w:proofErr w:type="spellStart"/>
      <w:r w:rsidRPr="00087427">
        <w:rPr>
          <w:rFonts w:ascii="Arial" w:hAnsi="Arial" w:cs="Arial"/>
          <w:sz w:val="22"/>
          <w:szCs w:val="22"/>
        </w:rPr>
        <w:t>dBar</w:t>
      </w:r>
      <w:proofErr w:type="spellEnd"/>
      <w:r w:rsidRPr="00087427">
        <w:rPr>
          <w:rFonts w:ascii="Arial" w:hAnsi="Arial" w:cs="Arial"/>
          <w:sz w:val="22"/>
          <w:szCs w:val="22"/>
        </w:rPr>
        <w:t xml:space="preserve"> équivaut à une augmentation de </w:t>
      </w:r>
      <w:r w:rsidRPr="00087427">
        <w:rPr>
          <w:rFonts w:ascii="Arial" w:eastAsia="Times New Roman" w:hAnsi="Arial" w:cs="Arial"/>
          <w:sz w:val="22"/>
          <w:szCs w:val="22"/>
        </w:rPr>
        <w:t>1</w:t>
      </w:r>
      <w:r w:rsidR="00BF0F3A">
        <w:rPr>
          <w:rFonts w:ascii="Arial" w:eastAsia="Times New Roman" w:hAnsi="Arial" w:cs="Arial"/>
          <w:sz w:val="22"/>
          <w:szCs w:val="22"/>
        </w:rPr>
        <w:t>,</w:t>
      </w:r>
      <w:r w:rsidRPr="00087427">
        <w:rPr>
          <w:rFonts w:ascii="Arial" w:eastAsia="Times New Roman" w:hAnsi="Arial" w:cs="Arial"/>
          <w:sz w:val="22"/>
          <w:szCs w:val="22"/>
        </w:rPr>
        <w:t>019716</w:t>
      </w:r>
      <w:r w:rsidR="00BF0F3A">
        <w:rPr>
          <w:rFonts w:ascii="Arial" w:hAnsi="Arial" w:cs="Arial"/>
          <w:sz w:val="22"/>
          <w:szCs w:val="22"/>
        </w:rPr>
        <w:t> </w:t>
      </w:r>
      <w:r w:rsidRPr="00087427">
        <w:rPr>
          <w:rFonts w:ascii="Arial" w:hAnsi="Arial" w:cs="Arial"/>
          <w:sz w:val="22"/>
          <w:szCs w:val="22"/>
        </w:rPr>
        <w:t>m de profondeur à proximité de la surface.</w:t>
      </w:r>
    </w:p>
    <w:p w:rsidR="00087427" w:rsidRPr="00087427" w:rsidRDefault="001A2D5C" w:rsidP="00087427">
      <w:pPr>
        <w:jc w:val="both"/>
        <w:rPr>
          <w:rFonts w:ascii="Arial" w:hAnsi="Arial" w:cs="Arial"/>
          <w:b/>
          <w:sz w:val="22"/>
          <w:szCs w:val="22"/>
        </w:rPr>
      </w:pPr>
      <w:r>
        <w:rPr>
          <w:noProof/>
          <w:lang w:eastAsia="fr-FR"/>
        </w:rPr>
        <w:drawing>
          <wp:anchor distT="0" distB="0" distL="114300" distR="114300" simplePos="0" relativeHeight="251860480" behindDoc="0" locked="0" layoutInCell="1" allowOverlap="1">
            <wp:simplePos x="0" y="0"/>
            <wp:positionH relativeFrom="column">
              <wp:posOffset>4004310</wp:posOffset>
            </wp:positionH>
            <wp:positionV relativeFrom="paragraph">
              <wp:posOffset>137795</wp:posOffset>
            </wp:positionV>
            <wp:extent cx="1525905" cy="1601470"/>
            <wp:effectExtent l="0" t="0" r="0" b="0"/>
            <wp:wrapNone/>
            <wp:docPr id="3830"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25905" cy="1601470"/>
                    </a:xfrm>
                    <a:prstGeom prst="rect">
                      <a:avLst/>
                    </a:prstGeom>
                    <a:noFill/>
                    <a:ln>
                      <a:noFill/>
                    </a:ln>
                  </pic:spPr>
                </pic:pic>
              </a:graphicData>
            </a:graphic>
          </wp:anchor>
        </w:drawing>
      </w:r>
      <w:r w:rsidR="006F73C1">
        <w:rPr>
          <w:rFonts w:ascii="Arial" w:hAnsi="Arial" w:cs="Arial"/>
          <w:noProof/>
          <w:sz w:val="22"/>
          <w:szCs w:val="22"/>
          <w:lang w:eastAsia="fr-FR"/>
        </w:rPr>
        <mc:AlternateContent>
          <mc:Choice Requires="wps">
            <w:drawing>
              <wp:anchor distT="0" distB="0" distL="114300" distR="114300" simplePos="0" relativeHeight="251832832" behindDoc="0" locked="0" layoutInCell="1" allowOverlap="1">
                <wp:simplePos x="0" y="0"/>
                <wp:positionH relativeFrom="column">
                  <wp:posOffset>3137535</wp:posOffset>
                </wp:positionH>
                <wp:positionV relativeFrom="paragraph">
                  <wp:posOffset>137160</wp:posOffset>
                </wp:positionV>
                <wp:extent cx="3276600" cy="1857375"/>
                <wp:effectExtent l="0" t="0" r="0" b="0"/>
                <wp:wrapTight wrapText="bothSides">
                  <wp:wrapPolygon edited="0">
                    <wp:start x="251" y="665"/>
                    <wp:lineTo x="251" y="20825"/>
                    <wp:lineTo x="21223" y="20825"/>
                    <wp:lineTo x="21223" y="665"/>
                    <wp:lineTo x="251" y="665"/>
                  </wp:wrapPolygon>
                </wp:wrapTight>
                <wp:docPr id="244" name="Text Box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0" cy="1857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sidP="00087427">
                            <w:pPr>
                              <w:jc w:val="center"/>
                            </w:pPr>
                          </w:p>
                          <w:p w:rsidR="00102151" w:rsidRDefault="00102151" w:rsidP="00087427">
                            <w:pPr>
                              <w:rPr>
                                <w:sz w:val="16"/>
                                <w:szCs w:val="16"/>
                              </w:rPr>
                            </w:pPr>
                          </w:p>
                          <w:p w:rsidR="00102151" w:rsidRDefault="00102151" w:rsidP="00087427">
                            <w:pPr>
                              <w:rPr>
                                <w:sz w:val="16"/>
                                <w:szCs w:val="16"/>
                              </w:rPr>
                            </w:pPr>
                          </w:p>
                          <w:p w:rsidR="00102151" w:rsidRDefault="00102151" w:rsidP="00087427">
                            <w:pPr>
                              <w:rPr>
                                <w:sz w:val="16"/>
                                <w:szCs w:val="16"/>
                              </w:rPr>
                            </w:pPr>
                          </w:p>
                          <w:p w:rsidR="00102151" w:rsidRDefault="00102151" w:rsidP="00087427">
                            <w:pPr>
                              <w:rPr>
                                <w:sz w:val="16"/>
                                <w:szCs w:val="16"/>
                              </w:rPr>
                            </w:pPr>
                          </w:p>
                          <w:p w:rsidR="00102151" w:rsidRDefault="00102151" w:rsidP="00087427">
                            <w:pPr>
                              <w:rPr>
                                <w:sz w:val="16"/>
                                <w:szCs w:val="16"/>
                              </w:rPr>
                            </w:pPr>
                          </w:p>
                          <w:p w:rsidR="00102151" w:rsidRDefault="00102151">
                            <w:pPr>
                              <w:jc w:val="center"/>
                              <w:rPr>
                                <w:rFonts w:ascii="Arial" w:hAnsi="Arial" w:cs="Arial"/>
                                <w:sz w:val="16"/>
                                <w:szCs w:val="16"/>
                              </w:rPr>
                            </w:pPr>
                            <w:r w:rsidRPr="004233C4">
                              <w:rPr>
                                <w:rFonts w:ascii="Arial" w:hAnsi="Arial" w:cs="Arial"/>
                                <w:sz w:val="16"/>
                                <w:szCs w:val="16"/>
                              </w:rPr>
                              <w:t>Connecteur d’alimentation et de communication du GPCTD</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5" o:spid="_x0000_s1050" type="#_x0000_t202" style="position:absolute;left:0;text-align:left;margin-left:247.05pt;margin-top:10.8pt;width:258pt;height:146.25pt;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" filled="f" stroked="f">
                <v:textbox inset=",7.2pt,,7.2pt">
                  <w:txbxContent>
                    <w:p w:rsidR="00173FEC" w:rsidRDefault="00173FEC" w:rsidP="00087427">
                      <w:pPr>
                        <w:jc w:val="center"/>
                      </w:pPr>
                    </w:p>
                    <w:p w:rsidR="00173FEC" w:rsidRDefault="00173FEC" w:rsidP="00087427">
                      <w:pPr>
                        <w:rPr>
                          <w:sz w:val="16"/>
                          <w:szCs w:val="16"/>
                        </w:rPr>
                      </w:pPr>
                    </w:p>
                    <w:p w:rsidR="00173FEC" w:rsidRDefault="00173FEC" w:rsidP="00087427">
                      <w:pPr>
                        <w:rPr>
                          <w:sz w:val="16"/>
                          <w:szCs w:val="16"/>
                        </w:rPr>
                      </w:pPr>
                    </w:p>
                    <w:p w:rsidR="00173FEC" w:rsidRDefault="00173FEC" w:rsidP="00087427">
                      <w:pPr>
                        <w:rPr>
                          <w:sz w:val="16"/>
                          <w:szCs w:val="16"/>
                        </w:rPr>
                      </w:pPr>
                    </w:p>
                    <w:p w:rsidR="00173FEC" w:rsidRDefault="00173FEC" w:rsidP="00087427">
                      <w:pPr>
                        <w:rPr>
                          <w:sz w:val="16"/>
                          <w:szCs w:val="16"/>
                        </w:rPr>
                      </w:pPr>
                    </w:p>
                    <w:p w:rsidR="00173FEC" w:rsidRDefault="00173FEC" w:rsidP="00087427">
                      <w:pPr>
                        <w:rPr>
                          <w:sz w:val="16"/>
                          <w:szCs w:val="16"/>
                        </w:rPr>
                      </w:pPr>
                    </w:p>
                    <w:p w:rsidR="00173FEC" w:rsidRDefault="00173FEC">
                      <w:pPr>
                        <w:jc w:val="center"/>
                        <w:rPr>
                          <w:rFonts w:ascii="Arial" w:hAnsi="Arial" w:cs="Arial"/>
                          <w:sz w:val="16"/>
                          <w:szCs w:val="16"/>
                        </w:rPr>
                      </w:pPr>
                      <w:r w:rsidRPr="004233C4">
                        <w:rPr>
                          <w:rFonts w:ascii="Arial" w:hAnsi="Arial" w:cs="Arial"/>
                          <w:sz w:val="16"/>
                          <w:szCs w:val="16"/>
                        </w:rPr>
                        <w:t>Connecteur d’alimentation et de communication du GPCTD</w:t>
                      </w:r>
                    </w:p>
                  </w:txbxContent>
                </v:textbox>
                <w10:wrap type="tight"/>
              </v:shape>
            </w:pict>
          </mc:Fallback>
        </mc:AlternateContent>
      </w:r>
      <w:r w:rsidR="00087427" w:rsidRPr="00087427">
        <w:rPr>
          <w:rFonts w:ascii="Arial" w:hAnsi="Arial" w:cs="Arial"/>
          <w:b/>
          <w:sz w:val="22"/>
          <w:szCs w:val="22"/>
        </w:rPr>
        <w:t>Communication entre le capteur GPCTD et la carte principale</w:t>
      </w:r>
    </w:p>
    <w:p w:rsidR="00087427" w:rsidRPr="00087427" w:rsidRDefault="00087427" w:rsidP="00087427">
      <w:pPr>
        <w:ind w:right="5096"/>
        <w:jc w:val="both"/>
        <w:rPr>
          <w:rFonts w:ascii="Arial" w:hAnsi="Arial" w:cs="Arial"/>
          <w:sz w:val="22"/>
          <w:szCs w:val="22"/>
        </w:rPr>
      </w:pPr>
      <w:r w:rsidRPr="00087427">
        <w:rPr>
          <w:rFonts w:ascii="Arial" w:hAnsi="Arial" w:cs="Arial"/>
          <w:sz w:val="22"/>
          <w:szCs w:val="22"/>
        </w:rPr>
        <w:t>Le capteur GPCTD utilise une liaison série asynchrone pour communiquer avec la carte principale de l’</w:t>
      </w:r>
      <w:proofErr w:type="spellStart"/>
      <w:r w:rsidRPr="00087427">
        <w:rPr>
          <w:rFonts w:ascii="Arial" w:hAnsi="Arial" w:cs="Arial"/>
          <w:sz w:val="22"/>
          <w:szCs w:val="22"/>
        </w:rPr>
        <w:t>hydroplaneur</w:t>
      </w:r>
      <w:proofErr w:type="spellEnd"/>
      <w:r w:rsidR="007B5532">
        <w:rPr>
          <w:rFonts w:ascii="Arial" w:hAnsi="Arial" w:cs="Arial"/>
          <w:sz w:val="22"/>
          <w:szCs w:val="22"/>
        </w:rPr>
        <w:t xml:space="preserve"> </w:t>
      </w:r>
      <w:r w:rsidRPr="00087427">
        <w:rPr>
          <w:rFonts w:ascii="Arial" w:hAnsi="Arial" w:cs="Arial"/>
          <w:sz w:val="22"/>
          <w:szCs w:val="22"/>
        </w:rPr>
        <w:t>:</w:t>
      </w:r>
    </w:p>
    <w:p w:rsidR="00087427" w:rsidRPr="00087427" w:rsidRDefault="007B5532" w:rsidP="00FB3BC1">
      <w:pPr>
        <w:pStyle w:val="Paragraphedeliste"/>
        <w:numPr>
          <w:ilvl w:val="0"/>
          <w:numId w:val="38"/>
        </w:numPr>
        <w:spacing w:after="0" w:line="276" w:lineRule="auto"/>
        <w:rPr>
          <w:rFonts w:cs="Arial"/>
          <w:szCs w:val="22"/>
        </w:rPr>
      </w:pPr>
      <w:r>
        <w:rPr>
          <w:rFonts w:cs="Arial"/>
          <w:szCs w:val="22"/>
        </w:rPr>
        <w:t>d</w:t>
      </w:r>
      <w:r w:rsidR="00087427" w:rsidRPr="00087427">
        <w:rPr>
          <w:rFonts w:cs="Arial"/>
          <w:szCs w:val="22"/>
        </w:rPr>
        <w:t xml:space="preserve">ébit binaire </w:t>
      </w:r>
      <w:r w:rsidR="003D6C48">
        <w:rPr>
          <w:rFonts w:cs="Arial"/>
          <w:szCs w:val="22"/>
        </w:rPr>
        <w:t>de</w:t>
      </w:r>
      <w:r w:rsidR="00087427" w:rsidRPr="00087427">
        <w:rPr>
          <w:rFonts w:cs="Arial"/>
          <w:szCs w:val="22"/>
        </w:rPr>
        <w:t xml:space="preserve"> 9600 </w:t>
      </w:r>
      <w:proofErr w:type="spellStart"/>
      <w:r w:rsidR="00087427" w:rsidRPr="00087427">
        <w:rPr>
          <w:rFonts w:cs="Arial"/>
          <w:szCs w:val="22"/>
        </w:rPr>
        <w:t>bit</w:t>
      </w:r>
      <w:proofErr w:type="spellEnd"/>
      <w:r w:rsidR="00087427" w:rsidRPr="00087427">
        <w:rPr>
          <w:rFonts w:cs="Arial"/>
          <w:szCs w:val="22"/>
        </w:rPr>
        <w:t>/s</w:t>
      </w:r>
      <w:r w:rsidR="00FB3BC1">
        <w:rPr>
          <w:rFonts w:cs="Arial"/>
          <w:szCs w:val="22"/>
        </w:rPr>
        <w:t> ;</w:t>
      </w:r>
    </w:p>
    <w:p w:rsidR="00087427" w:rsidRPr="00087427" w:rsidRDefault="007B5532" w:rsidP="00FB3BC1">
      <w:pPr>
        <w:pStyle w:val="Paragraphedeliste"/>
        <w:numPr>
          <w:ilvl w:val="0"/>
          <w:numId w:val="38"/>
        </w:numPr>
        <w:spacing w:after="0" w:line="276" w:lineRule="auto"/>
        <w:rPr>
          <w:rFonts w:cs="Arial"/>
          <w:szCs w:val="22"/>
        </w:rPr>
      </w:pPr>
      <w:r>
        <w:rPr>
          <w:rFonts w:cs="Arial"/>
          <w:szCs w:val="22"/>
        </w:rPr>
        <w:t>f</w:t>
      </w:r>
      <w:r w:rsidR="00087427" w:rsidRPr="00087427">
        <w:rPr>
          <w:rFonts w:cs="Arial"/>
          <w:szCs w:val="22"/>
        </w:rPr>
        <w:t xml:space="preserve">ormat </w:t>
      </w:r>
      <w:r w:rsidR="003D6C48" w:rsidRPr="00087427">
        <w:rPr>
          <w:rFonts w:cs="Arial"/>
          <w:szCs w:val="22"/>
        </w:rPr>
        <w:t xml:space="preserve">8 bits </w:t>
      </w:r>
      <w:r w:rsidR="00087427" w:rsidRPr="00087427">
        <w:rPr>
          <w:rFonts w:cs="Arial"/>
          <w:szCs w:val="22"/>
        </w:rPr>
        <w:t>des données</w:t>
      </w:r>
      <w:r w:rsidR="00FB3BC1">
        <w:rPr>
          <w:rFonts w:cs="Arial"/>
          <w:szCs w:val="22"/>
        </w:rPr>
        <w:t> ;</w:t>
      </w:r>
    </w:p>
    <w:p w:rsidR="00087427" w:rsidRPr="00087427" w:rsidRDefault="00087427" w:rsidP="00FB3BC1">
      <w:pPr>
        <w:pStyle w:val="Paragraphedeliste"/>
        <w:numPr>
          <w:ilvl w:val="0"/>
          <w:numId w:val="38"/>
        </w:numPr>
        <w:spacing w:after="0" w:line="276" w:lineRule="auto"/>
        <w:rPr>
          <w:rFonts w:cs="Arial"/>
          <w:szCs w:val="22"/>
        </w:rPr>
      </w:pPr>
      <w:r w:rsidRPr="00087427">
        <w:rPr>
          <w:rFonts w:cs="Arial"/>
          <w:szCs w:val="22"/>
        </w:rPr>
        <w:t>1 bit de stop</w:t>
      </w:r>
      <w:r w:rsidR="00FB3BC1">
        <w:rPr>
          <w:rFonts w:cs="Arial"/>
          <w:szCs w:val="22"/>
        </w:rPr>
        <w:t> ;</w:t>
      </w:r>
    </w:p>
    <w:p w:rsidR="00087427" w:rsidRPr="00087427" w:rsidRDefault="007B5532" w:rsidP="00FB3BC1">
      <w:pPr>
        <w:pStyle w:val="Paragraphedeliste"/>
        <w:numPr>
          <w:ilvl w:val="0"/>
          <w:numId w:val="38"/>
        </w:numPr>
        <w:spacing w:after="0" w:line="276" w:lineRule="auto"/>
        <w:rPr>
          <w:rFonts w:cs="Arial"/>
          <w:szCs w:val="22"/>
        </w:rPr>
      </w:pPr>
      <w:r>
        <w:rPr>
          <w:rFonts w:cs="Arial"/>
          <w:szCs w:val="22"/>
        </w:rPr>
        <w:t>p</w:t>
      </w:r>
      <w:r w:rsidR="00087427" w:rsidRPr="00087427">
        <w:rPr>
          <w:rFonts w:cs="Arial"/>
          <w:szCs w:val="22"/>
        </w:rPr>
        <w:t>as de bit de parité</w:t>
      </w:r>
      <w:r>
        <w:rPr>
          <w:rFonts w:cs="Arial"/>
          <w:szCs w:val="22"/>
        </w:rPr>
        <w:t>.</w:t>
      </w:r>
    </w:p>
    <w:p w:rsidR="009544AB" w:rsidRDefault="009544AB" w:rsidP="00087427">
      <w:pPr>
        <w:jc w:val="both"/>
        <w:rPr>
          <w:rFonts w:ascii="Arial" w:hAnsi="Arial" w:cs="Arial"/>
          <w:b/>
          <w:sz w:val="22"/>
          <w:szCs w:val="22"/>
        </w:rPr>
      </w:pPr>
    </w:p>
    <w:p w:rsidR="00087427" w:rsidRPr="00EE2DBD" w:rsidRDefault="00087427" w:rsidP="00087427">
      <w:pPr>
        <w:jc w:val="both"/>
        <w:rPr>
          <w:rFonts w:ascii="Arial" w:hAnsi="Arial" w:cs="Arial"/>
          <w:b/>
          <w:sz w:val="22"/>
          <w:szCs w:val="22"/>
        </w:rPr>
      </w:pPr>
      <w:r w:rsidRPr="00EE2DBD">
        <w:rPr>
          <w:rFonts w:ascii="Arial" w:hAnsi="Arial" w:cs="Arial"/>
          <w:b/>
          <w:sz w:val="22"/>
          <w:szCs w:val="22"/>
        </w:rPr>
        <w:lastRenderedPageBreak/>
        <w:t>Exemple de communication</w:t>
      </w:r>
    </w:p>
    <w:p w:rsidR="001A2D5C" w:rsidRDefault="00BF0F3A">
      <w:pPr>
        <w:ind w:left="284"/>
        <w:jc w:val="both"/>
        <w:rPr>
          <w:rFonts w:cs="Arial"/>
          <w:szCs w:val="22"/>
        </w:rPr>
      </w:pPr>
      <w:r>
        <w:rPr>
          <w:rFonts w:cs="Arial"/>
          <w:szCs w:val="22"/>
        </w:rPr>
        <w:t xml:space="preserve">1 </w:t>
      </w:r>
      <w:r>
        <w:rPr>
          <w:rFonts w:cs="Arial"/>
          <w:szCs w:val="22"/>
        </w:rPr>
        <w:tab/>
      </w:r>
      <w:r w:rsidR="004233C4" w:rsidRPr="004233C4">
        <w:rPr>
          <w:rFonts w:ascii="Arial" w:eastAsia="Cambria" w:hAnsi="Arial" w:cs="Arial"/>
          <w:sz w:val="22"/>
          <w:szCs w:val="22"/>
          <w:lang w:eastAsia="en-US"/>
        </w:rPr>
        <w:t>En-tête de fichier</w:t>
      </w:r>
    </w:p>
    <w:p w:rsidR="00087427" w:rsidRPr="00EE2DBD" w:rsidRDefault="006F73C1" w:rsidP="00087427">
      <w:pPr>
        <w:jc w:val="both"/>
        <w:rPr>
          <w:rFonts w:ascii="Arial" w:hAnsi="Arial" w:cs="Arial"/>
          <w:szCs w:val="22"/>
        </w:rPr>
      </w:pPr>
      <w:r>
        <w:rPr>
          <w:rFonts w:ascii="Arial" w:hAnsi="Arial" w:cs="Arial"/>
          <w:b/>
          <w:noProof/>
          <w:sz w:val="22"/>
          <w:szCs w:val="22"/>
          <w:lang w:eastAsia="fr-FR"/>
        </w:rPr>
        <mc:AlternateContent>
          <mc:Choice Requires="wps">
            <w:drawing>
              <wp:anchor distT="0" distB="0" distL="114300" distR="114300" simplePos="0" relativeHeight="251857408" behindDoc="0" locked="0" layoutInCell="1" allowOverlap="1">
                <wp:simplePos x="0" y="0"/>
                <wp:positionH relativeFrom="column">
                  <wp:posOffset>3545840</wp:posOffset>
                </wp:positionH>
                <wp:positionV relativeFrom="paragraph">
                  <wp:posOffset>1031240</wp:posOffset>
                </wp:positionV>
                <wp:extent cx="2424430" cy="1025525"/>
                <wp:effectExtent l="0" t="0" r="10795" b="22860"/>
                <wp:wrapNone/>
                <wp:docPr id="243" name="Text 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4430" cy="1025525"/>
                        </a:xfrm>
                        <a:prstGeom prst="rect">
                          <a:avLst/>
                        </a:prstGeom>
                        <a:solidFill>
                          <a:srgbClr val="FFFFFF"/>
                        </a:solidFill>
                        <a:ln w="9525">
                          <a:solidFill>
                            <a:srgbClr val="000000"/>
                          </a:solidFill>
                          <a:miter lim="800000"/>
                          <a:headEnd/>
                          <a:tailEnd/>
                        </a:ln>
                      </wps:spPr>
                      <wps:txbx>
                        <w:txbxContent>
                          <w:p w:rsidR="00102151" w:rsidRDefault="00102151">
                            <w:pPr>
                              <w:ind w:left="284" w:hanging="284"/>
                              <w:jc w:val="both"/>
                              <w:rPr>
                                <w:rFonts w:ascii="Arial" w:hAnsi="Arial" w:cs="Arial"/>
                                <w:sz w:val="22"/>
                                <w:szCs w:val="22"/>
                              </w:rPr>
                            </w:pPr>
                            <w:r w:rsidRPr="00EE2DBD">
                              <w:rPr>
                                <w:rFonts w:ascii="Arial" w:hAnsi="Arial" w:cs="Arial"/>
                                <w:sz w:val="22"/>
                                <w:szCs w:val="22"/>
                              </w:rPr>
                              <w:t>3</w:t>
                            </w:r>
                            <w:r>
                              <w:rPr>
                                <w:rFonts w:ascii="Arial" w:hAnsi="Arial" w:cs="Arial"/>
                                <w:sz w:val="22"/>
                                <w:szCs w:val="22"/>
                              </w:rPr>
                              <w:tab/>
                            </w:r>
                            <w:r w:rsidRPr="004233C4">
                              <w:rPr>
                                <w:rFonts w:ascii="Arial" w:hAnsi="Arial" w:cs="Arial"/>
                                <w:sz w:val="22"/>
                                <w:szCs w:val="22"/>
                              </w:rPr>
                              <w:t>Décodage</w:t>
                            </w:r>
                          </w:p>
                          <w:p w:rsidR="00102151" w:rsidRPr="00087427" w:rsidRDefault="00102151" w:rsidP="003F1A7C">
                            <w:pPr>
                              <w:pStyle w:val="Paragraphedeliste"/>
                              <w:numPr>
                                <w:ilvl w:val="0"/>
                                <w:numId w:val="30"/>
                              </w:numPr>
                              <w:jc w:val="both"/>
                              <w:rPr>
                                <w:rFonts w:cs="Arial"/>
                                <w:szCs w:val="22"/>
                              </w:rPr>
                            </w:pPr>
                            <w:r w:rsidRPr="00087427">
                              <w:rPr>
                                <w:rFonts w:cs="Arial"/>
                                <w:szCs w:val="22"/>
                              </w:rPr>
                              <w:t>Pression : 1174</w:t>
                            </w:r>
                            <w:r>
                              <w:rPr>
                                <w:rFonts w:cs="Arial"/>
                                <w:szCs w:val="22"/>
                              </w:rPr>
                              <w:t>,</w:t>
                            </w:r>
                            <w:r w:rsidRPr="00087427">
                              <w:rPr>
                                <w:rFonts w:cs="Arial"/>
                                <w:szCs w:val="22"/>
                              </w:rPr>
                              <w:t xml:space="preserve">49 </w:t>
                            </w:r>
                            <w:proofErr w:type="spellStart"/>
                            <w:r w:rsidRPr="00087427">
                              <w:rPr>
                                <w:rFonts w:cs="Arial"/>
                                <w:szCs w:val="22"/>
                              </w:rPr>
                              <w:t>dBar</w:t>
                            </w:r>
                            <w:proofErr w:type="spellEnd"/>
                          </w:p>
                          <w:p w:rsidR="00102151" w:rsidRDefault="00102151" w:rsidP="00BF0F3A">
                            <w:pPr>
                              <w:pStyle w:val="Paragraphedeliste"/>
                              <w:numPr>
                                <w:ilvl w:val="0"/>
                                <w:numId w:val="30"/>
                              </w:numPr>
                              <w:jc w:val="both"/>
                              <w:rPr>
                                <w:rFonts w:cs="Arial"/>
                                <w:szCs w:val="22"/>
                              </w:rPr>
                            </w:pPr>
                            <w:r w:rsidRPr="00087427">
                              <w:rPr>
                                <w:rFonts w:cs="Arial"/>
                                <w:szCs w:val="22"/>
                              </w:rPr>
                              <w:t>Température : 9</w:t>
                            </w:r>
                            <w:r>
                              <w:rPr>
                                <w:rFonts w:cs="Arial"/>
                                <w:szCs w:val="22"/>
                              </w:rPr>
                              <w:t>,</w:t>
                            </w:r>
                            <w:r w:rsidRPr="00087427">
                              <w:rPr>
                                <w:rFonts w:cs="Arial"/>
                                <w:szCs w:val="22"/>
                              </w:rPr>
                              <w:t>4867</w:t>
                            </w:r>
                            <w:r>
                              <w:rPr>
                                <w:rFonts w:cs="Arial"/>
                                <w:szCs w:val="22"/>
                              </w:rPr>
                              <w:t> </w:t>
                            </w:r>
                            <w:r w:rsidRPr="00087427">
                              <w:rPr>
                                <w:rFonts w:cs="Arial"/>
                                <w:szCs w:val="22"/>
                              </w:rPr>
                              <w:t>°C</w:t>
                            </w:r>
                          </w:p>
                          <w:p w:rsidR="00102151" w:rsidRPr="00BF0F3A" w:rsidRDefault="00102151" w:rsidP="00BF0F3A">
                            <w:pPr>
                              <w:pStyle w:val="Paragraphedeliste"/>
                              <w:numPr>
                                <w:ilvl w:val="0"/>
                                <w:numId w:val="30"/>
                              </w:numPr>
                              <w:jc w:val="both"/>
                              <w:rPr>
                                <w:rFonts w:cs="Arial"/>
                                <w:szCs w:val="22"/>
                              </w:rPr>
                            </w:pPr>
                            <w:r w:rsidRPr="00BF0F3A">
                              <w:rPr>
                                <w:rFonts w:cs="Arial"/>
                                <w:szCs w:val="22"/>
                              </w:rPr>
                              <w:t>Conductivité : 3,99516 S·m</w:t>
                            </w:r>
                            <w:r w:rsidRPr="00BF0F3A">
                              <w:rPr>
                                <w:rFonts w:cs="Arial"/>
                                <w:szCs w:val="22"/>
                                <w:vertAlign w:val="superscript"/>
                              </w:rPr>
                              <w:t>-1</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336" o:spid="_x0000_s1051" type="#_x0000_t202" style="position:absolute;left:0;text-align:left;margin-left:279.2pt;margin-top:81.2pt;width:190.9pt;height:80.75pt;z-index:2518574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">
                <v:textbox style="mso-fit-shape-to-text:t">
                  <w:txbxContent>
                    <w:p w:rsidR="00173FEC" w:rsidRDefault="00173FEC">
                      <w:pPr>
                        <w:ind w:left="284" w:hanging="284"/>
                        <w:jc w:val="both"/>
                        <w:rPr>
                          <w:rFonts w:ascii="Arial" w:hAnsi="Arial" w:cs="Arial"/>
                          <w:sz w:val="22"/>
                          <w:szCs w:val="22"/>
                        </w:rPr>
                      </w:pPr>
                      <w:r w:rsidRPr="00EE2DBD">
                        <w:rPr>
                          <w:rFonts w:ascii="Arial" w:hAnsi="Arial" w:cs="Arial"/>
                          <w:sz w:val="22"/>
                          <w:szCs w:val="22"/>
                        </w:rPr>
                        <w:t>3</w:t>
                      </w:r>
                      <w:r>
                        <w:rPr>
                          <w:rFonts w:ascii="Arial" w:hAnsi="Arial" w:cs="Arial"/>
                          <w:sz w:val="22"/>
                          <w:szCs w:val="22"/>
                        </w:rPr>
                        <w:tab/>
                      </w:r>
                      <w:r w:rsidRPr="004233C4">
                        <w:rPr>
                          <w:rFonts w:ascii="Arial" w:hAnsi="Arial" w:cs="Arial"/>
                          <w:sz w:val="22"/>
                          <w:szCs w:val="22"/>
                        </w:rPr>
                        <w:t>Décodage</w:t>
                      </w:r>
                    </w:p>
                    <w:p w:rsidR="00173FEC" w:rsidRPr="00087427" w:rsidRDefault="00173FEC" w:rsidP="003F1A7C">
                      <w:pPr>
                        <w:pStyle w:val="Paragraphedeliste"/>
                        <w:numPr>
                          <w:ilvl w:val="0"/>
                          <w:numId w:val="30"/>
                        </w:numPr>
                        <w:jc w:val="both"/>
                        <w:rPr>
                          <w:rFonts w:cs="Arial"/>
                          <w:szCs w:val="22"/>
                        </w:rPr>
                      </w:pPr>
                      <w:r w:rsidRPr="00087427">
                        <w:rPr>
                          <w:rFonts w:cs="Arial"/>
                          <w:szCs w:val="22"/>
                        </w:rPr>
                        <w:t>Pression : 1174</w:t>
                      </w:r>
                      <w:r>
                        <w:rPr>
                          <w:rFonts w:cs="Arial"/>
                          <w:szCs w:val="22"/>
                        </w:rPr>
                        <w:t>,</w:t>
                      </w:r>
                      <w:r w:rsidRPr="00087427">
                        <w:rPr>
                          <w:rFonts w:cs="Arial"/>
                          <w:szCs w:val="22"/>
                        </w:rPr>
                        <w:t>49 dBar</w:t>
                      </w:r>
                    </w:p>
                    <w:p w:rsidR="00173FEC" w:rsidRDefault="00173FEC" w:rsidP="00BF0F3A">
                      <w:pPr>
                        <w:pStyle w:val="Paragraphedeliste"/>
                        <w:numPr>
                          <w:ilvl w:val="0"/>
                          <w:numId w:val="30"/>
                        </w:numPr>
                        <w:jc w:val="both"/>
                        <w:rPr>
                          <w:rFonts w:cs="Arial"/>
                          <w:szCs w:val="22"/>
                        </w:rPr>
                      </w:pPr>
                      <w:r w:rsidRPr="00087427">
                        <w:rPr>
                          <w:rFonts w:cs="Arial"/>
                          <w:szCs w:val="22"/>
                        </w:rPr>
                        <w:t>Température : 9</w:t>
                      </w:r>
                      <w:r>
                        <w:rPr>
                          <w:rFonts w:cs="Arial"/>
                          <w:szCs w:val="22"/>
                        </w:rPr>
                        <w:t>,</w:t>
                      </w:r>
                      <w:r w:rsidRPr="00087427">
                        <w:rPr>
                          <w:rFonts w:cs="Arial"/>
                          <w:szCs w:val="22"/>
                        </w:rPr>
                        <w:t>4867</w:t>
                      </w:r>
                      <w:r>
                        <w:rPr>
                          <w:rFonts w:cs="Arial"/>
                          <w:szCs w:val="22"/>
                        </w:rPr>
                        <w:t> </w:t>
                      </w:r>
                      <w:r w:rsidRPr="00087427">
                        <w:rPr>
                          <w:rFonts w:cs="Arial"/>
                          <w:szCs w:val="22"/>
                        </w:rPr>
                        <w:t>°C</w:t>
                      </w:r>
                    </w:p>
                    <w:p w:rsidR="00173FEC" w:rsidRPr="00BF0F3A" w:rsidRDefault="00173FEC" w:rsidP="00BF0F3A">
                      <w:pPr>
                        <w:pStyle w:val="Paragraphedeliste"/>
                        <w:numPr>
                          <w:ilvl w:val="0"/>
                          <w:numId w:val="30"/>
                        </w:numPr>
                        <w:jc w:val="both"/>
                        <w:rPr>
                          <w:rFonts w:cs="Arial"/>
                          <w:szCs w:val="22"/>
                        </w:rPr>
                      </w:pPr>
                      <w:r w:rsidRPr="00BF0F3A">
                        <w:rPr>
                          <w:rFonts w:cs="Arial"/>
                          <w:szCs w:val="22"/>
                        </w:rPr>
                        <w:t>Conductivité : 3,99516 S·m</w:t>
                      </w:r>
                      <w:r w:rsidRPr="00BF0F3A">
                        <w:rPr>
                          <w:rFonts w:cs="Arial"/>
                          <w:szCs w:val="22"/>
                          <w:vertAlign w:val="superscript"/>
                        </w:rPr>
                        <w:t>-1</w:t>
                      </w:r>
                    </w:p>
                  </w:txbxContent>
                </v:textbox>
              </v:shape>
            </w:pict>
          </mc:Fallback>
        </mc:AlternateContent>
      </w:r>
      <w:r>
        <w:rPr>
          <w:rFonts w:ascii="Arial" w:hAnsi="Arial" w:cs="Arial"/>
          <w:noProof/>
          <w:sz w:val="22"/>
          <w:szCs w:val="22"/>
          <w:lang w:eastAsia="fr-FR"/>
        </w:rPr>
        <mc:AlternateContent>
          <mc:Choice Requires="wps">
            <w:drawing>
              <wp:anchor distT="0" distB="0" distL="114300" distR="114300" simplePos="0" relativeHeight="251855360" behindDoc="0" locked="0" layoutInCell="1" allowOverlap="1">
                <wp:simplePos x="0" y="0"/>
                <wp:positionH relativeFrom="column">
                  <wp:posOffset>3545840</wp:posOffset>
                </wp:positionH>
                <wp:positionV relativeFrom="paragraph">
                  <wp:posOffset>255270</wp:posOffset>
                </wp:positionV>
                <wp:extent cx="2424430" cy="706120"/>
                <wp:effectExtent l="0" t="0" r="10795" b="18415"/>
                <wp:wrapNone/>
                <wp:docPr id="240" name="Text Box 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4430" cy="706120"/>
                        </a:xfrm>
                        <a:prstGeom prst="rect">
                          <a:avLst/>
                        </a:prstGeom>
                        <a:solidFill>
                          <a:srgbClr val="FFFFFF"/>
                        </a:solidFill>
                        <a:ln w="9525">
                          <a:solidFill>
                            <a:srgbClr val="000000"/>
                          </a:solidFill>
                          <a:miter lim="800000"/>
                          <a:headEnd/>
                          <a:tailEnd/>
                        </a:ln>
                      </wps:spPr>
                      <wps:txbx>
                        <w:txbxContent>
                          <w:p w:rsidR="00102151" w:rsidRPr="00EE2DBD" w:rsidRDefault="00102151" w:rsidP="003F1A7C">
                            <w:pPr>
                              <w:pStyle w:val="Paragraphedeliste"/>
                              <w:numPr>
                                <w:ilvl w:val="0"/>
                                <w:numId w:val="35"/>
                              </w:numPr>
                              <w:ind w:left="284" w:hanging="284"/>
                              <w:jc w:val="both"/>
                              <w:rPr>
                                <w:rFonts w:cs="Arial"/>
                                <w:szCs w:val="22"/>
                              </w:rPr>
                            </w:pPr>
                            <w:r w:rsidRPr="004233C4">
                              <w:rPr>
                                <w:rFonts w:cs="Arial"/>
                                <w:szCs w:val="22"/>
                              </w:rPr>
                              <w:t>Données mesurées</w:t>
                            </w:r>
                          </w:p>
                          <w:p w:rsidR="00102151" w:rsidRDefault="00102151">
                            <w:r w:rsidRPr="003F1A7C">
                              <w:rPr>
                                <w:noProof/>
                                <w:lang w:eastAsia="fr-FR"/>
                              </w:rPr>
                              <w:drawing>
                                <wp:inline distT="0" distB="0" distL="0" distR="0">
                                  <wp:extent cx="2238375" cy="185500"/>
                                  <wp:effectExtent l="0" t="0" r="0" b="5080"/>
                                  <wp:docPr id="291"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5">
                                            <a:extLst>
                                              <a:ext uri="{28A0092B-C50C-407E-A947-70E740481C1C}">
                                                <a14:useLocalDpi xmlns:a14="http://schemas.microsoft.com/office/drawing/2010/main" val="0"/>
                                              </a:ext>
                                            </a:extLst>
                                          </a:blip>
                                          <a:srcRect t="2" r="31155" b="34890"/>
                                          <a:stretch/>
                                        </pic:blipFill>
                                        <pic:spPr bwMode="auto">
                                          <a:xfrm>
                                            <a:off x="0" y="0"/>
                                            <a:ext cx="2266706" cy="187848"/>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335" o:spid="_x0000_s1052" type="#_x0000_t202" style="position:absolute;left:0;text-align:left;margin-left:279.2pt;margin-top:20.1pt;width:190.9pt;height:55.6pt;z-index:2518553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">
                <v:textbox style="mso-fit-shape-to-text:t">
                  <w:txbxContent>
                    <w:p w:rsidR="00173FEC" w:rsidRPr="00EE2DBD" w:rsidRDefault="00173FEC" w:rsidP="003F1A7C">
                      <w:pPr>
                        <w:pStyle w:val="Paragraphedeliste"/>
                        <w:numPr>
                          <w:ilvl w:val="0"/>
                          <w:numId w:val="35"/>
                        </w:numPr>
                        <w:ind w:left="284" w:hanging="284"/>
                        <w:jc w:val="both"/>
                        <w:rPr>
                          <w:rFonts w:cs="Arial"/>
                          <w:szCs w:val="22"/>
                        </w:rPr>
                      </w:pPr>
                      <w:r w:rsidRPr="004233C4">
                        <w:rPr>
                          <w:rFonts w:cs="Arial"/>
                          <w:szCs w:val="22"/>
                        </w:rPr>
                        <w:t>Données mesurées</w:t>
                      </w:r>
                    </w:p>
                    <w:p w:rsidR="00173FEC" w:rsidRDefault="00173FEC">
                      <w:r w:rsidRPr="003F1A7C">
                        <w:rPr>
                          <w:noProof/>
                          <w:lang w:eastAsia="fr-FR"/>
                        </w:rPr>
                        <w:drawing>
                          <wp:inline distT="0" distB="0" distL="0" distR="0">
                            <wp:extent cx="2238375" cy="185500"/>
                            <wp:effectExtent l="0" t="0" r="0" b="5080"/>
                            <wp:docPr id="291"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6">
                                      <a:extLst>
                                        <a:ext uri="{28A0092B-C50C-407E-A947-70E740481C1C}">
                                          <a14:useLocalDpi xmlns:a14="http://schemas.microsoft.com/office/drawing/2010/main" val="0"/>
                                        </a:ext>
                                      </a:extLst>
                                    </a:blip>
                                    <a:srcRect t="2" r="31155" b="34890"/>
                                    <a:stretch/>
                                  </pic:blipFill>
                                  <pic:spPr bwMode="auto">
                                    <a:xfrm>
                                      <a:off x="0" y="0"/>
                                      <a:ext cx="2266706" cy="187848"/>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087427" w:rsidRPr="00EE2DBD">
        <w:rPr>
          <w:rFonts w:ascii="Arial" w:hAnsi="Arial" w:cs="Arial"/>
          <w:noProof/>
          <w:szCs w:val="22"/>
          <w:lang w:eastAsia="fr-FR"/>
        </w:rPr>
        <w:drawing>
          <wp:inline distT="0" distB="0" distL="0" distR="0">
            <wp:extent cx="5031660" cy="1906381"/>
            <wp:effectExtent l="0" t="0" r="0" b="0"/>
            <wp:docPr id="21"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32689" cy="1906771"/>
                    </a:xfrm>
                    <a:prstGeom prst="rect">
                      <a:avLst/>
                    </a:prstGeom>
                    <a:noFill/>
                    <a:ln>
                      <a:noFill/>
                    </a:ln>
                  </pic:spPr>
                </pic:pic>
              </a:graphicData>
            </a:graphic>
          </wp:inline>
        </w:drawing>
      </w:r>
    </w:p>
    <w:p w:rsidR="009F4A4E" w:rsidRPr="00EE2DBD" w:rsidRDefault="004233C4" w:rsidP="009F4A4E">
      <w:pPr>
        <w:jc w:val="both"/>
        <w:rPr>
          <w:rFonts w:ascii="Arial" w:hAnsi="Arial" w:cs="Arial"/>
          <w:b/>
          <w:sz w:val="22"/>
          <w:szCs w:val="22"/>
        </w:rPr>
      </w:pPr>
      <w:r w:rsidRPr="004233C4">
        <w:rPr>
          <w:rFonts w:ascii="Arial" w:hAnsi="Arial" w:cs="Arial"/>
          <w:b/>
          <w:sz w:val="22"/>
          <w:szCs w:val="22"/>
        </w:rPr>
        <w:t>Transmission des informations</w:t>
      </w:r>
    </w:p>
    <w:p w:rsidR="009F4A4E" w:rsidRPr="00EE2DBD" w:rsidRDefault="009F4A4E" w:rsidP="009F4A4E">
      <w:pPr>
        <w:jc w:val="both"/>
        <w:rPr>
          <w:rFonts w:ascii="Arial" w:hAnsi="Arial" w:cs="Arial"/>
          <w:sz w:val="22"/>
          <w:szCs w:val="22"/>
        </w:rPr>
      </w:pPr>
      <w:r w:rsidRPr="00EE2DBD">
        <w:rPr>
          <w:rFonts w:ascii="Arial" w:hAnsi="Arial" w:cs="Arial"/>
          <w:sz w:val="22"/>
          <w:szCs w:val="22"/>
        </w:rPr>
        <w:t xml:space="preserve">Afin de pouvoir transmettre </w:t>
      </w:r>
      <w:r w:rsidR="00EE2DBD">
        <w:rPr>
          <w:rFonts w:ascii="Arial" w:hAnsi="Arial" w:cs="Arial"/>
          <w:sz w:val="22"/>
          <w:szCs w:val="22"/>
        </w:rPr>
        <w:t>c</w:t>
      </w:r>
      <w:r w:rsidRPr="00EE2DBD">
        <w:rPr>
          <w:rFonts w:ascii="Arial" w:hAnsi="Arial" w:cs="Arial"/>
          <w:sz w:val="22"/>
          <w:szCs w:val="22"/>
        </w:rPr>
        <w:t>es informations, l’</w:t>
      </w:r>
      <w:proofErr w:type="spellStart"/>
      <w:r w:rsidRPr="00EE2DBD">
        <w:rPr>
          <w:rFonts w:ascii="Arial" w:hAnsi="Arial" w:cs="Arial"/>
          <w:sz w:val="22"/>
          <w:szCs w:val="22"/>
        </w:rPr>
        <w:t>hydroplaneur</w:t>
      </w:r>
      <w:proofErr w:type="spellEnd"/>
      <w:r w:rsidRPr="00EE2DBD">
        <w:rPr>
          <w:rFonts w:ascii="Arial" w:hAnsi="Arial" w:cs="Arial"/>
          <w:sz w:val="22"/>
          <w:szCs w:val="22"/>
        </w:rPr>
        <w:t xml:space="preserve"> embarque un modem utilisant le système </w:t>
      </w:r>
      <w:r w:rsidR="004233C4" w:rsidRPr="004233C4">
        <w:rPr>
          <w:rFonts w:ascii="Arial" w:hAnsi="Arial" w:cs="Arial"/>
          <w:b/>
          <w:i/>
          <w:sz w:val="22"/>
          <w:szCs w:val="22"/>
        </w:rPr>
        <w:t>Iridium</w:t>
      </w:r>
      <w:r w:rsidRPr="00EE2DBD">
        <w:rPr>
          <w:rFonts w:ascii="Arial" w:hAnsi="Arial" w:cs="Arial"/>
          <w:sz w:val="22"/>
          <w:szCs w:val="22"/>
        </w:rPr>
        <w:t xml:space="preserve">. Ce dernier est composé d’un ensemble de satellites ainsi que d’une passerelle terrestre avec </w:t>
      </w:r>
      <w:r w:rsidR="00194A5A">
        <w:rPr>
          <w:rFonts w:ascii="Arial" w:hAnsi="Arial" w:cs="Arial"/>
          <w:sz w:val="22"/>
          <w:szCs w:val="22"/>
        </w:rPr>
        <w:t>l’I</w:t>
      </w:r>
      <w:r w:rsidRPr="00EE2DBD">
        <w:rPr>
          <w:rFonts w:ascii="Arial" w:hAnsi="Arial" w:cs="Arial"/>
          <w:sz w:val="22"/>
          <w:szCs w:val="22"/>
        </w:rPr>
        <w:t>nternet comme le montre le schéma ci-dessous.</w:t>
      </w:r>
    </w:p>
    <w:p w:rsidR="009F4A4E" w:rsidRPr="00EE2DBD" w:rsidRDefault="009F4A4E" w:rsidP="009F4A4E">
      <w:pPr>
        <w:rPr>
          <w:rFonts w:ascii="Arial" w:hAnsi="Arial" w:cs="Arial"/>
        </w:rPr>
      </w:pPr>
      <w:r w:rsidRPr="00EE2DBD">
        <w:rPr>
          <w:rFonts w:ascii="Arial" w:hAnsi="Arial" w:cs="Arial"/>
          <w:noProof/>
          <w:lang w:eastAsia="fr-FR"/>
        </w:rPr>
        <w:drawing>
          <wp:inline distT="0" distB="0" distL="0" distR="0">
            <wp:extent cx="5864166" cy="2793967"/>
            <wp:effectExtent l="19050" t="0" r="3234" b="0"/>
            <wp:docPr id="226" name="Image 30" descr="iridi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idium.png"/>
                    <pic:cNvPicPr/>
                  </pic:nvPicPr>
                  <pic:blipFill>
                    <a:blip r:embed="rId38" cstate="print"/>
                    <a:stretch>
                      <a:fillRect/>
                    </a:stretch>
                  </pic:blipFill>
                  <pic:spPr>
                    <a:xfrm>
                      <a:off x="0" y="0"/>
                      <a:ext cx="5865356" cy="2794534"/>
                    </a:xfrm>
                    <a:prstGeom prst="rect">
                      <a:avLst/>
                    </a:prstGeom>
                  </pic:spPr>
                </pic:pic>
              </a:graphicData>
            </a:graphic>
          </wp:inline>
        </w:drawing>
      </w:r>
    </w:p>
    <w:p w:rsidR="001A2D5C" w:rsidRDefault="004233C4">
      <w:pPr>
        <w:spacing w:line="276" w:lineRule="auto"/>
        <w:jc w:val="both"/>
        <w:rPr>
          <w:rFonts w:ascii="Arial" w:hAnsi="Arial" w:cs="Arial"/>
          <w:sz w:val="22"/>
          <w:szCs w:val="22"/>
        </w:rPr>
      </w:pPr>
      <w:r w:rsidRPr="004233C4">
        <w:rPr>
          <w:rFonts w:ascii="Arial" w:hAnsi="Arial" w:cs="Arial"/>
          <w:sz w:val="22"/>
          <w:szCs w:val="22"/>
        </w:rPr>
        <w:t xml:space="preserve">L’unité de traitement doit récupérer chaque octet stocké dans la carte µSD par une liaison série puis l’envoyer à l’émetteur </w:t>
      </w:r>
      <w:r w:rsidRPr="004233C4">
        <w:rPr>
          <w:rFonts w:ascii="Arial" w:hAnsi="Arial" w:cs="Arial"/>
          <w:b/>
          <w:i/>
          <w:sz w:val="22"/>
          <w:szCs w:val="22"/>
        </w:rPr>
        <w:t>Iridium</w:t>
      </w:r>
      <w:r w:rsidRPr="004233C4">
        <w:rPr>
          <w:rFonts w:ascii="Arial" w:hAnsi="Arial" w:cs="Arial"/>
          <w:sz w:val="22"/>
          <w:szCs w:val="22"/>
        </w:rPr>
        <w:t xml:space="preserve"> par cette même liaison série.</w:t>
      </w:r>
    </w:p>
    <w:p w:rsidR="001A2D5C" w:rsidRDefault="004233C4">
      <w:pPr>
        <w:spacing w:line="276" w:lineRule="auto"/>
        <w:jc w:val="both"/>
        <w:rPr>
          <w:rFonts w:ascii="Arial" w:hAnsi="Arial" w:cs="Arial"/>
          <w:sz w:val="22"/>
          <w:szCs w:val="22"/>
        </w:rPr>
      </w:pPr>
      <w:r w:rsidRPr="004233C4">
        <w:rPr>
          <w:rFonts w:ascii="Arial" w:hAnsi="Arial" w:cs="Arial"/>
          <w:sz w:val="22"/>
          <w:szCs w:val="22"/>
        </w:rPr>
        <w:t xml:space="preserve">Les paramètres utilisés pour la liaison série vers le modem </w:t>
      </w:r>
      <w:r w:rsidRPr="004233C4">
        <w:rPr>
          <w:rFonts w:ascii="Arial" w:hAnsi="Arial" w:cs="Arial"/>
          <w:b/>
          <w:i/>
          <w:sz w:val="22"/>
          <w:szCs w:val="22"/>
        </w:rPr>
        <w:t>Iridium</w:t>
      </w:r>
      <w:r w:rsidRPr="004233C4">
        <w:rPr>
          <w:rFonts w:ascii="Arial" w:hAnsi="Arial" w:cs="Arial"/>
          <w:sz w:val="22"/>
          <w:szCs w:val="22"/>
        </w:rPr>
        <w:t xml:space="preserve"> sont les suivants :</w:t>
      </w:r>
    </w:p>
    <w:p w:rsidR="00584D93" w:rsidRPr="00BF0F3A" w:rsidRDefault="004233C4" w:rsidP="00FB3BC1">
      <w:pPr>
        <w:pStyle w:val="Paragraphedeliste"/>
        <w:numPr>
          <w:ilvl w:val="0"/>
          <w:numId w:val="39"/>
        </w:numPr>
        <w:spacing w:after="0" w:line="276" w:lineRule="auto"/>
        <w:rPr>
          <w:rFonts w:eastAsia="MS Mincho" w:cs="Arial"/>
          <w:szCs w:val="22"/>
          <w:lang w:eastAsia="ja-JP"/>
        </w:rPr>
      </w:pPr>
      <w:r w:rsidRPr="004233C4">
        <w:rPr>
          <w:rFonts w:eastAsia="MS Mincho" w:cs="Arial"/>
          <w:szCs w:val="22"/>
          <w:lang w:eastAsia="ja-JP"/>
        </w:rPr>
        <w:t xml:space="preserve">débit binaire </w:t>
      </w:r>
      <w:r w:rsidR="009C3D16">
        <w:rPr>
          <w:rFonts w:eastAsia="MS Mincho" w:cs="Arial"/>
          <w:szCs w:val="22"/>
          <w:lang w:eastAsia="ja-JP"/>
        </w:rPr>
        <w:t>de</w:t>
      </w:r>
      <w:r w:rsidRPr="004233C4">
        <w:rPr>
          <w:rFonts w:eastAsia="MS Mincho" w:cs="Arial"/>
          <w:szCs w:val="22"/>
          <w:lang w:eastAsia="ja-JP"/>
        </w:rPr>
        <w:t xml:space="preserve"> 1200 </w:t>
      </w:r>
      <w:proofErr w:type="spellStart"/>
      <w:r w:rsidRPr="004233C4">
        <w:rPr>
          <w:rFonts w:eastAsia="MS Mincho" w:cs="Arial"/>
          <w:szCs w:val="22"/>
          <w:lang w:eastAsia="ja-JP"/>
        </w:rPr>
        <w:t>bit</w:t>
      </w:r>
      <w:proofErr w:type="spellEnd"/>
      <w:r w:rsidRPr="004233C4">
        <w:rPr>
          <w:rFonts w:eastAsia="MS Mincho" w:cs="Arial"/>
          <w:szCs w:val="22"/>
          <w:lang w:eastAsia="ja-JP"/>
        </w:rPr>
        <w:t>/s</w:t>
      </w:r>
      <w:r w:rsidR="00FB3BC1">
        <w:rPr>
          <w:rFonts w:eastAsia="MS Mincho" w:cs="Arial"/>
          <w:szCs w:val="22"/>
          <w:lang w:eastAsia="ja-JP"/>
        </w:rPr>
        <w:t> ;</w:t>
      </w:r>
    </w:p>
    <w:p w:rsidR="00584D93" w:rsidRPr="00BF0F3A" w:rsidRDefault="004233C4" w:rsidP="00FB3BC1">
      <w:pPr>
        <w:pStyle w:val="Paragraphedeliste"/>
        <w:numPr>
          <w:ilvl w:val="0"/>
          <w:numId w:val="39"/>
        </w:numPr>
        <w:spacing w:after="0" w:line="276" w:lineRule="auto"/>
        <w:rPr>
          <w:rFonts w:eastAsia="MS Mincho" w:cs="Arial"/>
          <w:szCs w:val="22"/>
          <w:lang w:eastAsia="ja-JP"/>
        </w:rPr>
      </w:pPr>
      <w:r w:rsidRPr="004233C4">
        <w:rPr>
          <w:rFonts w:eastAsia="MS Mincho" w:cs="Arial"/>
          <w:szCs w:val="22"/>
          <w:lang w:eastAsia="ja-JP"/>
        </w:rPr>
        <w:t xml:space="preserve">format </w:t>
      </w:r>
      <w:r w:rsidR="009C3D16" w:rsidRPr="0033709D">
        <w:rPr>
          <w:rFonts w:eastAsia="MS Mincho" w:cs="Arial"/>
          <w:szCs w:val="22"/>
          <w:lang w:eastAsia="ja-JP"/>
        </w:rPr>
        <w:t>8 bits</w:t>
      </w:r>
      <w:r w:rsidR="009C3D16" w:rsidRPr="009C3D16">
        <w:rPr>
          <w:rFonts w:eastAsia="MS Mincho" w:cs="Arial"/>
          <w:szCs w:val="22"/>
          <w:lang w:eastAsia="ja-JP"/>
        </w:rPr>
        <w:t xml:space="preserve"> </w:t>
      </w:r>
      <w:r w:rsidRPr="004233C4">
        <w:rPr>
          <w:rFonts w:eastAsia="MS Mincho" w:cs="Arial"/>
          <w:szCs w:val="22"/>
          <w:lang w:eastAsia="ja-JP"/>
        </w:rPr>
        <w:t>des données</w:t>
      </w:r>
      <w:r w:rsidR="00FB3BC1">
        <w:rPr>
          <w:rFonts w:eastAsia="MS Mincho" w:cs="Arial"/>
          <w:szCs w:val="22"/>
          <w:lang w:eastAsia="ja-JP"/>
        </w:rPr>
        <w:t> ;</w:t>
      </w:r>
    </w:p>
    <w:p w:rsidR="00584D93" w:rsidRPr="00BF0F3A" w:rsidRDefault="004233C4" w:rsidP="00FB3BC1">
      <w:pPr>
        <w:pStyle w:val="Paragraphedeliste"/>
        <w:numPr>
          <w:ilvl w:val="0"/>
          <w:numId w:val="39"/>
        </w:numPr>
        <w:spacing w:after="0" w:line="276" w:lineRule="auto"/>
        <w:rPr>
          <w:rFonts w:eastAsia="MS Mincho" w:cs="Arial"/>
          <w:szCs w:val="22"/>
          <w:lang w:eastAsia="ja-JP"/>
        </w:rPr>
      </w:pPr>
      <w:r w:rsidRPr="004233C4">
        <w:rPr>
          <w:rFonts w:eastAsia="MS Mincho" w:cs="Arial"/>
          <w:szCs w:val="22"/>
          <w:lang w:eastAsia="ja-JP"/>
        </w:rPr>
        <w:t>parité paire</w:t>
      </w:r>
      <w:r w:rsidR="00FB3BC1">
        <w:rPr>
          <w:rFonts w:eastAsia="MS Mincho" w:cs="Arial"/>
          <w:szCs w:val="22"/>
          <w:lang w:eastAsia="ja-JP"/>
        </w:rPr>
        <w:t> ;</w:t>
      </w:r>
    </w:p>
    <w:p w:rsidR="00EE2DBD" w:rsidRPr="00BF0F3A" w:rsidRDefault="004233C4" w:rsidP="00FB3BC1">
      <w:pPr>
        <w:pStyle w:val="Paragraphedeliste"/>
        <w:numPr>
          <w:ilvl w:val="0"/>
          <w:numId w:val="39"/>
        </w:numPr>
        <w:spacing w:after="0" w:line="276" w:lineRule="auto"/>
        <w:rPr>
          <w:rFonts w:eastAsia="MS Mincho" w:cs="Arial"/>
          <w:szCs w:val="22"/>
          <w:lang w:eastAsia="ja-JP"/>
        </w:rPr>
      </w:pPr>
      <w:r w:rsidRPr="004233C4">
        <w:rPr>
          <w:rFonts w:eastAsia="MS Mincho" w:cs="Arial"/>
          <w:szCs w:val="22"/>
          <w:lang w:eastAsia="ja-JP"/>
        </w:rPr>
        <w:t>1 bit de stop.</w:t>
      </w:r>
    </w:p>
    <w:p w:rsidR="00233CD6" w:rsidRDefault="004233C4" w:rsidP="00FB3BC1">
      <w:pPr>
        <w:jc w:val="both"/>
        <w:rPr>
          <w:rFonts w:ascii="Arial" w:hAnsi="Arial" w:cs="Arial"/>
          <w:sz w:val="22"/>
          <w:szCs w:val="22"/>
          <w:vertAlign w:val="subscript"/>
        </w:rPr>
      </w:pPr>
      <w:r w:rsidRPr="004233C4">
        <w:rPr>
          <w:rFonts w:ascii="Arial" w:hAnsi="Arial" w:cs="Arial"/>
          <w:sz w:val="22"/>
          <w:szCs w:val="22"/>
        </w:rPr>
        <w:t xml:space="preserve">Les données sont envoyées sous </w:t>
      </w:r>
      <w:r w:rsidR="00D0684F">
        <w:rPr>
          <w:rFonts w:ascii="Arial" w:hAnsi="Arial" w:cs="Arial"/>
          <w:sz w:val="22"/>
          <w:szCs w:val="22"/>
        </w:rPr>
        <w:t xml:space="preserve">la </w:t>
      </w:r>
      <w:r w:rsidRPr="004233C4">
        <w:rPr>
          <w:rFonts w:ascii="Arial" w:hAnsi="Arial" w:cs="Arial"/>
          <w:sz w:val="22"/>
          <w:szCs w:val="22"/>
        </w:rPr>
        <w:t>forme d’</w:t>
      </w:r>
      <w:r w:rsidR="00D0684F">
        <w:rPr>
          <w:rFonts w:ascii="Arial" w:hAnsi="Arial" w:cs="Arial"/>
          <w:sz w:val="22"/>
          <w:szCs w:val="22"/>
        </w:rPr>
        <w:t xml:space="preserve">un courriel </w:t>
      </w:r>
      <w:r w:rsidRPr="004233C4">
        <w:rPr>
          <w:rFonts w:ascii="Arial" w:hAnsi="Arial" w:cs="Arial"/>
          <w:sz w:val="22"/>
          <w:szCs w:val="22"/>
        </w:rPr>
        <w:t>avec une pièce attachée de 1 890 octets maximum</w:t>
      </w:r>
      <w:r w:rsidR="00D0684F">
        <w:rPr>
          <w:rFonts w:ascii="Arial" w:hAnsi="Arial" w:cs="Arial"/>
          <w:sz w:val="22"/>
          <w:szCs w:val="22"/>
        </w:rPr>
        <w:t xml:space="preserve">, </w:t>
      </w:r>
      <w:r w:rsidRPr="004233C4">
        <w:rPr>
          <w:rFonts w:ascii="Arial" w:hAnsi="Arial" w:cs="Arial"/>
          <w:sz w:val="22"/>
          <w:szCs w:val="22"/>
        </w:rPr>
        <w:t xml:space="preserve">limite imposée par le système </w:t>
      </w:r>
      <w:r w:rsidRPr="004233C4">
        <w:rPr>
          <w:rFonts w:ascii="Arial" w:hAnsi="Arial" w:cs="Arial"/>
          <w:b/>
          <w:i/>
          <w:sz w:val="22"/>
          <w:szCs w:val="22"/>
        </w:rPr>
        <w:t>Iridium</w:t>
      </w:r>
      <w:r w:rsidR="00D0684F">
        <w:rPr>
          <w:rFonts w:ascii="Arial" w:hAnsi="Arial" w:cs="Arial"/>
          <w:sz w:val="22"/>
          <w:szCs w:val="22"/>
        </w:rPr>
        <w:t>.</w:t>
      </w:r>
      <w:r w:rsidRPr="004233C4">
        <w:rPr>
          <w:rFonts w:ascii="Arial" w:hAnsi="Arial" w:cs="Arial"/>
          <w:sz w:val="22"/>
          <w:szCs w:val="22"/>
        </w:rPr>
        <w:t xml:space="preserve"> Chaque octet de cette pièce jointe est codé sous la forme de deux caractères ASCII afin d’être affichable</w:t>
      </w:r>
      <w:r w:rsidR="00C97FE8">
        <w:rPr>
          <w:rFonts w:ascii="Arial" w:hAnsi="Arial" w:cs="Arial"/>
          <w:sz w:val="22"/>
          <w:szCs w:val="22"/>
        </w:rPr>
        <w:t>s</w:t>
      </w:r>
      <w:r w:rsidRPr="004233C4">
        <w:rPr>
          <w:rFonts w:ascii="Arial" w:hAnsi="Arial" w:cs="Arial"/>
          <w:sz w:val="22"/>
          <w:szCs w:val="22"/>
        </w:rPr>
        <w:t xml:space="preserve"> à la réception. Par exemple, l’octet de donnée brute 4F</w:t>
      </w:r>
      <w:r w:rsidRPr="004233C4">
        <w:rPr>
          <w:rFonts w:ascii="Arial" w:hAnsi="Arial" w:cs="Arial"/>
          <w:sz w:val="22"/>
          <w:szCs w:val="22"/>
          <w:vertAlign w:val="subscript"/>
        </w:rPr>
        <w:t>hex</w:t>
      </w:r>
      <w:r w:rsidR="00D0684F">
        <w:rPr>
          <w:rFonts w:ascii="Arial" w:hAnsi="Arial" w:cs="Arial"/>
          <w:sz w:val="22"/>
          <w:szCs w:val="22"/>
        </w:rPr>
        <w:t>,</w:t>
      </w:r>
      <w:r w:rsidRPr="004233C4">
        <w:rPr>
          <w:rFonts w:ascii="Arial" w:hAnsi="Arial" w:cs="Arial"/>
          <w:sz w:val="22"/>
          <w:szCs w:val="22"/>
        </w:rPr>
        <w:t xml:space="preserve"> issu d’une mesure</w:t>
      </w:r>
      <w:r w:rsidR="00D0684F">
        <w:rPr>
          <w:rFonts w:ascii="Arial" w:hAnsi="Arial" w:cs="Arial"/>
          <w:sz w:val="22"/>
          <w:szCs w:val="22"/>
        </w:rPr>
        <w:t>,</w:t>
      </w:r>
      <w:r w:rsidRPr="004233C4">
        <w:rPr>
          <w:rFonts w:ascii="Arial" w:hAnsi="Arial" w:cs="Arial"/>
          <w:sz w:val="22"/>
          <w:szCs w:val="22"/>
        </w:rPr>
        <w:t xml:space="preserve"> sera remplacé</w:t>
      </w:r>
      <w:r w:rsidR="00584D93" w:rsidRPr="0079568E">
        <w:rPr>
          <w:rFonts w:ascii="Arial" w:hAnsi="Arial" w:cs="Arial"/>
        </w:rPr>
        <w:t xml:space="preserve"> </w:t>
      </w:r>
      <w:r w:rsidRPr="004233C4">
        <w:rPr>
          <w:rFonts w:ascii="Arial" w:hAnsi="Arial" w:cs="Arial"/>
          <w:sz w:val="22"/>
          <w:szCs w:val="22"/>
        </w:rPr>
        <w:t>par deux codes ASCII de 8 bits, celui du 4</w:t>
      </w:r>
      <w:r w:rsidRPr="004233C4">
        <w:rPr>
          <w:rFonts w:ascii="Arial" w:hAnsi="Arial" w:cs="Arial"/>
          <w:sz w:val="22"/>
          <w:szCs w:val="22"/>
          <w:vertAlign w:val="subscript"/>
        </w:rPr>
        <w:t>hex</w:t>
      </w:r>
      <w:r w:rsidRPr="004233C4">
        <w:rPr>
          <w:rFonts w:ascii="Arial" w:hAnsi="Arial" w:cs="Arial"/>
          <w:sz w:val="22"/>
          <w:szCs w:val="22"/>
        </w:rPr>
        <w:t xml:space="preserve"> et celui du </w:t>
      </w:r>
      <w:proofErr w:type="spellStart"/>
      <w:r w:rsidRPr="004233C4">
        <w:rPr>
          <w:rFonts w:ascii="Arial" w:hAnsi="Arial" w:cs="Arial"/>
          <w:sz w:val="22"/>
          <w:szCs w:val="22"/>
        </w:rPr>
        <w:t>F</w:t>
      </w:r>
      <w:r w:rsidRPr="004233C4">
        <w:rPr>
          <w:rFonts w:ascii="Arial" w:hAnsi="Arial" w:cs="Arial"/>
          <w:sz w:val="22"/>
          <w:szCs w:val="22"/>
          <w:vertAlign w:val="subscript"/>
        </w:rPr>
        <w:t>hex</w:t>
      </w:r>
      <w:proofErr w:type="spellEnd"/>
      <w:r w:rsidR="00D0684F">
        <w:rPr>
          <w:rFonts w:ascii="Arial" w:hAnsi="Arial" w:cs="Arial"/>
          <w:sz w:val="22"/>
          <w:szCs w:val="22"/>
        </w:rPr>
        <w:t>,</w:t>
      </w:r>
      <w:r w:rsidRPr="004233C4">
        <w:rPr>
          <w:rFonts w:ascii="Arial" w:hAnsi="Arial" w:cs="Arial"/>
          <w:sz w:val="22"/>
          <w:szCs w:val="22"/>
        </w:rPr>
        <w:t xml:space="preserve"> </w:t>
      </w:r>
      <w:r w:rsidR="00C97FE8">
        <w:rPr>
          <w:rFonts w:ascii="Arial" w:hAnsi="Arial" w:cs="Arial"/>
          <w:sz w:val="22"/>
          <w:szCs w:val="22"/>
        </w:rPr>
        <w:t>respectivement 34</w:t>
      </w:r>
      <w:r w:rsidRPr="004233C4">
        <w:rPr>
          <w:rFonts w:ascii="Arial" w:hAnsi="Arial" w:cs="Arial"/>
          <w:sz w:val="22"/>
          <w:szCs w:val="22"/>
          <w:vertAlign w:val="subscript"/>
        </w:rPr>
        <w:t>hex</w:t>
      </w:r>
      <w:r w:rsidR="00C97FE8">
        <w:rPr>
          <w:rFonts w:ascii="Arial" w:hAnsi="Arial" w:cs="Arial"/>
          <w:sz w:val="22"/>
          <w:szCs w:val="22"/>
        </w:rPr>
        <w:t xml:space="preserve"> et 46</w:t>
      </w:r>
      <w:r w:rsidRPr="004233C4">
        <w:rPr>
          <w:rFonts w:ascii="Arial" w:hAnsi="Arial" w:cs="Arial"/>
          <w:sz w:val="22"/>
          <w:szCs w:val="22"/>
          <w:vertAlign w:val="subscript"/>
        </w:rPr>
        <w:t>hex</w:t>
      </w:r>
      <w:r w:rsidR="00C97FE8">
        <w:rPr>
          <w:rFonts w:ascii="Arial" w:hAnsi="Arial" w:cs="Arial"/>
          <w:sz w:val="22"/>
          <w:szCs w:val="22"/>
          <w:vertAlign w:val="subscript"/>
        </w:rPr>
        <w:t>.</w:t>
      </w:r>
    </w:p>
    <w:p w:rsidR="00FB3BC1" w:rsidRDefault="00FB3BC1" w:rsidP="00FB3BC1">
      <w:pPr>
        <w:rPr>
          <w:rFonts w:ascii="Arial" w:hAnsi="Arial" w:cs="Arial"/>
          <w:sz w:val="22"/>
          <w:szCs w:val="22"/>
          <w:vertAlign w:val="subscript"/>
        </w:rPr>
      </w:pPr>
    </w:p>
    <w:p w:rsidR="00FB3BC1" w:rsidRDefault="00FB3BC1" w:rsidP="00FB3BC1">
      <w:pPr>
        <w:rPr>
          <w:rFonts w:ascii="Arial" w:hAnsi="Arial" w:cs="Arial"/>
          <w:sz w:val="22"/>
          <w:szCs w:val="22"/>
          <w:vertAlign w:val="subscript"/>
        </w:rPr>
        <w:sectPr w:rsidR="00FB3BC1" w:rsidSect="00AB27AE">
          <w:headerReference w:type="default" r:id="rId39"/>
          <w:type w:val="continuous"/>
          <w:pgSz w:w="11900" w:h="16820"/>
          <w:pgMar w:top="851" w:right="1134" w:bottom="851" w:left="1134" w:header="709" w:footer="709" w:gutter="0"/>
          <w:cols w:space="708"/>
        </w:sectPr>
      </w:pPr>
    </w:p>
    <w:p w:rsidR="001A2D5C" w:rsidRDefault="001A2D5C">
      <w:pPr>
        <w:jc w:val="both"/>
        <w:rPr>
          <w:rFonts w:ascii="Arial" w:hAnsi="Arial" w:cs="Arial"/>
          <w:sz w:val="22"/>
          <w:szCs w:val="22"/>
        </w:rPr>
      </w:pPr>
    </w:p>
    <w:p w:rsidR="004C20A2" w:rsidRPr="004C20A2" w:rsidRDefault="004C20A2" w:rsidP="003F1A7C">
      <w:pPr>
        <w:spacing w:before="120" w:after="0"/>
        <w:ind w:left="360"/>
        <w:jc w:val="center"/>
        <w:rPr>
          <w:rFonts w:ascii="Arial" w:hAnsi="Arial" w:cs="Arial"/>
          <w:b/>
        </w:rPr>
      </w:pPr>
      <w:r w:rsidRPr="004C20A2">
        <w:rPr>
          <w:rFonts w:ascii="Arial" w:hAnsi="Arial" w:cs="Arial"/>
          <w:b/>
        </w:rPr>
        <w:t>Robot aspirateur</w:t>
      </w:r>
    </w:p>
    <w:p w:rsidR="004C20A2" w:rsidRPr="00BF034F" w:rsidRDefault="006F73C1" w:rsidP="00C41153">
      <w:pPr>
        <w:spacing w:before="120" w:after="0"/>
        <w:jc w:val="both"/>
        <w:rPr>
          <w:rFonts w:ascii="Arial" w:hAnsi="Arial" w:cs="Arial"/>
          <w:b/>
          <w:i/>
          <w:sz w:val="22"/>
          <w:szCs w:val="22"/>
        </w:rPr>
      </w:pPr>
      <w:r>
        <w:rPr>
          <w:noProof/>
          <w:lang w:eastAsia="fr-FR"/>
        </w:rPr>
        <mc:AlternateContent>
          <mc:Choice Requires="wpg">
            <w:drawing>
              <wp:anchor distT="0" distB="0" distL="114300" distR="114300" simplePos="0" relativeHeight="251863552" behindDoc="0" locked="0" layoutInCell="1" allowOverlap="1">
                <wp:simplePos x="0" y="0"/>
                <wp:positionH relativeFrom="column">
                  <wp:posOffset>-502285</wp:posOffset>
                </wp:positionH>
                <wp:positionV relativeFrom="paragraph">
                  <wp:posOffset>86995</wp:posOffset>
                </wp:positionV>
                <wp:extent cx="7807325" cy="2863215"/>
                <wp:effectExtent l="0" t="0" r="4445" b="5715"/>
                <wp:wrapNone/>
                <wp:docPr id="3810" name="Group 3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07325" cy="2863215"/>
                          <a:chOff x="290" y="1861"/>
                          <a:chExt cx="12295" cy="4509"/>
                        </a:xfrm>
                      </wpg:grpSpPr>
                      <wpg:grpSp>
                        <wpg:cNvPr id="3811" name="Group 323"/>
                        <wpg:cNvGrpSpPr>
                          <a:grpSpLocks/>
                        </wpg:cNvGrpSpPr>
                        <wpg:grpSpPr bwMode="auto">
                          <a:xfrm>
                            <a:off x="290" y="1861"/>
                            <a:ext cx="12295" cy="4509"/>
                            <a:chOff x="494" y="1861"/>
                            <a:chExt cx="12295" cy="4509"/>
                          </a:xfrm>
                        </wpg:grpSpPr>
                        <wps:wsp>
                          <wps:cNvPr id="3812" name="Text Box 319"/>
                          <wps:cNvSpPr txBox="1">
                            <a:spLocks noChangeArrowheads="1"/>
                          </wps:cNvSpPr>
                          <wps:spPr bwMode="auto">
                            <a:xfrm>
                              <a:off x="6330" y="3498"/>
                              <a:ext cx="6459" cy="19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
                                  <w:rPr>
                                    <w:noProof/>
                                    <w:lang w:eastAsia="fr-FR"/>
                                  </w:rPr>
                                  <w:drawing>
                                    <wp:inline distT="0" distB="0" distL="0" distR="0" wp14:anchorId="1926E268" wp14:editId="03C87432">
                                      <wp:extent cx="3344802" cy="998795"/>
                                      <wp:effectExtent l="19050" t="0" r="7998" b="0"/>
                                      <wp:docPr id="25" name="Image 231" descr="f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jpg"/>
                                              <pic:cNvPicPr/>
                                            </pic:nvPicPr>
                                            <pic:blipFill>
                                              <a:blip r:embed="rId40">
                                                <a:grayscl/>
                                              </a:blip>
                                              <a:srcRect t="24008" b="22859"/>
                                              <a:stretch>
                                                <a:fillRect/>
                                              </a:stretch>
                                            </pic:blipFill>
                                            <pic:spPr>
                                              <a:xfrm rot="10800000">
                                                <a:off x="0" y="0"/>
                                                <a:ext cx="3347240" cy="999523"/>
                                              </a:xfrm>
                                              <a:prstGeom prst="rect">
                                                <a:avLst/>
                                              </a:prstGeom>
                                            </pic:spPr>
                                          </pic:pic>
                                        </a:graphicData>
                                      </a:graphic>
                                    </wp:inline>
                                  </w:drawing>
                                </w:r>
                              </w:p>
                            </w:txbxContent>
                          </wps:txbx>
                          <wps:bodyPr rot="0" vert="horz" wrap="square" lIns="91440" tIns="45720" rIns="91440" bIns="45720" anchor="t" anchorCtr="0" upright="1">
                            <a:spAutoFit/>
                          </wps:bodyPr>
                        </wps:wsp>
                        <wps:wsp>
                          <wps:cNvPr id="3813" name="Zone de texte 28"/>
                          <wps:cNvSpPr txBox="1">
                            <a:spLocks/>
                          </wps:cNvSpPr>
                          <wps:spPr bwMode="auto">
                            <a:xfrm>
                              <a:off x="5542" y="3242"/>
                              <a:ext cx="2407"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02151" w:rsidRPr="00FB3BC1" w:rsidRDefault="00102151" w:rsidP="004C20A2">
                                <w:pPr>
                                  <w:rPr>
                                    <w:rFonts w:ascii="Arial" w:hAnsi="Arial" w:cs="Arial"/>
                                    <w:sz w:val="22"/>
                                    <w:szCs w:val="22"/>
                                  </w:rPr>
                                </w:pPr>
                                <w:r w:rsidRPr="00FB3BC1">
                                  <w:rPr>
                                    <w:rFonts w:ascii="Arial" w:hAnsi="Arial" w:cs="Arial"/>
                                    <w:sz w:val="22"/>
                                    <w:szCs w:val="22"/>
                                  </w:rPr>
                                  <w:t>Capteur infrarouge</w:t>
                                </w:r>
                              </w:p>
                            </w:txbxContent>
                          </wps:txbx>
                          <wps:bodyPr rot="0" vert="horz" wrap="square" lIns="91440" tIns="45720" rIns="91440" bIns="45720" anchor="t" anchorCtr="0" upright="1">
                            <a:noAutofit/>
                          </wps:bodyPr>
                        </wps:wsp>
                        <wps:wsp>
                          <wps:cNvPr id="3814" name="Connecteur droit 37"/>
                          <wps:cNvCnPr/>
                          <wps:spPr bwMode="auto">
                            <a:xfrm flipV="1">
                              <a:off x="6893" y="5061"/>
                              <a:ext cx="4297" cy="9"/>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3815" name="Connecteur droit 3812"/>
                          <wps:cNvCnPr/>
                          <wps:spPr bwMode="auto">
                            <a:xfrm flipH="1" flipV="1">
                              <a:off x="8808" y="4429"/>
                              <a:ext cx="374" cy="633"/>
                            </a:xfrm>
                            <a:prstGeom prst="line">
                              <a:avLst/>
                            </a:prstGeom>
                            <a:noFill/>
                            <a:ln w="9525">
                              <a:solidFill>
                                <a:schemeClr val="dk1">
                                  <a:lumMod val="95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3816" name="Connecteur droit 3808"/>
                          <wps:cNvCnPr/>
                          <wps:spPr bwMode="auto">
                            <a:xfrm flipV="1">
                              <a:off x="9200" y="4401"/>
                              <a:ext cx="381" cy="644"/>
                            </a:xfrm>
                            <a:prstGeom prst="line">
                              <a:avLst/>
                            </a:prstGeom>
                            <a:noFill/>
                            <a:ln w="9525">
                              <a:solidFill>
                                <a:schemeClr val="dk1">
                                  <a:lumMod val="95000"/>
                                  <a:lumOff val="0"/>
                                </a:schemeClr>
                              </a:solidFill>
                              <a:prstDash val="sysDot"/>
                              <a:round/>
                              <a:headEnd/>
                              <a:tailEnd/>
                            </a:ln>
                            <a:extLst>
                              <a:ext uri="{909E8E84-426E-40DD-AFC4-6F175D3DCCD1}">
                                <a14:hiddenFill xmlns:a14="http://schemas.microsoft.com/office/drawing/2010/main">
                                  <a:noFill/>
                                </a14:hiddenFill>
                              </a:ext>
                            </a:extLst>
                          </wps:spPr>
                          <wps:bodyPr/>
                        </wps:wsp>
                        <wps:wsp>
                          <wps:cNvPr id="3817" name="Zone de texte 3809"/>
                          <wps:cNvSpPr txBox="1">
                            <a:spLocks/>
                          </wps:cNvSpPr>
                          <wps:spPr bwMode="auto">
                            <a:xfrm>
                              <a:off x="8524" y="4322"/>
                              <a:ext cx="427"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02151" w:rsidRPr="001502C5" w:rsidRDefault="00102151" w:rsidP="004C20A2">
                                <w:pPr>
                                  <w:rPr>
                                    <w:b/>
                                  </w:rPr>
                                </w:pPr>
                                <w:r w:rsidRPr="001502C5">
                                  <w:rPr>
                                    <w:b/>
                                  </w:rPr>
                                  <w:t>E</w:t>
                                </w:r>
                              </w:p>
                            </w:txbxContent>
                          </wps:txbx>
                          <wps:bodyPr rot="0" vert="horz" wrap="none" lIns="91440" tIns="45720" rIns="91440" bIns="45720" anchor="t" anchorCtr="0" upright="1">
                            <a:noAutofit/>
                          </wps:bodyPr>
                        </wps:wsp>
                        <wps:wsp>
                          <wps:cNvPr id="3818" name="Zone de texte 3810"/>
                          <wps:cNvSpPr txBox="1">
                            <a:spLocks/>
                          </wps:cNvSpPr>
                          <wps:spPr bwMode="auto">
                            <a:xfrm>
                              <a:off x="9367" y="4399"/>
                              <a:ext cx="447"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02151" w:rsidRPr="001502C5" w:rsidRDefault="00102151" w:rsidP="004C20A2">
                                <w:pPr>
                                  <w:rPr>
                                    <w:b/>
                                  </w:rPr>
                                </w:pPr>
                                <w:r>
                                  <w:rPr>
                                    <w:b/>
                                  </w:rPr>
                                  <w:t>R</w:t>
                                </w:r>
                              </w:p>
                            </w:txbxContent>
                          </wps:txbx>
                          <wps:bodyPr rot="0" vert="horz" wrap="none" lIns="91440" tIns="45720" rIns="91440" bIns="45720" anchor="t" anchorCtr="0" upright="1">
                            <a:noAutofit/>
                          </wps:bodyPr>
                        </wps:wsp>
                        <wps:wsp>
                          <wps:cNvPr id="3819" name="Ellipse 3816"/>
                          <wps:cNvSpPr>
                            <a:spLocks/>
                          </wps:cNvSpPr>
                          <wps:spPr bwMode="auto">
                            <a:xfrm rot="3489761">
                              <a:off x="8875" y="4621"/>
                              <a:ext cx="179" cy="71"/>
                            </a:xfrm>
                            <a:prstGeom prst="ellipse">
                              <a:avLst/>
                            </a:prstGeom>
                            <a:gradFill rotWithShape="1">
                              <a:gsLst>
                                <a:gs pos="0">
                                  <a:schemeClr val="accent1">
                                    <a:lumMod val="100000"/>
                                    <a:lumOff val="0"/>
                                  </a:schemeClr>
                                </a:gs>
                                <a:gs pos="100000">
                                  <a:schemeClr val="accent1">
                                    <a:lumMod val="50000"/>
                                    <a:lumOff val="50000"/>
                                  </a:schemeClr>
                                </a:gs>
                              </a:gsLst>
                              <a:lin ang="16200000"/>
                            </a:gradFill>
                            <a:ln w="9525">
                              <a:solidFill>
                                <a:schemeClr val="accent1">
                                  <a:lumMod val="95000"/>
                                  <a:lumOff val="0"/>
                                </a:schemeClr>
                              </a:solidFill>
                              <a:round/>
                              <a:headEnd/>
                              <a:tailEnd/>
                            </a:ln>
                            <a:effectLst>
                              <a:outerShdw dist="23000" dir="5400000" rotWithShape="0">
                                <a:srgbClr val="808080">
                                  <a:alpha val="34999"/>
                                </a:srgbClr>
                              </a:outerShdw>
                            </a:effectLst>
                          </wps:spPr>
                          <wps:bodyPr rot="0" vert="horz" wrap="square" lIns="91440" tIns="45720" rIns="91440" bIns="45720" anchor="ctr" anchorCtr="0" upright="1">
                            <a:noAutofit/>
                          </wps:bodyPr>
                        </wps:wsp>
                        <wps:wsp>
                          <wps:cNvPr id="3820" name="Ellipse 3815"/>
                          <wps:cNvSpPr>
                            <a:spLocks/>
                          </wps:cNvSpPr>
                          <wps:spPr bwMode="auto">
                            <a:xfrm rot="-3571013">
                              <a:off x="9356" y="4620"/>
                              <a:ext cx="179" cy="71"/>
                            </a:xfrm>
                            <a:prstGeom prst="ellipse">
                              <a:avLst/>
                            </a:prstGeom>
                            <a:gradFill rotWithShape="1">
                              <a:gsLst>
                                <a:gs pos="0">
                                  <a:schemeClr val="accent1">
                                    <a:lumMod val="100000"/>
                                    <a:lumOff val="0"/>
                                  </a:schemeClr>
                                </a:gs>
                                <a:gs pos="100000">
                                  <a:schemeClr val="accent1">
                                    <a:lumMod val="50000"/>
                                    <a:lumOff val="50000"/>
                                  </a:schemeClr>
                                </a:gs>
                              </a:gsLst>
                              <a:lin ang="16200000"/>
                            </a:gradFill>
                            <a:ln w="9525">
                              <a:solidFill>
                                <a:schemeClr val="accent1">
                                  <a:lumMod val="95000"/>
                                  <a:lumOff val="0"/>
                                </a:schemeClr>
                              </a:solidFill>
                              <a:round/>
                              <a:headEnd/>
                              <a:tailEnd/>
                            </a:ln>
                            <a:effectLst>
                              <a:outerShdw dist="23000" dir="5400000" rotWithShape="0">
                                <a:srgbClr val="808080">
                                  <a:alpha val="34999"/>
                                </a:srgbClr>
                              </a:outerShdw>
                            </a:effectLst>
                          </wps:spPr>
                          <wps:bodyPr rot="0" vert="horz" wrap="square" lIns="91440" tIns="45720" rIns="91440" bIns="45720" anchor="ctr" anchorCtr="0" upright="1">
                            <a:noAutofit/>
                          </wps:bodyPr>
                        </wps:wsp>
                        <wps:wsp>
                          <wps:cNvPr id="3821" name="Connecteur droit 3823"/>
                          <wps:cNvCnPr/>
                          <wps:spPr bwMode="auto">
                            <a:xfrm>
                              <a:off x="6904" y="5451"/>
                              <a:ext cx="4351" cy="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3822" name="Ellipse 3804"/>
                          <wps:cNvSpPr>
                            <a:spLocks/>
                          </wps:cNvSpPr>
                          <wps:spPr bwMode="auto">
                            <a:xfrm>
                              <a:off x="8389" y="4089"/>
                              <a:ext cx="1654" cy="1247"/>
                            </a:xfrm>
                            <a:prstGeom prst="ellipse">
                              <a:avLst/>
                            </a:prstGeom>
                            <a:noFill/>
                            <a:ln w="9525">
                              <a:solidFill>
                                <a:schemeClr val="dk1">
                                  <a:lumMod val="100000"/>
                                  <a:lumOff val="0"/>
                                </a:schemeClr>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823" name="Arc 306"/>
                          <wps:cNvSpPr>
                            <a:spLocks/>
                          </wps:cNvSpPr>
                          <wps:spPr bwMode="auto">
                            <a:xfrm rot="-2267520">
                              <a:off x="8779" y="4410"/>
                              <a:ext cx="578" cy="571"/>
                            </a:xfrm>
                            <a:custGeom>
                              <a:avLst/>
                              <a:gdLst>
                                <a:gd name="T0" fmla="*/ 149843 w 367030"/>
                                <a:gd name="T1" fmla="*/ 3078 h 362585"/>
                                <a:gd name="T2" fmla="*/ 343943 w 367030"/>
                                <a:gd name="T3" fmla="*/ 93263 h 362585"/>
                                <a:gd name="T4" fmla="*/ 0 60000 65536"/>
                                <a:gd name="T5" fmla="*/ 0 60000 65536"/>
                              </a:gdLst>
                              <a:ahLst/>
                              <a:cxnLst>
                                <a:cxn ang="T4">
                                  <a:pos x="T0" y="T1"/>
                                </a:cxn>
                                <a:cxn ang="T5">
                                  <a:pos x="T2" y="T3"/>
                                </a:cxn>
                              </a:cxnLst>
                              <a:rect l="0" t="0" r="r" b="b"/>
                              <a:pathLst>
                                <a:path w="367030" h="362585" stroke="0">
                                  <a:moveTo>
                                    <a:pt x="149843" y="3078"/>
                                  </a:moveTo>
                                  <a:cubicBezTo>
                                    <a:pt x="227444" y="-11231"/>
                                    <a:pt x="305612" y="25089"/>
                                    <a:pt x="343943" y="93263"/>
                                  </a:cubicBezTo>
                                  <a:lnTo>
                                    <a:pt x="183515" y="181293"/>
                                  </a:lnTo>
                                  <a:lnTo>
                                    <a:pt x="149843" y="3078"/>
                                  </a:lnTo>
                                  <a:close/>
                                </a:path>
                                <a:path w="367030" h="362585" fill="none">
                                  <a:moveTo>
                                    <a:pt x="149843" y="3078"/>
                                  </a:moveTo>
                                  <a:cubicBezTo>
                                    <a:pt x="227444" y="-11231"/>
                                    <a:pt x="305612" y="25089"/>
                                    <a:pt x="343943" y="93263"/>
                                  </a:cubicBezTo>
                                </a:path>
                              </a:pathLst>
                            </a:custGeom>
                            <a:noFill/>
                            <a:ln w="9525">
                              <a:solidFill>
                                <a:schemeClr val="dk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824" name="Arc 308"/>
                          <wps:cNvSpPr>
                            <a:spLocks/>
                          </wps:cNvSpPr>
                          <wps:spPr bwMode="auto">
                            <a:xfrm rot="576701">
                              <a:off x="8902" y="4370"/>
                              <a:ext cx="739" cy="620"/>
                            </a:xfrm>
                            <a:custGeom>
                              <a:avLst/>
                              <a:gdLst>
                                <a:gd name="T0" fmla="*/ 149817 w 469265"/>
                                <a:gd name="T1" fmla="*/ 13311 h 393700"/>
                                <a:gd name="T2" fmla="*/ 368553 w 469265"/>
                                <a:gd name="T3" fmla="*/ 35213 h 393700"/>
                                <a:gd name="T4" fmla="*/ 0 60000 65536"/>
                                <a:gd name="T5" fmla="*/ 0 60000 65536"/>
                              </a:gdLst>
                              <a:ahLst/>
                              <a:cxnLst>
                                <a:cxn ang="T4">
                                  <a:pos x="T0" y="T1"/>
                                </a:cxn>
                                <a:cxn ang="T5">
                                  <a:pos x="T2" y="T3"/>
                                </a:cxn>
                              </a:cxnLst>
                              <a:rect l="0" t="0" r="r" b="b"/>
                              <a:pathLst>
                                <a:path w="469265" h="393700" stroke="0">
                                  <a:moveTo>
                                    <a:pt x="149817" y="13311"/>
                                  </a:moveTo>
                                  <a:cubicBezTo>
                                    <a:pt x="222536" y="-10342"/>
                                    <a:pt x="304511" y="-2134"/>
                                    <a:pt x="368553" y="35213"/>
                                  </a:cubicBezTo>
                                  <a:lnTo>
                                    <a:pt x="234633" y="196850"/>
                                  </a:lnTo>
                                  <a:lnTo>
                                    <a:pt x="149817" y="13311"/>
                                  </a:lnTo>
                                  <a:close/>
                                </a:path>
                                <a:path w="469265" h="393700" fill="none">
                                  <a:moveTo>
                                    <a:pt x="149817" y="13311"/>
                                  </a:moveTo>
                                  <a:cubicBezTo>
                                    <a:pt x="222536" y="-10342"/>
                                    <a:pt x="304511" y="-2134"/>
                                    <a:pt x="368553" y="35213"/>
                                  </a:cubicBezTo>
                                </a:path>
                              </a:pathLst>
                            </a:custGeom>
                            <a:noFill/>
                            <a:ln w="9525">
                              <a:solidFill>
                                <a:schemeClr val="dk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825" name="Zone de texte 309"/>
                          <wps:cNvSpPr txBox="1">
                            <a:spLocks/>
                          </wps:cNvSpPr>
                          <wps:spPr bwMode="auto">
                            <a:xfrm>
                              <a:off x="6702" y="4751"/>
                              <a:ext cx="712"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02151" w:rsidRPr="009202B7" w:rsidRDefault="00102151" w:rsidP="004C20A2">
                                <w:pPr>
                                  <w:rPr>
                                    <w:rFonts w:ascii="Arial" w:hAnsi="Arial" w:cs="Arial"/>
                                    <w:i/>
                                    <w:color w:val="595959" w:themeColor="text1" w:themeTint="A6"/>
                                    <w:sz w:val="22"/>
                                    <w:szCs w:val="22"/>
                                  </w:rPr>
                                </w:pPr>
                                <w:r w:rsidRPr="009202B7">
                                  <w:rPr>
                                    <w:rFonts w:ascii="Arial" w:hAnsi="Arial" w:cs="Arial"/>
                                    <w:i/>
                                    <w:color w:val="595959" w:themeColor="text1" w:themeTint="A6"/>
                                    <w:sz w:val="22"/>
                                    <w:szCs w:val="22"/>
                                  </w:rPr>
                                  <w:t>Sol</w:t>
                                </w:r>
                              </w:p>
                            </w:txbxContent>
                          </wps:txbx>
                          <wps:bodyPr rot="0" vert="horz" wrap="square" lIns="91440" tIns="45720" rIns="91440" bIns="45720" anchor="t" anchorCtr="0" upright="1">
                            <a:noAutofit/>
                          </wps:bodyPr>
                        </wps:wsp>
                        <wps:wsp>
                          <wps:cNvPr id="3826" name="Zone de texte 3818"/>
                          <wps:cNvSpPr txBox="1">
                            <a:spLocks/>
                          </wps:cNvSpPr>
                          <wps:spPr bwMode="auto">
                            <a:xfrm>
                              <a:off x="6364" y="5107"/>
                              <a:ext cx="2244"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02151" w:rsidRPr="00FB3BC1" w:rsidRDefault="00102151" w:rsidP="004C20A2">
                                <w:pPr>
                                  <w:rPr>
                                    <w:rFonts w:ascii="Arial" w:hAnsi="Arial" w:cs="Arial"/>
                                    <w:i/>
                                    <w:color w:val="595959" w:themeColor="text1" w:themeTint="A6"/>
                                    <w:sz w:val="22"/>
                                    <w:szCs w:val="22"/>
                                  </w:rPr>
                                </w:pPr>
                                <w:r w:rsidRPr="00FB3BC1">
                                  <w:rPr>
                                    <w:rFonts w:ascii="Arial" w:hAnsi="Arial" w:cs="Arial"/>
                                    <w:i/>
                                    <w:color w:val="595959" w:themeColor="text1" w:themeTint="A6"/>
                                    <w:sz w:val="22"/>
                                    <w:szCs w:val="22"/>
                                  </w:rPr>
                                  <w:t>Première marche</w:t>
                                </w:r>
                              </w:p>
                            </w:txbxContent>
                          </wps:txbx>
                          <wps:bodyPr rot="0" vert="horz" wrap="square" lIns="91440" tIns="45720" rIns="91440" bIns="45720" anchor="t" anchorCtr="0" upright="1">
                            <a:noAutofit/>
                          </wps:bodyPr>
                        </wps:wsp>
                        <wpg:grpSp>
                          <wpg:cNvPr id="3827" name="Group 320"/>
                          <wpg:cNvGrpSpPr>
                            <a:grpSpLocks/>
                          </wpg:cNvGrpSpPr>
                          <wpg:grpSpPr bwMode="auto">
                            <a:xfrm>
                              <a:off x="494" y="1861"/>
                              <a:ext cx="6382" cy="4509"/>
                              <a:chOff x="-135" y="1861"/>
                              <a:chExt cx="6382" cy="4509"/>
                            </a:xfrm>
                          </wpg:grpSpPr>
                          <wps:wsp>
                            <wps:cNvPr id="3828" name="Text Box 318"/>
                            <wps:cNvSpPr txBox="1">
                              <a:spLocks noChangeArrowheads="1"/>
                            </wps:cNvSpPr>
                            <wps:spPr bwMode="auto">
                              <a:xfrm>
                                <a:off x="-135" y="1861"/>
                                <a:ext cx="5449" cy="3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
                                    <w:rPr>
                                      <w:noProof/>
                                      <w:lang w:eastAsia="fr-FR"/>
                                    </w:rPr>
                                    <w:drawing>
                                      <wp:inline distT="0" distB="0" distL="0" distR="0" wp14:anchorId="1DBB12E9" wp14:editId="2CD14365">
                                        <wp:extent cx="1314596" cy="3153996"/>
                                        <wp:effectExtent l="933450" t="0" r="914254" b="0"/>
                                        <wp:docPr id="231" name="Image 230" descr="vue co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ue cote.jpg"/>
                                                <pic:cNvPicPr/>
                                              </pic:nvPicPr>
                                              <pic:blipFill>
                                                <a:blip r:embed="rId41">
                                                  <a:grayscl/>
                                                </a:blip>
                                                <a:srcRect l="38490" r="38121"/>
                                                <a:stretch>
                                                  <a:fillRect/>
                                                </a:stretch>
                                              </pic:blipFill>
                                              <pic:spPr>
                                                <a:xfrm rot="5400000">
                                                  <a:off x="0" y="0"/>
                                                  <a:ext cx="1318303" cy="3162889"/>
                                                </a:xfrm>
                                                <a:prstGeom prst="rect">
                                                  <a:avLst/>
                                                </a:prstGeom>
                                              </pic:spPr>
                                            </pic:pic>
                                          </a:graphicData>
                                        </a:graphic>
                                      </wp:inline>
                                    </w:drawing>
                                  </w:r>
                                </w:p>
                              </w:txbxContent>
                            </wps:txbx>
                            <wps:bodyPr rot="0" vert="horz" wrap="square" lIns="91440" tIns="45720" rIns="91440" bIns="45720" anchor="t" anchorCtr="0" upright="1">
                              <a:noAutofit/>
                            </wps:bodyPr>
                          </wps:wsp>
                          <wps:wsp>
                            <wps:cNvPr id="3829" name="Rectangle 29"/>
                            <wps:cNvSpPr>
                              <a:spLocks/>
                            </wps:cNvSpPr>
                            <wps:spPr bwMode="auto">
                              <a:xfrm>
                                <a:off x="1049" y="5015"/>
                                <a:ext cx="4028" cy="344"/>
                              </a:xfrm>
                              <a:prstGeom prst="rect">
                                <a:avLst/>
                              </a:prstGeom>
                              <a:solidFill>
                                <a:schemeClr val="bg1">
                                  <a:lumMod val="65000"/>
                                  <a:lumOff val="0"/>
                                </a:schemeClr>
                              </a:solidFill>
                              <a:ln w="25400">
                                <a:solidFill>
                                  <a:schemeClr val="bg1">
                                    <a:lumMod val="65000"/>
                                    <a:lumOff val="0"/>
                                  </a:schemeClr>
                                </a:solidFill>
                                <a:miter lim="800000"/>
                                <a:headEnd/>
                                <a:tailEnd/>
                              </a:ln>
                            </wps:spPr>
                            <wps:bodyPr rot="0" vert="horz" wrap="square" lIns="91440" tIns="45720" rIns="91440" bIns="45720" anchor="ctr" anchorCtr="0" upright="1">
                              <a:noAutofit/>
                            </wps:bodyPr>
                          </wps:wsp>
                          <wps:wsp>
                            <wps:cNvPr id="3831" name="Rectangle 30"/>
                            <wps:cNvSpPr>
                              <a:spLocks/>
                            </wps:cNvSpPr>
                            <wps:spPr bwMode="auto">
                              <a:xfrm>
                                <a:off x="1049" y="5381"/>
                                <a:ext cx="4725" cy="306"/>
                              </a:xfrm>
                              <a:prstGeom prst="rect">
                                <a:avLst/>
                              </a:prstGeom>
                              <a:solidFill>
                                <a:schemeClr val="bg1">
                                  <a:lumMod val="65000"/>
                                  <a:lumOff val="0"/>
                                </a:schemeClr>
                              </a:solidFill>
                              <a:ln w="25400">
                                <a:solidFill>
                                  <a:schemeClr val="bg1">
                                    <a:lumMod val="65000"/>
                                    <a:lumOff val="0"/>
                                  </a:schemeClr>
                                </a:solidFill>
                                <a:miter lim="800000"/>
                                <a:headEnd/>
                                <a:tailEnd/>
                              </a:ln>
                            </wps:spPr>
                            <wps:bodyPr rot="0" vert="horz" wrap="square" lIns="91440" tIns="45720" rIns="91440" bIns="45720" anchor="ctr" anchorCtr="0" upright="1">
                              <a:noAutofit/>
                            </wps:bodyPr>
                          </wps:wsp>
                          <wps:wsp>
                            <wps:cNvPr id="3832" name="Zone de texte 53"/>
                            <wps:cNvSpPr txBox="1">
                              <a:spLocks/>
                            </wps:cNvSpPr>
                            <wps:spPr bwMode="auto">
                              <a:xfrm>
                                <a:off x="4798" y="5844"/>
                                <a:ext cx="1449"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02151" w:rsidRPr="009202B7" w:rsidRDefault="00102151" w:rsidP="004C20A2">
                                  <w:pPr>
                                    <w:rPr>
                                      <w:rFonts w:ascii="Arial" w:hAnsi="Arial" w:cs="Arial"/>
                                      <w:sz w:val="22"/>
                                      <w:szCs w:val="22"/>
                                    </w:rPr>
                                  </w:pPr>
                                  <w:proofErr w:type="gramStart"/>
                                  <w:r w:rsidRPr="009202B7">
                                    <w:rPr>
                                      <w:rFonts w:ascii="Arial" w:hAnsi="Arial" w:cs="Arial"/>
                                      <w:i/>
                                      <w:sz w:val="22"/>
                                      <w:szCs w:val="22"/>
                                    </w:rPr>
                                    <w:t>d</w:t>
                                  </w:r>
                                  <w:proofErr w:type="gramEnd"/>
                                  <w:r w:rsidRPr="009202B7">
                                    <w:rPr>
                                      <w:rFonts w:ascii="Arial" w:hAnsi="Arial" w:cs="Arial"/>
                                      <w:i/>
                                      <w:sz w:val="22"/>
                                      <w:szCs w:val="22"/>
                                    </w:rPr>
                                    <w:t xml:space="preserve"> </w:t>
                                  </w:r>
                                  <w:r w:rsidRPr="009202B7">
                                    <w:rPr>
                                      <w:rFonts w:ascii="Arial" w:hAnsi="Arial" w:cs="Arial"/>
                                      <w:sz w:val="22"/>
                                      <w:szCs w:val="22"/>
                                    </w:rPr>
                                    <w:t>= 3 cm</w:t>
                                  </w:r>
                                </w:p>
                              </w:txbxContent>
                            </wps:txbx>
                            <wps:bodyPr rot="0" vert="horz" wrap="square" lIns="91440" tIns="45720" rIns="91440" bIns="45720" anchor="t" anchorCtr="0" upright="1">
                              <a:noAutofit/>
                            </wps:bodyPr>
                          </wps:wsp>
                          <wps:wsp>
                            <wps:cNvPr id="3833" name="Connecteur droit 313"/>
                            <wps:cNvCnPr/>
                            <wps:spPr bwMode="auto">
                              <a:xfrm flipH="1">
                                <a:off x="4360" y="4555"/>
                                <a:ext cx="0" cy="1805"/>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3834" name="Connecteur droit 315"/>
                            <wps:cNvCnPr/>
                            <wps:spPr bwMode="auto">
                              <a:xfrm flipH="1">
                                <a:off x="4673" y="4559"/>
                                <a:ext cx="0" cy="1805"/>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3835" name="Connecteur droit 317"/>
                            <wps:cNvCnPr/>
                            <wps:spPr bwMode="auto">
                              <a:xfrm>
                                <a:off x="3996" y="6139"/>
                                <a:ext cx="1961" cy="0"/>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3836" name="Connecteur droit avec flèche 3792"/>
                            <wps:cNvCnPr>
                              <a:cxnSpLocks noChangeShapeType="1"/>
                            </wps:cNvCnPr>
                            <wps:spPr bwMode="auto">
                              <a:xfrm>
                                <a:off x="3996" y="6134"/>
                                <a:ext cx="364" cy="0"/>
                              </a:xfrm>
                              <a:prstGeom prst="straightConnector1">
                                <a:avLst/>
                              </a:prstGeom>
                              <a:noFill/>
                              <a:ln w="9525">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3837" name="Connecteur droit avec flèche 3793"/>
                            <wps:cNvCnPr>
                              <a:cxnSpLocks noChangeShapeType="1"/>
                            </wps:cNvCnPr>
                            <wps:spPr bwMode="auto">
                              <a:xfrm flipH="1">
                                <a:off x="4680" y="6133"/>
                                <a:ext cx="534" cy="0"/>
                              </a:xfrm>
                              <a:prstGeom prst="straightConnector1">
                                <a:avLst/>
                              </a:prstGeom>
                              <a:noFill/>
                              <a:ln w="9525">
                                <a:solidFill>
                                  <a:schemeClr val="tx1">
                                    <a:lumMod val="100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3838" name="AutoShape 283"/>
                            <wps:cNvCnPr>
                              <a:cxnSpLocks/>
                            </wps:cNvCnPr>
                            <wps:spPr bwMode="auto">
                              <a:xfrm flipV="1">
                                <a:off x="3164" y="4951"/>
                                <a:ext cx="1135" cy="1037"/>
                              </a:xfrm>
                              <a:prstGeom prst="straightConnector1">
                                <a:avLst/>
                              </a:prstGeom>
                              <a:noFill/>
                              <a:ln w="9525">
                                <a:solidFill>
                                  <a:schemeClr val="dk1">
                                    <a:lumMod val="95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3839" name="Text Box 284"/>
                            <wps:cNvSpPr txBox="1">
                              <a:spLocks/>
                            </wps:cNvSpPr>
                            <wps:spPr bwMode="auto">
                              <a:xfrm>
                                <a:off x="1976" y="5903"/>
                                <a:ext cx="1481"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02151" w:rsidRPr="00FB3BC1" w:rsidRDefault="00102151" w:rsidP="004C20A2">
                                  <w:pPr>
                                    <w:rPr>
                                      <w:rFonts w:ascii="Arial" w:hAnsi="Arial" w:cs="Arial"/>
                                      <w:sz w:val="22"/>
                                      <w:szCs w:val="22"/>
                                    </w:rPr>
                                  </w:pPr>
                                  <w:r w:rsidRPr="00FB3BC1">
                                    <w:rPr>
                                      <w:rFonts w:ascii="Arial" w:hAnsi="Arial" w:cs="Arial"/>
                                      <w:sz w:val="22"/>
                                      <w:szCs w:val="22"/>
                                    </w:rPr>
                                    <w:t>Roue folle</w:t>
                                  </w:r>
                                </w:p>
                              </w:txbxContent>
                            </wps:txbx>
                            <wps:bodyPr rot="0" vert="horz" wrap="square" lIns="91440" tIns="45720" rIns="91440" bIns="45720" anchor="t" anchorCtr="0" upright="1">
                              <a:noAutofit/>
                            </wps:bodyPr>
                          </wps:wsp>
                        </wpg:grpSp>
                        <wps:wsp>
                          <wps:cNvPr id="232" name="AutoShape 321"/>
                          <wps:cNvCnPr>
                            <a:cxnSpLocks noChangeShapeType="1"/>
                          </wps:cNvCnPr>
                          <wps:spPr bwMode="auto">
                            <a:xfrm>
                              <a:off x="7016" y="3709"/>
                              <a:ext cx="1373" cy="66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8" name="AutoShape 322"/>
                          <wps:cNvCnPr>
                            <a:cxnSpLocks noChangeShapeType="1"/>
                          </wps:cNvCnPr>
                          <wps:spPr bwMode="auto">
                            <a:xfrm flipH="1">
                              <a:off x="5302" y="3709"/>
                              <a:ext cx="1028" cy="98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239" name="AutoShape 324"/>
                        <wps:cNvCnPr>
                          <a:cxnSpLocks noChangeShapeType="1"/>
                        </wps:cNvCnPr>
                        <wps:spPr bwMode="auto">
                          <a:xfrm flipV="1">
                            <a:off x="8979" y="3498"/>
                            <a:ext cx="0" cy="1720"/>
                          </a:xfrm>
                          <a:prstGeom prst="straightConnector1">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325" o:spid="_x0000_s1053" style="position:absolute;left:0;text-align:left;margin-left:-39.55pt;margin-top:6.85pt;width:614.75pt;height:225.45pt;z-index:251863552" coordorigin="290,1861" coordsize="12295,4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">
                <v:group id="Group 323" o:spid="_x0000_s1054" style="position:absolute;left:290;top:1861;width:12295;height:4509" coordorigin="494,1861" coordsize="12295,45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Kghb7FAAAA3QAA&#10;AA8AAAAAAAAAAAAAAAAAqgIAAGRycy9kb3ducmV2LnhtbFBLBQYAAAAABAAEAPoAAACcAwAAAAA=&#10;">
                  <v:shape id="Text Box 319" o:spid="_x0000_s1055" type="#_x0000_t202" style="position:absolute;left:6330;top:3498;width:6459;height:1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wHP8QA&#10;AADdAAAADwAAAGRycy9kb3ducmV2LnhtbESPzWrDMBCE74G+g9hAb4nslBTjRgmhP5BDLk2c+2Jt&#10;LRNrZaxt7Lx9VSj0OMzMN8xmN/lO3WiIbWAD+TIDRVwH23JjoDp/LApQUZAtdoHJwJ0i7LYPsw2W&#10;Noz8SbeTNCpBOJZowIn0pdaxduQxLkNPnLyvMHiUJIdG2wHHBPedXmXZs/bYclpw2NOro/p6+vYG&#10;ROw+v1fvPh4u0/FtdFm9xsqYx/m0fwElNMl/+K99sAaeinwFv2/SE9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8Bz/EAAAA3QAAAA8AAAAAAAAAAAAAAAAAmAIAAGRycy9k&#10;b3ducmV2LnhtbFBLBQYAAAAABAAEAPUAAACJAwAAAAA=&#10;" filled="f" stroked="f">
                    <v:textbox style="mso-fit-shape-to-text:t">
                      <w:txbxContent>
                        <w:p w:rsidR="00173FEC" w:rsidRDefault="009202B7">
                          <w:r>
                            <w:rPr>
                              <w:noProof/>
                              <w:lang w:eastAsia="fr-FR"/>
                            </w:rPr>
                            <w:drawing>
                              <wp:inline distT="0" distB="0" distL="0" distR="0" wp14:anchorId="1926E268" wp14:editId="03C87432">
                                <wp:extent cx="3344802" cy="998795"/>
                                <wp:effectExtent l="19050" t="0" r="7998" b="0"/>
                                <wp:docPr id="25" name="Image 231" descr="f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jpg"/>
                                        <pic:cNvPicPr/>
                                      </pic:nvPicPr>
                                      <pic:blipFill>
                                        <a:blip r:embed="rId42">
                                          <a:grayscl/>
                                        </a:blip>
                                        <a:srcRect t="24008" b="22859"/>
                                        <a:stretch>
                                          <a:fillRect/>
                                        </a:stretch>
                                      </pic:blipFill>
                                      <pic:spPr>
                                        <a:xfrm rot="10800000">
                                          <a:off x="0" y="0"/>
                                          <a:ext cx="3347240" cy="999523"/>
                                        </a:xfrm>
                                        <a:prstGeom prst="rect">
                                          <a:avLst/>
                                        </a:prstGeom>
                                      </pic:spPr>
                                    </pic:pic>
                                  </a:graphicData>
                                </a:graphic>
                              </wp:inline>
                            </w:drawing>
                          </w:r>
                        </w:p>
                      </w:txbxContent>
                    </v:textbox>
                  </v:shape>
                  <v:shape id="Zone de texte 28" o:spid="_x0000_s1056" type="#_x0000_t202" style="position:absolute;left:5542;top:3242;width:2407;height: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AX/cYA&#10;AADdAAAADwAAAGRycy9kb3ducmV2LnhtbESPQWsCMRSE74L/ITyhN81aoS5bo4goSKEU7YJ4e2xe&#10;N9tuXrZJqtt/3whCj8PMfMMsVr1txYV8aBwrmE4yEMSV0w3XCsr33TgHESKyxtYxKfilAKvlcLDA&#10;QrsrH+hyjLVIEA4FKjAxdoWUoTJkMUxcR5y8D+ctxiR9LbXHa4LbVj5m2ZO02HBaMNjRxlD1dfyx&#10;Cub5WZtP/9KXp9f1t3nrZLtFqdTDqF8/g4jUx//wvb3XCmb5dAa3N+k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AX/cYAAADdAAAADwAAAAAAAAAAAAAAAACYAgAAZHJz&#10;L2Rvd25yZXYueG1sUEsFBgAAAAAEAAQA9QAAAIsDAAAAAA==&#10;" filled="f" stroked="f" strokeweight=".5pt">
                    <v:path arrowok="t"/>
                    <v:textbox>
                      <w:txbxContent>
                        <w:p w:rsidR="00173FEC" w:rsidRPr="00FB3BC1" w:rsidRDefault="00173FEC" w:rsidP="004C20A2">
                          <w:pPr>
                            <w:rPr>
                              <w:rFonts w:ascii="Arial" w:hAnsi="Arial" w:cs="Arial"/>
                              <w:sz w:val="22"/>
                              <w:szCs w:val="22"/>
                            </w:rPr>
                          </w:pPr>
                          <w:r w:rsidRPr="00FB3BC1">
                            <w:rPr>
                              <w:rFonts w:ascii="Arial" w:hAnsi="Arial" w:cs="Arial"/>
                              <w:sz w:val="22"/>
                              <w:szCs w:val="22"/>
                            </w:rPr>
                            <w:t>Capteur infrarouge</w:t>
                          </w:r>
                        </w:p>
                      </w:txbxContent>
                    </v:textbox>
                  </v:shape>
                  <v:line id="Connecteur droit 37" o:spid="_x0000_s1057" style="position:absolute;flip:y;visibility:visible;mso-wrap-style:square" from="6893,5061" to="11190,5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xMNccAAADdAAAADwAAAGRycy9kb3ducmV2LnhtbESPT2vCQBTE74V+h+UVvNWNWlRSV5FA&#10;obQoJurB2yP78odm34bsxqTfvlso9DjMzG+YzW40jbhT52rLCmbTCARxbnXNpYLL+e15DcJ5ZI2N&#10;ZVLwTQ5228eHDcbaDpzSPfOlCBB2MSqovG9jKV1ekUE3tS1x8ArbGfRBdqXUHQ4Bbho5j6KlNFhz&#10;WKiwpaSi/CvrjYLC9W1yu2pfrD4O6aH4LI84nJSaPI37VxCeRv8f/mu/awWL9ewFft+EJyC3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TEw1xwAAAN0AAAAPAAAAAAAA&#10;AAAAAAAAAKECAABkcnMvZG93bnJldi54bWxQSwUGAAAAAAQABAD5AAAAlQMAAAAA&#10;" strokecolor="black [3040]"/>
                  <v:line id="Connecteur droit 3812" o:spid="_x0000_s1058" style="position:absolute;flip:x y;visibility:visible;mso-wrap-style:square" from="8808,4429" to="9182,50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brQsQAAADdAAAADwAAAGRycy9kb3ducmV2LnhtbESPT4vCMBTE74LfITxhb5q2i4t0jSKC&#10;RTwI/sHzo3nbFpuXkkTb/fYbQdjjMDO/YZbrwbTiSc43lhWkswQEcWl1w5WC62U3XYDwAVlja5kU&#10;/JKH9Wo8WmKubc8nep5DJSKEfY4K6hC6XEpf1mTQz2xHHL0f6wyGKF0ltcM+wk0rsyT5kgYbjgs1&#10;drStqbyfH0bB9tCejlfHWVc9iqxPb8VRh0Kpj8mw+QYRaAj/4Xd7rxV8LtI5vN7EJy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putCxAAAAN0AAAAPAAAAAAAAAAAA&#10;AAAAAKECAABkcnMvZG93bnJldi54bWxQSwUGAAAAAAQABAD5AAAAkgMAAAAA&#10;" strokecolor="black [3040]">
                    <v:stroke dashstyle="1 1"/>
                  </v:line>
                  <v:line id="Connecteur droit 3808" o:spid="_x0000_s1059" style="position:absolute;flip:y;visibility:visible;mso-wrap-style:square" from="9200,4401" to="9581,50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p98YAAADdAAAADwAAAGRycy9kb3ducmV2LnhtbESPQWvCQBSE70L/w/KE3nQTC1Zj1iCF&#10;QnuprXrJ7ZF9JsHs25BdY/TXu4LQ4zAz3zBpNphG9NS52rKCeBqBIC6srrlUcNh/ThYgnEfW2Fgm&#10;BVdykK1fRikm2l74j/qdL0WAsEtQQeV9m0jpiooMuqltiYN3tJ1BH2RXSt3hJcBNI2dRNJcGaw4L&#10;Fbb0UVFx2p2Ngp9omZdtr29beX73t+98Mztdf5V6HQ+bFQhPg/8PP9tfWsHbIp7D4014AnJ9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KffGAAAA3QAAAA8AAAAAAAAA&#10;AAAAAAAAoQIAAGRycy9kb3ducmV2LnhtbFBLBQYAAAAABAAEAPkAAACUAwAAAAA=&#10;" strokecolor="black [3040]">
                    <v:stroke dashstyle="1 1"/>
                  </v:line>
                  <v:shape id="Zone de texte 3809" o:spid="_x0000_s1060" type="#_x0000_t202" style="position:absolute;left:8524;top:4322;width:427;height: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ft+ccA&#10;AADdAAAADwAAAGRycy9kb3ducmV2LnhtbESPQWvCQBSE70L/w/IKXkQ3qdBI6ipBsATBg7YI3p7Z&#10;1yRt9m3Irhr99V2h0OMwM98w82VvGnGhztWWFcSTCARxYXXNpYLPj/V4BsJ5ZI2NZVJwIwfLxdNg&#10;jqm2V97RZe9LESDsUlRQed+mUrqiIoNuYlvi4H3ZzqAPsiul7vAa4KaRL1H0Kg3WHBYqbGlVUfGz&#10;PxsFLv9u8lgn2Wib7O6bozxk7yej1PC5z95AeOr9f/ivnWsF01mcwONNe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H7fnHAAAA3QAAAA8AAAAAAAAAAAAAAAAAmAIAAGRy&#10;cy9kb3ducmV2LnhtbFBLBQYAAAAABAAEAPUAAACMAwAAAAA=&#10;" filled="f" stroked="f" strokeweight=".5pt">
                    <v:path arrowok="t"/>
                    <v:textbox>
                      <w:txbxContent>
                        <w:p w:rsidR="00173FEC" w:rsidRPr="001502C5" w:rsidRDefault="00173FEC" w:rsidP="004C20A2">
                          <w:pPr>
                            <w:rPr>
                              <w:b/>
                            </w:rPr>
                          </w:pPr>
                          <w:r w:rsidRPr="001502C5">
                            <w:rPr>
                              <w:b/>
                            </w:rPr>
                            <w:t>E</w:t>
                          </w:r>
                        </w:p>
                      </w:txbxContent>
                    </v:textbox>
                  </v:shape>
                  <v:shape id="Zone de texte 3810" o:spid="_x0000_s1061" type="#_x0000_t202" style="position:absolute;left:9367;top:4399;width:447;height: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h5i8QA&#10;AADdAAAADwAAAGRycy9kb3ducmV2LnhtbERPy2rCQBTdF/yH4QpuSp3EgkrqKEFQQqELHxTcXTO3&#10;STRzJ2RGjX59ZyG4PJz3bNGZWlypdZVlBfEwAkGcW11xoWC/W31MQTiPrLG2TAru5GAx773NMNH2&#10;xhu6bn0hQgi7BBWU3jeJlC4vyaAb2oY4cH+2NegDbAupW7yFcFPLURSNpcGKQ0OJDS1Lys/bi1Hg&#10;slOdxXqSvv9MNo/vg/xN10ej1KDfpV8gPHX+JX66M63gcxqHueFNe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YeYvEAAAA3QAAAA8AAAAAAAAAAAAAAAAAmAIAAGRycy9k&#10;b3ducmV2LnhtbFBLBQYAAAAABAAEAPUAAACJAwAAAAA=&#10;" filled="f" stroked="f" strokeweight=".5pt">
                    <v:path arrowok="t"/>
                    <v:textbox>
                      <w:txbxContent>
                        <w:p w:rsidR="00173FEC" w:rsidRPr="001502C5" w:rsidRDefault="00173FEC" w:rsidP="004C20A2">
                          <w:pPr>
                            <w:rPr>
                              <w:b/>
                            </w:rPr>
                          </w:pPr>
                          <w:r>
                            <w:rPr>
                              <w:b/>
                            </w:rPr>
                            <w:t>R</w:t>
                          </w:r>
                        </w:p>
                      </w:txbxContent>
                    </v:textbox>
                  </v:shape>
                  <v:oval id="Ellipse 3816" o:spid="_x0000_s1062" style="position:absolute;left:8875;top:4621;width:179;height:71;rotation:381175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xCeMMA&#10;AADdAAAADwAAAGRycy9kb3ducmV2LnhtbESP3YrCMBSE7xd8h3AE79bULfhTjeIuFPZib6w+wLE5&#10;tsXmJCRZrW+/WRC8HGbmG2azG0wvbuRDZ1nBbJqBIK6t7rhRcDqW70sQISJr7C2TggcF2G1Hbxss&#10;tL3zgW5VbESCcChQQRujK6QMdUsGw9Q64uRdrDcYk/SN1B7vCW56+ZFlc2mw47TQoqOvlupr9WsU&#10;oCuNP5euyn+qEj85W5xyWig1GQ/7NYhIQ3yFn+1vrSBfzlbw/yY9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xCeMMAAADdAAAADwAAAAAAAAAAAAAAAACYAgAAZHJzL2Rv&#10;d25yZXYueG1sUEsFBgAAAAAEAAQA9QAAAIgDAAAAAA==&#10;" fillcolor="#4f81bd [3204]" strokecolor="#4579b8 [3044]">
                    <v:fill color2="#a7bfde [1620]" rotate="t" angle="180" focus="100%" type="gradient">
                      <o:fill v:ext="view" type="gradientUnscaled"/>
                    </v:fill>
                    <v:shadow on="t" opacity="22936f" origin=",.5" offset="0,.63889mm"/>
                    <v:path arrowok="t"/>
                  </v:oval>
                  <v:oval id="Ellipse 3815" o:spid="_x0000_s1063" style="position:absolute;left:9356;top:4620;width:179;height:71;rotation:-390049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wOPsQA&#10;AADdAAAADwAAAGRycy9kb3ducmV2LnhtbERPz2vCMBS+C/sfwhvspmkrTOmM0g06ZMODuou3R/Ns&#10;6pqXkkTt/vvlMNjx4/u92oy2FzfyoXOsIJ9lIIgbpztuFXwd6+kSRIjIGnvHpOCHAmzWD5MVltrd&#10;eU+3Q2xFCuFQogIT41BKGRpDFsPMDcSJOztvMSboW6k93lO47WWRZc/SYsepweBAb4aa78PVKvi8&#10;5ovL6aPaFf381exPvt6O77VST49j9QIi0hj/xX/urVYwXxZpf3qTn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8Dj7EAAAA3QAAAA8AAAAAAAAAAAAAAAAAmAIAAGRycy9k&#10;b3ducmV2LnhtbFBLBQYAAAAABAAEAPUAAACJAwAAAAA=&#10;" fillcolor="#4f81bd [3204]" strokecolor="#4579b8 [3044]">
                    <v:fill color2="#a7bfde [1620]" rotate="t" angle="180" focus="100%" type="gradient">
                      <o:fill v:ext="view" type="gradientUnscaled"/>
                    </v:fill>
                    <v:shadow on="t" opacity="22936f" origin=",.5" offset="0,.63889mm"/>
                    <v:path arrowok="t"/>
                  </v:oval>
                  <v:line id="Connecteur droit 3823" o:spid="_x0000_s1064" style="position:absolute;visibility:visible;mso-wrap-style:square" from="6904,5451" to="11255,5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7S28QAAADdAAAADwAAAGRycy9kb3ducmV2LnhtbESPT2sCMRTE7wW/Q3iCt5pdRdHVKFJa&#10;lPZU/9wfm+fu4uZlTVKN394UCj0OM/MbZrmOphU3cr6xrCAfZiCIS6sbrhQcDx+vMxA+IGtsLZOC&#10;B3lYr3ovSyy0vfM33fahEgnCvkAFdQhdIaUvazLoh7YjTt7ZOoMhSVdJ7fCe4KaVoyybSoMNp4Ua&#10;O3qrqbzsf0yi5KerkdvLHE+f7su9j6dxEq9KDfpxswARKIb/8F97pxWMZ6Mcft+kJyB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PtLbxAAAAN0AAAAPAAAAAAAAAAAA&#10;AAAAAKECAABkcnMvZG93bnJldi54bWxQSwUGAAAAAAQABAD5AAAAkgMAAAAA&#10;" strokecolor="black [3040]"/>
                  <v:oval id="Ellipse 3804" o:spid="_x0000_s1065" style="position:absolute;left:8389;top:4089;width:1654;height:12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N9McA&#10;AADdAAAADwAAAGRycy9kb3ducmV2LnhtbESPQWvCQBSE7wX/w/IEb3XTSFuJriKKoL2ptfX4zL4m&#10;Idm3Mbua+O/dQqHHYWa+YabzzlTiRo0rLCt4GUYgiFOrC84UfB7Wz2MQziNrrCyTgjs5mM96T1NM&#10;tG15R7e9z0SAsEtQQe59nUjp0pwMuqGtiYP3YxuDPsgmk7rBNsBNJeMoepMGCw4LOda0zCkt91ej&#10;4PR9LkeH5dfH6nLcldHWvrfH17NSg363mIDw1Pn/8F97oxWMxnEMv2/CE5C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DjfTHAAAA3QAAAA8AAAAAAAAAAAAAAAAAmAIAAGRy&#10;cy9kb3ducmV2LnhtbFBLBQYAAAAABAAEAPUAAACMAwAAAAA=&#10;" filled="f" strokecolor="black [3200]">
                    <v:stroke dashstyle="1 1"/>
                    <v:path arrowok="t"/>
                  </v:oval>
                  <v:shape id="Arc 306" o:spid="_x0000_s1066" style="position:absolute;left:8779;top:4410;width:578;height:571;rotation:-2476737fd;visibility:visible;mso-wrap-style:square;v-text-anchor:middle" coordsize="367030,362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e0BMIA&#10;AADdAAAADwAAAGRycy9kb3ducmV2LnhtbESPQYvCMBSE7wv+h/AEb2uqQinVKCLKLt7WFbw+mmdT&#10;bF5KE23890ZY2OMwM98wq020rXhQ7xvHCmbTDARx5XTDtYLz7+GzAOEDssbWMSl4kofNevSxwlK7&#10;gX/ocQq1SBD2JSowIXSllL4yZNFPXUecvKvrLYYk+1rqHocEt62cZ1kuLTacFgx2tDNU3U53q+AS&#10;vzAvntfBmONexnt2aXLLSk3GcbsEESiG//Bf+1srWBTzBbzfpCc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57QEwgAAAN0AAAAPAAAAAAAAAAAAAAAAAJgCAABkcnMvZG93&#10;bnJldi54bWxQSwUGAAAAAAQABAD1AAAAhwMAAAAA&#10;" path="m149843,3078nsc227444,-11231,305612,25089,343943,93263l183515,181293,149843,3078xem149843,3078nfc227444,-11231,305612,25089,343943,93263e" filled="f" strokecolor="black [3040]">
                    <v:path arrowok="t" o:connecttype="custom" o:connectlocs="236,5;542,147" o:connectangles="0,0"/>
                  </v:shape>
                  <v:shape id="Arc 308" o:spid="_x0000_s1067" style="position:absolute;left:8902;top:4370;width:739;height:620;rotation:629911fd;visibility:visible;mso-wrap-style:square;v-text-anchor:middle" coordsize="469265,393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kuPsgA&#10;AADdAAAADwAAAGRycy9kb3ducmV2LnhtbESPT2vCQBTE7wW/w/KE3upGWySkboKt1NZDEW2Rentk&#10;X/5g9m3Irhq/vSsIPQ4z8xtmlvWmESfqXG1ZwXgUgSDOra65VPD78/EUg3AeWWNjmRRcyEGWDh5m&#10;mGh75g2dtr4UAcIuQQWV920ipcsrMuhGtiUOXmE7gz7IrpS6w3OAm0ZOomgqDdYcFips6b2i/LA9&#10;GgWLhd2vinj3+X1ZT9+K0i2Pu7+lUo/Dfv4KwlPv/8P39pdW8BxPXuD2JjwBm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KS4+yAAAAN0AAAAPAAAAAAAAAAAAAAAAAJgCAABk&#10;cnMvZG93bnJldi54bWxQSwUGAAAAAAQABAD1AAAAjQMAAAAA&#10;" path="m149817,13311nsc222536,-10342,304511,-2134,368553,35213l234633,196850,149817,13311xem149817,13311nfc222536,-10342,304511,-2134,368553,35213e" filled="f" strokecolor="black [3040]">
                    <v:path arrowok="t" o:connecttype="custom" o:connectlocs="236,21;580,55" o:connectangles="0,0"/>
                  </v:shape>
                  <v:shape id="Zone de texte 309" o:spid="_x0000_s1068" type="#_x0000_t202" style="position:absolute;left:6702;top:4751;width:712;height: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ngr8YA&#10;AADdAAAADwAAAGRycy9kb3ducmV2LnhtbESP3WoCMRSE7wXfIRyhd5rVUl22RhFpoRSK+AOld4fN&#10;6WZ1c7JNUt2+fSMIXg4z8w0zX3a2EWfyoXasYDzKQBCXTtdcKTjsX4c5iBCRNTaOScEfBVgu+r05&#10;FtpdeEvnXaxEgnAoUIGJsS2kDKUhi2HkWuLkfTtvMSbpK6k9XhLcNnKSZVNpsea0YLCltaHytPu1&#10;Cmb5lzZH/94dPj9WP2bTyuYFpVIPg271DCJSF+/hW/tNK3jMJ09wfZOe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4ngr8YAAADdAAAADwAAAAAAAAAAAAAAAACYAgAAZHJz&#10;L2Rvd25yZXYueG1sUEsFBgAAAAAEAAQA9QAAAIsDAAAAAA==&#10;" filled="f" stroked="f" strokeweight=".5pt">
                    <v:path arrowok="t"/>
                    <v:textbox>
                      <w:txbxContent>
                        <w:p w:rsidR="00173FEC" w:rsidRPr="009202B7" w:rsidRDefault="00173FEC" w:rsidP="004C20A2">
                          <w:pPr>
                            <w:rPr>
                              <w:rFonts w:ascii="Arial" w:hAnsi="Arial" w:cs="Arial"/>
                              <w:i/>
                              <w:color w:val="595959" w:themeColor="text1" w:themeTint="A6"/>
                              <w:sz w:val="22"/>
                              <w:szCs w:val="22"/>
                            </w:rPr>
                          </w:pPr>
                          <w:r w:rsidRPr="009202B7">
                            <w:rPr>
                              <w:rFonts w:ascii="Arial" w:hAnsi="Arial" w:cs="Arial"/>
                              <w:i/>
                              <w:color w:val="595959" w:themeColor="text1" w:themeTint="A6"/>
                              <w:sz w:val="22"/>
                              <w:szCs w:val="22"/>
                            </w:rPr>
                            <w:t>Sol</w:t>
                          </w:r>
                        </w:p>
                      </w:txbxContent>
                    </v:textbox>
                  </v:shape>
                  <v:shape id="Zone de texte 3818" o:spid="_x0000_s1069" type="#_x0000_t202" style="position:absolute;left:6364;top:5107;width:2244;height: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t+2MUA&#10;AADdAAAADwAAAGRycy9kb3ducmV2LnhtbESPQWsCMRSE74L/ITyhN81qwS5bo4hUEKGIVhBvj83r&#10;ZtvNyzaJuv33Rij0OMzMN8xs0dlGXMmH2rGC8SgDQVw6XXOl4PixHuYgQkTW2DgmBb8UYDHv92ZY&#10;aHfjPV0PsRIJwqFABSbGtpAylIYshpFriZP36bzFmKSvpPZ4S3DbyEmWTaXFmtOCwZZWhsrvw8Uq&#10;eMnP2nz5bXc8vS9/zK6VzRtKpZ4G3fIVRKQu/of/2hut4DmfTOHxJj0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37YxQAAAN0AAAAPAAAAAAAAAAAAAAAAAJgCAABkcnMv&#10;ZG93bnJldi54bWxQSwUGAAAAAAQABAD1AAAAigMAAAAA&#10;" filled="f" stroked="f" strokeweight=".5pt">
                    <v:path arrowok="t"/>
                    <v:textbox>
                      <w:txbxContent>
                        <w:p w:rsidR="00173FEC" w:rsidRPr="00FB3BC1" w:rsidRDefault="00173FEC" w:rsidP="004C20A2">
                          <w:pPr>
                            <w:rPr>
                              <w:rFonts w:ascii="Arial" w:hAnsi="Arial" w:cs="Arial"/>
                              <w:i/>
                              <w:color w:val="595959" w:themeColor="text1" w:themeTint="A6"/>
                              <w:sz w:val="22"/>
                              <w:szCs w:val="22"/>
                            </w:rPr>
                          </w:pPr>
                          <w:r w:rsidRPr="00FB3BC1">
                            <w:rPr>
                              <w:rFonts w:ascii="Arial" w:hAnsi="Arial" w:cs="Arial"/>
                              <w:i/>
                              <w:color w:val="595959" w:themeColor="text1" w:themeTint="A6"/>
                              <w:sz w:val="22"/>
                              <w:szCs w:val="22"/>
                            </w:rPr>
                            <w:t>Première marche</w:t>
                          </w:r>
                        </w:p>
                      </w:txbxContent>
                    </v:textbox>
                  </v:shape>
                  <v:group id="Group 320" o:spid="_x0000_s1070" style="position:absolute;left:494;top:1861;width:6382;height:4509" coordorigin="-135,1861" coordsize="6382,45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ly7MYAAADdAAAADwAAAGRycy9kb3ducmV2LnhtbESPT4vCMBTE7wt+h/CE&#10;va1plV2lGkVElz2I4B8Qb4/m2Rabl9LEtn57Iwh7HGbmN8xs0ZlSNFS7wrKCeBCBIE6tLjhTcDpu&#10;viYgnEfWWFomBQ9ysJj3PmaYaNvynpqDz0SAsEtQQe59lUjp0pwMuoGtiIN3tbVBH2SdSV1jG+Cm&#10;lMMo+pEGCw4LOVa0yim9He5GwW+L7XIUr5vt7bp6XI7fu/M2JqU++91yCsJT5//D7/afVjCaDM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aXLsxgAAAN0A&#10;AAAPAAAAAAAAAAAAAAAAAKoCAABkcnMvZG93bnJldi54bWxQSwUGAAAAAAQABAD6AAAAnQMAAAAA&#10;">
                    <v:shape id="Text Box 318" o:spid="_x0000_s1071" type="#_x0000_t202" style="position:absolute;left:-135;top:1861;width:5449;height:38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Xo1sEA&#10;AADdAAAADwAAAGRycy9kb3ducmV2LnhtbERPy4rCMBTdD/gP4QruxkSdEa1GEUVw5eAT3F2aa1ts&#10;bkoTbefvzWJglofzni9bW4oX1b5wrGHQVyCIU2cKzjScT9vPCQgfkA2WjknDL3lYLjofc0yMa/hA&#10;r2PIRAxhn6CGPIQqkdKnOVn0fVcRR+7uaoshwjqTpsYmhttSDpUaS4sFx4YcK1rnlD6OT6vhsr/f&#10;rl/qJ9vY76pxrZJsp1LrXrddzUAEasO/+M+9MxpGk2GcG9/EJ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F6NbBAAAA3QAAAA8AAAAAAAAAAAAAAAAAmAIAAGRycy9kb3du&#10;cmV2LnhtbFBLBQYAAAAABAAEAPUAAACGAwAAAAA=&#10;" filled="f" stroked="f">
                      <v:textbox>
                        <w:txbxContent>
                          <w:p w:rsidR="00173FEC" w:rsidRDefault="00173FEC">
                            <w:r>
                              <w:rPr>
                                <w:noProof/>
                                <w:lang w:eastAsia="fr-FR"/>
                              </w:rPr>
                              <w:drawing>
                                <wp:inline distT="0" distB="0" distL="0" distR="0" wp14:anchorId="1DBB12E9" wp14:editId="2CD14365">
                                  <wp:extent cx="1314596" cy="3153996"/>
                                  <wp:effectExtent l="933450" t="0" r="914254" b="0"/>
                                  <wp:docPr id="231" name="Image 230" descr="vue co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ue cote.jpg"/>
                                          <pic:cNvPicPr/>
                                        </pic:nvPicPr>
                                        <pic:blipFill>
                                          <a:blip r:embed="rId43">
                                            <a:grayscl/>
                                          </a:blip>
                                          <a:srcRect l="38490" r="38121"/>
                                          <a:stretch>
                                            <a:fillRect/>
                                          </a:stretch>
                                        </pic:blipFill>
                                        <pic:spPr>
                                          <a:xfrm rot="5400000">
                                            <a:off x="0" y="0"/>
                                            <a:ext cx="1318303" cy="3162889"/>
                                          </a:xfrm>
                                          <a:prstGeom prst="rect">
                                            <a:avLst/>
                                          </a:prstGeom>
                                        </pic:spPr>
                                      </pic:pic>
                                    </a:graphicData>
                                  </a:graphic>
                                </wp:inline>
                              </w:drawing>
                            </w:r>
                          </w:p>
                        </w:txbxContent>
                      </v:textbox>
                    </v:shape>
                    <v:rect id="Rectangle 29" o:spid="_x0000_s1072" style="position:absolute;left:1049;top:5015;width:4028;height:3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2jUMUA&#10;AADdAAAADwAAAGRycy9kb3ducmV2LnhtbESPzW7CMBCE70h9B2srcQOnIEUhYBD9QxwL9AG28ZJE&#10;jdeR7fy0T18jVeI4mplvNJvdaBrRk/O1ZQVP8wQEcWF1zaWCz8v7LAPhA7LGxjIp+CEPu+3DZIO5&#10;tgOfqD+HUkQI+xwVVCG0uZS+qMign9uWOHpX6wyGKF0ptcMhwk0jF0mSSoM1x4UKW3qpqPg+d0bB&#10;a1rLpM/S3+e3w7AvV1/dwX10Sk0fx/0aRKAx3MP/7aNWsMwWK7i9iU9Ab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XaNQxQAAAN0AAAAPAAAAAAAAAAAAAAAAAJgCAABkcnMv&#10;ZG93bnJldi54bWxQSwUGAAAAAAQABAD1AAAAigMAAAAA&#10;" fillcolor="#a5a5a5 [2092]" strokecolor="#a5a5a5 [2092]" strokeweight="2pt">
                      <v:path arrowok="t"/>
                    </v:rect>
                    <v:rect id="Rectangle 30" o:spid="_x0000_s1073" style="position:absolute;left:1049;top:5381;width:4725;height:3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I5i8UA&#10;AADdAAAADwAAAGRycy9kb3ducmV2LnhtbESPzW7CMBCE70h9B2sr9VYcQIrSgEGUtqjHQvsA23hJ&#10;osbryHZ+4OlrJCSOo5n5RrPajKYRPTlfW1YwmyYgiAuray4V/Hx/PGcgfEDW2FgmBWfysFk/TFaY&#10;azvwgfpjKEWEsM9RQRVCm0vpi4oM+qltiaN3ss5giNKVUjscItw0cp4kqTRYc1yosKVdRcXfsTMK&#10;3tJaJn2WXl7f98O2fPnt9u6rU+rpcdwuQQQawz18a39qBYtsMYPrm/g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8jmLxQAAAN0AAAAPAAAAAAAAAAAAAAAAAJgCAABkcnMv&#10;ZG93bnJldi54bWxQSwUGAAAAAAQABAD1AAAAigMAAAAA&#10;" fillcolor="#a5a5a5 [2092]" strokecolor="#a5a5a5 [2092]" strokeweight="2pt">
                      <v:path arrowok="t"/>
                    </v:rect>
                    <v:shape id="Zone de texte 53" o:spid="_x0000_s1074" type="#_x0000_t202" style="position:absolute;left:4798;top:5844;width:1449;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nuBsYA&#10;AADdAAAADwAAAGRycy9kb3ducmV2LnhtbESPQWsCMRSE70L/Q3iF3jRbhbqsRpFSQQQp2oXS22Pz&#10;3KxuXrZJqtt/3whCj8PMfMPMl71txYV8aBwreB5lIIgrpxuuFZQf62EOIkRkja1jUvBLAZaLh8Ec&#10;C+2uvKfLIdYiQTgUqMDE2BVShsqQxTByHXHyjs5bjEn6WmqP1wS3rRxn2Yu02HBaMNjRq6HqfPix&#10;Cqb5lzYnv+3Lz93q27x3sn1DqdTTY7+agYjUx//wvb3RCib5ZAy3N+k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nuBsYAAADdAAAADwAAAAAAAAAAAAAAAACYAgAAZHJz&#10;L2Rvd25yZXYueG1sUEsFBgAAAAAEAAQA9QAAAIsDAAAAAA==&#10;" filled="f" stroked="f" strokeweight=".5pt">
                      <v:path arrowok="t"/>
                      <v:textbox>
                        <w:txbxContent>
                          <w:p w:rsidR="00173FEC" w:rsidRPr="009202B7" w:rsidRDefault="00173FEC" w:rsidP="004C20A2">
                            <w:pPr>
                              <w:rPr>
                                <w:rFonts w:ascii="Arial" w:hAnsi="Arial" w:cs="Arial"/>
                                <w:sz w:val="22"/>
                                <w:szCs w:val="22"/>
                              </w:rPr>
                            </w:pPr>
                            <w:r w:rsidRPr="009202B7">
                              <w:rPr>
                                <w:rFonts w:ascii="Arial" w:hAnsi="Arial" w:cs="Arial"/>
                                <w:i/>
                                <w:sz w:val="22"/>
                                <w:szCs w:val="22"/>
                              </w:rPr>
                              <w:t xml:space="preserve">d </w:t>
                            </w:r>
                            <w:r w:rsidRPr="009202B7">
                              <w:rPr>
                                <w:rFonts w:ascii="Arial" w:hAnsi="Arial" w:cs="Arial"/>
                                <w:sz w:val="22"/>
                                <w:szCs w:val="22"/>
                              </w:rPr>
                              <w:t>= 3 cm</w:t>
                            </w:r>
                          </w:p>
                        </w:txbxContent>
                      </v:textbox>
                    </v:shape>
                    <v:line id="Connecteur droit 313" o:spid="_x0000_s1075" style="position:absolute;flip:x;visibility:visible;mso-wrap-style:square" from="4360,4555" to="4360,6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HaasUAAADdAAAADwAAAGRycy9kb3ducmV2LnhtbESP0WoCMRRE34X+Q7iFvmm2rhW7NYoK&#10;heKLaP2Ay+Z2s3Rzsyaprvv1Rij4OMzMGWa+7GwjzuRD7VjB6ygDQVw6XXOl4Pj9OZyBCBFZY+OY&#10;FFwpwHLxNJhjod2F93Q+xEokCIcCFZgY20LKUBqyGEauJU7ej/MWY5K+ktrjJcFtI8dZNpUWa04L&#10;BlvaGCp/D39WQdPHY/++3pg+O02uerebOv+2VerluVt9gIjUxUf4v/2lFeSzPIf7m/Q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xHaasUAAADdAAAADwAAAAAAAAAA&#10;AAAAAAChAgAAZHJzL2Rvd25yZXYueG1sUEsFBgAAAAAEAAQA+QAAAJMDAAAAAA==&#10;" strokecolor="black [3213]"/>
                    <v:line id="Connecteur droit 315" o:spid="_x0000_s1076" style="position:absolute;flip:x;visibility:visible;mso-wrap-style:square" from="4673,4559" to="4673,6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hCHsUAAADdAAAADwAAAGRycy9kb3ducmV2LnhtbESP3WoCMRSE7wu+QziF3tVs/cOuRrFC&#10;oXgj/jzAYXO6WdycrEmq6z59IwheDjPzDTNftrYWF/Khcqzgo5+BIC6crrhUcDx8v09BhIissXZM&#10;Cm4UYLnovcwx1+7KO7rsYykShEOOCkyMTS5lKAxZDH3XECfv13mLMUlfSu3xmuC2loMsm0iLFacF&#10;gw2tDRWn/Z9VUHfx2H1+rU2XnUc3vd1OnB9vlHp7bVczEJHa+Aw/2j9awXA6HMH9TXoC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PhCHsUAAADdAAAADwAAAAAAAAAA&#10;AAAAAAChAgAAZHJzL2Rvd25yZXYueG1sUEsFBgAAAAAEAAQA+QAAAJMDAAAAAA==&#10;" strokecolor="black [3213]"/>
                    <v:line id="Connecteur droit 317" o:spid="_x0000_s1077" style="position:absolute;visibility:visible;mso-wrap-style:square" from="3996,6139" to="5957,6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ooW8cAAADdAAAADwAAAGRycy9kb3ducmV2LnhtbESPQWvCQBSE70L/w/IKvelGRRNSVwkF&#10;wepJ29LrI/uapM2+DbtrjP31XUHocZiZb5jVZjCt6Mn5xrKC6SQBQVxa3XCl4P1tO85A+ICssbVM&#10;Cq7kYbN+GK0w1/bCR+pPoRIRwj5HBXUIXS6lL2sy6Ce2I47el3UGQ5SuktrhJcJNK2dJspQGG44L&#10;NXb0UlP5czobBVm5/3ZFWrxOFx9d+tvPDsvtZ6rU0+NQPIMINIT/8L290wrm2XwBtzfxCcj1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aihbxwAAAN0AAAAPAAAAAAAA&#10;AAAAAAAAAKECAABkcnMvZG93bnJldi54bWxQSwUGAAAAAAQABAD5AAAAlQMAAAAA&#10;" strokecolor="black [3213]"/>
                    <v:shapetype id="_x0000_t32" coordsize="21600,21600" o:spt="32" o:oned="t" path="m,l21600,21600e" filled="f">
                      <v:path arrowok="t" fillok="f" o:connecttype="none"/>
                      <o:lock v:ext="edit" shapetype="t"/>
                    </v:shapetype>
                    <v:shape id="Connecteur droit avec flèche 3792" o:spid="_x0000_s1078" type="#_x0000_t32" style="position:absolute;left:3996;top:6134;width:36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FG7sIAAADdAAAADwAAAGRycy9kb3ducmV2LnhtbESPQYvCMBSE7wv+h/AEb2uqAZVqFNEV&#10;Fm+6sudH82xLm5eSZGv99xthYY/DzHzDbHaDbUVPPtSONcymGQjiwpmaSw23r9P7CkSIyAZbx6Th&#10;SQF229HbBnPjHnyh/hpLkSAcctRQxdjlUoaiIoth6jri5N2dtxiT9KU0Hh8Jbls5z7KFtFhzWqiw&#10;o0NFRXP9sRpqVpHnR3Wi80fjl+V30zt103oyHvZrEJGG+B/+a38aDWqlFvB6k56A3P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9FG7sIAAADdAAAADwAAAAAAAAAAAAAA&#10;AAChAgAAZHJzL2Rvd25yZXYueG1sUEsFBgAAAAAEAAQA+QAAAJADAAAAAA==&#10;" strokecolor="black [3213]">
                      <v:stroke endarrow="open"/>
                    </v:shape>
                    <v:shape id="Connecteur droit avec flèche 3793" o:spid="_x0000_s1079" type="#_x0000_t32" style="position:absolute;left:4680;top:6133;width:53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xBQcIAAADdAAAADwAAAGRycy9kb3ducmV2LnhtbESP3WoCMRCF7wu+Q5iCdzVbxSqrUUQr&#10;9M6qfYDpZtxEN5MlSXX79kYo9PJwfj7OfNm5RlwpROtZweugAEFceW25VvB13L5MQcSErLHxTAp+&#10;KcJy0XuaY6n9jfd0PaRa5BGOJSowKbWllLEy5DAOfEucvZMPDlOWoZY64C2Pu0YOi+JNOrScCQZb&#10;WhuqLocfl7krex5vgubq/ftsP4PB3alBpfrP3WoGIlGX/sN/7Q+tYDQdTeDxJj8Bub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JxBQcIAAADdAAAADwAAAAAAAAAAAAAA&#10;AAChAgAAZHJzL2Rvd25yZXYueG1sUEsFBgAAAAAEAAQA+QAAAJADAAAAAA==&#10;" strokecolor="black [3213]">
                      <v:stroke endarrow="open"/>
                    </v:shape>
                    <v:shape id="AutoShape 283" o:spid="_x0000_s1080" type="#_x0000_t32" style="position:absolute;left:3164;top:4951;width:1135;height:10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gBFMQAAADdAAAADwAAAGRycy9kb3ducmV2LnhtbERPXWvCMBR9H/gfwhV8m6lWVKpRZEPm&#10;UJC5MfDt0lybYnNTm0y7f28eBB8P53u+bG0lrtT40rGCQT8BQZw7XXKh4Od7/ToF4QOyxsoxKfgn&#10;D8tF52WOmXY3/qLrIRQihrDPUIEJoc6k9Lkhi77vauLInVxjMUTYFFI3eIvhtpLDJBlLiyXHBoM1&#10;vRnKz4c/q+D983c0ubSXffpxNLuc0slxuNoq1eu2qxmIQG14ih/ujVaQTtM4N76JT0A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uAEUxAAAAN0AAAAPAAAAAAAAAAAA&#10;AAAAAKECAABkcnMvZG93bnJldi54bWxQSwUGAAAAAAQABAD5AAAAkgMAAAAA&#10;" strokecolor="black [3040]">
                      <v:stroke endarrow="open"/>
                      <o:lock v:ext="edit" shapetype="f"/>
                    </v:shape>
                    <v:shape id="Text Box 284" o:spid="_x0000_s1081" type="#_x0000_t202" style="position:absolute;left:1976;top:5903;width:1481;height: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18d8YA&#10;AADdAAAADwAAAGRycy9kb3ducmV2LnhtbESPQWsCMRSE70L/Q3gFb5ptBbtdjSJFQQQptYJ4e2ye&#10;m203L9sk6vrvTaHQ4zAz3zDTeWcbcSEfascKnoYZCOLS6ZorBfvP1SAHESKyxsYxKbhRgPnsoTfF&#10;Qrsrf9BlFyuRIBwKVGBibAspQ2nIYhi6ljh5J+ctxiR9JbXHa4LbRj5n2VharDktGGzpzVD5vTtb&#10;BS/5UZsvv+n2h+3ix7y3slmiVKr/2C0mICJ18T/8115rBaN89Aq/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18d8YAAADdAAAADwAAAAAAAAAAAAAAAACYAgAAZHJz&#10;L2Rvd25yZXYueG1sUEsFBgAAAAAEAAQA9QAAAIsDAAAAAA==&#10;" filled="f" stroked="f" strokeweight=".5pt">
                      <v:path arrowok="t"/>
                      <v:textbox>
                        <w:txbxContent>
                          <w:p w:rsidR="00173FEC" w:rsidRPr="00FB3BC1" w:rsidRDefault="00173FEC" w:rsidP="004C20A2">
                            <w:pPr>
                              <w:rPr>
                                <w:rFonts w:ascii="Arial" w:hAnsi="Arial" w:cs="Arial"/>
                                <w:sz w:val="22"/>
                                <w:szCs w:val="22"/>
                              </w:rPr>
                            </w:pPr>
                            <w:r w:rsidRPr="00FB3BC1">
                              <w:rPr>
                                <w:rFonts w:ascii="Arial" w:hAnsi="Arial" w:cs="Arial"/>
                                <w:sz w:val="22"/>
                                <w:szCs w:val="22"/>
                              </w:rPr>
                              <w:t>Roue folle</w:t>
                            </w:r>
                          </w:p>
                        </w:txbxContent>
                      </v:textbox>
                    </v:shape>
                  </v:group>
                  <v:shape id="AutoShape 321" o:spid="_x0000_s1082" type="#_x0000_t32" style="position:absolute;left:7016;top:3709;width:1373;height:6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i+ucUAAADcAAAADwAAAGRycy9kb3ducmV2LnhtbESPQWvCQBSE74L/YXlCb7oxhaLRVaRQ&#10;EUsPagl6e2SfSTD7NuyuGvvruwWhx2FmvmHmy8404kbO15YVjEcJCOLC6ppLBd+Hj+EEhA/IGhvL&#10;pOBBHpaLfm+OmbZ33tFtH0oRIewzVFCF0GZS+qIig35kW+Lona0zGKJ0pdQO7xFuGpkmyZs0WHNc&#10;qLCl94qKy/5qFBw/p9f8kX/RNh9Ptyd0xv8c1kq9DLrVDESgLvyHn+2NVpC+pvB3Jh4B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Wi+ucUAAADcAAAADwAAAAAAAAAA&#10;AAAAAAChAgAAZHJzL2Rvd25yZXYueG1sUEsFBgAAAAAEAAQA+QAAAJMDAAAAAA==&#10;">
                    <v:stroke endarrow="block"/>
                  </v:shape>
                  <v:shape id="AutoShape 322" o:spid="_x0000_s1083" type="#_x0000_t32" style="position:absolute;left:5302;top:3709;width:1028;height:98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HCEMEAAADcAAAADwAAAGRycy9kb3ducmV2LnhtbERPz2vCMBS+C/sfwhvsZtM5HKM2yiYM&#10;iheZDrbjo3m2Yc1LabKm/e/NQfD48f0ud5PtxEiDN44VPGc5COLaacONgu/z5/INhA/IGjvHpGAm&#10;D7vtw6LEQrvIXzSeQiNSCPsCFbQh9IWUvm7Jos9cT5y4ixsshgSHRuoBYwq3nVzl+au0aDg1tNjT&#10;vqX67/RvFZh4NGNf7ePH4efX60hmXjuj1NPj9L4BEWgKd/HNXWkFq5e0Np1JR0Bur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kcIQwQAAANwAAAAPAAAAAAAAAAAAAAAA&#10;AKECAABkcnMvZG93bnJldi54bWxQSwUGAAAAAAQABAD5AAAAjwMAAAAA&#10;">
                    <v:stroke endarrow="block"/>
                  </v:shape>
                </v:group>
                <v:shape id="AutoShape 324" o:spid="_x0000_s1084" type="#_x0000_t32" style="position:absolute;left:8979;top:3498;width:0;height:17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INTMUAAADcAAAADwAAAGRycy9kb3ducmV2LnhtbESPQWvCQBSE74L/YXlCb3VjKlajq5RC&#10;oB5K0Yp6fGSfSTD7NuxuY/z33ULB4zAz3zCrTW8a0ZHztWUFk3ECgriwuuZSweE7f56D8AFZY2OZ&#10;FNzJw2Y9HKww0/bGO+r2oRQRwj5DBVUIbSalLyoy6Me2JY7exTqDIUpXSu3wFuGmkWmSzKTBmuNC&#10;hS29V1Rc9z9GwXGa3HP5VdjzbNuln/nFvZ4OTqmnUf+2BBGoD4/wf/tDK0hfFvB3Jh4B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LINTMUAAADcAAAADwAAAAAAAAAA&#10;AAAAAAChAgAAZHJzL2Rvd25yZXYueG1sUEsFBgAAAAAEAAQA+QAAAJMDAAAAAA==&#10;">
                  <v:stroke dashstyle="longDashDot"/>
                </v:shape>
              </v:group>
            </w:pict>
          </mc:Fallback>
        </mc:AlternateContent>
      </w:r>
      <w:r w:rsidR="004C20A2" w:rsidRPr="00BF034F">
        <w:rPr>
          <w:rFonts w:ascii="Arial" w:hAnsi="Arial" w:cs="Arial"/>
          <w:b/>
          <w:i/>
          <w:sz w:val="22"/>
          <w:szCs w:val="22"/>
        </w:rPr>
        <w:t>Détection de vide</w:t>
      </w:r>
    </w:p>
    <w:p w:rsidR="004C20A2" w:rsidRPr="00BF034F" w:rsidRDefault="004C20A2" w:rsidP="004C20A2">
      <w:pPr>
        <w:spacing w:before="120" w:after="0"/>
        <w:jc w:val="both"/>
        <w:rPr>
          <w:rFonts w:ascii="Arial" w:hAnsi="Arial" w:cs="Arial"/>
          <w:i/>
          <w:sz w:val="22"/>
          <w:szCs w:val="22"/>
        </w:rPr>
      </w:pPr>
      <w:r w:rsidRPr="00BF034F">
        <w:rPr>
          <w:rFonts w:ascii="Arial" w:hAnsi="Arial" w:cs="Arial"/>
          <w:sz w:val="22"/>
          <w:szCs w:val="22"/>
        </w:rPr>
        <w:t xml:space="preserve">Afin de répondre à la fonction technique « détecter le vide » du robot, </w:t>
      </w:r>
      <w:r w:rsidR="00DF556C" w:rsidRPr="00BF034F">
        <w:rPr>
          <w:rFonts w:ascii="Arial" w:hAnsi="Arial" w:cs="Arial"/>
          <w:sz w:val="22"/>
          <w:szCs w:val="22"/>
        </w:rPr>
        <w:t>des</w:t>
      </w:r>
      <w:r w:rsidRPr="00BF034F">
        <w:rPr>
          <w:rFonts w:ascii="Arial" w:hAnsi="Arial" w:cs="Arial"/>
          <w:sz w:val="22"/>
          <w:szCs w:val="22"/>
        </w:rPr>
        <w:t xml:space="preserve"> capteur</w:t>
      </w:r>
      <w:r w:rsidR="00DF556C" w:rsidRPr="00BF034F">
        <w:rPr>
          <w:rFonts w:ascii="Arial" w:hAnsi="Arial" w:cs="Arial"/>
          <w:sz w:val="22"/>
          <w:szCs w:val="22"/>
        </w:rPr>
        <w:t>s</w:t>
      </w:r>
      <w:r w:rsidRPr="00BF034F">
        <w:rPr>
          <w:rFonts w:ascii="Arial" w:hAnsi="Arial" w:cs="Arial"/>
          <w:sz w:val="22"/>
          <w:szCs w:val="22"/>
        </w:rPr>
        <w:t xml:space="preserve"> infrarouge </w:t>
      </w:r>
      <w:r w:rsidR="00DF556C" w:rsidRPr="00BF034F">
        <w:rPr>
          <w:rFonts w:ascii="Arial" w:hAnsi="Arial" w:cs="Arial"/>
          <w:sz w:val="22"/>
          <w:szCs w:val="22"/>
        </w:rPr>
        <w:t>ont</w:t>
      </w:r>
      <w:r w:rsidRPr="00BF034F">
        <w:rPr>
          <w:rFonts w:ascii="Arial" w:hAnsi="Arial" w:cs="Arial"/>
          <w:sz w:val="22"/>
          <w:szCs w:val="22"/>
        </w:rPr>
        <w:t xml:space="preserve"> été placé</w:t>
      </w:r>
      <w:r w:rsidR="00DF556C" w:rsidRPr="00BF034F">
        <w:rPr>
          <w:rFonts w:ascii="Arial" w:hAnsi="Arial" w:cs="Arial"/>
          <w:sz w:val="22"/>
          <w:szCs w:val="22"/>
        </w:rPr>
        <w:t>s</w:t>
      </w:r>
      <w:r w:rsidRPr="00BF034F">
        <w:rPr>
          <w:rFonts w:ascii="Arial" w:hAnsi="Arial" w:cs="Arial"/>
          <w:sz w:val="22"/>
          <w:szCs w:val="22"/>
        </w:rPr>
        <w:t xml:space="preserve"> sous l’avant du robot. Ce capteur, constitué d’un émetteur et d’un récepteur comme indiqué ci-dessous, informe la carte électronique que le robot rencontre le vide (une marche d’escalier par </w:t>
      </w:r>
      <w:r w:rsidRPr="00BF034F">
        <w:rPr>
          <w:rFonts w:ascii="Arial" w:hAnsi="Arial" w:cs="Arial"/>
          <w:i/>
          <w:sz w:val="22"/>
          <w:szCs w:val="22"/>
        </w:rPr>
        <w:t>exemple).</w:t>
      </w:r>
    </w:p>
    <w:p w:rsidR="004C20A2" w:rsidRPr="00DF556C" w:rsidRDefault="004C20A2" w:rsidP="004C20A2">
      <w:pPr>
        <w:spacing w:after="0"/>
        <w:jc w:val="both"/>
        <w:rPr>
          <w:i/>
        </w:rPr>
      </w:pPr>
    </w:p>
    <w:p w:rsidR="004C20A2" w:rsidRPr="00DF556C" w:rsidRDefault="004C20A2" w:rsidP="004C20A2">
      <w:pPr>
        <w:spacing w:after="0"/>
        <w:jc w:val="both"/>
        <w:rPr>
          <w:i/>
        </w:rPr>
      </w:pPr>
    </w:p>
    <w:p w:rsidR="004C20A2" w:rsidRPr="00DF556C" w:rsidRDefault="00DF3C5C" w:rsidP="004C20A2">
      <w:pPr>
        <w:spacing w:after="0"/>
        <w:jc w:val="both"/>
        <w:rPr>
          <w:i/>
        </w:rPr>
      </w:pPr>
      <w:r>
        <w:rPr>
          <w:i/>
          <w:noProof/>
          <w:lang w:eastAsia="fr-FR"/>
        </w:rPr>
        <w:pict>
          <v:group id="_x0000_s1350" style="position:absolute;left:0;text-align:left;margin-left:378.95pt;margin-top:12.6pt;width:39.65pt;height:41.1pt;z-index:251864576" coordorigin="8863,4131" coordsize="793,822">
            <v:shape id="Arc 307" o:spid="_x0000_s1295" style="position:absolute;left:8917;top:4333;width:739;height:620;rotation:629911fd;visibility:visible;mso-width-relative:margin;mso-height-relative:margin;v-text-anchor:middle" coordsize="469265,3937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" adj="0,,0" path="m149817,13311nsc229835,-12716,320406,-15,385984,46430l234633,196850,149817,13311xem149817,13311nfc229835,-12716,320406,-15,385984,46430e" filled="f" strokecolor="black [3040]">
              <v:stroke joinstyle="round"/>
              <v:formulas/>
              <v:path arrowok="t" o:connecttype="custom" o:connectlocs="149817,13311;385984,46430" o:connectangles="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05" type="#_x0000_t75" style="position:absolute;left:8863;top:4228;width:240;height:214">
              <v:imagedata r:id="rId44" o:title=""/>
            </v:shape>
            <v:shape id="_x0000_s1306" type="#_x0000_t75" style="position:absolute;left:9386;top:4131;width:240;height:311">
              <v:imagedata r:id="rId45" o:title=""/>
            </v:shape>
          </v:group>
          <o:OLEObject Type="Embed" ProgID="Equation.DSMT4" ShapeID="_x0000_s1305" DrawAspect="Content" ObjectID="_1446444329" r:id="rId46"/>
          <o:OLEObject Type="Embed" ProgID="Equation.DSMT4" ShapeID="_x0000_s1306" DrawAspect="Content" ObjectID="_1446444330" r:id="rId47"/>
        </w:pict>
      </w:r>
    </w:p>
    <w:p w:rsidR="004C20A2" w:rsidRPr="00DF556C" w:rsidRDefault="004C20A2" w:rsidP="004C20A2">
      <w:pPr>
        <w:spacing w:after="0"/>
        <w:jc w:val="both"/>
        <w:rPr>
          <w:i/>
        </w:rPr>
      </w:pPr>
    </w:p>
    <w:p w:rsidR="004C20A2" w:rsidRPr="00DF556C" w:rsidRDefault="004C20A2" w:rsidP="004C20A2">
      <w:pPr>
        <w:spacing w:after="0"/>
        <w:jc w:val="both"/>
        <w:rPr>
          <w:i/>
        </w:rPr>
      </w:pPr>
    </w:p>
    <w:p w:rsidR="004C20A2" w:rsidRPr="00DF556C" w:rsidRDefault="006F73C1" w:rsidP="004C20A2">
      <w:pPr>
        <w:spacing w:after="0"/>
        <w:jc w:val="both"/>
        <w:rPr>
          <w:i/>
        </w:rPr>
      </w:pPr>
      <w:r>
        <w:rPr>
          <w:i/>
          <w:noProof/>
          <w:lang w:eastAsia="fr-FR"/>
        </w:rPr>
        <mc:AlternateContent>
          <mc:Choice Requires="wps">
            <w:drawing>
              <wp:anchor distT="0" distB="0" distL="114300" distR="114300" simplePos="0" relativeHeight="251756032" behindDoc="0" locked="0" layoutInCell="1" allowOverlap="1">
                <wp:simplePos x="0" y="0"/>
                <wp:positionH relativeFrom="column">
                  <wp:posOffset>5042535</wp:posOffset>
                </wp:positionH>
                <wp:positionV relativeFrom="paragraph">
                  <wp:posOffset>189865</wp:posOffset>
                </wp:positionV>
                <wp:extent cx="26670" cy="41275"/>
                <wp:effectExtent l="76200" t="57150" r="49530" b="73025"/>
                <wp:wrapNone/>
                <wp:docPr id="237" name="Connecteur droit avec flèche 38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6670" cy="41275"/>
                        </a:xfrm>
                        <a:prstGeom prst="straightConnector1">
                          <a:avLst/>
                        </a:prstGeom>
                        <a:noFill/>
                        <a:ln w="25400">
                          <a:solidFill>
                            <a:schemeClr val="accent1">
                              <a:lumMod val="100000"/>
                              <a:lumOff val="0"/>
                            </a:schemeClr>
                          </a:solidFill>
                          <a:round/>
                          <a:headEnd/>
                          <a:tailEnd type="arrow" w="med" len="med"/>
                        </a:ln>
                        <a:effectLst>
                          <a:outerShdw dist="20000" dir="5400000" rotWithShape="0">
                            <a:srgbClr val="808080">
                              <a:alpha val="37999"/>
                            </a:srgbClr>
                          </a:outerShdw>
                        </a:effectLst>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Connecteur droit avec flèche 3821" o:spid="_x0000_s1026" type="#_x0000_t32" style="position:absolute;margin-left:397.05pt;margin-top:14.95pt;width:2.1pt;height:3.2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" strokecolor="#4f81bd [3204]" strokeweight="2pt">
                <v:stroke endarrow="open"/>
                <v:shadow on="t" opacity="24903f" origin=",.5" offset="0,.55556mm"/>
                <o:lock v:ext="edit" shapetype="f"/>
              </v:shape>
            </w:pict>
          </mc:Fallback>
        </mc:AlternateContent>
      </w:r>
      <w:r>
        <w:rPr>
          <w:i/>
          <w:noProof/>
          <w:lang w:eastAsia="fr-FR"/>
        </w:rPr>
        <mc:AlternateContent>
          <mc:Choice Requires="wps">
            <w:drawing>
              <wp:anchor distT="0" distB="0" distL="114300" distR="114300" simplePos="0" relativeHeight="251757056" behindDoc="0" locked="0" layoutInCell="1" allowOverlap="1">
                <wp:simplePos x="0" y="0"/>
                <wp:positionH relativeFrom="column">
                  <wp:posOffset>5480685</wp:posOffset>
                </wp:positionH>
                <wp:positionV relativeFrom="paragraph">
                  <wp:posOffset>134620</wp:posOffset>
                </wp:positionV>
                <wp:extent cx="13970" cy="20320"/>
                <wp:effectExtent l="76200" t="38100" r="62230" b="113030"/>
                <wp:wrapNone/>
                <wp:docPr id="236" name="Connecteur droit avec flèche 38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3970" cy="20320"/>
                        </a:xfrm>
                        <a:prstGeom prst="straightConnector1">
                          <a:avLst/>
                        </a:prstGeom>
                        <a:noFill/>
                        <a:ln w="25400">
                          <a:solidFill>
                            <a:schemeClr val="accent1">
                              <a:lumMod val="100000"/>
                              <a:lumOff val="0"/>
                            </a:schemeClr>
                          </a:solidFill>
                          <a:round/>
                          <a:headEnd/>
                          <a:tailEnd type="arrow" w="med" len="med"/>
                        </a:ln>
                        <a:effectLst>
                          <a:outerShdw dist="20000" dir="5400000" rotWithShape="0">
                            <a:srgbClr val="808080">
                              <a:alpha val="37999"/>
                            </a:srgbClr>
                          </a:outerShdw>
                        </a:effectLst>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Connecteur droit avec flèche 3814" o:spid="_x0000_s1026" type="#_x0000_t32" style="position:absolute;margin-left:431.55pt;margin-top:10.6pt;width:1.1pt;height:1.6pt;flip:y;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" strokecolor="#4f81bd [3204]" strokeweight="2pt">
                <v:stroke endarrow="open"/>
                <v:shadow on="t" opacity="24903f" origin=",.5" offset="0,.55556mm"/>
                <o:lock v:ext="edit" shapetype="f"/>
              </v:shape>
            </w:pict>
          </mc:Fallback>
        </mc:AlternateContent>
      </w:r>
    </w:p>
    <w:p w:rsidR="004C20A2" w:rsidRDefault="004C20A2" w:rsidP="004C20A2">
      <w:pPr>
        <w:spacing w:after="0"/>
        <w:jc w:val="both"/>
      </w:pPr>
      <w:r w:rsidRPr="00DF556C">
        <w:rPr>
          <w:noProof/>
          <w:sz w:val="28"/>
          <w:lang w:eastAsia="fr-FR"/>
        </w:rPr>
        <w:br/>
      </w:r>
    </w:p>
    <w:p w:rsidR="004C20A2" w:rsidRPr="00FD296D" w:rsidRDefault="004C20A2" w:rsidP="004C20A2">
      <w:pPr>
        <w:spacing w:after="0"/>
        <w:jc w:val="both"/>
        <w:rPr>
          <w:sz w:val="16"/>
          <w:szCs w:val="16"/>
        </w:rPr>
      </w:pPr>
    </w:p>
    <w:p w:rsidR="004C20A2" w:rsidRPr="00D73E7E" w:rsidRDefault="004C20A2" w:rsidP="004C20A2">
      <w:pPr>
        <w:spacing w:after="0"/>
        <w:ind w:firstLine="5529"/>
        <w:jc w:val="both"/>
        <w:rPr>
          <w:rFonts w:ascii="Arial" w:hAnsi="Arial" w:cs="Arial"/>
          <w:sz w:val="22"/>
          <w:szCs w:val="22"/>
        </w:rPr>
      </w:pPr>
      <w:r w:rsidRPr="00D73E7E">
        <w:rPr>
          <w:rFonts w:ascii="Arial" w:hAnsi="Arial" w:cs="Arial"/>
          <w:sz w:val="22"/>
          <w:szCs w:val="22"/>
        </w:rPr>
        <w:t>E : émetteur Infrarouge</w:t>
      </w:r>
    </w:p>
    <w:p w:rsidR="004C20A2" w:rsidRPr="00D73E7E" w:rsidRDefault="004C20A2" w:rsidP="004C20A2">
      <w:pPr>
        <w:spacing w:after="0"/>
        <w:ind w:firstLine="5529"/>
        <w:jc w:val="both"/>
        <w:rPr>
          <w:rFonts w:ascii="Arial" w:hAnsi="Arial" w:cs="Arial"/>
          <w:sz w:val="22"/>
          <w:szCs w:val="22"/>
        </w:rPr>
      </w:pPr>
      <w:r w:rsidRPr="00D73E7E">
        <w:rPr>
          <w:rFonts w:ascii="Arial" w:hAnsi="Arial" w:cs="Arial"/>
          <w:sz w:val="22"/>
          <w:szCs w:val="22"/>
        </w:rPr>
        <w:t>R : récepteur Infrarouge</w:t>
      </w:r>
    </w:p>
    <w:p w:rsidR="004C20A2" w:rsidRPr="00D73E7E" w:rsidRDefault="004C20A2" w:rsidP="004C20A2">
      <w:pPr>
        <w:spacing w:after="0"/>
        <w:ind w:firstLine="5529"/>
        <w:jc w:val="both"/>
        <w:rPr>
          <w:rFonts w:ascii="Arial" w:hAnsi="Arial" w:cs="Arial"/>
          <w:sz w:val="22"/>
          <w:szCs w:val="22"/>
        </w:rPr>
      </w:pPr>
      <w:proofErr w:type="gramStart"/>
      <w:r w:rsidRPr="00D73E7E">
        <w:rPr>
          <w:rFonts w:ascii="Arial" w:hAnsi="Arial" w:cs="Arial"/>
          <w:sz w:val="22"/>
          <w:szCs w:val="22"/>
        </w:rPr>
        <w:t>α</w:t>
      </w:r>
      <w:proofErr w:type="gramEnd"/>
      <w:r w:rsidRPr="00D73E7E">
        <w:rPr>
          <w:rFonts w:ascii="Arial" w:hAnsi="Arial" w:cs="Arial"/>
          <w:sz w:val="22"/>
          <w:szCs w:val="22"/>
        </w:rPr>
        <w:t> : angle d’inclinaison de l’émetteur</w:t>
      </w:r>
    </w:p>
    <w:p w:rsidR="004C20A2" w:rsidRPr="00D73E7E" w:rsidRDefault="004C20A2" w:rsidP="004C20A2">
      <w:pPr>
        <w:spacing w:after="0"/>
        <w:ind w:firstLine="5529"/>
        <w:jc w:val="both"/>
        <w:rPr>
          <w:rFonts w:ascii="Arial" w:hAnsi="Arial" w:cs="Arial"/>
          <w:sz w:val="22"/>
          <w:szCs w:val="22"/>
        </w:rPr>
      </w:pPr>
      <w:proofErr w:type="gramStart"/>
      <w:r w:rsidRPr="00D73E7E">
        <w:rPr>
          <w:rFonts w:ascii="Arial" w:hAnsi="Arial" w:cs="Arial"/>
          <w:sz w:val="22"/>
          <w:szCs w:val="22"/>
        </w:rPr>
        <w:t>β</w:t>
      </w:r>
      <w:proofErr w:type="gramEnd"/>
      <w:r w:rsidRPr="00D73E7E">
        <w:rPr>
          <w:rFonts w:ascii="Arial" w:hAnsi="Arial" w:cs="Arial"/>
          <w:sz w:val="22"/>
          <w:szCs w:val="22"/>
        </w:rPr>
        <w:t> : angle d’inclinaison du récepteur</w:t>
      </w:r>
    </w:p>
    <w:p w:rsidR="00DF556C" w:rsidRDefault="00DF556C" w:rsidP="004C20A2">
      <w:pPr>
        <w:spacing w:after="120"/>
        <w:jc w:val="both"/>
        <w:rPr>
          <w:rFonts w:ascii="Arial" w:hAnsi="Arial" w:cs="Arial"/>
          <w:sz w:val="22"/>
          <w:szCs w:val="22"/>
        </w:rPr>
      </w:pPr>
    </w:p>
    <w:p w:rsidR="004C20A2" w:rsidRPr="00D73E7E" w:rsidRDefault="004C20A2" w:rsidP="004C20A2">
      <w:pPr>
        <w:spacing w:after="120"/>
        <w:jc w:val="both"/>
        <w:rPr>
          <w:rFonts w:ascii="Arial" w:hAnsi="Arial" w:cs="Arial"/>
          <w:sz w:val="22"/>
          <w:szCs w:val="22"/>
        </w:rPr>
      </w:pPr>
      <w:r w:rsidRPr="00D73E7E">
        <w:rPr>
          <w:rFonts w:ascii="Arial" w:hAnsi="Arial" w:cs="Arial"/>
          <w:sz w:val="22"/>
          <w:szCs w:val="22"/>
        </w:rPr>
        <w:t>L’émetteur (E) produit un rayon infrarouge avec un angle d’incidence α. D’après la loi de Descartes (réflexion), l’angle du rayonnement réfléchi β est donc le symétrique de celui du rayonnement incident α par rapport à la normale. Le récepteur (R) est situé de telle sorte qu’il perçoit le rayon réfléchi lorsque le robot est posé sur un plan.</w:t>
      </w:r>
    </w:p>
    <w:p w:rsidR="00C72424" w:rsidRPr="00D73E7E" w:rsidRDefault="00D73E7E">
      <w:pPr>
        <w:rPr>
          <w:rFonts w:ascii="Arial" w:hAnsi="Arial" w:cs="Arial"/>
          <w:b/>
          <w:sz w:val="22"/>
          <w:szCs w:val="22"/>
        </w:rPr>
      </w:pPr>
      <w:r w:rsidRPr="00D73E7E">
        <w:rPr>
          <w:rFonts w:ascii="Arial" w:hAnsi="Arial" w:cs="Arial"/>
          <w:b/>
          <w:sz w:val="22"/>
          <w:szCs w:val="22"/>
        </w:rPr>
        <w:t>Contrôle angulaire des roues motrices</w:t>
      </w:r>
    </w:p>
    <w:p w:rsidR="00D73E7E" w:rsidRPr="00D73E7E" w:rsidRDefault="00D73E7E" w:rsidP="00D73E7E">
      <w:pPr>
        <w:spacing w:before="240" w:after="0"/>
        <w:jc w:val="both"/>
        <w:rPr>
          <w:rFonts w:ascii="Arial" w:hAnsi="Arial" w:cs="Arial"/>
          <w:sz w:val="22"/>
          <w:szCs w:val="22"/>
        </w:rPr>
      </w:pPr>
      <w:r w:rsidRPr="00D73E7E">
        <w:rPr>
          <w:rFonts w:ascii="Arial" w:hAnsi="Arial" w:cs="Arial"/>
          <w:sz w:val="22"/>
          <w:szCs w:val="22"/>
        </w:rPr>
        <w:t>Dans l’idéal, le robot doit pouvoir se déplacer de manière aléatoire dans son espace de travail de telle sorte qu’au bout d’un certain temps, toute la surface ait été nettoyée.</w:t>
      </w:r>
    </w:p>
    <w:p w:rsidR="001F1A2A" w:rsidRPr="00D44463" w:rsidRDefault="00D73E7E" w:rsidP="001F1A2A">
      <w:pPr>
        <w:pStyle w:val="NormalWeb"/>
        <w:ind w:right="-7"/>
        <w:jc w:val="both"/>
        <w:rPr>
          <w:rFonts w:ascii="Arial" w:hAnsi="Arial" w:cs="Arial"/>
          <w:sz w:val="22"/>
          <w:szCs w:val="22"/>
        </w:rPr>
      </w:pPr>
      <w:r w:rsidRPr="00D73E7E">
        <w:rPr>
          <w:rFonts w:ascii="Arial" w:hAnsi="Arial" w:cs="Arial"/>
          <w:sz w:val="22"/>
          <w:szCs w:val="22"/>
        </w:rPr>
        <w:t xml:space="preserve">Cependant, différents aléas peuvent conduire à une réduction importante de la surface nettoyée. Il convient donc de contrôler la rotation des moteurs. </w:t>
      </w:r>
      <w:r w:rsidR="001F1A2A">
        <w:rPr>
          <w:rFonts w:ascii="Arial" w:hAnsi="Arial" w:cs="Arial"/>
          <w:sz w:val="22"/>
          <w:szCs w:val="22"/>
        </w:rPr>
        <w:t>Les groupes de propulsion comportent une r</w:t>
      </w:r>
      <w:r w:rsidR="001F1A2A" w:rsidRPr="00D44463">
        <w:rPr>
          <w:rFonts w:ascii="Arial" w:hAnsi="Arial" w:cs="Arial"/>
          <w:sz w:val="22"/>
          <w:szCs w:val="22"/>
        </w:rPr>
        <w:t xml:space="preserve">oue motrice avec motoréducteur </w:t>
      </w:r>
      <w:r w:rsidR="001F1A2A">
        <w:rPr>
          <w:rFonts w:ascii="Arial" w:hAnsi="Arial" w:cs="Arial"/>
          <w:sz w:val="22"/>
          <w:szCs w:val="22"/>
        </w:rPr>
        <w:t xml:space="preserve">à </w:t>
      </w:r>
      <w:r w:rsidR="001F1A2A" w:rsidRPr="00D44463">
        <w:rPr>
          <w:rFonts w:ascii="Arial" w:hAnsi="Arial" w:cs="Arial"/>
          <w:sz w:val="22"/>
          <w:szCs w:val="22"/>
        </w:rPr>
        <w:t>quatre étages</w:t>
      </w:r>
      <w:r w:rsidR="001F1A2A">
        <w:rPr>
          <w:rFonts w:ascii="Arial" w:hAnsi="Arial" w:cs="Arial"/>
          <w:sz w:val="22"/>
          <w:szCs w:val="22"/>
        </w:rPr>
        <w:t xml:space="preserve"> de réduction</w:t>
      </w:r>
      <w:r w:rsidR="001F1A2A" w:rsidRPr="00D44463">
        <w:rPr>
          <w:rFonts w:ascii="Arial" w:hAnsi="Arial" w:cs="Arial"/>
          <w:sz w:val="22"/>
          <w:szCs w:val="22"/>
        </w:rPr>
        <w:t>.</w:t>
      </w:r>
      <w:r w:rsidR="001F1A2A">
        <w:rPr>
          <w:rFonts w:ascii="Arial" w:hAnsi="Arial" w:cs="Arial"/>
          <w:sz w:val="22"/>
          <w:szCs w:val="22"/>
        </w:rPr>
        <w:t xml:space="preserve"> C</w:t>
      </w:r>
      <w:r w:rsidR="001F1A2A" w:rsidRPr="00D44463">
        <w:rPr>
          <w:rFonts w:ascii="Arial" w:hAnsi="Arial" w:cs="Arial"/>
          <w:sz w:val="22"/>
          <w:szCs w:val="22"/>
        </w:rPr>
        <w:t>haque roue est équipée d'un codeur simple (un seul signal carré) générant 247 impulsions par tour de roue.</w:t>
      </w:r>
    </w:p>
    <w:p w:rsidR="00D73E7E" w:rsidRDefault="006F73C1" w:rsidP="00D73E7E">
      <w:pPr>
        <w:spacing w:before="120"/>
        <w:jc w:val="both"/>
      </w:pPr>
      <w:r>
        <w:rPr>
          <w:rFonts w:ascii="Arial" w:hAnsi="Arial" w:cs="Arial"/>
          <w:b/>
          <w:noProof/>
          <w:lang w:eastAsia="fr-FR"/>
        </w:rPr>
        <mc:AlternateContent>
          <mc:Choice Requires="wps">
            <w:drawing>
              <wp:anchor distT="0" distB="0" distL="114300" distR="114300" simplePos="0" relativeHeight="251842048" behindDoc="0" locked="0" layoutInCell="1" allowOverlap="1">
                <wp:simplePos x="0" y="0"/>
                <wp:positionH relativeFrom="column">
                  <wp:posOffset>-98425</wp:posOffset>
                </wp:positionH>
                <wp:positionV relativeFrom="paragraph">
                  <wp:posOffset>65405</wp:posOffset>
                </wp:positionV>
                <wp:extent cx="2434590" cy="2142490"/>
                <wp:effectExtent l="0" t="0" r="10795" b="10795"/>
                <wp:wrapNone/>
                <wp:docPr id="235" name="Text Box 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4590" cy="2142490"/>
                        </a:xfrm>
                        <a:prstGeom prst="rect">
                          <a:avLst/>
                        </a:prstGeom>
                        <a:solidFill>
                          <a:srgbClr val="FFFFFF"/>
                        </a:solidFill>
                        <a:ln w="9525">
                          <a:solidFill>
                            <a:srgbClr val="000000"/>
                          </a:solidFill>
                          <a:miter lim="800000"/>
                          <a:headEnd/>
                          <a:tailEnd/>
                        </a:ln>
                      </wps:spPr>
                      <wps:txbx>
                        <w:txbxContent>
                          <w:p w:rsidR="00102151" w:rsidRDefault="00102151" w:rsidP="001F1A2A">
                            <w:r>
                              <w:rPr>
                                <w:noProof/>
                                <w:lang w:eastAsia="fr-FR"/>
                              </w:rPr>
                              <w:drawing>
                                <wp:inline distT="0" distB="0" distL="0" distR="0">
                                  <wp:extent cx="2068542" cy="1915011"/>
                                  <wp:effectExtent l="19050" t="0" r="7908" b="0"/>
                                  <wp:docPr id="71" name="Image 8" descr="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jpg"/>
                                          <pic:cNvPicPr/>
                                        </pic:nvPicPr>
                                        <pic:blipFill>
                                          <a:blip r:embed="rId48">
                                            <a:grayscl/>
                                          </a:blip>
                                          <a:stretch>
                                            <a:fillRect/>
                                          </a:stretch>
                                        </pic:blipFill>
                                        <pic:spPr>
                                          <a:xfrm>
                                            <a:off x="0" y="0"/>
                                            <a:ext cx="2069889" cy="1916258"/>
                                          </a:xfrm>
                                          <a:prstGeom prst="rect">
                                            <a:avLst/>
                                          </a:prstGeom>
                                        </pic:spPr>
                                      </pic:pic>
                                    </a:graphicData>
                                  </a:graphic>
                                </wp:inline>
                              </w:drawing>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329" o:spid="_x0000_s1085" type="#_x0000_t202" style="position:absolute;left:0;text-align:left;margin-left:-7.75pt;margin-top:5.15pt;width:191.7pt;height:168.7pt;z-index:25184204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">
                <v:textbox style="mso-fit-shape-to-text:t">
                  <w:txbxContent>
                    <w:p w:rsidR="00173FEC" w:rsidRDefault="00173FEC" w:rsidP="001F1A2A">
                      <w:r>
                        <w:rPr>
                          <w:noProof/>
                          <w:lang w:eastAsia="fr-FR"/>
                        </w:rPr>
                        <w:drawing>
                          <wp:inline distT="0" distB="0" distL="0" distR="0">
                            <wp:extent cx="2068542" cy="1915011"/>
                            <wp:effectExtent l="19050" t="0" r="7908" b="0"/>
                            <wp:docPr id="71" name="Image 8" descr="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jpg"/>
                                    <pic:cNvPicPr/>
                                  </pic:nvPicPr>
                                  <pic:blipFill>
                                    <a:blip r:embed="rId49">
                                      <a:grayscl/>
                                    </a:blip>
                                    <a:stretch>
                                      <a:fillRect/>
                                    </a:stretch>
                                  </pic:blipFill>
                                  <pic:spPr>
                                    <a:xfrm>
                                      <a:off x="0" y="0"/>
                                      <a:ext cx="2069889" cy="1916258"/>
                                    </a:xfrm>
                                    <a:prstGeom prst="rect">
                                      <a:avLst/>
                                    </a:prstGeom>
                                  </pic:spPr>
                                </pic:pic>
                              </a:graphicData>
                            </a:graphic>
                          </wp:inline>
                        </w:drawing>
                      </w:r>
                    </w:p>
                  </w:txbxContent>
                </v:textbox>
              </v:shape>
            </w:pict>
          </mc:Fallback>
        </mc:AlternateContent>
      </w:r>
      <w:r>
        <w:rPr>
          <w:rFonts w:ascii="Arial" w:hAnsi="Arial" w:cs="Arial"/>
          <w:b/>
          <w:noProof/>
          <w:lang w:eastAsia="fr-FR"/>
        </w:rPr>
        <mc:AlternateContent>
          <mc:Choice Requires="wps">
            <w:drawing>
              <wp:anchor distT="0" distB="0" distL="114300" distR="114300" simplePos="0" relativeHeight="251843072" behindDoc="0" locked="0" layoutInCell="1" allowOverlap="1">
                <wp:simplePos x="0" y="0"/>
                <wp:positionH relativeFrom="column">
                  <wp:posOffset>2340610</wp:posOffset>
                </wp:positionH>
                <wp:positionV relativeFrom="paragraph">
                  <wp:posOffset>1086485</wp:posOffset>
                </wp:positionV>
                <wp:extent cx="1037590" cy="635"/>
                <wp:effectExtent l="0" t="38100" r="48260" b="56515"/>
                <wp:wrapNone/>
                <wp:docPr id="234" name="AutoShape 3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37590" cy="635"/>
                        </a:xfrm>
                        <a:prstGeom prst="straightConnector1">
                          <a:avLst/>
                        </a:prstGeom>
                        <a:noFill/>
                        <a:ln w="9525">
                          <a:solidFill>
                            <a:srgbClr val="000000"/>
                          </a:solidFill>
                          <a:round/>
                          <a:headEnd type="oval"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0" o:spid="_x0000_s1026" type="#_x0000_t32" style="position:absolute;margin-left:184.3pt;margin-top:85.55pt;width:81.7pt;height:.05pt;flip:x;z-index:2518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">
                <v:stroke startarrow="oval"/>
              </v:shape>
            </w:pict>
          </mc:Fallback>
        </mc:AlternateContent>
      </w:r>
      <w:r>
        <w:rPr>
          <w:rFonts w:ascii="Arial" w:hAnsi="Arial" w:cs="Arial"/>
          <w:b/>
          <w:noProof/>
          <w:lang w:eastAsia="fr-FR"/>
        </w:rPr>
        <mc:AlternateContent>
          <mc:Choice Requires="wps">
            <w:drawing>
              <wp:anchor distT="0" distB="0" distL="114300" distR="114300" simplePos="0" relativeHeight="251841024" behindDoc="0" locked="0" layoutInCell="1" allowOverlap="1">
                <wp:simplePos x="0" y="0"/>
                <wp:positionH relativeFrom="column">
                  <wp:posOffset>2269490</wp:posOffset>
                </wp:positionH>
                <wp:positionV relativeFrom="paragraph">
                  <wp:posOffset>286385</wp:posOffset>
                </wp:positionV>
                <wp:extent cx="4447540" cy="2823210"/>
                <wp:effectExtent l="0" t="0" r="0" b="0"/>
                <wp:wrapNone/>
                <wp:docPr id="233" name="Text Box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7540" cy="2823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sidP="001F1A2A">
                            <w:r w:rsidRPr="008E4BB3">
                              <w:rPr>
                                <w:noProof/>
                                <w:lang w:eastAsia="fr-FR"/>
                              </w:rPr>
                              <w:drawing>
                                <wp:inline distT="0" distB="0" distL="0" distR="0">
                                  <wp:extent cx="3742067" cy="2605385"/>
                                  <wp:effectExtent l="19050" t="0" r="0" b="0"/>
                                  <wp:docPr id="70"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jpg"/>
                                          <pic:cNvPicPr/>
                                        </pic:nvPicPr>
                                        <pic:blipFill>
                                          <a:blip r:embed="rId50">
                                            <a:grayscl/>
                                          </a:blip>
                                          <a:srcRect l="7201" r="12316"/>
                                          <a:stretch>
                                            <a:fillRect/>
                                          </a:stretch>
                                        </pic:blipFill>
                                        <pic:spPr>
                                          <a:xfrm>
                                            <a:off x="0" y="0"/>
                                            <a:ext cx="3740885" cy="2604562"/>
                                          </a:xfrm>
                                          <a:prstGeom prst="rect">
                                            <a:avLst/>
                                          </a:prstGeom>
                                        </pic:spPr>
                                      </pic:pic>
                                    </a:graphicData>
                                  </a:graphic>
                                </wp:inline>
                              </w:drawing>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28" o:spid="_x0000_s1086" type="#_x0000_t202" style="position:absolute;left:0;text-align:left;margin-left:178.7pt;margin-top:22.55pt;width:350.2pt;height:222.3pt;z-index:2518410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KCCvQIAAMY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" filled="f" stroked="f">
                <v:textbox style="mso-fit-shape-to-text:t">
                  <w:txbxContent>
                    <w:p w:rsidR="00173FEC" w:rsidRDefault="00173FEC" w:rsidP="001F1A2A">
                      <w:r w:rsidRPr="008E4BB3">
                        <w:rPr>
                          <w:noProof/>
                          <w:lang w:eastAsia="fr-FR"/>
                        </w:rPr>
                        <w:drawing>
                          <wp:inline distT="0" distB="0" distL="0" distR="0">
                            <wp:extent cx="3742067" cy="2605385"/>
                            <wp:effectExtent l="19050" t="0" r="0" b="0"/>
                            <wp:docPr id="70"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jpg"/>
                                    <pic:cNvPicPr/>
                                  </pic:nvPicPr>
                                  <pic:blipFill>
                                    <a:blip r:embed="rId51">
                                      <a:grayscl/>
                                    </a:blip>
                                    <a:srcRect l="7201" r="12316"/>
                                    <a:stretch>
                                      <a:fillRect/>
                                    </a:stretch>
                                  </pic:blipFill>
                                  <pic:spPr>
                                    <a:xfrm>
                                      <a:off x="0" y="0"/>
                                      <a:ext cx="3740885" cy="2604562"/>
                                    </a:xfrm>
                                    <a:prstGeom prst="rect">
                                      <a:avLst/>
                                    </a:prstGeom>
                                  </pic:spPr>
                                </pic:pic>
                              </a:graphicData>
                            </a:graphic>
                          </wp:inline>
                        </w:drawing>
                      </w:r>
                    </w:p>
                  </w:txbxContent>
                </v:textbox>
              </v:shape>
            </w:pict>
          </mc:Fallback>
        </mc:AlternateContent>
      </w:r>
    </w:p>
    <w:p w:rsidR="00D73E7E" w:rsidRDefault="00D73E7E" w:rsidP="00D73E7E">
      <w:pPr>
        <w:spacing w:before="120"/>
        <w:jc w:val="both"/>
      </w:pPr>
    </w:p>
    <w:p w:rsidR="00D73E7E" w:rsidRDefault="00D73E7E" w:rsidP="00D73E7E">
      <w:pPr>
        <w:spacing w:before="120"/>
        <w:jc w:val="both"/>
      </w:pPr>
    </w:p>
    <w:p w:rsidR="00667A2A" w:rsidRDefault="00667A2A" w:rsidP="00D73E7E">
      <w:pPr>
        <w:spacing w:before="120"/>
        <w:jc w:val="both"/>
      </w:pPr>
    </w:p>
    <w:p w:rsidR="00667A2A" w:rsidRDefault="00667A2A" w:rsidP="00D73E7E">
      <w:pPr>
        <w:spacing w:before="120"/>
        <w:jc w:val="both"/>
      </w:pPr>
    </w:p>
    <w:p w:rsidR="00667A2A" w:rsidRDefault="00667A2A" w:rsidP="00D73E7E">
      <w:pPr>
        <w:spacing w:before="120"/>
        <w:jc w:val="both"/>
      </w:pPr>
    </w:p>
    <w:p w:rsidR="00D73E7E" w:rsidRDefault="006F73C1" w:rsidP="00D73E7E">
      <w:pPr>
        <w:spacing w:before="120"/>
        <w:jc w:val="both"/>
      </w:pPr>
      <w:r>
        <w:rPr>
          <w:noProof/>
          <w:lang w:eastAsia="fr-FR"/>
        </w:rPr>
        <mc:AlternateContent>
          <mc:Choice Requires="wps">
            <w:drawing>
              <wp:anchor distT="0" distB="0" distL="114300" distR="114300" simplePos="0" relativeHeight="251791872" behindDoc="0" locked="0" layoutInCell="1" allowOverlap="1">
                <wp:simplePos x="0" y="0"/>
                <wp:positionH relativeFrom="column">
                  <wp:posOffset>1859915</wp:posOffset>
                </wp:positionH>
                <wp:positionV relativeFrom="paragraph">
                  <wp:posOffset>257810</wp:posOffset>
                </wp:positionV>
                <wp:extent cx="283845" cy="219710"/>
                <wp:effectExtent l="0" t="0" r="1905" b="8890"/>
                <wp:wrapNone/>
                <wp:docPr id="80"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3845" cy="219710"/>
                        </a:xfrm>
                        <a:prstGeom prst="rect">
                          <a:avLst/>
                        </a:prstGeom>
                        <a:solidFill>
                          <a:schemeClr val="bg1"/>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80" o:spid="_x0000_s1026" style="position:absolute;margin-left:146.45pt;margin-top:20.3pt;width:22.35pt;height:17.3pt;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" fillcolor="white [3212]" stroked="f">
                <v:path arrowok="t"/>
              </v:rect>
            </w:pict>
          </mc:Fallback>
        </mc:AlternateContent>
      </w:r>
    </w:p>
    <w:p w:rsidR="00D73E7E" w:rsidRDefault="00D73E7E" w:rsidP="00D73E7E">
      <w:pPr>
        <w:spacing w:before="120"/>
        <w:jc w:val="both"/>
      </w:pPr>
    </w:p>
    <w:p w:rsidR="00C41153" w:rsidRDefault="00C41153" w:rsidP="00C41153">
      <w:pPr>
        <w:pStyle w:val="Lgende"/>
        <w:rPr>
          <w:color w:val="auto"/>
        </w:rPr>
      </w:pPr>
    </w:p>
    <w:p w:rsidR="00667A2A" w:rsidRDefault="00667A2A"/>
    <w:p w:rsidR="00667A2A" w:rsidRDefault="00667A2A">
      <w:pPr>
        <w:sectPr w:rsidR="00667A2A" w:rsidSect="00233CD6">
          <w:headerReference w:type="default" r:id="rId52"/>
          <w:pgSz w:w="11900" w:h="16820"/>
          <w:pgMar w:top="851" w:right="1134" w:bottom="851" w:left="1134" w:header="709" w:footer="709" w:gutter="0"/>
          <w:cols w:space="708"/>
        </w:sectPr>
      </w:pPr>
    </w:p>
    <w:p w:rsidR="001F1A2A" w:rsidRPr="009202B7" w:rsidRDefault="001F1A2A" w:rsidP="001F1A2A">
      <w:pPr>
        <w:rPr>
          <w:rFonts w:ascii="Arial" w:hAnsi="Arial" w:cs="Arial"/>
          <w:b/>
          <w:sz w:val="22"/>
          <w:szCs w:val="22"/>
        </w:rPr>
      </w:pPr>
      <w:r w:rsidRPr="009202B7">
        <w:rPr>
          <w:rFonts w:ascii="Arial" w:hAnsi="Arial" w:cs="Arial"/>
          <w:b/>
          <w:sz w:val="22"/>
          <w:szCs w:val="22"/>
        </w:rPr>
        <w:lastRenderedPageBreak/>
        <w:t>Protocole de co</w:t>
      </w:r>
      <w:r w:rsidR="00FB52EB" w:rsidRPr="009202B7">
        <w:rPr>
          <w:rFonts w:ascii="Arial" w:hAnsi="Arial" w:cs="Arial"/>
          <w:b/>
          <w:sz w:val="22"/>
          <w:szCs w:val="22"/>
        </w:rPr>
        <w:t>mmunication</w:t>
      </w:r>
    </w:p>
    <w:p w:rsidR="001F1A2A" w:rsidRPr="0044165F" w:rsidRDefault="006F73C1" w:rsidP="001F1A2A">
      <w:pPr>
        <w:ind w:right="5804"/>
        <w:rPr>
          <w:rFonts w:ascii="Arial" w:hAnsi="Arial" w:cs="Arial"/>
          <w:sz w:val="22"/>
          <w:szCs w:val="22"/>
        </w:rPr>
      </w:pPr>
      <w:r>
        <w:rPr>
          <w:rFonts w:ascii="Arial" w:hAnsi="Arial" w:cs="Arial"/>
          <w:noProof/>
          <w:sz w:val="22"/>
          <w:szCs w:val="22"/>
          <w:lang w:eastAsia="fr-FR"/>
        </w:rPr>
        <mc:AlternateContent>
          <mc:Choice Requires="wps">
            <w:drawing>
              <wp:anchor distT="0" distB="0" distL="114300" distR="114300" simplePos="0" relativeHeight="251845120" behindDoc="0" locked="0" layoutInCell="1" allowOverlap="1">
                <wp:simplePos x="0" y="0"/>
                <wp:positionH relativeFrom="column">
                  <wp:posOffset>3276600</wp:posOffset>
                </wp:positionH>
                <wp:positionV relativeFrom="paragraph">
                  <wp:posOffset>99060</wp:posOffset>
                </wp:positionV>
                <wp:extent cx="3124200" cy="2514600"/>
                <wp:effectExtent l="0" t="0" r="0" b="0"/>
                <wp:wrapTight wrapText="bothSides">
                  <wp:wrapPolygon edited="0">
                    <wp:start x="263" y="491"/>
                    <wp:lineTo x="263" y="21109"/>
                    <wp:lineTo x="21205" y="21109"/>
                    <wp:lineTo x="21205" y="491"/>
                    <wp:lineTo x="263" y="491"/>
                  </wp:wrapPolygon>
                </wp:wrapTight>
                <wp:docPr id="230" name="Text Box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0" cy="2514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sidP="001F1A2A">
                            <w:r>
                              <w:rPr>
                                <w:noProof/>
                                <w:lang w:eastAsia="fr-FR"/>
                              </w:rPr>
                              <w:drawing>
                                <wp:inline distT="0" distB="0" distL="0" distR="0">
                                  <wp:extent cx="2473156" cy="2195565"/>
                                  <wp:effectExtent l="0" t="0" r="0" b="0"/>
                                  <wp:docPr id="9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74844" cy="2197064"/>
                                          </a:xfrm>
                                          <a:prstGeom prst="rect">
                                            <a:avLst/>
                                          </a:prstGeom>
                                          <a:noFill/>
                                          <a:ln>
                                            <a:noFill/>
                                          </a:ln>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2" o:spid="_x0000_s1087" type="#_x0000_t202" style="position:absolute;margin-left:258pt;margin-top:7.8pt;width:246pt;height:198pt;z-index:25184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" filled="f" stroked="f">
                <v:textbox inset=",7.2pt,,7.2pt">
                  <w:txbxContent>
                    <w:p w:rsidR="00173FEC" w:rsidRDefault="00173FEC" w:rsidP="001F1A2A">
                      <w:r>
                        <w:rPr>
                          <w:noProof/>
                          <w:lang w:eastAsia="fr-FR"/>
                        </w:rPr>
                        <w:drawing>
                          <wp:inline distT="0" distB="0" distL="0" distR="0">
                            <wp:extent cx="2473156" cy="2195565"/>
                            <wp:effectExtent l="0" t="0" r="0" b="0"/>
                            <wp:docPr id="9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74844" cy="2197064"/>
                                    </a:xfrm>
                                    <a:prstGeom prst="rect">
                                      <a:avLst/>
                                    </a:prstGeom>
                                    <a:noFill/>
                                    <a:ln>
                                      <a:noFill/>
                                    </a:ln>
                                  </pic:spPr>
                                </pic:pic>
                              </a:graphicData>
                            </a:graphic>
                          </wp:inline>
                        </w:drawing>
                      </w:r>
                    </w:p>
                  </w:txbxContent>
                </v:textbox>
                <w10:wrap type="tight"/>
              </v:shape>
            </w:pict>
          </mc:Fallback>
        </mc:AlternateContent>
      </w:r>
      <w:r w:rsidR="001F1A2A" w:rsidRPr="0044165F">
        <w:rPr>
          <w:rFonts w:ascii="Arial" w:hAnsi="Arial" w:cs="Arial"/>
          <w:sz w:val="22"/>
          <w:szCs w:val="22"/>
        </w:rPr>
        <w:t xml:space="preserve">Une interface série intégrée au robot aspirateur ROOMBA offre des possibilités </w:t>
      </w:r>
      <w:r w:rsidR="0079568E">
        <w:rPr>
          <w:rFonts w:ascii="Arial" w:hAnsi="Arial" w:cs="Arial"/>
          <w:sz w:val="22"/>
          <w:szCs w:val="22"/>
        </w:rPr>
        <w:t xml:space="preserve">de transmission d’informations par le biais d’un </w:t>
      </w:r>
      <w:r w:rsidR="001F1A2A" w:rsidRPr="0044165F">
        <w:rPr>
          <w:rFonts w:ascii="Arial" w:hAnsi="Arial" w:cs="Arial"/>
          <w:sz w:val="22"/>
          <w:szCs w:val="22"/>
        </w:rPr>
        <w:t>connect</w:t>
      </w:r>
      <w:r w:rsidR="00550212">
        <w:rPr>
          <w:rFonts w:ascii="Arial" w:hAnsi="Arial" w:cs="Arial"/>
          <w:sz w:val="22"/>
          <w:szCs w:val="22"/>
        </w:rPr>
        <w:t>eur Mini-DIN présenté ci-</w:t>
      </w:r>
      <w:r w:rsidR="0079568E">
        <w:rPr>
          <w:rFonts w:ascii="Arial" w:hAnsi="Arial" w:cs="Arial"/>
          <w:sz w:val="22"/>
          <w:szCs w:val="22"/>
        </w:rPr>
        <w:t>contre.</w:t>
      </w:r>
    </w:p>
    <w:p w:rsidR="001F1A2A" w:rsidRPr="0044165F" w:rsidRDefault="001F1A2A" w:rsidP="001F1A2A">
      <w:pPr>
        <w:rPr>
          <w:rFonts w:ascii="Arial" w:hAnsi="Arial" w:cs="Arial"/>
          <w:sz w:val="22"/>
          <w:szCs w:val="22"/>
        </w:rPr>
      </w:pPr>
      <w:r w:rsidRPr="0044165F">
        <w:rPr>
          <w:rFonts w:ascii="Arial" w:hAnsi="Arial" w:cs="Arial"/>
          <w:sz w:val="22"/>
          <w:szCs w:val="22"/>
        </w:rPr>
        <w:t xml:space="preserve">Le protocole résumant la commande du robot aspirateur ROOMBA est décrit dans le document du constructeur IROBOT ROOMBA SCI [Serial Control Interface] </w:t>
      </w:r>
      <w:proofErr w:type="spellStart"/>
      <w:r w:rsidRPr="0044165F">
        <w:rPr>
          <w:rFonts w:ascii="Arial" w:hAnsi="Arial" w:cs="Arial"/>
          <w:sz w:val="22"/>
          <w:szCs w:val="22"/>
        </w:rPr>
        <w:t>Specifications</w:t>
      </w:r>
      <w:proofErr w:type="spellEnd"/>
      <w:r w:rsidRPr="0044165F">
        <w:rPr>
          <w:rFonts w:ascii="Arial" w:hAnsi="Arial" w:cs="Arial"/>
          <w:sz w:val="22"/>
          <w:szCs w:val="22"/>
        </w:rPr>
        <w:t>.</w:t>
      </w:r>
    </w:p>
    <w:p w:rsidR="001F1A2A" w:rsidRPr="0044165F" w:rsidRDefault="001F1A2A" w:rsidP="001F1A2A">
      <w:pPr>
        <w:spacing w:line="276" w:lineRule="auto"/>
        <w:rPr>
          <w:rFonts w:ascii="Arial" w:hAnsi="Arial" w:cs="Arial"/>
          <w:sz w:val="22"/>
          <w:szCs w:val="22"/>
        </w:rPr>
      </w:pPr>
      <w:r w:rsidRPr="0044165F">
        <w:rPr>
          <w:rFonts w:ascii="Arial" w:hAnsi="Arial" w:cs="Arial"/>
          <w:sz w:val="22"/>
          <w:szCs w:val="22"/>
        </w:rPr>
        <w:t>Les paramètres par défaut de la liaison série sont les suivants :</w:t>
      </w:r>
    </w:p>
    <w:p w:rsidR="001F1A2A" w:rsidRPr="0044165F" w:rsidRDefault="00E822DC" w:rsidP="00E822DC">
      <w:pPr>
        <w:pStyle w:val="Paragraphedeliste"/>
        <w:numPr>
          <w:ilvl w:val="0"/>
          <w:numId w:val="40"/>
        </w:numPr>
        <w:spacing w:after="0" w:line="276" w:lineRule="auto"/>
        <w:rPr>
          <w:rFonts w:cs="Arial"/>
          <w:szCs w:val="22"/>
        </w:rPr>
      </w:pPr>
      <w:r>
        <w:rPr>
          <w:rFonts w:cs="Arial"/>
          <w:szCs w:val="22"/>
        </w:rPr>
        <w:t>d</w:t>
      </w:r>
      <w:r w:rsidR="001F1A2A" w:rsidRPr="0044165F">
        <w:rPr>
          <w:rFonts w:cs="Arial"/>
          <w:szCs w:val="22"/>
        </w:rPr>
        <w:t>ébit binaire = 57 600 (par défaut)</w:t>
      </w:r>
      <w:r>
        <w:rPr>
          <w:rFonts w:cs="Arial"/>
          <w:szCs w:val="22"/>
        </w:rPr>
        <w:t> ;</w:t>
      </w:r>
    </w:p>
    <w:p w:rsidR="001F1A2A" w:rsidRPr="0044165F" w:rsidRDefault="00E822DC" w:rsidP="00E822DC">
      <w:pPr>
        <w:pStyle w:val="Paragraphedeliste"/>
        <w:numPr>
          <w:ilvl w:val="0"/>
          <w:numId w:val="40"/>
        </w:numPr>
        <w:spacing w:after="0" w:line="276" w:lineRule="auto"/>
        <w:rPr>
          <w:rFonts w:cs="Arial"/>
          <w:szCs w:val="22"/>
        </w:rPr>
      </w:pPr>
      <w:r>
        <w:rPr>
          <w:rFonts w:cs="Arial"/>
          <w:szCs w:val="22"/>
        </w:rPr>
        <w:t>f</w:t>
      </w:r>
      <w:r w:rsidR="001F1A2A" w:rsidRPr="0044165F">
        <w:rPr>
          <w:rFonts w:cs="Arial"/>
          <w:szCs w:val="22"/>
        </w:rPr>
        <w:t>ormat des données = 8 bits</w:t>
      </w:r>
      <w:r>
        <w:rPr>
          <w:rFonts w:cs="Arial"/>
          <w:szCs w:val="22"/>
        </w:rPr>
        <w:t> ;</w:t>
      </w:r>
    </w:p>
    <w:p w:rsidR="001F1A2A" w:rsidRPr="0044165F" w:rsidRDefault="00E822DC" w:rsidP="00E822DC">
      <w:pPr>
        <w:pStyle w:val="Paragraphedeliste"/>
        <w:numPr>
          <w:ilvl w:val="0"/>
          <w:numId w:val="40"/>
        </w:numPr>
        <w:spacing w:after="0" w:line="276" w:lineRule="auto"/>
        <w:rPr>
          <w:rFonts w:cs="Arial"/>
          <w:szCs w:val="22"/>
        </w:rPr>
      </w:pPr>
      <w:r>
        <w:rPr>
          <w:rFonts w:cs="Arial"/>
          <w:szCs w:val="22"/>
        </w:rPr>
        <w:t>p</w:t>
      </w:r>
      <w:r w:rsidR="001F1A2A" w:rsidRPr="0044165F">
        <w:rPr>
          <w:rFonts w:cs="Arial"/>
          <w:szCs w:val="22"/>
        </w:rPr>
        <w:t>as de bit de parité</w:t>
      </w:r>
      <w:r>
        <w:rPr>
          <w:rFonts w:cs="Arial"/>
          <w:szCs w:val="22"/>
        </w:rPr>
        <w:t> ;</w:t>
      </w:r>
    </w:p>
    <w:p w:rsidR="001F1A2A" w:rsidRPr="0044165F" w:rsidRDefault="001F1A2A" w:rsidP="00E822DC">
      <w:pPr>
        <w:pStyle w:val="Paragraphedeliste"/>
        <w:numPr>
          <w:ilvl w:val="0"/>
          <w:numId w:val="40"/>
        </w:numPr>
        <w:spacing w:after="0" w:line="276" w:lineRule="auto"/>
        <w:rPr>
          <w:rFonts w:cs="Arial"/>
          <w:szCs w:val="22"/>
        </w:rPr>
      </w:pPr>
      <w:r w:rsidRPr="0044165F">
        <w:rPr>
          <w:rFonts w:cs="Arial"/>
          <w:szCs w:val="22"/>
        </w:rPr>
        <w:t>1 bit de stop</w:t>
      </w:r>
      <w:r w:rsidR="00E822DC">
        <w:rPr>
          <w:rFonts w:cs="Arial"/>
          <w:szCs w:val="22"/>
        </w:rPr>
        <w:t> ;</w:t>
      </w:r>
    </w:p>
    <w:p w:rsidR="001F1A2A" w:rsidRPr="0044165F" w:rsidRDefault="00E822DC" w:rsidP="00E822DC">
      <w:pPr>
        <w:pStyle w:val="Paragraphedeliste"/>
        <w:numPr>
          <w:ilvl w:val="0"/>
          <w:numId w:val="40"/>
        </w:numPr>
        <w:spacing w:after="0" w:line="276" w:lineRule="auto"/>
        <w:rPr>
          <w:rFonts w:cs="Arial"/>
          <w:szCs w:val="22"/>
        </w:rPr>
      </w:pPr>
      <w:r>
        <w:rPr>
          <w:rFonts w:cs="Arial"/>
          <w:szCs w:val="22"/>
        </w:rPr>
        <w:t>p</w:t>
      </w:r>
      <w:r w:rsidR="001F1A2A" w:rsidRPr="0044165F">
        <w:rPr>
          <w:rFonts w:cs="Arial"/>
          <w:szCs w:val="22"/>
        </w:rPr>
        <w:t>as de contrôle de flux</w:t>
      </w:r>
      <w:r>
        <w:rPr>
          <w:rFonts w:cs="Arial"/>
          <w:szCs w:val="22"/>
        </w:rPr>
        <w:t>.</w:t>
      </w:r>
    </w:p>
    <w:p w:rsidR="0079568E" w:rsidRDefault="0079568E" w:rsidP="001F1A2A">
      <w:pPr>
        <w:rPr>
          <w:rFonts w:ascii="Arial" w:hAnsi="Arial" w:cs="Arial"/>
          <w:sz w:val="22"/>
          <w:szCs w:val="22"/>
        </w:rPr>
      </w:pPr>
    </w:p>
    <w:p w:rsidR="001F1A2A" w:rsidRPr="0044165F" w:rsidRDefault="0079568E" w:rsidP="001F1A2A">
      <w:pPr>
        <w:rPr>
          <w:rFonts w:ascii="Arial" w:hAnsi="Arial" w:cs="Arial"/>
          <w:sz w:val="22"/>
          <w:szCs w:val="22"/>
        </w:rPr>
      </w:pPr>
      <w:r>
        <w:rPr>
          <w:rFonts w:ascii="Arial" w:hAnsi="Arial" w:cs="Arial"/>
          <w:sz w:val="22"/>
          <w:szCs w:val="22"/>
        </w:rPr>
        <w:t>En mode communicant, l</w:t>
      </w:r>
      <w:r w:rsidR="001F1A2A" w:rsidRPr="0044165F">
        <w:rPr>
          <w:rFonts w:ascii="Arial" w:hAnsi="Arial" w:cs="Arial"/>
          <w:sz w:val="22"/>
          <w:szCs w:val="22"/>
        </w:rPr>
        <w:t>e ROOMBA possède 4 modes de fonctionnement : off, passif, sécuritaire, actif.</w:t>
      </w:r>
    </w:p>
    <w:p w:rsidR="00DA5315" w:rsidRDefault="001F1A2A" w:rsidP="001F1A2A">
      <w:pPr>
        <w:rPr>
          <w:rFonts w:ascii="Arial" w:hAnsi="Arial" w:cs="Arial"/>
          <w:sz w:val="22"/>
          <w:szCs w:val="22"/>
        </w:rPr>
      </w:pPr>
      <w:r w:rsidRPr="0044165F">
        <w:rPr>
          <w:rFonts w:ascii="Arial" w:hAnsi="Arial" w:cs="Arial"/>
          <w:sz w:val="22"/>
          <w:szCs w:val="22"/>
        </w:rPr>
        <w:t xml:space="preserve">Lors de l’émission d’une commande </w:t>
      </w:r>
      <w:r w:rsidRPr="00DA5315">
        <w:rPr>
          <w:rFonts w:ascii="Arial" w:hAnsi="Arial" w:cs="Arial"/>
          <w:i/>
          <w:sz w:val="22"/>
          <w:szCs w:val="22"/>
        </w:rPr>
        <w:t>Start</w:t>
      </w:r>
      <w:r w:rsidR="00DA5315" w:rsidRPr="00DA5315">
        <w:rPr>
          <w:rFonts w:ascii="Arial" w:hAnsi="Arial" w:cs="Arial"/>
          <w:i/>
          <w:sz w:val="22"/>
          <w:szCs w:val="22"/>
        </w:rPr>
        <w:t xml:space="preserve"> (128)</w:t>
      </w:r>
      <w:r w:rsidRPr="00DA5315">
        <w:rPr>
          <w:rFonts w:ascii="Arial" w:hAnsi="Arial" w:cs="Arial"/>
          <w:i/>
          <w:sz w:val="22"/>
          <w:szCs w:val="22"/>
        </w:rPr>
        <w:t>,</w:t>
      </w:r>
      <w:r w:rsidRPr="0044165F">
        <w:rPr>
          <w:rFonts w:ascii="Arial" w:hAnsi="Arial" w:cs="Arial"/>
          <w:sz w:val="22"/>
          <w:szCs w:val="22"/>
        </w:rPr>
        <w:t xml:space="preserve"> le mode </w:t>
      </w:r>
      <w:r w:rsidR="00DA5315">
        <w:rPr>
          <w:rFonts w:ascii="Arial" w:hAnsi="Arial" w:cs="Arial"/>
          <w:sz w:val="22"/>
          <w:szCs w:val="22"/>
        </w:rPr>
        <w:t>de fonctionnement</w:t>
      </w:r>
      <w:r w:rsidRPr="0044165F">
        <w:rPr>
          <w:rFonts w:ascii="Arial" w:hAnsi="Arial" w:cs="Arial"/>
          <w:sz w:val="22"/>
          <w:szCs w:val="22"/>
        </w:rPr>
        <w:t xml:space="preserve"> par défaut est </w:t>
      </w:r>
      <w:r w:rsidR="00DA5315">
        <w:rPr>
          <w:rFonts w:ascii="Arial" w:hAnsi="Arial" w:cs="Arial"/>
          <w:sz w:val="22"/>
          <w:szCs w:val="22"/>
        </w:rPr>
        <w:t>passif. Dans ce mode, l</w:t>
      </w:r>
      <w:r w:rsidR="00DA5315" w:rsidRPr="0044165F">
        <w:rPr>
          <w:rFonts w:ascii="Arial" w:hAnsi="Arial" w:cs="Arial"/>
          <w:sz w:val="22"/>
          <w:szCs w:val="22"/>
        </w:rPr>
        <w:t>e robot continue de fonctionner de façon complètement autonome (cycles de nettoyage, charge des batteries etc…).</w:t>
      </w:r>
    </w:p>
    <w:p w:rsidR="001F1A2A" w:rsidRPr="0044165F" w:rsidRDefault="001F1A2A" w:rsidP="001F1A2A">
      <w:pPr>
        <w:rPr>
          <w:rFonts w:ascii="Arial" w:hAnsi="Arial" w:cs="Arial"/>
          <w:sz w:val="22"/>
          <w:szCs w:val="22"/>
        </w:rPr>
      </w:pPr>
      <w:r w:rsidRPr="0044165F">
        <w:rPr>
          <w:rFonts w:ascii="Arial" w:hAnsi="Arial" w:cs="Arial"/>
          <w:sz w:val="22"/>
          <w:szCs w:val="22"/>
        </w:rPr>
        <w:t>L’utilisateur peut:</w:t>
      </w:r>
    </w:p>
    <w:p w:rsidR="001F1A2A" w:rsidRPr="0044165F" w:rsidRDefault="00DA5315" w:rsidP="00E822DC">
      <w:pPr>
        <w:pStyle w:val="Paragraphedeliste"/>
        <w:numPr>
          <w:ilvl w:val="0"/>
          <w:numId w:val="41"/>
        </w:numPr>
        <w:spacing w:line="360" w:lineRule="auto"/>
        <w:rPr>
          <w:rFonts w:cs="Arial"/>
          <w:szCs w:val="22"/>
        </w:rPr>
      </w:pPr>
      <w:r>
        <w:rPr>
          <w:rFonts w:cs="Arial"/>
          <w:szCs w:val="22"/>
        </w:rPr>
        <w:t>d</w:t>
      </w:r>
      <w:r w:rsidR="001F1A2A" w:rsidRPr="0044165F">
        <w:rPr>
          <w:rFonts w:cs="Arial"/>
          <w:szCs w:val="22"/>
        </w:rPr>
        <w:t>emander et recevoir des informations aux capteurs</w:t>
      </w:r>
      <w:r w:rsidR="00E822DC">
        <w:rPr>
          <w:rFonts w:cs="Arial"/>
          <w:szCs w:val="22"/>
        </w:rPr>
        <w:t> ;</w:t>
      </w:r>
    </w:p>
    <w:p w:rsidR="001F1A2A" w:rsidRPr="0044165F" w:rsidRDefault="00DA5315" w:rsidP="00E822DC">
      <w:pPr>
        <w:pStyle w:val="Paragraphedeliste"/>
        <w:numPr>
          <w:ilvl w:val="0"/>
          <w:numId w:val="41"/>
        </w:numPr>
        <w:spacing w:line="360" w:lineRule="auto"/>
        <w:rPr>
          <w:rFonts w:cs="Arial"/>
          <w:szCs w:val="22"/>
        </w:rPr>
      </w:pPr>
      <w:r>
        <w:rPr>
          <w:rFonts w:cs="Arial"/>
          <w:szCs w:val="22"/>
        </w:rPr>
        <w:t>e</w:t>
      </w:r>
      <w:r w:rsidR="001F1A2A" w:rsidRPr="0044165F">
        <w:rPr>
          <w:rFonts w:cs="Arial"/>
          <w:szCs w:val="22"/>
        </w:rPr>
        <w:t>xécuter des commandes d’appui boutons virtuels (Power, Spot, Clean et Max)</w:t>
      </w:r>
      <w:r w:rsidR="00E822DC">
        <w:rPr>
          <w:rFonts w:cs="Arial"/>
          <w:szCs w:val="22"/>
        </w:rPr>
        <w:t> ;</w:t>
      </w:r>
    </w:p>
    <w:p w:rsidR="001F1A2A" w:rsidRPr="0044165F" w:rsidRDefault="00DA5315" w:rsidP="00E822DC">
      <w:pPr>
        <w:pStyle w:val="Paragraphedeliste"/>
        <w:numPr>
          <w:ilvl w:val="0"/>
          <w:numId w:val="41"/>
        </w:numPr>
        <w:spacing w:line="360" w:lineRule="auto"/>
        <w:rPr>
          <w:rFonts w:cs="Arial"/>
          <w:szCs w:val="22"/>
        </w:rPr>
      </w:pPr>
      <w:r>
        <w:rPr>
          <w:rFonts w:cs="Arial"/>
          <w:szCs w:val="22"/>
        </w:rPr>
        <w:t>d</w:t>
      </w:r>
      <w:r w:rsidR="001F1A2A" w:rsidRPr="0044165F">
        <w:rPr>
          <w:rFonts w:cs="Arial"/>
          <w:szCs w:val="22"/>
        </w:rPr>
        <w:t>éfinir une mélodie</w:t>
      </w:r>
      <w:r w:rsidR="00E822DC">
        <w:rPr>
          <w:rFonts w:cs="Arial"/>
          <w:szCs w:val="22"/>
        </w:rPr>
        <w:t> ;</w:t>
      </w:r>
    </w:p>
    <w:p w:rsidR="001F1A2A" w:rsidRPr="0044165F" w:rsidRDefault="00DA5315" w:rsidP="00E822DC">
      <w:pPr>
        <w:pStyle w:val="Paragraphedeliste"/>
        <w:numPr>
          <w:ilvl w:val="0"/>
          <w:numId w:val="41"/>
        </w:numPr>
        <w:spacing w:line="360" w:lineRule="auto"/>
        <w:rPr>
          <w:rFonts w:cs="Arial"/>
          <w:szCs w:val="22"/>
        </w:rPr>
      </w:pPr>
      <w:r>
        <w:rPr>
          <w:rFonts w:cs="Arial"/>
          <w:szCs w:val="22"/>
        </w:rPr>
        <w:t>a</w:t>
      </w:r>
      <w:r w:rsidR="001F1A2A" w:rsidRPr="0044165F">
        <w:rPr>
          <w:rFonts w:cs="Arial"/>
          <w:szCs w:val="22"/>
        </w:rPr>
        <w:t xml:space="preserve">ctiver le mode </w:t>
      </w:r>
      <w:r>
        <w:rPr>
          <w:rFonts w:cs="Arial"/>
          <w:szCs w:val="22"/>
        </w:rPr>
        <w:t>retour à la base (recharge batterie</w:t>
      </w:r>
      <w:r w:rsidR="001F1A2A" w:rsidRPr="0044165F">
        <w:rPr>
          <w:rFonts w:cs="Arial"/>
          <w:szCs w:val="22"/>
        </w:rPr>
        <w:t>)</w:t>
      </w:r>
      <w:r>
        <w:rPr>
          <w:rFonts w:cs="Arial"/>
          <w:szCs w:val="22"/>
        </w:rPr>
        <w:t>.</w:t>
      </w:r>
    </w:p>
    <w:p w:rsidR="001F1A2A" w:rsidRPr="0044165F" w:rsidRDefault="001F1A2A" w:rsidP="001F1A2A">
      <w:pPr>
        <w:rPr>
          <w:rFonts w:ascii="Arial" w:hAnsi="Arial" w:cs="Arial"/>
          <w:sz w:val="22"/>
          <w:szCs w:val="22"/>
        </w:rPr>
      </w:pPr>
      <w:r w:rsidRPr="0044165F">
        <w:rPr>
          <w:rFonts w:ascii="Arial" w:hAnsi="Arial" w:cs="Arial"/>
          <w:sz w:val="22"/>
          <w:szCs w:val="22"/>
        </w:rPr>
        <w:t xml:space="preserve">On ne peut cependant commander les actionneurs. </w:t>
      </w:r>
    </w:p>
    <w:p w:rsidR="001F1A2A" w:rsidRPr="0044165F" w:rsidRDefault="001F1A2A" w:rsidP="00E822DC">
      <w:pPr>
        <w:jc w:val="both"/>
        <w:rPr>
          <w:rFonts w:ascii="Arial" w:hAnsi="Arial" w:cs="Arial"/>
          <w:sz w:val="22"/>
          <w:szCs w:val="22"/>
        </w:rPr>
      </w:pPr>
      <w:r w:rsidRPr="0044165F">
        <w:rPr>
          <w:rFonts w:ascii="Arial" w:hAnsi="Arial" w:cs="Arial"/>
          <w:sz w:val="22"/>
          <w:szCs w:val="22"/>
        </w:rPr>
        <w:t xml:space="preserve">Le mode sécuritaire peut être activé à partir du mode passif en envoyant la commande </w:t>
      </w:r>
      <w:proofErr w:type="spellStart"/>
      <w:r w:rsidRPr="0044165F">
        <w:rPr>
          <w:rFonts w:ascii="Arial" w:hAnsi="Arial" w:cs="Arial"/>
          <w:i/>
          <w:sz w:val="22"/>
          <w:szCs w:val="22"/>
        </w:rPr>
        <w:t>Safe</w:t>
      </w:r>
      <w:proofErr w:type="spellEnd"/>
      <w:r w:rsidRPr="0044165F">
        <w:rPr>
          <w:rFonts w:ascii="Arial" w:hAnsi="Arial" w:cs="Arial"/>
          <w:i/>
          <w:sz w:val="22"/>
          <w:szCs w:val="22"/>
        </w:rPr>
        <w:t xml:space="preserve"> (131)</w:t>
      </w:r>
      <w:r w:rsidRPr="0044165F">
        <w:rPr>
          <w:rFonts w:ascii="Arial" w:hAnsi="Arial" w:cs="Arial"/>
          <w:sz w:val="22"/>
          <w:szCs w:val="22"/>
        </w:rPr>
        <w:t>.</w:t>
      </w:r>
      <w:r w:rsidR="00DA5315">
        <w:rPr>
          <w:rFonts w:ascii="Arial" w:hAnsi="Arial" w:cs="Arial"/>
          <w:sz w:val="22"/>
          <w:szCs w:val="22"/>
        </w:rPr>
        <w:t xml:space="preserve"> </w:t>
      </w:r>
      <w:r w:rsidRPr="0044165F">
        <w:rPr>
          <w:rFonts w:ascii="Arial" w:hAnsi="Arial" w:cs="Arial"/>
          <w:sz w:val="22"/>
          <w:szCs w:val="22"/>
        </w:rPr>
        <w:t>Le contrôle du robot et de ces actionneurs est désormais possible, les sécurités restent néanmoins prioritaires.</w:t>
      </w:r>
    </w:p>
    <w:p w:rsidR="001F1A2A" w:rsidRPr="0044165F" w:rsidRDefault="001F1A2A" w:rsidP="00E822DC">
      <w:pPr>
        <w:jc w:val="both"/>
        <w:rPr>
          <w:rFonts w:ascii="Arial" w:hAnsi="Arial" w:cs="Arial"/>
          <w:sz w:val="22"/>
          <w:szCs w:val="22"/>
        </w:rPr>
      </w:pPr>
      <w:r w:rsidRPr="0044165F">
        <w:rPr>
          <w:rFonts w:ascii="Arial" w:hAnsi="Arial" w:cs="Arial"/>
          <w:sz w:val="22"/>
          <w:szCs w:val="22"/>
        </w:rPr>
        <w:t xml:space="preserve">Le mode actif offre le contrôle du robot et de ces actionneurs et désactive des sécurités </w:t>
      </w:r>
      <w:proofErr w:type="spellStart"/>
      <w:r w:rsidRPr="0044165F">
        <w:rPr>
          <w:rFonts w:ascii="Arial" w:hAnsi="Arial" w:cs="Arial"/>
          <w:i/>
          <w:sz w:val="22"/>
          <w:szCs w:val="22"/>
        </w:rPr>
        <w:t>cliff</w:t>
      </w:r>
      <w:proofErr w:type="spellEnd"/>
      <w:r w:rsidRPr="0044165F">
        <w:rPr>
          <w:rFonts w:ascii="Arial" w:hAnsi="Arial" w:cs="Arial"/>
          <w:i/>
          <w:sz w:val="22"/>
          <w:szCs w:val="22"/>
        </w:rPr>
        <w:t xml:space="preserve"> et </w:t>
      </w:r>
      <w:proofErr w:type="spellStart"/>
      <w:r w:rsidRPr="0044165F">
        <w:rPr>
          <w:rFonts w:ascii="Arial" w:hAnsi="Arial" w:cs="Arial"/>
          <w:i/>
          <w:sz w:val="22"/>
          <w:szCs w:val="22"/>
        </w:rPr>
        <w:t>wheel</w:t>
      </w:r>
      <w:proofErr w:type="spellEnd"/>
      <w:r w:rsidRPr="0044165F">
        <w:rPr>
          <w:rFonts w:ascii="Arial" w:hAnsi="Arial" w:cs="Arial"/>
          <w:i/>
          <w:sz w:val="22"/>
          <w:szCs w:val="22"/>
        </w:rPr>
        <w:t>-drop</w:t>
      </w:r>
      <w:r w:rsidRPr="0044165F">
        <w:rPr>
          <w:rFonts w:ascii="Arial" w:hAnsi="Arial" w:cs="Arial"/>
          <w:sz w:val="22"/>
          <w:szCs w:val="22"/>
        </w:rPr>
        <w:t xml:space="preserve">). </w:t>
      </w:r>
    </w:p>
    <w:p w:rsidR="001F1A2A" w:rsidRDefault="001F1A2A" w:rsidP="001F1A2A">
      <w:pPr>
        <w:spacing w:after="0"/>
      </w:pPr>
      <w:r>
        <w:br w:type="page"/>
      </w:r>
    </w:p>
    <w:p w:rsidR="001F1A2A" w:rsidRDefault="001F1A2A" w:rsidP="001F1A2A">
      <w:r>
        <w:rPr>
          <w:noProof/>
          <w:lang w:eastAsia="fr-FR"/>
        </w:rPr>
        <w:lastRenderedPageBreak/>
        <w:drawing>
          <wp:inline distT="0" distB="0" distL="0" distR="0">
            <wp:extent cx="6116320" cy="6097246"/>
            <wp:effectExtent l="0" t="0" r="0" b="0"/>
            <wp:docPr id="91"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6320" cy="6097246"/>
                    </a:xfrm>
                    <a:prstGeom prst="rect">
                      <a:avLst/>
                    </a:prstGeom>
                    <a:noFill/>
                    <a:ln>
                      <a:noFill/>
                    </a:ln>
                  </pic:spPr>
                </pic:pic>
              </a:graphicData>
            </a:graphic>
          </wp:inline>
        </w:drawing>
      </w:r>
    </w:p>
    <w:p w:rsidR="0010561A" w:rsidRPr="00E822DC" w:rsidRDefault="00E822DC" w:rsidP="00FB52EB">
      <w:pPr>
        <w:rPr>
          <w:rFonts w:ascii="Arial" w:hAnsi="Arial" w:cs="Arial"/>
          <w:i/>
          <w:sz w:val="22"/>
          <w:szCs w:val="22"/>
        </w:rPr>
      </w:pPr>
      <w:r>
        <w:rPr>
          <w:rFonts w:ascii="Arial" w:hAnsi="Arial" w:cs="Arial"/>
          <w:i/>
          <w:sz w:val="22"/>
          <w:szCs w:val="22"/>
        </w:rPr>
        <w:t>Exemple de commande</w:t>
      </w:r>
    </w:p>
    <w:p w:rsidR="008574DD" w:rsidRDefault="008574DD" w:rsidP="00FB52EB">
      <w:pPr>
        <w:rPr>
          <w:rFonts w:ascii="Arial" w:hAnsi="Arial" w:cs="Arial"/>
          <w:sz w:val="22"/>
          <w:szCs w:val="22"/>
        </w:rPr>
      </w:pPr>
      <w:r w:rsidRPr="00FB52EB">
        <w:rPr>
          <w:rFonts w:ascii="Arial" w:hAnsi="Arial" w:cs="Arial"/>
          <w:sz w:val="22"/>
          <w:szCs w:val="22"/>
        </w:rPr>
        <w:t xml:space="preserve">Le robot est </w:t>
      </w:r>
      <w:r w:rsidR="00120573" w:rsidRPr="00FB52EB">
        <w:rPr>
          <w:rFonts w:ascii="Arial" w:hAnsi="Arial" w:cs="Arial"/>
          <w:sz w:val="22"/>
          <w:szCs w:val="22"/>
        </w:rPr>
        <w:t xml:space="preserve">positionné </w:t>
      </w:r>
      <w:r w:rsidRPr="00FB52EB">
        <w:rPr>
          <w:rFonts w:ascii="Arial" w:hAnsi="Arial" w:cs="Arial"/>
          <w:sz w:val="22"/>
          <w:szCs w:val="22"/>
        </w:rPr>
        <w:t>en mode actif ou sécuritaire.</w:t>
      </w:r>
      <w:r w:rsidR="009250EA">
        <w:rPr>
          <w:rFonts w:ascii="Arial" w:hAnsi="Arial" w:cs="Arial"/>
          <w:sz w:val="22"/>
          <w:szCs w:val="22"/>
        </w:rPr>
        <w:t xml:space="preserve"> La c</w:t>
      </w:r>
      <w:r w:rsidR="00120573" w:rsidRPr="00FB52EB">
        <w:rPr>
          <w:rFonts w:ascii="Arial" w:hAnsi="Arial" w:cs="Arial"/>
          <w:sz w:val="22"/>
          <w:szCs w:val="22"/>
        </w:rPr>
        <w:t>ommande</w:t>
      </w:r>
      <w:r w:rsidRPr="00FB52EB">
        <w:rPr>
          <w:rFonts w:ascii="Arial" w:hAnsi="Arial" w:cs="Arial"/>
          <w:sz w:val="22"/>
          <w:szCs w:val="22"/>
        </w:rPr>
        <w:t> </w:t>
      </w:r>
      <w:r w:rsidR="0079568E">
        <w:rPr>
          <w:rFonts w:ascii="Arial" w:hAnsi="Arial" w:cs="Arial"/>
          <w:sz w:val="22"/>
          <w:szCs w:val="22"/>
        </w:rPr>
        <w:t>désirée</w:t>
      </w:r>
      <w:r w:rsidR="009250EA">
        <w:rPr>
          <w:rFonts w:ascii="Arial" w:hAnsi="Arial" w:cs="Arial"/>
          <w:sz w:val="22"/>
          <w:szCs w:val="22"/>
        </w:rPr>
        <w:t xml:space="preserve"> est le</w:t>
      </w:r>
      <w:r w:rsidRPr="00FB52EB">
        <w:rPr>
          <w:rFonts w:ascii="Arial" w:hAnsi="Arial" w:cs="Arial"/>
          <w:sz w:val="22"/>
          <w:szCs w:val="22"/>
        </w:rPr>
        <w:t xml:space="preserve"> </w:t>
      </w:r>
      <w:r w:rsidR="009250EA">
        <w:rPr>
          <w:rFonts w:ascii="Arial" w:hAnsi="Arial" w:cs="Arial"/>
          <w:sz w:val="22"/>
          <w:szCs w:val="22"/>
        </w:rPr>
        <w:t>d</w:t>
      </w:r>
      <w:r w:rsidRPr="00FB52EB">
        <w:rPr>
          <w:rFonts w:ascii="Arial" w:hAnsi="Arial" w:cs="Arial"/>
          <w:sz w:val="22"/>
          <w:szCs w:val="22"/>
        </w:rPr>
        <w:t xml:space="preserve">éplacement du robot à -200 mm/s et tourner sur un rayon de 500 </w:t>
      </w:r>
      <w:proofErr w:type="spellStart"/>
      <w:r w:rsidRPr="00FB52EB">
        <w:rPr>
          <w:rFonts w:ascii="Arial" w:hAnsi="Arial" w:cs="Arial"/>
          <w:sz w:val="22"/>
          <w:szCs w:val="22"/>
        </w:rPr>
        <w:t>mm</w:t>
      </w:r>
      <w:r w:rsidR="00434C62">
        <w:rPr>
          <w:rFonts w:ascii="Arial" w:hAnsi="Arial" w:cs="Arial"/>
          <w:sz w:val="22"/>
          <w:szCs w:val="22"/>
        </w:rPr>
        <w:t>.</w:t>
      </w:r>
      <w:proofErr w:type="spellEnd"/>
    </w:p>
    <w:p w:rsidR="009250EA" w:rsidRPr="00FB52EB" w:rsidRDefault="009250EA" w:rsidP="009250EA">
      <w:pPr>
        <w:rPr>
          <w:rFonts w:ascii="Arial" w:hAnsi="Arial" w:cs="Arial"/>
          <w:sz w:val="22"/>
          <w:szCs w:val="22"/>
        </w:rPr>
      </w:pPr>
      <w:r w:rsidRPr="00FB52EB">
        <w:rPr>
          <w:rFonts w:ascii="Arial" w:hAnsi="Arial" w:cs="Arial"/>
          <w:sz w:val="22"/>
          <w:szCs w:val="22"/>
        </w:rPr>
        <w:t xml:space="preserve">La séquence </w:t>
      </w:r>
      <w:r>
        <w:rPr>
          <w:rFonts w:ascii="Arial" w:hAnsi="Arial" w:cs="Arial"/>
          <w:sz w:val="22"/>
          <w:szCs w:val="22"/>
        </w:rPr>
        <w:t xml:space="preserve">à transmettre est la suivante : </w:t>
      </w:r>
      <w:r w:rsidRPr="00FB52EB">
        <w:rPr>
          <w:rFonts w:ascii="Arial" w:hAnsi="Arial" w:cs="Arial"/>
          <w:sz w:val="22"/>
          <w:szCs w:val="22"/>
        </w:rPr>
        <w:t>[137</w:t>
      </w:r>
      <w:proofErr w:type="gramStart"/>
      <w:r w:rsidRPr="00FB52EB">
        <w:rPr>
          <w:rFonts w:ascii="Arial" w:hAnsi="Arial" w:cs="Arial"/>
          <w:sz w:val="22"/>
          <w:szCs w:val="22"/>
        </w:rPr>
        <w:t>][</w:t>
      </w:r>
      <w:proofErr w:type="gramEnd"/>
      <w:r w:rsidRPr="00FB52EB">
        <w:rPr>
          <w:rFonts w:ascii="Arial" w:hAnsi="Arial" w:cs="Arial"/>
          <w:sz w:val="22"/>
          <w:szCs w:val="22"/>
        </w:rPr>
        <w:t>255][56][1][244]</w:t>
      </w:r>
      <w:r w:rsidR="00434C62">
        <w:rPr>
          <w:rFonts w:ascii="Arial" w:hAnsi="Arial" w:cs="Arial"/>
          <w:sz w:val="22"/>
          <w:szCs w:val="22"/>
        </w:rPr>
        <w:t>.</w:t>
      </w:r>
    </w:p>
    <w:p w:rsidR="001F1A2A" w:rsidRPr="00FB52EB" w:rsidRDefault="001F1A2A" w:rsidP="00FB52EB">
      <w:pPr>
        <w:rPr>
          <w:rFonts w:ascii="Arial" w:hAnsi="Arial" w:cs="Arial"/>
          <w:sz w:val="22"/>
          <w:szCs w:val="22"/>
        </w:rPr>
      </w:pPr>
      <w:r w:rsidRPr="00FB52EB">
        <w:rPr>
          <w:rFonts w:ascii="Arial" w:hAnsi="Arial" w:cs="Arial"/>
          <w:sz w:val="22"/>
          <w:szCs w:val="22"/>
        </w:rPr>
        <w:t>Commande des moteurs :</w:t>
      </w:r>
      <w:r w:rsidR="0010561A" w:rsidRPr="00FB52EB">
        <w:rPr>
          <w:rFonts w:ascii="Arial" w:hAnsi="Arial" w:cs="Arial"/>
          <w:sz w:val="22"/>
          <w:szCs w:val="22"/>
        </w:rPr>
        <w:t xml:space="preserve"> </w:t>
      </w:r>
      <w:r w:rsidR="0079568E" w:rsidRPr="0079568E">
        <w:rPr>
          <w:rFonts w:ascii="Arial" w:hAnsi="Arial" w:cs="Arial"/>
          <w:i/>
          <w:sz w:val="22"/>
          <w:szCs w:val="22"/>
        </w:rPr>
        <w:t>Opcode:137</w:t>
      </w:r>
      <w:r w:rsidR="00434C62">
        <w:rPr>
          <w:rFonts w:ascii="Arial" w:hAnsi="Arial" w:cs="Arial"/>
          <w:i/>
          <w:sz w:val="22"/>
          <w:szCs w:val="22"/>
        </w:rPr>
        <w:t>.</w:t>
      </w:r>
    </w:p>
    <w:p w:rsidR="00374A83" w:rsidRPr="00FB52EB" w:rsidRDefault="00374A83" w:rsidP="00E822DC">
      <w:pPr>
        <w:jc w:val="both"/>
        <w:rPr>
          <w:rFonts w:ascii="Arial" w:hAnsi="Arial" w:cs="Arial"/>
          <w:sz w:val="22"/>
          <w:szCs w:val="22"/>
        </w:rPr>
      </w:pPr>
      <w:r w:rsidRPr="00FB52EB">
        <w:rPr>
          <w:rFonts w:ascii="Arial" w:hAnsi="Arial" w:cs="Arial"/>
          <w:sz w:val="22"/>
          <w:szCs w:val="22"/>
        </w:rPr>
        <w:t>Cette commande utilise 4 octets</w:t>
      </w:r>
      <w:r w:rsidR="0079568E">
        <w:rPr>
          <w:rFonts w:ascii="Arial" w:hAnsi="Arial" w:cs="Arial"/>
          <w:sz w:val="22"/>
          <w:szCs w:val="22"/>
        </w:rPr>
        <w:t xml:space="preserve"> complémentaires</w:t>
      </w:r>
      <w:r w:rsidRPr="00FB52EB">
        <w:rPr>
          <w:rFonts w:ascii="Arial" w:hAnsi="Arial" w:cs="Arial"/>
          <w:sz w:val="22"/>
          <w:szCs w:val="22"/>
        </w:rPr>
        <w:t>, qui sont interprétés en format 16 bits signés compl</w:t>
      </w:r>
      <w:r w:rsidR="0079568E">
        <w:rPr>
          <w:rFonts w:ascii="Arial" w:hAnsi="Arial" w:cs="Arial"/>
          <w:sz w:val="22"/>
          <w:szCs w:val="22"/>
        </w:rPr>
        <w:t>é</w:t>
      </w:r>
      <w:r w:rsidRPr="00FB52EB">
        <w:rPr>
          <w:rFonts w:ascii="Arial" w:hAnsi="Arial" w:cs="Arial"/>
          <w:sz w:val="22"/>
          <w:szCs w:val="22"/>
        </w:rPr>
        <w:t>ment à 2.</w:t>
      </w:r>
      <w:r w:rsidR="0079568E">
        <w:rPr>
          <w:rFonts w:ascii="Arial" w:hAnsi="Arial" w:cs="Arial"/>
          <w:sz w:val="22"/>
          <w:szCs w:val="22"/>
        </w:rPr>
        <w:t xml:space="preserve"> </w:t>
      </w:r>
      <w:r w:rsidRPr="00FB52EB">
        <w:rPr>
          <w:rFonts w:ascii="Arial" w:hAnsi="Arial" w:cs="Arial"/>
          <w:sz w:val="22"/>
          <w:szCs w:val="22"/>
        </w:rPr>
        <w:t>Les deux premiers octets spécif</w:t>
      </w:r>
      <w:r w:rsidR="0010561A" w:rsidRPr="00FB52EB">
        <w:rPr>
          <w:rFonts w:ascii="Arial" w:hAnsi="Arial" w:cs="Arial"/>
          <w:sz w:val="22"/>
          <w:szCs w:val="22"/>
        </w:rPr>
        <w:t>ient la vitesse moyenne des roues</w:t>
      </w:r>
      <w:r w:rsidRPr="00FB52EB">
        <w:rPr>
          <w:rFonts w:ascii="Arial" w:hAnsi="Arial" w:cs="Arial"/>
          <w:sz w:val="22"/>
          <w:szCs w:val="22"/>
        </w:rPr>
        <w:t xml:space="preserve"> en mm/s, l’octet de poids fort étant transmis en premier. Les deux octets suivant spécifient le rayon, en mm, à suivre par le ROOMBA. Une commande avec une vitesse positive et un angle positif fait tourner le ROOMBA à gauche en marche avant. Un angle négatif lui fait tourner sur sa droite. </w:t>
      </w:r>
      <w:r w:rsidR="006E7374" w:rsidRPr="00FB52EB">
        <w:rPr>
          <w:rFonts w:ascii="Arial" w:hAnsi="Arial" w:cs="Arial"/>
          <w:sz w:val="22"/>
          <w:szCs w:val="22"/>
        </w:rPr>
        <w:t xml:space="preserve">Des valeurs spécifiques permettent une rotation stationnaire ou un mouvement en ligne droite comme spécifié </w:t>
      </w:r>
      <w:proofErr w:type="spellStart"/>
      <w:r w:rsidR="006E7374" w:rsidRPr="00FB52EB">
        <w:rPr>
          <w:rFonts w:ascii="Arial" w:hAnsi="Arial" w:cs="Arial"/>
          <w:sz w:val="22"/>
          <w:szCs w:val="22"/>
        </w:rPr>
        <w:t>ci dessous</w:t>
      </w:r>
      <w:proofErr w:type="spellEnd"/>
      <w:r w:rsidR="006E7374" w:rsidRPr="00FB52EB">
        <w:rPr>
          <w:rFonts w:ascii="Arial" w:hAnsi="Arial" w:cs="Arial"/>
          <w:sz w:val="22"/>
          <w:szCs w:val="22"/>
        </w:rPr>
        <w:t>.</w:t>
      </w:r>
    </w:p>
    <w:p w:rsidR="006E7374" w:rsidRDefault="006E7374" w:rsidP="00FB52EB">
      <w:pPr>
        <w:rPr>
          <w:rFonts w:ascii="Arial" w:hAnsi="Arial" w:cs="Arial"/>
          <w:sz w:val="22"/>
          <w:szCs w:val="22"/>
        </w:rPr>
      </w:pPr>
    </w:p>
    <w:p w:rsidR="0079568E" w:rsidRPr="00FB52EB" w:rsidRDefault="0079568E" w:rsidP="00FB52EB">
      <w:pPr>
        <w:rPr>
          <w:rFonts w:ascii="Arial" w:hAnsi="Arial" w:cs="Arial"/>
          <w:sz w:val="22"/>
          <w:szCs w:val="22"/>
        </w:rPr>
      </w:pPr>
    </w:p>
    <w:p w:rsidR="00E822DC" w:rsidRDefault="00E822DC" w:rsidP="00FB52EB">
      <w:pPr>
        <w:rPr>
          <w:rFonts w:ascii="Arial" w:hAnsi="Arial" w:cs="Arial"/>
          <w:sz w:val="22"/>
          <w:szCs w:val="22"/>
        </w:rPr>
      </w:pPr>
    </w:p>
    <w:p w:rsidR="001F1A2A" w:rsidRPr="00FB52EB" w:rsidRDefault="006E7374" w:rsidP="00FB52EB">
      <w:pPr>
        <w:rPr>
          <w:rFonts w:ascii="Arial" w:hAnsi="Arial" w:cs="Arial"/>
          <w:sz w:val="22"/>
          <w:szCs w:val="22"/>
        </w:rPr>
      </w:pPr>
      <w:r w:rsidRPr="00FB52EB">
        <w:rPr>
          <w:rFonts w:ascii="Arial" w:hAnsi="Arial" w:cs="Arial"/>
          <w:sz w:val="22"/>
          <w:szCs w:val="22"/>
        </w:rPr>
        <w:t xml:space="preserve">Séquence série : </w:t>
      </w:r>
      <w:r w:rsidR="00495BCD" w:rsidRPr="00FB52EB">
        <w:rPr>
          <w:rFonts w:ascii="Arial" w:hAnsi="Arial" w:cs="Arial"/>
          <w:sz w:val="22"/>
          <w:szCs w:val="22"/>
        </w:rPr>
        <w:t>[137] [Vitesse (octet poids fort)] [Vitesse (octet poids faible)] [Rayon (octet poids fort)] [Rayon (octet poids faible]</w:t>
      </w:r>
    </w:p>
    <w:p w:rsidR="00495BCD" w:rsidRPr="00FB52EB" w:rsidRDefault="00495BCD" w:rsidP="00FB52EB">
      <w:pPr>
        <w:rPr>
          <w:rFonts w:ascii="Arial" w:hAnsi="Arial" w:cs="Arial"/>
          <w:sz w:val="22"/>
          <w:szCs w:val="22"/>
        </w:rPr>
      </w:pPr>
      <w:r w:rsidRPr="00FB52EB">
        <w:rPr>
          <w:rFonts w:ascii="Arial" w:hAnsi="Arial" w:cs="Arial"/>
          <w:sz w:val="22"/>
          <w:szCs w:val="22"/>
        </w:rPr>
        <w:t>Vitesse : -</w:t>
      </w:r>
      <w:r w:rsidR="00E822DC">
        <w:rPr>
          <w:rFonts w:ascii="Arial" w:hAnsi="Arial" w:cs="Arial"/>
          <w:sz w:val="22"/>
          <w:szCs w:val="22"/>
        </w:rPr>
        <w:t> </w:t>
      </w:r>
      <w:r w:rsidRPr="00FB52EB">
        <w:rPr>
          <w:rFonts w:ascii="Arial" w:hAnsi="Arial" w:cs="Arial"/>
          <w:sz w:val="22"/>
          <w:szCs w:val="22"/>
        </w:rPr>
        <w:t>500 à 500 mm/s</w:t>
      </w:r>
    </w:p>
    <w:p w:rsidR="00495BCD" w:rsidRPr="00FB52EB" w:rsidRDefault="00495BCD" w:rsidP="00FB52EB">
      <w:pPr>
        <w:rPr>
          <w:rFonts w:ascii="Arial" w:hAnsi="Arial" w:cs="Arial"/>
          <w:sz w:val="22"/>
          <w:szCs w:val="22"/>
        </w:rPr>
      </w:pPr>
      <w:r w:rsidRPr="00FB52EB">
        <w:rPr>
          <w:rFonts w:ascii="Arial" w:hAnsi="Arial" w:cs="Arial"/>
          <w:sz w:val="22"/>
          <w:szCs w:val="22"/>
        </w:rPr>
        <w:t>Rayon :-</w:t>
      </w:r>
      <w:r w:rsidR="00E822DC">
        <w:rPr>
          <w:rFonts w:ascii="Arial" w:hAnsi="Arial" w:cs="Arial"/>
          <w:sz w:val="22"/>
          <w:szCs w:val="22"/>
        </w:rPr>
        <w:t> </w:t>
      </w:r>
      <w:r w:rsidRPr="00FB52EB">
        <w:rPr>
          <w:rFonts w:ascii="Arial" w:hAnsi="Arial" w:cs="Arial"/>
          <w:sz w:val="22"/>
          <w:szCs w:val="22"/>
        </w:rPr>
        <w:t>2000 mm à +</w:t>
      </w:r>
      <w:r w:rsidR="00E822DC">
        <w:rPr>
          <w:rFonts w:ascii="Arial" w:hAnsi="Arial" w:cs="Arial"/>
          <w:sz w:val="22"/>
          <w:szCs w:val="22"/>
        </w:rPr>
        <w:t> </w:t>
      </w:r>
      <w:r w:rsidRPr="00FB52EB">
        <w:rPr>
          <w:rFonts w:ascii="Arial" w:hAnsi="Arial" w:cs="Arial"/>
          <w:sz w:val="22"/>
          <w:szCs w:val="22"/>
        </w:rPr>
        <w:t>2000 mm</w:t>
      </w:r>
    </w:p>
    <w:p w:rsidR="00495BCD" w:rsidRPr="00FB52EB" w:rsidRDefault="00495BCD" w:rsidP="00FB52EB">
      <w:pPr>
        <w:rPr>
          <w:rFonts w:ascii="Arial" w:hAnsi="Arial" w:cs="Arial"/>
          <w:sz w:val="22"/>
          <w:szCs w:val="22"/>
        </w:rPr>
      </w:pPr>
      <w:r w:rsidRPr="00FB52EB">
        <w:rPr>
          <w:rFonts w:ascii="Arial" w:hAnsi="Arial" w:cs="Arial"/>
          <w:sz w:val="22"/>
          <w:szCs w:val="22"/>
        </w:rPr>
        <w:t>Valeurs spécifiques :</w:t>
      </w:r>
    </w:p>
    <w:p w:rsidR="00495BCD" w:rsidRPr="00FB52EB" w:rsidRDefault="00495BCD" w:rsidP="00FB52EB">
      <w:pPr>
        <w:rPr>
          <w:rFonts w:ascii="Arial" w:hAnsi="Arial" w:cs="Arial"/>
          <w:sz w:val="22"/>
          <w:szCs w:val="22"/>
        </w:rPr>
      </w:pPr>
      <w:r w:rsidRPr="00FB52EB">
        <w:rPr>
          <w:rFonts w:ascii="Arial" w:hAnsi="Arial" w:cs="Arial"/>
          <w:sz w:val="22"/>
          <w:szCs w:val="22"/>
        </w:rPr>
        <w:t>Ligne droite : Rayon : 32768</w:t>
      </w:r>
    </w:p>
    <w:p w:rsidR="00495BCD" w:rsidRPr="00FB52EB" w:rsidRDefault="00495BCD" w:rsidP="00FB52EB">
      <w:pPr>
        <w:rPr>
          <w:rFonts w:ascii="Arial" w:hAnsi="Arial" w:cs="Arial"/>
          <w:sz w:val="22"/>
          <w:szCs w:val="22"/>
        </w:rPr>
      </w:pPr>
      <w:r w:rsidRPr="00FB52EB">
        <w:rPr>
          <w:rFonts w:ascii="Arial" w:hAnsi="Arial" w:cs="Arial"/>
          <w:sz w:val="22"/>
          <w:szCs w:val="22"/>
        </w:rPr>
        <w:t>Rotation stationnaire (sens des aiguilles d’une montre) : -1</w:t>
      </w:r>
    </w:p>
    <w:p w:rsidR="00495BCD" w:rsidRPr="000F377F" w:rsidRDefault="00495BCD" w:rsidP="00FB52EB">
      <w:pPr>
        <w:rPr>
          <w:rFonts w:ascii="Arial" w:hAnsi="Arial" w:cs="Arial"/>
          <w:sz w:val="22"/>
          <w:szCs w:val="22"/>
          <w:highlight w:val="yellow"/>
          <w:lang w:eastAsia="fr-FR"/>
        </w:rPr>
      </w:pPr>
      <w:r w:rsidRPr="00FB52EB">
        <w:rPr>
          <w:rFonts w:ascii="Arial" w:hAnsi="Arial" w:cs="Arial"/>
          <w:sz w:val="22"/>
          <w:szCs w:val="22"/>
        </w:rPr>
        <w:t>Rotation stationnaire (sens anti horaire) :1</w:t>
      </w:r>
    </w:p>
    <w:p w:rsidR="00120573" w:rsidRDefault="00120573" w:rsidP="001F1A2A"/>
    <w:p w:rsidR="001F1A2A" w:rsidRDefault="001F1A2A" w:rsidP="001F1A2A">
      <w:r>
        <w:rPr>
          <w:noProof/>
          <w:lang w:eastAsia="fr-FR"/>
        </w:rPr>
        <w:drawing>
          <wp:inline distT="0" distB="0" distL="0" distR="0">
            <wp:extent cx="6116320" cy="4292272"/>
            <wp:effectExtent l="0" t="0" r="0" b="0"/>
            <wp:docPr id="9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6320" cy="4292272"/>
                    </a:xfrm>
                    <a:prstGeom prst="rect">
                      <a:avLst/>
                    </a:prstGeom>
                    <a:noFill/>
                    <a:ln>
                      <a:noFill/>
                    </a:ln>
                  </pic:spPr>
                </pic:pic>
              </a:graphicData>
            </a:graphic>
          </wp:inline>
        </w:drawing>
      </w:r>
    </w:p>
    <w:p w:rsidR="00FB52EB" w:rsidRDefault="00FB52EB">
      <w:pPr>
        <w:spacing w:after="0"/>
        <w:rPr>
          <w:rFonts w:ascii="Arial" w:hAnsi="Arial" w:cs="Arial"/>
          <w:b/>
          <w:sz w:val="22"/>
          <w:szCs w:val="22"/>
        </w:rPr>
      </w:pPr>
      <w:r>
        <w:rPr>
          <w:rFonts w:ascii="Arial" w:hAnsi="Arial" w:cs="Arial"/>
          <w:b/>
          <w:sz w:val="22"/>
          <w:szCs w:val="22"/>
        </w:rPr>
        <w:br w:type="page"/>
      </w:r>
    </w:p>
    <w:p w:rsidR="00434C62" w:rsidRDefault="00434C62" w:rsidP="001F1A2A">
      <w:pPr>
        <w:rPr>
          <w:rFonts w:ascii="Arial" w:hAnsi="Arial" w:cs="Arial"/>
          <w:b/>
          <w:sz w:val="22"/>
          <w:szCs w:val="22"/>
        </w:rPr>
      </w:pPr>
    </w:p>
    <w:p w:rsidR="001F1A2A" w:rsidRPr="003F1A7C" w:rsidRDefault="001F1A2A" w:rsidP="001F1A2A">
      <w:pPr>
        <w:rPr>
          <w:rFonts w:ascii="Arial" w:hAnsi="Arial" w:cs="Arial"/>
          <w:b/>
          <w:sz w:val="22"/>
          <w:szCs w:val="22"/>
        </w:rPr>
      </w:pPr>
      <w:r w:rsidRPr="003F1A7C">
        <w:rPr>
          <w:rFonts w:ascii="Arial" w:hAnsi="Arial" w:cs="Arial"/>
          <w:b/>
          <w:sz w:val="22"/>
          <w:szCs w:val="22"/>
        </w:rPr>
        <w:t>Transmission des information</w:t>
      </w:r>
      <w:r w:rsidR="00495BCD">
        <w:rPr>
          <w:rFonts w:ascii="Arial" w:hAnsi="Arial" w:cs="Arial"/>
          <w:b/>
          <w:sz w:val="22"/>
          <w:szCs w:val="22"/>
        </w:rPr>
        <w:t>s</w:t>
      </w:r>
    </w:p>
    <w:p w:rsidR="001F1A2A" w:rsidRPr="0044165F" w:rsidRDefault="00DA5315" w:rsidP="001F1A2A">
      <w:pPr>
        <w:ind w:right="-7"/>
        <w:rPr>
          <w:rFonts w:ascii="Arial" w:hAnsi="Arial" w:cs="Arial"/>
          <w:sz w:val="22"/>
          <w:szCs w:val="22"/>
        </w:rPr>
      </w:pPr>
      <w:r>
        <w:rPr>
          <w:rFonts w:ascii="Arial" w:hAnsi="Arial" w:cs="Arial"/>
          <w:sz w:val="22"/>
          <w:szCs w:val="22"/>
        </w:rPr>
        <w:t>Le robot aspirateur</w:t>
      </w:r>
      <w:r w:rsidR="001F1A2A" w:rsidRPr="0044165F">
        <w:rPr>
          <w:rFonts w:ascii="Arial" w:hAnsi="Arial" w:cs="Arial"/>
          <w:sz w:val="22"/>
          <w:szCs w:val="22"/>
        </w:rPr>
        <w:t xml:space="preserve"> </w:t>
      </w:r>
      <w:r>
        <w:rPr>
          <w:rFonts w:ascii="Arial" w:hAnsi="Arial" w:cs="Arial"/>
          <w:sz w:val="22"/>
          <w:szCs w:val="22"/>
        </w:rPr>
        <w:t xml:space="preserve">ROOMBA </w:t>
      </w:r>
      <w:r w:rsidR="001F1A2A" w:rsidRPr="0044165F">
        <w:rPr>
          <w:rFonts w:ascii="Arial" w:hAnsi="Arial" w:cs="Arial"/>
          <w:sz w:val="22"/>
          <w:szCs w:val="22"/>
        </w:rPr>
        <w:t>étant nomade, des dispositifs de transmission sans fil de type Bluetooth (profil SPP) et wifi peuvent être mis en œuvre</w:t>
      </w:r>
      <w:r>
        <w:rPr>
          <w:rFonts w:ascii="Arial" w:hAnsi="Arial" w:cs="Arial"/>
          <w:sz w:val="22"/>
          <w:szCs w:val="22"/>
        </w:rPr>
        <w:t xml:space="preserve"> pour des raisons de mobilité</w:t>
      </w:r>
      <w:r w:rsidR="001F1A2A" w:rsidRPr="0044165F">
        <w:rPr>
          <w:rFonts w:ascii="Arial" w:hAnsi="Arial" w:cs="Arial"/>
          <w:sz w:val="22"/>
          <w:szCs w:val="22"/>
        </w:rPr>
        <w:t xml:space="preserve">. Ces interfaces offrent la possibilité de créer de façon </w:t>
      </w:r>
      <w:r w:rsidR="00FB52EB">
        <w:rPr>
          <w:rFonts w:ascii="Arial" w:hAnsi="Arial" w:cs="Arial"/>
          <w:sz w:val="22"/>
          <w:szCs w:val="22"/>
        </w:rPr>
        <w:t>transparente une liaison série.</w:t>
      </w:r>
    </w:p>
    <w:p w:rsidR="001F1A2A" w:rsidRPr="0044165F" w:rsidRDefault="001F1A2A" w:rsidP="001F1A2A">
      <w:pPr>
        <w:rPr>
          <w:rFonts w:ascii="Arial" w:hAnsi="Arial" w:cs="Arial"/>
          <w:sz w:val="22"/>
          <w:szCs w:val="22"/>
        </w:rPr>
      </w:pPr>
      <w:r w:rsidRPr="0044165F">
        <w:rPr>
          <w:rFonts w:ascii="Arial" w:hAnsi="Arial" w:cs="Arial"/>
          <w:sz w:val="22"/>
          <w:szCs w:val="22"/>
        </w:rPr>
        <w:t>Tout utilisateur client muni d’un dispositif communicant adéquat a la possibilité de commander et récupérer les données du robot aspirateur.</w:t>
      </w:r>
    </w:p>
    <w:p w:rsidR="00FB52EB" w:rsidRDefault="00FB52EB" w:rsidP="001F1A2A">
      <w:pPr>
        <w:rPr>
          <w:rFonts w:ascii="Arial" w:hAnsi="Arial" w:cs="Arial"/>
          <w:sz w:val="22"/>
          <w:szCs w:val="22"/>
        </w:rPr>
      </w:pPr>
    </w:p>
    <w:p w:rsidR="001F1A2A" w:rsidRPr="00E822DC" w:rsidRDefault="00DA5315" w:rsidP="001F1A2A">
      <w:pPr>
        <w:rPr>
          <w:rFonts w:ascii="Arial" w:hAnsi="Arial" w:cs="Arial"/>
          <w:i/>
          <w:sz w:val="22"/>
          <w:szCs w:val="22"/>
        </w:rPr>
      </w:pPr>
      <w:r w:rsidRPr="00E822DC">
        <w:rPr>
          <w:rFonts w:ascii="Arial" w:hAnsi="Arial" w:cs="Arial"/>
          <w:i/>
          <w:sz w:val="22"/>
          <w:szCs w:val="22"/>
        </w:rPr>
        <w:t>Communication Wifi</w:t>
      </w:r>
    </w:p>
    <w:p w:rsidR="001F1A2A" w:rsidRPr="0044165F" w:rsidRDefault="006F73C1" w:rsidP="00FB52EB">
      <w:pPr>
        <w:ind w:right="3685"/>
        <w:rPr>
          <w:rFonts w:ascii="Arial" w:hAnsi="Arial" w:cs="Arial"/>
          <w:sz w:val="22"/>
          <w:szCs w:val="22"/>
        </w:rPr>
      </w:pPr>
      <w:r>
        <w:rPr>
          <w:rFonts w:ascii="Arial" w:hAnsi="Arial" w:cs="Arial"/>
          <w:noProof/>
          <w:sz w:val="22"/>
          <w:szCs w:val="22"/>
          <w:lang w:eastAsia="fr-FR"/>
        </w:rPr>
        <mc:AlternateContent>
          <mc:Choice Requires="wps">
            <w:drawing>
              <wp:anchor distT="0" distB="0" distL="114300" distR="114300" simplePos="0" relativeHeight="251859456" behindDoc="0" locked="0" layoutInCell="1" allowOverlap="1">
                <wp:simplePos x="0" y="0"/>
                <wp:positionH relativeFrom="column">
                  <wp:posOffset>3962400</wp:posOffset>
                </wp:positionH>
                <wp:positionV relativeFrom="paragraph">
                  <wp:posOffset>48895</wp:posOffset>
                </wp:positionV>
                <wp:extent cx="1828800" cy="1600200"/>
                <wp:effectExtent l="0" t="0" r="0" b="0"/>
                <wp:wrapTight wrapText="bothSides">
                  <wp:wrapPolygon edited="0">
                    <wp:start x="450" y="771"/>
                    <wp:lineTo x="450" y="20829"/>
                    <wp:lineTo x="20925" y="20829"/>
                    <wp:lineTo x="20925" y="771"/>
                    <wp:lineTo x="450" y="771"/>
                  </wp:wrapPolygon>
                </wp:wrapTight>
                <wp:docPr id="229" name="Text 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160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
                              <w:rPr>
                                <w:rFonts w:eastAsia="Times New Roman"/>
                                <w:noProof/>
                                <w:lang w:eastAsia="fr-FR"/>
                              </w:rPr>
                              <w:drawing>
                                <wp:inline distT="0" distB="0" distL="0" distR="0">
                                  <wp:extent cx="1377618" cy="1054735"/>
                                  <wp:effectExtent l="0" t="0" r="0" b="0"/>
                                  <wp:docPr id="9" name="irc_mi" descr="http://www.lextronic.fr/doc/produit/img1_5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lextronic.fr/doc/produit/img1_5232.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379177" cy="1055928"/>
                                          </a:xfrm>
                                          <a:prstGeom prst="rect">
                                            <a:avLst/>
                                          </a:prstGeom>
                                          <a:noFill/>
                                          <a:ln>
                                            <a:noFill/>
                                          </a:ln>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1" o:spid="_x0000_s1088" type="#_x0000_t202" style="position:absolute;margin-left:312pt;margin-top:3.85pt;width:2in;height:126pt;z-index:2518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" filled="f" stroked="f">
                <v:textbox inset=",7.2pt,,7.2pt">
                  <w:txbxContent>
                    <w:p w:rsidR="00173FEC" w:rsidRDefault="00173FEC">
                      <w:r>
                        <w:rPr>
                          <w:rFonts w:eastAsia="Times New Roman"/>
                          <w:noProof/>
                          <w:lang w:eastAsia="fr-FR"/>
                        </w:rPr>
                        <w:drawing>
                          <wp:inline distT="0" distB="0" distL="0" distR="0">
                            <wp:extent cx="1377618" cy="1054735"/>
                            <wp:effectExtent l="0" t="0" r="0" b="0"/>
                            <wp:docPr id="9" name="irc_mi" descr="http://www.lextronic.fr/doc/produit/img1_5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lextronic.fr/doc/produit/img1_5232.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79177" cy="1055928"/>
                                    </a:xfrm>
                                    <a:prstGeom prst="rect">
                                      <a:avLst/>
                                    </a:prstGeom>
                                    <a:noFill/>
                                    <a:ln>
                                      <a:noFill/>
                                    </a:ln>
                                  </pic:spPr>
                                </pic:pic>
                              </a:graphicData>
                            </a:graphic>
                          </wp:inline>
                        </w:drawing>
                      </w:r>
                    </w:p>
                  </w:txbxContent>
                </v:textbox>
                <w10:wrap type="tight"/>
              </v:shape>
            </w:pict>
          </mc:Fallback>
        </mc:AlternateContent>
      </w:r>
      <w:r w:rsidR="001F1A2A" w:rsidRPr="0044165F">
        <w:rPr>
          <w:rFonts w:ascii="Arial" w:hAnsi="Arial" w:cs="Arial"/>
          <w:sz w:val="22"/>
          <w:szCs w:val="22"/>
        </w:rPr>
        <w:t xml:space="preserve">Un pont série Wifi tel que CSW-H80 (SOLLAE SYSTEMS) </w:t>
      </w:r>
      <w:r w:rsidR="00FB52EB">
        <w:rPr>
          <w:rFonts w:ascii="Arial" w:hAnsi="Arial" w:cs="Arial"/>
          <w:sz w:val="22"/>
          <w:szCs w:val="22"/>
        </w:rPr>
        <w:t>est une solution offrant les services nécessaires au contrôle du robot aspirateur.</w:t>
      </w:r>
    </w:p>
    <w:p w:rsidR="00FF222E" w:rsidRDefault="00FF222E" w:rsidP="00FB52EB">
      <w:pPr>
        <w:ind w:right="3685"/>
        <w:rPr>
          <w:rFonts w:ascii="Arial" w:hAnsi="Arial" w:cs="Arial"/>
          <w:sz w:val="22"/>
          <w:szCs w:val="22"/>
        </w:rPr>
      </w:pPr>
      <w:r>
        <w:rPr>
          <w:rFonts w:ascii="Arial" w:hAnsi="Arial" w:cs="Arial"/>
          <w:sz w:val="22"/>
          <w:szCs w:val="22"/>
        </w:rPr>
        <w:t>Les paramètres</w:t>
      </w:r>
      <w:r w:rsidR="00B714AC">
        <w:rPr>
          <w:rFonts w:ascii="Arial" w:hAnsi="Arial" w:cs="Arial"/>
          <w:sz w:val="22"/>
          <w:szCs w:val="22"/>
        </w:rPr>
        <w:t xml:space="preserve"> du point d’accès</w:t>
      </w:r>
      <w:r>
        <w:rPr>
          <w:rFonts w:ascii="Arial" w:hAnsi="Arial" w:cs="Arial"/>
          <w:sz w:val="22"/>
          <w:szCs w:val="22"/>
        </w:rPr>
        <w:t xml:space="preserve"> tels que SSID, adresse IP sont configurables.</w:t>
      </w:r>
    </w:p>
    <w:p w:rsidR="001F1A2A" w:rsidRDefault="00B200CC" w:rsidP="00FB52EB">
      <w:pPr>
        <w:ind w:right="3685"/>
        <w:rPr>
          <w:rFonts w:ascii="Arial" w:hAnsi="Arial" w:cs="Arial"/>
          <w:sz w:val="22"/>
          <w:szCs w:val="22"/>
        </w:rPr>
      </w:pPr>
      <w:r>
        <w:rPr>
          <w:rFonts w:ascii="Arial" w:hAnsi="Arial" w:cs="Arial"/>
          <w:sz w:val="22"/>
          <w:szCs w:val="22"/>
        </w:rPr>
        <w:t>Un</w:t>
      </w:r>
      <w:r w:rsidR="00120573">
        <w:rPr>
          <w:rFonts w:ascii="Arial" w:hAnsi="Arial" w:cs="Arial"/>
          <w:sz w:val="22"/>
          <w:szCs w:val="22"/>
        </w:rPr>
        <w:t xml:space="preserve"> protocole de communication spécifique (T2S) pour TCP to Serial (Port 1470)</w:t>
      </w:r>
      <w:r w:rsidR="00FF222E">
        <w:rPr>
          <w:rFonts w:ascii="Arial" w:hAnsi="Arial" w:cs="Arial"/>
          <w:sz w:val="22"/>
          <w:szCs w:val="22"/>
        </w:rPr>
        <w:t xml:space="preserve"> est mis en </w:t>
      </w:r>
      <w:proofErr w:type="spellStart"/>
      <w:r w:rsidR="00FF222E">
        <w:rPr>
          <w:rFonts w:ascii="Arial" w:hAnsi="Arial" w:cs="Arial"/>
          <w:sz w:val="22"/>
          <w:szCs w:val="22"/>
        </w:rPr>
        <w:t>oeuvre</w:t>
      </w:r>
      <w:proofErr w:type="spellEnd"/>
      <w:r w:rsidR="00120573">
        <w:rPr>
          <w:rFonts w:ascii="Arial" w:hAnsi="Arial" w:cs="Arial"/>
          <w:sz w:val="22"/>
          <w:szCs w:val="22"/>
        </w:rPr>
        <w:t xml:space="preserve">. Dans ce mode, le module attend la connexion d’un </w:t>
      </w:r>
      <w:r w:rsidR="00FF222E">
        <w:rPr>
          <w:rFonts w:ascii="Arial" w:hAnsi="Arial" w:cs="Arial"/>
          <w:sz w:val="22"/>
          <w:szCs w:val="22"/>
        </w:rPr>
        <w:t>client et transmet les données réseau vers son port série.</w:t>
      </w:r>
    </w:p>
    <w:p w:rsidR="00FF222E" w:rsidRDefault="006F73C1" w:rsidP="001F1A2A">
      <w:pPr>
        <w:rPr>
          <w:rFonts w:ascii="Arial" w:hAnsi="Arial" w:cs="Arial"/>
          <w:sz w:val="22"/>
          <w:szCs w:val="22"/>
        </w:rPr>
      </w:pPr>
      <w:r>
        <w:rPr>
          <w:rFonts w:ascii="Arial" w:hAnsi="Arial" w:cs="Arial"/>
          <w:noProof/>
          <w:sz w:val="22"/>
          <w:szCs w:val="22"/>
          <w:lang w:eastAsia="fr-FR"/>
        </w:rPr>
        <mc:AlternateContent>
          <mc:Choice Requires="wps">
            <w:drawing>
              <wp:anchor distT="0" distB="0" distL="114300" distR="114300" simplePos="0" relativeHeight="251858432" behindDoc="0" locked="0" layoutInCell="1" allowOverlap="1">
                <wp:simplePos x="0" y="0"/>
                <wp:positionH relativeFrom="column">
                  <wp:posOffset>4038600</wp:posOffset>
                </wp:positionH>
                <wp:positionV relativeFrom="paragraph">
                  <wp:posOffset>268605</wp:posOffset>
                </wp:positionV>
                <wp:extent cx="1905000" cy="1600200"/>
                <wp:effectExtent l="0" t="0" r="0" b="0"/>
                <wp:wrapTight wrapText="bothSides">
                  <wp:wrapPolygon edited="0">
                    <wp:start x="432" y="771"/>
                    <wp:lineTo x="432" y="20829"/>
                    <wp:lineTo x="20952" y="20829"/>
                    <wp:lineTo x="20952" y="771"/>
                    <wp:lineTo x="432" y="771"/>
                  </wp:wrapPolygon>
                </wp:wrapTight>
                <wp:docPr id="228" name="Text Box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0" cy="160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
                              <w:rPr>
                                <w:rFonts w:eastAsia="Times New Roman"/>
                                <w:noProof/>
                                <w:lang w:eastAsia="fr-FR"/>
                              </w:rPr>
                              <w:drawing>
                                <wp:inline distT="0" distB="0" distL="0" distR="0">
                                  <wp:extent cx="1356904" cy="1356904"/>
                                  <wp:effectExtent l="0" t="0" r="0" b="0"/>
                                  <wp:docPr id="3" name="landingImage" descr="http://ecx.images-amazon.com/images/I/31xY69LXZh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dingImage" descr="http://ecx.images-amazon.com/images/I/31xY69LXZhL.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56904" cy="1356904"/>
                                          </a:xfrm>
                                          <a:prstGeom prst="rect">
                                            <a:avLst/>
                                          </a:prstGeom>
                                          <a:noFill/>
                                          <a:ln>
                                            <a:noFill/>
                                          </a:ln>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0" o:spid="_x0000_s1089" type="#_x0000_t202" style="position:absolute;margin-left:318pt;margin-top:21.15pt;width:150pt;height:126pt;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" filled="f" stroked="f">
                <v:textbox inset=",7.2pt,,7.2pt">
                  <w:txbxContent>
                    <w:p w:rsidR="00173FEC" w:rsidRDefault="00173FEC">
                      <w:r>
                        <w:rPr>
                          <w:rFonts w:eastAsia="Times New Roman"/>
                          <w:noProof/>
                          <w:lang w:eastAsia="fr-FR"/>
                        </w:rPr>
                        <w:drawing>
                          <wp:inline distT="0" distB="0" distL="0" distR="0">
                            <wp:extent cx="1356904" cy="1356904"/>
                            <wp:effectExtent l="0" t="0" r="0" b="0"/>
                            <wp:docPr id="3" name="landingImage" descr="http://ecx.images-amazon.com/images/I/31xY69LXZh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dingImage" descr="http://ecx.images-amazon.com/images/I/31xY69LXZhL.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56904" cy="1356904"/>
                                    </a:xfrm>
                                    <a:prstGeom prst="rect">
                                      <a:avLst/>
                                    </a:prstGeom>
                                    <a:noFill/>
                                    <a:ln>
                                      <a:noFill/>
                                    </a:ln>
                                  </pic:spPr>
                                </pic:pic>
                              </a:graphicData>
                            </a:graphic>
                          </wp:inline>
                        </w:drawing>
                      </w:r>
                    </w:p>
                  </w:txbxContent>
                </v:textbox>
                <w10:wrap type="tight"/>
              </v:shape>
            </w:pict>
          </mc:Fallback>
        </mc:AlternateContent>
      </w:r>
    </w:p>
    <w:p w:rsidR="00FF222E" w:rsidRPr="00E822DC" w:rsidRDefault="00FF222E" w:rsidP="001F1A2A">
      <w:pPr>
        <w:rPr>
          <w:rFonts w:ascii="Arial" w:hAnsi="Arial" w:cs="Arial"/>
          <w:i/>
          <w:sz w:val="22"/>
          <w:szCs w:val="22"/>
        </w:rPr>
      </w:pPr>
      <w:r w:rsidRPr="00E822DC">
        <w:rPr>
          <w:rFonts w:ascii="Arial" w:hAnsi="Arial" w:cs="Arial"/>
          <w:i/>
          <w:sz w:val="22"/>
          <w:szCs w:val="22"/>
        </w:rPr>
        <w:t xml:space="preserve">Communication </w:t>
      </w:r>
      <w:r w:rsidR="00B200CC" w:rsidRPr="00E822DC">
        <w:rPr>
          <w:rFonts w:ascii="Arial" w:hAnsi="Arial" w:cs="Arial"/>
          <w:i/>
          <w:sz w:val="22"/>
          <w:szCs w:val="22"/>
        </w:rPr>
        <w:t>B</w:t>
      </w:r>
      <w:r w:rsidRPr="00E822DC">
        <w:rPr>
          <w:rFonts w:ascii="Arial" w:hAnsi="Arial" w:cs="Arial"/>
          <w:i/>
          <w:sz w:val="22"/>
          <w:szCs w:val="22"/>
        </w:rPr>
        <w:t>luetooth</w:t>
      </w:r>
    </w:p>
    <w:p w:rsidR="00FB52EB" w:rsidRDefault="00FB52EB" w:rsidP="00FB52EB">
      <w:pPr>
        <w:ind w:right="4110"/>
        <w:rPr>
          <w:rFonts w:ascii="Arial" w:hAnsi="Arial" w:cs="Arial"/>
          <w:sz w:val="22"/>
          <w:szCs w:val="22"/>
        </w:rPr>
      </w:pPr>
      <w:r>
        <w:rPr>
          <w:rFonts w:ascii="Arial" w:hAnsi="Arial" w:cs="Arial"/>
          <w:sz w:val="22"/>
          <w:szCs w:val="22"/>
        </w:rPr>
        <w:t xml:space="preserve">Le module de communication </w:t>
      </w:r>
      <w:proofErr w:type="spellStart"/>
      <w:r>
        <w:rPr>
          <w:rFonts w:ascii="Arial" w:hAnsi="Arial" w:cs="Arial"/>
          <w:sz w:val="22"/>
          <w:szCs w:val="22"/>
        </w:rPr>
        <w:t>RooTooth</w:t>
      </w:r>
      <w:proofErr w:type="spellEnd"/>
      <w:r>
        <w:rPr>
          <w:rFonts w:ascii="Arial" w:hAnsi="Arial" w:cs="Arial"/>
          <w:sz w:val="22"/>
          <w:szCs w:val="22"/>
        </w:rPr>
        <w:t xml:space="preserve"> constitue une solution sans fil pour contrôler le robot </w:t>
      </w:r>
      <w:proofErr w:type="spellStart"/>
      <w:r>
        <w:rPr>
          <w:rFonts w:ascii="Arial" w:hAnsi="Arial" w:cs="Arial"/>
          <w:sz w:val="22"/>
          <w:szCs w:val="22"/>
        </w:rPr>
        <w:t>Roomba</w:t>
      </w:r>
      <w:proofErr w:type="spellEnd"/>
      <w:r w:rsidR="00DA5315">
        <w:rPr>
          <w:rFonts w:ascii="Arial" w:hAnsi="Arial" w:cs="Arial"/>
          <w:sz w:val="22"/>
          <w:szCs w:val="22"/>
        </w:rPr>
        <w:t xml:space="preserve"> par liaison </w:t>
      </w:r>
      <w:r w:rsidR="0079568E">
        <w:rPr>
          <w:rFonts w:ascii="Arial" w:hAnsi="Arial" w:cs="Arial"/>
          <w:sz w:val="22"/>
          <w:szCs w:val="22"/>
        </w:rPr>
        <w:t>B</w:t>
      </w:r>
      <w:r w:rsidR="00DA5315">
        <w:rPr>
          <w:rFonts w:ascii="Arial" w:hAnsi="Arial" w:cs="Arial"/>
          <w:sz w:val="22"/>
          <w:szCs w:val="22"/>
        </w:rPr>
        <w:t>luetooth</w:t>
      </w:r>
      <w:r>
        <w:rPr>
          <w:rFonts w:ascii="Arial" w:hAnsi="Arial" w:cs="Arial"/>
          <w:sz w:val="22"/>
          <w:szCs w:val="22"/>
        </w:rPr>
        <w:t xml:space="preserve">. Ce module est configuré par défaut pour sa liaison série à 57600 Bauds (Débit par défaut accepté par le </w:t>
      </w:r>
      <w:proofErr w:type="spellStart"/>
      <w:r>
        <w:rPr>
          <w:rFonts w:ascii="Arial" w:hAnsi="Arial" w:cs="Arial"/>
          <w:sz w:val="22"/>
          <w:szCs w:val="22"/>
        </w:rPr>
        <w:t>Roomba</w:t>
      </w:r>
      <w:proofErr w:type="spellEnd"/>
      <w:r>
        <w:rPr>
          <w:rFonts w:ascii="Arial" w:hAnsi="Arial" w:cs="Arial"/>
          <w:sz w:val="22"/>
          <w:szCs w:val="22"/>
        </w:rPr>
        <w:t>).</w:t>
      </w:r>
    </w:p>
    <w:p w:rsidR="00FF222E" w:rsidRDefault="00FF222E" w:rsidP="001F1A2A">
      <w:pPr>
        <w:rPr>
          <w:rFonts w:ascii="Arial" w:hAnsi="Arial" w:cs="Arial"/>
          <w:sz w:val="22"/>
          <w:szCs w:val="22"/>
        </w:rPr>
      </w:pPr>
    </w:p>
    <w:p w:rsidR="00FB52EB" w:rsidRDefault="00FB52EB" w:rsidP="001F1A2A">
      <w:pPr>
        <w:rPr>
          <w:rFonts w:ascii="Arial" w:hAnsi="Arial" w:cs="Arial"/>
          <w:sz w:val="22"/>
          <w:szCs w:val="22"/>
        </w:rPr>
      </w:pPr>
    </w:p>
    <w:p w:rsidR="00FF222E" w:rsidRPr="0044165F" w:rsidRDefault="00FF222E" w:rsidP="001F1A2A">
      <w:pPr>
        <w:rPr>
          <w:rFonts w:ascii="Arial" w:hAnsi="Arial" w:cs="Arial"/>
          <w:sz w:val="22"/>
          <w:szCs w:val="22"/>
        </w:rPr>
      </w:pPr>
    </w:p>
    <w:p w:rsidR="00AB27AE" w:rsidRDefault="00AB27AE" w:rsidP="009F4A4E">
      <w:pPr>
        <w:jc w:val="center"/>
        <w:rPr>
          <w:b/>
        </w:rPr>
        <w:sectPr w:rsidR="00AB27AE" w:rsidSect="00D120C1">
          <w:headerReference w:type="default" r:id="rId61"/>
          <w:type w:val="continuous"/>
          <w:pgSz w:w="11900" w:h="16820"/>
          <w:pgMar w:top="851" w:right="1127" w:bottom="851" w:left="1134" w:header="709" w:footer="709" w:gutter="0"/>
          <w:cols w:space="708"/>
        </w:sectPr>
      </w:pPr>
    </w:p>
    <w:p w:rsidR="00AB27AE" w:rsidRDefault="00AB27AE" w:rsidP="009F4A4E">
      <w:pPr>
        <w:jc w:val="center"/>
        <w:rPr>
          <w:b/>
        </w:rPr>
        <w:sectPr w:rsidR="00AB27AE" w:rsidSect="00AB27AE">
          <w:headerReference w:type="default" r:id="rId62"/>
          <w:pgSz w:w="11900" w:h="16820"/>
          <w:pgMar w:top="851" w:right="1127" w:bottom="851" w:left="1134" w:header="709" w:footer="709" w:gutter="0"/>
          <w:cols w:space="708"/>
        </w:sectPr>
      </w:pPr>
    </w:p>
    <w:p w:rsidR="00FC6111" w:rsidRPr="00E822DC" w:rsidRDefault="009F4A4E" w:rsidP="009F4A4E">
      <w:pPr>
        <w:jc w:val="center"/>
        <w:rPr>
          <w:rFonts w:ascii="Arial" w:hAnsi="Arial" w:cs="Arial"/>
          <w:b/>
          <w:sz w:val="22"/>
          <w:szCs w:val="22"/>
        </w:rPr>
      </w:pPr>
      <w:proofErr w:type="spellStart"/>
      <w:r w:rsidRPr="00E822DC">
        <w:rPr>
          <w:rFonts w:ascii="Arial" w:hAnsi="Arial" w:cs="Arial"/>
          <w:b/>
          <w:sz w:val="22"/>
          <w:szCs w:val="22"/>
        </w:rPr>
        <w:lastRenderedPageBreak/>
        <w:t>Drône</w:t>
      </w:r>
      <w:proofErr w:type="spellEnd"/>
    </w:p>
    <w:p w:rsidR="00087427" w:rsidRPr="00087427" w:rsidRDefault="006F73C1" w:rsidP="00087427">
      <w:pPr>
        <w:rPr>
          <w:rFonts w:ascii="Arial" w:hAnsi="Arial" w:cs="Arial"/>
          <w:sz w:val="22"/>
          <w:szCs w:val="22"/>
        </w:rPr>
      </w:pPr>
      <w:r>
        <w:rPr>
          <w:rFonts w:eastAsia="Times New Roman"/>
          <w:noProof/>
          <w:lang w:eastAsia="fr-FR"/>
        </w:rPr>
        <mc:AlternateContent>
          <mc:Choice Requires="wps">
            <w:drawing>
              <wp:anchor distT="0" distB="0" distL="114300" distR="114300" simplePos="0" relativeHeight="251827712" behindDoc="0" locked="0" layoutInCell="1" allowOverlap="1">
                <wp:simplePos x="0" y="0"/>
                <wp:positionH relativeFrom="column">
                  <wp:posOffset>3733800</wp:posOffset>
                </wp:positionH>
                <wp:positionV relativeFrom="paragraph">
                  <wp:posOffset>99060</wp:posOffset>
                </wp:positionV>
                <wp:extent cx="2438400" cy="1581785"/>
                <wp:effectExtent l="0" t="0" r="0" b="0"/>
                <wp:wrapTight wrapText="bothSides">
                  <wp:wrapPolygon edited="0">
                    <wp:start x="338" y="780"/>
                    <wp:lineTo x="338" y="20811"/>
                    <wp:lineTo x="21094" y="20811"/>
                    <wp:lineTo x="21094" y="780"/>
                    <wp:lineTo x="338" y="780"/>
                  </wp:wrapPolygon>
                </wp:wrapTight>
                <wp:docPr id="224"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0" cy="1581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sidP="00584D93">
                            <w:r>
                              <w:rPr>
                                <w:noProof/>
                                <w:lang w:eastAsia="fr-FR"/>
                              </w:rPr>
                              <w:drawing>
                                <wp:inline distT="0" distB="0" distL="0" distR="0">
                                  <wp:extent cx="2255520" cy="1493969"/>
                                  <wp:effectExtent l="0" t="0" r="0" b="0"/>
                                  <wp:docPr id="3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55520" cy="1493969"/>
                                          </a:xfrm>
                                          <a:prstGeom prst="rect">
                                            <a:avLst/>
                                          </a:prstGeom>
                                          <a:noFill/>
                                          <a:ln>
                                            <a:noFill/>
                                          </a:ln>
                                        </pic:spPr>
                                      </pic:pic>
                                    </a:graphicData>
                                  </a:graphic>
                                </wp:inline>
                              </w:drawing>
                            </w:r>
                          </w:p>
                          <w:p w:rsidR="00102151" w:rsidRDefault="00102151" w:rsidP="00584D93"/>
                          <w:p w:rsidR="00102151" w:rsidRDefault="00102151" w:rsidP="00584D93"/>
                          <w:p w:rsidR="00102151" w:rsidRDefault="00102151" w:rsidP="00584D93"/>
                          <w:p w:rsidR="00102151" w:rsidRDefault="00102151" w:rsidP="00584D93"/>
                          <w:p w:rsidR="00102151" w:rsidRDefault="00102151" w:rsidP="00584D93"/>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1" o:spid="_x0000_s1090" type="#_x0000_t202" style="position:absolute;margin-left:294pt;margin-top:7.8pt;width:192pt;height:124.5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" filled="f" stroked="f">
                <v:textbox inset=",7.2pt,,7.2pt">
                  <w:txbxContent>
                    <w:p w:rsidR="00173FEC" w:rsidRDefault="00173FEC" w:rsidP="00584D93">
                      <w:r>
                        <w:rPr>
                          <w:noProof/>
                          <w:lang w:eastAsia="fr-FR"/>
                        </w:rPr>
                        <w:drawing>
                          <wp:inline distT="0" distB="0" distL="0" distR="0">
                            <wp:extent cx="2255520" cy="1493969"/>
                            <wp:effectExtent l="0" t="0" r="0" b="0"/>
                            <wp:docPr id="3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255520" cy="1493969"/>
                                    </a:xfrm>
                                    <a:prstGeom prst="rect">
                                      <a:avLst/>
                                    </a:prstGeom>
                                    <a:noFill/>
                                    <a:ln>
                                      <a:noFill/>
                                    </a:ln>
                                  </pic:spPr>
                                </pic:pic>
                              </a:graphicData>
                            </a:graphic>
                          </wp:inline>
                        </w:drawing>
                      </w:r>
                    </w:p>
                    <w:p w:rsidR="00173FEC" w:rsidRDefault="00173FEC" w:rsidP="00584D93"/>
                    <w:p w:rsidR="00173FEC" w:rsidRDefault="00173FEC" w:rsidP="00584D93"/>
                    <w:p w:rsidR="00173FEC" w:rsidRDefault="00173FEC" w:rsidP="00584D93"/>
                    <w:p w:rsidR="00173FEC" w:rsidRDefault="00173FEC" w:rsidP="00584D93"/>
                    <w:p w:rsidR="00173FEC" w:rsidRDefault="00173FEC" w:rsidP="00584D93"/>
                  </w:txbxContent>
                </v:textbox>
                <w10:wrap type="tight"/>
              </v:shape>
            </w:pict>
          </mc:Fallback>
        </mc:AlternateContent>
      </w:r>
      <w:r w:rsidR="00087427" w:rsidRPr="00087427">
        <w:rPr>
          <w:rFonts w:ascii="Arial" w:hAnsi="Arial" w:cs="Arial"/>
          <w:sz w:val="22"/>
          <w:szCs w:val="22"/>
        </w:rPr>
        <w:t>L'AR.</w:t>
      </w:r>
      <w:r w:rsidR="00087427">
        <w:rPr>
          <w:rFonts w:ascii="Arial" w:hAnsi="Arial" w:cs="Arial"/>
          <w:sz w:val="22"/>
          <w:szCs w:val="22"/>
        </w:rPr>
        <w:t xml:space="preserve"> </w:t>
      </w:r>
      <w:r w:rsidR="00087427" w:rsidRPr="00087427">
        <w:rPr>
          <w:rFonts w:ascii="Arial" w:hAnsi="Arial" w:cs="Arial"/>
          <w:sz w:val="22"/>
          <w:szCs w:val="22"/>
        </w:rPr>
        <w:t xml:space="preserve">Drone de la société Parrot, est le premier </w:t>
      </w:r>
      <w:proofErr w:type="spellStart"/>
      <w:r w:rsidR="00087427" w:rsidRPr="00087427">
        <w:rPr>
          <w:rFonts w:ascii="Arial" w:hAnsi="Arial" w:cs="Arial"/>
          <w:sz w:val="22"/>
          <w:szCs w:val="22"/>
        </w:rPr>
        <w:t>quadricoptère</w:t>
      </w:r>
      <w:proofErr w:type="spellEnd"/>
      <w:r w:rsidR="00087427" w:rsidRPr="00087427">
        <w:rPr>
          <w:rFonts w:ascii="Arial" w:hAnsi="Arial" w:cs="Arial"/>
          <w:sz w:val="22"/>
          <w:szCs w:val="22"/>
        </w:rPr>
        <w:t xml:space="preserve"> piloté par un i Phone/i</w:t>
      </w:r>
      <w:r w:rsidR="00087427">
        <w:rPr>
          <w:rFonts w:ascii="Arial" w:hAnsi="Arial" w:cs="Arial"/>
          <w:sz w:val="22"/>
          <w:szCs w:val="22"/>
        </w:rPr>
        <w:t xml:space="preserve"> </w:t>
      </w:r>
      <w:proofErr w:type="spellStart"/>
      <w:r w:rsidR="00087427" w:rsidRPr="00087427">
        <w:rPr>
          <w:rFonts w:ascii="Arial" w:hAnsi="Arial" w:cs="Arial"/>
          <w:sz w:val="22"/>
          <w:szCs w:val="22"/>
        </w:rPr>
        <w:t>Pod-Touch</w:t>
      </w:r>
      <w:proofErr w:type="spellEnd"/>
      <w:r w:rsidR="00087427" w:rsidRPr="00087427">
        <w:rPr>
          <w:rFonts w:ascii="Arial" w:hAnsi="Arial" w:cs="Arial"/>
          <w:sz w:val="22"/>
          <w:szCs w:val="22"/>
        </w:rPr>
        <w:t>/i</w:t>
      </w:r>
      <w:r w:rsidR="00087427">
        <w:rPr>
          <w:rFonts w:ascii="Arial" w:hAnsi="Arial" w:cs="Arial"/>
          <w:sz w:val="22"/>
          <w:szCs w:val="22"/>
        </w:rPr>
        <w:t xml:space="preserve"> </w:t>
      </w:r>
      <w:r w:rsidR="00087427" w:rsidRPr="00087427">
        <w:rPr>
          <w:rFonts w:ascii="Arial" w:hAnsi="Arial" w:cs="Arial"/>
          <w:sz w:val="22"/>
          <w:szCs w:val="22"/>
        </w:rPr>
        <w:t xml:space="preserve">Pad ainsi que par la plupart des appareils mobiles Wifi basé sur </w:t>
      </w:r>
      <w:proofErr w:type="spellStart"/>
      <w:r w:rsidR="00087427" w:rsidRPr="00087427">
        <w:rPr>
          <w:rFonts w:ascii="Arial" w:hAnsi="Arial" w:cs="Arial"/>
          <w:sz w:val="22"/>
          <w:szCs w:val="22"/>
        </w:rPr>
        <w:t>Android</w:t>
      </w:r>
      <w:proofErr w:type="spellEnd"/>
      <w:r w:rsidR="00087427" w:rsidRPr="00087427">
        <w:rPr>
          <w:rFonts w:ascii="Arial" w:hAnsi="Arial" w:cs="Arial"/>
          <w:sz w:val="22"/>
          <w:szCs w:val="22"/>
        </w:rPr>
        <w:t xml:space="preserve">. </w:t>
      </w:r>
    </w:p>
    <w:p w:rsidR="00087427" w:rsidRPr="00087427" w:rsidRDefault="00087427" w:rsidP="00087427">
      <w:pPr>
        <w:spacing w:after="0"/>
        <w:rPr>
          <w:rFonts w:ascii="Arial" w:hAnsi="Arial" w:cs="Arial"/>
          <w:sz w:val="22"/>
          <w:szCs w:val="22"/>
        </w:rPr>
      </w:pPr>
    </w:p>
    <w:p w:rsidR="00087427" w:rsidRPr="00087427" w:rsidRDefault="00087427" w:rsidP="00087427">
      <w:pPr>
        <w:spacing w:after="0"/>
        <w:rPr>
          <w:rFonts w:ascii="Arial" w:hAnsi="Arial" w:cs="Arial"/>
          <w:sz w:val="22"/>
          <w:szCs w:val="22"/>
        </w:rPr>
      </w:pPr>
      <w:r w:rsidRPr="00087427">
        <w:rPr>
          <w:rFonts w:ascii="Arial" w:hAnsi="Arial" w:cs="Arial"/>
          <w:sz w:val="22"/>
          <w:szCs w:val="22"/>
        </w:rPr>
        <w:t>Il est conçu pour une utilisation en extérieur et en intérieur grâce à une carène prévue pour le protéger des chocs et pour éviter le contact avec les hélices en rotation.</w:t>
      </w:r>
    </w:p>
    <w:p w:rsidR="00087427" w:rsidRDefault="00087427" w:rsidP="00584D93">
      <w:pPr>
        <w:rPr>
          <w:rFonts w:ascii="Arial" w:hAnsi="Arial" w:cs="Arial"/>
          <w:b/>
          <w:sz w:val="22"/>
          <w:szCs w:val="22"/>
          <w:u w:val="single"/>
        </w:rPr>
      </w:pPr>
    </w:p>
    <w:p w:rsidR="00584D93" w:rsidRPr="00E822DC" w:rsidRDefault="00584D93" w:rsidP="00584D93">
      <w:pPr>
        <w:rPr>
          <w:rFonts w:ascii="Arial" w:hAnsi="Arial" w:cs="Arial"/>
          <w:b/>
          <w:sz w:val="22"/>
          <w:szCs w:val="22"/>
        </w:rPr>
      </w:pPr>
      <w:r w:rsidRPr="00E822DC">
        <w:rPr>
          <w:rFonts w:ascii="Arial" w:hAnsi="Arial" w:cs="Arial"/>
          <w:b/>
          <w:sz w:val="22"/>
          <w:szCs w:val="22"/>
        </w:rPr>
        <w:t>Transmission des informations entre l’</w:t>
      </w:r>
      <w:proofErr w:type="spellStart"/>
      <w:r w:rsidRPr="00E822DC">
        <w:rPr>
          <w:rFonts w:ascii="Arial" w:hAnsi="Arial" w:cs="Arial"/>
          <w:b/>
          <w:sz w:val="22"/>
          <w:szCs w:val="22"/>
        </w:rPr>
        <w:t>ARDrone</w:t>
      </w:r>
      <w:proofErr w:type="spellEnd"/>
      <w:r w:rsidRPr="00E822DC">
        <w:rPr>
          <w:rFonts w:ascii="Arial" w:hAnsi="Arial" w:cs="Arial"/>
          <w:b/>
          <w:sz w:val="22"/>
          <w:szCs w:val="22"/>
        </w:rPr>
        <w:t xml:space="preserve"> et l’utilisateur client</w:t>
      </w:r>
    </w:p>
    <w:p w:rsidR="00584D93" w:rsidRPr="00584D93" w:rsidRDefault="00584D93" w:rsidP="00584D93">
      <w:pPr>
        <w:rPr>
          <w:rFonts w:ascii="Arial" w:hAnsi="Arial" w:cs="Arial"/>
          <w:sz w:val="22"/>
          <w:szCs w:val="22"/>
        </w:rPr>
      </w:pPr>
      <w:r w:rsidRPr="00584D93">
        <w:rPr>
          <w:rFonts w:ascii="Arial" w:hAnsi="Arial" w:cs="Arial"/>
          <w:sz w:val="22"/>
          <w:szCs w:val="22"/>
        </w:rPr>
        <w:t>Réseau wifi et connexion</w:t>
      </w:r>
    </w:p>
    <w:p w:rsidR="00584D93" w:rsidRPr="00584D93" w:rsidRDefault="006F73C1" w:rsidP="00E822DC">
      <w:pPr>
        <w:ind w:right="4529"/>
        <w:jc w:val="both"/>
        <w:rPr>
          <w:rFonts w:ascii="Arial" w:hAnsi="Arial" w:cs="Arial"/>
          <w:sz w:val="22"/>
          <w:szCs w:val="22"/>
        </w:rPr>
      </w:pPr>
      <w:r>
        <w:rPr>
          <w:rFonts w:ascii="Arial" w:hAnsi="Arial" w:cs="Arial"/>
          <w:noProof/>
          <w:sz w:val="22"/>
          <w:szCs w:val="22"/>
          <w:lang w:eastAsia="fr-FR"/>
        </w:rPr>
        <mc:AlternateContent>
          <mc:Choice Requires="wps">
            <w:drawing>
              <wp:anchor distT="0" distB="0" distL="114300" distR="114300" simplePos="0" relativeHeight="251826688" behindDoc="0" locked="0" layoutInCell="1" allowOverlap="1">
                <wp:simplePos x="0" y="0"/>
                <wp:positionH relativeFrom="column">
                  <wp:posOffset>3891915</wp:posOffset>
                </wp:positionH>
                <wp:positionV relativeFrom="paragraph">
                  <wp:posOffset>41275</wp:posOffset>
                </wp:positionV>
                <wp:extent cx="2011045" cy="2328545"/>
                <wp:effectExtent l="0" t="0" r="0" b="0"/>
                <wp:wrapTight wrapText="bothSides">
                  <wp:wrapPolygon edited="0">
                    <wp:start x="409" y="530"/>
                    <wp:lineTo x="409" y="21029"/>
                    <wp:lineTo x="20870" y="21029"/>
                    <wp:lineTo x="20870" y="530"/>
                    <wp:lineTo x="409" y="530"/>
                  </wp:wrapPolygon>
                </wp:wrapTight>
                <wp:docPr id="3809"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1045" cy="2328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sidP="00584D93">
                            <w:r>
                              <w:rPr>
                                <w:noProof/>
                                <w:lang w:eastAsia="fr-FR"/>
                              </w:rPr>
                              <w:drawing>
                                <wp:inline distT="0" distB="0" distL="0" distR="0">
                                  <wp:extent cx="1680697" cy="1798333"/>
                                  <wp:effectExtent l="0" t="0" r="0" b="0"/>
                                  <wp:docPr id="11"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681085" cy="1798748"/>
                                          </a:xfrm>
                                          <a:prstGeom prst="rect">
                                            <a:avLst/>
                                          </a:prstGeom>
                                          <a:noFill/>
                                          <a:ln>
                                            <a:noFill/>
                                          </a:ln>
                                        </pic:spPr>
                                      </pic:pic>
                                    </a:graphicData>
                                  </a:graphic>
                                </wp:inline>
                              </w:drawing>
                            </w:r>
                          </w:p>
                          <w:p w:rsidR="00102151" w:rsidRPr="00C60564" w:rsidRDefault="00102151" w:rsidP="00584D93">
                            <w:pPr>
                              <w:rPr>
                                <w:sz w:val="16"/>
                                <w:szCs w:val="16"/>
                              </w:rPr>
                            </w:pPr>
                            <w:r>
                              <w:rPr>
                                <w:sz w:val="16"/>
                                <w:szCs w:val="16"/>
                              </w:rPr>
                              <w:t xml:space="preserve">Fig. </w:t>
                            </w:r>
                            <w:r w:rsidRPr="00C60564">
                              <w:rPr>
                                <w:sz w:val="16"/>
                                <w:szCs w:val="16"/>
                              </w:rPr>
                              <w:t xml:space="preserve">Carte mère intégrant le chipset </w:t>
                            </w:r>
                            <w:r>
                              <w:rPr>
                                <w:sz w:val="16"/>
                                <w:szCs w:val="16"/>
                              </w:rPr>
                              <w:t>wifi</w:t>
                            </w:r>
                            <w:r w:rsidRPr="00C60564">
                              <w:rPr>
                                <w:sz w:val="16"/>
                                <w:szCs w:val="16"/>
                              </w:rPr>
                              <w:t xml:space="preserve"> et l’antenne imprimée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0" o:spid="_x0000_s1091" type="#_x0000_t202" style="position:absolute;left:0;text-align:left;margin-left:306.45pt;margin-top:3.25pt;width:158.35pt;height:183.35pt;z-index:2518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" filled="f" stroked="f">
                <v:textbox inset=",7.2pt,,7.2pt">
                  <w:txbxContent>
                    <w:p w:rsidR="00173FEC" w:rsidRDefault="00173FEC" w:rsidP="00584D93">
                      <w:r>
                        <w:rPr>
                          <w:noProof/>
                          <w:lang w:eastAsia="fr-FR"/>
                        </w:rPr>
                        <w:drawing>
                          <wp:inline distT="0" distB="0" distL="0" distR="0">
                            <wp:extent cx="1680697" cy="1798333"/>
                            <wp:effectExtent l="0" t="0" r="0" b="0"/>
                            <wp:docPr id="11"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81085" cy="1798748"/>
                                    </a:xfrm>
                                    <a:prstGeom prst="rect">
                                      <a:avLst/>
                                    </a:prstGeom>
                                    <a:noFill/>
                                    <a:ln>
                                      <a:noFill/>
                                    </a:ln>
                                  </pic:spPr>
                                </pic:pic>
                              </a:graphicData>
                            </a:graphic>
                          </wp:inline>
                        </w:drawing>
                      </w:r>
                    </w:p>
                    <w:p w:rsidR="00173FEC" w:rsidRPr="00C60564" w:rsidRDefault="00173FEC" w:rsidP="00584D93">
                      <w:pPr>
                        <w:rPr>
                          <w:sz w:val="16"/>
                          <w:szCs w:val="16"/>
                        </w:rPr>
                      </w:pPr>
                      <w:r>
                        <w:rPr>
                          <w:sz w:val="16"/>
                          <w:szCs w:val="16"/>
                        </w:rPr>
                        <w:t xml:space="preserve">Fig. </w:t>
                      </w:r>
                      <w:r w:rsidRPr="00C60564">
                        <w:rPr>
                          <w:sz w:val="16"/>
                          <w:szCs w:val="16"/>
                        </w:rPr>
                        <w:t xml:space="preserve">Carte mère intégrant le chipset </w:t>
                      </w:r>
                      <w:r>
                        <w:rPr>
                          <w:sz w:val="16"/>
                          <w:szCs w:val="16"/>
                        </w:rPr>
                        <w:t>wifi</w:t>
                      </w:r>
                      <w:r w:rsidRPr="00C60564">
                        <w:rPr>
                          <w:sz w:val="16"/>
                          <w:szCs w:val="16"/>
                        </w:rPr>
                        <w:t xml:space="preserve"> et l’antenne imprimée</w:t>
                      </w:r>
                    </w:p>
                  </w:txbxContent>
                </v:textbox>
                <w10:wrap type="tight"/>
              </v:shape>
            </w:pict>
          </mc:Fallback>
        </mc:AlternateContent>
      </w:r>
      <w:r w:rsidR="00584D93" w:rsidRPr="00584D93">
        <w:rPr>
          <w:rFonts w:ascii="Arial" w:hAnsi="Arial" w:cs="Arial"/>
          <w:sz w:val="22"/>
          <w:szCs w:val="22"/>
        </w:rPr>
        <w:t>L’</w:t>
      </w:r>
      <w:proofErr w:type="spellStart"/>
      <w:r w:rsidR="00584D93" w:rsidRPr="00584D93">
        <w:rPr>
          <w:rFonts w:ascii="Arial" w:hAnsi="Arial" w:cs="Arial"/>
          <w:sz w:val="22"/>
          <w:szCs w:val="22"/>
        </w:rPr>
        <w:t>ARDrone</w:t>
      </w:r>
      <w:proofErr w:type="spellEnd"/>
      <w:r w:rsidR="00584D93" w:rsidRPr="00584D93">
        <w:rPr>
          <w:rFonts w:ascii="Arial" w:hAnsi="Arial" w:cs="Arial"/>
          <w:sz w:val="22"/>
          <w:szCs w:val="22"/>
        </w:rPr>
        <w:t xml:space="preserve"> peut être contrôlé par tout poste client (</w:t>
      </w:r>
      <w:proofErr w:type="spellStart"/>
      <w:r w:rsidR="00584D93" w:rsidRPr="00584D93">
        <w:rPr>
          <w:rFonts w:ascii="Arial" w:hAnsi="Arial" w:cs="Arial"/>
          <w:sz w:val="22"/>
          <w:szCs w:val="22"/>
        </w:rPr>
        <w:t>smartphone</w:t>
      </w:r>
      <w:proofErr w:type="spellEnd"/>
      <w:r w:rsidR="00584D93" w:rsidRPr="00584D93">
        <w:rPr>
          <w:rFonts w:ascii="Arial" w:hAnsi="Arial" w:cs="Arial"/>
          <w:sz w:val="22"/>
          <w:szCs w:val="22"/>
        </w:rPr>
        <w:t>, tablette, ordinateur) possédant une connexion wifi 802.11B/G/N(</w:t>
      </w:r>
      <w:proofErr w:type="spellStart"/>
      <w:r w:rsidR="00584D93" w:rsidRPr="00584D93">
        <w:rPr>
          <w:rFonts w:ascii="Arial" w:hAnsi="Arial" w:cs="Arial"/>
          <w:sz w:val="22"/>
          <w:szCs w:val="22"/>
        </w:rPr>
        <w:t>ARdrone</w:t>
      </w:r>
      <w:proofErr w:type="spellEnd"/>
      <w:r w:rsidR="00584D93" w:rsidRPr="00584D93">
        <w:rPr>
          <w:rFonts w:ascii="Arial" w:hAnsi="Arial" w:cs="Arial"/>
          <w:sz w:val="22"/>
          <w:szCs w:val="22"/>
        </w:rPr>
        <w:t xml:space="preserve"> 2.0).</w:t>
      </w:r>
    </w:p>
    <w:p w:rsidR="00584D93" w:rsidRPr="00584D93" w:rsidRDefault="00584D93" w:rsidP="00E822DC">
      <w:pPr>
        <w:ind w:right="4529"/>
        <w:jc w:val="both"/>
        <w:rPr>
          <w:rFonts w:ascii="Arial" w:hAnsi="Arial" w:cs="Arial"/>
          <w:sz w:val="22"/>
          <w:szCs w:val="22"/>
        </w:rPr>
      </w:pPr>
      <w:r w:rsidRPr="00584D93">
        <w:rPr>
          <w:rFonts w:ascii="Arial" w:hAnsi="Arial" w:cs="Arial"/>
          <w:sz w:val="22"/>
          <w:szCs w:val="22"/>
        </w:rPr>
        <w:t>L’</w:t>
      </w:r>
      <w:proofErr w:type="spellStart"/>
      <w:r w:rsidRPr="00584D93">
        <w:rPr>
          <w:rFonts w:ascii="Arial" w:hAnsi="Arial" w:cs="Arial"/>
          <w:sz w:val="22"/>
          <w:szCs w:val="22"/>
        </w:rPr>
        <w:t>ARDrone</w:t>
      </w:r>
      <w:proofErr w:type="spellEnd"/>
      <w:r w:rsidRPr="00584D93">
        <w:rPr>
          <w:rFonts w:ascii="Arial" w:hAnsi="Arial" w:cs="Arial"/>
          <w:sz w:val="22"/>
          <w:szCs w:val="22"/>
        </w:rPr>
        <w:t xml:space="preserve"> possède son propre point d’accès réseau wifi avec un SSID typiquement nommé </w:t>
      </w:r>
      <w:proofErr w:type="spellStart"/>
      <w:r w:rsidRPr="00584D93">
        <w:rPr>
          <w:rFonts w:ascii="Arial" w:hAnsi="Arial" w:cs="Arial"/>
          <w:sz w:val="22"/>
          <w:szCs w:val="22"/>
        </w:rPr>
        <w:t>ardronex_xxx</w:t>
      </w:r>
      <w:proofErr w:type="spellEnd"/>
      <w:r w:rsidRPr="00584D93">
        <w:rPr>
          <w:rFonts w:ascii="Arial" w:hAnsi="Arial" w:cs="Arial"/>
          <w:sz w:val="22"/>
          <w:szCs w:val="22"/>
        </w:rPr>
        <w:t>. Son adresse IP peut être typiquement 192.168.1.1.</w:t>
      </w:r>
    </w:p>
    <w:p w:rsidR="00584D93" w:rsidRPr="00584D93" w:rsidRDefault="00584D93" w:rsidP="00E822DC">
      <w:pPr>
        <w:ind w:right="4529"/>
        <w:jc w:val="both"/>
        <w:rPr>
          <w:rFonts w:ascii="Arial" w:hAnsi="Arial" w:cs="Arial"/>
          <w:sz w:val="22"/>
          <w:szCs w:val="22"/>
        </w:rPr>
      </w:pPr>
      <w:r w:rsidRPr="00584D93">
        <w:rPr>
          <w:rFonts w:ascii="Arial" w:hAnsi="Arial" w:cs="Arial"/>
          <w:sz w:val="22"/>
          <w:szCs w:val="22"/>
        </w:rPr>
        <w:t>L’utilisateur client se connecte au point d’accès réseau de l’</w:t>
      </w:r>
      <w:proofErr w:type="spellStart"/>
      <w:r w:rsidRPr="00584D93">
        <w:rPr>
          <w:rFonts w:ascii="Arial" w:hAnsi="Arial" w:cs="Arial"/>
          <w:sz w:val="22"/>
          <w:szCs w:val="22"/>
        </w:rPr>
        <w:t>ARDrone</w:t>
      </w:r>
      <w:proofErr w:type="spellEnd"/>
      <w:r w:rsidRPr="00584D93">
        <w:rPr>
          <w:rFonts w:ascii="Arial" w:hAnsi="Arial" w:cs="Arial"/>
          <w:sz w:val="22"/>
          <w:szCs w:val="22"/>
        </w:rPr>
        <w:t>.</w:t>
      </w:r>
    </w:p>
    <w:p w:rsidR="00584D93" w:rsidRPr="00584D93" w:rsidRDefault="00584D93" w:rsidP="00E822DC">
      <w:pPr>
        <w:ind w:right="4529"/>
        <w:jc w:val="both"/>
        <w:rPr>
          <w:rFonts w:ascii="Arial" w:hAnsi="Arial" w:cs="Arial"/>
          <w:sz w:val="22"/>
          <w:szCs w:val="22"/>
        </w:rPr>
      </w:pPr>
      <w:proofErr w:type="gramStart"/>
      <w:r w:rsidRPr="00584D93">
        <w:rPr>
          <w:rFonts w:ascii="Arial" w:hAnsi="Arial" w:cs="Arial"/>
          <w:sz w:val="22"/>
          <w:szCs w:val="22"/>
        </w:rPr>
        <w:t xml:space="preserve">L’ </w:t>
      </w:r>
      <w:proofErr w:type="spellStart"/>
      <w:r w:rsidRPr="00584D93">
        <w:rPr>
          <w:rFonts w:ascii="Arial" w:hAnsi="Arial" w:cs="Arial"/>
          <w:sz w:val="22"/>
          <w:szCs w:val="22"/>
        </w:rPr>
        <w:t>ARDrone</w:t>
      </w:r>
      <w:proofErr w:type="spellEnd"/>
      <w:proofErr w:type="gramEnd"/>
      <w:r w:rsidRPr="00584D93">
        <w:rPr>
          <w:rFonts w:ascii="Arial" w:hAnsi="Arial" w:cs="Arial"/>
          <w:sz w:val="22"/>
          <w:szCs w:val="22"/>
        </w:rPr>
        <w:t xml:space="preserve"> possède un service DHCP permettant de configurer l’adresse IP de l’utilisateur client.</w:t>
      </w:r>
    </w:p>
    <w:p w:rsidR="00584D93" w:rsidRPr="00584D93" w:rsidRDefault="00584D93" w:rsidP="00584D93">
      <w:pPr>
        <w:rPr>
          <w:rFonts w:ascii="Arial" w:hAnsi="Arial" w:cs="Arial"/>
          <w:sz w:val="22"/>
          <w:szCs w:val="22"/>
        </w:rPr>
      </w:pPr>
    </w:p>
    <w:p w:rsidR="00584D93" w:rsidRPr="00584D93" w:rsidRDefault="00584D93" w:rsidP="00E822DC">
      <w:pPr>
        <w:jc w:val="both"/>
        <w:rPr>
          <w:rFonts w:ascii="Arial" w:hAnsi="Arial" w:cs="Arial"/>
          <w:b/>
          <w:sz w:val="22"/>
          <w:szCs w:val="22"/>
        </w:rPr>
      </w:pPr>
      <w:r w:rsidRPr="00584D93">
        <w:rPr>
          <w:rFonts w:ascii="Arial" w:hAnsi="Arial" w:cs="Arial"/>
          <w:b/>
          <w:sz w:val="22"/>
          <w:szCs w:val="22"/>
        </w:rPr>
        <w:t>Les services de communication entre l’ARDrone1.0/2.0 et un poste utilisateur client</w:t>
      </w:r>
    </w:p>
    <w:p w:rsidR="00584D93" w:rsidRPr="00584D93" w:rsidRDefault="00584D93" w:rsidP="00E822DC">
      <w:pPr>
        <w:jc w:val="both"/>
        <w:rPr>
          <w:rFonts w:ascii="Arial" w:hAnsi="Arial" w:cs="Arial"/>
          <w:sz w:val="22"/>
          <w:szCs w:val="22"/>
        </w:rPr>
      </w:pPr>
      <w:r w:rsidRPr="00584D93">
        <w:rPr>
          <w:rFonts w:ascii="Arial" w:hAnsi="Arial" w:cs="Arial"/>
          <w:sz w:val="22"/>
          <w:szCs w:val="22"/>
        </w:rPr>
        <w:t>La communication de l’</w:t>
      </w:r>
      <w:proofErr w:type="spellStart"/>
      <w:r w:rsidRPr="00584D93">
        <w:rPr>
          <w:rFonts w:ascii="Arial" w:hAnsi="Arial" w:cs="Arial"/>
          <w:sz w:val="22"/>
          <w:szCs w:val="22"/>
        </w:rPr>
        <w:t>ARDrone</w:t>
      </w:r>
      <w:proofErr w:type="spellEnd"/>
      <w:r w:rsidRPr="00584D93">
        <w:rPr>
          <w:rFonts w:ascii="Arial" w:hAnsi="Arial" w:cs="Arial"/>
          <w:sz w:val="22"/>
          <w:szCs w:val="22"/>
        </w:rPr>
        <w:t xml:space="preserve">  est réalisée par le biais de 3 services principaux de communications :</w:t>
      </w:r>
    </w:p>
    <w:p w:rsidR="00584D93" w:rsidRPr="00584D93" w:rsidRDefault="00584D93" w:rsidP="00E822DC">
      <w:pPr>
        <w:pStyle w:val="Paragraphedeliste"/>
        <w:numPr>
          <w:ilvl w:val="0"/>
          <w:numId w:val="26"/>
        </w:numPr>
        <w:jc w:val="both"/>
        <w:rPr>
          <w:rFonts w:eastAsia="MS Mincho" w:cs="Arial"/>
          <w:szCs w:val="22"/>
          <w:lang w:eastAsia="ja-JP"/>
        </w:rPr>
      </w:pPr>
      <w:r w:rsidRPr="00584D93">
        <w:rPr>
          <w:rFonts w:eastAsia="MS Mincho" w:cs="Arial"/>
          <w:szCs w:val="22"/>
          <w:lang w:eastAsia="ja-JP"/>
        </w:rPr>
        <w:t>Le contrôle et la configuration</w:t>
      </w:r>
      <w:r w:rsidR="00E822DC">
        <w:rPr>
          <w:rFonts w:eastAsia="MS Mincho" w:cs="Arial"/>
          <w:szCs w:val="22"/>
          <w:lang w:eastAsia="ja-JP"/>
        </w:rPr>
        <w:t>.</w:t>
      </w:r>
    </w:p>
    <w:p w:rsidR="00584D93" w:rsidRPr="00584D93" w:rsidRDefault="00584D93" w:rsidP="00E822DC">
      <w:pPr>
        <w:pStyle w:val="Paragraphedeliste"/>
        <w:numPr>
          <w:ilvl w:val="0"/>
          <w:numId w:val="26"/>
        </w:numPr>
        <w:jc w:val="both"/>
        <w:rPr>
          <w:rFonts w:eastAsia="MS Mincho" w:cs="Arial"/>
          <w:szCs w:val="22"/>
          <w:lang w:eastAsia="ja-JP"/>
        </w:rPr>
      </w:pPr>
      <w:r w:rsidRPr="00584D93">
        <w:rPr>
          <w:rFonts w:eastAsia="MS Mincho" w:cs="Arial"/>
          <w:szCs w:val="22"/>
          <w:lang w:eastAsia="ja-JP"/>
        </w:rPr>
        <w:t xml:space="preserve">Les informations d’état des capteurs du </w:t>
      </w:r>
      <w:proofErr w:type="spellStart"/>
      <w:r w:rsidRPr="00584D93">
        <w:rPr>
          <w:rFonts w:eastAsia="MS Mincho" w:cs="Arial"/>
          <w:szCs w:val="22"/>
          <w:lang w:eastAsia="ja-JP"/>
        </w:rPr>
        <w:t>drône</w:t>
      </w:r>
      <w:proofErr w:type="spellEnd"/>
      <w:r w:rsidR="00E822DC">
        <w:rPr>
          <w:rFonts w:eastAsia="MS Mincho" w:cs="Arial"/>
          <w:szCs w:val="22"/>
          <w:lang w:eastAsia="ja-JP"/>
        </w:rPr>
        <w:t>.</w:t>
      </w:r>
    </w:p>
    <w:p w:rsidR="00584D93" w:rsidRPr="00584D93" w:rsidRDefault="00584D93" w:rsidP="00E822DC">
      <w:pPr>
        <w:pStyle w:val="Paragraphedeliste"/>
        <w:numPr>
          <w:ilvl w:val="0"/>
          <w:numId w:val="26"/>
        </w:numPr>
        <w:jc w:val="both"/>
        <w:rPr>
          <w:rFonts w:eastAsia="MS Mincho" w:cs="Arial"/>
          <w:szCs w:val="22"/>
          <w:lang w:eastAsia="ja-JP"/>
        </w:rPr>
      </w:pPr>
      <w:r w:rsidRPr="00584D93">
        <w:rPr>
          <w:rFonts w:eastAsia="MS Mincho" w:cs="Arial"/>
          <w:szCs w:val="22"/>
          <w:lang w:eastAsia="ja-JP"/>
        </w:rPr>
        <w:t>La transmission vidéo</w:t>
      </w:r>
      <w:r w:rsidR="00E822DC">
        <w:rPr>
          <w:rFonts w:eastAsia="MS Mincho" w:cs="Arial"/>
          <w:szCs w:val="22"/>
          <w:lang w:eastAsia="ja-JP"/>
        </w:rPr>
        <w:t>.</w:t>
      </w:r>
      <w:r w:rsidRPr="00584D93">
        <w:rPr>
          <w:rFonts w:eastAsia="MS Mincho" w:cs="Arial"/>
          <w:szCs w:val="22"/>
          <w:lang w:eastAsia="ja-JP"/>
        </w:rPr>
        <w:t xml:space="preserve"> </w:t>
      </w:r>
    </w:p>
    <w:p w:rsidR="00584D93" w:rsidRPr="00584D93" w:rsidRDefault="00584D93" w:rsidP="00E822DC">
      <w:pPr>
        <w:jc w:val="both"/>
        <w:rPr>
          <w:rFonts w:ascii="Arial" w:hAnsi="Arial" w:cs="Arial"/>
          <w:sz w:val="22"/>
          <w:szCs w:val="22"/>
        </w:rPr>
      </w:pPr>
      <w:r w:rsidRPr="00584D93">
        <w:rPr>
          <w:rFonts w:ascii="Arial" w:hAnsi="Arial" w:cs="Arial"/>
          <w:sz w:val="22"/>
          <w:szCs w:val="22"/>
        </w:rPr>
        <w:t xml:space="preserve">Le contrôle et la configuration du </w:t>
      </w:r>
      <w:proofErr w:type="spellStart"/>
      <w:r w:rsidRPr="00584D93">
        <w:rPr>
          <w:rFonts w:ascii="Arial" w:hAnsi="Arial" w:cs="Arial"/>
          <w:sz w:val="22"/>
          <w:szCs w:val="22"/>
        </w:rPr>
        <w:t>drône</w:t>
      </w:r>
      <w:proofErr w:type="spellEnd"/>
      <w:r w:rsidRPr="00584D93">
        <w:rPr>
          <w:rFonts w:ascii="Arial" w:hAnsi="Arial" w:cs="Arial"/>
          <w:sz w:val="22"/>
          <w:szCs w:val="22"/>
        </w:rPr>
        <w:t xml:space="preserve"> se fait par l’envoi de commandes AT par le protocole UDP (port 5556). La latence de transmission des commandes fait l’objet d’une attention particulière. Ces commandes doivent être mises à jour périodiquement (généralement 30 fois par secondes). </w:t>
      </w:r>
    </w:p>
    <w:p w:rsidR="00584D93" w:rsidRPr="00584D93" w:rsidRDefault="00584D93" w:rsidP="00E822DC">
      <w:pPr>
        <w:jc w:val="both"/>
        <w:rPr>
          <w:rFonts w:ascii="Arial" w:hAnsi="Arial" w:cs="Arial"/>
          <w:sz w:val="22"/>
          <w:szCs w:val="22"/>
        </w:rPr>
      </w:pPr>
      <w:r w:rsidRPr="00584D93">
        <w:rPr>
          <w:rFonts w:ascii="Arial" w:hAnsi="Arial" w:cs="Arial"/>
          <w:sz w:val="22"/>
          <w:szCs w:val="22"/>
        </w:rPr>
        <w:t>Les informations d’état (</w:t>
      </w:r>
      <w:proofErr w:type="spellStart"/>
      <w:r w:rsidRPr="00584D93">
        <w:rPr>
          <w:rFonts w:ascii="Arial" w:hAnsi="Arial" w:cs="Arial"/>
          <w:sz w:val="22"/>
          <w:szCs w:val="22"/>
        </w:rPr>
        <w:t>navdata</w:t>
      </w:r>
      <w:proofErr w:type="spellEnd"/>
      <w:r w:rsidRPr="00584D93">
        <w:rPr>
          <w:rFonts w:ascii="Arial" w:hAnsi="Arial" w:cs="Arial"/>
          <w:sz w:val="22"/>
          <w:szCs w:val="22"/>
        </w:rPr>
        <w:t xml:space="preserve">) telles que l’altitude, la vitesse du </w:t>
      </w:r>
      <w:proofErr w:type="spellStart"/>
      <w:r w:rsidRPr="00584D93">
        <w:rPr>
          <w:rFonts w:ascii="Arial" w:hAnsi="Arial" w:cs="Arial"/>
          <w:sz w:val="22"/>
          <w:szCs w:val="22"/>
        </w:rPr>
        <w:t>drône</w:t>
      </w:r>
      <w:proofErr w:type="spellEnd"/>
      <w:r w:rsidRPr="00584D93">
        <w:rPr>
          <w:rFonts w:ascii="Arial" w:hAnsi="Arial" w:cs="Arial"/>
          <w:sz w:val="22"/>
          <w:szCs w:val="22"/>
        </w:rPr>
        <w:t>, la vitesse de rotation des moteurs sont transmises au client par le protocole UDP (port 5554).</w:t>
      </w:r>
    </w:p>
    <w:p w:rsidR="00584D93" w:rsidRPr="00584D93" w:rsidRDefault="00584D93" w:rsidP="00E822DC">
      <w:pPr>
        <w:jc w:val="both"/>
        <w:rPr>
          <w:rFonts w:ascii="Arial" w:hAnsi="Arial" w:cs="Arial"/>
          <w:sz w:val="22"/>
          <w:szCs w:val="22"/>
        </w:rPr>
      </w:pPr>
      <w:r w:rsidRPr="00584D93">
        <w:rPr>
          <w:rFonts w:ascii="Arial" w:hAnsi="Arial" w:cs="Arial"/>
          <w:sz w:val="22"/>
          <w:szCs w:val="22"/>
        </w:rPr>
        <w:t xml:space="preserve">Un flux vidéo est envoyé par le </w:t>
      </w:r>
      <w:proofErr w:type="spellStart"/>
      <w:r w:rsidRPr="00584D93">
        <w:rPr>
          <w:rFonts w:ascii="Arial" w:hAnsi="Arial" w:cs="Arial"/>
          <w:sz w:val="22"/>
          <w:szCs w:val="22"/>
        </w:rPr>
        <w:t>drône</w:t>
      </w:r>
      <w:proofErr w:type="spellEnd"/>
      <w:r w:rsidRPr="00584D93">
        <w:rPr>
          <w:rFonts w:ascii="Arial" w:hAnsi="Arial" w:cs="Arial"/>
          <w:sz w:val="22"/>
          <w:szCs w:val="22"/>
        </w:rPr>
        <w:t xml:space="preserve"> à son client par le protocole UDP (ARDrone1.0) (port 5555).et protocole TCP (ARDrone2.0) (port 5555).</w:t>
      </w:r>
    </w:p>
    <w:p w:rsidR="00584D93" w:rsidRPr="00584D93" w:rsidRDefault="00584D93" w:rsidP="00E822DC">
      <w:pPr>
        <w:jc w:val="both"/>
        <w:rPr>
          <w:rFonts w:ascii="Arial" w:hAnsi="Arial" w:cs="Arial"/>
          <w:sz w:val="22"/>
          <w:szCs w:val="22"/>
        </w:rPr>
      </w:pPr>
      <w:r w:rsidRPr="00584D93">
        <w:rPr>
          <w:rFonts w:ascii="Arial" w:hAnsi="Arial" w:cs="Arial"/>
          <w:sz w:val="22"/>
          <w:szCs w:val="22"/>
        </w:rPr>
        <w:t>Un quatrième canal de communication appelé (control port), peut être établi par le protocole TCP (port 5559) pour transférer des données critiques. Il peut être utilisé pour la récupération des données de configurations et pour valider des données importantes telles que l’envoi des informations de configurations.</w:t>
      </w:r>
    </w:p>
    <w:p w:rsidR="00584D93" w:rsidRPr="00584D93" w:rsidRDefault="00584D93" w:rsidP="00584D93">
      <w:pPr>
        <w:rPr>
          <w:rFonts w:ascii="Arial" w:hAnsi="Arial" w:cs="Arial"/>
          <w:sz w:val="22"/>
          <w:szCs w:val="22"/>
        </w:rPr>
      </w:pPr>
    </w:p>
    <w:p w:rsidR="00F26737" w:rsidRDefault="00F26737" w:rsidP="00584D93">
      <w:pPr>
        <w:rPr>
          <w:rFonts w:ascii="Arial" w:hAnsi="Arial" w:cs="Arial"/>
          <w:b/>
          <w:sz w:val="22"/>
          <w:szCs w:val="22"/>
          <w:u w:val="single"/>
        </w:rPr>
      </w:pPr>
    </w:p>
    <w:p w:rsidR="00584D93" w:rsidRPr="00E822DC" w:rsidRDefault="00584D93" w:rsidP="00584D93">
      <w:pPr>
        <w:rPr>
          <w:rFonts w:ascii="Arial" w:hAnsi="Arial" w:cs="Arial"/>
          <w:b/>
          <w:sz w:val="22"/>
          <w:szCs w:val="22"/>
        </w:rPr>
      </w:pPr>
      <w:r w:rsidRPr="00E822DC">
        <w:rPr>
          <w:rFonts w:ascii="Arial" w:hAnsi="Arial" w:cs="Arial"/>
          <w:b/>
          <w:sz w:val="22"/>
          <w:szCs w:val="22"/>
        </w:rPr>
        <w:t>Acquisition des informations (altitude, mouvements) et des flux vidéo</w:t>
      </w:r>
    </w:p>
    <w:p w:rsidR="00584D93" w:rsidRPr="00584D93" w:rsidRDefault="00584D93" w:rsidP="00584D93">
      <w:pPr>
        <w:rPr>
          <w:rFonts w:ascii="Arial" w:hAnsi="Arial" w:cs="Arial"/>
          <w:b/>
          <w:sz w:val="22"/>
          <w:szCs w:val="22"/>
        </w:rPr>
      </w:pPr>
    </w:p>
    <w:p w:rsidR="00584D93" w:rsidRPr="00584D93" w:rsidRDefault="006F73C1" w:rsidP="00584D93">
      <w:pPr>
        <w:rPr>
          <w:rFonts w:ascii="Arial" w:hAnsi="Arial" w:cs="Arial"/>
          <w:b/>
          <w:sz w:val="22"/>
          <w:szCs w:val="22"/>
        </w:rPr>
      </w:pPr>
      <w:r>
        <w:rPr>
          <w:rFonts w:ascii="Arial" w:hAnsi="Arial" w:cs="Arial"/>
          <w:b/>
          <w:noProof/>
          <w:sz w:val="22"/>
          <w:szCs w:val="22"/>
          <w:u w:val="single"/>
          <w:lang w:eastAsia="fr-FR"/>
        </w:rPr>
        <mc:AlternateContent>
          <mc:Choice Requires="wps">
            <w:drawing>
              <wp:anchor distT="0" distB="0" distL="114300" distR="114300" simplePos="0" relativeHeight="251828736" behindDoc="0" locked="0" layoutInCell="1" allowOverlap="1">
                <wp:simplePos x="0" y="0"/>
                <wp:positionH relativeFrom="column">
                  <wp:posOffset>4038600</wp:posOffset>
                </wp:positionH>
                <wp:positionV relativeFrom="paragraph">
                  <wp:posOffset>40005</wp:posOffset>
                </wp:positionV>
                <wp:extent cx="2132965" cy="1828800"/>
                <wp:effectExtent l="0" t="0" r="0" b="0"/>
                <wp:wrapTight wrapText="bothSides">
                  <wp:wrapPolygon edited="0">
                    <wp:start x="386" y="675"/>
                    <wp:lineTo x="386" y="20925"/>
                    <wp:lineTo x="21028" y="20925"/>
                    <wp:lineTo x="21028" y="675"/>
                    <wp:lineTo x="386" y="675"/>
                  </wp:wrapPolygon>
                </wp:wrapTight>
                <wp:docPr id="3808"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2965" cy="182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sidP="00584D93">
                            <w:pPr>
                              <w:rPr>
                                <w:rFonts w:eastAsia="Times New Roman"/>
                                <w:noProof/>
                                <w:lang w:eastAsia="fr-FR"/>
                              </w:rPr>
                            </w:pPr>
                            <w:r>
                              <w:rPr>
                                <w:rFonts w:eastAsia="Times New Roman"/>
                                <w:noProof/>
                                <w:lang w:eastAsia="fr-FR"/>
                              </w:rPr>
                              <w:drawing>
                                <wp:inline distT="0" distB="0" distL="0" distR="0">
                                  <wp:extent cx="1950085" cy="1285875"/>
                                  <wp:effectExtent l="0" t="0" r="0" b="0"/>
                                  <wp:docPr id="241" name="Image 16" descr="arrot Carte de navigation (pour AR.Drone) | Code EXPANSYS: 199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rrot Carte de navigation (pour AR.Drone) | Code EXPANSYS: 19996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950085" cy="1285875"/>
                                          </a:xfrm>
                                          <a:prstGeom prst="rect">
                                            <a:avLst/>
                                          </a:prstGeom>
                                          <a:noFill/>
                                          <a:ln>
                                            <a:noFill/>
                                          </a:ln>
                                        </pic:spPr>
                                      </pic:pic>
                                    </a:graphicData>
                                  </a:graphic>
                                </wp:inline>
                              </w:drawing>
                            </w:r>
                          </w:p>
                          <w:p w:rsidR="00102151" w:rsidRPr="0019123E" w:rsidRDefault="00102151" w:rsidP="00584D93">
                            <w:pPr>
                              <w:jc w:val="center"/>
                              <w:rPr>
                                <w:sz w:val="16"/>
                                <w:szCs w:val="16"/>
                              </w:rPr>
                            </w:pPr>
                            <w:r>
                              <w:rPr>
                                <w:sz w:val="16"/>
                                <w:szCs w:val="16"/>
                              </w:rPr>
                              <w:t>Fig. Carte de navigation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2" o:spid="_x0000_s1092" type="#_x0000_t202" style="position:absolute;margin-left:318pt;margin-top:3.15pt;width:167.95pt;height:2in;z-index:25182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" filled="f" stroked="f">
                <v:textbox inset=",7.2pt,,7.2pt">
                  <w:txbxContent>
                    <w:p w:rsidR="00173FEC" w:rsidRDefault="00173FEC" w:rsidP="00584D93">
                      <w:pPr>
                        <w:rPr>
                          <w:rFonts w:eastAsia="Times New Roman"/>
                          <w:noProof/>
                          <w:lang w:eastAsia="fr-FR"/>
                        </w:rPr>
                      </w:pPr>
                      <w:r>
                        <w:rPr>
                          <w:rFonts w:eastAsia="Times New Roman"/>
                          <w:noProof/>
                          <w:lang w:eastAsia="fr-FR"/>
                        </w:rPr>
                        <w:drawing>
                          <wp:inline distT="0" distB="0" distL="0" distR="0">
                            <wp:extent cx="1950085" cy="1285875"/>
                            <wp:effectExtent l="0" t="0" r="0" b="0"/>
                            <wp:docPr id="241" name="Image 16" descr="arrot Carte de navigation (pour AR.Drone) | Code EXPANSYS: 199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rrot Carte de navigation (pour AR.Drone) | Code EXPANSYS: 19996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50085" cy="1285875"/>
                                    </a:xfrm>
                                    <a:prstGeom prst="rect">
                                      <a:avLst/>
                                    </a:prstGeom>
                                    <a:noFill/>
                                    <a:ln>
                                      <a:noFill/>
                                    </a:ln>
                                  </pic:spPr>
                                </pic:pic>
                              </a:graphicData>
                            </a:graphic>
                          </wp:inline>
                        </w:drawing>
                      </w:r>
                    </w:p>
                    <w:p w:rsidR="00173FEC" w:rsidRPr="0019123E" w:rsidRDefault="00173FEC" w:rsidP="00584D93">
                      <w:pPr>
                        <w:jc w:val="center"/>
                        <w:rPr>
                          <w:sz w:val="16"/>
                          <w:szCs w:val="16"/>
                        </w:rPr>
                      </w:pPr>
                      <w:r>
                        <w:rPr>
                          <w:sz w:val="16"/>
                          <w:szCs w:val="16"/>
                        </w:rPr>
                        <w:t>Fig. Carte de navigation</w:t>
                      </w:r>
                    </w:p>
                  </w:txbxContent>
                </v:textbox>
                <w10:wrap type="tight"/>
              </v:shape>
            </w:pict>
          </mc:Fallback>
        </mc:AlternateContent>
      </w:r>
      <w:r w:rsidR="00584D93" w:rsidRPr="00584D93">
        <w:rPr>
          <w:rFonts w:ascii="Arial" w:hAnsi="Arial" w:cs="Arial"/>
          <w:b/>
          <w:sz w:val="22"/>
          <w:szCs w:val="22"/>
        </w:rPr>
        <w:t>Capteurs d’altitude et de la centrale inertielle</w:t>
      </w:r>
    </w:p>
    <w:p w:rsidR="00584D93" w:rsidRPr="00584D93" w:rsidRDefault="00584D93" w:rsidP="00584D93">
      <w:pPr>
        <w:ind w:right="4677"/>
        <w:rPr>
          <w:rFonts w:ascii="Arial" w:hAnsi="Arial" w:cs="Arial"/>
          <w:sz w:val="22"/>
          <w:szCs w:val="22"/>
        </w:rPr>
      </w:pPr>
      <w:r w:rsidRPr="00584D93">
        <w:rPr>
          <w:rFonts w:ascii="Arial" w:hAnsi="Arial" w:cs="Arial"/>
          <w:sz w:val="22"/>
          <w:szCs w:val="22"/>
        </w:rPr>
        <w:t>Les capteu</w:t>
      </w:r>
      <w:r w:rsidR="00550212">
        <w:rPr>
          <w:rFonts w:ascii="Arial" w:hAnsi="Arial" w:cs="Arial"/>
          <w:sz w:val="22"/>
          <w:szCs w:val="22"/>
        </w:rPr>
        <w:t>rs présentés dans le tableau ci-</w:t>
      </w:r>
      <w:r w:rsidRPr="00584D93">
        <w:rPr>
          <w:rFonts w:ascii="Arial" w:hAnsi="Arial" w:cs="Arial"/>
          <w:sz w:val="22"/>
          <w:szCs w:val="22"/>
        </w:rPr>
        <w:t>dessous sont intégrés à l’ARdrone1.0.</w:t>
      </w:r>
    </w:p>
    <w:p w:rsidR="00584D93" w:rsidRPr="00584D93" w:rsidRDefault="00584D93" w:rsidP="00584D93">
      <w:pPr>
        <w:ind w:right="4677"/>
        <w:rPr>
          <w:rFonts w:ascii="Arial" w:hAnsi="Arial" w:cs="Arial"/>
          <w:sz w:val="22"/>
          <w:szCs w:val="22"/>
        </w:rPr>
      </w:pPr>
    </w:p>
    <w:p w:rsidR="00584D93" w:rsidRPr="00584D93" w:rsidRDefault="00584D93" w:rsidP="00584D93">
      <w:pPr>
        <w:ind w:right="4677"/>
        <w:rPr>
          <w:rFonts w:ascii="Arial" w:hAnsi="Arial" w:cs="Arial"/>
          <w:sz w:val="22"/>
          <w:szCs w:val="22"/>
        </w:rPr>
      </w:pPr>
      <w:r w:rsidRPr="00584D93">
        <w:rPr>
          <w:rFonts w:ascii="Arial" w:hAnsi="Arial" w:cs="Arial"/>
          <w:sz w:val="22"/>
          <w:szCs w:val="22"/>
        </w:rPr>
        <w:t>Illustration(s) à placer</w:t>
      </w:r>
    </w:p>
    <w:p w:rsidR="00584D93" w:rsidRDefault="00584D93" w:rsidP="00584D93">
      <w:pPr>
        <w:ind w:right="4677"/>
      </w:pPr>
    </w:p>
    <w:p w:rsidR="00584D93" w:rsidRPr="001F3D83" w:rsidRDefault="00584D93" w:rsidP="00584D93">
      <w:pPr>
        <w:ind w:right="4677"/>
      </w:pPr>
    </w:p>
    <w:tbl>
      <w:tblPr>
        <w:tblStyle w:val="Grilledutableau"/>
        <w:tblW w:w="0" w:type="auto"/>
        <w:tblLook w:val="04A0" w:firstRow="1" w:lastRow="0" w:firstColumn="1" w:lastColumn="0" w:noHBand="0" w:noVBand="1"/>
      </w:tblPr>
      <w:tblGrid>
        <w:gridCol w:w="2943"/>
        <w:gridCol w:w="6829"/>
      </w:tblGrid>
      <w:tr w:rsidR="00584D93" w:rsidTr="00584D93">
        <w:tc>
          <w:tcPr>
            <w:tcW w:w="2943" w:type="dxa"/>
            <w:shd w:val="clear" w:color="auto" w:fill="CCCCCC"/>
          </w:tcPr>
          <w:p w:rsidR="00584D93" w:rsidRPr="004B2926" w:rsidRDefault="00584D93" w:rsidP="00D120C1">
            <w:pPr>
              <w:rPr>
                <w:sz w:val="22"/>
                <w:szCs w:val="22"/>
              </w:rPr>
            </w:pPr>
            <w:r w:rsidRPr="004B2926">
              <w:rPr>
                <w:rFonts w:ascii="Arial" w:hAnsi="Arial" w:cs="Arial"/>
                <w:sz w:val="22"/>
                <w:szCs w:val="22"/>
              </w:rPr>
              <w:t>Capteurs</w:t>
            </w:r>
          </w:p>
        </w:tc>
        <w:tc>
          <w:tcPr>
            <w:tcW w:w="6829" w:type="dxa"/>
            <w:shd w:val="clear" w:color="auto" w:fill="CCCCCC"/>
          </w:tcPr>
          <w:p w:rsidR="00584D93" w:rsidRPr="004B2926" w:rsidRDefault="00584D93" w:rsidP="00D120C1">
            <w:pPr>
              <w:rPr>
                <w:sz w:val="22"/>
                <w:szCs w:val="22"/>
              </w:rPr>
            </w:pPr>
            <w:r w:rsidRPr="004B2926">
              <w:rPr>
                <w:rFonts w:ascii="Arial" w:hAnsi="Arial" w:cs="Arial"/>
                <w:sz w:val="22"/>
                <w:szCs w:val="22"/>
              </w:rPr>
              <w:t>Caractéristiques principales</w:t>
            </w:r>
          </w:p>
        </w:tc>
      </w:tr>
      <w:tr w:rsidR="00584D93" w:rsidTr="00434C62">
        <w:trPr>
          <w:trHeight w:val="956"/>
        </w:trPr>
        <w:tc>
          <w:tcPr>
            <w:tcW w:w="2943" w:type="dxa"/>
          </w:tcPr>
          <w:p w:rsidR="00584D93" w:rsidRPr="004B2926" w:rsidRDefault="00584D93" w:rsidP="00434C62">
            <w:pPr>
              <w:spacing w:after="0"/>
              <w:rPr>
                <w:sz w:val="22"/>
                <w:szCs w:val="22"/>
              </w:rPr>
            </w:pPr>
            <w:r w:rsidRPr="004B2926">
              <w:rPr>
                <w:rFonts w:ascii="Arial" w:hAnsi="Arial" w:cs="Arial"/>
                <w:sz w:val="22"/>
                <w:szCs w:val="22"/>
              </w:rPr>
              <w:t>Altimètre à ultra-sons</w:t>
            </w:r>
          </w:p>
        </w:tc>
        <w:tc>
          <w:tcPr>
            <w:tcW w:w="6829" w:type="dxa"/>
          </w:tcPr>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Fréquence : 40 kHz</w:t>
            </w:r>
          </w:p>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Portée : 6 m</w:t>
            </w:r>
          </w:p>
        </w:tc>
      </w:tr>
      <w:tr w:rsidR="00584D93" w:rsidTr="00584D93">
        <w:tc>
          <w:tcPr>
            <w:tcW w:w="2943" w:type="dxa"/>
          </w:tcPr>
          <w:p w:rsidR="00584D93" w:rsidRPr="004B2926" w:rsidRDefault="00584D93" w:rsidP="00434C62">
            <w:pPr>
              <w:spacing w:after="0"/>
              <w:rPr>
                <w:rFonts w:ascii="Arial" w:hAnsi="Arial" w:cs="Arial"/>
                <w:sz w:val="22"/>
                <w:szCs w:val="22"/>
              </w:rPr>
            </w:pPr>
            <w:r w:rsidRPr="004B2926">
              <w:rPr>
                <w:rFonts w:ascii="Arial" w:hAnsi="Arial" w:cs="Arial"/>
                <w:sz w:val="22"/>
                <w:szCs w:val="22"/>
              </w:rPr>
              <w:t>Accéléromètre 3 axes</w:t>
            </w:r>
          </w:p>
        </w:tc>
        <w:tc>
          <w:tcPr>
            <w:tcW w:w="6829" w:type="dxa"/>
          </w:tcPr>
          <w:p w:rsidR="00584D93" w:rsidRPr="004B2926" w:rsidRDefault="00584D93" w:rsidP="00434C62">
            <w:pPr>
              <w:spacing w:after="0" w:line="360" w:lineRule="auto"/>
              <w:rPr>
                <w:rFonts w:ascii="Arial" w:hAnsi="Arial" w:cs="Arial"/>
                <w:sz w:val="22"/>
                <w:szCs w:val="22"/>
              </w:rPr>
            </w:pPr>
            <w:proofErr w:type="spellStart"/>
            <w:r w:rsidRPr="004B2926">
              <w:rPr>
                <w:rFonts w:ascii="Arial" w:hAnsi="Arial" w:cs="Arial"/>
                <w:sz w:val="22"/>
                <w:szCs w:val="22"/>
              </w:rPr>
              <w:t>Ref</w:t>
            </w:r>
            <w:proofErr w:type="spellEnd"/>
            <w:r w:rsidRPr="004B2926">
              <w:rPr>
                <w:rFonts w:ascii="Arial" w:hAnsi="Arial" w:cs="Arial"/>
                <w:sz w:val="22"/>
                <w:szCs w:val="22"/>
              </w:rPr>
              <w:t>. BOSCH BMA150</w:t>
            </w:r>
          </w:p>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Interface série SPI / I2C</w:t>
            </w:r>
          </w:p>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Gamme de mesure : ± 2g, ± 4g, ± 8g</w:t>
            </w:r>
          </w:p>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Résolution : 10 bits</w:t>
            </w:r>
          </w:p>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Fréquence d’échantillonnage (3 axes) : 3 000</w:t>
            </w:r>
          </w:p>
        </w:tc>
      </w:tr>
      <w:tr w:rsidR="00584D93" w:rsidTr="00584D93">
        <w:tc>
          <w:tcPr>
            <w:tcW w:w="2943" w:type="dxa"/>
          </w:tcPr>
          <w:p w:rsidR="00584D93" w:rsidRPr="004B2926" w:rsidRDefault="00584D93" w:rsidP="00434C62">
            <w:pPr>
              <w:spacing w:after="0"/>
              <w:rPr>
                <w:rFonts w:ascii="Arial" w:hAnsi="Arial" w:cs="Arial"/>
                <w:sz w:val="22"/>
                <w:szCs w:val="22"/>
              </w:rPr>
            </w:pPr>
            <w:r w:rsidRPr="004B2926">
              <w:rPr>
                <w:rFonts w:ascii="Arial" w:hAnsi="Arial" w:cs="Arial"/>
                <w:sz w:val="22"/>
                <w:szCs w:val="22"/>
              </w:rPr>
              <w:t>Gyroscope 2 axes (X/Y)</w:t>
            </w:r>
          </w:p>
        </w:tc>
        <w:tc>
          <w:tcPr>
            <w:tcW w:w="6829" w:type="dxa"/>
          </w:tcPr>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Réf. INVENSENSE IDG500</w:t>
            </w:r>
          </w:p>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2 sorties analogiques par axe</w:t>
            </w:r>
          </w:p>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Sorties X/Y (Rotation rapide)</w:t>
            </w:r>
          </w:p>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Gamme de mesure : 500 °/s</w:t>
            </w:r>
          </w:p>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Sensibilité : 2.0 mV/°/s</w:t>
            </w:r>
          </w:p>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 xml:space="preserve">Sorties X/Y- Amplification 4.5 </w:t>
            </w:r>
          </w:p>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(Rotation lente - Précision)</w:t>
            </w:r>
          </w:p>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Gamme de mesure : 110 °/s</w:t>
            </w:r>
          </w:p>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Sensibilité : 9.1 mV/°/s</w:t>
            </w:r>
          </w:p>
        </w:tc>
      </w:tr>
      <w:tr w:rsidR="00584D93" w:rsidTr="00584D93">
        <w:tc>
          <w:tcPr>
            <w:tcW w:w="2943" w:type="dxa"/>
          </w:tcPr>
          <w:p w:rsidR="00584D93" w:rsidRPr="004B2926" w:rsidRDefault="00584D93" w:rsidP="00434C62">
            <w:pPr>
              <w:spacing w:after="0"/>
              <w:rPr>
                <w:sz w:val="22"/>
                <w:szCs w:val="22"/>
              </w:rPr>
            </w:pPr>
            <w:r w:rsidRPr="004B2926">
              <w:rPr>
                <w:rFonts w:ascii="Arial" w:hAnsi="Arial" w:cs="Arial"/>
                <w:sz w:val="22"/>
                <w:szCs w:val="22"/>
              </w:rPr>
              <w:t>Gyroscope 1 axe vertical (lacet)</w:t>
            </w:r>
          </w:p>
        </w:tc>
        <w:tc>
          <w:tcPr>
            <w:tcW w:w="6829" w:type="dxa"/>
          </w:tcPr>
          <w:p w:rsidR="00584D93" w:rsidRPr="004B2926" w:rsidRDefault="00584D93" w:rsidP="00434C62">
            <w:pPr>
              <w:spacing w:after="0" w:line="360" w:lineRule="auto"/>
              <w:rPr>
                <w:rFonts w:ascii="Arial" w:hAnsi="Arial" w:cs="Arial"/>
                <w:sz w:val="22"/>
                <w:szCs w:val="22"/>
              </w:rPr>
            </w:pPr>
            <w:proofErr w:type="spellStart"/>
            <w:r w:rsidRPr="004B2926">
              <w:rPr>
                <w:rFonts w:ascii="Arial" w:hAnsi="Arial" w:cs="Arial"/>
                <w:sz w:val="22"/>
                <w:szCs w:val="22"/>
              </w:rPr>
              <w:t>Ref</w:t>
            </w:r>
            <w:proofErr w:type="spellEnd"/>
            <w:r w:rsidRPr="004B2926">
              <w:rPr>
                <w:rFonts w:ascii="Arial" w:hAnsi="Arial" w:cs="Arial"/>
                <w:sz w:val="22"/>
                <w:szCs w:val="22"/>
              </w:rPr>
              <w:t>. EPSON XV3500</w:t>
            </w:r>
          </w:p>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1 sortie analogique</w:t>
            </w:r>
          </w:p>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 xml:space="preserve">Gamme de mesure : -100 °/s </w:t>
            </w:r>
            <w:proofErr w:type="gramStart"/>
            <w:r w:rsidRPr="004B2926">
              <w:rPr>
                <w:rFonts w:ascii="Arial" w:hAnsi="Arial" w:cs="Arial"/>
                <w:sz w:val="22"/>
                <w:szCs w:val="22"/>
              </w:rPr>
              <w:t>à</w:t>
            </w:r>
            <w:proofErr w:type="gramEnd"/>
            <w:r w:rsidRPr="004B2926">
              <w:rPr>
                <w:rFonts w:ascii="Arial" w:hAnsi="Arial" w:cs="Arial"/>
                <w:sz w:val="22"/>
                <w:szCs w:val="22"/>
              </w:rPr>
              <w:t xml:space="preserve"> +100°/s</w:t>
            </w:r>
          </w:p>
          <w:p w:rsidR="00584D93" w:rsidRPr="004B2926" w:rsidRDefault="00584D93" w:rsidP="00434C62">
            <w:pPr>
              <w:spacing w:after="0" w:line="360" w:lineRule="auto"/>
              <w:rPr>
                <w:rFonts w:ascii="Arial" w:hAnsi="Arial" w:cs="Arial"/>
                <w:sz w:val="22"/>
                <w:szCs w:val="22"/>
              </w:rPr>
            </w:pPr>
            <w:r w:rsidRPr="004B2926">
              <w:rPr>
                <w:rFonts w:ascii="Arial" w:hAnsi="Arial" w:cs="Arial"/>
                <w:sz w:val="22"/>
                <w:szCs w:val="22"/>
              </w:rPr>
              <w:t>Sensibilité : 0.67 mV/°/s</w:t>
            </w:r>
          </w:p>
        </w:tc>
      </w:tr>
    </w:tbl>
    <w:p w:rsidR="00584D93" w:rsidRPr="00584D93" w:rsidRDefault="00584D93" w:rsidP="00584D93">
      <w:pPr>
        <w:rPr>
          <w:rFonts w:ascii="Arial" w:hAnsi="Arial" w:cs="Arial"/>
          <w:sz w:val="22"/>
          <w:szCs w:val="22"/>
        </w:rPr>
      </w:pPr>
      <w:r w:rsidRPr="00584D93">
        <w:rPr>
          <w:rFonts w:ascii="Arial" w:hAnsi="Arial" w:cs="Arial"/>
          <w:sz w:val="22"/>
          <w:szCs w:val="22"/>
        </w:rPr>
        <w:t>L’ARdrone2.0 intègre un capteur de pression (permettant d’étendre la mesure pour toute altitude) et un magnétomètre 3 axes.</w:t>
      </w:r>
    </w:p>
    <w:p w:rsidR="00584D93" w:rsidRDefault="00584D93" w:rsidP="00584D93">
      <w:pPr>
        <w:rPr>
          <w:rFonts w:eastAsia="Times New Roman"/>
        </w:rPr>
      </w:pPr>
      <w:r w:rsidRPr="009661C8">
        <w:rPr>
          <w:rFonts w:eastAsia="Times New Roman"/>
        </w:rPr>
        <w:t xml:space="preserve"> </w:t>
      </w:r>
      <w:r>
        <w:rPr>
          <w:rFonts w:eastAsia="Times New Roman"/>
        </w:rPr>
        <w:br w:type="page"/>
      </w:r>
    </w:p>
    <w:p w:rsidR="00584D93" w:rsidRDefault="00584D93" w:rsidP="00584D93">
      <w:pPr>
        <w:rPr>
          <w:b/>
          <w:u w:val="single"/>
        </w:rPr>
      </w:pPr>
    </w:p>
    <w:p w:rsidR="00584D93" w:rsidRPr="00E822DC" w:rsidRDefault="006F73C1" w:rsidP="00E822DC">
      <w:pPr>
        <w:jc w:val="both"/>
        <w:rPr>
          <w:rFonts w:ascii="Arial" w:hAnsi="Arial" w:cs="Arial"/>
          <w:b/>
          <w:sz w:val="22"/>
          <w:szCs w:val="22"/>
        </w:rPr>
      </w:pPr>
      <w:r>
        <w:rPr>
          <w:rFonts w:ascii="Arial" w:hAnsi="Arial" w:cs="Arial"/>
          <w:b/>
          <w:noProof/>
          <w:sz w:val="22"/>
          <w:szCs w:val="22"/>
          <w:lang w:eastAsia="fr-FR"/>
        </w:rPr>
        <mc:AlternateContent>
          <mc:Choice Requires="wps">
            <w:drawing>
              <wp:anchor distT="0" distB="0" distL="114300" distR="114300" simplePos="0" relativeHeight="251829760" behindDoc="0" locked="0" layoutInCell="1" allowOverlap="1">
                <wp:simplePos x="0" y="0"/>
                <wp:positionH relativeFrom="column">
                  <wp:posOffset>3657600</wp:posOffset>
                </wp:positionH>
                <wp:positionV relativeFrom="paragraph">
                  <wp:posOffset>158115</wp:posOffset>
                </wp:positionV>
                <wp:extent cx="1676400" cy="1371600"/>
                <wp:effectExtent l="0" t="0" r="0" b="0"/>
                <wp:wrapTight wrapText="bothSides">
                  <wp:wrapPolygon edited="0">
                    <wp:start x="491" y="900"/>
                    <wp:lineTo x="491" y="20700"/>
                    <wp:lineTo x="20864" y="20700"/>
                    <wp:lineTo x="20864" y="900"/>
                    <wp:lineTo x="491" y="900"/>
                  </wp:wrapPolygon>
                </wp:wrapTight>
                <wp:docPr id="31"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137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sidP="00584D93">
                            <w:r>
                              <w:rPr>
                                <w:noProof/>
                                <w:lang w:eastAsia="fr-FR"/>
                              </w:rPr>
                              <w:drawing>
                                <wp:inline distT="0" distB="0" distL="0" distR="0" wp14:anchorId="2F5A33B0" wp14:editId="327DAF9E">
                                  <wp:extent cx="1048278" cy="1020486"/>
                                  <wp:effectExtent l="0" t="0" r="0" b="0"/>
                                  <wp:docPr id="24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048707" cy="1020903"/>
                                          </a:xfrm>
                                          <a:prstGeom prst="rect">
                                            <a:avLst/>
                                          </a:prstGeom>
                                          <a:noFill/>
                                          <a:ln>
                                            <a:noFill/>
                                          </a:ln>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3" o:spid="_x0000_s1093" type="#_x0000_t202" style="position:absolute;left:0;text-align:left;margin-left:4in;margin-top:12.45pt;width:132pt;height:108pt;z-index:2518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" filled="f" stroked="f">
                <v:textbox inset=",7.2pt,,7.2pt">
                  <w:txbxContent>
                    <w:p w:rsidR="00173FEC" w:rsidRDefault="00173FEC" w:rsidP="00584D93">
                      <w:r>
                        <w:rPr>
                          <w:noProof/>
                          <w:lang w:eastAsia="fr-FR"/>
                        </w:rPr>
                        <w:drawing>
                          <wp:inline distT="0" distB="0" distL="0" distR="0" wp14:anchorId="2F5A33B0" wp14:editId="327DAF9E">
                            <wp:extent cx="1048278" cy="1020486"/>
                            <wp:effectExtent l="0" t="0" r="0" b="0"/>
                            <wp:docPr id="24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48707" cy="1020903"/>
                                    </a:xfrm>
                                    <a:prstGeom prst="rect">
                                      <a:avLst/>
                                    </a:prstGeom>
                                    <a:noFill/>
                                    <a:ln>
                                      <a:noFill/>
                                    </a:ln>
                                  </pic:spPr>
                                </pic:pic>
                              </a:graphicData>
                            </a:graphic>
                          </wp:inline>
                        </w:drawing>
                      </w:r>
                    </w:p>
                  </w:txbxContent>
                </v:textbox>
                <w10:wrap type="tight"/>
              </v:shape>
            </w:pict>
          </mc:Fallback>
        </mc:AlternateContent>
      </w:r>
      <w:r w:rsidR="00584D93" w:rsidRPr="00E822DC">
        <w:rPr>
          <w:rFonts w:ascii="Arial" w:hAnsi="Arial" w:cs="Arial"/>
          <w:b/>
          <w:sz w:val="22"/>
          <w:szCs w:val="22"/>
        </w:rPr>
        <w:t>Flux vidéo et caméras embarquées</w:t>
      </w:r>
    </w:p>
    <w:p w:rsidR="00584D93" w:rsidRPr="00E822DC" w:rsidRDefault="00584D93" w:rsidP="00E822DC">
      <w:pPr>
        <w:jc w:val="both"/>
        <w:rPr>
          <w:rFonts w:ascii="Arial" w:hAnsi="Arial" w:cs="Arial"/>
          <w:b/>
          <w:sz w:val="22"/>
          <w:szCs w:val="22"/>
        </w:rPr>
      </w:pPr>
    </w:p>
    <w:p w:rsidR="00584D93" w:rsidRPr="00E822DC" w:rsidRDefault="00584D93" w:rsidP="00E822DC">
      <w:pPr>
        <w:ind w:right="5103"/>
        <w:jc w:val="both"/>
        <w:rPr>
          <w:rFonts w:ascii="Arial" w:hAnsi="Arial" w:cs="Arial"/>
          <w:sz w:val="22"/>
          <w:szCs w:val="22"/>
        </w:rPr>
      </w:pPr>
      <w:r w:rsidRPr="00E822DC">
        <w:rPr>
          <w:rFonts w:ascii="Arial" w:hAnsi="Arial" w:cs="Arial"/>
          <w:sz w:val="22"/>
          <w:szCs w:val="22"/>
        </w:rPr>
        <w:t>Les formats UVLC (similaire au MJPEG) et P264 (similaire au H.264) encodent les vidéos pour l’ARDrone1.0. Le format H264 encode les vidéos pour l’ARDrone2.0.</w:t>
      </w:r>
    </w:p>
    <w:p w:rsidR="00584D93" w:rsidRDefault="00584D93" w:rsidP="00584D93">
      <w:pPr>
        <w:ind w:right="5103"/>
      </w:pPr>
    </w:p>
    <w:tbl>
      <w:tblPr>
        <w:tblStyle w:val="Grilledutableau"/>
        <w:tblW w:w="0" w:type="auto"/>
        <w:tblLook w:val="04A0" w:firstRow="1" w:lastRow="0" w:firstColumn="1" w:lastColumn="0" w:noHBand="0" w:noVBand="1"/>
      </w:tblPr>
      <w:tblGrid>
        <w:gridCol w:w="4886"/>
        <w:gridCol w:w="4886"/>
      </w:tblGrid>
      <w:tr w:rsidR="00584D93" w:rsidTr="00D120C1">
        <w:tc>
          <w:tcPr>
            <w:tcW w:w="4886" w:type="dxa"/>
            <w:shd w:val="clear" w:color="auto" w:fill="CCCCCC"/>
          </w:tcPr>
          <w:p w:rsidR="00584D93" w:rsidRPr="00E822DC" w:rsidRDefault="00584D93" w:rsidP="009544AB">
            <w:pPr>
              <w:spacing w:before="120"/>
              <w:rPr>
                <w:rFonts w:ascii="Arial" w:hAnsi="Arial" w:cs="Arial"/>
                <w:sz w:val="22"/>
                <w:szCs w:val="22"/>
              </w:rPr>
            </w:pPr>
            <w:r w:rsidRPr="00E822DC">
              <w:rPr>
                <w:rFonts w:ascii="Arial" w:hAnsi="Arial" w:cs="Arial"/>
                <w:sz w:val="22"/>
                <w:szCs w:val="22"/>
              </w:rPr>
              <w:t>Caméras de l’ARDrone1.0</w:t>
            </w:r>
          </w:p>
        </w:tc>
        <w:tc>
          <w:tcPr>
            <w:tcW w:w="4886" w:type="dxa"/>
            <w:shd w:val="clear" w:color="auto" w:fill="CCCCCC"/>
          </w:tcPr>
          <w:p w:rsidR="00584D93" w:rsidRPr="00E822DC" w:rsidRDefault="00584D93" w:rsidP="009544AB">
            <w:pPr>
              <w:spacing w:before="120"/>
              <w:rPr>
                <w:rFonts w:ascii="Arial" w:hAnsi="Arial" w:cs="Arial"/>
                <w:sz w:val="22"/>
                <w:szCs w:val="22"/>
              </w:rPr>
            </w:pPr>
            <w:r w:rsidRPr="00E822DC">
              <w:rPr>
                <w:rFonts w:ascii="Arial" w:hAnsi="Arial" w:cs="Arial"/>
                <w:sz w:val="22"/>
                <w:szCs w:val="22"/>
              </w:rPr>
              <w:t>Caractéristiques principales</w:t>
            </w:r>
          </w:p>
        </w:tc>
      </w:tr>
      <w:tr w:rsidR="00584D93" w:rsidTr="00D120C1">
        <w:tc>
          <w:tcPr>
            <w:tcW w:w="4886" w:type="dxa"/>
          </w:tcPr>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 xml:space="preserve">Caméra frontale </w:t>
            </w:r>
          </w:p>
          <w:p w:rsidR="00584D93" w:rsidRPr="00E822DC" w:rsidRDefault="00584D93" w:rsidP="009544AB">
            <w:pPr>
              <w:spacing w:before="120" w:after="120"/>
              <w:rPr>
                <w:rFonts w:ascii="Arial" w:hAnsi="Arial" w:cs="Arial"/>
                <w:sz w:val="22"/>
                <w:szCs w:val="22"/>
              </w:rPr>
            </w:pPr>
          </w:p>
        </w:tc>
        <w:tc>
          <w:tcPr>
            <w:tcW w:w="4886" w:type="dxa"/>
          </w:tcPr>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Angle : 93°</w:t>
            </w:r>
          </w:p>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Résolution : 640x480 pixels</w:t>
            </w:r>
          </w:p>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Rafraîchissement : 15 images/sec</w:t>
            </w:r>
          </w:p>
        </w:tc>
      </w:tr>
      <w:tr w:rsidR="00584D93" w:rsidTr="00D120C1">
        <w:tc>
          <w:tcPr>
            <w:tcW w:w="4886" w:type="dxa"/>
          </w:tcPr>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Caméra verticale</w:t>
            </w:r>
          </w:p>
          <w:p w:rsidR="00584D93" w:rsidRPr="00E822DC" w:rsidRDefault="00584D93" w:rsidP="009544AB">
            <w:pPr>
              <w:spacing w:before="120" w:after="120"/>
              <w:rPr>
                <w:rFonts w:ascii="Arial" w:hAnsi="Arial" w:cs="Arial"/>
                <w:sz w:val="22"/>
                <w:szCs w:val="22"/>
              </w:rPr>
            </w:pPr>
          </w:p>
        </w:tc>
        <w:tc>
          <w:tcPr>
            <w:tcW w:w="4886" w:type="dxa"/>
          </w:tcPr>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Angle : 64°</w:t>
            </w:r>
          </w:p>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Résolution 176x144 pixels</w:t>
            </w:r>
          </w:p>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60 images/sec</w:t>
            </w:r>
          </w:p>
        </w:tc>
      </w:tr>
      <w:tr w:rsidR="00584D93" w:rsidTr="00D120C1">
        <w:tc>
          <w:tcPr>
            <w:tcW w:w="4886" w:type="dxa"/>
            <w:shd w:val="clear" w:color="auto" w:fill="CCCCCC"/>
          </w:tcPr>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Caméras de l’ARDrone2.0</w:t>
            </w:r>
          </w:p>
        </w:tc>
        <w:tc>
          <w:tcPr>
            <w:tcW w:w="4886" w:type="dxa"/>
            <w:shd w:val="clear" w:color="auto" w:fill="CCCCCC"/>
          </w:tcPr>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Caractéristiques principales</w:t>
            </w:r>
          </w:p>
        </w:tc>
      </w:tr>
      <w:tr w:rsidR="00584D93" w:rsidTr="00D120C1">
        <w:tc>
          <w:tcPr>
            <w:tcW w:w="4886" w:type="dxa"/>
          </w:tcPr>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 xml:space="preserve">Caméra frontale </w:t>
            </w:r>
          </w:p>
          <w:p w:rsidR="00584D93" w:rsidRPr="00E822DC" w:rsidRDefault="00584D93" w:rsidP="009544AB">
            <w:pPr>
              <w:spacing w:before="120" w:after="120"/>
              <w:rPr>
                <w:rFonts w:ascii="Arial" w:hAnsi="Arial" w:cs="Arial"/>
                <w:sz w:val="22"/>
                <w:szCs w:val="22"/>
              </w:rPr>
            </w:pPr>
          </w:p>
        </w:tc>
        <w:tc>
          <w:tcPr>
            <w:tcW w:w="4886" w:type="dxa"/>
          </w:tcPr>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Angle : 92°</w:t>
            </w:r>
          </w:p>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Résolution : 1280x720 pixels</w:t>
            </w:r>
          </w:p>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Rafraîchissement : 30 images/sec</w:t>
            </w:r>
          </w:p>
        </w:tc>
      </w:tr>
      <w:tr w:rsidR="00584D93" w:rsidTr="00D120C1">
        <w:tc>
          <w:tcPr>
            <w:tcW w:w="4886" w:type="dxa"/>
          </w:tcPr>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Caméra verticale</w:t>
            </w:r>
          </w:p>
          <w:p w:rsidR="00584D93" w:rsidRPr="00E822DC" w:rsidRDefault="00584D93" w:rsidP="009544AB">
            <w:pPr>
              <w:spacing w:before="120" w:after="120"/>
              <w:rPr>
                <w:rFonts w:ascii="Arial" w:hAnsi="Arial" w:cs="Arial"/>
                <w:sz w:val="22"/>
                <w:szCs w:val="22"/>
              </w:rPr>
            </w:pPr>
          </w:p>
        </w:tc>
        <w:tc>
          <w:tcPr>
            <w:tcW w:w="4886" w:type="dxa"/>
          </w:tcPr>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Angle : 64°</w:t>
            </w:r>
          </w:p>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Résolution : 320x240 pixels</w:t>
            </w:r>
          </w:p>
          <w:p w:rsidR="00584D93" w:rsidRPr="00E822DC" w:rsidRDefault="00584D93" w:rsidP="009544AB">
            <w:pPr>
              <w:spacing w:before="120" w:after="120"/>
              <w:rPr>
                <w:rFonts w:ascii="Arial" w:hAnsi="Arial" w:cs="Arial"/>
                <w:sz w:val="22"/>
                <w:szCs w:val="22"/>
              </w:rPr>
            </w:pPr>
            <w:r w:rsidRPr="00E822DC">
              <w:rPr>
                <w:rFonts w:ascii="Arial" w:hAnsi="Arial" w:cs="Arial"/>
                <w:sz w:val="22"/>
                <w:szCs w:val="22"/>
              </w:rPr>
              <w:t>Rafraîchissement : 60 images/sec</w:t>
            </w:r>
          </w:p>
        </w:tc>
      </w:tr>
    </w:tbl>
    <w:p w:rsidR="00584D93" w:rsidRDefault="00584D93" w:rsidP="00584D93"/>
    <w:p w:rsidR="00584D93" w:rsidRDefault="00584D93" w:rsidP="00584D93">
      <w:pPr>
        <w:spacing w:after="0"/>
        <w:jc w:val="both"/>
        <w:sectPr w:rsidR="00584D93" w:rsidSect="00D120C1">
          <w:type w:val="continuous"/>
          <w:pgSz w:w="11900" w:h="16820"/>
          <w:pgMar w:top="851" w:right="1127" w:bottom="851" w:left="1134" w:header="709" w:footer="709" w:gutter="0"/>
          <w:cols w:space="708"/>
        </w:sectPr>
      </w:pPr>
    </w:p>
    <w:p w:rsidR="00584D93" w:rsidRPr="00146DE4" w:rsidRDefault="00584D93" w:rsidP="00584D93">
      <w:pPr>
        <w:spacing w:after="0"/>
      </w:pPr>
    </w:p>
    <w:p w:rsidR="003812E2" w:rsidRDefault="009F4A4E" w:rsidP="009F4A4E">
      <w:pPr>
        <w:spacing w:after="0"/>
        <w:jc w:val="center"/>
        <w:rPr>
          <w:rFonts w:ascii="Arial" w:hAnsi="Arial" w:cs="Arial"/>
          <w:b/>
          <w:sz w:val="22"/>
          <w:szCs w:val="22"/>
        </w:rPr>
      </w:pPr>
      <w:r w:rsidRPr="00F55375">
        <w:rPr>
          <w:rFonts w:ascii="Arial" w:hAnsi="Arial" w:cs="Arial"/>
          <w:b/>
          <w:sz w:val="22"/>
          <w:szCs w:val="22"/>
        </w:rPr>
        <w:t>Candélabre LUMEA D</w:t>
      </w:r>
    </w:p>
    <w:p w:rsidR="00DD132F" w:rsidRDefault="00DD132F" w:rsidP="009F4A4E">
      <w:pPr>
        <w:spacing w:after="0"/>
        <w:jc w:val="center"/>
        <w:rPr>
          <w:rFonts w:ascii="Arial" w:hAnsi="Arial" w:cs="Arial"/>
          <w:b/>
          <w:sz w:val="22"/>
          <w:szCs w:val="22"/>
        </w:rPr>
      </w:pPr>
    </w:p>
    <w:p w:rsidR="00DD132F" w:rsidRPr="00DD132F" w:rsidRDefault="006F73C1" w:rsidP="00AF5F62">
      <w:pPr>
        <w:pStyle w:val="NormalWeb"/>
        <w:spacing w:after="0"/>
        <w:ind w:left="142" w:right="3819"/>
        <w:jc w:val="both"/>
        <w:rPr>
          <w:rFonts w:ascii="Arial" w:hAnsi="Arial" w:cs="Arial"/>
          <w:sz w:val="22"/>
          <w:szCs w:val="22"/>
        </w:rPr>
      </w:pPr>
      <w:r>
        <w:rPr>
          <w:rFonts w:ascii="Arial" w:hAnsi="Arial" w:cs="Arial"/>
          <w:b/>
          <w:noProof/>
          <w:sz w:val="22"/>
          <w:szCs w:val="22"/>
        </w:rPr>
        <mc:AlternateContent>
          <mc:Choice Requires="wps">
            <w:drawing>
              <wp:anchor distT="0" distB="0" distL="114300" distR="114300" simplePos="0" relativeHeight="251806208" behindDoc="0" locked="0" layoutInCell="1" allowOverlap="1">
                <wp:simplePos x="0" y="0"/>
                <wp:positionH relativeFrom="column">
                  <wp:posOffset>4362450</wp:posOffset>
                </wp:positionH>
                <wp:positionV relativeFrom="paragraph">
                  <wp:posOffset>73660</wp:posOffset>
                </wp:positionV>
                <wp:extent cx="2129155" cy="3625850"/>
                <wp:effectExtent l="0" t="0" r="4445" b="0"/>
                <wp:wrapNone/>
                <wp:docPr id="29"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9155" cy="3625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
                              <w:rPr>
                                <w:noProof/>
                                <w:lang w:eastAsia="fr-FR"/>
                              </w:rPr>
                              <w:drawing>
                                <wp:inline distT="0" distB="0" distL="0" distR="0">
                                  <wp:extent cx="1811655" cy="3407410"/>
                                  <wp:effectExtent l="1905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grayscl/>
                                          </a:blip>
                                          <a:srcRect/>
                                          <a:stretch>
                                            <a:fillRect/>
                                          </a:stretch>
                                        </pic:blipFill>
                                        <pic:spPr bwMode="auto">
                                          <a:xfrm>
                                            <a:off x="0" y="0"/>
                                            <a:ext cx="1811655" cy="340741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01" o:spid="_x0000_s1094" type="#_x0000_t202" style="position:absolute;left:0;text-align:left;margin-left:343.5pt;margin-top:5.8pt;width:167.65pt;height:285.5pt;z-index:2518062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" stroked="f">
                <v:textbox style="mso-fit-shape-to-text:t">
                  <w:txbxContent>
                    <w:p w:rsidR="00173FEC" w:rsidRDefault="00173FEC">
                      <w:r>
                        <w:rPr>
                          <w:noProof/>
                          <w:lang w:eastAsia="fr-FR"/>
                        </w:rPr>
                        <w:drawing>
                          <wp:inline distT="0" distB="0" distL="0" distR="0">
                            <wp:extent cx="1811655" cy="3407410"/>
                            <wp:effectExtent l="1905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grayscl/>
                                    </a:blip>
                                    <a:srcRect/>
                                    <a:stretch>
                                      <a:fillRect/>
                                    </a:stretch>
                                  </pic:blipFill>
                                  <pic:spPr bwMode="auto">
                                    <a:xfrm>
                                      <a:off x="0" y="0"/>
                                      <a:ext cx="1811655" cy="3407410"/>
                                    </a:xfrm>
                                    <a:prstGeom prst="rect">
                                      <a:avLst/>
                                    </a:prstGeom>
                                    <a:noFill/>
                                    <a:ln w="9525">
                                      <a:noFill/>
                                      <a:miter lim="800000"/>
                                      <a:headEnd/>
                                      <a:tailEnd/>
                                    </a:ln>
                                  </pic:spPr>
                                </pic:pic>
                              </a:graphicData>
                            </a:graphic>
                          </wp:inline>
                        </w:drawing>
                      </w:r>
                    </w:p>
                  </w:txbxContent>
                </v:textbox>
              </v:shape>
            </w:pict>
          </mc:Fallback>
        </mc:AlternateContent>
      </w:r>
      <w:r w:rsidR="00DD132F" w:rsidRPr="00DD132F">
        <w:rPr>
          <w:rFonts w:ascii="Arial" w:hAnsi="Arial" w:cs="Arial"/>
          <w:sz w:val="22"/>
          <w:szCs w:val="22"/>
        </w:rPr>
        <w:t xml:space="preserve">Équipé de </w:t>
      </w:r>
      <w:r w:rsidR="00DD132F" w:rsidRPr="00DD132F">
        <w:rPr>
          <w:rFonts w:ascii="Arial" w:hAnsi="Arial" w:cs="Arial"/>
          <w:b/>
          <w:bCs/>
          <w:sz w:val="22"/>
          <w:szCs w:val="22"/>
        </w:rPr>
        <w:t>trois détecteurs de présence</w:t>
      </w:r>
      <w:r w:rsidR="00DD132F" w:rsidRPr="00DD132F">
        <w:rPr>
          <w:rFonts w:ascii="Arial" w:hAnsi="Arial" w:cs="Arial"/>
          <w:sz w:val="22"/>
          <w:szCs w:val="22"/>
        </w:rPr>
        <w:t>, le lampadaire "</w:t>
      </w:r>
      <w:proofErr w:type="spellStart"/>
      <w:r w:rsidR="00DD132F" w:rsidRPr="00DD132F">
        <w:rPr>
          <w:rFonts w:ascii="Arial" w:hAnsi="Arial" w:cs="Arial"/>
          <w:b/>
          <w:bCs/>
          <w:sz w:val="22"/>
          <w:szCs w:val="22"/>
        </w:rPr>
        <w:t>Luméa</w:t>
      </w:r>
      <w:proofErr w:type="spellEnd"/>
      <w:r w:rsidR="00DD132F" w:rsidRPr="00DD132F">
        <w:rPr>
          <w:rFonts w:ascii="Arial" w:hAnsi="Arial" w:cs="Arial"/>
          <w:b/>
          <w:bCs/>
          <w:sz w:val="22"/>
          <w:szCs w:val="22"/>
        </w:rPr>
        <w:t>®</w:t>
      </w:r>
      <w:r w:rsidR="00DD132F" w:rsidRPr="00DD132F">
        <w:rPr>
          <w:rFonts w:ascii="Arial" w:hAnsi="Arial" w:cs="Arial"/>
          <w:sz w:val="22"/>
          <w:szCs w:val="22"/>
        </w:rPr>
        <w:t>" constitue une solution pour l’éclairage de zones de circulation piétonnière isolées du réseau électrique</w:t>
      </w:r>
      <w:r w:rsidR="009250EA">
        <w:rPr>
          <w:rFonts w:ascii="Arial" w:hAnsi="Arial" w:cs="Arial"/>
          <w:sz w:val="22"/>
          <w:szCs w:val="22"/>
        </w:rPr>
        <w:t>. L’alimentation en énergie se fait au moyen de panneaux photovoltaïque et d’une éolienne verticale.</w:t>
      </w:r>
    </w:p>
    <w:p w:rsidR="00DD132F" w:rsidRPr="00DD132F" w:rsidRDefault="00DD132F" w:rsidP="00AF5F62">
      <w:pPr>
        <w:pStyle w:val="NormalWeb"/>
        <w:spacing w:after="0"/>
        <w:ind w:left="142" w:right="3819"/>
        <w:jc w:val="both"/>
        <w:rPr>
          <w:rFonts w:ascii="Arial" w:hAnsi="Arial" w:cs="Arial"/>
          <w:sz w:val="22"/>
          <w:szCs w:val="22"/>
        </w:rPr>
      </w:pPr>
      <w:r w:rsidRPr="00DD132F">
        <w:rPr>
          <w:rFonts w:ascii="Arial" w:hAnsi="Arial" w:cs="Arial"/>
          <w:sz w:val="22"/>
          <w:szCs w:val="22"/>
        </w:rPr>
        <w:t xml:space="preserve">Dès que la nuit tombe, le lampadaire s'allume faiblement (mode </w:t>
      </w:r>
      <w:r w:rsidRPr="00DD132F">
        <w:rPr>
          <w:rFonts w:ascii="Arial" w:hAnsi="Arial" w:cs="Arial"/>
          <w:b/>
          <w:bCs/>
          <w:sz w:val="22"/>
          <w:szCs w:val="22"/>
        </w:rPr>
        <w:t>veille</w:t>
      </w:r>
      <w:r w:rsidRPr="00DD132F">
        <w:rPr>
          <w:rFonts w:ascii="Arial" w:hAnsi="Arial" w:cs="Arial"/>
          <w:sz w:val="22"/>
          <w:szCs w:val="22"/>
        </w:rPr>
        <w:t>). Le passage d'une personne à proximité provoque l'allumage du lampadaire à son intensité lumineuse maximale. Le retour au mode veille s'effectue automatiquement, après une temporisation de 45 secondes sans détection de présence.</w:t>
      </w:r>
    </w:p>
    <w:p w:rsidR="00DD132F" w:rsidRDefault="00DD132F" w:rsidP="00AF5F62">
      <w:pPr>
        <w:pStyle w:val="NormalWeb"/>
        <w:spacing w:after="0"/>
        <w:ind w:left="142" w:right="3819"/>
        <w:jc w:val="both"/>
        <w:rPr>
          <w:rFonts w:ascii="Arial" w:hAnsi="Arial" w:cs="Arial"/>
          <w:sz w:val="22"/>
          <w:szCs w:val="22"/>
        </w:rPr>
      </w:pPr>
      <w:r w:rsidRPr="00DD132F">
        <w:rPr>
          <w:rFonts w:ascii="Arial" w:hAnsi="Arial" w:cs="Arial"/>
          <w:sz w:val="22"/>
          <w:szCs w:val="22"/>
        </w:rPr>
        <w:t>Dans le cas d'utilisation en éclairage de cheminements piétonnier, le fabricant préconise que les lampadaires ne doivent pas être espacés de plus de 15 m, pour un fonctionnement optimal.</w:t>
      </w:r>
    </w:p>
    <w:p w:rsidR="00DD132F" w:rsidRPr="00DD132F" w:rsidRDefault="00DD132F" w:rsidP="00AF5F62">
      <w:pPr>
        <w:pStyle w:val="NormalWeb"/>
        <w:spacing w:after="0"/>
        <w:ind w:left="142" w:right="3819"/>
        <w:jc w:val="both"/>
        <w:rPr>
          <w:rFonts w:ascii="Arial" w:hAnsi="Arial" w:cs="Arial"/>
          <w:sz w:val="22"/>
          <w:szCs w:val="22"/>
        </w:rPr>
      </w:pPr>
      <w:r w:rsidRPr="00DD132F">
        <w:rPr>
          <w:rFonts w:ascii="Arial" w:hAnsi="Arial" w:cs="Arial"/>
          <w:sz w:val="22"/>
          <w:szCs w:val="22"/>
        </w:rPr>
        <w:t xml:space="preserve">Le lampadaire ne s'allume que si la luminosité ambiante est tombée sous un certain seuil dit </w:t>
      </w:r>
      <w:r w:rsidR="00E822DC">
        <w:rPr>
          <w:rFonts w:ascii="Arial" w:hAnsi="Arial" w:cs="Arial"/>
          <w:sz w:val="22"/>
          <w:szCs w:val="22"/>
        </w:rPr>
        <w:t>« </w:t>
      </w:r>
      <w:r w:rsidRPr="00DD132F">
        <w:rPr>
          <w:rFonts w:ascii="Arial" w:hAnsi="Arial" w:cs="Arial"/>
          <w:sz w:val="22"/>
          <w:szCs w:val="22"/>
        </w:rPr>
        <w:t>crépusculaire</w:t>
      </w:r>
      <w:r w:rsidR="00E822DC">
        <w:rPr>
          <w:rFonts w:ascii="Arial" w:hAnsi="Arial" w:cs="Arial"/>
          <w:sz w:val="22"/>
          <w:szCs w:val="22"/>
        </w:rPr>
        <w:t> »</w:t>
      </w:r>
      <w:r w:rsidRPr="00DD132F">
        <w:rPr>
          <w:rFonts w:ascii="Arial" w:hAnsi="Arial" w:cs="Arial"/>
          <w:sz w:val="22"/>
          <w:szCs w:val="22"/>
        </w:rPr>
        <w:t>. La luminosité ambiante est mesurée par le lampadaire au moyen des panneaux photovoltaïque (</w:t>
      </w:r>
      <w:r w:rsidRPr="00DD132F">
        <w:rPr>
          <w:rFonts w:ascii="Arial" w:hAnsi="Arial" w:cs="Arial"/>
          <w:b/>
          <w:bCs/>
          <w:sz w:val="22"/>
          <w:szCs w:val="22"/>
        </w:rPr>
        <w:t>PV</w:t>
      </w:r>
      <w:r w:rsidRPr="00DD132F">
        <w:rPr>
          <w:rFonts w:ascii="Arial" w:hAnsi="Arial" w:cs="Arial"/>
          <w:sz w:val="22"/>
          <w:szCs w:val="22"/>
        </w:rPr>
        <w:t xml:space="preserve">). Le constructeur indique que le lampadaire s'allume en veille lorsque la tension fournie par les panneaux est </w:t>
      </w:r>
      <w:r w:rsidRPr="00DD132F">
        <w:rPr>
          <w:rFonts w:ascii="Arial" w:hAnsi="Arial" w:cs="Arial"/>
          <w:b/>
          <w:bCs/>
          <w:sz w:val="22"/>
          <w:szCs w:val="22"/>
        </w:rPr>
        <w:t>inférieure ou égale à 2 V</w:t>
      </w:r>
      <w:r w:rsidRPr="00DD132F">
        <w:rPr>
          <w:rFonts w:ascii="Arial" w:hAnsi="Arial" w:cs="Arial"/>
          <w:sz w:val="22"/>
          <w:szCs w:val="22"/>
        </w:rPr>
        <w:t>.</w:t>
      </w:r>
    </w:p>
    <w:p w:rsidR="006627C1" w:rsidRPr="006627C1" w:rsidRDefault="006627C1" w:rsidP="00AF5F62">
      <w:pPr>
        <w:pStyle w:val="NormalWeb"/>
        <w:spacing w:after="0"/>
        <w:ind w:left="142" w:right="-8"/>
        <w:rPr>
          <w:rFonts w:ascii="Arial" w:hAnsi="Arial" w:cs="Arial"/>
          <w:sz w:val="22"/>
          <w:szCs w:val="22"/>
        </w:rPr>
      </w:pPr>
      <w:r w:rsidRPr="006627C1">
        <w:rPr>
          <w:rFonts w:ascii="Arial" w:hAnsi="Arial" w:cs="Arial"/>
          <w:sz w:val="22"/>
          <w:szCs w:val="22"/>
        </w:rPr>
        <w:t xml:space="preserve">La fonction de détection de présence à proximité du lampadaire utilise des </w:t>
      </w:r>
      <w:r w:rsidRPr="006627C1">
        <w:rPr>
          <w:rFonts w:ascii="Arial" w:hAnsi="Arial" w:cs="Arial"/>
          <w:b/>
          <w:bCs/>
          <w:sz w:val="22"/>
          <w:szCs w:val="22"/>
        </w:rPr>
        <w:t>capteurs pyrométriques à infrarouge</w:t>
      </w:r>
    </w:p>
    <w:p w:rsidR="00AF5F62" w:rsidRDefault="006F73C1" w:rsidP="009F4A4E">
      <w:pPr>
        <w:spacing w:after="0"/>
        <w:jc w:val="center"/>
        <w:rPr>
          <w:rFonts w:ascii="Arial" w:hAnsi="Arial" w:cs="Arial"/>
          <w:b/>
          <w:sz w:val="22"/>
          <w:szCs w:val="22"/>
        </w:rPr>
      </w:pPr>
      <w:r>
        <w:rPr>
          <w:rFonts w:ascii="Arial" w:hAnsi="Arial" w:cs="Arial"/>
          <w:noProof/>
          <w:sz w:val="22"/>
          <w:szCs w:val="22"/>
          <w:lang w:eastAsia="fr-FR"/>
        </w:rPr>
        <mc:AlternateContent>
          <mc:Choice Requires="wps">
            <w:drawing>
              <wp:anchor distT="0" distB="0" distL="114300" distR="114300" simplePos="0" relativeHeight="251853312" behindDoc="0" locked="0" layoutInCell="1" allowOverlap="1">
                <wp:simplePos x="0" y="0"/>
                <wp:positionH relativeFrom="column">
                  <wp:posOffset>4868545</wp:posOffset>
                </wp:positionH>
                <wp:positionV relativeFrom="paragraph">
                  <wp:posOffset>100965</wp:posOffset>
                </wp:positionV>
                <wp:extent cx="1891665" cy="2121535"/>
                <wp:effectExtent l="0" t="0" r="0" b="0"/>
                <wp:wrapNone/>
                <wp:docPr id="28" name="Text Box 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1665" cy="21215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 w:rsidRPr="0044165F">
                              <w:rPr>
                                <w:noProof/>
                                <w:lang w:eastAsia="fr-FR"/>
                              </w:rPr>
                              <w:drawing>
                                <wp:inline distT="0" distB="0" distL="0" distR="0">
                                  <wp:extent cx="1664824" cy="1903227"/>
                                  <wp:effectExtent l="19050" t="0" r="0" b="0"/>
                                  <wp:docPr id="290"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grayscl/>
                                          </a:blip>
                                          <a:srcRect/>
                                          <a:stretch>
                                            <a:fillRect/>
                                          </a:stretch>
                                        </pic:blipFill>
                                        <pic:spPr bwMode="auto">
                                          <a:xfrm>
                                            <a:off x="0" y="0"/>
                                            <a:ext cx="1670217" cy="1909392"/>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34" o:spid="_x0000_s1095" type="#_x0000_t202" style="position:absolute;left:0;text-align:left;margin-left:383.35pt;margin-top:7.95pt;width:148.95pt;height:167.05pt;z-index:251853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" stroked="f">
                <v:textbox style="mso-fit-shape-to-text:t">
                  <w:txbxContent>
                    <w:p w:rsidR="00173FEC" w:rsidRDefault="00173FEC">
                      <w:r w:rsidRPr="0044165F">
                        <w:rPr>
                          <w:noProof/>
                          <w:lang w:eastAsia="fr-FR"/>
                        </w:rPr>
                        <w:drawing>
                          <wp:inline distT="0" distB="0" distL="0" distR="0">
                            <wp:extent cx="1664824" cy="1903227"/>
                            <wp:effectExtent l="19050" t="0" r="0" b="0"/>
                            <wp:docPr id="290"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a:grayscl/>
                                    </a:blip>
                                    <a:srcRect/>
                                    <a:stretch>
                                      <a:fillRect/>
                                    </a:stretch>
                                  </pic:blipFill>
                                  <pic:spPr bwMode="auto">
                                    <a:xfrm>
                                      <a:off x="0" y="0"/>
                                      <a:ext cx="1670217" cy="1909392"/>
                                    </a:xfrm>
                                    <a:prstGeom prst="rect">
                                      <a:avLst/>
                                    </a:prstGeom>
                                    <a:noFill/>
                                    <a:ln w="9525">
                                      <a:noFill/>
                                      <a:miter lim="800000"/>
                                      <a:headEnd/>
                                      <a:tailEnd/>
                                    </a:ln>
                                  </pic:spPr>
                                </pic:pic>
                              </a:graphicData>
                            </a:graphic>
                          </wp:inline>
                        </w:drawing>
                      </w:r>
                    </w:p>
                  </w:txbxContent>
                </v:textbox>
              </v:shape>
            </w:pict>
          </mc:Fallback>
        </mc:AlternateContent>
      </w:r>
      <w:r w:rsidR="00AF5F62">
        <w:rPr>
          <w:rFonts w:ascii="Arial" w:hAnsi="Arial" w:cs="Arial"/>
          <w:b/>
          <w:noProof/>
          <w:sz w:val="22"/>
          <w:szCs w:val="22"/>
          <w:lang w:eastAsia="fr-FR"/>
        </w:rPr>
        <w:drawing>
          <wp:anchor distT="0" distB="0" distL="114300" distR="114300" simplePos="0" relativeHeight="251851264" behindDoc="1" locked="0" layoutInCell="1" allowOverlap="1">
            <wp:simplePos x="0" y="0"/>
            <wp:positionH relativeFrom="column">
              <wp:posOffset>20320</wp:posOffset>
            </wp:positionH>
            <wp:positionV relativeFrom="paragraph">
              <wp:posOffset>78105</wp:posOffset>
            </wp:positionV>
            <wp:extent cx="4903470" cy="2785110"/>
            <wp:effectExtent l="19050" t="0" r="0" b="0"/>
            <wp:wrapTight wrapText="bothSides">
              <wp:wrapPolygon edited="0">
                <wp:start x="10154" y="0"/>
                <wp:lineTo x="5706" y="886"/>
                <wp:lineTo x="4615" y="1477"/>
                <wp:lineTo x="4615" y="2512"/>
                <wp:lineTo x="6545" y="4728"/>
                <wp:lineTo x="-84" y="5614"/>
                <wp:lineTo x="-84" y="19650"/>
                <wp:lineTo x="923" y="20389"/>
                <wp:lineTo x="1762" y="20389"/>
                <wp:lineTo x="13259" y="20389"/>
                <wp:lineTo x="17035" y="20389"/>
                <wp:lineTo x="21483" y="19650"/>
                <wp:lineTo x="21566" y="5762"/>
                <wp:lineTo x="20559" y="5466"/>
                <wp:lineTo x="14769" y="4728"/>
                <wp:lineTo x="14098" y="2512"/>
                <wp:lineTo x="14098" y="1921"/>
                <wp:lineTo x="12000" y="148"/>
                <wp:lineTo x="11245" y="0"/>
                <wp:lineTo x="10154" y="0"/>
              </wp:wrapPolygon>
            </wp:wrapTight>
            <wp:docPr id="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grayscl/>
                    </a:blip>
                    <a:srcRect b="14539"/>
                    <a:stretch>
                      <a:fillRect/>
                    </a:stretch>
                  </pic:blipFill>
                  <pic:spPr bwMode="auto">
                    <a:xfrm>
                      <a:off x="0" y="0"/>
                      <a:ext cx="4903470" cy="2785110"/>
                    </a:xfrm>
                    <a:prstGeom prst="rect">
                      <a:avLst/>
                    </a:prstGeom>
                    <a:noFill/>
                    <a:ln w="9525">
                      <a:noFill/>
                      <a:miter lim="800000"/>
                      <a:headEnd/>
                      <a:tailEnd/>
                    </a:ln>
                  </pic:spPr>
                </pic:pic>
              </a:graphicData>
            </a:graphic>
          </wp:anchor>
        </w:drawing>
      </w:r>
    </w:p>
    <w:p w:rsidR="00AF5F62" w:rsidRDefault="00AF5F62" w:rsidP="009F4A4E">
      <w:pPr>
        <w:spacing w:after="0"/>
        <w:jc w:val="center"/>
        <w:rPr>
          <w:rFonts w:ascii="Arial" w:hAnsi="Arial" w:cs="Arial"/>
          <w:b/>
          <w:sz w:val="22"/>
          <w:szCs w:val="22"/>
        </w:rPr>
      </w:pPr>
    </w:p>
    <w:p w:rsidR="00AF5F62" w:rsidRDefault="00AF5F62" w:rsidP="009F4A4E">
      <w:pPr>
        <w:spacing w:after="0"/>
        <w:jc w:val="center"/>
        <w:rPr>
          <w:rFonts w:ascii="Arial" w:hAnsi="Arial" w:cs="Arial"/>
          <w:b/>
          <w:sz w:val="22"/>
          <w:szCs w:val="22"/>
        </w:rPr>
      </w:pPr>
    </w:p>
    <w:p w:rsidR="00AF5F62" w:rsidRDefault="00AF5F62" w:rsidP="009F4A4E">
      <w:pPr>
        <w:spacing w:after="0"/>
        <w:jc w:val="center"/>
        <w:rPr>
          <w:rFonts w:ascii="Arial" w:hAnsi="Arial" w:cs="Arial"/>
          <w:b/>
          <w:sz w:val="22"/>
          <w:szCs w:val="22"/>
        </w:rPr>
      </w:pPr>
    </w:p>
    <w:p w:rsidR="00DD132F" w:rsidRDefault="006F73C1" w:rsidP="009F4A4E">
      <w:pPr>
        <w:spacing w:after="0"/>
        <w:jc w:val="center"/>
        <w:rPr>
          <w:rFonts w:ascii="Arial" w:hAnsi="Arial" w:cs="Arial"/>
          <w:b/>
          <w:sz w:val="22"/>
          <w:szCs w:val="22"/>
        </w:rPr>
      </w:pPr>
      <w:r>
        <w:rPr>
          <w:rFonts w:ascii="Arial" w:hAnsi="Arial" w:cs="Arial"/>
          <w:b/>
          <w:noProof/>
          <w:sz w:val="22"/>
          <w:szCs w:val="22"/>
          <w:lang w:eastAsia="fr-FR"/>
        </w:rPr>
        <mc:AlternateContent>
          <mc:Choice Requires="wps">
            <w:drawing>
              <wp:anchor distT="0" distB="0" distL="114300" distR="114300" simplePos="0" relativeHeight="251808256" behindDoc="0" locked="0" layoutInCell="1" allowOverlap="1">
                <wp:simplePos x="0" y="0"/>
                <wp:positionH relativeFrom="column">
                  <wp:posOffset>5354955</wp:posOffset>
                </wp:positionH>
                <wp:positionV relativeFrom="paragraph">
                  <wp:posOffset>83185</wp:posOffset>
                </wp:positionV>
                <wp:extent cx="1463040" cy="1506220"/>
                <wp:effectExtent l="0" t="0" r="3810" b="0"/>
                <wp:wrapNone/>
                <wp:docPr id="27"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3040" cy="1506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
                              <w:rPr>
                                <w:noProof/>
                                <w:lang w:eastAsia="fr-FR"/>
                              </w:rPr>
                              <w:drawing>
                                <wp:inline distT="0" distB="0" distL="0" distR="0">
                                  <wp:extent cx="1249033" cy="1427894"/>
                                  <wp:effectExtent l="19050" t="0" r="8267" b="0"/>
                                  <wp:docPr id="8"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grayscl/>
                                          </a:blip>
                                          <a:srcRect/>
                                          <a:stretch>
                                            <a:fillRect/>
                                          </a:stretch>
                                        </pic:blipFill>
                                        <pic:spPr bwMode="auto">
                                          <a:xfrm>
                                            <a:off x="0" y="0"/>
                                            <a:ext cx="1250330" cy="1429377"/>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02" o:spid="_x0000_s1096" type="#_x0000_t202" style="position:absolute;left:0;text-align:left;margin-left:421.65pt;margin-top:6.55pt;width:115.2pt;height:118.6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" stroked="f">
                <v:textbox>
                  <w:txbxContent>
                    <w:p w:rsidR="00173FEC" w:rsidRDefault="00173FEC">
                      <w:r>
                        <w:rPr>
                          <w:noProof/>
                          <w:lang w:eastAsia="fr-FR"/>
                        </w:rPr>
                        <w:drawing>
                          <wp:inline distT="0" distB="0" distL="0" distR="0">
                            <wp:extent cx="1249033" cy="1427894"/>
                            <wp:effectExtent l="19050" t="0" r="8267" b="0"/>
                            <wp:docPr id="8"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a:grayscl/>
                                    </a:blip>
                                    <a:srcRect/>
                                    <a:stretch>
                                      <a:fillRect/>
                                    </a:stretch>
                                  </pic:blipFill>
                                  <pic:spPr bwMode="auto">
                                    <a:xfrm>
                                      <a:off x="0" y="0"/>
                                      <a:ext cx="1250330" cy="1429377"/>
                                    </a:xfrm>
                                    <a:prstGeom prst="rect">
                                      <a:avLst/>
                                    </a:prstGeom>
                                    <a:noFill/>
                                    <a:ln w="9525">
                                      <a:noFill/>
                                      <a:miter lim="800000"/>
                                      <a:headEnd/>
                                      <a:tailEnd/>
                                    </a:ln>
                                  </pic:spPr>
                                </pic:pic>
                              </a:graphicData>
                            </a:graphic>
                          </wp:inline>
                        </w:drawing>
                      </w:r>
                    </w:p>
                  </w:txbxContent>
                </v:textbox>
              </v:shape>
            </w:pict>
          </mc:Fallback>
        </mc:AlternateContent>
      </w:r>
    </w:p>
    <w:p w:rsidR="006627C1" w:rsidRPr="006627C1" w:rsidRDefault="006627C1" w:rsidP="006627C1">
      <w:pPr>
        <w:pStyle w:val="NormalWeb"/>
        <w:spacing w:after="0"/>
        <w:rPr>
          <w:rFonts w:ascii="Arial" w:hAnsi="Arial" w:cs="Arial"/>
          <w:sz w:val="22"/>
          <w:szCs w:val="22"/>
        </w:rPr>
      </w:pPr>
    </w:p>
    <w:p w:rsidR="00AF5F62" w:rsidRDefault="00AF5F62" w:rsidP="00E703E9">
      <w:pPr>
        <w:jc w:val="center"/>
        <w:rPr>
          <w:rFonts w:ascii="Arial" w:hAnsi="Arial" w:cs="Arial"/>
          <w:b/>
          <w:bCs/>
          <w:sz w:val="22"/>
          <w:szCs w:val="22"/>
          <w:u w:val="single"/>
        </w:rPr>
      </w:pPr>
    </w:p>
    <w:p w:rsidR="00AF5F62" w:rsidRDefault="00AF5F62" w:rsidP="00E703E9">
      <w:pPr>
        <w:jc w:val="center"/>
        <w:rPr>
          <w:rFonts w:ascii="Arial" w:hAnsi="Arial" w:cs="Arial"/>
          <w:b/>
          <w:bCs/>
          <w:sz w:val="22"/>
          <w:szCs w:val="22"/>
          <w:u w:val="single"/>
        </w:rPr>
      </w:pPr>
    </w:p>
    <w:p w:rsidR="00AF5F62" w:rsidRDefault="00AF5F62" w:rsidP="00E703E9">
      <w:pPr>
        <w:jc w:val="center"/>
        <w:rPr>
          <w:rFonts w:ascii="Arial" w:hAnsi="Arial" w:cs="Arial"/>
          <w:b/>
          <w:bCs/>
          <w:sz w:val="22"/>
          <w:szCs w:val="22"/>
          <w:u w:val="single"/>
        </w:rPr>
      </w:pPr>
    </w:p>
    <w:p w:rsidR="00AF5F62" w:rsidRDefault="00AF5F62" w:rsidP="00E703E9">
      <w:pPr>
        <w:jc w:val="center"/>
        <w:rPr>
          <w:rFonts w:ascii="Arial" w:hAnsi="Arial" w:cs="Arial"/>
          <w:b/>
          <w:bCs/>
          <w:sz w:val="22"/>
          <w:szCs w:val="22"/>
          <w:u w:val="single"/>
        </w:rPr>
      </w:pPr>
    </w:p>
    <w:p w:rsidR="00AF5F62" w:rsidRDefault="006F73C1" w:rsidP="00E703E9">
      <w:pPr>
        <w:jc w:val="center"/>
        <w:rPr>
          <w:rFonts w:ascii="Arial" w:hAnsi="Arial" w:cs="Arial"/>
          <w:b/>
          <w:bCs/>
          <w:sz w:val="22"/>
          <w:szCs w:val="22"/>
          <w:u w:val="single"/>
        </w:rPr>
      </w:pPr>
      <w:r>
        <w:rPr>
          <w:rFonts w:ascii="Arial" w:hAnsi="Arial" w:cs="Arial"/>
          <w:noProof/>
          <w:sz w:val="22"/>
          <w:szCs w:val="22"/>
          <w:lang w:eastAsia="fr-FR"/>
        </w:rPr>
        <mc:AlternateContent>
          <mc:Choice Requires="wps">
            <w:drawing>
              <wp:anchor distT="0" distB="0" distL="114300" distR="114300" simplePos="0" relativeHeight="251814400" behindDoc="0" locked="0" layoutInCell="1" allowOverlap="1">
                <wp:simplePos x="0" y="0"/>
                <wp:positionH relativeFrom="column">
                  <wp:posOffset>156845</wp:posOffset>
                </wp:positionH>
                <wp:positionV relativeFrom="paragraph">
                  <wp:posOffset>231775</wp:posOffset>
                </wp:positionV>
                <wp:extent cx="1100455" cy="2211070"/>
                <wp:effectExtent l="0" t="0" r="4445" b="0"/>
                <wp:wrapNone/>
                <wp:docPr id="26"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0455" cy="22110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
                              <w:rPr>
                                <w:noProof/>
                                <w:lang w:eastAsia="fr-FR"/>
                              </w:rPr>
                              <w:drawing>
                                <wp:inline distT="0" distB="0" distL="0" distR="0">
                                  <wp:extent cx="888365" cy="1992630"/>
                                  <wp:effectExtent l="19050" t="0" r="6985" b="0"/>
                                  <wp:docPr id="12"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a:grayscl/>
                                          </a:blip>
                                          <a:srcRect/>
                                          <a:stretch>
                                            <a:fillRect/>
                                          </a:stretch>
                                        </pic:blipFill>
                                        <pic:spPr bwMode="auto">
                                          <a:xfrm>
                                            <a:off x="0" y="0"/>
                                            <a:ext cx="888365" cy="199263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05" o:spid="_x0000_s1097" type="#_x0000_t202" style="position:absolute;left:0;text-align:left;margin-left:12.35pt;margin-top:18.25pt;width:86.65pt;height:174.1pt;z-index:2518144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" stroked="f">
                <v:textbox style="mso-fit-shape-to-text:t">
                  <w:txbxContent>
                    <w:p w:rsidR="00173FEC" w:rsidRDefault="00173FEC">
                      <w:r>
                        <w:rPr>
                          <w:noProof/>
                          <w:lang w:eastAsia="fr-FR"/>
                        </w:rPr>
                        <w:drawing>
                          <wp:inline distT="0" distB="0" distL="0" distR="0">
                            <wp:extent cx="888365" cy="1992630"/>
                            <wp:effectExtent l="19050" t="0" r="6985" b="0"/>
                            <wp:docPr id="12"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
                                      <a:grayscl/>
                                    </a:blip>
                                    <a:srcRect/>
                                    <a:stretch>
                                      <a:fillRect/>
                                    </a:stretch>
                                  </pic:blipFill>
                                  <pic:spPr bwMode="auto">
                                    <a:xfrm>
                                      <a:off x="0" y="0"/>
                                      <a:ext cx="888365" cy="1992630"/>
                                    </a:xfrm>
                                    <a:prstGeom prst="rect">
                                      <a:avLst/>
                                    </a:prstGeom>
                                    <a:noFill/>
                                    <a:ln w="9525">
                                      <a:noFill/>
                                      <a:miter lim="800000"/>
                                      <a:headEnd/>
                                      <a:tailEnd/>
                                    </a:ln>
                                  </pic:spPr>
                                </pic:pic>
                              </a:graphicData>
                            </a:graphic>
                          </wp:inline>
                        </w:drawing>
                      </w:r>
                    </w:p>
                  </w:txbxContent>
                </v:textbox>
              </v:shape>
            </w:pict>
          </mc:Fallback>
        </mc:AlternateContent>
      </w:r>
    </w:p>
    <w:p w:rsidR="00AF5F62" w:rsidRDefault="00AF5F62" w:rsidP="00E703E9">
      <w:pPr>
        <w:jc w:val="center"/>
        <w:rPr>
          <w:rFonts w:ascii="Arial" w:hAnsi="Arial" w:cs="Arial"/>
          <w:b/>
          <w:bCs/>
          <w:sz w:val="22"/>
          <w:szCs w:val="22"/>
          <w:u w:val="single"/>
        </w:rPr>
      </w:pPr>
    </w:p>
    <w:p w:rsidR="006627C1" w:rsidRPr="00E822DC" w:rsidRDefault="00E703E9" w:rsidP="00E703E9">
      <w:pPr>
        <w:jc w:val="center"/>
        <w:rPr>
          <w:rFonts w:ascii="Arial" w:hAnsi="Arial" w:cs="Arial"/>
          <w:sz w:val="22"/>
          <w:szCs w:val="22"/>
        </w:rPr>
      </w:pPr>
      <w:r w:rsidRPr="00E822DC">
        <w:rPr>
          <w:rFonts w:ascii="Arial" w:hAnsi="Arial" w:cs="Arial"/>
          <w:b/>
          <w:bCs/>
          <w:sz w:val="22"/>
          <w:szCs w:val="22"/>
        </w:rPr>
        <w:t>L</w:t>
      </w:r>
      <w:r w:rsidR="006627C1" w:rsidRPr="00E822DC">
        <w:rPr>
          <w:rFonts w:ascii="Arial" w:hAnsi="Arial" w:cs="Arial"/>
          <w:b/>
          <w:bCs/>
          <w:sz w:val="22"/>
          <w:szCs w:val="22"/>
        </w:rPr>
        <w:t>e capteur pyrométrique</w:t>
      </w:r>
    </w:p>
    <w:p w:rsidR="006627C1" w:rsidRPr="00AB4AF8" w:rsidRDefault="006627C1" w:rsidP="0044165F">
      <w:pPr>
        <w:pStyle w:val="NormalWeb"/>
        <w:spacing w:after="0"/>
        <w:ind w:right="2268"/>
        <w:jc w:val="both"/>
        <w:rPr>
          <w:rFonts w:ascii="Arial" w:hAnsi="Arial" w:cs="Arial"/>
          <w:sz w:val="22"/>
          <w:szCs w:val="22"/>
        </w:rPr>
      </w:pPr>
      <w:r w:rsidRPr="00AB4AF8">
        <w:rPr>
          <w:rFonts w:ascii="Arial" w:hAnsi="Arial" w:cs="Arial"/>
          <w:sz w:val="22"/>
          <w:szCs w:val="22"/>
        </w:rPr>
        <w:t xml:space="preserve">Le capteur pyrométrique détecte les </w:t>
      </w:r>
      <w:r w:rsidRPr="00AB4AF8">
        <w:rPr>
          <w:rFonts w:ascii="Arial" w:hAnsi="Arial" w:cs="Arial"/>
          <w:b/>
          <w:bCs/>
          <w:sz w:val="22"/>
          <w:szCs w:val="22"/>
        </w:rPr>
        <w:t>variations de radiation infrarouge</w:t>
      </w:r>
      <w:r w:rsidRPr="00AB4AF8">
        <w:rPr>
          <w:rFonts w:ascii="Arial" w:hAnsi="Arial" w:cs="Arial"/>
          <w:sz w:val="22"/>
          <w:szCs w:val="22"/>
        </w:rPr>
        <w:t xml:space="preserve"> provoquées par le </w:t>
      </w:r>
      <w:r w:rsidRPr="00AB4AF8">
        <w:rPr>
          <w:rFonts w:ascii="Arial" w:hAnsi="Arial" w:cs="Arial"/>
          <w:b/>
          <w:bCs/>
          <w:sz w:val="22"/>
          <w:szCs w:val="22"/>
        </w:rPr>
        <w:t>mouvement</w:t>
      </w:r>
      <w:r w:rsidRPr="00AB4AF8">
        <w:rPr>
          <w:rFonts w:ascii="Arial" w:hAnsi="Arial" w:cs="Arial"/>
          <w:sz w:val="22"/>
          <w:szCs w:val="22"/>
        </w:rPr>
        <w:t xml:space="preserve"> d'une personne (ou d'un objet) dont la température est différente de la température du milieu ambiant. Le </w:t>
      </w:r>
      <w:r w:rsidRPr="00AB4AF8">
        <w:rPr>
          <w:rFonts w:ascii="Arial" w:hAnsi="Arial" w:cs="Arial"/>
          <w:b/>
          <w:bCs/>
          <w:sz w:val="22"/>
          <w:szCs w:val="22"/>
        </w:rPr>
        <w:t>capteur PIR</w:t>
      </w:r>
      <w:r w:rsidRPr="00AB4AF8">
        <w:rPr>
          <w:rFonts w:ascii="Arial" w:hAnsi="Arial" w:cs="Arial"/>
          <w:sz w:val="22"/>
          <w:szCs w:val="22"/>
        </w:rPr>
        <w:t xml:space="preserve"> n'est sensible qu'aux </w:t>
      </w:r>
      <w:r w:rsidRPr="00AB4AF8">
        <w:rPr>
          <w:rFonts w:ascii="Arial" w:hAnsi="Arial" w:cs="Arial"/>
          <w:b/>
          <w:bCs/>
          <w:sz w:val="22"/>
          <w:szCs w:val="22"/>
        </w:rPr>
        <w:t>déplacements de chaleur</w:t>
      </w:r>
      <w:r w:rsidRPr="00AB4AF8">
        <w:rPr>
          <w:rFonts w:ascii="Arial" w:hAnsi="Arial" w:cs="Arial"/>
          <w:sz w:val="22"/>
          <w:szCs w:val="22"/>
        </w:rPr>
        <w:t xml:space="preserve"> se produisant dans la zone de détection (quelques mètres au maximum). Ainsi, les variations lentes de la température ambiante ne sont pas perçues.</w:t>
      </w:r>
    </w:p>
    <w:p w:rsidR="006627C1" w:rsidRPr="00AB4AF8" w:rsidRDefault="006627C1" w:rsidP="00E822DC">
      <w:pPr>
        <w:pStyle w:val="NormalWeb"/>
        <w:tabs>
          <w:tab w:val="left" w:pos="9498"/>
        </w:tabs>
        <w:spacing w:before="238" w:beforeAutospacing="0" w:after="0"/>
        <w:ind w:right="1126"/>
        <w:jc w:val="both"/>
        <w:rPr>
          <w:rFonts w:ascii="Arial" w:hAnsi="Arial" w:cs="Arial"/>
          <w:sz w:val="22"/>
          <w:szCs w:val="22"/>
        </w:rPr>
      </w:pPr>
      <w:r w:rsidRPr="00AB4AF8">
        <w:rPr>
          <w:rFonts w:ascii="Arial" w:hAnsi="Arial" w:cs="Arial"/>
          <w:sz w:val="22"/>
          <w:szCs w:val="22"/>
        </w:rPr>
        <w:lastRenderedPageBreak/>
        <w:t xml:space="preserve">Pour limiter l'influence des perturbations extérieures, dues notamment à la lumière, la zone active du capteur est équipée d'un </w:t>
      </w:r>
      <w:r w:rsidRPr="00AB4AF8">
        <w:rPr>
          <w:rFonts w:ascii="Arial" w:hAnsi="Arial" w:cs="Arial"/>
          <w:b/>
          <w:bCs/>
          <w:sz w:val="22"/>
          <w:szCs w:val="22"/>
        </w:rPr>
        <w:t>filtre optique</w:t>
      </w:r>
      <w:r w:rsidRPr="00AB4AF8">
        <w:rPr>
          <w:rFonts w:ascii="Arial" w:hAnsi="Arial" w:cs="Arial"/>
          <w:sz w:val="22"/>
          <w:szCs w:val="22"/>
        </w:rPr>
        <w:t xml:space="preserve">. Sur les capteurs bon marché, le filtre est un filtre </w:t>
      </w:r>
      <w:r w:rsidR="00E822DC">
        <w:rPr>
          <w:rFonts w:ascii="Arial" w:hAnsi="Arial" w:cs="Arial"/>
          <w:sz w:val="22"/>
          <w:szCs w:val="22"/>
        </w:rPr>
        <w:t>« </w:t>
      </w:r>
      <w:r w:rsidRPr="00AB4AF8">
        <w:rPr>
          <w:rFonts w:ascii="Arial" w:hAnsi="Arial" w:cs="Arial"/>
          <w:b/>
          <w:bCs/>
          <w:sz w:val="22"/>
          <w:szCs w:val="22"/>
        </w:rPr>
        <w:t>passe-haut 5 µm</w:t>
      </w:r>
      <w:r w:rsidR="00E822DC">
        <w:rPr>
          <w:rFonts w:ascii="Arial" w:hAnsi="Arial" w:cs="Arial"/>
          <w:sz w:val="22"/>
          <w:szCs w:val="22"/>
        </w:rPr>
        <w:t> »</w:t>
      </w:r>
      <w:r w:rsidRPr="00AB4AF8">
        <w:rPr>
          <w:rFonts w:ascii="Arial" w:hAnsi="Arial" w:cs="Arial"/>
          <w:sz w:val="22"/>
          <w:szCs w:val="22"/>
        </w:rPr>
        <w:t>, dont la caractéristique de transmission (</w:t>
      </w:r>
      <w:r w:rsidR="00E822DC">
        <w:rPr>
          <w:rFonts w:ascii="Arial" w:hAnsi="Arial" w:cs="Arial"/>
          <w:sz w:val="22"/>
          <w:szCs w:val="22"/>
        </w:rPr>
        <w:t>« </w:t>
      </w:r>
      <w:r w:rsidRPr="00AB4AF8">
        <w:rPr>
          <w:rFonts w:ascii="Arial" w:hAnsi="Arial" w:cs="Arial"/>
          <w:sz w:val="22"/>
          <w:szCs w:val="22"/>
        </w:rPr>
        <w:t>transmittance</w:t>
      </w:r>
      <w:r w:rsidR="00E822DC">
        <w:rPr>
          <w:rFonts w:ascii="Arial" w:hAnsi="Arial" w:cs="Arial"/>
          <w:sz w:val="22"/>
          <w:szCs w:val="22"/>
        </w:rPr>
        <w:t> »</w:t>
      </w:r>
      <w:r w:rsidRPr="00AB4AF8">
        <w:rPr>
          <w:rFonts w:ascii="Arial" w:hAnsi="Arial" w:cs="Arial"/>
          <w:sz w:val="22"/>
          <w:szCs w:val="22"/>
        </w:rPr>
        <w:t>) est analogue à celle de la figure ci-dessous (le filtre laisse passer les radiations de longueurs d'onde supérieures à 5 µm environ).</w:t>
      </w:r>
    </w:p>
    <w:p w:rsidR="006627C1" w:rsidRPr="006627C1" w:rsidRDefault="00AB4AF8" w:rsidP="006627C1">
      <w:pPr>
        <w:pStyle w:val="NormalWeb"/>
        <w:spacing w:after="0"/>
        <w:ind w:right="2268"/>
        <w:rPr>
          <w:rFonts w:ascii="Arial" w:hAnsi="Arial" w:cs="Arial"/>
          <w:sz w:val="22"/>
          <w:szCs w:val="22"/>
        </w:rPr>
      </w:pPr>
      <w:r>
        <w:rPr>
          <w:rFonts w:ascii="Arial" w:hAnsi="Arial" w:cs="Arial"/>
          <w:noProof/>
          <w:sz w:val="22"/>
          <w:szCs w:val="22"/>
        </w:rPr>
        <w:drawing>
          <wp:inline distT="0" distB="0" distL="0" distR="0">
            <wp:extent cx="5770880" cy="2959100"/>
            <wp:effectExtent l="19050" t="0" r="0" b="0"/>
            <wp:docPr id="1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a:grayscl/>
                    </a:blip>
                    <a:srcRect/>
                    <a:stretch>
                      <a:fillRect/>
                    </a:stretch>
                  </pic:blipFill>
                  <pic:spPr bwMode="auto">
                    <a:xfrm>
                      <a:off x="0" y="0"/>
                      <a:ext cx="5770880" cy="2959100"/>
                    </a:xfrm>
                    <a:prstGeom prst="rect">
                      <a:avLst/>
                    </a:prstGeom>
                    <a:noFill/>
                    <a:ln w="9525">
                      <a:noFill/>
                      <a:miter lim="800000"/>
                      <a:headEnd/>
                      <a:tailEnd/>
                    </a:ln>
                  </pic:spPr>
                </pic:pic>
              </a:graphicData>
            </a:graphic>
          </wp:inline>
        </w:drawing>
      </w:r>
    </w:p>
    <w:p w:rsidR="006627C1" w:rsidRPr="00E822DC" w:rsidRDefault="006F73C1" w:rsidP="006627C1">
      <w:pPr>
        <w:pStyle w:val="NormalWeb"/>
        <w:spacing w:after="0"/>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816448" behindDoc="0" locked="0" layoutInCell="1" allowOverlap="1">
                <wp:simplePos x="0" y="0"/>
                <wp:positionH relativeFrom="column">
                  <wp:posOffset>3928110</wp:posOffset>
                </wp:positionH>
                <wp:positionV relativeFrom="paragraph">
                  <wp:posOffset>240030</wp:posOffset>
                </wp:positionV>
                <wp:extent cx="2584450" cy="1743710"/>
                <wp:effectExtent l="0" t="0" r="635" b="8890"/>
                <wp:wrapNone/>
                <wp:docPr id="24" name="Text Box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4450" cy="17437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
                              <w:rPr>
                                <w:noProof/>
                                <w:lang w:eastAsia="fr-FR"/>
                              </w:rPr>
                              <w:drawing>
                                <wp:inline distT="0" distB="0" distL="0" distR="0" wp14:anchorId="034494FB" wp14:editId="79141841">
                                  <wp:extent cx="2386965" cy="1525323"/>
                                  <wp:effectExtent l="19050" t="0" r="0" b="0"/>
                                  <wp:docPr id="17"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a:srcRect/>
                                          <a:stretch>
                                            <a:fillRect/>
                                          </a:stretch>
                                        </pic:blipFill>
                                        <pic:spPr bwMode="auto">
                                          <a:xfrm>
                                            <a:off x="0" y="0"/>
                                            <a:ext cx="2386965" cy="1525323"/>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306" o:spid="_x0000_s1098" type="#_x0000_t202" style="position:absolute;margin-left:309.3pt;margin-top:18.9pt;width:203.5pt;height:137.3pt;z-index:25181644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" stroked="f">
                <v:textbox style="mso-fit-shape-to-text:t">
                  <w:txbxContent>
                    <w:p w:rsidR="00173FEC" w:rsidRDefault="00173FEC">
                      <w:r>
                        <w:rPr>
                          <w:noProof/>
                          <w:lang w:eastAsia="fr-FR"/>
                        </w:rPr>
                        <w:drawing>
                          <wp:inline distT="0" distB="0" distL="0" distR="0" wp14:anchorId="034494FB" wp14:editId="79141841">
                            <wp:extent cx="2386965" cy="1525323"/>
                            <wp:effectExtent l="19050" t="0" r="0" b="0"/>
                            <wp:docPr id="17"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srcRect/>
                                    <a:stretch>
                                      <a:fillRect/>
                                    </a:stretch>
                                  </pic:blipFill>
                                  <pic:spPr bwMode="auto">
                                    <a:xfrm>
                                      <a:off x="0" y="0"/>
                                      <a:ext cx="2386965" cy="1525323"/>
                                    </a:xfrm>
                                    <a:prstGeom prst="rect">
                                      <a:avLst/>
                                    </a:prstGeom>
                                    <a:noFill/>
                                    <a:ln w="9525">
                                      <a:noFill/>
                                      <a:miter lim="800000"/>
                                      <a:headEnd/>
                                      <a:tailEnd/>
                                    </a:ln>
                                  </pic:spPr>
                                </pic:pic>
                              </a:graphicData>
                            </a:graphic>
                          </wp:inline>
                        </w:drawing>
                      </w:r>
                    </w:p>
                  </w:txbxContent>
                </v:textbox>
              </v:shape>
            </w:pict>
          </mc:Fallback>
        </mc:AlternateContent>
      </w:r>
      <w:r w:rsidR="00AB4AF8" w:rsidRPr="00E822DC">
        <w:rPr>
          <w:rFonts w:ascii="Arial" w:hAnsi="Arial" w:cs="Arial"/>
          <w:b/>
          <w:bCs/>
          <w:sz w:val="22"/>
          <w:szCs w:val="22"/>
        </w:rPr>
        <w:t>L</w:t>
      </w:r>
      <w:r w:rsidR="006627C1" w:rsidRPr="00E822DC">
        <w:rPr>
          <w:rFonts w:ascii="Arial" w:hAnsi="Arial" w:cs="Arial"/>
          <w:b/>
          <w:bCs/>
          <w:sz w:val="22"/>
          <w:szCs w:val="22"/>
        </w:rPr>
        <w:t>e détecteur de mouvement à infrarouge passif (PIR)</w:t>
      </w:r>
    </w:p>
    <w:p w:rsidR="006627C1" w:rsidRPr="006627C1" w:rsidRDefault="006627C1" w:rsidP="006627C1">
      <w:pPr>
        <w:pStyle w:val="NormalWeb"/>
        <w:spacing w:after="0"/>
        <w:ind w:right="3969"/>
        <w:rPr>
          <w:rFonts w:ascii="Arial" w:hAnsi="Arial" w:cs="Arial"/>
          <w:sz w:val="22"/>
          <w:szCs w:val="22"/>
        </w:rPr>
      </w:pPr>
      <w:r w:rsidRPr="006627C1">
        <w:rPr>
          <w:rFonts w:ascii="Arial" w:hAnsi="Arial" w:cs="Arial"/>
          <w:sz w:val="22"/>
          <w:szCs w:val="22"/>
        </w:rPr>
        <w:t xml:space="preserve">Le </w:t>
      </w:r>
      <w:r w:rsidRPr="006627C1">
        <w:rPr>
          <w:rFonts w:ascii="Arial" w:hAnsi="Arial" w:cs="Arial"/>
          <w:b/>
          <w:bCs/>
          <w:sz w:val="22"/>
          <w:szCs w:val="22"/>
        </w:rPr>
        <w:t>détecteur de mouvement à infrarouge passif</w:t>
      </w:r>
      <w:r w:rsidRPr="006627C1">
        <w:rPr>
          <w:rFonts w:ascii="Arial" w:hAnsi="Arial" w:cs="Arial"/>
          <w:sz w:val="22"/>
          <w:szCs w:val="22"/>
        </w:rPr>
        <w:t xml:space="preserve"> (</w:t>
      </w:r>
      <w:r w:rsidRPr="006627C1">
        <w:rPr>
          <w:rFonts w:ascii="Arial" w:hAnsi="Arial" w:cs="Arial"/>
          <w:b/>
          <w:bCs/>
          <w:sz w:val="22"/>
          <w:szCs w:val="22"/>
        </w:rPr>
        <w:t>PIR</w:t>
      </w:r>
      <w:r w:rsidRPr="006627C1">
        <w:rPr>
          <w:rFonts w:ascii="Arial" w:hAnsi="Arial" w:cs="Arial"/>
          <w:sz w:val="22"/>
          <w:szCs w:val="22"/>
        </w:rPr>
        <w:t> = </w:t>
      </w:r>
      <w:r w:rsidRPr="006627C1">
        <w:rPr>
          <w:rFonts w:ascii="Arial" w:hAnsi="Arial" w:cs="Arial"/>
          <w:b/>
          <w:bCs/>
          <w:sz w:val="22"/>
          <w:szCs w:val="22"/>
        </w:rPr>
        <w:t>P</w:t>
      </w:r>
      <w:r w:rsidRPr="006627C1">
        <w:rPr>
          <w:rFonts w:ascii="Arial" w:hAnsi="Arial" w:cs="Arial"/>
          <w:sz w:val="22"/>
          <w:szCs w:val="22"/>
        </w:rPr>
        <w:t xml:space="preserve">assive </w:t>
      </w:r>
      <w:proofErr w:type="spellStart"/>
      <w:r w:rsidRPr="006627C1">
        <w:rPr>
          <w:rFonts w:ascii="Arial" w:hAnsi="Arial" w:cs="Arial"/>
          <w:b/>
          <w:bCs/>
          <w:sz w:val="22"/>
          <w:szCs w:val="22"/>
        </w:rPr>
        <w:t>I</w:t>
      </w:r>
      <w:r w:rsidRPr="006627C1">
        <w:rPr>
          <w:rFonts w:ascii="Arial" w:hAnsi="Arial" w:cs="Arial"/>
          <w:sz w:val="22"/>
          <w:szCs w:val="22"/>
        </w:rPr>
        <w:t>nfra</w:t>
      </w:r>
      <w:r w:rsidRPr="006627C1">
        <w:rPr>
          <w:rFonts w:ascii="Arial" w:hAnsi="Arial" w:cs="Arial"/>
          <w:b/>
          <w:bCs/>
          <w:sz w:val="22"/>
          <w:szCs w:val="22"/>
        </w:rPr>
        <w:t>R</w:t>
      </w:r>
      <w:r w:rsidRPr="006627C1">
        <w:rPr>
          <w:rFonts w:ascii="Arial" w:hAnsi="Arial" w:cs="Arial"/>
          <w:sz w:val="22"/>
          <w:szCs w:val="22"/>
        </w:rPr>
        <w:t>ed</w:t>
      </w:r>
      <w:proofErr w:type="spellEnd"/>
      <w:r w:rsidRPr="006627C1">
        <w:rPr>
          <w:rFonts w:ascii="Arial" w:hAnsi="Arial" w:cs="Arial"/>
          <w:sz w:val="22"/>
          <w:szCs w:val="22"/>
        </w:rPr>
        <w:t xml:space="preserve">) associe un </w:t>
      </w:r>
      <w:r w:rsidRPr="006627C1">
        <w:rPr>
          <w:rFonts w:ascii="Arial" w:hAnsi="Arial" w:cs="Arial"/>
          <w:b/>
          <w:bCs/>
          <w:sz w:val="22"/>
          <w:szCs w:val="22"/>
        </w:rPr>
        <w:t>capteur pyroélectrique</w:t>
      </w:r>
      <w:r w:rsidRPr="006627C1">
        <w:rPr>
          <w:rFonts w:ascii="Arial" w:hAnsi="Arial" w:cs="Arial"/>
          <w:sz w:val="22"/>
          <w:szCs w:val="22"/>
        </w:rPr>
        <w:t xml:space="preserve"> avec une électronique de conditionnement (adaptation, traitement) du signal et une optique à base de </w:t>
      </w:r>
      <w:r w:rsidRPr="006627C1">
        <w:rPr>
          <w:rFonts w:ascii="Arial" w:hAnsi="Arial" w:cs="Arial"/>
          <w:b/>
          <w:bCs/>
          <w:sz w:val="22"/>
          <w:szCs w:val="22"/>
        </w:rPr>
        <w:t>lentille de Fresnel</w:t>
      </w:r>
      <w:r w:rsidRPr="006627C1">
        <w:rPr>
          <w:rFonts w:ascii="Arial" w:hAnsi="Arial" w:cs="Arial"/>
          <w:sz w:val="22"/>
          <w:szCs w:val="22"/>
        </w:rPr>
        <w:t xml:space="preserve"> (voir description page suivante).</w:t>
      </w:r>
    </w:p>
    <w:p w:rsidR="006627C1" w:rsidRPr="006627C1" w:rsidRDefault="006627C1" w:rsidP="006627C1">
      <w:pPr>
        <w:pStyle w:val="NormalWeb"/>
        <w:spacing w:after="0"/>
        <w:ind w:right="4253"/>
        <w:rPr>
          <w:rFonts w:ascii="Arial" w:hAnsi="Arial" w:cs="Arial"/>
          <w:sz w:val="22"/>
          <w:szCs w:val="22"/>
        </w:rPr>
      </w:pPr>
    </w:p>
    <w:p w:rsidR="006627C1" w:rsidRPr="006627C1" w:rsidRDefault="006627C1" w:rsidP="006627C1">
      <w:pPr>
        <w:pStyle w:val="NormalWeb"/>
        <w:spacing w:after="0"/>
        <w:ind w:right="4253"/>
        <w:rPr>
          <w:rFonts w:ascii="Arial" w:hAnsi="Arial" w:cs="Arial"/>
          <w:sz w:val="22"/>
          <w:szCs w:val="22"/>
        </w:rPr>
      </w:pPr>
    </w:p>
    <w:p w:rsidR="006627C1" w:rsidRPr="00AB4AF8" w:rsidRDefault="006F73C1" w:rsidP="00AB4AF8">
      <w:pPr>
        <w:rPr>
          <w:rFonts w:ascii="Arial" w:hAnsi="Arial" w:cs="Arial"/>
          <w:sz w:val="22"/>
          <w:szCs w:val="22"/>
        </w:rPr>
      </w:pPr>
      <w:r>
        <w:rPr>
          <w:rFonts w:ascii="Arial" w:hAnsi="Arial" w:cs="Arial"/>
          <w:noProof/>
          <w:sz w:val="22"/>
          <w:szCs w:val="22"/>
          <w:lang w:eastAsia="fr-FR"/>
        </w:rPr>
        <mc:AlternateContent>
          <mc:Choice Requires="wps">
            <w:drawing>
              <wp:anchor distT="0" distB="0" distL="114300" distR="114300" simplePos="0" relativeHeight="251818496" behindDoc="0" locked="0" layoutInCell="1" allowOverlap="1">
                <wp:simplePos x="0" y="0"/>
                <wp:positionH relativeFrom="column">
                  <wp:posOffset>5171440</wp:posOffset>
                </wp:positionH>
                <wp:positionV relativeFrom="paragraph">
                  <wp:posOffset>354330</wp:posOffset>
                </wp:positionV>
                <wp:extent cx="1570355" cy="1315720"/>
                <wp:effectExtent l="0" t="0" r="0" b="0"/>
                <wp:wrapNone/>
                <wp:docPr id="23"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0355" cy="1315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
                              <w:rPr>
                                <w:noProof/>
                                <w:lang w:eastAsia="fr-FR"/>
                              </w:rPr>
                              <w:drawing>
                                <wp:inline distT="0" distB="0" distL="0" distR="0">
                                  <wp:extent cx="1342026" cy="1233578"/>
                                  <wp:effectExtent l="19050" t="0" r="0" b="0"/>
                                  <wp:docPr id="18"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grayscl/>
                                          </a:blip>
                                          <a:srcRect/>
                                          <a:stretch>
                                            <a:fillRect/>
                                          </a:stretch>
                                        </pic:blipFill>
                                        <pic:spPr bwMode="auto">
                                          <a:xfrm>
                                            <a:off x="0" y="0"/>
                                            <a:ext cx="1343476" cy="1234911"/>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07" o:spid="_x0000_s1099" type="#_x0000_t202" style="position:absolute;margin-left:407.2pt;margin-top:27.9pt;width:123.65pt;height:103.6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" stroked="f">
                <v:textbox>
                  <w:txbxContent>
                    <w:p w:rsidR="00173FEC" w:rsidRDefault="00173FEC">
                      <w:r>
                        <w:rPr>
                          <w:noProof/>
                          <w:lang w:eastAsia="fr-FR"/>
                        </w:rPr>
                        <w:drawing>
                          <wp:inline distT="0" distB="0" distL="0" distR="0">
                            <wp:extent cx="1342026" cy="1233578"/>
                            <wp:effectExtent l="19050" t="0" r="0" b="0"/>
                            <wp:docPr id="18"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2">
                                      <a:grayscl/>
                                    </a:blip>
                                    <a:srcRect/>
                                    <a:stretch>
                                      <a:fillRect/>
                                    </a:stretch>
                                  </pic:blipFill>
                                  <pic:spPr bwMode="auto">
                                    <a:xfrm>
                                      <a:off x="0" y="0"/>
                                      <a:ext cx="1343476" cy="1234911"/>
                                    </a:xfrm>
                                    <a:prstGeom prst="rect">
                                      <a:avLst/>
                                    </a:prstGeom>
                                    <a:noFill/>
                                    <a:ln w="9525">
                                      <a:noFill/>
                                      <a:miter lim="800000"/>
                                      <a:headEnd/>
                                      <a:tailEnd/>
                                    </a:ln>
                                  </pic:spPr>
                                </pic:pic>
                              </a:graphicData>
                            </a:graphic>
                          </wp:inline>
                        </w:drawing>
                      </w:r>
                    </w:p>
                  </w:txbxContent>
                </v:textbox>
              </v:shape>
            </w:pict>
          </mc:Fallback>
        </mc:AlternateContent>
      </w:r>
      <w:r w:rsidR="006627C1" w:rsidRPr="00AB4AF8">
        <w:rPr>
          <w:rFonts w:ascii="Arial" w:hAnsi="Arial" w:cs="Arial"/>
          <w:sz w:val="22"/>
          <w:szCs w:val="22"/>
        </w:rPr>
        <w:t>La lentille de Fresnel a pour fonction de focaliser sur le capteur pyroélectrique le rayonnement infrarouge d’une personne se déplaçant dans le champ de surveillance du détecteur. La forme et la taille de la lentille déterminent en grande partie la directivité et la sensibilité du détecteur.</w:t>
      </w:r>
    </w:p>
    <w:p w:rsidR="006627C1" w:rsidRPr="006627C1" w:rsidRDefault="006627C1" w:rsidP="006627C1">
      <w:pPr>
        <w:pStyle w:val="NormalWeb"/>
        <w:spacing w:after="0"/>
        <w:ind w:right="2268"/>
        <w:rPr>
          <w:rFonts w:ascii="Arial" w:hAnsi="Arial" w:cs="Arial"/>
          <w:sz w:val="22"/>
          <w:szCs w:val="22"/>
        </w:rPr>
      </w:pPr>
      <w:r w:rsidRPr="006627C1">
        <w:rPr>
          <w:rFonts w:ascii="Arial" w:hAnsi="Arial" w:cs="Arial"/>
          <w:sz w:val="22"/>
          <w:szCs w:val="22"/>
        </w:rPr>
        <w:t xml:space="preserve">Ainsi constitué, le détecteur prend la forme d'un petit module fournissant un </w:t>
      </w:r>
      <w:r w:rsidRPr="006627C1">
        <w:rPr>
          <w:rFonts w:ascii="Arial" w:hAnsi="Arial" w:cs="Arial"/>
          <w:b/>
          <w:bCs/>
          <w:sz w:val="22"/>
          <w:szCs w:val="22"/>
        </w:rPr>
        <w:t>signal logique</w:t>
      </w:r>
      <w:r w:rsidRPr="006627C1">
        <w:rPr>
          <w:rFonts w:ascii="Arial" w:hAnsi="Arial" w:cs="Arial"/>
          <w:sz w:val="22"/>
          <w:szCs w:val="22"/>
        </w:rPr>
        <w:t xml:space="preserve"> dont l'état dépend de l'activité du capteur.</w:t>
      </w:r>
    </w:p>
    <w:p w:rsidR="00F8500F" w:rsidRDefault="00F8500F" w:rsidP="006627C1">
      <w:pPr>
        <w:pStyle w:val="Titre1"/>
        <w:spacing w:before="0"/>
        <w:rPr>
          <w:rFonts w:ascii="Arial" w:hAnsi="Arial" w:cs="Arial"/>
          <w:color w:val="auto"/>
          <w:sz w:val="22"/>
          <w:szCs w:val="22"/>
          <w:u w:val="single"/>
        </w:rPr>
      </w:pPr>
    </w:p>
    <w:p w:rsidR="00F8500F" w:rsidRDefault="00F8500F" w:rsidP="006627C1">
      <w:pPr>
        <w:pStyle w:val="Titre1"/>
        <w:spacing w:before="0"/>
        <w:rPr>
          <w:rFonts w:ascii="Arial" w:hAnsi="Arial" w:cs="Arial"/>
          <w:color w:val="auto"/>
          <w:sz w:val="22"/>
          <w:szCs w:val="22"/>
          <w:u w:val="single"/>
        </w:rPr>
      </w:pPr>
    </w:p>
    <w:p w:rsidR="006627C1" w:rsidRPr="00E822DC" w:rsidRDefault="006627C1" w:rsidP="006627C1">
      <w:pPr>
        <w:pStyle w:val="Titre1"/>
        <w:spacing w:before="0"/>
        <w:rPr>
          <w:rFonts w:ascii="Arial" w:hAnsi="Arial" w:cs="Arial"/>
          <w:color w:val="auto"/>
          <w:sz w:val="22"/>
          <w:szCs w:val="22"/>
        </w:rPr>
      </w:pPr>
      <w:r w:rsidRPr="00E822DC">
        <w:rPr>
          <w:rFonts w:ascii="Arial" w:hAnsi="Arial" w:cs="Arial"/>
          <w:color w:val="auto"/>
          <w:sz w:val="22"/>
          <w:szCs w:val="22"/>
        </w:rPr>
        <w:t>Schéma-bloc fonctionnel du détecteur</w:t>
      </w:r>
    </w:p>
    <w:p w:rsidR="006627C1" w:rsidRPr="00F8500F" w:rsidRDefault="006F73C1" w:rsidP="006627C1">
      <w:pPr>
        <w:pStyle w:val="NormalWeb"/>
        <w:spacing w:after="0"/>
        <w:rPr>
          <w:rFonts w:ascii="Arial" w:hAnsi="Arial" w:cs="Arial"/>
          <w:sz w:val="22"/>
          <w:szCs w:val="22"/>
        </w:rPr>
      </w:pPr>
      <w:r>
        <w:rPr>
          <w:rFonts w:ascii="Arial" w:hAnsi="Arial" w:cs="Arial"/>
          <w:b/>
          <w:bCs/>
          <w:noProof/>
          <w:sz w:val="22"/>
          <w:szCs w:val="22"/>
          <w:u w:val="single"/>
        </w:rPr>
        <mc:AlternateContent>
          <mc:Choice Requires="wps">
            <w:drawing>
              <wp:anchor distT="0" distB="0" distL="114300" distR="114300" simplePos="0" relativeHeight="251820544" behindDoc="0" locked="0" layoutInCell="1" allowOverlap="1">
                <wp:simplePos x="0" y="0"/>
                <wp:positionH relativeFrom="column">
                  <wp:posOffset>-27940</wp:posOffset>
                </wp:positionH>
                <wp:positionV relativeFrom="paragraph">
                  <wp:posOffset>111125</wp:posOffset>
                </wp:positionV>
                <wp:extent cx="6457950" cy="1819910"/>
                <wp:effectExtent l="0" t="0" r="0" b="8890"/>
                <wp:wrapNone/>
                <wp:docPr id="10"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7950" cy="1819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2151" w:rsidRDefault="00102151">
                            <w:r>
                              <w:rPr>
                                <w:noProof/>
                                <w:lang w:eastAsia="fr-FR"/>
                              </w:rPr>
                              <w:drawing>
                                <wp:inline distT="0" distB="0" distL="0" distR="0">
                                  <wp:extent cx="5901515" cy="1613139"/>
                                  <wp:effectExtent l="19050" t="0" r="3985" b="0"/>
                                  <wp:docPr id="1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3"/>
                                          <a:srcRect/>
                                          <a:stretch>
                                            <a:fillRect/>
                                          </a:stretch>
                                        </pic:blipFill>
                                        <pic:spPr bwMode="auto">
                                          <a:xfrm>
                                            <a:off x="0" y="0"/>
                                            <a:ext cx="5899649" cy="1612629"/>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08" o:spid="_x0000_s1100" type="#_x0000_t202" style="position:absolute;margin-left:-2.2pt;margin-top:8.75pt;width:508.5pt;height:143.3pt;z-index:2518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" stroked="f">
                <v:textbox>
                  <w:txbxContent>
                    <w:p w:rsidR="00173FEC" w:rsidRDefault="00173FEC">
                      <w:r>
                        <w:rPr>
                          <w:noProof/>
                          <w:lang w:eastAsia="fr-FR"/>
                        </w:rPr>
                        <w:drawing>
                          <wp:inline distT="0" distB="0" distL="0" distR="0">
                            <wp:extent cx="5901515" cy="1613139"/>
                            <wp:effectExtent l="19050" t="0" r="3985" b="0"/>
                            <wp:docPr id="1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a:srcRect/>
                                    <a:stretch>
                                      <a:fillRect/>
                                    </a:stretch>
                                  </pic:blipFill>
                                  <pic:spPr bwMode="auto">
                                    <a:xfrm>
                                      <a:off x="0" y="0"/>
                                      <a:ext cx="5899649" cy="1612629"/>
                                    </a:xfrm>
                                    <a:prstGeom prst="rect">
                                      <a:avLst/>
                                    </a:prstGeom>
                                    <a:noFill/>
                                    <a:ln w="9525">
                                      <a:noFill/>
                                      <a:miter lim="800000"/>
                                      <a:headEnd/>
                                      <a:tailEnd/>
                                    </a:ln>
                                  </pic:spPr>
                                </pic:pic>
                              </a:graphicData>
                            </a:graphic>
                          </wp:inline>
                        </w:drawing>
                      </w:r>
                    </w:p>
                  </w:txbxContent>
                </v:textbox>
              </v:shape>
            </w:pict>
          </mc:Fallback>
        </mc:AlternateContent>
      </w:r>
    </w:p>
    <w:p w:rsidR="006627C1" w:rsidRPr="006627C1" w:rsidRDefault="006627C1" w:rsidP="006627C1">
      <w:pPr>
        <w:pStyle w:val="NormalWeb"/>
        <w:spacing w:after="0"/>
        <w:ind w:right="-57"/>
        <w:rPr>
          <w:rFonts w:ascii="Arial" w:hAnsi="Arial" w:cs="Arial"/>
          <w:sz w:val="22"/>
          <w:szCs w:val="22"/>
        </w:rPr>
      </w:pPr>
    </w:p>
    <w:p w:rsidR="00F8500F" w:rsidRDefault="00F8500F" w:rsidP="006627C1">
      <w:pPr>
        <w:pStyle w:val="NormalWeb"/>
        <w:spacing w:after="0"/>
        <w:rPr>
          <w:rFonts w:ascii="Arial" w:hAnsi="Arial" w:cs="Arial"/>
          <w:b/>
          <w:bCs/>
          <w:color w:val="002060"/>
          <w:sz w:val="22"/>
          <w:szCs w:val="22"/>
          <w:u w:val="single"/>
        </w:rPr>
      </w:pPr>
    </w:p>
    <w:p w:rsidR="00F8500F" w:rsidRDefault="00F8500F" w:rsidP="006627C1">
      <w:pPr>
        <w:pStyle w:val="NormalWeb"/>
        <w:spacing w:after="0"/>
        <w:rPr>
          <w:rFonts w:ascii="Arial" w:hAnsi="Arial" w:cs="Arial"/>
          <w:b/>
          <w:bCs/>
          <w:color w:val="002060"/>
          <w:sz w:val="22"/>
          <w:szCs w:val="22"/>
          <w:u w:val="single"/>
        </w:rPr>
      </w:pPr>
    </w:p>
    <w:p w:rsidR="00F8500F" w:rsidRDefault="00F8500F" w:rsidP="006627C1">
      <w:pPr>
        <w:pStyle w:val="NormalWeb"/>
        <w:spacing w:after="0"/>
        <w:rPr>
          <w:rFonts w:ascii="Arial" w:hAnsi="Arial" w:cs="Arial"/>
          <w:b/>
          <w:bCs/>
          <w:color w:val="002060"/>
          <w:sz w:val="22"/>
          <w:szCs w:val="22"/>
          <w:u w:val="single"/>
        </w:rPr>
      </w:pPr>
    </w:p>
    <w:p w:rsidR="00F8500F" w:rsidRDefault="00F8500F" w:rsidP="006627C1">
      <w:pPr>
        <w:pStyle w:val="NormalWeb"/>
        <w:spacing w:after="0"/>
        <w:rPr>
          <w:rFonts w:ascii="Arial" w:hAnsi="Arial" w:cs="Arial"/>
          <w:b/>
          <w:bCs/>
          <w:color w:val="002060"/>
          <w:sz w:val="22"/>
          <w:szCs w:val="22"/>
          <w:u w:val="single"/>
        </w:rPr>
      </w:pPr>
    </w:p>
    <w:p w:rsidR="006627C1" w:rsidRPr="00E822DC" w:rsidRDefault="006627C1" w:rsidP="006627C1">
      <w:pPr>
        <w:pStyle w:val="NormalWeb"/>
        <w:spacing w:after="0"/>
        <w:rPr>
          <w:rFonts w:ascii="Arial" w:hAnsi="Arial" w:cs="Arial"/>
          <w:sz w:val="22"/>
          <w:szCs w:val="22"/>
        </w:rPr>
      </w:pPr>
      <w:r w:rsidRPr="00E822DC">
        <w:rPr>
          <w:rFonts w:ascii="Arial" w:hAnsi="Arial" w:cs="Arial"/>
          <w:b/>
          <w:bCs/>
          <w:sz w:val="22"/>
          <w:szCs w:val="22"/>
        </w:rPr>
        <w:lastRenderedPageBreak/>
        <w:t>Caractéristiques électriques et fonctionnelles</w:t>
      </w:r>
    </w:p>
    <w:p w:rsidR="006627C1" w:rsidRPr="00F8500F" w:rsidRDefault="006627C1" w:rsidP="006627C1">
      <w:pPr>
        <w:pStyle w:val="NormalWeb"/>
        <w:spacing w:after="0"/>
        <w:rPr>
          <w:rFonts w:ascii="Arial" w:hAnsi="Arial" w:cs="Arial"/>
          <w:sz w:val="22"/>
          <w:szCs w:val="22"/>
        </w:rPr>
      </w:pPr>
      <w:r w:rsidRPr="00F8500F">
        <w:rPr>
          <w:rFonts w:ascii="Arial" w:hAnsi="Arial" w:cs="Arial"/>
          <w:bCs/>
          <w:sz w:val="22"/>
          <w:szCs w:val="22"/>
        </w:rPr>
        <w:t>Au moment de la mise sous tension, une durée de stabilisation d'environ 30 s est nécessaire avant de pouvoir détecter un mouvement.</w:t>
      </w:r>
    </w:p>
    <w:p w:rsidR="006627C1" w:rsidRPr="006627C1" w:rsidRDefault="006627C1" w:rsidP="006627C1">
      <w:pPr>
        <w:pStyle w:val="NormalWeb"/>
        <w:spacing w:after="0"/>
        <w:rPr>
          <w:rFonts w:ascii="Arial" w:hAnsi="Arial" w:cs="Arial"/>
          <w:sz w:val="22"/>
          <w:szCs w:val="22"/>
        </w:rPr>
      </w:pPr>
    </w:p>
    <w:tbl>
      <w:tblPr>
        <w:tblW w:w="9555" w:type="dxa"/>
        <w:tblCellSpacing w:w="0" w:type="dxa"/>
        <w:tblInd w:w="720"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5565"/>
        <w:gridCol w:w="947"/>
        <w:gridCol w:w="1133"/>
        <w:gridCol w:w="947"/>
        <w:gridCol w:w="963"/>
      </w:tblGrid>
      <w:tr w:rsidR="006627C1" w:rsidRPr="006627C1" w:rsidTr="00F8500F">
        <w:trPr>
          <w:trHeight w:val="45"/>
          <w:tblCellSpacing w:w="0" w:type="dxa"/>
        </w:trPr>
        <w:tc>
          <w:tcPr>
            <w:tcW w:w="5025" w:type="dxa"/>
            <w:tcBorders>
              <w:top w:val="outset" w:sz="6" w:space="0" w:color="auto"/>
              <w:left w:val="outset" w:sz="6" w:space="0" w:color="auto"/>
              <w:bottom w:val="outset" w:sz="6" w:space="0" w:color="auto"/>
              <w:right w:val="outset" w:sz="6" w:space="0" w:color="auto"/>
            </w:tcBorders>
            <w:shd w:val="clear" w:color="auto" w:fill="BFBFBF" w:themeFill="background1" w:themeFillShade="BF"/>
            <w:vAlign w:val="center"/>
            <w:hideMark/>
          </w:tcPr>
          <w:p w:rsidR="006627C1" w:rsidRPr="00E822DC" w:rsidRDefault="006627C1">
            <w:pPr>
              <w:pStyle w:val="NormalWeb"/>
              <w:spacing w:line="45" w:lineRule="atLeast"/>
              <w:rPr>
                <w:rFonts w:ascii="Arial" w:hAnsi="Arial" w:cs="Arial"/>
                <w:sz w:val="22"/>
                <w:szCs w:val="22"/>
              </w:rPr>
            </w:pPr>
            <w:r w:rsidRPr="00E822DC">
              <w:rPr>
                <w:rFonts w:ascii="Arial" w:hAnsi="Arial" w:cs="Arial"/>
                <w:i/>
                <w:iCs/>
                <w:sz w:val="22"/>
                <w:szCs w:val="22"/>
              </w:rPr>
              <w:t>Grandeur</w:t>
            </w:r>
          </w:p>
        </w:tc>
        <w:tc>
          <w:tcPr>
            <w:tcW w:w="855" w:type="dxa"/>
            <w:tcBorders>
              <w:top w:val="outset" w:sz="6" w:space="0" w:color="auto"/>
              <w:left w:val="outset" w:sz="6" w:space="0" w:color="auto"/>
              <w:bottom w:val="outset" w:sz="6" w:space="0" w:color="auto"/>
              <w:right w:val="outset" w:sz="6" w:space="0" w:color="auto"/>
            </w:tcBorders>
            <w:shd w:val="clear" w:color="auto" w:fill="BFBFBF" w:themeFill="background1" w:themeFillShade="BF"/>
            <w:vAlign w:val="center"/>
            <w:hideMark/>
          </w:tcPr>
          <w:p w:rsidR="006627C1" w:rsidRPr="00E822DC" w:rsidRDefault="006627C1">
            <w:pPr>
              <w:pStyle w:val="NormalWeb"/>
              <w:spacing w:line="45" w:lineRule="atLeast"/>
              <w:jc w:val="center"/>
              <w:rPr>
                <w:rFonts w:ascii="Arial" w:hAnsi="Arial" w:cs="Arial"/>
                <w:sz w:val="22"/>
                <w:szCs w:val="22"/>
              </w:rPr>
            </w:pPr>
            <w:r w:rsidRPr="00E822DC">
              <w:rPr>
                <w:rFonts w:ascii="Arial" w:hAnsi="Arial" w:cs="Arial"/>
                <w:i/>
                <w:iCs/>
                <w:sz w:val="22"/>
                <w:szCs w:val="22"/>
              </w:rPr>
              <w:t>Mini</w:t>
            </w:r>
          </w:p>
        </w:tc>
        <w:tc>
          <w:tcPr>
            <w:tcW w:w="855" w:type="dxa"/>
            <w:tcBorders>
              <w:top w:val="outset" w:sz="6" w:space="0" w:color="auto"/>
              <w:left w:val="outset" w:sz="6" w:space="0" w:color="auto"/>
              <w:bottom w:val="outset" w:sz="6" w:space="0" w:color="auto"/>
              <w:right w:val="outset" w:sz="6" w:space="0" w:color="auto"/>
            </w:tcBorders>
            <w:shd w:val="clear" w:color="auto" w:fill="BFBFBF" w:themeFill="background1" w:themeFillShade="BF"/>
            <w:vAlign w:val="center"/>
            <w:hideMark/>
          </w:tcPr>
          <w:p w:rsidR="006627C1" w:rsidRPr="00E822DC" w:rsidRDefault="006627C1">
            <w:pPr>
              <w:pStyle w:val="NormalWeb"/>
              <w:spacing w:line="45" w:lineRule="atLeast"/>
              <w:jc w:val="center"/>
              <w:rPr>
                <w:rFonts w:ascii="Arial" w:hAnsi="Arial" w:cs="Arial"/>
                <w:sz w:val="22"/>
                <w:szCs w:val="22"/>
              </w:rPr>
            </w:pPr>
            <w:r w:rsidRPr="00E822DC">
              <w:rPr>
                <w:rFonts w:ascii="Arial" w:hAnsi="Arial" w:cs="Arial"/>
                <w:i/>
                <w:iCs/>
                <w:sz w:val="22"/>
                <w:szCs w:val="22"/>
              </w:rPr>
              <w:t>Typique</w:t>
            </w:r>
          </w:p>
        </w:tc>
        <w:tc>
          <w:tcPr>
            <w:tcW w:w="855" w:type="dxa"/>
            <w:tcBorders>
              <w:top w:val="outset" w:sz="6" w:space="0" w:color="auto"/>
              <w:left w:val="outset" w:sz="6" w:space="0" w:color="auto"/>
              <w:bottom w:val="outset" w:sz="6" w:space="0" w:color="auto"/>
              <w:right w:val="outset" w:sz="6" w:space="0" w:color="auto"/>
            </w:tcBorders>
            <w:shd w:val="clear" w:color="auto" w:fill="BFBFBF" w:themeFill="background1" w:themeFillShade="BF"/>
            <w:vAlign w:val="center"/>
            <w:hideMark/>
          </w:tcPr>
          <w:p w:rsidR="006627C1" w:rsidRPr="00E822DC" w:rsidRDefault="006627C1">
            <w:pPr>
              <w:pStyle w:val="NormalWeb"/>
              <w:spacing w:line="45" w:lineRule="atLeast"/>
              <w:jc w:val="center"/>
              <w:rPr>
                <w:rFonts w:ascii="Arial" w:hAnsi="Arial" w:cs="Arial"/>
                <w:sz w:val="22"/>
                <w:szCs w:val="22"/>
              </w:rPr>
            </w:pPr>
            <w:r w:rsidRPr="00E822DC">
              <w:rPr>
                <w:rFonts w:ascii="Arial" w:hAnsi="Arial" w:cs="Arial"/>
                <w:i/>
                <w:iCs/>
                <w:sz w:val="22"/>
                <w:szCs w:val="22"/>
              </w:rPr>
              <w:t>Maxi</w:t>
            </w:r>
          </w:p>
        </w:tc>
        <w:tc>
          <w:tcPr>
            <w:tcW w:w="870" w:type="dxa"/>
            <w:tcBorders>
              <w:top w:val="outset" w:sz="6" w:space="0" w:color="auto"/>
              <w:left w:val="outset" w:sz="6" w:space="0" w:color="auto"/>
              <w:bottom w:val="outset" w:sz="6" w:space="0" w:color="auto"/>
              <w:right w:val="outset" w:sz="6" w:space="0" w:color="auto"/>
            </w:tcBorders>
            <w:shd w:val="clear" w:color="auto" w:fill="BFBFBF" w:themeFill="background1" w:themeFillShade="BF"/>
            <w:vAlign w:val="center"/>
            <w:hideMark/>
          </w:tcPr>
          <w:p w:rsidR="006627C1" w:rsidRPr="00E822DC" w:rsidRDefault="006627C1">
            <w:pPr>
              <w:pStyle w:val="NormalWeb"/>
              <w:spacing w:line="45" w:lineRule="atLeast"/>
              <w:jc w:val="center"/>
              <w:rPr>
                <w:rFonts w:ascii="Arial" w:hAnsi="Arial" w:cs="Arial"/>
                <w:sz w:val="22"/>
                <w:szCs w:val="22"/>
              </w:rPr>
            </w:pPr>
            <w:r w:rsidRPr="00E822DC">
              <w:rPr>
                <w:rFonts w:ascii="Arial" w:hAnsi="Arial" w:cs="Arial"/>
                <w:i/>
                <w:iCs/>
                <w:sz w:val="22"/>
                <w:szCs w:val="22"/>
              </w:rPr>
              <w:t>Unité</w:t>
            </w:r>
          </w:p>
        </w:tc>
      </w:tr>
      <w:tr w:rsidR="006627C1" w:rsidRPr="006627C1" w:rsidTr="006627C1">
        <w:trPr>
          <w:trHeight w:val="60"/>
          <w:tblCellSpacing w:w="0" w:type="dxa"/>
        </w:trPr>
        <w:tc>
          <w:tcPr>
            <w:tcW w:w="502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rPr>
                <w:rFonts w:ascii="Arial" w:hAnsi="Arial" w:cs="Arial"/>
                <w:sz w:val="22"/>
                <w:szCs w:val="22"/>
              </w:rPr>
            </w:pPr>
            <w:r w:rsidRPr="00E822DC">
              <w:rPr>
                <w:rFonts w:ascii="Arial" w:hAnsi="Arial" w:cs="Arial"/>
                <w:b/>
                <w:bCs/>
                <w:sz w:val="22"/>
                <w:szCs w:val="22"/>
              </w:rPr>
              <w:t>Tension d'alimentation du module</w:t>
            </w: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jc w:val="center"/>
              <w:rPr>
                <w:rFonts w:ascii="Arial" w:hAnsi="Arial" w:cs="Arial"/>
                <w:sz w:val="22"/>
                <w:szCs w:val="22"/>
              </w:rPr>
            </w:pPr>
            <w:r w:rsidRPr="00E822DC">
              <w:rPr>
                <w:rFonts w:ascii="Arial" w:hAnsi="Arial" w:cs="Arial"/>
                <w:b/>
                <w:bCs/>
                <w:sz w:val="22"/>
                <w:szCs w:val="22"/>
              </w:rPr>
              <w:t>3</w:t>
            </w: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jc w:val="center"/>
              <w:rPr>
                <w:rFonts w:ascii="Arial" w:hAnsi="Arial" w:cs="Arial"/>
                <w:sz w:val="22"/>
                <w:szCs w:val="22"/>
              </w:rPr>
            </w:pP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jc w:val="center"/>
              <w:rPr>
                <w:rFonts w:ascii="Arial" w:hAnsi="Arial" w:cs="Arial"/>
                <w:sz w:val="22"/>
                <w:szCs w:val="22"/>
              </w:rPr>
            </w:pPr>
            <w:r w:rsidRPr="00E822DC">
              <w:rPr>
                <w:rFonts w:ascii="Arial" w:hAnsi="Arial" w:cs="Arial"/>
                <w:b/>
                <w:bCs/>
                <w:sz w:val="22"/>
                <w:szCs w:val="22"/>
              </w:rPr>
              <w:t>5</w:t>
            </w:r>
          </w:p>
        </w:tc>
        <w:tc>
          <w:tcPr>
            <w:tcW w:w="870"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jc w:val="center"/>
              <w:rPr>
                <w:rFonts w:ascii="Arial" w:hAnsi="Arial" w:cs="Arial"/>
                <w:sz w:val="22"/>
                <w:szCs w:val="22"/>
              </w:rPr>
            </w:pPr>
            <w:r w:rsidRPr="00E822DC">
              <w:rPr>
                <w:rFonts w:ascii="Arial" w:hAnsi="Arial" w:cs="Arial"/>
                <w:b/>
                <w:bCs/>
                <w:sz w:val="22"/>
                <w:szCs w:val="22"/>
              </w:rPr>
              <w:t>V</w:t>
            </w:r>
          </w:p>
        </w:tc>
      </w:tr>
      <w:tr w:rsidR="006627C1" w:rsidRPr="006627C1" w:rsidTr="006627C1">
        <w:trPr>
          <w:trHeight w:val="60"/>
          <w:tblCellSpacing w:w="0" w:type="dxa"/>
        </w:trPr>
        <w:tc>
          <w:tcPr>
            <w:tcW w:w="502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rPr>
                <w:rFonts w:ascii="Arial" w:hAnsi="Arial" w:cs="Arial"/>
                <w:sz w:val="22"/>
                <w:szCs w:val="22"/>
              </w:rPr>
            </w:pPr>
            <w:r w:rsidRPr="00E822DC">
              <w:rPr>
                <w:rFonts w:ascii="Arial" w:hAnsi="Arial" w:cs="Arial"/>
                <w:b/>
                <w:bCs/>
                <w:sz w:val="22"/>
                <w:szCs w:val="22"/>
              </w:rPr>
              <w:t>Intensité du courant d'alimentation</w:t>
            </w: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jc w:val="center"/>
              <w:rPr>
                <w:rFonts w:ascii="Arial" w:hAnsi="Arial" w:cs="Arial"/>
                <w:sz w:val="22"/>
                <w:szCs w:val="22"/>
              </w:rPr>
            </w:pP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jc w:val="center"/>
              <w:rPr>
                <w:rFonts w:ascii="Arial" w:hAnsi="Arial" w:cs="Arial"/>
                <w:sz w:val="22"/>
                <w:szCs w:val="22"/>
              </w:rPr>
            </w:pPr>
            <w:r w:rsidRPr="00E822DC">
              <w:rPr>
                <w:rFonts w:ascii="Arial" w:hAnsi="Arial" w:cs="Arial"/>
                <w:b/>
                <w:bCs/>
                <w:sz w:val="22"/>
                <w:szCs w:val="22"/>
              </w:rPr>
              <w:t>50</w:t>
            </w: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jc w:val="center"/>
              <w:rPr>
                <w:rFonts w:ascii="Arial" w:hAnsi="Arial" w:cs="Arial"/>
                <w:sz w:val="22"/>
                <w:szCs w:val="22"/>
              </w:rPr>
            </w:pPr>
          </w:p>
        </w:tc>
        <w:tc>
          <w:tcPr>
            <w:tcW w:w="870"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jc w:val="center"/>
              <w:rPr>
                <w:rFonts w:ascii="Arial" w:hAnsi="Arial" w:cs="Arial"/>
                <w:sz w:val="22"/>
                <w:szCs w:val="22"/>
              </w:rPr>
            </w:pPr>
            <w:r w:rsidRPr="00E822DC">
              <w:rPr>
                <w:rFonts w:ascii="Arial" w:hAnsi="Arial" w:cs="Arial"/>
                <w:b/>
                <w:bCs/>
                <w:sz w:val="22"/>
                <w:szCs w:val="22"/>
              </w:rPr>
              <w:t>µA</w:t>
            </w:r>
          </w:p>
        </w:tc>
      </w:tr>
      <w:tr w:rsidR="006627C1" w:rsidRPr="006627C1" w:rsidTr="006627C1">
        <w:trPr>
          <w:trHeight w:val="60"/>
          <w:tblCellSpacing w:w="0" w:type="dxa"/>
        </w:trPr>
        <w:tc>
          <w:tcPr>
            <w:tcW w:w="502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rPr>
                <w:rFonts w:ascii="Arial" w:hAnsi="Arial" w:cs="Arial"/>
                <w:sz w:val="22"/>
                <w:szCs w:val="22"/>
              </w:rPr>
            </w:pPr>
            <w:r w:rsidRPr="00E822DC">
              <w:rPr>
                <w:rFonts w:ascii="Arial" w:hAnsi="Arial" w:cs="Arial"/>
                <w:b/>
                <w:bCs/>
                <w:sz w:val="22"/>
                <w:szCs w:val="22"/>
              </w:rPr>
              <w:t>Température de fonctionnement</w:t>
            </w: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jc w:val="center"/>
              <w:rPr>
                <w:rFonts w:ascii="Arial" w:hAnsi="Arial" w:cs="Arial"/>
                <w:sz w:val="22"/>
                <w:szCs w:val="22"/>
              </w:rPr>
            </w:pPr>
            <w:r w:rsidRPr="00E822DC">
              <w:rPr>
                <w:rFonts w:ascii="Arial" w:hAnsi="Arial" w:cs="Arial"/>
                <w:sz w:val="22"/>
                <w:szCs w:val="22"/>
              </w:rPr>
              <w:t>–</w:t>
            </w:r>
            <w:r w:rsidRPr="00E822DC">
              <w:rPr>
                <w:rFonts w:ascii="Arial" w:hAnsi="Arial" w:cs="Arial"/>
                <w:b/>
                <w:bCs/>
                <w:sz w:val="22"/>
                <w:szCs w:val="22"/>
              </w:rPr>
              <w:t>20</w:t>
            </w: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jc w:val="center"/>
              <w:rPr>
                <w:rFonts w:ascii="Arial" w:hAnsi="Arial" w:cs="Arial"/>
                <w:sz w:val="22"/>
                <w:szCs w:val="22"/>
              </w:rPr>
            </w:pP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jc w:val="center"/>
              <w:rPr>
                <w:rFonts w:ascii="Arial" w:hAnsi="Arial" w:cs="Arial"/>
                <w:sz w:val="22"/>
                <w:szCs w:val="22"/>
              </w:rPr>
            </w:pPr>
            <w:r w:rsidRPr="00E822DC">
              <w:rPr>
                <w:rFonts w:ascii="Arial" w:hAnsi="Arial" w:cs="Arial"/>
                <w:b/>
                <w:bCs/>
                <w:sz w:val="22"/>
                <w:szCs w:val="22"/>
              </w:rPr>
              <w:t>+80</w:t>
            </w:r>
          </w:p>
        </w:tc>
        <w:tc>
          <w:tcPr>
            <w:tcW w:w="870"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jc w:val="center"/>
              <w:rPr>
                <w:rFonts w:ascii="Arial" w:hAnsi="Arial" w:cs="Arial"/>
                <w:sz w:val="22"/>
                <w:szCs w:val="22"/>
              </w:rPr>
            </w:pPr>
            <w:r w:rsidRPr="00E822DC">
              <w:rPr>
                <w:rFonts w:ascii="Arial" w:hAnsi="Arial" w:cs="Arial"/>
                <w:b/>
                <w:bCs/>
                <w:sz w:val="22"/>
                <w:szCs w:val="22"/>
              </w:rPr>
              <w:t>°C</w:t>
            </w:r>
          </w:p>
        </w:tc>
      </w:tr>
      <w:tr w:rsidR="006627C1" w:rsidRPr="006627C1" w:rsidTr="006627C1">
        <w:trPr>
          <w:trHeight w:val="60"/>
          <w:tblCellSpacing w:w="0" w:type="dxa"/>
        </w:trPr>
        <w:tc>
          <w:tcPr>
            <w:tcW w:w="502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rPr>
                <w:rFonts w:ascii="Arial" w:hAnsi="Arial" w:cs="Arial"/>
                <w:sz w:val="22"/>
                <w:szCs w:val="22"/>
              </w:rPr>
            </w:pPr>
            <w:r w:rsidRPr="00E822DC">
              <w:rPr>
                <w:rFonts w:ascii="Arial" w:hAnsi="Arial" w:cs="Arial"/>
                <w:b/>
                <w:bCs/>
                <w:sz w:val="22"/>
                <w:szCs w:val="22"/>
              </w:rPr>
              <w:t>Niveau de sortie au repos</w:t>
            </w: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jc w:val="center"/>
              <w:rPr>
                <w:rFonts w:ascii="Arial" w:hAnsi="Arial" w:cs="Arial"/>
                <w:sz w:val="22"/>
                <w:szCs w:val="22"/>
              </w:rPr>
            </w:pP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jc w:val="center"/>
              <w:rPr>
                <w:rFonts w:ascii="Arial" w:hAnsi="Arial" w:cs="Arial"/>
                <w:sz w:val="22"/>
                <w:szCs w:val="22"/>
              </w:rPr>
            </w:pPr>
            <w:r w:rsidRPr="00E822DC">
              <w:rPr>
                <w:rFonts w:ascii="Arial" w:hAnsi="Arial" w:cs="Arial"/>
                <w:b/>
                <w:bCs/>
                <w:sz w:val="22"/>
                <w:szCs w:val="22"/>
              </w:rPr>
              <w:t>0,4</w:t>
            </w: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jc w:val="center"/>
              <w:rPr>
                <w:rFonts w:ascii="Arial" w:hAnsi="Arial" w:cs="Arial"/>
                <w:sz w:val="22"/>
                <w:szCs w:val="22"/>
              </w:rPr>
            </w:pPr>
          </w:p>
        </w:tc>
        <w:tc>
          <w:tcPr>
            <w:tcW w:w="870"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jc w:val="center"/>
              <w:rPr>
                <w:rFonts w:ascii="Arial" w:hAnsi="Arial" w:cs="Arial"/>
                <w:sz w:val="22"/>
                <w:szCs w:val="22"/>
              </w:rPr>
            </w:pPr>
            <w:r w:rsidRPr="00E822DC">
              <w:rPr>
                <w:rFonts w:ascii="Arial" w:hAnsi="Arial" w:cs="Arial"/>
                <w:b/>
                <w:bCs/>
                <w:sz w:val="22"/>
                <w:szCs w:val="22"/>
              </w:rPr>
              <w:t>V</w:t>
            </w:r>
          </w:p>
        </w:tc>
      </w:tr>
      <w:tr w:rsidR="006627C1" w:rsidRPr="006627C1" w:rsidTr="006627C1">
        <w:trPr>
          <w:trHeight w:val="60"/>
          <w:tblCellSpacing w:w="0" w:type="dxa"/>
        </w:trPr>
        <w:tc>
          <w:tcPr>
            <w:tcW w:w="502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rPr>
                <w:rFonts w:ascii="Arial" w:hAnsi="Arial" w:cs="Arial"/>
                <w:sz w:val="22"/>
                <w:szCs w:val="22"/>
              </w:rPr>
            </w:pPr>
            <w:r w:rsidRPr="00E822DC">
              <w:rPr>
                <w:rFonts w:ascii="Arial" w:hAnsi="Arial" w:cs="Arial"/>
                <w:b/>
                <w:bCs/>
                <w:sz w:val="22"/>
                <w:szCs w:val="22"/>
              </w:rPr>
              <w:t>Niveau de sortie lorsqu'un mouvement est détecté</w:t>
            </w: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jc w:val="center"/>
              <w:rPr>
                <w:rFonts w:ascii="Arial" w:hAnsi="Arial" w:cs="Arial"/>
                <w:sz w:val="22"/>
                <w:szCs w:val="22"/>
              </w:rPr>
            </w:pP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jc w:val="center"/>
              <w:rPr>
                <w:rFonts w:ascii="Arial" w:hAnsi="Arial" w:cs="Arial"/>
                <w:sz w:val="22"/>
                <w:szCs w:val="22"/>
              </w:rPr>
            </w:pPr>
            <w:r w:rsidRPr="00E822DC">
              <w:rPr>
                <w:rFonts w:ascii="Arial" w:hAnsi="Arial" w:cs="Arial"/>
                <w:b/>
                <w:bCs/>
                <w:sz w:val="22"/>
                <w:szCs w:val="22"/>
              </w:rPr>
              <w:t>4</w:t>
            </w: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jc w:val="center"/>
              <w:rPr>
                <w:rFonts w:ascii="Arial" w:hAnsi="Arial" w:cs="Arial"/>
                <w:sz w:val="22"/>
                <w:szCs w:val="22"/>
              </w:rPr>
            </w:pPr>
          </w:p>
        </w:tc>
        <w:tc>
          <w:tcPr>
            <w:tcW w:w="870"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jc w:val="center"/>
              <w:rPr>
                <w:rFonts w:ascii="Arial" w:hAnsi="Arial" w:cs="Arial"/>
                <w:sz w:val="22"/>
                <w:szCs w:val="22"/>
              </w:rPr>
            </w:pPr>
            <w:r w:rsidRPr="00E822DC">
              <w:rPr>
                <w:rFonts w:ascii="Arial" w:hAnsi="Arial" w:cs="Arial"/>
                <w:b/>
                <w:bCs/>
                <w:sz w:val="22"/>
                <w:szCs w:val="22"/>
              </w:rPr>
              <w:t>V</w:t>
            </w:r>
          </w:p>
        </w:tc>
      </w:tr>
      <w:tr w:rsidR="006627C1" w:rsidRPr="006627C1" w:rsidTr="006627C1">
        <w:trPr>
          <w:trHeight w:val="60"/>
          <w:tblCellSpacing w:w="0" w:type="dxa"/>
        </w:trPr>
        <w:tc>
          <w:tcPr>
            <w:tcW w:w="502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rPr>
                <w:rFonts w:ascii="Arial" w:hAnsi="Arial" w:cs="Arial"/>
                <w:sz w:val="22"/>
                <w:szCs w:val="22"/>
              </w:rPr>
            </w:pPr>
            <w:r w:rsidRPr="00E822DC">
              <w:rPr>
                <w:rFonts w:ascii="Arial" w:hAnsi="Arial" w:cs="Arial"/>
                <w:b/>
                <w:bCs/>
                <w:sz w:val="22"/>
                <w:szCs w:val="22"/>
              </w:rPr>
              <w:t>Angle de détection</w:t>
            </w: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jc w:val="center"/>
              <w:rPr>
                <w:rFonts w:ascii="Arial" w:hAnsi="Arial" w:cs="Arial"/>
                <w:sz w:val="22"/>
                <w:szCs w:val="22"/>
              </w:rPr>
            </w:pP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jc w:val="center"/>
              <w:rPr>
                <w:rFonts w:ascii="Arial" w:hAnsi="Arial" w:cs="Arial"/>
                <w:sz w:val="22"/>
                <w:szCs w:val="22"/>
              </w:rPr>
            </w:pPr>
            <w:r w:rsidRPr="00E822DC">
              <w:rPr>
                <w:rFonts w:ascii="Arial" w:hAnsi="Arial" w:cs="Arial"/>
                <w:b/>
                <w:bCs/>
                <w:sz w:val="22"/>
                <w:szCs w:val="22"/>
              </w:rPr>
              <w:t>90</w:t>
            </w: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jc w:val="center"/>
              <w:rPr>
                <w:rFonts w:ascii="Arial" w:hAnsi="Arial" w:cs="Arial"/>
                <w:sz w:val="22"/>
                <w:szCs w:val="22"/>
              </w:rPr>
            </w:pPr>
          </w:p>
        </w:tc>
        <w:tc>
          <w:tcPr>
            <w:tcW w:w="870"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60" w:lineRule="atLeast"/>
              <w:jc w:val="center"/>
              <w:rPr>
                <w:rFonts w:ascii="Arial" w:hAnsi="Arial" w:cs="Arial"/>
                <w:sz w:val="22"/>
                <w:szCs w:val="22"/>
              </w:rPr>
            </w:pPr>
            <w:r w:rsidRPr="00E822DC">
              <w:rPr>
                <w:rFonts w:ascii="Arial" w:hAnsi="Arial" w:cs="Arial"/>
                <w:b/>
                <w:bCs/>
                <w:sz w:val="22"/>
                <w:szCs w:val="22"/>
              </w:rPr>
              <w:t>degré</w:t>
            </w:r>
          </w:p>
        </w:tc>
      </w:tr>
      <w:tr w:rsidR="006627C1" w:rsidRPr="006627C1" w:rsidTr="006627C1">
        <w:trPr>
          <w:trHeight w:val="45"/>
          <w:tblCellSpacing w:w="0" w:type="dxa"/>
        </w:trPr>
        <w:tc>
          <w:tcPr>
            <w:tcW w:w="502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45" w:lineRule="atLeast"/>
              <w:rPr>
                <w:rFonts w:ascii="Arial" w:hAnsi="Arial" w:cs="Arial"/>
                <w:sz w:val="22"/>
                <w:szCs w:val="22"/>
              </w:rPr>
            </w:pPr>
            <w:r w:rsidRPr="00E822DC">
              <w:rPr>
                <w:rFonts w:ascii="Arial" w:hAnsi="Arial" w:cs="Arial"/>
                <w:b/>
                <w:bCs/>
                <w:sz w:val="22"/>
                <w:szCs w:val="22"/>
              </w:rPr>
              <w:t>Distance de détection</w:t>
            </w: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jc w:val="center"/>
              <w:rPr>
                <w:rFonts w:ascii="Arial" w:hAnsi="Arial" w:cs="Arial"/>
                <w:sz w:val="22"/>
                <w:szCs w:val="22"/>
              </w:rPr>
            </w:pP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45" w:lineRule="atLeast"/>
              <w:jc w:val="center"/>
              <w:rPr>
                <w:rFonts w:ascii="Arial" w:hAnsi="Arial" w:cs="Arial"/>
                <w:sz w:val="22"/>
                <w:szCs w:val="22"/>
              </w:rPr>
            </w:pPr>
            <w:r w:rsidRPr="00E822DC">
              <w:rPr>
                <w:rFonts w:ascii="Arial" w:hAnsi="Arial" w:cs="Arial"/>
                <w:b/>
                <w:bCs/>
                <w:sz w:val="22"/>
                <w:szCs w:val="22"/>
              </w:rPr>
              <w:t>9</w:t>
            </w:r>
          </w:p>
        </w:tc>
        <w:tc>
          <w:tcPr>
            <w:tcW w:w="855"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jc w:val="center"/>
              <w:rPr>
                <w:rFonts w:ascii="Arial" w:hAnsi="Arial" w:cs="Arial"/>
                <w:sz w:val="22"/>
                <w:szCs w:val="22"/>
              </w:rPr>
            </w:pPr>
          </w:p>
        </w:tc>
        <w:tc>
          <w:tcPr>
            <w:tcW w:w="870" w:type="dxa"/>
            <w:tcBorders>
              <w:top w:val="outset" w:sz="6" w:space="0" w:color="auto"/>
              <w:left w:val="outset" w:sz="6" w:space="0" w:color="auto"/>
              <w:bottom w:val="outset" w:sz="6" w:space="0" w:color="auto"/>
              <w:right w:val="outset" w:sz="6" w:space="0" w:color="auto"/>
            </w:tcBorders>
            <w:vAlign w:val="center"/>
            <w:hideMark/>
          </w:tcPr>
          <w:p w:rsidR="006627C1" w:rsidRPr="00E822DC" w:rsidRDefault="006627C1">
            <w:pPr>
              <w:pStyle w:val="NormalWeb"/>
              <w:spacing w:line="45" w:lineRule="atLeast"/>
              <w:jc w:val="center"/>
              <w:rPr>
                <w:rFonts w:ascii="Arial" w:hAnsi="Arial" w:cs="Arial"/>
                <w:sz w:val="22"/>
                <w:szCs w:val="22"/>
              </w:rPr>
            </w:pPr>
            <w:r w:rsidRPr="00E822DC">
              <w:rPr>
                <w:rFonts w:ascii="Arial" w:hAnsi="Arial" w:cs="Arial"/>
                <w:b/>
                <w:bCs/>
                <w:sz w:val="22"/>
                <w:szCs w:val="22"/>
              </w:rPr>
              <w:t>m</w:t>
            </w:r>
          </w:p>
        </w:tc>
      </w:tr>
    </w:tbl>
    <w:p w:rsidR="006627C1" w:rsidRDefault="006627C1" w:rsidP="00F8500F">
      <w:pPr>
        <w:pStyle w:val="NormalWeb"/>
        <w:spacing w:after="0" w:line="276" w:lineRule="auto"/>
        <w:ind w:right="-8"/>
        <w:rPr>
          <w:rFonts w:ascii="Arial" w:hAnsi="Arial" w:cs="Arial"/>
          <w:sz w:val="22"/>
          <w:szCs w:val="22"/>
        </w:rPr>
      </w:pPr>
      <w:r w:rsidRPr="006627C1">
        <w:rPr>
          <w:rFonts w:ascii="Arial" w:hAnsi="Arial" w:cs="Arial"/>
          <w:sz w:val="22"/>
          <w:szCs w:val="22"/>
        </w:rPr>
        <w:t xml:space="preserve">Les trois détecteurs du </w:t>
      </w:r>
      <w:proofErr w:type="spellStart"/>
      <w:r w:rsidRPr="006627C1">
        <w:rPr>
          <w:rFonts w:ascii="Arial" w:hAnsi="Arial" w:cs="Arial"/>
          <w:sz w:val="22"/>
          <w:szCs w:val="22"/>
        </w:rPr>
        <w:t>Luméa</w:t>
      </w:r>
      <w:proofErr w:type="spellEnd"/>
      <w:r w:rsidRPr="006627C1">
        <w:rPr>
          <w:rFonts w:ascii="Arial" w:hAnsi="Arial" w:cs="Arial"/>
          <w:sz w:val="22"/>
          <w:szCs w:val="22"/>
        </w:rPr>
        <w:t xml:space="preserve"> possèdent des lentilles dôme, caractérisées par un cône de directivité d'ouverture angulaire </w:t>
      </w:r>
      <w:r w:rsidRPr="006627C1">
        <w:rPr>
          <w:rFonts w:ascii="Arial" w:hAnsi="Arial" w:cs="Arial"/>
          <w:b/>
          <w:bCs/>
          <w:sz w:val="22"/>
          <w:szCs w:val="22"/>
        </w:rPr>
        <w:t>90 degrés</w:t>
      </w:r>
      <w:r w:rsidRPr="006627C1">
        <w:rPr>
          <w:rFonts w:ascii="Arial" w:hAnsi="Arial" w:cs="Arial"/>
          <w:sz w:val="22"/>
          <w:szCs w:val="22"/>
        </w:rPr>
        <w:t xml:space="preserve"> environ, dans la direction normale à la base de la lentille.</w:t>
      </w:r>
    </w:p>
    <w:p w:rsidR="001C2529" w:rsidRDefault="001C2529" w:rsidP="001C2529">
      <w:pPr>
        <w:spacing w:after="0"/>
        <w:rPr>
          <w:rFonts w:cs="Arial"/>
          <w:b/>
          <w:szCs w:val="22"/>
        </w:rPr>
      </w:pPr>
    </w:p>
    <w:p w:rsidR="001C2529" w:rsidRPr="0079568E" w:rsidRDefault="001C2529" w:rsidP="001C2529">
      <w:pPr>
        <w:spacing w:after="0"/>
        <w:rPr>
          <w:rFonts w:ascii="Arial" w:hAnsi="Arial" w:cs="Arial"/>
          <w:b/>
          <w:szCs w:val="22"/>
        </w:rPr>
      </w:pPr>
      <w:r w:rsidRPr="0079568E">
        <w:rPr>
          <w:rFonts w:ascii="Arial" w:hAnsi="Arial" w:cs="Arial"/>
          <w:b/>
          <w:szCs w:val="22"/>
        </w:rPr>
        <w:t>Transmission des informations</w:t>
      </w:r>
    </w:p>
    <w:p w:rsidR="001C2529" w:rsidRDefault="001C2529" w:rsidP="001C2529">
      <w:pPr>
        <w:spacing w:after="0"/>
        <w:rPr>
          <w:rFonts w:cs="Arial"/>
          <w:szCs w:val="22"/>
        </w:rPr>
      </w:pPr>
    </w:p>
    <w:p w:rsidR="001C2529" w:rsidRPr="00AF5F62" w:rsidRDefault="001C2529" w:rsidP="001C2529">
      <w:pPr>
        <w:spacing w:after="0"/>
        <w:rPr>
          <w:rFonts w:ascii="Arial" w:hAnsi="Arial" w:cs="Arial"/>
          <w:sz w:val="22"/>
          <w:szCs w:val="22"/>
        </w:rPr>
      </w:pPr>
      <w:r w:rsidRPr="00AF5F62">
        <w:rPr>
          <w:rFonts w:ascii="Arial" w:hAnsi="Arial" w:cs="Arial"/>
          <w:sz w:val="22"/>
          <w:szCs w:val="22"/>
        </w:rPr>
        <w:t xml:space="preserve">Dans le cadre de l’exploitation pédagogique du candélabre </w:t>
      </w:r>
      <w:proofErr w:type="spellStart"/>
      <w:r w:rsidRPr="00AF5F62">
        <w:rPr>
          <w:rFonts w:ascii="Arial" w:hAnsi="Arial" w:cs="Arial"/>
          <w:sz w:val="22"/>
          <w:szCs w:val="22"/>
        </w:rPr>
        <w:t>Luméa</w:t>
      </w:r>
      <w:proofErr w:type="spellEnd"/>
      <w:r w:rsidRPr="00AF5F62">
        <w:rPr>
          <w:rFonts w:ascii="Arial" w:hAnsi="Arial" w:cs="Arial"/>
          <w:sz w:val="22"/>
          <w:szCs w:val="22"/>
        </w:rPr>
        <w:t>, des fonctionnalités de communication et un logiciel dédié ont été intégrés au système.</w:t>
      </w:r>
    </w:p>
    <w:p w:rsidR="001C2529" w:rsidRPr="00AF5F62" w:rsidRDefault="001C2529" w:rsidP="001C2529">
      <w:pPr>
        <w:spacing w:after="0"/>
        <w:rPr>
          <w:rFonts w:ascii="Arial" w:hAnsi="Arial" w:cs="Arial"/>
          <w:sz w:val="22"/>
          <w:szCs w:val="22"/>
        </w:rPr>
      </w:pPr>
    </w:p>
    <w:p w:rsidR="001C2529" w:rsidRPr="00AF5F62" w:rsidRDefault="001C2529" w:rsidP="001C2529">
      <w:pPr>
        <w:spacing w:after="0"/>
        <w:rPr>
          <w:rFonts w:ascii="Arial" w:hAnsi="Arial" w:cs="Arial"/>
          <w:sz w:val="22"/>
          <w:szCs w:val="22"/>
        </w:rPr>
      </w:pPr>
      <w:r w:rsidRPr="00AF5F62">
        <w:rPr>
          <w:rFonts w:ascii="Arial" w:hAnsi="Arial" w:cs="Arial"/>
          <w:sz w:val="22"/>
          <w:szCs w:val="22"/>
        </w:rPr>
        <w:t>Le logiciel associé permet de visualiser :</w:t>
      </w:r>
    </w:p>
    <w:p w:rsidR="00AF5F62" w:rsidRPr="00AF5F62" w:rsidRDefault="00AF5F62" w:rsidP="001C2529">
      <w:pPr>
        <w:spacing w:after="0"/>
        <w:rPr>
          <w:rFonts w:ascii="Arial" w:hAnsi="Arial" w:cs="Arial"/>
          <w:sz w:val="22"/>
          <w:szCs w:val="22"/>
        </w:rPr>
      </w:pPr>
    </w:p>
    <w:p w:rsidR="001C2529" w:rsidRPr="00AF5F62" w:rsidRDefault="00E822DC" w:rsidP="00E822DC">
      <w:pPr>
        <w:pStyle w:val="Paragraphedeliste"/>
        <w:numPr>
          <w:ilvl w:val="0"/>
          <w:numId w:val="42"/>
        </w:numPr>
        <w:spacing w:after="0" w:line="360" w:lineRule="auto"/>
        <w:rPr>
          <w:rFonts w:cs="Arial"/>
          <w:szCs w:val="22"/>
          <w:lang w:eastAsia="ja-JP"/>
        </w:rPr>
      </w:pPr>
      <w:r>
        <w:rPr>
          <w:rFonts w:cs="Arial"/>
          <w:szCs w:val="22"/>
          <w:lang w:eastAsia="fr-FR"/>
        </w:rPr>
        <w:t>l</w:t>
      </w:r>
      <w:r w:rsidR="001C2529" w:rsidRPr="00AF5F62">
        <w:rPr>
          <w:rFonts w:cs="Arial"/>
          <w:szCs w:val="22"/>
          <w:lang w:eastAsia="fr-FR"/>
        </w:rPr>
        <w:t>a tension de la batterie</w:t>
      </w:r>
      <w:r>
        <w:rPr>
          <w:rFonts w:cs="Arial"/>
          <w:szCs w:val="22"/>
          <w:lang w:eastAsia="fr-FR"/>
        </w:rPr>
        <w:t> ;</w:t>
      </w:r>
    </w:p>
    <w:p w:rsidR="001C2529" w:rsidRPr="00AF5F62" w:rsidRDefault="00E822DC" w:rsidP="00E822DC">
      <w:pPr>
        <w:pStyle w:val="Paragraphedeliste"/>
        <w:numPr>
          <w:ilvl w:val="0"/>
          <w:numId w:val="42"/>
        </w:numPr>
        <w:spacing w:after="0" w:line="360" w:lineRule="auto"/>
        <w:rPr>
          <w:rFonts w:cs="Arial"/>
          <w:szCs w:val="22"/>
          <w:lang w:eastAsia="ja-JP"/>
        </w:rPr>
      </w:pPr>
      <w:r>
        <w:rPr>
          <w:rFonts w:cs="Arial"/>
          <w:szCs w:val="22"/>
          <w:lang w:eastAsia="fr-FR"/>
        </w:rPr>
        <w:t>l</w:t>
      </w:r>
      <w:r w:rsidR="001C2529" w:rsidRPr="00AF5F62">
        <w:rPr>
          <w:rFonts w:cs="Arial"/>
          <w:szCs w:val="22"/>
          <w:lang w:eastAsia="fr-FR"/>
        </w:rPr>
        <w:t>es tensions des panneaux solaires</w:t>
      </w:r>
      <w:r>
        <w:rPr>
          <w:rFonts w:cs="Arial"/>
          <w:szCs w:val="22"/>
          <w:lang w:eastAsia="fr-FR"/>
        </w:rPr>
        <w:t> ;</w:t>
      </w:r>
    </w:p>
    <w:p w:rsidR="001C2529" w:rsidRPr="00AF5F62" w:rsidRDefault="00E822DC" w:rsidP="00E822DC">
      <w:pPr>
        <w:pStyle w:val="Paragraphedeliste"/>
        <w:numPr>
          <w:ilvl w:val="0"/>
          <w:numId w:val="42"/>
        </w:numPr>
        <w:spacing w:after="0" w:line="360" w:lineRule="auto"/>
        <w:rPr>
          <w:rFonts w:cs="Arial"/>
          <w:szCs w:val="22"/>
          <w:lang w:eastAsia="ja-JP"/>
        </w:rPr>
      </w:pPr>
      <w:r>
        <w:rPr>
          <w:rFonts w:cs="Arial"/>
          <w:szCs w:val="22"/>
          <w:lang w:eastAsia="fr-FR"/>
        </w:rPr>
        <w:t>l</w:t>
      </w:r>
      <w:r w:rsidR="001C2529" w:rsidRPr="00AF5F62">
        <w:rPr>
          <w:rFonts w:cs="Arial"/>
          <w:szCs w:val="22"/>
          <w:lang w:eastAsia="fr-FR"/>
        </w:rPr>
        <w:t>a tension de l’éolienne</w:t>
      </w:r>
      <w:r>
        <w:rPr>
          <w:rFonts w:cs="Arial"/>
          <w:szCs w:val="22"/>
          <w:lang w:eastAsia="fr-FR"/>
        </w:rPr>
        <w:t> ;</w:t>
      </w:r>
    </w:p>
    <w:p w:rsidR="001C2529" w:rsidRPr="00AF5F62" w:rsidRDefault="00E822DC" w:rsidP="00E822DC">
      <w:pPr>
        <w:pStyle w:val="Paragraphedeliste"/>
        <w:numPr>
          <w:ilvl w:val="0"/>
          <w:numId w:val="42"/>
        </w:numPr>
        <w:spacing w:after="0" w:line="360" w:lineRule="auto"/>
        <w:rPr>
          <w:rFonts w:cs="Arial"/>
          <w:szCs w:val="22"/>
          <w:lang w:eastAsia="ja-JP"/>
        </w:rPr>
      </w:pPr>
      <w:r>
        <w:rPr>
          <w:rFonts w:cs="Arial"/>
          <w:szCs w:val="22"/>
          <w:lang w:eastAsia="fr-FR"/>
        </w:rPr>
        <w:t>l</w:t>
      </w:r>
      <w:r w:rsidR="001C2529" w:rsidRPr="00AF5F62">
        <w:rPr>
          <w:rFonts w:cs="Arial"/>
          <w:szCs w:val="22"/>
          <w:lang w:eastAsia="fr-FR"/>
        </w:rPr>
        <w:t>e nombre de personnes comptées par les capteurs</w:t>
      </w:r>
      <w:r>
        <w:rPr>
          <w:rFonts w:cs="Arial"/>
          <w:szCs w:val="22"/>
          <w:lang w:eastAsia="fr-FR"/>
        </w:rPr>
        <w:t>.</w:t>
      </w:r>
    </w:p>
    <w:p w:rsidR="001C2529" w:rsidRPr="00AF5F62" w:rsidRDefault="001C2529" w:rsidP="001C2529">
      <w:pPr>
        <w:spacing w:after="0"/>
        <w:rPr>
          <w:rFonts w:ascii="Arial" w:hAnsi="Arial" w:cs="Arial"/>
          <w:sz w:val="22"/>
          <w:szCs w:val="22"/>
        </w:rPr>
      </w:pPr>
    </w:p>
    <w:p w:rsidR="001C2529" w:rsidRPr="00AF5F62" w:rsidRDefault="001C2529" w:rsidP="001C2529">
      <w:pPr>
        <w:spacing w:after="0"/>
        <w:rPr>
          <w:rFonts w:ascii="Arial" w:hAnsi="Arial" w:cs="Arial"/>
          <w:sz w:val="22"/>
          <w:szCs w:val="22"/>
        </w:rPr>
      </w:pPr>
      <w:r w:rsidRPr="00AF5F62">
        <w:rPr>
          <w:rFonts w:ascii="Arial" w:hAnsi="Arial" w:cs="Arial"/>
          <w:sz w:val="22"/>
          <w:szCs w:val="22"/>
        </w:rPr>
        <w:t xml:space="preserve">Il est également possible de commander l’allumage et l’extinction des </w:t>
      </w:r>
      <w:proofErr w:type="spellStart"/>
      <w:r w:rsidRPr="00AF5F62">
        <w:rPr>
          <w:rFonts w:ascii="Arial" w:hAnsi="Arial" w:cs="Arial"/>
          <w:sz w:val="22"/>
          <w:szCs w:val="22"/>
        </w:rPr>
        <w:t>LEDs</w:t>
      </w:r>
      <w:proofErr w:type="spellEnd"/>
      <w:r w:rsidRPr="00AF5F62">
        <w:rPr>
          <w:rFonts w:ascii="Arial" w:hAnsi="Arial" w:cs="Arial"/>
          <w:sz w:val="22"/>
          <w:szCs w:val="22"/>
        </w:rPr>
        <w:t>.</w:t>
      </w:r>
    </w:p>
    <w:p w:rsidR="001C2529" w:rsidRPr="00AF5F62" w:rsidRDefault="001C2529" w:rsidP="001C2529">
      <w:pPr>
        <w:spacing w:after="0"/>
        <w:rPr>
          <w:rFonts w:ascii="Arial" w:hAnsi="Arial" w:cs="Arial"/>
          <w:sz w:val="22"/>
          <w:szCs w:val="22"/>
        </w:rPr>
      </w:pPr>
    </w:p>
    <w:p w:rsidR="001C2529" w:rsidRPr="00FB52EB" w:rsidRDefault="00DA5315" w:rsidP="00FB52EB">
      <w:pPr>
        <w:spacing w:after="0"/>
        <w:rPr>
          <w:rFonts w:ascii="Arial" w:hAnsi="Arial" w:cs="Arial"/>
          <w:sz w:val="22"/>
          <w:szCs w:val="22"/>
        </w:rPr>
      </w:pPr>
      <w:r>
        <w:rPr>
          <w:rFonts w:ascii="Arial" w:hAnsi="Arial" w:cs="Arial"/>
          <w:sz w:val="22"/>
          <w:szCs w:val="22"/>
        </w:rPr>
        <w:t>Des modules</w:t>
      </w:r>
      <w:r w:rsidR="001C2529" w:rsidRPr="00AF5F62">
        <w:rPr>
          <w:rFonts w:ascii="Arial" w:hAnsi="Arial" w:cs="Arial"/>
          <w:sz w:val="22"/>
          <w:szCs w:val="22"/>
        </w:rPr>
        <w:t xml:space="preserve"> </w:t>
      </w:r>
      <w:r>
        <w:rPr>
          <w:rFonts w:ascii="Arial" w:hAnsi="Arial" w:cs="Arial"/>
          <w:sz w:val="22"/>
          <w:szCs w:val="22"/>
        </w:rPr>
        <w:t xml:space="preserve">ZIGBEE en </w:t>
      </w:r>
      <w:r w:rsidR="00FB52EB">
        <w:rPr>
          <w:rFonts w:ascii="Arial" w:hAnsi="Arial" w:cs="Arial"/>
          <w:sz w:val="22"/>
          <w:szCs w:val="22"/>
        </w:rPr>
        <w:t xml:space="preserve">mode Point-à-Point </w:t>
      </w:r>
      <w:r w:rsidR="0079568E">
        <w:rPr>
          <w:rFonts w:ascii="Arial" w:hAnsi="Arial" w:cs="Arial"/>
          <w:sz w:val="22"/>
          <w:szCs w:val="22"/>
        </w:rPr>
        <w:t>et WIFI permettent</w:t>
      </w:r>
      <w:r w:rsidR="00FB52EB">
        <w:rPr>
          <w:rFonts w:ascii="Arial" w:hAnsi="Arial" w:cs="Arial"/>
          <w:sz w:val="22"/>
          <w:szCs w:val="22"/>
        </w:rPr>
        <w:t xml:space="preserve"> la communication </w:t>
      </w:r>
      <w:r>
        <w:rPr>
          <w:rFonts w:ascii="Arial" w:hAnsi="Arial" w:cs="Arial"/>
          <w:sz w:val="22"/>
          <w:szCs w:val="22"/>
        </w:rPr>
        <w:t xml:space="preserve">sans fil </w:t>
      </w:r>
      <w:r w:rsidR="00FB52EB">
        <w:rPr>
          <w:rFonts w:ascii="Arial" w:hAnsi="Arial" w:cs="Arial"/>
          <w:sz w:val="22"/>
          <w:szCs w:val="22"/>
        </w:rPr>
        <w:t>des données</w:t>
      </w:r>
      <w:r>
        <w:rPr>
          <w:rFonts w:ascii="Arial" w:hAnsi="Arial" w:cs="Arial"/>
          <w:sz w:val="22"/>
          <w:szCs w:val="22"/>
        </w:rPr>
        <w:t xml:space="preserve"> entre le </w:t>
      </w:r>
      <w:r w:rsidR="0079568E">
        <w:rPr>
          <w:rFonts w:ascii="Arial" w:hAnsi="Arial" w:cs="Arial"/>
          <w:sz w:val="22"/>
          <w:szCs w:val="22"/>
        </w:rPr>
        <w:t>lampadaire</w:t>
      </w:r>
      <w:r>
        <w:rPr>
          <w:rFonts w:ascii="Arial" w:hAnsi="Arial" w:cs="Arial"/>
          <w:sz w:val="22"/>
          <w:szCs w:val="22"/>
        </w:rPr>
        <w:t xml:space="preserve"> </w:t>
      </w:r>
      <w:proofErr w:type="spellStart"/>
      <w:r>
        <w:rPr>
          <w:rFonts w:ascii="Arial" w:hAnsi="Arial" w:cs="Arial"/>
          <w:sz w:val="22"/>
          <w:szCs w:val="22"/>
        </w:rPr>
        <w:t>Luméa</w:t>
      </w:r>
      <w:proofErr w:type="spellEnd"/>
      <w:r>
        <w:rPr>
          <w:rFonts w:ascii="Arial" w:hAnsi="Arial" w:cs="Arial"/>
          <w:sz w:val="22"/>
          <w:szCs w:val="22"/>
        </w:rPr>
        <w:t xml:space="preserve"> et le poste client</w:t>
      </w:r>
      <w:r w:rsidR="00FB52EB">
        <w:rPr>
          <w:rFonts w:ascii="Arial" w:hAnsi="Arial" w:cs="Arial"/>
          <w:sz w:val="22"/>
          <w:szCs w:val="22"/>
        </w:rPr>
        <w:t>.</w:t>
      </w:r>
    </w:p>
    <w:p w:rsidR="006627C1" w:rsidRPr="00F55375" w:rsidRDefault="006627C1" w:rsidP="009F4A4E">
      <w:pPr>
        <w:spacing w:after="0"/>
        <w:jc w:val="center"/>
        <w:rPr>
          <w:rFonts w:ascii="Arial" w:hAnsi="Arial" w:cs="Arial"/>
          <w:b/>
          <w:sz w:val="22"/>
          <w:szCs w:val="22"/>
        </w:rPr>
      </w:pPr>
    </w:p>
    <w:sectPr w:rsidR="006627C1" w:rsidRPr="00F55375" w:rsidSect="003812E2">
      <w:headerReference w:type="default" r:id="rId85"/>
      <w:pgSz w:w="11900" w:h="16820"/>
      <w:pgMar w:top="567" w:right="851" w:bottom="567" w:left="851" w:header="709" w:footer="709"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3C5C" w:rsidRDefault="00DF3C5C" w:rsidP="002C4A1A">
      <w:pPr>
        <w:spacing w:after="0"/>
      </w:pPr>
      <w:r>
        <w:separator/>
      </w:r>
    </w:p>
  </w:endnote>
  <w:endnote w:type="continuationSeparator" w:id="0">
    <w:p w:rsidR="00DF3C5C" w:rsidRDefault="00DF3C5C" w:rsidP="002C4A1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Lucida Grande">
    <w:altName w:val="Times New Roman"/>
    <w:charset w:val="00"/>
    <w:family w:val="auto"/>
    <w:pitch w:val="variable"/>
    <w:sig w:usb0="00000000" w:usb1="5000A1FF" w:usb2="00000000" w:usb3="00000000" w:csb0="000001BF" w:csb1="00000000"/>
  </w:font>
  <w:font w:name="Verdana">
    <w:panose1 w:val="020B0604030504040204"/>
    <w:charset w:val="00"/>
    <w:family w:val="swiss"/>
    <w:pitch w:val="variable"/>
    <w:sig w:usb0="20000287" w:usb1="00000000" w:usb2="00000000" w:usb3="00000000" w:csb0="0000019F" w:csb1="00000000"/>
  </w:font>
  <w:font w:name="Arial Black">
    <w:panose1 w:val="020B0A04020102020204"/>
    <w:charset w:val="00"/>
    <w:family w:val="swiss"/>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2151" w:rsidRDefault="00102151" w:rsidP="009E1B7A">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rsidR="00102151" w:rsidRDefault="00102151" w:rsidP="009E1B7A">
    <w:pPr>
      <w:pStyle w:val="Pieddepag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2151" w:rsidRPr="00613C7F" w:rsidRDefault="00102151" w:rsidP="009E1B7A">
    <w:pPr>
      <w:pStyle w:val="Pieddepage"/>
      <w:ind w:right="360"/>
      <w:rPr>
        <w:rFonts w:ascii="Arial" w:hAnsi="Arial" w:cs="Arial"/>
        <w:sz w:val="22"/>
        <w:szCs w:val="22"/>
      </w:rPr>
    </w:pPr>
    <w:r w:rsidRPr="00613C7F">
      <w:rPr>
        <w:rFonts w:ascii="Arial" w:hAnsi="Arial" w:cs="Arial"/>
        <w:sz w:val="22"/>
        <w:szCs w:val="22"/>
      </w:rPr>
      <w:t xml:space="preserve">CAPET SII – </w:t>
    </w:r>
    <w:r>
      <w:rPr>
        <w:rFonts w:ascii="Arial" w:hAnsi="Arial" w:cs="Arial"/>
        <w:sz w:val="22"/>
        <w:szCs w:val="22"/>
      </w:rPr>
      <w:t>option IN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2151" w:rsidRPr="00613C7F" w:rsidRDefault="00102151" w:rsidP="00A8062B">
    <w:pPr>
      <w:pStyle w:val="Pieddepage"/>
      <w:framePr w:wrap="around" w:vAnchor="text" w:hAnchor="margin" w:xAlign="right" w:y="1"/>
      <w:rPr>
        <w:rStyle w:val="Numrodepage"/>
        <w:rFonts w:ascii="Arial" w:hAnsi="Arial" w:cs="Arial"/>
        <w:sz w:val="22"/>
        <w:szCs w:val="22"/>
      </w:rPr>
    </w:pPr>
    <w:r w:rsidRPr="00613C7F">
      <w:rPr>
        <w:rStyle w:val="Numrodepage"/>
        <w:rFonts w:ascii="Arial" w:hAnsi="Arial" w:cs="Arial"/>
        <w:sz w:val="22"/>
        <w:szCs w:val="22"/>
      </w:rPr>
      <w:t xml:space="preserve">Page </w:t>
    </w:r>
    <w:r w:rsidRPr="00613C7F">
      <w:rPr>
        <w:rStyle w:val="Numrodepage"/>
        <w:rFonts w:ascii="Arial" w:hAnsi="Arial" w:cs="Arial"/>
        <w:sz w:val="22"/>
        <w:szCs w:val="22"/>
      </w:rPr>
      <w:fldChar w:fldCharType="begin"/>
    </w:r>
    <w:r w:rsidRPr="00613C7F">
      <w:rPr>
        <w:rStyle w:val="Numrodepage"/>
        <w:rFonts w:ascii="Arial" w:hAnsi="Arial" w:cs="Arial"/>
        <w:sz w:val="22"/>
        <w:szCs w:val="22"/>
      </w:rPr>
      <w:instrText xml:space="preserve">PAGE  </w:instrText>
    </w:r>
    <w:r w:rsidRPr="00613C7F">
      <w:rPr>
        <w:rStyle w:val="Numrodepage"/>
        <w:rFonts w:ascii="Arial" w:hAnsi="Arial" w:cs="Arial"/>
        <w:sz w:val="22"/>
        <w:szCs w:val="22"/>
      </w:rPr>
      <w:fldChar w:fldCharType="separate"/>
    </w:r>
    <w:r w:rsidR="005A7971">
      <w:rPr>
        <w:rStyle w:val="Numrodepage"/>
        <w:rFonts w:ascii="Arial" w:hAnsi="Arial" w:cs="Arial"/>
        <w:noProof/>
        <w:sz w:val="22"/>
        <w:szCs w:val="22"/>
      </w:rPr>
      <w:t>37</w:t>
    </w:r>
    <w:r w:rsidRPr="00613C7F">
      <w:rPr>
        <w:rStyle w:val="Numrodepage"/>
        <w:rFonts w:ascii="Arial" w:hAnsi="Arial" w:cs="Arial"/>
        <w:sz w:val="22"/>
        <w:szCs w:val="22"/>
      </w:rPr>
      <w:fldChar w:fldCharType="end"/>
    </w:r>
  </w:p>
  <w:p w:rsidR="00102151" w:rsidRPr="00613C7F" w:rsidRDefault="00102151" w:rsidP="009E1B7A">
    <w:pPr>
      <w:pStyle w:val="Pieddepage"/>
      <w:ind w:right="360"/>
      <w:rPr>
        <w:rFonts w:ascii="Arial" w:hAnsi="Arial" w:cs="Arial"/>
        <w:sz w:val="22"/>
        <w:szCs w:val="22"/>
      </w:rPr>
    </w:pPr>
    <w:r w:rsidRPr="00613C7F">
      <w:rPr>
        <w:rFonts w:ascii="Arial" w:hAnsi="Arial" w:cs="Arial"/>
        <w:sz w:val="22"/>
        <w:szCs w:val="22"/>
      </w:rPr>
      <w:t xml:space="preserve">CAPET SII – </w:t>
    </w:r>
    <w:r>
      <w:rPr>
        <w:rFonts w:ascii="Arial" w:hAnsi="Arial" w:cs="Arial"/>
        <w:sz w:val="22"/>
        <w:szCs w:val="22"/>
      </w:rPr>
      <w:t>option IN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3C5C" w:rsidRDefault="00DF3C5C" w:rsidP="002C4A1A">
      <w:pPr>
        <w:spacing w:after="0"/>
      </w:pPr>
      <w:r>
        <w:separator/>
      </w:r>
    </w:p>
  </w:footnote>
  <w:footnote w:type="continuationSeparator" w:id="0">
    <w:p w:rsidR="00DF3C5C" w:rsidRDefault="00DF3C5C" w:rsidP="002C4A1A">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2151" w:rsidRPr="00FA0B53" w:rsidRDefault="00102151" w:rsidP="009E1B7A">
    <w:pPr>
      <w:pStyle w:val="En-tte"/>
      <w:jc w:val="center"/>
      <w:rPr>
        <w:rFonts w:ascii="Arial" w:hAnsi="Arial" w:cs="Arial"/>
      </w:rPr>
    </w:pPr>
    <w:r w:rsidRPr="00613C7F">
      <w:rPr>
        <w:rFonts w:ascii="Arial" w:hAnsi="Arial" w:cs="Arial"/>
        <w:b/>
      </w:rPr>
      <w:t>DP</w:t>
    </w:r>
    <w:r>
      <w:rPr>
        <w:rFonts w:ascii="Arial" w:hAnsi="Arial" w:cs="Arial"/>
        <w:b/>
      </w:rPr>
      <w:t> </w:t>
    </w:r>
    <w:r w:rsidRPr="00613C7F">
      <w:rPr>
        <w:rFonts w:ascii="Arial" w:hAnsi="Arial" w:cs="Arial"/>
        <w:b/>
      </w:rPr>
      <w:t>1</w:t>
    </w:r>
    <w:r>
      <w:rPr>
        <w:rFonts w:ascii="Arial" w:hAnsi="Arial" w:cs="Arial"/>
        <w:b/>
      </w:rPr>
      <w:t xml:space="preserve"> </w:t>
    </w:r>
    <w:r w:rsidRPr="008F5D90">
      <w:rPr>
        <w:rFonts w:ascii="Arial" w:hAnsi="Arial" w:cs="Arial"/>
      </w:rPr>
      <w:t>-</w:t>
    </w:r>
    <w:r>
      <w:rPr>
        <w:rFonts w:ascii="Arial" w:hAnsi="Arial" w:cs="Arial"/>
      </w:rPr>
      <w:t xml:space="preserve"> c</w:t>
    </w:r>
    <w:r w:rsidRPr="00FA0B53">
      <w:rPr>
        <w:rFonts w:ascii="Arial" w:hAnsi="Arial" w:cs="Arial"/>
      </w:rPr>
      <w:t>ompétences</w:t>
    </w:r>
    <w:r>
      <w:rPr>
        <w:rFonts w:ascii="Arial" w:hAnsi="Arial" w:cs="Arial"/>
      </w:rPr>
      <w:t xml:space="preserve"> du p</w:t>
    </w:r>
    <w:r w:rsidRPr="00FA0B53">
      <w:rPr>
        <w:rFonts w:ascii="Arial" w:hAnsi="Arial" w:cs="Arial"/>
      </w:rPr>
      <w:t xml:space="preserve">rogramme </w:t>
    </w:r>
    <w:r>
      <w:rPr>
        <w:rFonts w:ascii="Arial" w:hAnsi="Arial" w:cs="Arial"/>
      </w:rPr>
      <w:t>SIN</w:t>
    </w:r>
    <w:r w:rsidRPr="00FA0B53">
      <w:rPr>
        <w:rFonts w:ascii="Arial" w:hAnsi="Arial" w:cs="Arial"/>
      </w:rPr>
      <w:t xml:space="preserve"> </w:t>
    </w:r>
    <w:r>
      <w:rPr>
        <w:rFonts w:ascii="Arial" w:hAnsi="Arial" w:cs="Arial"/>
      </w:rPr>
      <w:t>et centres d’in</w:t>
    </w:r>
    <w:r w:rsidRPr="00FA0B53">
      <w:rPr>
        <w:rFonts w:ascii="Arial" w:hAnsi="Arial" w:cs="Arial"/>
      </w:rPr>
      <w:t>térêt</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2151" w:rsidRDefault="00102151" w:rsidP="00344527">
    <w:pPr>
      <w:pStyle w:val="En-tte"/>
      <w:jc w:val="center"/>
      <w:rPr>
        <w:rFonts w:ascii="Arial" w:hAnsi="Arial" w:cs="Arial"/>
      </w:rPr>
    </w:pPr>
    <w:r w:rsidRPr="00B32045">
      <w:rPr>
        <w:rFonts w:ascii="Arial" w:hAnsi="Arial" w:cs="Arial"/>
        <w:b/>
      </w:rPr>
      <w:t>D</w:t>
    </w:r>
    <w:r>
      <w:rPr>
        <w:rFonts w:ascii="Arial" w:hAnsi="Arial" w:cs="Arial"/>
        <w:b/>
      </w:rPr>
      <w:t xml:space="preserve">T 2 </w:t>
    </w:r>
    <w:r>
      <w:rPr>
        <w:rFonts w:ascii="Arial" w:hAnsi="Arial" w:cs="Arial"/>
      </w:rPr>
      <w:t>-</w:t>
    </w:r>
    <w:r w:rsidRPr="0062591C">
      <w:rPr>
        <w:rFonts w:ascii="Arial" w:hAnsi="Arial" w:cs="Arial"/>
      </w:rPr>
      <w:t xml:space="preserve"> </w:t>
    </w:r>
    <w:r>
      <w:rPr>
        <w:rFonts w:ascii="Arial" w:hAnsi="Arial" w:cs="Arial"/>
      </w:rPr>
      <w:t>robot aspirateur</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2151" w:rsidRPr="00344527" w:rsidRDefault="00102151" w:rsidP="009E1B7A">
    <w:pPr>
      <w:pStyle w:val="En-tte"/>
      <w:jc w:val="center"/>
      <w:rPr>
        <w:rFonts w:ascii="Arial" w:hAnsi="Arial" w:cs="Arial"/>
      </w:rPr>
    </w:pPr>
    <w:r w:rsidRPr="00344527">
      <w:rPr>
        <w:rFonts w:ascii="Arial" w:hAnsi="Arial" w:cs="Arial"/>
        <w:b/>
      </w:rPr>
      <w:t>DT 3 </w:t>
    </w:r>
    <w:r w:rsidRPr="00344527">
      <w:rPr>
        <w:rFonts w:ascii="Arial" w:hAnsi="Arial" w:cs="Arial"/>
      </w:rPr>
      <w:t>-</w:t>
    </w:r>
    <w:r w:rsidRPr="00344527">
      <w:rPr>
        <w:rFonts w:ascii="Arial" w:hAnsi="Arial" w:cs="Arial"/>
        <w:b/>
      </w:rPr>
      <w:t xml:space="preserve"> </w:t>
    </w:r>
    <w:proofErr w:type="spellStart"/>
    <w:r w:rsidRPr="00344527">
      <w:rPr>
        <w:rFonts w:ascii="Arial" w:hAnsi="Arial" w:cs="Arial"/>
      </w:rPr>
      <w:t>drône</w:t>
    </w:r>
    <w:proofErr w:type="spellEnd"/>
    <w:r w:rsidRPr="00344527">
      <w:rPr>
        <w:rFonts w:ascii="Arial" w:hAnsi="Arial" w:cs="Arial"/>
      </w:rPr>
      <w:t xml:space="preserve">  </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2151" w:rsidRPr="00B32045" w:rsidRDefault="00102151" w:rsidP="009E1B7A">
    <w:pPr>
      <w:pStyle w:val="En-tte"/>
      <w:jc w:val="center"/>
      <w:rPr>
        <w:rFonts w:ascii="Arial" w:hAnsi="Arial" w:cs="Arial"/>
      </w:rPr>
    </w:pPr>
    <w:r w:rsidRPr="00B32045">
      <w:rPr>
        <w:rFonts w:ascii="Arial" w:hAnsi="Arial" w:cs="Arial"/>
        <w:b/>
      </w:rPr>
      <w:t xml:space="preserve">DT </w:t>
    </w:r>
    <w:r>
      <w:rPr>
        <w:rFonts w:ascii="Arial" w:hAnsi="Arial" w:cs="Arial"/>
        <w:b/>
      </w:rPr>
      <w:t>4</w:t>
    </w:r>
    <w:r w:rsidRPr="00B32045">
      <w:rPr>
        <w:rFonts w:ascii="Arial" w:hAnsi="Arial" w:cs="Arial"/>
        <w:b/>
      </w:rPr>
      <w:t> </w:t>
    </w:r>
    <w:r w:rsidRPr="00344527">
      <w:rPr>
        <w:rFonts w:ascii="Arial" w:hAnsi="Arial" w:cs="Arial"/>
      </w:rPr>
      <w:t>-</w:t>
    </w:r>
    <w:r w:rsidRPr="00B32045">
      <w:rPr>
        <w:rFonts w:ascii="Arial" w:hAnsi="Arial" w:cs="Arial"/>
        <w:b/>
      </w:rPr>
      <w:t xml:space="preserve"> </w:t>
    </w:r>
    <w:r>
      <w:rPr>
        <w:rFonts w:ascii="Arial" w:hAnsi="Arial" w:cs="Arial"/>
      </w:rPr>
      <w:t>candélabre autonome</w:t>
    </w:r>
    <w:r w:rsidRPr="00B32045">
      <w:rPr>
        <w:rFonts w:ascii="Arial" w:hAnsi="Arial" w:cs="Arial"/>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2151" w:rsidRPr="00FA0B53" w:rsidRDefault="00102151" w:rsidP="009E1B7A">
    <w:pPr>
      <w:pStyle w:val="En-tte"/>
      <w:jc w:val="center"/>
      <w:rPr>
        <w:rFonts w:ascii="Arial" w:hAnsi="Arial" w:cs="Arial"/>
      </w:rPr>
    </w:pPr>
    <w:r w:rsidRPr="00613C7F">
      <w:rPr>
        <w:rFonts w:ascii="Arial" w:hAnsi="Arial" w:cs="Arial"/>
      </w:rPr>
      <w:t>Dossier Pédagogique</w:t>
    </w:r>
    <w:r>
      <w:rPr>
        <w:rFonts w:ascii="Arial" w:hAnsi="Arial" w:cs="Arial"/>
      </w:rPr>
      <w:t xml:space="preserve"> : </w:t>
    </w:r>
    <w:r w:rsidRPr="00613C7F">
      <w:rPr>
        <w:rFonts w:ascii="Arial" w:hAnsi="Arial" w:cs="Arial"/>
        <w:b/>
      </w:rPr>
      <w:t>DP</w:t>
    </w:r>
    <w:r>
      <w:rPr>
        <w:rFonts w:ascii="Arial" w:hAnsi="Arial" w:cs="Arial"/>
        <w:b/>
      </w:rPr>
      <w:t xml:space="preserve"> 2 </w:t>
    </w:r>
    <w:r>
      <w:rPr>
        <w:rFonts w:ascii="Arial" w:hAnsi="Arial" w:cs="Arial"/>
      </w:rPr>
      <w:t>- c</w:t>
    </w:r>
    <w:r w:rsidRPr="00FA0B53">
      <w:rPr>
        <w:rFonts w:ascii="Arial" w:hAnsi="Arial" w:cs="Arial"/>
      </w:rPr>
      <w:t>ompétences</w:t>
    </w:r>
    <w:r>
      <w:rPr>
        <w:rFonts w:ascii="Arial" w:hAnsi="Arial" w:cs="Arial"/>
      </w:rPr>
      <w:t xml:space="preserve"> du p</w:t>
    </w:r>
    <w:r w:rsidRPr="00FA0B53">
      <w:rPr>
        <w:rFonts w:ascii="Arial" w:hAnsi="Arial" w:cs="Arial"/>
      </w:rPr>
      <w:t xml:space="preserve">rogramme </w:t>
    </w:r>
    <w:r>
      <w:rPr>
        <w:rFonts w:ascii="Arial" w:hAnsi="Arial" w:cs="Arial"/>
      </w:rPr>
      <w:t>ETT</w:t>
    </w:r>
    <w:r w:rsidRPr="00FA0B53">
      <w:rPr>
        <w:rFonts w:ascii="Arial" w:hAnsi="Arial" w:cs="Arial"/>
      </w:rPr>
      <w:t xml:space="preserve"> </w:t>
    </w:r>
    <w:r>
      <w:rPr>
        <w:rFonts w:ascii="Arial" w:hAnsi="Arial" w:cs="Arial"/>
      </w:rPr>
      <w:t>et c</w:t>
    </w:r>
    <w:r w:rsidRPr="00FA0B53">
      <w:rPr>
        <w:rFonts w:ascii="Arial" w:hAnsi="Arial" w:cs="Arial"/>
      </w:rPr>
      <w:t>entres d’</w:t>
    </w:r>
    <w:r>
      <w:rPr>
        <w:rFonts w:ascii="Arial" w:hAnsi="Arial" w:cs="Arial"/>
      </w:rPr>
      <w:t>i</w:t>
    </w:r>
    <w:r w:rsidRPr="00FA0B53">
      <w:rPr>
        <w:rFonts w:ascii="Arial" w:hAnsi="Arial" w:cs="Arial"/>
      </w:rPr>
      <w:t>ntérêt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2151" w:rsidRPr="00B32045" w:rsidRDefault="00102151" w:rsidP="009862D7">
    <w:pPr>
      <w:pStyle w:val="En-tte"/>
      <w:jc w:val="center"/>
      <w:rPr>
        <w:rFonts w:ascii="Arial" w:hAnsi="Arial" w:cs="Arial"/>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2151" w:rsidRPr="00B32045" w:rsidRDefault="00102151" w:rsidP="009862D7">
    <w:pPr>
      <w:pStyle w:val="En-tte"/>
      <w:jc w:val="center"/>
      <w:rPr>
        <w:rFonts w:ascii="Arial" w:hAnsi="Arial" w:cs="Arial"/>
      </w:rPr>
    </w:pPr>
    <w:r w:rsidRPr="00B32045">
      <w:rPr>
        <w:rFonts w:ascii="Arial" w:hAnsi="Arial" w:cs="Arial"/>
        <w:b/>
      </w:rPr>
      <w:t>DP</w:t>
    </w:r>
    <w:r>
      <w:rPr>
        <w:rFonts w:ascii="Arial" w:hAnsi="Arial" w:cs="Arial"/>
        <w:b/>
      </w:rPr>
      <w:t xml:space="preserve"> 4 – </w:t>
    </w:r>
    <w:r>
      <w:rPr>
        <w:rFonts w:ascii="Arial" w:hAnsi="Arial" w:cs="Arial"/>
      </w:rPr>
      <w:t>synoptique de la séquence en enseignement technologique transversal</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2151" w:rsidRPr="00434C62" w:rsidRDefault="00102151" w:rsidP="00434C62">
    <w:pPr>
      <w:pStyle w:val="En-tte"/>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2151" w:rsidRDefault="00102151">
    <w:pPr>
      <w:pStyle w:val="En-tte"/>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2151" w:rsidRDefault="00102151">
    <w:pPr>
      <w:pStyle w:val="En-tte"/>
      <w:rPr>
        <w:rFonts w:ascii="Arial" w:hAnsi="Arial" w:cs="Arial"/>
      </w:rPr>
    </w:pPr>
    <w:r>
      <w:rPr>
        <w:rFonts w:ascii="Arial" w:hAnsi="Arial" w:cs="Arial"/>
      </w:rPr>
      <w:tab/>
    </w:r>
    <w:r w:rsidRPr="00B32045">
      <w:rPr>
        <w:rFonts w:ascii="Arial" w:hAnsi="Arial" w:cs="Arial"/>
        <w:b/>
      </w:rPr>
      <w:t>D</w:t>
    </w:r>
    <w:r>
      <w:rPr>
        <w:rFonts w:ascii="Arial" w:hAnsi="Arial" w:cs="Arial"/>
        <w:b/>
      </w:rPr>
      <w:t xml:space="preserve">T 1 </w:t>
    </w:r>
    <w:r>
      <w:rPr>
        <w:rFonts w:ascii="Arial" w:hAnsi="Arial" w:cs="Arial"/>
      </w:rPr>
      <w:t>-</w:t>
    </w:r>
    <w:r w:rsidRPr="0062591C">
      <w:rPr>
        <w:rFonts w:ascii="Arial" w:hAnsi="Arial" w:cs="Arial"/>
      </w:rPr>
      <w:t xml:space="preserve"> l’</w:t>
    </w:r>
    <w:proofErr w:type="spellStart"/>
    <w:r w:rsidRPr="002C200A">
      <w:rPr>
        <w:rFonts w:ascii="Arial" w:hAnsi="Arial" w:cs="Arial"/>
      </w:rPr>
      <w:t>hydroplaneur</w:t>
    </w:r>
    <w:proofErr w:type="spellEnd"/>
  </w:p>
  <w:p w:rsidR="00102151" w:rsidRDefault="00102151">
    <w:pPr>
      <w:pStyle w:val="En-tte"/>
      <w:rPr>
        <w:rFonts w:ascii="Arial" w:hAnsi="Arial" w:cs="Arial"/>
      </w:rPr>
    </w:pPr>
    <w:r>
      <w:rPr>
        <w:rFonts w:ascii="Arial" w:hAnsi="Arial" w:cs="Arial"/>
      </w:rPr>
      <w:tab/>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2151" w:rsidRDefault="00102151" w:rsidP="008B1220">
    <w:pPr>
      <w:pStyle w:val="En-tte"/>
      <w:jc w:val="center"/>
      <w:rPr>
        <w:rFonts w:ascii="Arial" w:hAnsi="Arial" w:cs="Arial"/>
      </w:rPr>
    </w:pPr>
    <w:r w:rsidRPr="00B32045">
      <w:rPr>
        <w:rFonts w:ascii="Arial" w:hAnsi="Arial" w:cs="Arial"/>
        <w:b/>
      </w:rPr>
      <w:t>D</w:t>
    </w:r>
    <w:r>
      <w:rPr>
        <w:rFonts w:ascii="Arial" w:hAnsi="Arial" w:cs="Arial"/>
        <w:b/>
      </w:rPr>
      <w:t xml:space="preserve">T 1 </w:t>
    </w:r>
    <w:r>
      <w:rPr>
        <w:rFonts w:ascii="Arial" w:hAnsi="Arial" w:cs="Arial"/>
      </w:rPr>
      <w:t>-</w:t>
    </w:r>
    <w:r w:rsidRPr="0062591C">
      <w:rPr>
        <w:rFonts w:ascii="Arial" w:hAnsi="Arial" w:cs="Arial"/>
      </w:rPr>
      <w:t xml:space="preserve"> l’</w:t>
    </w:r>
    <w:proofErr w:type="spellStart"/>
    <w:r w:rsidRPr="002C200A">
      <w:rPr>
        <w:rFonts w:ascii="Arial" w:hAnsi="Arial" w:cs="Arial"/>
      </w:rPr>
      <w:t>hydroplaneur</w:t>
    </w:r>
    <w:proofErr w:type="spellEnd"/>
  </w:p>
  <w:p w:rsidR="00102151" w:rsidRPr="00B32045" w:rsidRDefault="00102151" w:rsidP="008B1220">
    <w:pPr>
      <w:pStyle w:val="En-tte"/>
      <w:jc w:val="center"/>
      <w:rPr>
        <w:rFonts w:ascii="Arial" w:hAnsi="Arial" w:cs="Arial"/>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2151" w:rsidRDefault="00102151" w:rsidP="008B1220">
    <w:pPr>
      <w:pStyle w:val="En-tte"/>
      <w:jc w:val="center"/>
      <w:rPr>
        <w:rFonts w:ascii="Arial" w:hAnsi="Arial" w:cs="Arial"/>
      </w:rPr>
    </w:pPr>
    <w:r w:rsidRPr="00B32045">
      <w:rPr>
        <w:rFonts w:ascii="Arial" w:hAnsi="Arial" w:cs="Arial"/>
        <w:b/>
      </w:rPr>
      <w:t>D</w:t>
    </w:r>
    <w:r>
      <w:rPr>
        <w:rFonts w:ascii="Arial" w:hAnsi="Arial" w:cs="Arial"/>
        <w:b/>
      </w:rPr>
      <w:t xml:space="preserve">T 2 </w:t>
    </w:r>
    <w:r>
      <w:rPr>
        <w:rFonts w:ascii="Arial" w:hAnsi="Arial" w:cs="Arial"/>
      </w:rPr>
      <w:t>-</w:t>
    </w:r>
    <w:r w:rsidRPr="0062591C">
      <w:rPr>
        <w:rFonts w:ascii="Arial" w:hAnsi="Arial" w:cs="Arial"/>
      </w:rPr>
      <w:t xml:space="preserve"> </w:t>
    </w:r>
    <w:r>
      <w:rPr>
        <w:rFonts w:ascii="Arial" w:hAnsi="Arial" w:cs="Arial"/>
      </w:rPr>
      <w:t>robot aspirateur</w:t>
    </w:r>
  </w:p>
  <w:p w:rsidR="00102151" w:rsidRPr="00B32045" w:rsidRDefault="00102151" w:rsidP="008B1220">
    <w:pPr>
      <w:pStyle w:val="En-tte"/>
      <w:jc w:val="center"/>
      <w:rPr>
        <w:rFonts w:ascii="Arial" w:hAnsi="Arial" w:cs="Aria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A704C2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8B0665F"/>
    <w:multiLevelType w:val="hybridMultilevel"/>
    <w:tmpl w:val="0C5466B0"/>
    <w:lvl w:ilvl="0" w:tplc="2E2EE77A">
      <w:start w:val="1"/>
      <w:numFmt w:val="decimal"/>
      <w:lvlText w:val="CO4.%1."/>
      <w:lvlJc w:val="left"/>
      <w:pPr>
        <w:ind w:left="737" w:hanging="737"/>
      </w:pPr>
      <w:rPr>
        <w:rFonts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2">
    <w:nsid w:val="142323E0"/>
    <w:multiLevelType w:val="hybridMultilevel"/>
    <w:tmpl w:val="135AC4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18DD7B4B"/>
    <w:multiLevelType w:val="hybridMultilevel"/>
    <w:tmpl w:val="739C864E"/>
    <w:lvl w:ilvl="0" w:tplc="27F6614E">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F6B7B67"/>
    <w:multiLevelType w:val="hybridMultilevel"/>
    <w:tmpl w:val="262E00B2"/>
    <w:lvl w:ilvl="0" w:tplc="040C000F">
      <w:start w:val="1"/>
      <w:numFmt w:val="decimal"/>
      <w:lvlText w:val="%1."/>
      <w:lvlJc w:val="left"/>
      <w:pPr>
        <w:ind w:left="1429" w:hanging="360"/>
      </w:pPr>
    </w:lvl>
    <w:lvl w:ilvl="1" w:tplc="040C0019" w:tentative="1">
      <w:start w:val="1"/>
      <w:numFmt w:val="lowerLetter"/>
      <w:lvlText w:val="%2."/>
      <w:lvlJc w:val="left"/>
      <w:pPr>
        <w:ind w:left="2149" w:hanging="360"/>
      </w:pPr>
    </w:lvl>
    <w:lvl w:ilvl="2" w:tplc="040C001B" w:tentative="1">
      <w:start w:val="1"/>
      <w:numFmt w:val="lowerRoman"/>
      <w:lvlText w:val="%3."/>
      <w:lvlJc w:val="right"/>
      <w:pPr>
        <w:ind w:left="2869" w:hanging="180"/>
      </w:pPr>
    </w:lvl>
    <w:lvl w:ilvl="3" w:tplc="040C000F" w:tentative="1">
      <w:start w:val="1"/>
      <w:numFmt w:val="decimal"/>
      <w:lvlText w:val="%4."/>
      <w:lvlJc w:val="left"/>
      <w:pPr>
        <w:ind w:left="3589" w:hanging="360"/>
      </w:pPr>
    </w:lvl>
    <w:lvl w:ilvl="4" w:tplc="040C0019" w:tentative="1">
      <w:start w:val="1"/>
      <w:numFmt w:val="lowerLetter"/>
      <w:lvlText w:val="%5."/>
      <w:lvlJc w:val="left"/>
      <w:pPr>
        <w:ind w:left="4309" w:hanging="360"/>
      </w:pPr>
    </w:lvl>
    <w:lvl w:ilvl="5" w:tplc="040C001B" w:tentative="1">
      <w:start w:val="1"/>
      <w:numFmt w:val="lowerRoman"/>
      <w:lvlText w:val="%6."/>
      <w:lvlJc w:val="right"/>
      <w:pPr>
        <w:ind w:left="5029" w:hanging="180"/>
      </w:pPr>
    </w:lvl>
    <w:lvl w:ilvl="6" w:tplc="040C000F" w:tentative="1">
      <w:start w:val="1"/>
      <w:numFmt w:val="decimal"/>
      <w:lvlText w:val="%7."/>
      <w:lvlJc w:val="left"/>
      <w:pPr>
        <w:ind w:left="5749" w:hanging="360"/>
      </w:pPr>
    </w:lvl>
    <w:lvl w:ilvl="7" w:tplc="040C0019" w:tentative="1">
      <w:start w:val="1"/>
      <w:numFmt w:val="lowerLetter"/>
      <w:lvlText w:val="%8."/>
      <w:lvlJc w:val="left"/>
      <w:pPr>
        <w:ind w:left="6469" w:hanging="360"/>
      </w:pPr>
    </w:lvl>
    <w:lvl w:ilvl="8" w:tplc="040C001B" w:tentative="1">
      <w:start w:val="1"/>
      <w:numFmt w:val="lowerRoman"/>
      <w:lvlText w:val="%9."/>
      <w:lvlJc w:val="right"/>
      <w:pPr>
        <w:ind w:left="7189" w:hanging="180"/>
      </w:pPr>
    </w:lvl>
  </w:abstractNum>
  <w:abstractNum w:abstractNumId="5">
    <w:nsid w:val="23040E16"/>
    <w:multiLevelType w:val="hybridMultilevel"/>
    <w:tmpl w:val="FF24AD50"/>
    <w:lvl w:ilvl="0" w:tplc="FFFFFFFF">
      <w:numFmt w:val="bullet"/>
      <w:lvlText w:val="-"/>
      <w:lvlJc w:val="left"/>
      <w:pPr>
        <w:ind w:left="720" w:hanging="360"/>
      </w:pPr>
      <w:rPr>
        <w:rFonts w:ascii="Arial" w:eastAsia="Calibri" w:hAnsi="Arial" w:cs="Wingdings" w:hint="default"/>
      </w:rPr>
    </w:lvl>
    <w:lvl w:ilvl="1" w:tplc="FFFFFFFF" w:tentative="1">
      <w:start w:val="1"/>
      <w:numFmt w:val="bullet"/>
      <w:lvlText w:val="o"/>
      <w:lvlJc w:val="left"/>
      <w:pPr>
        <w:ind w:left="1440" w:hanging="360"/>
      </w:pPr>
      <w:rPr>
        <w:rFonts w:ascii="Courier New" w:hAnsi="Courier New" w:cs="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Wingdings"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Wingdings" w:hint="default"/>
      </w:rPr>
    </w:lvl>
    <w:lvl w:ilvl="8" w:tplc="FFFFFFFF" w:tentative="1">
      <w:start w:val="1"/>
      <w:numFmt w:val="bullet"/>
      <w:lvlText w:val=""/>
      <w:lvlJc w:val="left"/>
      <w:pPr>
        <w:ind w:left="6480" w:hanging="360"/>
      </w:pPr>
      <w:rPr>
        <w:rFonts w:ascii="Wingdings" w:hAnsi="Wingdings" w:hint="default"/>
      </w:rPr>
    </w:lvl>
  </w:abstractNum>
  <w:abstractNum w:abstractNumId="6">
    <w:nsid w:val="2DF13E82"/>
    <w:multiLevelType w:val="hybridMultilevel"/>
    <w:tmpl w:val="822AF7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2F2D06E1"/>
    <w:multiLevelType w:val="multilevel"/>
    <w:tmpl w:val="A06E3C1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nsid w:val="328A0A05"/>
    <w:multiLevelType w:val="hybridMultilevel"/>
    <w:tmpl w:val="2CFADC0C"/>
    <w:lvl w:ilvl="0" w:tplc="E630610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34C7612F"/>
    <w:multiLevelType w:val="hybridMultilevel"/>
    <w:tmpl w:val="230AC2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3A9C41D2"/>
    <w:multiLevelType w:val="hybridMultilevel"/>
    <w:tmpl w:val="D1D43BF6"/>
    <w:lvl w:ilvl="0" w:tplc="396A16BC">
      <w:start w:val="1"/>
      <w:numFmt w:val="decimal"/>
      <w:lvlText w:val="CO3.%1."/>
      <w:lvlJc w:val="left"/>
      <w:pPr>
        <w:ind w:left="737" w:hanging="737"/>
      </w:pPr>
      <w:rPr>
        <w:rFonts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11">
    <w:nsid w:val="3E615D5E"/>
    <w:multiLevelType w:val="hybridMultilevel"/>
    <w:tmpl w:val="30AEEA8E"/>
    <w:lvl w:ilvl="0" w:tplc="9E42B5C4">
      <w:start w:val="1"/>
      <w:numFmt w:val="bullet"/>
      <w:lvlText w:val="–"/>
      <w:lvlJc w:val="left"/>
      <w:pPr>
        <w:ind w:left="720" w:hanging="360"/>
      </w:pPr>
      <w:rPr>
        <w:rFonts w:ascii="Arial" w:hAnsi="Arial" w:hint="default"/>
      </w:rPr>
    </w:lvl>
    <w:lvl w:ilvl="1" w:tplc="9E42B5C4">
      <w:start w:val="1"/>
      <w:numFmt w:val="bullet"/>
      <w:lvlText w:val="–"/>
      <w:lvlJc w:val="left"/>
      <w:pPr>
        <w:ind w:left="720" w:hanging="360"/>
      </w:pPr>
      <w:rPr>
        <w:rFonts w:ascii="Arial" w:hAnsi="Arial"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4176055C"/>
    <w:multiLevelType w:val="hybridMultilevel"/>
    <w:tmpl w:val="9AD8BE7A"/>
    <w:lvl w:ilvl="0" w:tplc="F1DE8FB4">
      <w:start w:val="1"/>
      <w:numFmt w:val="decimal"/>
      <w:lvlText w:val="CO9.sin%1."/>
      <w:lvlJc w:val="left"/>
      <w:pPr>
        <w:ind w:left="737" w:hanging="737"/>
      </w:pPr>
      <w:rPr>
        <w:rFonts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13">
    <w:nsid w:val="446A6813"/>
    <w:multiLevelType w:val="hybridMultilevel"/>
    <w:tmpl w:val="BA9442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44CA3C57"/>
    <w:multiLevelType w:val="hybridMultilevel"/>
    <w:tmpl w:val="3160B608"/>
    <w:lvl w:ilvl="0" w:tplc="27F6614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44EF38D1"/>
    <w:multiLevelType w:val="hybridMultilevel"/>
    <w:tmpl w:val="D80A70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48DA0C44"/>
    <w:multiLevelType w:val="hybridMultilevel"/>
    <w:tmpl w:val="8BAA67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4FB05BD0"/>
    <w:multiLevelType w:val="hybridMultilevel"/>
    <w:tmpl w:val="8DB28FA8"/>
    <w:lvl w:ilvl="0" w:tplc="040C000F">
      <w:start w:val="1"/>
      <w:numFmt w:val="decimal"/>
      <w:lvlText w:val="%1."/>
      <w:lvlJc w:val="left"/>
      <w:pPr>
        <w:ind w:left="644"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4FD844DE"/>
    <w:multiLevelType w:val="hybridMultilevel"/>
    <w:tmpl w:val="82CEA94A"/>
    <w:lvl w:ilvl="0" w:tplc="5E60DE02">
      <w:start w:val="1"/>
      <w:numFmt w:val="decimal"/>
      <w:lvlText w:val="CO5.%1."/>
      <w:lvlJc w:val="left"/>
      <w:pPr>
        <w:ind w:left="737" w:hanging="737"/>
      </w:pPr>
      <w:rPr>
        <w:rFonts w:hint="default"/>
      </w:rPr>
    </w:lvl>
    <w:lvl w:ilvl="1" w:tplc="040C0003" w:tentative="1">
      <w:start w:val="1"/>
      <w:numFmt w:val="lowerLetter"/>
      <w:lvlText w:val="%2."/>
      <w:lvlJc w:val="left"/>
      <w:pPr>
        <w:ind w:left="1440" w:hanging="360"/>
      </w:pPr>
      <w:rPr>
        <w:rFonts w:cs="Times New Roman"/>
      </w:rPr>
    </w:lvl>
    <w:lvl w:ilvl="2" w:tplc="040C0005" w:tentative="1">
      <w:start w:val="1"/>
      <w:numFmt w:val="lowerRoman"/>
      <w:lvlText w:val="%3."/>
      <w:lvlJc w:val="right"/>
      <w:pPr>
        <w:ind w:left="2160" w:hanging="180"/>
      </w:pPr>
      <w:rPr>
        <w:rFonts w:cs="Times New Roman"/>
      </w:rPr>
    </w:lvl>
    <w:lvl w:ilvl="3" w:tplc="040C0001" w:tentative="1">
      <w:start w:val="1"/>
      <w:numFmt w:val="decimal"/>
      <w:lvlText w:val="%4."/>
      <w:lvlJc w:val="left"/>
      <w:pPr>
        <w:ind w:left="2880" w:hanging="360"/>
      </w:pPr>
      <w:rPr>
        <w:rFonts w:cs="Times New Roman"/>
      </w:rPr>
    </w:lvl>
    <w:lvl w:ilvl="4" w:tplc="040C0003" w:tentative="1">
      <w:start w:val="1"/>
      <w:numFmt w:val="lowerLetter"/>
      <w:lvlText w:val="%5."/>
      <w:lvlJc w:val="left"/>
      <w:pPr>
        <w:ind w:left="3600" w:hanging="360"/>
      </w:pPr>
      <w:rPr>
        <w:rFonts w:cs="Times New Roman"/>
      </w:rPr>
    </w:lvl>
    <w:lvl w:ilvl="5" w:tplc="040C0005" w:tentative="1">
      <w:start w:val="1"/>
      <w:numFmt w:val="lowerRoman"/>
      <w:lvlText w:val="%6."/>
      <w:lvlJc w:val="right"/>
      <w:pPr>
        <w:ind w:left="4320" w:hanging="180"/>
      </w:pPr>
      <w:rPr>
        <w:rFonts w:cs="Times New Roman"/>
      </w:rPr>
    </w:lvl>
    <w:lvl w:ilvl="6" w:tplc="040C0001" w:tentative="1">
      <w:start w:val="1"/>
      <w:numFmt w:val="decimal"/>
      <w:lvlText w:val="%7."/>
      <w:lvlJc w:val="left"/>
      <w:pPr>
        <w:ind w:left="5040" w:hanging="360"/>
      </w:pPr>
      <w:rPr>
        <w:rFonts w:cs="Times New Roman"/>
      </w:rPr>
    </w:lvl>
    <w:lvl w:ilvl="7" w:tplc="040C0003" w:tentative="1">
      <w:start w:val="1"/>
      <w:numFmt w:val="lowerLetter"/>
      <w:lvlText w:val="%8."/>
      <w:lvlJc w:val="left"/>
      <w:pPr>
        <w:ind w:left="5760" w:hanging="360"/>
      </w:pPr>
      <w:rPr>
        <w:rFonts w:cs="Times New Roman"/>
      </w:rPr>
    </w:lvl>
    <w:lvl w:ilvl="8" w:tplc="040C0005" w:tentative="1">
      <w:start w:val="1"/>
      <w:numFmt w:val="lowerRoman"/>
      <w:lvlText w:val="%9."/>
      <w:lvlJc w:val="right"/>
      <w:pPr>
        <w:ind w:left="6480" w:hanging="180"/>
      </w:pPr>
      <w:rPr>
        <w:rFonts w:cs="Times New Roman"/>
      </w:rPr>
    </w:lvl>
  </w:abstractNum>
  <w:abstractNum w:abstractNumId="19">
    <w:nsid w:val="4FFD5DB9"/>
    <w:multiLevelType w:val="hybridMultilevel"/>
    <w:tmpl w:val="8994934E"/>
    <w:lvl w:ilvl="0" w:tplc="BDD65C1C">
      <w:start w:val="1"/>
      <w:numFmt w:val="decimal"/>
      <w:lvlText w:val="CO6.%1."/>
      <w:lvlJc w:val="left"/>
      <w:pPr>
        <w:ind w:left="737" w:hanging="737"/>
      </w:pPr>
      <w:rPr>
        <w:rFonts w:hint="default"/>
      </w:rPr>
    </w:lvl>
    <w:lvl w:ilvl="1" w:tplc="040C0003" w:tentative="1">
      <w:start w:val="1"/>
      <w:numFmt w:val="lowerLetter"/>
      <w:lvlText w:val="%2."/>
      <w:lvlJc w:val="left"/>
      <w:pPr>
        <w:ind w:left="1440" w:hanging="360"/>
      </w:pPr>
      <w:rPr>
        <w:rFonts w:cs="Times New Roman"/>
      </w:rPr>
    </w:lvl>
    <w:lvl w:ilvl="2" w:tplc="040C0005" w:tentative="1">
      <w:start w:val="1"/>
      <w:numFmt w:val="lowerRoman"/>
      <w:lvlText w:val="%3."/>
      <w:lvlJc w:val="right"/>
      <w:pPr>
        <w:ind w:left="2160" w:hanging="180"/>
      </w:pPr>
      <w:rPr>
        <w:rFonts w:cs="Times New Roman"/>
      </w:rPr>
    </w:lvl>
    <w:lvl w:ilvl="3" w:tplc="040C0001" w:tentative="1">
      <w:start w:val="1"/>
      <w:numFmt w:val="decimal"/>
      <w:lvlText w:val="%4."/>
      <w:lvlJc w:val="left"/>
      <w:pPr>
        <w:ind w:left="2880" w:hanging="360"/>
      </w:pPr>
      <w:rPr>
        <w:rFonts w:cs="Times New Roman"/>
      </w:rPr>
    </w:lvl>
    <w:lvl w:ilvl="4" w:tplc="040C0003" w:tentative="1">
      <w:start w:val="1"/>
      <w:numFmt w:val="lowerLetter"/>
      <w:lvlText w:val="%5."/>
      <w:lvlJc w:val="left"/>
      <w:pPr>
        <w:ind w:left="3600" w:hanging="360"/>
      </w:pPr>
      <w:rPr>
        <w:rFonts w:cs="Times New Roman"/>
      </w:rPr>
    </w:lvl>
    <w:lvl w:ilvl="5" w:tplc="040C0005" w:tentative="1">
      <w:start w:val="1"/>
      <w:numFmt w:val="lowerRoman"/>
      <w:lvlText w:val="%6."/>
      <w:lvlJc w:val="right"/>
      <w:pPr>
        <w:ind w:left="4320" w:hanging="180"/>
      </w:pPr>
      <w:rPr>
        <w:rFonts w:cs="Times New Roman"/>
      </w:rPr>
    </w:lvl>
    <w:lvl w:ilvl="6" w:tplc="040C0001" w:tentative="1">
      <w:start w:val="1"/>
      <w:numFmt w:val="decimal"/>
      <w:lvlText w:val="%7."/>
      <w:lvlJc w:val="left"/>
      <w:pPr>
        <w:ind w:left="5040" w:hanging="360"/>
      </w:pPr>
      <w:rPr>
        <w:rFonts w:cs="Times New Roman"/>
      </w:rPr>
    </w:lvl>
    <w:lvl w:ilvl="7" w:tplc="040C0003" w:tentative="1">
      <w:start w:val="1"/>
      <w:numFmt w:val="lowerLetter"/>
      <w:lvlText w:val="%8."/>
      <w:lvlJc w:val="left"/>
      <w:pPr>
        <w:ind w:left="5760" w:hanging="360"/>
      </w:pPr>
      <w:rPr>
        <w:rFonts w:cs="Times New Roman"/>
      </w:rPr>
    </w:lvl>
    <w:lvl w:ilvl="8" w:tplc="040C0005" w:tentative="1">
      <w:start w:val="1"/>
      <w:numFmt w:val="lowerRoman"/>
      <w:lvlText w:val="%9."/>
      <w:lvlJc w:val="right"/>
      <w:pPr>
        <w:ind w:left="6480" w:hanging="180"/>
      </w:pPr>
      <w:rPr>
        <w:rFonts w:cs="Times New Roman"/>
      </w:rPr>
    </w:lvl>
  </w:abstractNum>
  <w:abstractNum w:abstractNumId="20">
    <w:nsid w:val="51DB059D"/>
    <w:multiLevelType w:val="hybridMultilevel"/>
    <w:tmpl w:val="FA5E83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522B0C74"/>
    <w:multiLevelType w:val="hybridMultilevel"/>
    <w:tmpl w:val="DB169304"/>
    <w:lvl w:ilvl="0" w:tplc="D47400EA">
      <w:start w:val="1"/>
      <w:numFmt w:val="decimal"/>
      <w:lvlText w:val="CO8.sin%1."/>
      <w:lvlJc w:val="left"/>
      <w:pPr>
        <w:ind w:left="737" w:hanging="737"/>
      </w:pPr>
      <w:rPr>
        <w:rFonts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22">
    <w:nsid w:val="590E3973"/>
    <w:multiLevelType w:val="hybridMultilevel"/>
    <w:tmpl w:val="5FDE3A1A"/>
    <w:lvl w:ilvl="0" w:tplc="D03C30E6">
      <w:start w:val="1"/>
      <w:numFmt w:val="bullet"/>
      <w:lvlText w:val="-"/>
      <w:lvlJc w:val="left"/>
      <w:pPr>
        <w:ind w:left="720" w:hanging="360"/>
      </w:pPr>
      <w:rPr>
        <w:rFonts w:ascii="Cambria" w:eastAsia="MS Mincho" w:hAnsi="Cambria"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5EDA20C9"/>
    <w:multiLevelType w:val="hybridMultilevel"/>
    <w:tmpl w:val="DD0CAF9E"/>
    <w:lvl w:ilvl="0" w:tplc="27F6614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5F4A6DEA"/>
    <w:multiLevelType w:val="hybridMultilevel"/>
    <w:tmpl w:val="FE8834DE"/>
    <w:lvl w:ilvl="0" w:tplc="82D0DCC4">
      <w:start w:val="1"/>
      <w:numFmt w:val="decimal"/>
      <w:lvlText w:val="CO2.%1."/>
      <w:lvlJc w:val="left"/>
      <w:pPr>
        <w:ind w:left="737" w:hanging="737"/>
      </w:pPr>
      <w:rPr>
        <w:rFonts w:hint="default"/>
      </w:rPr>
    </w:lvl>
    <w:lvl w:ilvl="1" w:tplc="0136B786" w:tentative="1">
      <w:start w:val="1"/>
      <w:numFmt w:val="lowerLetter"/>
      <w:lvlText w:val="%2."/>
      <w:lvlJc w:val="left"/>
      <w:pPr>
        <w:ind w:left="1440" w:hanging="360"/>
      </w:pPr>
      <w:rPr>
        <w:rFonts w:cs="Times New Roman"/>
      </w:rPr>
    </w:lvl>
    <w:lvl w:ilvl="2" w:tplc="3544F092" w:tentative="1">
      <w:start w:val="1"/>
      <w:numFmt w:val="lowerRoman"/>
      <w:lvlText w:val="%3."/>
      <w:lvlJc w:val="right"/>
      <w:pPr>
        <w:ind w:left="2160" w:hanging="180"/>
      </w:pPr>
      <w:rPr>
        <w:rFonts w:cs="Times New Roman"/>
      </w:rPr>
    </w:lvl>
    <w:lvl w:ilvl="3" w:tplc="B5CC0248" w:tentative="1">
      <w:start w:val="1"/>
      <w:numFmt w:val="decimal"/>
      <w:lvlText w:val="%4."/>
      <w:lvlJc w:val="left"/>
      <w:pPr>
        <w:ind w:left="2880" w:hanging="360"/>
      </w:pPr>
      <w:rPr>
        <w:rFonts w:cs="Times New Roman"/>
      </w:rPr>
    </w:lvl>
    <w:lvl w:ilvl="4" w:tplc="D85252F6" w:tentative="1">
      <w:start w:val="1"/>
      <w:numFmt w:val="lowerLetter"/>
      <w:lvlText w:val="%5."/>
      <w:lvlJc w:val="left"/>
      <w:pPr>
        <w:ind w:left="3600" w:hanging="360"/>
      </w:pPr>
      <w:rPr>
        <w:rFonts w:cs="Times New Roman"/>
      </w:rPr>
    </w:lvl>
    <w:lvl w:ilvl="5" w:tplc="085E5BD0" w:tentative="1">
      <w:start w:val="1"/>
      <w:numFmt w:val="lowerRoman"/>
      <w:lvlText w:val="%6."/>
      <w:lvlJc w:val="right"/>
      <w:pPr>
        <w:ind w:left="4320" w:hanging="180"/>
      </w:pPr>
      <w:rPr>
        <w:rFonts w:cs="Times New Roman"/>
      </w:rPr>
    </w:lvl>
    <w:lvl w:ilvl="6" w:tplc="D30C2302" w:tentative="1">
      <w:start w:val="1"/>
      <w:numFmt w:val="decimal"/>
      <w:lvlText w:val="%7."/>
      <w:lvlJc w:val="left"/>
      <w:pPr>
        <w:ind w:left="5040" w:hanging="360"/>
      </w:pPr>
      <w:rPr>
        <w:rFonts w:cs="Times New Roman"/>
      </w:rPr>
    </w:lvl>
    <w:lvl w:ilvl="7" w:tplc="46D6E87A" w:tentative="1">
      <w:start w:val="1"/>
      <w:numFmt w:val="lowerLetter"/>
      <w:lvlText w:val="%8."/>
      <w:lvlJc w:val="left"/>
      <w:pPr>
        <w:ind w:left="5760" w:hanging="360"/>
      </w:pPr>
      <w:rPr>
        <w:rFonts w:cs="Times New Roman"/>
      </w:rPr>
    </w:lvl>
    <w:lvl w:ilvl="8" w:tplc="21D66BA4" w:tentative="1">
      <w:start w:val="1"/>
      <w:numFmt w:val="lowerRoman"/>
      <w:lvlText w:val="%9."/>
      <w:lvlJc w:val="right"/>
      <w:pPr>
        <w:ind w:left="6480" w:hanging="180"/>
      </w:pPr>
      <w:rPr>
        <w:rFonts w:cs="Times New Roman"/>
      </w:rPr>
    </w:lvl>
  </w:abstractNum>
  <w:abstractNum w:abstractNumId="25">
    <w:nsid w:val="60962428"/>
    <w:multiLevelType w:val="hybridMultilevel"/>
    <w:tmpl w:val="8638B8FE"/>
    <w:lvl w:ilvl="0" w:tplc="E630610C">
      <w:start w:val="1"/>
      <w:numFmt w:val="bullet"/>
      <w:lvlText w:val="­"/>
      <w:lvlJc w:val="left"/>
      <w:pPr>
        <w:ind w:left="720" w:hanging="360"/>
      </w:pPr>
      <w:rPr>
        <w:rFonts w:ascii="Courier New" w:hAnsi="Courier New" w:cs="Times New Roman"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6">
    <w:nsid w:val="636B52DD"/>
    <w:multiLevelType w:val="hybridMultilevel"/>
    <w:tmpl w:val="967466C0"/>
    <w:lvl w:ilvl="0" w:tplc="6024C604">
      <w:start w:val="1"/>
      <w:numFmt w:val="decimal"/>
      <w:lvlText w:val="CO1.%1."/>
      <w:lvlJc w:val="left"/>
      <w:pPr>
        <w:tabs>
          <w:tab w:val="num" w:pos="0"/>
        </w:tabs>
        <w:ind w:left="737" w:hanging="737"/>
      </w:pPr>
      <w:rPr>
        <w:rFonts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7">
    <w:nsid w:val="6B22512D"/>
    <w:multiLevelType w:val="hybridMultilevel"/>
    <w:tmpl w:val="CF824D40"/>
    <w:lvl w:ilvl="0" w:tplc="9E42B5C4">
      <w:start w:val="1"/>
      <w:numFmt w:val="bullet"/>
      <w:lvlText w:val="–"/>
      <w:lvlJc w:val="left"/>
      <w:pPr>
        <w:ind w:left="720" w:hanging="360"/>
      </w:pPr>
      <w:rPr>
        <w:rFonts w:ascii="Arial"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6BC125C0"/>
    <w:multiLevelType w:val="hybridMultilevel"/>
    <w:tmpl w:val="E2127258"/>
    <w:lvl w:ilvl="0" w:tplc="8E56F178">
      <w:start w:val="1"/>
      <w:numFmt w:val="decimal"/>
      <w:lvlText w:val="CO7.itec%1."/>
      <w:lvlJc w:val="left"/>
      <w:pPr>
        <w:ind w:left="737" w:hanging="737"/>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6FFD7D52"/>
    <w:multiLevelType w:val="hybridMultilevel"/>
    <w:tmpl w:val="20AA7C20"/>
    <w:lvl w:ilvl="0" w:tplc="DA6AB592">
      <w:start w:val="1"/>
      <w:numFmt w:val="decimal"/>
      <w:lvlText w:val="CO8.itec%1."/>
      <w:lvlJc w:val="left"/>
      <w:pPr>
        <w:ind w:left="737" w:hanging="737"/>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704A14E8"/>
    <w:multiLevelType w:val="hybridMultilevel"/>
    <w:tmpl w:val="5BDA29B4"/>
    <w:lvl w:ilvl="0" w:tplc="27F6614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70646C6F"/>
    <w:multiLevelType w:val="hybridMultilevel"/>
    <w:tmpl w:val="71E4A4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729C0C52"/>
    <w:multiLevelType w:val="hybridMultilevel"/>
    <w:tmpl w:val="A70E4408"/>
    <w:lvl w:ilvl="0" w:tplc="394CABE6">
      <w:start w:val="1"/>
      <w:numFmt w:val="decimal"/>
      <w:lvlText w:val="CO7.sin%1."/>
      <w:lvlJc w:val="left"/>
      <w:pPr>
        <w:ind w:left="737" w:hanging="737"/>
      </w:pPr>
      <w:rPr>
        <w:rFonts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33">
    <w:nsid w:val="74855FC1"/>
    <w:multiLevelType w:val="hybridMultilevel"/>
    <w:tmpl w:val="419EA788"/>
    <w:lvl w:ilvl="0" w:tplc="338292A4">
      <w:start w:val="2"/>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4">
    <w:nsid w:val="748A19B5"/>
    <w:multiLevelType w:val="hybridMultilevel"/>
    <w:tmpl w:val="DF880650"/>
    <w:lvl w:ilvl="0" w:tplc="27F6614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76766451"/>
    <w:multiLevelType w:val="hybridMultilevel"/>
    <w:tmpl w:val="A3EC04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793E1273"/>
    <w:multiLevelType w:val="hybridMultilevel"/>
    <w:tmpl w:val="D7B4C59A"/>
    <w:lvl w:ilvl="0" w:tplc="27F6614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7B1C2EF1"/>
    <w:multiLevelType w:val="hybridMultilevel"/>
    <w:tmpl w:val="128832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7C2906D9"/>
    <w:multiLevelType w:val="hybridMultilevel"/>
    <w:tmpl w:val="D442827C"/>
    <w:lvl w:ilvl="0" w:tplc="27F6614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7C5C1D9B"/>
    <w:multiLevelType w:val="hybridMultilevel"/>
    <w:tmpl w:val="020018C2"/>
    <w:lvl w:ilvl="0" w:tplc="FFFFFFFF">
      <w:start w:val="1"/>
      <w:numFmt w:val="decimal"/>
      <w:lvlText w:val="CO5.%1."/>
      <w:lvlJc w:val="left"/>
      <w:pPr>
        <w:ind w:left="737" w:hanging="737"/>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40">
    <w:nsid w:val="7CD142F4"/>
    <w:multiLevelType w:val="hybridMultilevel"/>
    <w:tmpl w:val="8186875C"/>
    <w:lvl w:ilvl="0" w:tplc="27F6614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nsid w:val="7DF26E04"/>
    <w:multiLevelType w:val="hybridMultilevel"/>
    <w:tmpl w:val="98906F94"/>
    <w:lvl w:ilvl="0" w:tplc="88E07846">
      <w:start w:val="1"/>
      <w:numFmt w:val="decimal"/>
      <w:lvlText w:val="CO9.itec%1."/>
      <w:lvlJc w:val="left"/>
      <w:pPr>
        <w:ind w:left="737" w:hanging="737"/>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7"/>
  </w:num>
  <w:num w:numId="2">
    <w:abstractNumId w:val="11"/>
  </w:num>
  <w:num w:numId="3">
    <w:abstractNumId w:val="28"/>
  </w:num>
  <w:num w:numId="4">
    <w:abstractNumId w:val="29"/>
  </w:num>
  <w:num w:numId="5">
    <w:abstractNumId w:val="41"/>
  </w:num>
  <w:num w:numId="6">
    <w:abstractNumId w:val="31"/>
  </w:num>
  <w:num w:numId="7">
    <w:abstractNumId w:val="22"/>
  </w:num>
  <w:num w:numId="8">
    <w:abstractNumId w:val="19"/>
  </w:num>
  <w:num w:numId="9">
    <w:abstractNumId w:val="26"/>
  </w:num>
  <w:num w:numId="10">
    <w:abstractNumId w:val="24"/>
  </w:num>
  <w:num w:numId="11">
    <w:abstractNumId w:val="10"/>
  </w:num>
  <w:num w:numId="12">
    <w:abstractNumId w:val="1"/>
  </w:num>
  <w:num w:numId="13">
    <w:abstractNumId w:val="18"/>
  </w:num>
  <w:num w:numId="14">
    <w:abstractNumId w:val="13"/>
  </w:num>
  <w:num w:numId="15">
    <w:abstractNumId w:val="36"/>
  </w:num>
  <w:num w:numId="16">
    <w:abstractNumId w:val="0"/>
  </w:num>
  <w:num w:numId="17">
    <w:abstractNumId w:val="39"/>
  </w:num>
  <w:num w:numId="18">
    <w:abstractNumId w:val="32"/>
  </w:num>
  <w:num w:numId="19">
    <w:abstractNumId w:val="21"/>
  </w:num>
  <w:num w:numId="20">
    <w:abstractNumId w:val="5"/>
  </w:num>
  <w:num w:numId="21">
    <w:abstractNumId w:val="12"/>
  </w:num>
  <w:num w:numId="22">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num>
  <w:num w:numId="24">
    <w:abstractNumId w:val="8"/>
  </w:num>
  <w:num w:numId="25">
    <w:abstractNumId w:val="6"/>
  </w:num>
  <w:num w:numId="26">
    <w:abstractNumId w:val="4"/>
  </w:num>
  <w:num w:numId="27">
    <w:abstractNumId w:val="9"/>
  </w:num>
  <w:num w:numId="28">
    <w:abstractNumId w:val="2"/>
  </w:num>
  <w:num w:numId="29">
    <w:abstractNumId w:val="20"/>
  </w:num>
  <w:num w:numId="30">
    <w:abstractNumId w:val="37"/>
  </w:num>
  <w:num w:numId="31">
    <w:abstractNumId w:val="17"/>
  </w:num>
  <w:num w:numId="32">
    <w:abstractNumId w:val="35"/>
  </w:num>
  <w:num w:numId="33">
    <w:abstractNumId w:val="15"/>
  </w:num>
  <w:num w:numId="34">
    <w:abstractNumId w:val="16"/>
  </w:num>
  <w:num w:numId="35">
    <w:abstractNumId w:val="33"/>
  </w:num>
  <w:num w:numId="36">
    <w:abstractNumId w:val="3"/>
  </w:num>
  <w:num w:numId="37">
    <w:abstractNumId w:val="23"/>
  </w:num>
  <w:num w:numId="38">
    <w:abstractNumId w:val="40"/>
  </w:num>
  <w:num w:numId="39">
    <w:abstractNumId w:val="14"/>
  </w:num>
  <w:num w:numId="40">
    <w:abstractNumId w:val="34"/>
  </w:num>
  <w:num w:numId="41">
    <w:abstractNumId w:val="30"/>
  </w:num>
  <w:num w:numId="42">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08"/>
  <w:hyphenationZone w:val="425"/>
  <w:drawingGridHorizontalSpacing w:val="12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0037"/>
    <w:rsid w:val="00007E01"/>
    <w:rsid w:val="000216A1"/>
    <w:rsid w:val="00035361"/>
    <w:rsid w:val="00044C0B"/>
    <w:rsid w:val="00081127"/>
    <w:rsid w:val="000819B8"/>
    <w:rsid w:val="000873A6"/>
    <w:rsid w:val="00087427"/>
    <w:rsid w:val="000956CD"/>
    <w:rsid w:val="0009579A"/>
    <w:rsid w:val="000972FD"/>
    <w:rsid w:val="000A0D08"/>
    <w:rsid w:val="000A0D31"/>
    <w:rsid w:val="000A0E30"/>
    <w:rsid w:val="000B550C"/>
    <w:rsid w:val="000C3B3D"/>
    <w:rsid w:val="000D2162"/>
    <w:rsid w:val="000E0876"/>
    <w:rsid w:val="000E78ED"/>
    <w:rsid w:val="000F377F"/>
    <w:rsid w:val="000F7B74"/>
    <w:rsid w:val="00101268"/>
    <w:rsid w:val="00102151"/>
    <w:rsid w:val="0010561A"/>
    <w:rsid w:val="001079A1"/>
    <w:rsid w:val="00116221"/>
    <w:rsid w:val="00120573"/>
    <w:rsid w:val="00125495"/>
    <w:rsid w:val="00132848"/>
    <w:rsid w:val="00136243"/>
    <w:rsid w:val="00145CD1"/>
    <w:rsid w:val="00173FEC"/>
    <w:rsid w:val="00190ABB"/>
    <w:rsid w:val="0019406D"/>
    <w:rsid w:val="00194A5A"/>
    <w:rsid w:val="00196D78"/>
    <w:rsid w:val="001A2D5C"/>
    <w:rsid w:val="001A47A3"/>
    <w:rsid w:val="001B48D2"/>
    <w:rsid w:val="001C2529"/>
    <w:rsid w:val="001C3C03"/>
    <w:rsid w:val="001C43A1"/>
    <w:rsid w:val="001D211E"/>
    <w:rsid w:val="001F1A2A"/>
    <w:rsid w:val="001F53B3"/>
    <w:rsid w:val="00214F1E"/>
    <w:rsid w:val="00216F4D"/>
    <w:rsid w:val="00221716"/>
    <w:rsid w:val="002249E5"/>
    <w:rsid w:val="002311A8"/>
    <w:rsid w:val="00233CD6"/>
    <w:rsid w:val="00242053"/>
    <w:rsid w:val="00247CA7"/>
    <w:rsid w:val="002505E8"/>
    <w:rsid w:val="00250AB1"/>
    <w:rsid w:val="00254C99"/>
    <w:rsid w:val="002566C8"/>
    <w:rsid w:val="002630C2"/>
    <w:rsid w:val="00266209"/>
    <w:rsid w:val="00274A72"/>
    <w:rsid w:val="00286325"/>
    <w:rsid w:val="00290AEC"/>
    <w:rsid w:val="00291119"/>
    <w:rsid w:val="00294625"/>
    <w:rsid w:val="0029550E"/>
    <w:rsid w:val="002A4ABB"/>
    <w:rsid w:val="002B34CA"/>
    <w:rsid w:val="002C200A"/>
    <w:rsid w:val="002C4A1A"/>
    <w:rsid w:val="00312AEC"/>
    <w:rsid w:val="00316041"/>
    <w:rsid w:val="003428A4"/>
    <w:rsid w:val="00344527"/>
    <w:rsid w:val="00364A16"/>
    <w:rsid w:val="00374A83"/>
    <w:rsid w:val="003812E2"/>
    <w:rsid w:val="003A0947"/>
    <w:rsid w:val="003A3056"/>
    <w:rsid w:val="003A54E6"/>
    <w:rsid w:val="003B3A17"/>
    <w:rsid w:val="003B58F1"/>
    <w:rsid w:val="003C39F9"/>
    <w:rsid w:val="003D17AB"/>
    <w:rsid w:val="003D6C48"/>
    <w:rsid w:val="003E3095"/>
    <w:rsid w:val="003F1A7C"/>
    <w:rsid w:val="003F464D"/>
    <w:rsid w:val="00405C9C"/>
    <w:rsid w:val="00405E97"/>
    <w:rsid w:val="0041333F"/>
    <w:rsid w:val="00421462"/>
    <w:rsid w:val="004233C4"/>
    <w:rsid w:val="00424C5F"/>
    <w:rsid w:val="00425186"/>
    <w:rsid w:val="00434C62"/>
    <w:rsid w:val="004413F7"/>
    <w:rsid w:val="0044165F"/>
    <w:rsid w:val="0045073D"/>
    <w:rsid w:val="00453859"/>
    <w:rsid w:val="00473BF0"/>
    <w:rsid w:val="00473F1C"/>
    <w:rsid w:val="0048490C"/>
    <w:rsid w:val="00486D38"/>
    <w:rsid w:val="00495BCD"/>
    <w:rsid w:val="004A031A"/>
    <w:rsid w:val="004B2926"/>
    <w:rsid w:val="004C20A2"/>
    <w:rsid w:val="004C3213"/>
    <w:rsid w:val="004D0037"/>
    <w:rsid w:val="004D663C"/>
    <w:rsid w:val="004E763F"/>
    <w:rsid w:val="004F37D5"/>
    <w:rsid w:val="005054DA"/>
    <w:rsid w:val="005073B0"/>
    <w:rsid w:val="00520CFB"/>
    <w:rsid w:val="00523F56"/>
    <w:rsid w:val="00527129"/>
    <w:rsid w:val="00530AE0"/>
    <w:rsid w:val="005371F1"/>
    <w:rsid w:val="00540296"/>
    <w:rsid w:val="00550212"/>
    <w:rsid w:val="00551440"/>
    <w:rsid w:val="00551D5F"/>
    <w:rsid w:val="00560030"/>
    <w:rsid w:val="00571EDF"/>
    <w:rsid w:val="005823D7"/>
    <w:rsid w:val="005843F9"/>
    <w:rsid w:val="00584D93"/>
    <w:rsid w:val="00591684"/>
    <w:rsid w:val="00592726"/>
    <w:rsid w:val="005A4F63"/>
    <w:rsid w:val="005A7971"/>
    <w:rsid w:val="005A7DBE"/>
    <w:rsid w:val="005C29D8"/>
    <w:rsid w:val="005C5BAB"/>
    <w:rsid w:val="005E0CA2"/>
    <w:rsid w:val="005E13A7"/>
    <w:rsid w:val="005F17C4"/>
    <w:rsid w:val="00600433"/>
    <w:rsid w:val="00613C7F"/>
    <w:rsid w:val="00614744"/>
    <w:rsid w:val="00634B91"/>
    <w:rsid w:val="0063760F"/>
    <w:rsid w:val="00640B1A"/>
    <w:rsid w:val="00660B64"/>
    <w:rsid w:val="006627C1"/>
    <w:rsid w:val="00667A2A"/>
    <w:rsid w:val="00680BD3"/>
    <w:rsid w:val="00684788"/>
    <w:rsid w:val="00696459"/>
    <w:rsid w:val="006B2EF9"/>
    <w:rsid w:val="006B3CC3"/>
    <w:rsid w:val="006C0C85"/>
    <w:rsid w:val="006D566D"/>
    <w:rsid w:val="006E7374"/>
    <w:rsid w:val="006F73C1"/>
    <w:rsid w:val="00716185"/>
    <w:rsid w:val="00717028"/>
    <w:rsid w:val="0072563F"/>
    <w:rsid w:val="0073465B"/>
    <w:rsid w:val="007536F0"/>
    <w:rsid w:val="00755038"/>
    <w:rsid w:val="007562ED"/>
    <w:rsid w:val="00761581"/>
    <w:rsid w:val="007651D5"/>
    <w:rsid w:val="00786B7D"/>
    <w:rsid w:val="007953E4"/>
    <w:rsid w:val="0079568E"/>
    <w:rsid w:val="007A34CB"/>
    <w:rsid w:val="007B5532"/>
    <w:rsid w:val="007B591B"/>
    <w:rsid w:val="007C52FE"/>
    <w:rsid w:val="007D2DA4"/>
    <w:rsid w:val="007F5762"/>
    <w:rsid w:val="007F7452"/>
    <w:rsid w:val="008071DB"/>
    <w:rsid w:val="00811344"/>
    <w:rsid w:val="00817143"/>
    <w:rsid w:val="00831494"/>
    <w:rsid w:val="008574DD"/>
    <w:rsid w:val="00864C5D"/>
    <w:rsid w:val="00866B06"/>
    <w:rsid w:val="0087344B"/>
    <w:rsid w:val="008B1220"/>
    <w:rsid w:val="008C0F05"/>
    <w:rsid w:val="008C1CEC"/>
    <w:rsid w:val="008D02B5"/>
    <w:rsid w:val="008D7394"/>
    <w:rsid w:val="008E42FD"/>
    <w:rsid w:val="008F0C81"/>
    <w:rsid w:val="008F51D7"/>
    <w:rsid w:val="008F5D90"/>
    <w:rsid w:val="00903F9C"/>
    <w:rsid w:val="00905122"/>
    <w:rsid w:val="00913046"/>
    <w:rsid w:val="009202B7"/>
    <w:rsid w:val="00921585"/>
    <w:rsid w:val="009242EF"/>
    <w:rsid w:val="009250EA"/>
    <w:rsid w:val="00931FD8"/>
    <w:rsid w:val="00947343"/>
    <w:rsid w:val="00950DA4"/>
    <w:rsid w:val="009544AB"/>
    <w:rsid w:val="0098068C"/>
    <w:rsid w:val="00983FEB"/>
    <w:rsid w:val="009856AE"/>
    <w:rsid w:val="009862D7"/>
    <w:rsid w:val="0099301B"/>
    <w:rsid w:val="009A620D"/>
    <w:rsid w:val="009C3B36"/>
    <w:rsid w:val="009C3D16"/>
    <w:rsid w:val="009C732E"/>
    <w:rsid w:val="009D13C3"/>
    <w:rsid w:val="009D1F59"/>
    <w:rsid w:val="009D3EFE"/>
    <w:rsid w:val="009D6D4B"/>
    <w:rsid w:val="009E1B7A"/>
    <w:rsid w:val="009F3C06"/>
    <w:rsid w:val="009F46DC"/>
    <w:rsid w:val="009F4A4E"/>
    <w:rsid w:val="00A0596D"/>
    <w:rsid w:val="00A1231C"/>
    <w:rsid w:val="00A13D51"/>
    <w:rsid w:val="00A24BC2"/>
    <w:rsid w:val="00A266FB"/>
    <w:rsid w:val="00A368E3"/>
    <w:rsid w:val="00A37704"/>
    <w:rsid w:val="00A42A75"/>
    <w:rsid w:val="00A51D92"/>
    <w:rsid w:val="00A52C69"/>
    <w:rsid w:val="00A55708"/>
    <w:rsid w:val="00A67401"/>
    <w:rsid w:val="00A70387"/>
    <w:rsid w:val="00A71974"/>
    <w:rsid w:val="00A73D89"/>
    <w:rsid w:val="00A8062B"/>
    <w:rsid w:val="00AA2240"/>
    <w:rsid w:val="00AA5646"/>
    <w:rsid w:val="00AB27AE"/>
    <w:rsid w:val="00AB4AF8"/>
    <w:rsid w:val="00AD74C6"/>
    <w:rsid w:val="00AE1118"/>
    <w:rsid w:val="00AE1252"/>
    <w:rsid w:val="00AE239F"/>
    <w:rsid w:val="00AF5F62"/>
    <w:rsid w:val="00AF7515"/>
    <w:rsid w:val="00B027D2"/>
    <w:rsid w:val="00B040E6"/>
    <w:rsid w:val="00B10B80"/>
    <w:rsid w:val="00B17BE4"/>
    <w:rsid w:val="00B200CC"/>
    <w:rsid w:val="00B32045"/>
    <w:rsid w:val="00B50882"/>
    <w:rsid w:val="00B67940"/>
    <w:rsid w:val="00B714AC"/>
    <w:rsid w:val="00B75016"/>
    <w:rsid w:val="00B81561"/>
    <w:rsid w:val="00B827B2"/>
    <w:rsid w:val="00BA67FF"/>
    <w:rsid w:val="00BB470D"/>
    <w:rsid w:val="00BB59DF"/>
    <w:rsid w:val="00BF034F"/>
    <w:rsid w:val="00BF0F3A"/>
    <w:rsid w:val="00BF5866"/>
    <w:rsid w:val="00C037E2"/>
    <w:rsid w:val="00C07BBD"/>
    <w:rsid w:val="00C14FAD"/>
    <w:rsid w:val="00C15BA8"/>
    <w:rsid w:val="00C1754A"/>
    <w:rsid w:val="00C24982"/>
    <w:rsid w:val="00C30D0B"/>
    <w:rsid w:val="00C32700"/>
    <w:rsid w:val="00C32CE4"/>
    <w:rsid w:val="00C36170"/>
    <w:rsid w:val="00C41153"/>
    <w:rsid w:val="00C429E7"/>
    <w:rsid w:val="00C55974"/>
    <w:rsid w:val="00C639FF"/>
    <w:rsid w:val="00C72424"/>
    <w:rsid w:val="00C97FE8"/>
    <w:rsid w:val="00CA24FE"/>
    <w:rsid w:val="00CC1A5A"/>
    <w:rsid w:val="00CD0A7E"/>
    <w:rsid w:val="00CE1D6E"/>
    <w:rsid w:val="00CE31C2"/>
    <w:rsid w:val="00CE498F"/>
    <w:rsid w:val="00CF08CB"/>
    <w:rsid w:val="00CF27BB"/>
    <w:rsid w:val="00D04FA7"/>
    <w:rsid w:val="00D0684F"/>
    <w:rsid w:val="00D07AA9"/>
    <w:rsid w:val="00D120C1"/>
    <w:rsid w:val="00D13C8F"/>
    <w:rsid w:val="00D16090"/>
    <w:rsid w:val="00D22D40"/>
    <w:rsid w:val="00D2375A"/>
    <w:rsid w:val="00D24D58"/>
    <w:rsid w:val="00D32BB0"/>
    <w:rsid w:val="00D40157"/>
    <w:rsid w:val="00D42679"/>
    <w:rsid w:val="00D52B04"/>
    <w:rsid w:val="00D73E7E"/>
    <w:rsid w:val="00D81F78"/>
    <w:rsid w:val="00D9165C"/>
    <w:rsid w:val="00DA2A82"/>
    <w:rsid w:val="00DA5315"/>
    <w:rsid w:val="00DB4695"/>
    <w:rsid w:val="00DC3DEE"/>
    <w:rsid w:val="00DC5EF4"/>
    <w:rsid w:val="00DD132F"/>
    <w:rsid w:val="00DD24EA"/>
    <w:rsid w:val="00DE3A80"/>
    <w:rsid w:val="00DE6515"/>
    <w:rsid w:val="00DF3C5C"/>
    <w:rsid w:val="00DF556C"/>
    <w:rsid w:val="00DF68E1"/>
    <w:rsid w:val="00E01BDE"/>
    <w:rsid w:val="00E35579"/>
    <w:rsid w:val="00E55898"/>
    <w:rsid w:val="00E703E9"/>
    <w:rsid w:val="00E822DC"/>
    <w:rsid w:val="00EB61F9"/>
    <w:rsid w:val="00ED0824"/>
    <w:rsid w:val="00EE2DBD"/>
    <w:rsid w:val="00EE61A2"/>
    <w:rsid w:val="00EF0F22"/>
    <w:rsid w:val="00EF37D4"/>
    <w:rsid w:val="00EF60AA"/>
    <w:rsid w:val="00F0116D"/>
    <w:rsid w:val="00F04353"/>
    <w:rsid w:val="00F048F2"/>
    <w:rsid w:val="00F06205"/>
    <w:rsid w:val="00F202BB"/>
    <w:rsid w:val="00F26737"/>
    <w:rsid w:val="00F41C85"/>
    <w:rsid w:val="00F4437D"/>
    <w:rsid w:val="00F55375"/>
    <w:rsid w:val="00F72F22"/>
    <w:rsid w:val="00F84B3E"/>
    <w:rsid w:val="00F8500F"/>
    <w:rsid w:val="00F8749E"/>
    <w:rsid w:val="00F90338"/>
    <w:rsid w:val="00FA0B53"/>
    <w:rsid w:val="00FA2B5E"/>
    <w:rsid w:val="00FA525B"/>
    <w:rsid w:val="00FB1AC7"/>
    <w:rsid w:val="00FB20E9"/>
    <w:rsid w:val="00FB3BC1"/>
    <w:rsid w:val="00FB4A25"/>
    <w:rsid w:val="00FB52EB"/>
    <w:rsid w:val="00FC1733"/>
    <w:rsid w:val="00FC6111"/>
    <w:rsid w:val="00FC6D1F"/>
    <w:rsid w:val="00FD36A4"/>
    <w:rsid w:val="00FE72B2"/>
    <w:rsid w:val="00FE73D2"/>
    <w:rsid w:val="00FF222E"/>
    <w:rsid w:val="00FF68CE"/>
  </w:rsids>
  <m:mathPr>
    <m:mathFont m:val="Cambria Math"/>
    <m:brkBin m:val="before"/>
    <m:brkBinSub m:val="--"/>
    <m:smallFrac/>
    <m:dispDef/>
    <m:lMargin m:val="0"/>
    <m:rMargin m:val="0"/>
    <m:defJc m:val="centerGroup"/>
    <m:wrapRight/>
    <m:intLim m:val="subSup"/>
    <m:naryLim m:val="subSup"/>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Mincho" w:hAnsi="Cambria"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760F"/>
    <w:pPr>
      <w:spacing w:after="200"/>
    </w:pPr>
    <w:rPr>
      <w:sz w:val="24"/>
      <w:szCs w:val="24"/>
      <w:lang w:eastAsia="ja-JP"/>
    </w:rPr>
  </w:style>
  <w:style w:type="paragraph" w:styleId="Titre1">
    <w:name w:val="heading 1"/>
    <w:basedOn w:val="Normal"/>
    <w:next w:val="Normal"/>
    <w:link w:val="Titre1Car"/>
    <w:uiPriority w:val="9"/>
    <w:qFormat/>
    <w:rsid w:val="002311A8"/>
    <w:pPr>
      <w:keepNext/>
      <w:keepLines/>
      <w:spacing w:before="480" w:after="0"/>
      <w:outlineLvl w:val="0"/>
    </w:pPr>
    <w:rPr>
      <w:rFonts w:ascii="Calibri" w:eastAsia="MS Gothic" w:hAnsi="Calibri"/>
      <w:b/>
      <w:bCs/>
      <w:color w:val="345A8A"/>
      <w:sz w:val="32"/>
      <w:szCs w:val="32"/>
    </w:rPr>
  </w:style>
  <w:style w:type="paragraph" w:styleId="Titre2">
    <w:name w:val="heading 2"/>
    <w:basedOn w:val="Normal"/>
    <w:next w:val="Normal"/>
    <w:link w:val="Titre2Car"/>
    <w:uiPriority w:val="9"/>
    <w:unhideWhenUsed/>
    <w:qFormat/>
    <w:rsid w:val="002311A8"/>
    <w:pPr>
      <w:keepNext/>
      <w:keepLines/>
      <w:spacing w:before="200" w:after="0"/>
      <w:outlineLvl w:val="1"/>
    </w:pPr>
    <w:rPr>
      <w:rFonts w:ascii="Calibri" w:eastAsia="MS Gothic" w:hAnsi="Calibri"/>
      <w:b/>
      <w:bCs/>
      <w:color w:val="4F81BD"/>
      <w:sz w:val="26"/>
      <w:szCs w:val="26"/>
    </w:rPr>
  </w:style>
  <w:style w:type="paragraph" w:styleId="Titre3">
    <w:name w:val="heading 3"/>
    <w:basedOn w:val="Normal"/>
    <w:next w:val="Normal"/>
    <w:link w:val="Titre3Car"/>
    <w:uiPriority w:val="9"/>
    <w:unhideWhenUsed/>
    <w:qFormat/>
    <w:rsid w:val="00C36170"/>
    <w:pPr>
      <w:keepNext/>
      <w:keepLines/>
      <w:spacing w:before="200" w:after="0"/>
      <w:outlineLvl w:val="2"/>
    </w:pPr>
    <w:rPr>
      <w:rFonts w:ascii="Calibri" w:eastAsia="MS Gothic" w:hAnsi="Calibri"/>
      <w:b/>
      <w:bCs/>
      <w:color w:val="4F81BD"/>
      <w:sz w:val="22"/>
      <w:lang w:eastAsia="en-US"/>
    </w:rPr>
  </w:style>
  <w:style w:type="paragraph" w:styleId="Titre4">
    <w:name w:val="heading 4"/>
    <w:basedOn w:val="Normal"/>
    <w:next w:val="Normal"/>
    <w:link w:val="Titre4Car"/>
    <w:uiPriority w:val="99"/>
    <w:unhideWhenUsed/>
    <w:qFormat/>
    <w:rsid w:val="002311A8"/>
    <w:pPr>
      <w:keepNext/>
      <w:keepLines/>
      <w:spacing w:before="200" w:after="0"/>
      <w:outlineLvl w:val="3"/>
    </w:pPr>
    <w:rPr>
      <w:rFonts w:ascii="Calibri" w:eastAsia="MS Gothic" w:hAnsi="Calibri"/>
      <w:b/>
      <w:bCs/>
      <w:i/>
      <w:iCs/>
      <w:color w:val="4F81BD"/>
    </w:rPr>
  </w:style>
  <w:style w:type="paragraph" w:styleId="Titre5">
    <w:name w:val="heading 5"/>
    <w:basedOn w:val="Normal"/>
    <w:next w:val="Normal"/>
    <w:link w:val="Titre5Car"/>
    <w:uiPriority w:val="9"/>
    <w:unhideWhenUsed/>
    <w:qFormat/>
    <w:rsid w:val="002311A8"/>
    <w:pPr>
      <w:keepNext/>
      <w:keepLines/>
      <w:spacing w:before="200" w:after="0"/>
      <w:outlineLvl w:val="4"/>
    </w:pPr>
    <w:rPr>
      <w:rFonts w:ascii="Calibri" w:eastAsia="MS Gothic" w:hAnsi="Calibri"/>
      <w:color w:val="243F6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3Car">
    <w:name w:val="Titre 3 Car"/>
    <w:link w:val="Titre3"/>
    <w:uiPriority w:val="9"/>
    <w:rsid w:val="00C36170"/>
    <w:rPr>
      <w:rFonts w:ascii="Calibri" w:eastAsia="MS Gothic" w:hAnsi="Calibri" w:cs="Times New Roman"/>
      <w:b/>
      <w:bCs/>
      <w:color w:val="4F81BD"/>
      <w:sz w:val="22"/>
      <w:lang w:eastAsia="en-US"/>
    </w:rPr>
  </w:style>
  <w:style w:type="paragraph" w:styleId="Notedebasdepage">
    <w:name w:val="footnote text"/>
    <w:basedOn w:val="Normal"/>
    <w:link w:val="NotedebasdepageCar"/>
    <w:uiPriority w:val="99"/>
    <w:unhideWhenUsed/>
    <w:rsid w:val="002C4A1A"/>
    <w:pPr>
      <w:spacing w:after="0"/>
    </w:pPr>
    <w:rPr>
      <w:rFonts w:ascii="Arial" w:eastAsia="Cambria" w:hAnsi="Arial"/>
      <w:lang w:eastAsia="en-US"/>
    </w:rPr>
  </w:style>
  <w:style w:type="character" w:customStyle="1" w:styleId="NotedebasdepageCar">
    <w:name w:val="Note de bas de page Car"/>
    <w:link w:val="Notedebasdepage"/>
    <w:uiPriority w:val="99"/>
    <w:rsid w:val="002C4A1A"/>
    <w:rPr>
      <w:rFonts w:ascii="Arial" w:eastAsia="Cambria" w:hAnsi="Arial" w:cs="Times New Roman"/>
      <w:lang w:eastAsia="en-US"/>
    </w:rPr>
  </w:style>
  <w:style w:type="character" w:styleId="Appelnotedebasdep">
    <w:name w:val="footnote reference"/>
    <w:unhideWhenUsed/>
    <w:rsid w:val="002C4A1A"/>
    <w:rPr>
      <w:vertAlign w:val="superscript"/>
    </w:rPr>
  </w:style>
  <w:style w:type="paragraph" w:styleId="Paragraphedeliste">
    <w:name w:val="List Paragraph"/>
    <w:basedOn w:val="Normal"/>
    <w:link w:val="ParagraphedelisteCar"/>
    <w:uiPriority w:val="34"/>
    <w:qFormat/>
    <w:rsid w:val="002C4A1A"/>
    <w:pPr>
      <w:ind w:left="720"/>
      <w:contextualSpacing/>
    </w:pPr>
    <w:rPr>
      <w:rFonts w:ascii="Arial" w:eastAsia="Cambria" w:hAnsi="Arial"/>
      <w:sz w:val="22"/>
      <w:lang w:eastAsia="en-US"/>
    </w:rPr>
  </w:style>
  <w:style w:type="paragraph" w:styleId="Lgende">
    <w:name w:val="caption"/>
    <w:basedOn w:val="Normal"/>
    <w:next w:val="Normal"/>
    <w:uiPriority w:val="35"/>
    <w:unhideWhenUsed/>
    <w:qFormat/>
    <w:rsid w:val="002C4A1A"/>
    <w:rPr>
      <w:rFonts w:ascii="Arial" w:eastAsia="Cambria" w:hAnsi="Arial"/>
      <w:b/>
      <w:bCs/>
      <w:color w:val="4F81BD"/>
      <w:sz w:val="18"/>
      <w:szCs w:val="18"/>
      <w:lang w:eastAsia="en-US"/>
    </w:rPr>
  </w:style>
  <w:style w:type="paragraph" w:styleId="Textedebulles">
    <w:name w:val="Balloon Text"/>
    <w:basedOn w:val="Normal"/>
    <w:link w:val="TextedebullesCar"/>
    <w:uiPriority w:val="99"/>
    <w:semiHidden/>
    <w:unhideWhenUsed/>
    <w:rsid w:val="002B34CA"/>
    <w:pPr>
      <w:spacing w:after="0"/>
    </w:pPr>
    <w:rPr>
      <w:rFonts w:ascii="Lucida Grande" w:hAnsi="Lucida Grande" w:cs="Lucida Grande"/>
      <w:sz w:val="18"/>
      <w:szCs w:val="18"/>
    </w:rPr>
  </w:style>
  <w:style w:type="character" w:customStyle="1" w:styleId="TextedebullesCar">
    <w:name w:val="Texte de bulles Car"/>
    <w:link w:val="Textedebulles"/>
    <w:uiPriority w:val="99"/>
    <w:semiHidden/>
    <w:rsid w:val="002B34CA"/>
    <w:rPr>
      <w:rFonts w:ascii="Lucida Grande" w:hAnsi="Lucida Grande" w:cs="Lucida Grande"/>
      <w:sz w:val="18"/>
      <w:szCs w:val="18"/>
    </w:rPr>
  </w:style>
  <w:style w:type="table" w:styleId="Grilledutableau">
    <w:name w:val="Table Grid"/>
    <w:basedOn w:val="TableauNormal"/>
    <w:uiPriority w:val="59"/>
    <w:rsid w:val="005E0CA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steclaire-Accent1">
    <w:name w:val="Light List Accent 1"/>
    <w:basedOn w:val="TableauNormal"/>
    <w:uiPriority w:val="99"/>
    <w:rsid w:val="00473F1C"/>
    <w:rPr>
      <w:rFonts w:eastAsia="Cambria"/>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itre1Car">
    <w:name w:val="Titre 1 Car"/>
    <w:link w:val="Titre1"/>
    <w:uiPriority w:val="9"/>
    <w:rsid w:val="002311A8"/>
    <w:rPr>
      <w:rFonts w:ascii="Calibri" w:eastAsia="MS Gothic" w:hAnsi="Calibri" w:cs="Times New Roman"/>
      <w:b/>
      <w:bCs/>
      <w:color w:val="345A8A"/>
      <w:sz w:val="32"/>
      <w:szCs w:val="32"/>
    </w:rPr>
  </w:style>
  <w:style w:type="character" w:customStyle="1" w:styleId="Titre2Car">
    <w:name w:val="Titre 2 Car"/>
    <w:link w:val="Titre2"/>
    <w:uiPriority w:val="9"/>
    <w:rsid w:val="002311A8"/>
    <w:rPr>
      <w:rFonts w:ascii="Calibri" w:eastAsia="MS Gothic" w:hAnsi="Calibri" w:cs="Times New Roman"/>
      <w:b/>
      <w:bCs/>
      <w:color w:val="4F81BD"/>
      <w:sz w:val="26"/>
      <w:szCs w:val="26"/>
    </w:rPr>
  </w:style>
  <w:style w:type="character" w:customStyle="1" w:styleId="Titre4Car">
    <w:name w:val="Titre 4 Car"/>
    <w:link w:val="Titre4"/>
    <w:uiPriority w:val="99"/>
    <w:rsid w:val="002311A8"/>
    <w:rPr>
      <w:rFonts w:ascii="Calibri" w:eastAsia="MS Gothic" w:hAnsi="Calibri" w:cs="Times New Roman"/>
      <w:b/>
      <w:bCs/>
      <w:i/>
      <w:iCs/>
      <w:color w:val="4F81BD"/>
    </w:rPr>
  </w:style>
  <w:style w:type="character" w:customStyle="1" w:styleId="Titre5Car">
    <w:name w:val="Titre 5 Car"/>
    <w:link w:val="Titre5"/>
    <w:uiPriority w:val="9"/>
    <w:rsid w:val="002311A8"/>
    <w:rPr>
      <w:rFonts w:ascii="Calibri" w:eastAsia="MS Gothic" w:hAnsi="Calibri" w:cs="Times New Roman"/>
      <w:color w:val="243F60"/>
    </w:rPr>
  </w:style>
  <w:style w:type="paragraph" w:styleId="En-tte">
    <w:name w:val="header"/>
    <w:basedOn w:val="Normal"/>
    <w:link w:val="En-tteCar"/>
    <w:uiPriority w:val="99"/>
    <w:unhideWhenUsed/>
    <w:rsid w:val="009E1B7A"/>
    <w:pPr>
      <w:tabs>
        <w:tab w:val="center" w:pos="4536"/>
        <w:tab w:val="right" w:pos="9072"/>
      </w:tabs>
      <w:spacing w:after="0"/>
    </w:pPr>
  </w:style>
  <w:style w:type="character" w:customStyle="1" w:styleId="En-tteCar">
    <w:name w:val="En-tête Car"/>
    <w:basedOn w:val="Policepardfaut"/>
    <w:link w:val="En-tte"/>
    <w:uiPriority w:val="99"/>
    <w:rsid w:val="009E1B7A"/>
  </w:style>
  <w:style w:type="paragraph" w:styleId="Pieddepage">
    <w:name w:val="footer"/>
    <w:basedOn w:val="Normal"/>
    <w:link w:val="PieddepageCar"/>
    <w:uiPriority w:val="99"/>
    <w:unhideWhenUsed/>
    <w:rsid w:val="009E1B7A"/>
    <w:pPr>
      <w:tabs>
        <w:tab w:val="center" w:pos="4536"/>
        <w:tab w:val="right" w:pos="9072"/>
      </w:tabs>
      <w:spacing w:after="0"/>
    </w:pPr>
  </w:style>
  <w:style w:type="character" w:customStyle="1" w:styleId="PieddepageCar">
    <w:name w:val="Pied de page Car"/>
    <w:basedOn w:val="Policepardfaut"/>
    <w:link w:val="Pieddepage"/>
    <w:uiPriority w:val="99"/>
    <w:rsid w:val="009E1B7A"/>
  </w:style>
  <w:style w:type="character" w:styleId="Numrodepage">
    <w:name w:val="page number"/>
    <w:basedOn w:val="Policepardfaut"/>
    <w:uiPriority w:val="99"/>
    <w:semiHidden/>
    <w:unhideWhenUsed/>
    <w:rsid w:val="009E1B7A"/>
  </w:style>
  <w:style w:type="paragraph" w:customStyle="1" w:styleId="Listecouleur-Accent11">
    <w:name w:val="Liste couleur - Accent 11"/>
    <w:basedOn w:val="Normal"/>
    <w:uiPriority w:val="99"/>
    <w:qFormat/>
    <w:rsid w:val="00CD0A7E"/>
    <w:pPr>
      <w:ind w:left="720"/>
      <w:contextualSpacing/>
    </w:pPr>
    <w:rPr>
      <w:rFonts w:eastAsia="Cambria"/>
      <w:lang w:eastAsia="en-US"/>
    </w:rPr>
  </w:style>
  <w:style w:type="character" w:styleId="Marquedecommentaire">
    <w:name w:val="annotation reference"/>
    <w:uiPriority w:val="99"/>
    <w:semiHidden/>
    <w:unhideWhenUsed/>
    <w:rsid w:val="0029550E"/>
    <w:rPr>
      <w:sz w:val="16"/>
      <w:szCs w:val="16"/>
    </w:rPr>
  </w:style>
  <w:style w:type="paragraph" w:styleId="Commentaire">
    <w:name w:val="annotation text"/>
    <w:basedOn w:val="Normal"/>
    <w:link w:val="CommentaireCar"/>
    <w:uiPriority w:val="99"/>
    <w:semiHidden/>
    <w:unhideWhenUsed/>
    <w:rsid w:val="0029550E"/>
    <w:rPr>
      <w:sz w:val="20"/>
      <w:szCs w:val="20"/>
    </w:rPr>
  </w:style>
  <w:style w:type="character" w:customStyle="1" w:styleId="CommentaireCar">
    <w:name w:val="Commentaire Car"/>
    <w:link w:val="Commentaire"/>
    <w:uiPriority w:val="99"/>
    <w:semiHidden/>
    <w:rsid w:val="0029550E"/>
    <w:rPr>
      <w:lang w:eastAsia="ja-JP"/>
    </w:rPr>
  </w:style>
  <w:style w:type="paragraph" w:styleId="Objetducommentaire">
    <w:name w:val="annotation subject"/>
    <w:basedOn w:val="Commentaire"/>
    <w:next w:val="Commentaire"/>
    <w:link w:val="ObjetducommentaireCar"/>
    <w:uiPriority w:val="99"/>
    <w:semiHidden/>
    <w:unhideWhenUsed/>
    <w:rsid w:val="0029550E"/>
    <w:rPr>
      <w:b/>
      <w:bCs/>
    </w:rPr>
  </w:style>
  <w:style w:type="character" w:customStyle="1" w:styleId="ObjetducommentaireCar">
    <w:name w:val="Objet du commentaire Car"/>
    <w:link w:val="Objetducommentaire"/>
    <w:uiPriority w:val="99"/>
    <w:semiHidden/>
    <w:rsid w:val="0029550E"/>
    <w:rPr>
      <w:b/>
      <w:bCs/>
      <w:lang w:eastAsia="ja-JP"/>
    </w:rPr>
  </w:style>
  <w:style w:type="character" w:styleId="Lienhypertexte">
    <w:name w:val="Hyperlink"/>
    <w:uiPriority w:val="99"/>
    <w:unhideWhenUsed/>
    <w:rsid w:val="0029550E"/>
    <w:rPr>
      <w:color w:val="0000FF"/>
      <w:u w:val="single"/>
    </w:rPr>
  </w:style>
  <w:style w:type="paragraph" w:styleId="Rvision">
    <w:name w:val="Revision"/>
    <w:hidden/>
    <w:uiPriority w:val="71"/>
    <w:rsid w:val="00613C7F"/>
    <w:rPr>
      <w:sz w:val="24"/>
      <w:szCs w:val="24"/>
      <w:lang w:eastAsia="ja-JP"/>
    </w:rPr>
  </w:style>
  <w:style w:type="paragraph" w:customStyle="1" w:styleId="Niveauducommentaire11">
    <w:name w:val="Niveau du commentaire : 11"/>
    <w:basedOn w:val="Normal"/>
    <w:rsid w:val="00C32700"/>
    <w:pPr>
      <w:keepNext/>
      <w:tabs>
        <w:tab w:val="num" w:pos="0"/>
      </w:tabs>
      <w:spacing w:after="0"/>
      <w:contextualSpacing/>
      <w:outlineLvl w:val="0"/>
    </w:pPr>
    <w:rPr>
      <w:rFonts w:ascii="Verdana" w:eastAsia="MS Gothic" w:hAnsi="Verdana"/>
      <w:sz w:val="20"/>
      <w:lang w:eastAsia="en-US"/>
    </w:rPr>
  </w:style>
  <w:style w:type="paragraph" w:customStyle="1" w:styleId="Niveauducommentaire21">
    <w:name w:val="Niveau du commentaire : 21"/>
    <w:basedOn w:val="Normal"/>
    <w:rsid w:val="00C32700"/>
    <w:pPr>
      <w:keepNext/>
      <w:tabs>
        <w:tab w:val="num" w:pos="720"/>
      </w:tabs>
      <w:spacing w:after="0"/>
      <w:ind w:left="1080" w:hanging="360"/>
      <w:contextualSpacing/>
      <w:outlineLvl w:val="1"/>
    </w:pPr>
    <w:rPr>
      <w:rFonts w:ascii="Verdana" w:eastAsia="MS Gothic" w:hAnsi="Verdana"/>
      <w:sz w:val="20"/>
      <w:lang w:eastAsia="en-US"/>
    </w:rPr>
  </w:style>
  <w:style w:type="character" w:customStyle="1" w:styleId="ParagraphedelisteCar">
    <w:name w:val="Paragraphe de liste Car"/>
    <w:basedOn w:val="Policepardfaut"/>
    <w:link w:val="Paragraphedeliste"/>
    <w:uiPriority w:val="34"/>
    <w:rsid w:val="004C20A2"/>
    <w:rPr>
      <w:rFonts w:ascii="Arial" w:eastAsia="Cambria" w:hAnsi="Arial"/>
      <w:sz w:val="22"/>
      <w:szCs w:val="24"/>
      <w:lang w:eastAsia="en-US"/>
    </w:rPr>
  </w:style>
  <w:style w:type="paragraph" w:styleId="NormalWeb">
    <w:name w:val="Normal (Web)"/>
    <w:basedOn w:val="Normal"/>
    <w:uiPriority w:val="99"/>
    <w:unhideWhenUsed/>
    <w:rsid w:val="00DD132F"/>
    <w:pPr>
      <w:spacing w:before="100" w:beforeAutospacing="1" w:after="119"/>
    </w:pPr>
    <w:rPr>
      <w:rFonts w:ascii="Times New Roman" w:eastAsia="Times New Roman" w:hAnsi="Times New Roman"/>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760F"/>
    <w:pPr>
      <w:spacing w:after="200"/>
    </w:pPr>
    <w:rPr>
      <w:sz w:val="24"/>
      <w:szCs w:val="24"/>
      <w:lang w:eastAsia="ja-JP"/>
    </w:rPr>
  </w:style>
  <w:style w:type="paragraph" w:styleId="Titre1">
    <w:name w:val="heading 1"/>
    <w:basedOn w:val="Normal"/>
    <w:next w:val="Normal"/>
    <w:link w:val="Titre1Car"/>
    <w:uiPriority w:val="9"/>
    <w:qFormat/>
    <w:rsid w:val="002311A8"/>
    <w:pPr>
      <w:keepNext/>
      <w:keepLines/>
      <w:spacing w:before="480" w:after="0"/>
      <w:outlineLvl w:val="0"/>
    </w:pPr>
    <w:rPr>
      <w:rFonts w:ascii="Calibri" w:eastAsia="MS Gothic" w:hAnsi="Calibri"/>
      <w:b/>
      <w:bCs/>
      <w:color w:val="345A8A"/>
      <w:sz w:val="32"/>
      <w:szCs w:val="32"/>
    </w:rPr>
  </w:style>
  <w:style w:type="paragraph" w:styleId="Titre2">
    <w:name w:val="heading 2"/>
    <w:basedOn w:val="Normal"/>
    <w:next w:val="Normal"/>
    <w:link w:val="Titre2Car"/>
    <w:uiPriority w:val="9"/>
    <w:unhideWhenUsed/>
    <w:qFormat/>
    <w:rsid w:val="002311A8"/>
    <w:pPr>
      <w:keepNext/>
      <w:keepLines/>
      <w:spacing w:before="200" w:after="0"/>
      <w:outlineLvl w:val="1"/>
    </w:pPr>
    <w:rPr>
      <w:rFonts w:ascii="Calibri" w:eastAsia="MS Gothic" w:hAnsi="Calibri"/>
      <w:b/>
      <w:bCs/>
      <w:color w:val="4F81BD"/>
      <w:sz w:val="26"/>
      <w:szCs w:val="26"/>
    </w:rPr>
  </w:style>
  <w:style w:type="paragraph" w:styleId="Titre3">
    <w:name w:val="heading 3"/>
    <w:basedOn w:val="Normal"/>
    <w:next w:val="Normal"/>
    <w:link w:val="Titre3Car"/>
    <w:uiPriority w:val="9"/>
    <w:unhideWhenUsed/>
    <w:qFormat/>
    <w:rsid w:val="00C36170"/>
    <w:pPr>
      <w:keepNext/>
      <w:keepLines/>
      <w:spacing w:before="200" w:after="0"/>
      <w:outlineLvl w:val="2"/>
    </w:pPr>
    <w:rPr>
      <w:rFonts w:ascii="Calibri" w:eastAsia="MS Gothic" w:hAnsi="Calibri"/>
      <w:b/>
      <w:bCs/>
      <w:color w:val="4F81BD"/>
      <w:sz w:val="22"/>
      <w:lang w:eastAsia="en-US"/>
    </w:rPr>
  </w:style>
  <w:style w:type="paragraph" w:styleId="Titre4">
    <w:name w:val="heading 4"/>
    <w:basedOn w:val="Normal"/>
    <w:next w:val="Normal"/>
    <w:link w:val="Titre4Car"/>
    <w:uiPriority w:val="99"/>
    <w:unhideWhenUsed/>
    <w:qFormat/>
    <w:rsid w:val="002311A8"/>
    <w:pPr>
      <w:keepNext/>
      <w:keepLines/>
      <w:spacing w:before="200" w:after="0"/>
      <w:outlineLvl w:val="3"/>
    </w:pPr>
    <w:rPr>
      <w:rFonts w:ascii="Calibri" w:eastAsia="MS Gothic" w:hAnsi="Calibri"/>
      <w:b/>
      <w:bCs/>
      <w:i/>
      <w:iCs/>
      <w:color w:val="4F81BD"/>
    </w:rPr>
  </w:style>
  <w:style w:type="paragraph" w:styleId="Titre5">
    <w:name w:val="heading 5"/>
    <w:basedOn w:val="Normal"/>
    <w:next w:val="Normal"/>
    <w:link w:val="Titre5Car"/>
    <w:uiPriority w:val="9"/>
    <w:unhideWhenUsed/>
    <w:qFormat/>
    <w:rsid w:val="002311A8"/>
    <w:pPr>
      <w:keepNext/>
      <w:keepLines/>
      <w:spacing w:before="200" w:after="0"/>
      <w:outlineLvl w:val="4"/>
    </w:pPr>
    <w:rPr>
      <w:rFonts w:ascii="Calibri" w:eastAsia="MS Gothic" w:hAnsi="Calibri"/>
      <w:color w:val="243F6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3Car">
    <w:name w:val="Titre 3 Car"/>
    <w:link w:val="Titre3"/>
    <w:uiPriority w:val="9"/>
    <w:rsid w:val="00C36170"/>
    <w:rPr>
      <w:rFonts w:ascii="Calibri" w:eastAsia="MS Gothic" w:hAnsi="Calibri" w:cs="Times New Roman"/>
      <w:b/>
      <w:bCs/>
      <w:color w:val="4F81BD"/>
      <w:sz w:val="22"/>
      <w:lang w:eastAsia="en-US"/>
    </w:rPr>
  </w:style>
  <w:style w:type="paragraph" w:styleId="Notedebasdepage">
    <w:name w:val="footnote text"/>
    <w:basedOn w:val="Normal"/>
    <w:link w:val="NotedebasdepageCar"/>
    <w:uiPriority w:val="99"/>
    <w:unhideWhenUsed/>
    <w:rsid w:val="002C4A1A"/>
    <w:pPr>
      <w:spacing w:after="0"/>
    </w:pPr>
    <w:rPr>
      <w:rFonts w:ascii="Arial" w:eastAsia="Cambria" w:hAnsi="Arial"/>
      <w:lang w:eastAsia="en-US"/>
    </w:rPr>
  </w:style>
  <w:style w:type="character" w:customStyle="1" w:styleId="NotedebasdepageCar">
    <w:name w:val="Note de bas de page Car"/>
    <w:link w:val="Notedebasdepage"/>
    <w:uiPriority w:val="99"/>
    <w:rsid w:val="002C4A1A"/>
    <w:rPr>
      <w:rFonts w:ascii="Arial" w:eastAsia="Cambria" w:hAnsi="Arial" w:cs="Times New Roman"/>
      <w:lang w:eastAsia="en-US"/>
    </w:rPr>
  </w:style>
  <w:style w:type="character" w:styleId="Appelnotedebasdep">
    <w:name w:val="footnote reference"/>
    <w:unhideWhenUsed/>
    <w:rsid w:val="002C4A1A"/>
    <w:rPr>
      <w:vertAlign w:val="superscript"/>
    </w:rPr>
  </w:style>
  <w:style w:type="paragraph" w:styleId="Paragraphedeliste">
    <w:name w:val="List Paragraph"/>
    <w:basedOn w:val="Normal"/>
    <w:link w:val="ParagraphedelisteCar"/>
    <w:uiPriority w:val="34"/>
    <w:qFormat/>
    <w:rsid w:val="002C4A1A"/>
    <w:pPr>
      <w:ind w:left="720"/>
      <w:contextualSpacing/>
    </w:pPr>
    <w:rPr>
      <w:rFonts w:ascii="Arial" w:eastAsia="Cambria" w:hAnsi="Arial"/>
      <w:sz w:val="22"/>
      <w:lang w:eastAsia="en-US"/>
    </w:rPr>
  </w:style>
  <w:style w:type="paragraph" w:styleId="Lgende">
    <w:name w:val="caption"/>
    <w:basedOn w:val="Normal"/>
    <w:next w:val="Normal"/>
    <w:uiPriority w:val="35"/>
    <w:unhideWhenUsed/>
    <w:qFormat/>
    <w:rsid w:val="002C4A1A"/>
    <w:rPr>
      <w:rFonts w:ascii="Arial" w:eastAsia="Cambria" w:hAnsi="Arial"/>
      <w:b/>
      <w:bCs/>
      <w:color w:val="4F81BD"/>
      <w:sz w:val="18"/>
      <w:szCs w:val="18"/>
      <w:lang w:eastAsia="en-US"/>
    </w:rPr>
  </w:style>
  <w:style w:type="paragraph" w:styleId="Textedebulles">
    <w:name w:val="Balloon Text"/>
    <w:basedOn w:val="Normal"/>
    <w:link w:val="TextedebullesCar"/>
    <w:uiPriority w:val="99"/>
    <w:semiHidden/>
    <w:unhideWhenUsed/>
    <w:rsid w:val="002B34CA"/>
    <w:pPr>
      <w:spacing w:after="0"/>
    </w:pPr>
    <w:rPr>
      <w:rFonts w:ascii="Lucida Grande" w:hAnsi="Lucida Grande" w:cs="Lucida Grande"/>
      <w:sz w:val="18"/>
      <w:szCs w:val="18"/>
    </w:rPr>
  </w:style>
  <w:style w:type="character" w:customStyle="1" w:styleId="TextedebullesCar">
    <w:name w:val="Texte de bulles Car"/>
    <w:link w:val="Textedebulles"/>
    <w:uiPriority w:val="99"/>
    <w:semiHidden/>
    <w:rsid w:val="002B34CA"/>
    <w:rPr>
      <w:rFonts w:ascii="Lucida Grande" w:hAnsi="Lucida Grande" w:cs="Lucida Grande"/>
      <w:sz w:val="18"/>
      <w:szCs w:val="18"/>
    </w:rPr>
  </w:style>
  <w:style w:type="table" w:styleId="Grilledutableau">
    <w:name w:val="Table Grid"/>
    <w:basedOn w:val="TableauNormal"/>
    <w:uiPriority w:val="59"/>
    <w:rsid w:val="005E0CA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steclaire-Accent1">
    <w:name w:val="Light List Accent 1"/>
    <w:basedOn w:val="TableauNormal"/>
    <w:uiPriority w:val="99"/>
    <w:rsid w:val="00473F1C"/>
    <w:rPr>
      <w:rFonts w:eastAsia="Cambria"/>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itre1Car">
    <w:name w:val="Titre 1 Car"/>
    <w:link w:val="Titre1"/>
    <w:uiPriority w:val="9"/>
    <w:rsid w:val="002311A8"/>
    <w:rPr>
      <w:rFonts w:ascii="Calibri" w:eastAsia="MS Gothic" w:hAnsi="Calibri" w:cs="Times New Roman"/>
      <w:b/>
      <w:bCs/>
      <w:color w:val="345A8A"/>
      <w:sz w:val="32"/>
      <w:szCs w:val="32"/>
    </w:rPr>
  </w:style>
  <w:style w:type="character" w:customStyle="1" w:styleId="Titre2Car">
    <w:name w:val="Titre 2 Car"/>
    <w:link w:val="Titre2"/>
    <w:uiPriority w:val="9"/>
    <w:rsid w:val="002311A8"/>
    <w:rPr>
      <w:rFonts w:ascii="Calibri" w:eastAsia="MS Gothic" w:hAnsi="Calibri" w:cs="Times New Roman"/>
      <w:b/>
      <w:bCs/>
      <w:color w:val="4F81BD"/>
      <w:sz w:val="26"/>
      <w:szCs w:val="26"/>
    </w:rPr>
  </w:style>
  <w:style w:type="character" w:customStyle="1" w:styleId="Titre4Car">
    <w:name w:val="Titre 4 Car"/>
    <w:link w:val="Titre4"/>
    <w:uiPriority w:val="99"/>
    <w:rsid w:val="002311A8"/>
    <w:rPr>
      <w:rFonts w:ascii="Calibri" w:eastAsia="MS Gothic" w:hAnsi="Calibri" w:cs="Times New Roman"/>
      <w:b/>
      <w:bCs/>
      <w:i/>
      <w:iCs/>
      <w:color w:val="4F81BD"/>
    </w:rPr>
  </w:style>
  <w:style w:type="character" w:customStyle="1" w:styleId="Titre5Car">
    <w:name w:val="Titre 5 Car"/>
    <w:link w:val="Titre5"/>
    <w:uiPriority w:val="9"/>
    <w:rsid w:val="002311A8"/>
    <w:rPr>
      <w:rFonts w:ascii="Calibri" w:eastAsia="MS Gothic" w:hAnsi="Calibri" w:cs="Times New Roman"/>
      <w:color w:val="243F60"/>
    </w:rPr>
  </w:style>
  <w:style w:type="paragraph" w:styleId="En-tte">
    <w:name w:val="header"/>
    <w:basedOn w:val="Normal"/>
    <w:link w:val="En-tteCar"/>
    <w:uiPriority w:val="99"/>
    <w:unhideWhenUsed/>
    <w:rsid w:val="009E1B7A"/>
    <w:pPr>
      <w:tabs>
        <w:tab w:val="center" w:pos="4536"/>
        <w:tab w:val="right" w:pos="9072"/>
      </w:tabs>
      <w:spacing w:after="0"/>
    </w:pPr>
  </w:style>
  <w:style w:type="character" w:customStyle="1" w:styleId="En-tteCar">
    <w:name w:val="En-tête Car"/>
    <w:basedOn w:val="Policepardfaut"/>
    <w:link w:val="En-tte"/>
    <w:uiPriority w:val="99"/>
    <w:rsid w:val="009E1B7A"/>
  </w:style>
  <w:style w:type="paragraph" w:styleId="Pieddepage">
    <w:name w:val="footer"/>
    <w:basedOn w:val="Normal"/>
    <w:link w:val="PieddepageCar"/>
    <w:uiPriority w:val="99"/>
    <w:unhideWhenUsed/>
    <w:rsid w:val="009E1B7A"/>
    <w:pPr>
      <w:tabs>
        <w:tab w:val="center" w:pos="4536"/>
        <w:tab w:val="right" w:pos="9072"/>
      </w:tabs>
      <w:spacing w:after="0"/>
    </w:pPr>
  </w:style>
  <w:style w:type="character" w:customStyle="1" w:styleId="PieddepageCar">
    <w:name w:val="Pied de page Car"/>
    <w:basedOn w:val="Policepardfaut"/>
    <w:link w:val="Pieddepage"/>
    <w:uiPriority w:val="99"/>
    <w:rsid w:val="009E1B7A"/>
  </w:style>
  <w:style w:type="character" w:styleId="Numrodepage">
    <w:name w:val="page number"/>
    <w:basedOn w:val="Policepardfaut"/>
    <w:uiPriority w:val="99"/>
    <w:semiHidden/>
    <w:unhideWhenUsed/>
    <w:rsid w:val="009E1B7A"/>
  </w:style>
  <w:style w:type="paragraph" w:customStyle="1" w:styleId="Listecouleur-Accent11">
    <w:name w:val="Liste couleur - Accent 11"/>
    <w:basedOn w:val="Normal"/>
    <w:uiPriority w:val="99"/>
    <w:qFormat/>
    <w:rsid w:val="00CD0A7E"/>
    <w:pPr>
      <w:ind w:left="720"/>
      <w:contextualSpacing/>
    </w:pPr>
    <w:rPr>
      <w:rFonts w:eastAsia="Cambria"/>
      <w:lang w:eastAsia="en-US"/>
    </w:rPr>
  </w:style>
  <w:style w:type="character" w:styleId="Marquedecommentaire">
    <w:name w:val="annotation reference"/>
    <w:uiPriority w:val="99"/>
    <w:semiHidden/>
    <w:unhideWhenUsed/>
    <w:rsid w:val="0029550E"/>
    <w:rPr>
      <w:sz w:val="16"/>
      <w:szCs w:val="16"/>
    </w:rPr>
  </w:style>
  <w:style w:type="paragraph" w:styleId="Commentaire">
    <w:name w:val="annotation text"/>
    <w:basedOn w:val="Normal"/>
    <w:link w:val="CommentaireCar"/>
    <w:uiPriority w:val="99"/>
    <w:semiHidden/>
    <w:unhideWhenUsed/>
    <w:rsid w:val="0029550E"/>
    <w:rPr>
      <w:sz w:val="20"/>
      <w:szCs w:val="20"/>
    </w:rPr>
  </w:style>
  <w:style w:type="character" w:customStyle="1" w:styleId="CommentaireCar">
    <w:name w:val="Commentaire Car"/>
    <w:link w:val="Commentaire"/>
    <w:uiPriority w:val="99"/>
    <w:semiHidden/>
    <w:rsid w:val="0029550E"/>
    <w:rPr>
      <w:lang w:eastAsia="ja-JP"/>
    </w:rPr>
  </w:style>
  <w:style w:type="paragraph" w:styleId="Objetducommentaire">
    <w:name w:val="annotation subject"/>
    <w:basedOn w:val="Commentaire"/>
    <w:next w:val="Commentaire"/>
    <w:link w:val="ObjetducommentaireCar"/>
    <w:uiPriority w:val="99"/>
    <w:semiHidden/>
    <w:unhideWhenUsed/>
    <w:rsid w:val="0029550E"/>
    <w:rPr>
      <w:b/>
      <w:bCs/>
    </w:rPr>
  </w:style>
  <w:style w:type="character" w:customStyle="1" w:styleId="ObjetducommentaireCar">
    <w:name w:val="Objet du commentaire Car"/>
    <w:link w:val="Objetducommentaire"/>
    <w:uiPriority w:val="99"/>
    <w:semiHidden/>
    <w:rsid w:val="0029550E"/>
    <w:rPr>
      <w:b/>
      <w:bCs/>
      <w:lang w:eastAsia="ja-JP"/>
    </w:rPr>
  </w:style>
  <w:style w:type="character" w:styleId="Lienhypertexte">
    <w:name w:val="Hyperlink"/>
    <w:uiPriority w:val="99"/>
    <w:unhideWhenUsed/>
    <w:rsid w:val="0029550E"/>
    <w:rPr>
      <w:color w:val="0000FF"/>
      <w:u w:val="single"/>
    </w:rPr>
  </w:style>
  <w:style w:type="paragraph" w:styleId="Rvision">
    <w:name w:val="Revision"/>
    <w:hidden/>
    <w:uiPriority w:val="71"/>
    <w:rsid w:val="00613C7F"/>
    <w:rPr>
      <w:sz w:val="24"/>
      <w:szCs w:val="24"/>
      <w:lang w:eastAsia="ja-JP"/>
    </w:rPr>
  </w:style>
  <w:style w:type="paragraph" w:customStyle="1" w:styleId="Niveauducommentaire11">
    <w:name w:val="Niveau du commentaire : 11"/>
    <w:basedOn w:val="Normal"/>
    <w:rsid w:val="00C32700"/>
    <w:pPr>
      <w:keepNext/>
      <w:tabs>
        <w:tab w:val="num" w:pos="0"/>
      </w:tabs>
      <w:spacing w:after="0"/>
      <w:contextualSpacing/>
      <w:outlineLvl w:val="0"/>
    </w:pPr>
    <w:rPr>
      <w:rFonts w:ascii="Verdana" w:eastAsia="MS Gothic" w:hAnsi="Verdana"/>
      <w:sz w:val="20"/>
      <w:lang w:eastAsia="en-US"/>
    </w:rPr>
  </w:style>
  <w:style w:type="paragraph" w:customStyle="1" w:styleId="Niveauducommentaire21">
    <w:name w:val="Niveau du commentaire : 21"/>
    <w:basedOn w:val="Normal"/>
    <w:rsid w:val="00C32700"/>
    <w:pPr>
      <w:keepNext/>
      <w:tabs>
        <w:tab w:val="num" w:pos="720"/>
      </w:tabs>
      <w:spacing w:after="0"/>
      <w:ind w:left="1080" w:hanging="360"/>
      <w:contextualSpacing/>
      <w:outlineLvl w:val="1"/>
    </w:pPr>
    <w:rPr>
      <w:rFonts w:ascii="Verdana" w:eastAsia="MS Gothic" w:hAnsi="Verdana"/>
      <w:sz w:val="20"/>
      <w:lang w:eastAsia="en-US"/>
    </w:rPr>
  </w:style>
  <w:style w:type="character" w:customStyle="1" w:styleId="ParagraphedelisteCar">
    <w:name w:val="Paragraphe de liste Car"/>
    <w:basedOn w:val="Policepardfaut"/>
    <w:link w:val="Paragraphedeliste"/>
    <w:uiPriority w:val="34"/>
    <w:rsid w:val="004C20A2"/>
    <w:rPr>
      <w:rFonts w:ascii="Arial" w:eastAsia="Cambria" w:hAnsi="Arial"/>
      <w:sz w:val="22"/>
      <w:szCs w:val="24"/>
      <w:lang w:eastAsia="en-US"/>
    </w:rPr>
  </w:style>
  <w:style w:type="paragraph" w:styleId="NormalWeb">
    <w:name w:val="Normal (Web)"/>
    <w:basedOn w:val="Normal"/>
    <w:uiPriority w:val="99"/>
    <w:unhideWhenUsed/>
    <w:rsid w:val="00DD132F"/>
    <w:pPr>
      <w:spacing w:before="100" w:beforeAutospacing="1" w:after="119"/>
    </w:pPr>
    <w:rPr>
      <w:rFonts w:ascii="Times New Roman" w:eastAsia="Times New Roman" w:hAnsi="Times New Roman"/>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91842">
      <w:bodyDiv w:val="1"/>
      <w:marLeft w:val="0"/>
      <w:marRight w:val="0"/>
      <w:marTop w:val="0"/>
      <w:marBottom w:val="0"/>
      <w:divBdr>
        <w:top w:val="none" w:sz="0" w:space="0" w:color="auto"/>
        <w:left w:val="none" w:sz="0" w:space="0" w:color="auto"/>
        <w:bottom w:val="none" w:sz="0" w:space="0" w:color="auto"/>
        <w:right w:val="none" w:sz="0" w:space="0" w:color="auto"/>
      </w:divBdr>
    </w:div>
    <w:div w:id="504707070">
      <w:bodyDiv w:val="1"/>
      <w:marLeft w:val="0"/>
      <w:marRight w:val="0"/>
      <w:marTop w:val="0"/>
      <w:marBottom w:val="0"/>
      <w:divBdr>
        <w:top w:val="none" w:sz="0" w:space="0" w:color="auto"/>
        <w:left w:val="none" w:sz="0" w:space="0" w:color="auto"/>
        <w:bottom w:val="none" w:sz="0" w:space="0" w:color="auto"/>
        <w:right w:val="none" w:sz="0" w:space="0" w:color="auto"/>
      </w:divBdr>
    </w:div>
    <w:div w:id="533736814">
      <w:bodyDiv w:val="1"/>
      <w:marLeft w:val="0"/>
      <w:marRight w:val="0"/>
      <w:marTop w:val="0"/>
      <w:marBottom w:val="0"/>
      <w:divBdr>
        <w:top w:val="none" w:sz="0" w:space="0" w:color="auto"/>
        <w:left w:val="none" w:sz="0" w:space="0" w:color="auto"/>
        <w:bottom w:val="none" w:sz="0" w:space="0" w:color="auto"/>
        <w:right w:val="none" w:sz="0" w:space="0" w:color="auto"/>
      </w:divBdr>
    </w:div>
    <w:div w:id="622616765">
      <w:bodyDiv w:val="1"/>
      <w:marLeft w:val="0"/>
      <w:marRight w:val="0"/>
      <w:marTop w:val="0"/>
      <w:marBottom w:val="0"/>
      <w:divBdr>
        <w:top w:val="none" w:sz="0" w:space="0" w:color="auto"/>
        <w:left w:val="none" w:sz="0" w:space="0" w:color="auto"/>
        <w:bottom w:val="none" w:sz="0" w:space="0" w:color="auto"/>
        <w:right w:val="none" w:sz="0" w:space="0" w:color="auto"/>
      </w:divBdr>
    </w:div>
    <w:div w:id="1030842466">
      <w:bodyDiv w:val="1"/>
      <w:marLeft w:val="0"/>
      <w:marRight w:val="0"/>
      <w:marTop w:val="0"/>
      <w:marBottom w:val="0"/>
      <w:divBdr>
        <w:top w:val="none" w:sz="0" w:space="0" w:color="auto"/>
        <w:left w:val="none" w:sz="0" w:space="0" w:color="auto"/>
        <w:bottom w:val="none" w:sz="0" w:space="0" w:color="auto"/>
        <w:right w:val="none" w:sz="0" w:space="0" w:color="auto"/>
      </w:divBdr>
    </w:div>
    <w:div w:id="1181314367">
      <w:bodyDiv w:val="1"/>
      <w:marLeft w:val="0"/>
      <w:marRight w:val="0"/>
      <w:marTop w:val="0"/>
      <w:marBottom w:val="0"/>
      <w:divBdr>
        <w:top w:val="none" w:sz="0" w:space="0" w:color="auto"/>
        <w:left w:val="none" w:sz="0" w:space="0" w:color="auto"/>
        <w:bottom w:val="none" w:sz="0" w:space="0" w:color="auto"/>
        <w:right w:val="none" w:sz="0" w:space="0" w:color="auto"/>
      </w:divBdr>
    </w:div>
    <w:div w:id="1255285935">
      <w:bodyDiv w:val="1"/>
      <w:marLeft w:val="0"/>
      <w:marRight w:val="0"/>
      <w:marTop w:val="0"/>
      <w:marBottom w:val="0"/>
      <w:divBdr>
        <w:top w:val="none" w:sz="0" w:space="0" w:color="auto"/>
        <w:left w:val="none" w:sz="0" w:space="0" w:color="auto"/>
        <w:bottom w:val="none" w:sz="0" w:space="0" w:color="auto"/>
        <w:right w:val="none" w:sz="0" w:space="0" w:color="auto"/>
      </w:divBdr>
    </w:div>
    <w:div w:id="1364357646">
      <w:bodyDiv w:val="1"/>
      <w:marLeft w:val="0"/>
      <w:marRight w:val="0"/>
      <w:marTop w:val="0"/>
      <w:marBottom w:val="0"/>
      <w:divBdr>
        <w:top w:val="none" w:sz="0" w:space="0" w:color="auto"/>
        <w:left w:val="none" w:sz="0" w:space="0" w:color="auto"/>
        <w:bottom w:val="none" w:sz="0" w:space="0" w:color="auto"/>
        <w:right w:val="none" w:sz="0" w:space="0" w:color="auto"/>
      </w:divBdr>
    </w:div>
    <w:div w:id="1459452168">
      <w:bodyDiv w:val="1"/>
      <w:marLeft w:val="0"/>
      <w:marRight w:val="0"/>
      <w:marTop w:val="0"/>
      <w:marBottom w:val="0"/>
      <w:divBdr>
        <w:top w:val="none" w:sz="0" w:space="0" w:color="auto"/>
        <w:left w:val="none" w:sz="0" w:space="0" w:color="auto"/>
        <w:bottom w:val="none" w:sz="0" w:space="0" w:color="auto"/>
        <w:right w:val="none" w:sz="0" w:space="0" w:color="auto"/>
      </w:divBdr>
    </w:div>
    <w:div w:id="1503279289">
      <w:bodyDiv w:val="1"/>
      <w:marLeft w:val="0"/>
      <w:marRight w:val="0"/>
      <w:marTop w:val="0"/>
      <w:marBottom w:val="0"/>
      <w:divBdr>
        <w:top w:val="none" w:sz="0" w:space="0" w:color="auto"/>
        <w:left w:val="none" w:sz="0" w:space="0" w:color="auto"/>
        <w:bottom w:val="none" w:sz="0" w:space="0" w:color="auto"/>
        <w:right w:val="none" w:sz="0" w:space="0" w:color="auto"/>
      </w:divBdr>
    </w:div>
    <w:div w:id="1552498927">
      <w:bodyDiv w:val="1"/>
      <w:marLeft w:val="0"/>
      <w:marRight w:val="0"/>
      <w:marTop w:val="0"/>
      <w:marBottom w:val="0"/>
      <w:divBdr>
        <w:top w:val="none" w:sz="0" w:space="0" w:color="auto"/>
        <w:left w:val="none" w:sz="0" w:space="0" w:color="auto"/>
        <w:bottom w:val="none" w:sz="0" w:space="0" w:color="auto"/>
        <w:right w:val="none" w:sz="0" w:space="0" w:color="auto"/>
      </w:divBdr>
    </w:div>
    <w:div w:id="1688168672">
      <w:bodyDiv w:val="1"/>
      <w:marLeft w:val="0"/>
      <w:marRight w:val="0"/>
      <w:marTop w:val="0"/>
      <w:marBottom w:val="0"/>
      <w:divBdr>
        <w:top w:val="none" w:sz="0" w:space="0" w:color="auto"/>
        <w:left w:val="none" w:sz="0" w:space="0" w:color="auto"/>
        <w:bottom w:val="none" w:sz="0" w:space="0" w:color="auto"/>
        <w:right w:val="none" w:sz="0" w:space="0" w:color="auto"/>
      </w:divBdr>
    </w:div>
    <w:div w:id="1851942171">
      <w:bodyDiv w:val="1"/>
      <w:marLeft w:val="0"/>
      <w:marRight w:val="0"/>
      <w:marTop w:val="0"/>
      <w:marBottom w:val="0"/>
      <w:divBdr>
        <w:top w:val="none" w:sz="0" w:space="0" w:color="auto"/>
        <w:left w:val="none" w:sz="0" w:space="0" w:color="auto"/>
        <w:bottom w:val="none" w:sz="0" w:space="0" w:color="auto"/>
        <w:right w:val="none" w:sz="0" w:space="0" w:color="auto"/>
      </w:divBdr>
    </w:div>
    <w:div w:id="1854343266">
      <w:bodyDiv w:val="1"/>
      <w:marLeft w:val="0"/>
      <w:marRight w:val="0"/>
      <w:marTop w:val="0"/>
      <w:marBottom w:val="0"/>
      <w:divBdr>
        <w:top w:val="none" w:sz="0" w:space="0" w:color="auto"/>
        <w:left w:val="none" w:sz="0" w:space="0" w:color="auto"/>
        <w:bottom w:val="none" w:sz="0" w:space="0" w:color="auto"/>
        <w:right w:val="none" w:sz="0" w:space="0" w:color="auto"/>
      </w:divBdr>
    </w:div>
    <w:div w:id="1873610893">
      <w:bodyDiv w:val="1"/>
      <w:marLeft w:val="0"/>
      <w:marRight w:val="0"/>
      <w:marTop w:val="0"/>
      <w:marBottom w:val="0"/>
      <w:divBdr>
        <w:top w:val="none" w:sz="0" w:space="0" w:color="auto"/>
        <w:left w:val="none" w:sz="0" w:space="0" w:color="auto"/>
        <w:bottom w:val="none" w:sz="0" w:space="0" w:color="auto"/>
        <w:right w:val="none" w:sz="0" w:space="0" w:color="auto"/>
      </w:divBdr>
    </w:div>
    <w:div w:id="1954751802">
      <w:bodyDiv w:val="1"/>
      <w:marLeft w:val="0"/>
      <w:marRight w:val="0"/>
      <w:marTop w:val="0"/>
      <w:marBottom w:val="0"/>
      <w:divBdr>
        <w:top w:val="none" w:sz="0" w:space="0" w:color="auto"/>
        <w:left w:val="none" w:sz="0" w:space="0" w:color="auto"/>
        <w:bottom w:val="none" w:sz="0" w:space="0" w:color="auto"/>
        <w:right w:val="none" w:sz="0" w:space="0" w:color="auto"/>
      </w:divBdr>
    </w:div>
    <w:div w:id="20804013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3.xml"/><Relationship Id="rId26" Type="http://schemas.openxmlformats.org/officeDocument/2006/relationships/image" Target="media/image9.png"/><Relationship Id="rId39" Type="http://schemas.openxmlformats.org/officeDocument/2006/relationships/header" Target="header8.xml"/><Relationship Id="rId21" Type="http://schemas.openxmlformats.org/officeDocument/2006/relationships/header" Target="header3.xml"/><Relationship Id="rId34" Type="http://schemas.openxmlformats.org/officeDocument/2006/relationships/image" Target="media/image15.png"/><Relationship Id="rId42" Type="http://schemas.openxmlformats.org/officeDocument/2006/relationships/image" Target="media/image190.jpeg"/><Relationship Id="rId47" Type="http://schemas.openxmlformats.org/officeDocument/2006/relationships/oleObject" Target="embeddings/oleObject2.bin"/><Relationship Id="rId50" Type="http://schemas.openxmlformats.org/officeDocument/2006/relationships/image" Target="media/image24.jpeg"/><Relationship Id="rId55" Type="http://schemas.openxmlformats.org/officeDocument/2006/relationships/image" Target="media/image26.png"/><Relationship Id="rId63" Type="http://schemas.openxmlformats.org/officeDocument/2006/relationships/image" Target="media/image30.png"/><Relationship Id="rId68" Type="http://schemas.openxmlformats.org/officeDocument/2006/relationships/image" Target="media/image320.jpeg"/><Relationship Id="rId76" Type="http://schemas.openxmlformats.org/officeDocument/2006/relationships/image" Target="media/image37.emf"/><Relationship Id="rId84" Type="http://schemas.openxmlformats.org/officeDocument/2006/relationships/image" Target="media/image410.emf"/><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header" Target="header7.xml"/><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image" Target="media/image130.jpeg"/><Relationship Id="rId37" Type="http://schemas.openxmlformats.org/officeDocument/2006/relationships/image" Target="media/image17.png"/><Relationship Id="rId40" Type="http://schemas.openxmlformats.org/officeDocument/2006/relationships/image" Target="media/image19.jpeg"/><Relationship Id="rId45" Type="http://schemas.openxmlformats.org/officeDocument/2006/relationships/image" Target="media/image22.wmf"/><Relationship Id="rId53" Type="http://schemas.openxmlformats.org/officeDocument/2006/relationships/image" Target="media/image25.png"/><Relationship Id="rId58" Type="http://schemas.openxmlformats.org/officeDocument/2006/relationships/image" Target="media/image280.jpeg"/><Relationship Id="rId66" Type="http://schemas.openxmlformats.org/officeDocument/2006/relationships/image" Target="media/image310.png"/><Relationship Id="rId74" Type="http://schemas.openxmlformats.org/officeDocument/2006/relationships/image" Target="media/image350.emf"/><Relationship Id="rId79" Type="http://schemas.openxmlformats.org/officeDocument/2006/relationships/image" Target="media/image39.emf"/><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eader" Target="header10.xml"/><Relationship Id="rId82" Type="http://schemas.openxmlformats.org/officeDocument/2006/relationships/image" Target="media/image400.emf"/><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image" Target="media/image10.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00.jpeg"/><Relationship Id="rId48" Type="http://schemas.openxmlformats.org/officeDocument/2006/relationships/image" Target="media/image23.jpeg"/><Relationship Id="rId56" Type="http://schemas.openxmlformats.org/officeDocument/2006/relationships/image" Target="media/image27.png"/><Relationship Id="rId64" Type="http://schemas.openxmlformats.org/officeDocument/2006/relationships/image" Target="media/image300.png"/><Relationship Id="rId69" Type="http://schemas.openxmlformats.org/officeDocument/2006/relationships/image" Target="media/image33.png"/><Relationship Id="rId77" Type="http://schemas.openxmlformats.org/officeDocument/2006/relationships/image" Target="media/image370.emf"/><Relationship Id="rId8" Type="http://schemas.openxmlformats.org/officeDocument/2006/relationships/endnotes" Target="endnotes.xml"/><Relationship Id="rId51" Type="http://schemas.openxmlformats.org/officeDocument/2006/relationships/image" Target="media/image240.jpeg"/><Relationship Id="rId72" Type="http://schemas.openxmlformats.org/officeDocument/2006/relationships/image" Target="media/image340.emf"/><Relationship Id="rId80" Type="http://schemas.openxmlformats.org/officeDocument/2006/relationships/image" Target="media/image390.emf"/><Relationship Id="rId85" Type="http://schemas.openxmlformats.org/officeDocument/2006/relationships/header" Target="header12.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6.xml"/><Relationship Id="rId33" Type="http://schemas.openxmlformats.org/officeDocument/2006/relationships/image" Target="media/image14.gif"/><Relationship Id="rId38" Type="http://schemas.openxmlformats.org/officeDocument/2006/relationships/image" Target="media/image18.png"/><Relationship Id="rId46" Type="http://schemas.openxmlformats.org/officeDocument/2006/relationships/oleObject" Target="embeddings/oleObject1.bin"/><Relationship Id="rId59" Type="http://schemas.openxmlformats.org/officeDocument/2006/relationships/image" Target="media/image29.jpeg"/><Relationship Id="rId67" Type="http://schemas.openxmlformats.org/officeDocument/2006/relationships/image" Target="media/image32.jpeg"/><Relationship Id="rId20" Type="http://schemas.openxmlformats.org/officeDocument/2006/relationships/header" Target="header2.xml"/><Relationship Id="rId41" Type="http://schemas.openxmlformats.org/officeDocument/2006/relationships/image" Target="media/image20.jpeg"/><Relationship Id="rId54" Type="http://schemas.openxmlformats.org/officeDocument/2006/relationships/image" Target="media/image250.png"/><Relationship Id="rId62" Type="http://schemas.openxmlformats.org/officeDocument/2006/relationships/header" Target="header11.xml"/><Relationship Id="rId70" Type="http://schemas.openxmlformats.org/officeDocument/2006/relationships/image" Target="media/image330.png"/><Relationship Id="rId75" Type="http://schemas.openxmlformats.org/officeDocument/2006/relationships/image" Target="media/image36.emf"/><Relationship Id="rId83" Type="http://schemas.openxmlformats.org/officeDocument/2006/relationships/image" Target="media/image41.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5.xml"/><Relationship Id="rId28" Type="http://schemas.openxmlformats.org/officeDocument/2006/relationships/image" Target="media/image11.png"/><Relationship Id="rId36" Type="http://schemas.openxmlformats.org/officeDocument/2006/relationships/image" Target="media/image160.png"/><Relationship Id="rId49" Type="http://schemas.openxmlformats.org/officeDocument/2006/relationships/image" Target="media/image230.jpeg"/><Relationship Id="rId57" Type="http://schemas.openxmlformats.org/officeDocument/2006/relationships/image" Target="media/image28.jpeg"/><Relationship Id="rId10" Type="http://schemas.openxmlformats.org/officeDocument/2006/relationships/footer" Target="footer1.xml"/><Relationship Id="rId31" Type="http://schemas.openxmlformats.org/officeDocument/2006/relationships/image" Target="media/image13.jpeg"/><Relationship Id="rId44" Type="http://schemas.openxmlformats.org/officeDocument/2006/relationships/image" Target="media/image21.wmf"/><Relationship Id="rId52" Type="http://schemas.openxmlformats.org/officeDocument/2006/relationships/header" Target="header9.xml"/><Relationship Id="rId60" Type="http://schemas.openxmlformats.org/officeDocument/2006/relationships/image" Target="media/image290.jpeg"/><Relationship Id="rId65" Type="http://schemas.openxmlformats.org/officeDocument/2006/relationships/image" Target="media/image31.png"/><Relationship Id="rId73" Type="http://schemas.openxmlformats.org/officeDocument/2006/relationships/image" Target="media/image35.emf"/><Relationship Id="rId78" Type="http://schemas.openxmlformats.org/officeDocument/2006/relationships/image" Target="media/image38.emf"/><Relationship Id="rId81" Type="http://schemas.openxmlformats.org/officeDocument/2006/relationships/image" Target="media/image40.emf"/><Relationship Id="rId86" Type="http://schemas.openxmlformats.org/officeDocument/2006/relationships/fontTable" Target="fontTable.xm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84759FC-7A68-482B-AD29-1E274038FD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38</Pages>
  <Words>9048</Words>
  <Characters>49769</Characters>
  <Application>Microsoft Office Word</Application>
  <DocSecurity>0</DocSecurity>
  <Lines>414</Lines>
  <Paragraphs>117</Paragraphs>
  <ScaleCrop>false</ScaleCrop>
  <HeadingPairs>
    <vt:vector size="2" baseType="variant">
      <vt:variant>
        <vt:lpstr>Titre</vt:lpstr>
      </vt:variant>
      <vt:variant>
        <vt:i4>1</vt:i4>
      </vt:variant>
    </vt:vector>
  </HeadingPairs>
  <TitlesOfParts>
    <vt:vector size="1" baseType="lpstr">
      <vt:lpstr/>
    </vt:vector>
  </TitlesOfParts>
  <Company>IGEN</Company>
  <LinksUpToDate>false</LinksUpToDate>
  <CharactersWithSpaces>58700</CharactersWithSpaces>
  <SharedDoc>false</SharedDoc>
  <HLinks>
    <vt:vector size="36" baseType="variant">
      <vt:variant>
        <vt:i4>2687072</vt:i4>
      </vt:variant>
      <vt:variant>
        <vt:i4>15</vt:i4>
      </vt:variant>
      <vt:variant>
        <vt:i4>0</vt:i4>
      </vt:variant>
      <vt:variant>
        <vt:i4>5</vt:i4>
      </vt:variant>
      <vt:variant>
        <vt:lpwstr>http://fr.wiktionary.org/wiki/rivi%C3%A8re</vt:lpwstr>
      </vt:variant>
      <vt:variant>
        <vt:lpwstr/>
      </vt:variant>
      <vt:variant>
        <vt:i4>3014759</vt:i4>
      </vt:variant>
      <vt:variant>
        <vt:i4>12</vt:i4>
      </vt:variant>
      <vt:variant>
        <vt:i4>0</vt:i4>
      </vt:variant>
      <vt:variant>
        <vt:i4>5</vt:i4>
      </vt:variant>
      <vt:variant>
        <vt:lpwstr>http://fr.wiktionary.org/wiki/grand</vt:lpwstr>
      </vt:variant>
      <vt:variant>
        <vt:lpwstr/>
      </vt:variant>
      <vt:variant>
        <vt:i4>5701644</vt:i4>
      </vt:variant>
      <vt:variant>
        <vt:i4>9</vt:i4>
      </vt:variant>
      <vt:variant>
        <vt:i4>0</vt:i4>
      </vt:variant>
      <vt:variant>
        <vt:i4>5</vt:i4>
      </vt:variant>
      <vt:variant>
        <vt:lpwstr>http://fr.wiktionary.org/wiki/mer</vt:lpwstr>
      </vt:variant>
      <vt:variant>
        <vt:lpwstr/>
      </vt:variant>
      <vt:variant>
        <vt:i4>7274558</vt:i4>
      </vt:variant>
      <vt:variant>
        <vt:i4>6</vt:i4>
      </vt:variant>
      <vt:variant>
        <vt:i4>0</vt:i4>
      </vt:variant>
      <vt:variant>
        <vt:i4>5</vt:i4>
      </vt:variant>
      <vt:variant>
        <vt:lpwstr>http://fr.wiktionary.org/wiki/le_long_de</vt:lpwstr>
      </vt:variant>
      <vt:variant>
        <vt:lpwstr/>
      </vt:variant>
      <vt:variant>
        <vt:i4>4980740</vt:i4>
      </vt:variant>
      <vt:variant>
        <vt:i4>3</vt:i4>
      </vt:variant>
      <vt:variant>
        <vt:i4>0</vt:i4>
      </vt:variant>
      <vt:variant>
        <vt:i4>5</vt:i4>
      </vt:variant>
      <vt:variant>
        <vt:lpwstr>http://fr.wiktionary.org/wiki/sablonneux</vt:lpwstr>
      </vt:variant>
      <vt:variant>
        <vt:lpwstr/>
      </vt:variant>
      <vt:variant>
        <vt:i4>4980742</vt:i4>
      </vt:variant>
      <vt:variant>
        <vt:i4>0</vt:i4>
      </vt:variant>
      <vt:variant>
        <vt:i4>0</vt:i4>
      </vt:variant>
      <vt:variant>
        <vt:i4>5</vt:i4>
      </vt:variant>
      <vt:variant>
        <vt:lpwstr>http://fr.wiktionary.org/wiki/terrain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Michel Rage</dc:creator>
  <cp:lastModifiedBy>MEN</cp:lastModifiedBy>
  <cp:revision>5</cp:revision>
  <cp:lastPrinted>2013-11-20T08:18:00Z</cp:lastPrinted>
  <dcterms:created xsi:type="dcterms:W3CDTF">2013-11-16T14:58:00Z</dcterms:created>
  <dcterms:modified xsi:type="dcterms:W3CDTF">2013-11-20T08:19:00Z</dcterms:modified>
</cp:coreProperties>
</file>