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B43" w:rsidRDefault="00744B43" w:rsidP="007C162F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ind w:left="715"/>
        <w:jc w:val="center"/>
      </w:pPr>
      <w:bookmarkStart w:id="0" w:name="_Toc229710075"/>
      <w:r>
        <w:t>Classes se sévérité en inspections électriques</w:t>
      </w:r>
      <w:bookmarkEnd w:id="0"/>
    </w:p>
    <w:p w:rsidR="00744B43" w:rsidRDefault="00744B43" w:rsidP="00744B43">
      <w:pPr>
        <w:pStyle w:val="Titre2"/>
        <w:numPr>
          <w:ilvl w:val="0"/>
          <w:numId w:val="0"/>
        </w:numPr>
        <w:ind w:left="2279"/>
      </w:pPr>
      <w:bookmarkStart w:id="1" w:name="_Toc229710076"/>
      <w:r>
        <w:t>Composants électriques : règle générale</w:t>
      </w:r>
      <w:bookmarkEnd w:id="1"/>
    </w:p>
    <w:tbl>
      <w:tblPr>
        <w:tblStyle w:val="Grilledutableau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943"/>
        <w:gridCol w:w="1265"/>
        <w:gridCol w:w="1390"/>
        <w:gridCol w:w="789"/>
        <w:gridCol w:w="3969"/>
      </w:tblGrid>
      <w:tr w:rsidR="00744B43" w:rsidRPr="00A3627C" w:rsidTr="00E65E8B">
        <w:tc>
          <w:tcPr>
            <w:tcW w:w="9356" w:type="dxa"/>
            <w:gridSpan w:val="5"/>
            <w:tcBorders>
              <w:bottom w:val="single" w:sz="4" w:space="0" w:color="auto"/>
            </w:tcBorders>
            <w:vAlign w:val="center"/>
          </w:tcPr>
          <w:p w:rsidR="00744B43" w:rsidRDefault="00744B43" w:rsidP="00E65E8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44B43" w:rsidRPr="00A3627C" w:rsidTr="00E65E8B"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C60CC">
              <w:rPr>
                <w:rFonts w:ascii="Arial" w:hAnsi="Arial" w:cs="Arial"/>
                <w:b/>
              </w:rPr>
              <w:t>Températures de références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>température caractéristique de point chaud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  <w:b/>
              </w:rPr>
            </w:pPr>
            <w:r w:rsidRPr="001C60CC">
              <w:rPr>
                <w:rFonts w:ascii="Arial" w:hAnsi="Arial" w:cs="Arial"/>
                <w:b/>
              </w:rPr>
              <w:t>T</w:t>
            </w:r>
            <w:r w:rsidRPr="001C60CC">
              <w:rPr>
                <w:rFonts w:ascii="Arial" w:hAnsi="Arial" w:cs="Arial"/>
                <w:b/>
                <w:vertAlign w:val="subscript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>Ecart apparent de température :</w:t>
            </w:r>
          </w:p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  <w:position w:val="-10"/>
              </w:rPr>
              <w:object w:dxaOrig="11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28.5pt" o:ole="">
                  <v:imagedata r:id="rId7" o:title=""/>
                </v:shape>
                <o:OLEObject Type="Embed" ProgID="Equation.3" ShapeID="_x0000_i1025" DrawAspect="Content" ObjectID="_1339675321" r:id="rId8"/>
              </w:object>
            </w:r>
          </w:p>
        </w:tc>
      </w:tr>
      <w:tr w:rsidR="00744B43" w:rsidRPr="00A3627C" w:rsidTr="00E65E8B"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>température de référence relevée dans les mêmes conditions de charge sur un composant identique supposé sain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  <w:b/>
              </w:rPr>
            </w:pPr>
            <w:r w:rsidRPr="001C60CC">
              <w:rPr>
                <w:rFonts w:ascii="Arial" w:hAnsi="Arial" w:cs="Arial"/>
                <w:b/>
              </w:rPr>
              <w:t>T</w:t>
            </w:r>
            <w:r w:rsidRPr="001C60CC">
              <w:rPr>
                <w:rFonts w:ascii="Arial" w:hAnsi="Arial" w:cs="Arial"/>
                <w:b/>
                <w:vertAlign w:val="subscript"/>
              </w:rPr>
              <w:t>2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744B43" w:rsidRPr="00A3627C" w:rsidTr="00E65E8B"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C60CC">
              <w:rPr>
                <w:rFonts w:ascii="Arial" w:hAnsi="Arial" w:cs="Arial"/>
                <w:b/>
              </w:rPr>
              <w:t>Correction de charge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>Charge électrique traversant le composant au moment de l’inspection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  <w:b/>
              </w:rPr>
            </w:pPr>
            <w:r w:rsidRPr="001C60CC">
              <w:rPr>
                <w:rFonts w:ascii="Arial" w:hAnsi="Arial" w:cs="Arial"/>
                <w:b/>
              </w:rPr>
              <w:t>I</w:t>
            </w:r>
            <w:r w:rsidRPr="001C60CC">
              <w:rPr>
                <w:rFonts w:ascii="Arial" w:hAnsi="Arial" w:cs="Arial"/>
                <w:b/>
                <w:vertAlign w:val="subscript"/>
              </w:rPr>
              <w:t>mes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>Charge courante :</w:t>
            </w:r>
          </w:p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  <w:position w:val="-26"/>
              </w:rPr>
              <w:object w:dxaOrig="440" w:dyaOrig="600">
                <v:shape id="_x0000_i1026" type="#_x0000_t75" style="width:42pt;height:57pt" o:ole="">
                  <v:imagedata r:id="rId9" o:title=""/>
                </v:shape>
                <o:OLEObject Type="Embed" ProgID="Equation.3" ShapeID="_x0000_i1026" DrawAspect="Content" ObjectID="_1339675322" r:id="rId10"/>
              </w:object>
            </w:r>
          </w:p>
        </w:tc>
      </w:tr>
      <w:tr w:rsidR="00744B43" w:rsidRPr="00A3627C" w:rsidTr="00E65E8B"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>Charge électrique nominale admissible par le composant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1C60CC" w:rsidRDefault="00744B43" w:rsidP="00E65E8B">
            <w:pPr>
              <w:spacing w:before="60" w:after="60"/>
              <w:rPr>
                <w:rFonts w:ascii="Arial" w:hAnsi="Arial" w:cs="Arial"/>
                <w:b/>
              </w:rPr>
            </w:pPr>
            <w:r w:rsidRPr="001C60CC">
              <w:rPr>
                <w:rFonts w:ascii="Arial" w:hAnsi="Arial" w:cs="Arial"/>
                <w:b/>
              </w:rPr>
              <w:t>I</w:t>
            </w:r>
            <w:r w:rsidRPr="001C60CC">
              <w:rPr>
                <w:rFonts w:ascii="Arial" w:hAnsi="Arial" w:cs="Arial"/>
                <w:b/>
                <w:vertAlign w:val="subscript"/>
              </w:rPr>
              <w:t>max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744B43" w:rsidRPr="00A3627C" w:rsidTr="00E65E8B">
        <w:trPr>
          <w:trHeight w:val="2050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C60CC">
              <w:rPr>
                <w:rFonts w:ascii="Arial" w:hAnsi="Arial" w:cs="Arial"/>
                <w:b/>
              </w:rPr>
              <w:t>Ecart de température ramené en charge nominale</w:t>
            </w:r>
          </w:p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Symbol" w:char="F044"/>
            </w:r>
            <w:r w:rsidRPr="001C60CC">
              <w:rPr>
                <w:rFonts w:ascii="Arial" w:hAnsi="Arial" w:cs="Arial"/>
                <w:b/>
              </w:rPr>
              <w:t>T</w:t>
            </w:r>
            <w:r w:rsidRPr="001C60CC">
              <w:rPr>
                <w:rFonts w:ascii="Arial" w:hAnsi="Arial" w:cs="Arial"/>
                <w:b/>
                <w:vertAlign w:val="subscript"/>
              </w:rPr>
              <w:t>100%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60" w:after="60"/>
              <w:jc w:val="center"/>
              <w:rPr>
                <w:rFonts w:ascii="Arial" w:hAnsi="Arial" w:cs="Arial"/>
                <w:u w:val="single"/>
              </w:rPr>
            </w:pPr>
            <w:r w:rsidRPr="001C60CC">
              <w:rPr>
                <w:rFonts w:ascii="Arial" w:hAnsi="Arial" w:cs="Arial"/>
                <w:position w:val="-10"/>
              </w:rPr>
              <w:object w:dxaOrig="2940" w:dyaOrig="340">
                <v:shape id="_x0000_i1027" type="#_x0000_t75" style="width:246pt;height:28.5pt" o:ole="">
                  <v:imagedata r:id="rId11" o:title=""/>
                </v:shape>
                <o:OLEObject Type="Embed" ProgID="Equation.3" ShapeID="_x0000_i1027" DrawAspect="Content" ObjectID="_1339675323" r:id="rId12"/>
              </w:object>
            </w:r>
          </w:p>
        </w:tc>
      </w:tr>
      <w:tr w:rsidR="00744B43" w:rsidRPr="00A3627C" w:rsidTr="00E65E8B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E76133" w:rsidRDefault="00744B43" w:rsidP="00E65E8B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6133">
              <w:rPr>
                <w:rFonts w:ascii="Arial" w:hAnsi="Arial" w:cs="Arial"/>
                <w:b/>
                <w:sz w:val="24"/>
                <w:szCs w:val="24"/>
              </w:rPr>
              <w:t xml:space="preserve">Ecart de température </w:t>
            </w:r>
            <w:r w:rsidRPr="00E76133">
              <w:rPr>
                <w:rFonts w:ascii="Arial" w:hAnsi="Arial" w:cs="Arial"/>
                <w:b/>
                <w:sz w:val="24"/>
                <w:szCs w:val="24"/>
              </w:rPr>
              <w:sym w:font="Symbol" w:char="F044"/>
            </w:r>
            <w:r w:rsidRPr="00E76133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E76133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100%</w:t>
            </w:r>
          </w:p>
        </w:tc>
        <w:tc>
          <w:tcPr>
            <w:tcW w:w="6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E76133" w:rsidRDefault="00744B43" w:rsidP="00E65E8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6133">
              <w:rPr>
                <w:rFonts w:ascii="Arial" w:hAnsi="Arial" w:cs="Arial"/>
                <w:b/>
                <w:sz w:val="24"/>
                <w:szCs w:val="24"/>
              </w:rPr>
              <w:t xml:space="preserve">Critère de sévérité : </w:t>
            </w:r>
          </w:p>
        </w:tc>
      </w:tr>
      <w:tr w:rsidR="00744B43" w:rsidRPr="00A3627C" w:rsidTr="00E65E8B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E76133" w:rsidRDefault="00744B43" w:rsidP="00E65E8B">
            <w:pPr>
              <w:spacing w:before="120"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76133">
              <w:rPr>
                <w:rFonts w:ascii="Arial" w:hAnsi="Arial" w:cs="Arial"/>
                <w:b/>
                <w:sz w:val="24"/>
                <w:szCs w:val="24"/>
              </w:rPr>
              <w:t>&lt; 10% :</w:t>
            </w:r>
          </w:p>
        </w:tc>
        <w:tc>
          <w:tcPr>
            <w:tcW w:w="6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120" w:after="12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>Défaut possible. Composant à contrôler à la prochaine inspection</w:t>
            </w:r>
          </w:p>
        </w:tc>
      </w:tr>
      <w:tr w:rsidR="00744B43" w:rsidRPr="00A3627C" w:rsidTr="00E65E8B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E76133" w:rsidRDefault="00744B43" w:rsidP="00E65E8B">
            <w:pPr>
              <w:spacing w:before="120"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76133">
              <w:rPr>
                <w:rFonts w:ascii="Arial" w:hAnsi="Arial" w:cs="Arial"/>
                <w:b/>
                <w:sz w:val="24"/>
                <w:szCs w:val="24"/>
              </w:rPr>
              <w:t>10 à 20°C :</w:t>
            </w:r>
          </w:p>
        </w:tc>
        <w:tc>
          <w:tcPr>
            <w:tcW w:w="6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120" w:after="12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>Défaut avéré. Action corrective à réaliser d’ici la prochaine inspection</w:t>
            </w:r>
          </w:p>
        </w:tc>
      </w:tr>
      <w:tr w:rsidR="00744B43" w:rsidRPr="00A3627C" w:rsidTr="00E65E8B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E76133" w:rsidRDefault="00744B43" w:rsidP="00E65E8B">
            <w:pPr>
              <w:spacing w:before="120"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76133">
              <w:rPr>
                <w:rFonts w:ascii="Arial" w:hAnsi="Arial" w:cs="Arial"/>
                <w:b/>
                <w:sz w:val="24"/>
                <w:szCs w:val="24"/>
              </w:rPr>
              <w:t>20 à 40°C :</w:t>
            </w:r>
          </w:p>
        </w:tc>
        <w:tc>
          <w:tcPr>
            <w:tcW w:w="6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120" w:after="12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 xml:space="preserve">Défaut sérieux. Action corrective à réaliser dans le mois suivant la réception du rapport d’inspection. Contrôler l’état des composants environnants </w:t>
            </w:r>
          </w:p>
        </w:tc>
      </w:tr>
      <w:tr w:rsidR="00744B43" w:rsidRPr="00A3627C" w:rsidTr="00E65E8B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43" w:rsidRPr="00E76133" w:rsidRDefault="00744B43" w:rsidP="00E65E8B">
            <w:pPr>
              <w:spacing w:before="120"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76133">
              <w:rPr>
                <w:rFonts w:ascii="Arial" w:hAnsi="Arial" w:cs="Arial"/>
                <w:b/>
                <w:sz w:val="24"/>
                <w:szCs w:val="24"/>
              </w:rPr>
              <w:t>&gt; 40°C :</w:t>
            </w:r>
          </w:p>
        </w:tc>
        <w:tc>
          <w:tcPr>
            <w:tcW w:w="6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43" w:rsidRPr="001C60CC" w:rsidRDefault="00744B43" w:rsidP="00E65E8B">
            <w:pPr>
              <w:spacing w:before="120" w:after="120"/>
              <w:rPr>
                <w:rFonts w:ascii="Arial" w:hAnsi="Arial" w:cs="Arial"/>
              </w:rPr>
            </w:pPr>
            <w:r w:rsidRPr="001C60CC">
              <w:rPr>
                <w:rFonts w:ascii="Arial" w:hAnsi="Arial" w:cs="Arial"/>
              </w:rPr>
              <w:t>Défaut critique. Action corrective à réaliser immédiatement. Contrôler l’état des composants environnants et remplacer les composants endommagés</w:t>
            </w:r>
          </w:p>
        </w:tc>
      </w:tr>
    </w:tbl>
    <w:p w:rsidR="00CA375A" w:rsidRDefault="00EB5FD7" w:rsidP="00744B4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18.3pt;margin-top:137.15pt;width:82pt;height:37.5pt;z-index:251658240;mso-position-horizontal-relative:text;mso-position-vertical-relative:text">
            <v:textbox style="mso-next-textbox:#_x0000_s1034">
              <w:txbxContent>
                <w:p w:rsidR="007C162F" w:rsidRPr="00110AB0" w:rsidRDefault="00471E9B" w:rsidP="007C162F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DT</w:t>
                  </w:r>
                  <w:r w:rsidR="000C129A">
                    <w:rPr>
                      <w:rFonts w:ascii="Arial" w:hAnsi="Arial"/>
                      <w:sz w:val="52"/>
                      <w:szCs w:val="52"/>
                    </w:rPr>
                    <w:t>20</w:t>
                  </w:r>
                </w:p>
                <w:p w:rsidR="007C162F" w:rsidRPr="003A4ED0" w:rsidRDefault="007C162F" w:rsidP="007C162F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</w:p>
    <w:sectPr w:rsidR="00CA375A" w:rsidSect="007C162F">
      <w:headerReference w:type="even" r:id="rId13"/>
      <w:headerReference w:type="default" r:id="rId14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5B3" w:rsidRDefault="001F15B3" w:rsidP="00C40291">
      <w:r>
        <w:separator/>
      </w:r>
    </w:p>
  </w:endnote>
  <w:endnote w:type="continuationSeparator" w:id="0">
    <w:p w:rsidR="001F15B3" w:rsidRDefault="001F15B3" w:rsidP="00C40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5B3" w:rsidRDefault="001F15B3" w:rsidP="00C40291">
      <w:r>
        <w:separator/>
      </w:r>
    </w:p>
  </w:footnote>
  <w:footnote w:type="continuationSeparator" w:id="0">
    <w:p w:rsidR="001F15B3" w:rsidRDefault="001F15B3" w:rsidP="00C402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23A" w:rsidRPr="004C323A" w:rsidRDefault="000C129A" w:rsidP="004C323A">
    <w:pPr>
      <w:pStyle w:val="En-tte"/>
      <w:rPr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91" w:rsidRPr="000B6B91" w:rsidRDefault="000C129A" w:rsidP="000B6B91">
    <w:pPr>
      <w:pStyle w:val="En-tte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3345"/>
    <w:multiLevelType w:val="multilevel"/>
    <w:tmpl w:val="2BC69D5A"/>
    <w:lvl w:ilvl="0">
      <w:start w:val="1"/>
      <w:numFmt w:val="decimal"/>
      <w:pStyle w:val="Titre1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7805"/>
        </w:tabs>
        <w:ind w:left="7805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8517"/>
        </w:tabs>
        <w:ind w:left="8517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B43"/>
    <w:rsid w:val="00042025"/>
    <w:rsid w:val="000C129A"/>
    <w:rsid w:val="001F15B3"/>
    <w:rsid w:val="00471E9B"/>
    <w:rsid w:val="006459A2"/>
    <w:rsid w:val="00744B43"/>
    <w:rsid w:val="007C162F"/>
    <w:rsid w:val="00862342"/>
    <w:rsid w:val="008F4B2D"/>
    <w:rsid w:val="00905A34"/>
    <w:rsid w:val="00A47AAD"/>
    <w:rsid w:val="00C40291"/>
    <w:rsid w:val="00CA375A"/>
    <w:rsid w:val="00E74931"/>
    <w:rsid w:val="00EB5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744B43"/>
    <w:pPr>
      <w:keepNext/>
      <w:numPr>
        <w:numId w:val="1"/>
      </w:numPr>
      <w:shd w:val="pct10" w:color="auto" w:fill="FFFFFF"/>
      <w:spacing w:before="120" w:after="240"/>
      <w:ind w:left="715" w:hanging="431"/>
      <w:outlineLvl w:val="0"/>
    </w:pPr>
    <w:rPr>
      <w:rFonts w:ascii="Arial" w:hAnsi="Arial"/>
      <w:b/>
      <w:caps/>
      <w:kern w:val="28"/>
      <w:sz w:val="32"/>
    </w:rPr>
  </w:style>
  <w:style w:type="paragraph" w:styleId="Titre2">
    <w:name w:val="heading 2"/>
    <w:basedOn w:val="Normal"/>
    <w:next w:val="Normal"/>
    <w:link w:val="Titre2Car"/>
    <w:autoRedefine/>
    <w:qFormat/>
    <w:rsid w:val="00744B43"/>
    <w:pPr>
      <w:keepNext/>
      <w:numPr>
        <w:ilvl w:val="1"/>
        <w:numId w:val="1"/>
      </w:numPr>
      <w:tabs>
        <w:tab w:val="clear" w:pos="7805"/>
        <w:tab w:val="left" w:pos="2835"/>
      </w:tabs>
      <w:spacing w:before="240" w:after="120"/>
      <w:ind w:left="2279" w:hanging="578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link w:val="Titre3Car"/>
    <w:qFormat/>
    <w:rsid w:val="00744B43"/>
    <w:pPr>
      <w:keepNext/>
      <w:numPr>
        <w:ilvl w:val="2"/>
        <w:numId w:val="1"/>
      </w:numPr>
      <w:tabs>
        <w:tab w:val="clear" w:pos="8517"/>
      </w:tabs>
      <w:spacing w:before="240" w:after="120"/>
      <w:ind w:left="3544"/>
      <w:outlineLvl w:val="2"/>
    </w:pPr>
    <w:rPr>
      <w:rFonts w:ascii="Arial" w:hAnsi="Arial" w:cs="Arial"/>
      <w:b/>
      <w:bCs/>
      <w:sz w:val="22"/>
      <w:szCs w:val="26"/>
    </w:rPr>
  </w:style>
  <w:style w:type="paragraph" w:styleId="Titre4">
    <w:name w:val="heading 4"/>
    <w:basedOn w:val="Normal"/>
    <w:next w:val="Normal"/>
    <w:link w:val="Titre4Car"/>
    <w:qFormat/>
    <w:rsid w:val="00744B43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re5">
    <w:name w:val="heading 5"/>
    <w:basedOn w:val="Normal"/>
    <w:next w:val="Normal"/>
    <w:link w:val="Titre5Car"/>
    <w:qFormat/>
    <w:rsid w:val="00744B43"/>
    <w:pPr>
      <w:keepNext/>
      <w:numPr>
        <w:ilvl w:val="4"/>
        <w:numId w:val="1"/>
      </w:numPr>
      <w:spacing w:before="60" w:after="60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link w:val="Titre6Car"/>
    <w:qFormat/>
    <w:rsid w:val="00744B43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u w:val="single"/>
    </w:rPr>
  </w:style>
  <w:style w:type="paragraph" w:styleId="Titre7">
    <w:name w:val="heading 7"/>
    <w:basedOn w:val="Normal"/>
    <w:next w:val="Normal"/>
    <w:link w:val="Titre7Car"/>
    <w:qFormat/>
    <w:rsid w:val="00744B43"/>
    <w:pPr>
      <w:keepNext/>
      <w:numPr>
        <w:ilvl w:val="6"/>
        <w:numId w:val="1"/>
      </w:numPr>
      <w:spacing w:before="60" w:after="60"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Titre8">
    <w:name w:val="heading 8"/>
    <w:basedOn w:val="Normal"/>
    <w:next w:val="Normal"/>
    <w:link w:val="Titre8Car"/>
    <w:qFormat/>
    <w:rsid w:val="00744B43"/>
    <w:pPr>
      <w:keepNext/>
      <w:numPr>
        <w:ilvl w:val="7"/>
        <w:numId w:val="1"/>
      </w:numPr>
      <w:spacing w:before="60" w:after="60"/>
      <w:outlineLvl w:val="7"/>
    </w:pPr>
    <w:rPr>
      <w:rFonts w:ascii="Arial" w:hAnsi="Arial"/>
      <w:b/>
      <w:snapToGrid w:val="0"/>
      <w:color w:val="000000"/>
    </w:rPr>
  </w:style>
  <w:style w:type="paragraph" w:styleId="Titre9">
    <w:name w:val="heading 9"/>
    <w:basedOn w:val="Normal"/>
    <w:next w:val="Normal"/>
    <w:link w:val="Titre9Car"/>
    <w:qFormat/>
    <w:rsid w:val="00744B4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44B43"/>
    <w:rPr>
      <w:rFonts w:ascii="Arial" w:eastAsia="Times New Roman" w:hAnsi="Arial" w:cs="Times New Roman"/>
      <w:b/>
      <w:caps/>
      <w:kern w:val="28"/>
      <w:sz w:val="32"/>
      <w:szCs w:val="20"/>
      <w:shd w:val="pct10" w:color="auto" w:fill="FFFFFF"/>
      <w:lang w:eastAsia="fr-FR"/>
    </w:rPr>
  </w:style>
  <w:style w:type="character" w:customStyle="1" w:styleId="Titre2Car">
    <w:name w:val="Titre 2 Car"/>
    <w:basedOn w:val="Policepardfaut"/>
    <w:link w:val="Titre2"/>
    <w:rsid w:val="00744B43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744B43"/>
    <w:rPr>
      <w:rFonts w:ascii="Arial" w:eastAsia="Times New Roman" w:hAnsi="Arial" w:cs="Arial"/>
      <w:b/>
      <w:bCs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744B43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744B43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744B43"/>
    <w:rPr>
      <w:rFonts w:ascii="Arial" w:eastAsia="Times New Roman" w:hAnsi="Arial" w:cs="Times New Roman"/>
      <w:b/>
      <w:sz w:val="20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44B43"/>
    <w:rPr>
      <w:rFonts w:ascii="Arial" w:eastAsia="Times New Roman" w:hAnsi="Arial" w:cs="Times New Roman"/>
      <w:b/>
      <w:snapToGrid w:val="0"/>
      <w:color w:val="0000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744B43"/>
    <w:rPr>
      <w:rFonts w:ascii="Arial" w:eastAsia="Times New Roman" w:hAnsi="Arial" w:cs="Times New Roman"/>
      <w:b/>
      <w:snapToGrid w:val="0"/>
      <w:color w:val="00000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744B43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744B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44B4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744B43"/>
    <w:pPr>
      <w:spacing w:before="80" w:after="80"/>
      <w:ind w:left="2835"/>
      <w:jc w:val="both"/>
    </w:pPr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rsid w:val="00744B43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744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44B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B43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967</Characters>
  <Application>Microsoft Office Word</Application>
  <DocSecurity>0</DocSecurity>
  <Lines>8</Lines>
  <Paragraphs>2</Paragraphs>
  <ScaleCrop>false</ScaleCrop>
  <Company>perso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6</cp:revision>
  <dcterms:created xsi:type="dcterms:W3CDTF">2009-11-09T10:14:00Z</dcterms:created>
  <dcterms:modified xsi:type="dcterms:W3CDTF">2010-07-03T13:16:00Z</dcterms:modified>
</cp:coreProperties>
</file>