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D5" w:rsidRDefault="006E31D5" w:rsidP="00F03D29">
      <w:pPr>
        <w:tabs>
          <w:tab w:val="left" w:pos="0"/>
        </w:tabs>
        <w:jc w:val="both"/>
        <w:rPr>
          <w:rFonts w:ascii="Arial" w:hAnsi="Arial"/>
        </w:rPr>
      </w:pPr>
    </w:p>
    <w:p w:rsidR="006E31D5" w:rsidRDefault="006E31D5" w:rsidP="00F03D29">
      <w:pPr>
        <w:tabs>
          <w:tab w:val="left" w:pos="0"/>
        </w:tabs>
        <w:jc w:val="both"/>
        <w:rPr>
          <w:rFonts w:ascii="Arial" w:hAnsi="Arial"/>
        </w:rPr>
      </w:pPr>
    </w:p>
    <w:p w:rsidR="00F03D29" w:rsidRPr="00BC011F" w:rsidRDefault="006E31D5" w:rsidP="00F03D29">
      <w:pPr>
        <w:tabs>
          <w:tab w:val="left" w:pos="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Le sujet </w:t>
      </w:r>
      <w:r w:rsidR="009A33A5">
        <w:rPr>
          <w:rFonts w:ascii="Arial" w:hAnsi="Arial"/>
        </w:rPr>
        <w:t xml:space="preserve">propose la résolution de </w:t>
      </w:r>
      <w:r w:rsidR="00BC011F" w:rsidRPr="00BC011F">
        <w:rPr>
          <w:rFonts w:ascii="Arial" w:hAnsi="Arial"/>
        </w:rPr>
        <w:t xml:space="preserve">quatre </w:t>
      </w:r>
      <w:r w:rsidR="00F51EB1">
        <w:rPr>
          <w:rFonts w:ascii="Arial" w:hAnsi="Arial"/>
        </w:rPr>
        <w:t>Etude</w:t>
      </w:r>
      <w:r w:rsidR="00BC011F" w:rsidRPr="00BC011F">
        <w:rPr>
          <w:rFonts w:ascii="Arial" w:hAnsi="Arial"/>
        </w:rPr>
        <w:t xml:space="preserve"> </w:t>
      </w:r>
    </w:p>
    <w:p w:rsidR="00F03D29" w:rsidRPr="00321D39" w:rsidRDefault="00415589" w:rsidP="00F03D29">
      <w:pPr>
        <w:tabs>
          <w:tab w:val="left" w:pos="0"/>
        </w:tabs>
        <w:jc w:val="both"/>
        <w:rPr>
          <w:rFonts w:ascii="Arial" w:hAnsi="Arial"/>
          <w:sz w:val="20"/>
        </w:rPr>
      </w:pPr>
      <w:r>
        <w:rPr>
          <w:rFonts w:ascii="Arial" w:hAnsi="Arial"/>
          <w:b/>
        </w:rPr>
        <w:t>Etude 1 : a</w:t>
      </w:r>
      <w:r w:rsidR="00F03D29" w:rsidRPr="00321D39">
        <w:rPr>
          <w:rFonts w:ascii="Arial" w:hAnsi="Arial"/>
          <w:b/>
        </w:rPr>
        <w:t xml:space="preserve">limentation de l’usine : 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L’usine </w:t>
      </w:r>
      <w:proofErr w:type="spellStart"/>
      <w:r w:rsidRPr="00321D39">
        <w:rPr>
          <w:rFonts w:ascii="Arial" w:hAnsi="Arial"/>
        </w:rPr>
        <w:t>Novergie</w:t>
      </w:r>
      <w:proofErr w:type="spellEnd"/>
      <w:r w:rsidRPr="00321D39">
        <w:rPr>
          <w:rFonts w:ascii="Arial" w:hAnsi="Arial"/>
        </w:rPr>
        <w:t xml:space="preserve"> fonct</w:t>
      </w:r>
      <w:r w:rsidR="00F51EB1">
        <w:rPr>
          <w:rFonts w:ascii="Arial" w:hAnsi="Arial"/>
        </w:rPr>
        <w:t xml:space="preserve">ionne en cogénération </w:t>
      </w:r>
      <w:r w:rsidR="009A33A5">
        <w:rPr>
          <w:rFonts w:ascii="Arial" w:hAnsi="Arial"/>
        </w:rPr>
        <w:t>et fournit</w:t>
      </w:r>
      <w:r w:rsidRPr="00321D39">
        <w:rPr>
          <w:rFonts w:ascii="Arial" w:hAnsi="Arial"/>
        </w:rPr>
        <w:t xml:space="preserve"> sa propre alimentation.</w:t>
      </w:r>
      <w:r w:rsidR="005518FD">
        <w:rPr>
          <w:rFonts w:ascii="Arial" w:hAnsi="Arial"/>
        </w:rPr>
        <w:t xml:space="preserve"> </w:t>
      </w:r>
      <w:r w:rsidRPr="00321D39">
        <w:rPr>
          <w:rFonts w:ascii="Arial" w:hAnsi="Arial"/>
        </w:rPr>
        <w:t>Le service mainte</w:t>
      </w:r>
      <w:r w:rsidR="00F51EB1">
        <w:rPr>
          <w:rFonts w:ascii="Arial" w:hAnsi="Arial"/>
        </w:rPr>
        <w:t>nance doit donc parfaitement maî</w:t>
      </w:r>
      <w:r w:rsidRPr="00321D39">
        <w:rPr>
          <w:rFonts w:ascii="Arial" w:hAnsi="Arial"/>
        </w:rPr>
        <w:t>triser les différentes possibilités d’alim</w:t>
      </w:r>
      <w:r w:rsidR="009A33A5">
        <w:rPr>
          <w:rFonts w:ascii="Arial" w:hAnsi="Arial"/>
        </w:rPr>
        <w:t>entation de l’usine (manœuvre cô</w:t>
      </w:r>
      <w:r w:rsidRPr="00321D39">
        <w:rPr>
          <w:rFonts w:ascii="Arial" w:hAnsi="Arial"/>
        </w:rPr>
        <w:t>té HT et/ou BT)</w:t>
      </w:r>
      <w:r>
        <w:rPr>
          <w:rFonts w:ascii="Arial" w:hAnsi="Arial"/>
        </w:rPr>
        <w:t>.</w:t>
      </w:r>
    </w:p>
    <w:p w:rsidR="00F03D29" w:rsidRPr="00321D39" w:rsidRDefault="00415589" w:rsidP="00F03D29">
      <w:pPr>
        <w:tabs>
          <w:tab w:val="left" w:pos="2127"/>
        </w:tabs>
        <w:rPr>
          <w:rFonts w:ascii="Arial" w:hAnsi="Arial"/>
          <w:b/>
        </w:rPr>
      </w:pPr>
      <w:r>
        <w:rPr>
          <w:rFonts w:ascii="Arial" w:hAnsi="Arial"/>
          <w:b/>
        </w:rPr>
        <w:t>Etude 2 : r</w:t>
      </w:r>
      <w:r w:rsidR="00F03D29" w:rsidRPr="00321D39">
        <w:rPr>
          <w:rFonts w:ascii="Arial" w:hAnsi="Arial"/>
          <w:b/>
        </w:rPr>
        <w:t xml:space="preserve">edimensionnement du pont : 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En raison d’une augmentation des capacités d’utilisation du pont de l’ordre de 25%, le service maintenance doit redimensionner la motorisation </w:t>
      </w:r>
      <w:r w:rsidR="009A33A5">
        <w:rPr>
          <w:rFonts w:ascii="Arial" w:hAnsi="Arial"/>
        </w:rPr>
        <w:t xml:space="preserve">de </w:t>
      </w:r>
      <w:r w:rsidRPr="00321D39">
        <w:rPr>
          <w:rFonts w:ascii="Arial" w:hAnsi="Arial"/>
        </w:rPr>
        <w:t xml:space="preserve">levage </w:t>
      </w:r>
      <w:r w:rsidR="009A33A5">
        <w:rPr>
          <w:rFonts w:ascii="Arial" w:hAnsi="Arial"/>
        </w:rPr>
        <w:t xml:space="preserve">du </w:t>
      </w:r>
      <w:r w:rsidRPr="00321D39">
        <w:rPr>
          <w:rFonts w:ascii="Arial" w:hAnsi="Arial"/>
        </w:rPr>
        <w:t>grappin et prévoir l’alimentation en toute sécurité de ce moteur</w:t>
      </w:r>
      <w:r w:rsidR="006247DB">
        <w:rPr>
          <w:rFonts w:ascii="Arial" w:hAnsi="Arial"/>
        </w:rPr>
        <w:t>.</w:t>
      </w:r>
      <w:r w:rsidR="00F51EB1">
        <w:rPr>
          <w:rFonts w:ascii="Arial" w:hAnsi="Arial"/>
        </w:rPr>
        <w:t xml:space="preserve"> Dans cette étude on effectuera :</w:t>
      </w:r>
    </w:p>
    <w:p w:rsidR="006C126F" w:rsidRPr="00321D39" w:rsidRDefault="006C126F" w:rsidP="006C126F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Pr="006C126F">
        <w:rPr>
          <w:rFonts w:ascii="Arial" w:hAnsi="Arial"/>
        </w:rPr>
        <w:t xml:space="preserve">Dimensionnement </w:t>
      </w:r>
      <w:r w:rsidRPr="00321D39">
        <w:rPr>
          <w:rFonts w:ascii="Arial" w:hAnsi="Arial"/>
        </w:rPr>
        <w:t>groupe mo</w:t>
      </w:r>
      <w:r>
        <w:rPr>
          <w:rFonts w:ascii="Arial" w:hAnsi="Arial"/>
        </w:rPr>
        <w:t>to variateur de levage.</w:t>
      </w:r>
    </w:p>
    <w:p w:rsidR="00F03D29" w:rsidRPr="00321D39" w:rsidRDefault="00F51EB1" w:rsidP="00F51EB1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="00F03D29" w:rsidRPr="00321D39">
        <w:rPr>
          <w:rFonts w:ascii="Arial" w:hAnsi="Arial"/>
        </w:rPr>
        <w:t>Dimensionnement de la nouvelle canalisation</w:t>
      </w:r>
      <w:r w:rsidR="006247DB">
        <w:rPr>
          <w:rFonts w:ascii="Arial" w:hAnsi="Arial"/>
        </w:rPr>
        <w:t>.</w:t>
      </w:r>
    </w:p>
    <w:p w:rsidR="00F03D29" w:rsidRPr="00321D39" w:rsidRDefault="00F51EB1" w:rsidP="00F03D29">
      <w:pPr>
        <w:tabs>
          <w:tab w:val="left" w:pos="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Etude 3 : </w:t>
      </w:r>
      <w:r w:rsidR="00415589">
        <w:rPr>
          <w:rFonts w:ascii="Arial" w:hAnsi="Arial"/>
          <w:b/>
        </w:rPr>
        <w:t>r</w:t>
      </w:r>
      <w:r w:rsidR="006247DB">
        <w:rPr>
          <w:rFonts w:ascii="Arial" w:hAnsi="Arial"/>
          <w:b/>
        </w:rPr>
        <w:t>echerche de défauts</w:t>
      </w:r>
      <w:r w:rsidR="00F03D29" w:rsidRPr="00321D39">
        <w:rPr>
          <w:rFonts w:ascii="Arial" w:hAnsi="Arial"/>
          <w:b/>
        </w:rPr>
        <w:t>:</w:t>
      </w:r>
    </w:p>
    <w:p w:rsidR="00F03D29" w:rsidRPr="00321D39" w:rsidRDefault="006247DB" w:rsidP="00F51EB1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Suite à un défaut </w:t>
      </w:r>
      <w:r w:rsidR="00F03D29" w:rsidRPr="00321D39">
        <w:rPr>
          <w:rFonts w:ascii="Arial" w:hAnsi="Arial"/>
        </w:rPr>
        <w:t>répété sur le TGBT ligne 1</w:t>
      </w:r>
      <w:r w:rsidR="00F51EB1">
        <w:rPr>
          <w:rFonts w:ascii="Arial" w:hAnsi="Arial"/>
        </w:rPr>
        <w:t>,</w:t>
      </w:r>
      <w:r w:rsidR="00F03D29" w:rsidRPr="00321D39">
        <w:rPr>
          <w:rFonts w:ascii="Arial" w:hAnsi="Arial"/>
        </w:rPr>
        <w:t xml:space="preserve"> le service maintenance désire  mettre en place une recherche de défaut automatiqu</w:t>
      </w:r>
      <w:r>
        <w:rPr>
          <w:rFonts w:ascii="Arial" w:hAnsi="Arial"/>
        </w:rPr>
        <w:t>e.</w:t>
      </w:r>
    </w:p>
    <w:p w:rsidR="00F03D29" w:rsidRPr="00321D39" w:rsidRDefault="00F51EB1" w:rsidP="00F03D29">
      <w:pPr>
        <w:tabs>
          <w:tab w:val="left" w:pos="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Etude 4</w:t>
      </w:r>
      <w:r w:rsidR="00415589">
        <w:rPr>
          <w:rFonts w:ascii="Arial" w:hAnsi="Arial"/>
          <w:b/>
        </w:rPr>
        <w:t> :</w:t>
      </w:r>
      <w:r w:rsidR="00F03D29" w:rsidRPr="00321D39">
        <w:rPr>
          <w:rFonts w:ascii="Arial" w:hAnsi="Arial"/>
          <w:b/>
        </w:rPr>
        <w:t xml:space="preserve"> contrôle thermographique :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>Suite à un contrôle thermographi</w:t>
      </w:r>
      <w:r w:rsidR="00F51EB1">
        <w:rPr>
          <w:rFonts w:ascii="Arial" w:hAnsi="Arial"/>
        </w:rPr>
        <w:t>qu</w:t>
      </w:r>
      <w:r w:rsidRPr="00321D39">
        <w:rPr>
          <w:rFonts w:ascii="Arial" w:hAnsi="Arial"/>
        </w:rPr>
        <w:t>e sur l’installation électrique</w:t>
      </w:r>
      <w:r w:rsidR="00F51EB1">
        <w:rPr>
          <w:rFonts w:ascii="Arial" w:hAnsi="Arial"/>
        </w:rPr>
        <w:t>,</w:t>
      </w:r>
      <w:r w:rsidRPr="00321D39">
        <w:rPr>
          <w:rFonts w:ascii="Arial" w:hAnsi="Arial"/>
        </w:rPr>
        <w:t xml:space="preserve"> le service maintenance doit exploiter les mesures afin de proposer des solutions</w:t>
      </w:r>
      <w:r w:rsidR="006247DB">
        <w:rPr>
          <w:rFonts w:ascii="Arial" w:hAnsi="Arial"/>
        </w:rPr>
        <w:t>.</w:t>
      </w:r>
    </w:p>
    <w:p w:rsidR="007A76F3" w:rsidRPr="00321D39" w:rsidRDefault="007A76F3" w:rsidP="008800D5">
      <w:pPr>
        <w:tabs>
          <w:tab w:val="left" w:pos="0"/>
        </w:tabs>
        <w:jc w:val="both"/>
        <w:rPr>
          <w:rFonts w:ascii="Arial" w:hAnsi="Arial"/>
          <w:b/>
        </w:rPr>
      </w:pPr>
    </w:p>
    <w:p w:rsidR="005E5BAD" w:rsidRPr="00321D39" w:rsidRDefault="00D473FF" w:rsidP="005E5BAD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>Etude 1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415589">
        <w:rPr>
          <w:rFonts w:ascii="Arial" w:hAnsi="Arial"/>
          <w:b/>
          <w:sz w:val="32"/>
          <w:szCs w:val="32"/>
        </w:rPr>
        <w:t>a</w:t>
      </w:r>
      <w:r w:rsidR="005E5BAD" w:rsidRPr="00321D39">
        <w:rPr>
          <w:rFonts w:ascii="Arial" w:hAnsi="Arial"/>
          <w:b/>
          <w:sz w:val="32"/>
          <w:szCs w:val="32"/>
        </w:rPr>
        <w:t>limentation de l’usine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5E5BAD" w:rsidRPr="00321D39">
        <w:rPr>
          <w:rFonts w:ascii="Arial" w:hAnsi="Arial"/>
          <w:b/>
          <w:sz w:val="32"/>
          <w:szCs w:val="32"/>
        </w:rPr>
        <w:t xml:space="preserve"> </w:t>
      </w:r>
    </w:p>
    <w:p w:rsidR="00C504B3" w:rsidRPr="00321D39" w:rsidRDefault="00C504B3" w:rsidP="00C504B3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L’usine </w:t>
      </w:r>
      <w:proofErr w:type="spellStart"/>
      <w:r w:rsidRPr="00321D39">
        <w:rPr>
          <w:rFonts w:ascii="Arial" w:hAnsi="Arial"/>
          <w:i/>
        </w:rPr>
        <w:t>Novergi</w:t>
      </w:r>
      <w:r w:rsidR="006247DB">
        <w:rPr>
          <w:rFonts w:ascii="Arial" w:hAnsi="Arial"/>
          <w:i/>
        </w:rPr>
        <w:t>e</w:t>
      </w:r>
      <w:proofErr w:type="spellEnd"/>
      <w:r w:rsidR="006247DB">
        <w:rPr>
          <w:rFonts w:ascii="Arial" w:hAnsi="Arial"/>
          <w:i/>
        </w:rPr>
        <w:t xml:space="preserve"> fonctionne en cogénération et</w:t>
      </w:r>
      <w:r w:rsidRPr="00321D39">
        <w:rPr>
          <w:rFonts w:ascii="Arial" w:hAnsi="Arial"/>
          <w:i/>
        </w:rPr>
        <w:t xml:space="preserve"> fourni</w:t>
      </w:r>
      <w:r w:rsidR="009A33A5">
        <w:rPr>
          <w:rFonts w:ascii="Arial" w:hAnsi="Arial"/>
          <w:i/>
        </w:rPr>
        <w:t>t</w:t>
      </w:r>
      <w:r w:rsidRPr="00321D39">
        <w:rPr>
          <w:rFonts w:ascii="Arial" w:hAnsi="Arial"/>
          <w:i/>
        </w:rPr>
        <w:t xml:space="preserve"> sa propre  alimentation. Le service maintenance doit donc parfaitement maitriser les différentes possibilités d’alimentation de l’usine (manœuvre</w:t>
      </w:r>
      <w:r w:rsidR="006247DB">
        <w:rPr>
          <w:rFonts w:ascii="Arial" w:hAnsi="Arial"/>
          <w:i/>
        </w:rPr>
        <w:t xml:space="preserve"> coté HT et/ou BT) afin de passer</w:t>
      </w:r>
      <w:r w:rsidRPr="00321D39">
        <w:rPr>
          <w:rFonts w:ascii="Arial" w:hAnsi="Arial"/>
          <w:i/>
        </w:rPr>
        <w:t xml:space="preserve"> en mode : </w:t>
      </w:r>
    </w:p>
    <w:p w:rsidR="00C504B3" w:rsidRPr="00321D39" w:rsidRDefault="00C504B3" w:rsidP="00C504B3">
      <w:pPr>
        <w:ind w:left="705"/>
        <w:rPr>
          <w:rFonts w:ascii="Arial" w:hAnsi="Arial"/>
          <w:i/>
        </w:rPr>
      </w:pPr>
      <w:r w:rsidRPr="00321D39">
        <w:rPr>
          <w:rFonts w:ascii="Arial" w:hAnsi="Arial"/>
          <w:i/>
        </w:rPr>
        <w:t>IMPORT</w:t>
      </w:r>
      <w:r w:rsidR="00D473FF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: Installation alimentée par EDF uniquement</w:t>
      </w:r>
      <w:r w:rsidR="006247DB">
        <w:rPr>
          <w:rFonts w:ascii="Arial" w:hAnsi="Arial"/>
          <w:i/>
        </w:rPr>
        <w:t>.</w:t>
      </w:r>
    </w:p>
    <w:p w:rsidR="00C504B3" w:rsidRPr="00321D39" w:rsidRDefault="00D473FF" w:rsidP="00C504B3">
      <w:pPr>
        <w:ind w:left="705"/>
        <w:rPr>
          <w:rFonts w:ascii="Arial" w:hAnsi="Arial"/>
          <w:i/>
        </w:rPr>
      </w:pPr>
      <w:r>
        <w:rPr>
          <w:rFonts w:ascii="Arial" w:hAnsi="Arial"/>
          <w:i/>
        </w:rPr>
        <w:t xml:space="preserve">ILOTE </w:t>
      </w:r>
      <w:r w:rsidR="00C504B3" w:rsidRPr="00321D39">
        <w:rPr>
          <w:rFonts w:ascii="Arial" w:hAnsi="Arial"/>
          <w:i/>
        </w:rPr>
        <w:t>: Installation alimentée par GTA (Groupe Turbo Alternateur) uniquement</w:t>
      </w:r>
      <w:r w:rsidR="006247DB">
        <w:rPr>
          <w:rFonts w:ascii="Arial" w:hAnsi="Arial"/>
          <w:i/>
        </w:rPr>
        <w:t>.</w:t>
      </w:r>
    </w:p>
    <w:p w:rsidR="00C504B3" w:rsidRPr="00321D39" w:rsidRDefault="00C504B3" w:rsidP="00C504B3">
      <w:pPr>
        <w:pStyle w:val="Retraitcorpsdetexte3"/>
        <w:spacing w:after="0"/>
        <w:ind w:left="709" w:hanging="4"/>
        <w:rPr>
          <w:rFonts w:ascii="Arial" w:hAnsi="Arial"/>
          <w:i/>
          <w:sz w:val="24"/>
          <w:szCs w:val="24"/>
        </w:rPr>
      </w:pPr>
      <w:r w:rsidRPr="00321D39">
        <w:rPr>
          <w:rFonts w:ascii="Arial" w:hAnsi="Arial"/>
          <w:i/>
          <w:sz w:val="24"/>
          <w:szCs w:val="24"/>
        </w:rPr>
        <w:t>EXPORT</w:t>
      </w:r>
      <w:r w:rsidR="00D473FF">
        <w:rPr>
          <w:rFonts w:ascii="Arial" w:hAnsi="Arial"/>
          <w:i/>
          <w:sz w:val="24"/>
          <w:szCs w:val="24"/>
        </w:rPr>
        <w:t xml:space="preserve"> </w:t>
      </w:r>
      <w:r w:rsidRPr="00321D39">
        <w:rPr>
          <w:rFonts w:ascii="Arial" w:hAnsi="Arial"/>
          <w:i/>
          <w:sz w:val="24"/>
          <w:szCs w:val="24"/>
        </w:rPr>
        <w:t>: Installation alimentée par GTA et excédent de puissance évacuée vers réseau EDF</w:t>
      </w:r>
      <w:r w:rsidR="006247DB">
        <w:rPr>
          <w:rFonts w:ascii="Arial" w:hAnsi="Arial"/>
          <w:i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0C4C1B" w:rsidRPr="00321D39" w:rsidTr="00B77000">
        <w:tc>
          <w:tcPr>
            <w:tcW w:w="851" w:type="dxa"/>
            <w:vMerge w:val="restart"/>
            <w:vAlign w:val="center"/>
          </w:tcPr>
          <w:p w:rsidR="000C4C1B" w:rsidRPr="00321D39" w:rsidRDefault="000C4C1B" w:rsidP="00B77000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>1</w:t>
            </w:r>
            <w:r w:rsidR="00D473FF">
              <w:rPr>
                <w:rFonts w:ascii="Arial" w:hAnsi="Arial" w:cs="Arial"/>
                <w:b/>
                <w:bCs/>
              </w:rPr>
              <w:t>.1</w:t>
            </w:r>
          </w:p>
        </w:tc>
        <w:tc>
          <w:tcPr>
            <w:tcW w:w="9072" w:type="dxa"/>
            <w:gridSpan w:val="2"/>
          </w:tcPr>
          <w:p w:rsidR="000C4C1B" w:rsidRPr="00321D39" w:rsidRDefault="000C4C1B" w:rsidP="00B7700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szCs w:val="24"/>
              </w:rPr>
            </w:pPr>
            <w:r w:rsidRPr="00321D39">
              <w:rPr>
                <w:rFonts w:cs="Arial"/>
                <w:b/>
                <w:bCs/>
              </w:rPr>
              <w:t xml:space="preserve">SCHÉMAS D’ALIMENTATION EN ÉNERGIE ÉLECTRIQUE DE </w:t>
            </w:r>
            <w:r w:rsidR="00DC5E06" w:rsidRPr="00321D39">
              <w:rPr>
                <w:rFonts w:cs="Arial"/>
                <w:b/>
                <w:bCs/>
              </w:rPr>
              <w:t>L’USINE.</w:t>
            </w:r>
          </w:p>
        </w:tc>
      </w:tr>
      <w:tr w:rsidR="000C4C1B" w:rsidRPr="00321D39" w:rsidTr="00B77000">
        <w:tc>
          <w:tcPr>
            <w:tcW w:w="851" w:type="dxa"/>
            <w:vMerge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0C4C1B" w:rsidRPr="00321D39" w:rsidRDefault="000C4C1B" w:rsidP="008514B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10</w:t>
            </w:r>
            <w:r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 w:rsidR="005422F1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0C4C1B" w:rsidRPr="00321D39" w:rsidRDefault="004D5434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30</w:t>
            </w:r>
            <w:r w:rsidR="000C4C1B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0C4C1B" w:rsidRPr="00321D39" w:rsidRDefault="000C4C1B" w:rsidP="000C4C1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0C4C1B" w:rsidRPr="00321D39" w:rsidTr="00B77000">
        <w:trPr>
          <w:trHeight w:val="454"/>
        </w:trPr>
        <w:tc>
          <w:tcPr>
            <w:tcW w:w="1134" w:type="dxa"/>
            <w:vAlign w:val="center"/>
          </w:tcPr>
          <w:p w:rsidR="000C4C1B" w:rsidRPr="00321D39" w:rsidRDefault="000C4C1B" w:rsidP="000C4C1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1.1.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DT </w:t>
            </w:r>
            <w:r w:rsidR="00327CD0">
              <w:rPr>
                <w:rFonts w:ascii="Arial" w:hAnsi="Arial" w:cs="Arial"/>
                <w:b/>
                <w:szCs w:val="22"/>
              </w:rPr>
              <w:t>1</w:t>
            </w:r>
            <w:r w:rsidR="005B5821" w:rsidRPr="00321D39">
              <w:rPr>
                <w:rFonts w:ascii="Arial" w:hAnsi="Arial" w:cs="Arial"/>
                <w:b/>
                <w:szCs w:val="22"/>
              </w:rPr>
              <w:t xml:space="preserve">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et DT 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2 </w:t>
            </w:r>
          </w:p>
        </w:tc>
        <w:tc>
          <w:tcPr>
            <w:tcW w:w="4253" w:type="dxa"/>
            <w:vAlign w:val="center"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</w:p>
        </w:tc>
      </w:tr>
    </w:tbl>
    <w:p w:rsidR="000C4C1B" w:rsidRDefault="005B5821" w:rsidP="005B5821">
      <w:pPr>
        <w:ind w:left="709"/>
        <w:rPr>
          <w:rFonts w:ascii="Arial" w:hAnsi="Arial" w:cs="Arial"/>
        </w:rPr>
      </w:pPr>
      <w:r w:rsidRPr="00321D39">
        <w:rPr>
          <w:rFonts w:ascii="Arial" w:hAnsi="Arial" w:cs="Arial"/>
        </w:rPr>
        <w:t xml:space="preserve">Déterminer le type de structure d’alimentation HT </w:t>
      </w:r>
      <w:r w:rsidR="00033B98">
        <w:rPr>
          <w:rFonts w:ascii="Arial" w:hAnsi="Arial" w:cs="Arial"/>
        </w:rPr>
        <w:t>(alimentation EDF de l’usine)</w:t>
      </w:r>
      <w:r w:rsidR="00DC021C">
        <w:rPr>
          <w:rFonts w:ascii="Arial" w:hAnsi="Arial" w:cs="Arial"/>
        </w:rPr>
        <w:t xml:space="preserve"> </w:t>
      </w:r>
      <w:r w:rsidRPr="00321D39">
        <w:rPr>
          <w:rFonts w:ascii="Arial" w:hAnsi="Arial" w:cs="Arial"/>
        </w:rPr>
        <w:t>et précise</w:t>
      </w:r>
      <w:r w:rsidR="006247DB">
        <w:rPr>
          <w:rFonts w:ascii="Arial" w:hAnsi="Arial" w:cs="Arial"/>
        </w:rPr>
        <w:t>r</w:t>
      </w:r>
      <w:r w:rsidRPr="00321D39">
        <w:rPr>
          <w:rFonts w:ascii="Arial" w:hAnsi="Arial" w:cs="Arial"/>
        </w:rPr>
        <w:t xml:space="preserve"> la tension de service HT.</w:t>
      </w:r>
    </w:p>
    <w:p w:rsidR="00E22DC4" w:rsidRDefault="00E22DC4" w:rsidP="005B5821">
      <w:pPr>
        <w:ind w:left="709"/>
        <w:rPr>
          <w:rFonts w:ascii="Arial" w:hAnsi="Arial" w:cs="Arial"/>
        </w:rPr>
      </w:pP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La structure d’alimentation est une alimentation antenne, simple dérivation.</w:t>
      </w: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La tension de service est de 20kV</w:t>
      </w:r>
    </w:p>
    <w:p w:rsidR="005B5821" w:rsidRPr="00321D39" w:rsidRDefault="005B5821" w:rsidP="000C4C1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4A147D" w:rsidP="005B582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Q 1.1.</w:t>
            </w:r>
            <w:r w:rsidR="005B5821"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4A147D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>DT1 ; DT2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</w:t>
            </w:r>
            <w:r w:rsidRPr="00321D39">
              <w:rPr>
                <w:rFonts w:ascii="Arial" w:hAnsi="Arial" w:cs="Arial"/>
                <w:b/>
                <w:szCs w:val="22"/>
              </w:rPr>
              <w:t xml:space="preserve"> et DT </w:t>
            </w:r>
            <w:r w:rsidR="0090209C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5B5821" w:rsidRDefault="005B5821" w:rsidP="005A5C81">
      <w:pPr>
        <w:ind w:left="709"/>
        <w:jc w:val="both"/>
        <w:rPr>
          <w:rFonts w:ascii="Arial" w:hAnsi="Arial" w:cs="Arial"/>
        </w:rPr>
      </w:pPr>
      <w:r w:rsidRPr="00321D39">
        <w:rPr>
          <w:rFonts w:ascii="Arial" w:hAnsi="Arial" w:cs="Arial"/>
        </w:rPr>
        <w:t>Quelles sont les deux possibilités d’alimentation de l’usine</w:t>
      </w:r>
      <w:r w:rsidR="009A33A5">
        <w:rPr>
          <w:rFonts w:ascii="Arial" w:hAnsi="Arial" w:cs="Arial"/>
        </w:rPr>
        <w:t xml:space="preserve"> ?  </w:t>
      </w:r>
    </w:p>
    <w:p w:rsidR="00E22DC4" w:rsidRDefault="00E22DC4" w:rsidP="005A5C81">
      <w:pPr>
        <w:ind w:left="709"/>
        <w:jc w:val="both"/>
        <w:rPr>
          <w:rFonts w:ascii="Arial" w:hAnsi="Arial" w:cs="Arial"/>
        </w:rPr>
      </w:pPr>
    </w:p>
    <w:p w:rsidR="00DC021C" w:rsidRDefault="00E22DC4" w:rsidP="005A5C81">
      <w:pPr>
        <w:ind w:left="709"/>
        <w:jc w:val="both"/>
        <w:rPr>
          <w:rFonts w:ascii="Arial" w:hAnsi="Arial" w:cs="Arial"/>
          <w:b/>
        </w:rPr>
      </w:pPr>
      <w:r w:rsidRPr="00931B9D">
        <w:rPr>
          <w:rFonts w:ascii="Arial" w:hAnsi="Arial" w:cs="Arial"/>
          <w:b/>
        </w:rPr>
        <w:t>L’usine peut être alimentée soit par le réseau EDF soit par le GTA groupe turbo alternateur</w:t>
      </w:r>
    </w:p>
    <w:p w:rsidR="00E22DC4" w:rsidRPr="00321D39" w:rsidRDefault="00E22DC4" w:rsidP="005A5C81">
      <w:pPr>
        <w:ind w:left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5B5821" w:rsidP="004A147D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  <w:r w:rsidR="004A147D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DT1 ; DT2 </w:t>
            </w:r>
            <w:r w:rsidR="004A147D" w:rsidRPr="00321D39">
              <w:rPr>
                <w:rFonts w:ascii="Arial" w:hAnsi="Arial" w:cs="Arial"/>
                <w:b/>
                <w:szCs w:val="22"/>
              </w:rPr>
              <w:t xml:space="preserve"> et DT </w:t>
            </w:r>
            <w:r w:rsidR="0090209C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5B5821" w:rsidRDefault="005B5821" w:rsidP="005B5821">
      <w:pPr>
        <w:ind w:left="709"/>
        <w:rPr>
          <w:rFonts w:ascii="Arial" w:hAnsi="Arial" w:cs="Arial"/>
        </w:rPr>
      </w:pPr>
      <w:r w:rsidRPr="00321D39">
        <w:rPr>
          <w:rFonts w:ascii="Arial" w:hAnsi="Arial" w:cs="Arial"/>
        </w:rPr>
        <w:t>Préciser le rôle du transformateur TR GTA. H60103</w:t>
      </w:r>
      <w:r w:rsidR="00020D96">
        <w:rPr>
          <w:rFonts w:ascii="Arial" w:hAnsi="Arial" w:cs="Arial"/>
        </w:rPr>
        <w:t>.</w:t>
      </w:r>
    </w:p>
    <w:p w:rsidR="00E22DC4" w:rsidRDefault="00E22DC4" w:rsidP="005B5821">
      <w:pPr>
        <w:ind w:left="709"/>
        <w:rPr>
          <w:rFonts w:ascii="Arial" w:hAnsi="Arial" w:cs="Arial"/>
        </w:rPr>
      </w:pP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Ce transformateur permet d’élever la tension.</w:t>
      </w: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Soit un passage de 6kV à 20 kV (tension de service)</w:t>
      </w:r>
    </w:p>
    <w:p w:rsidR="008A626C" w:rsidRPr="00321D39" w:rsidRDefault="008A626C" w:rsidP="005B5821">
      <w:pPr>
        <w:ind w:left="709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0F3694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</w:t>
            </w:r>
            <w:r w:rsidR="005B5821" w:rsidRPr="00321D39">
              <w:rPr>
                <w:rFonts w:ascii="Arial" w:hAnsi="Arial" w:cs="Arial"/>
                <w:b/>
                <w:bCs/>
              </w:rPr>
              <w:t>1</w:t>
            </w:r>
            <w:r w:rsidR="004A147D">
              <w:rPr>
                <w:rFonts w:ascii="Arial" w:hAnsi="Arial" w:cs="Arial"/>
                <w:b/>
                <w:bCs/>
              </w:rPr>
              <w:t>.</w:t>
            </w:r>
            <w:r w:rsidR="005B5821" w:rsidRPr="00321D3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Pr="00321D39">
              <w:rPr>
                <w:rFonts w:ascii="Arial" w:hAnsi="Arial" w:cs="Arial"/>
                <w:b/>
                <w:szCs w:val="22"/>
              </w:rPr>
              <w:t>DT 2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810605" w:rsidRDefault="00020D96" w:rsidP="008A626C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>Préciser</w:t>
      </w:r>
      <w:r w:rsidR="005B5821" w:rsidRPr="00321D39">
        <w:rPr>
          <w:rFonts w:ascii="Arial" w:hAnsi="Arial" w:cs="Arial"/>
        </w:rPr>
        <w:t xml:space="preserve"> la tension en sortie de l’alternateur ainsi que la puissance </w:t>
      </w:r>
      <w:r w:rsidR="00FC5DF9">
        <w:rPr>
          <w:rFonts w:ascii="Arial" w:hAnsi="Arial" w:cs="Arial"/>
        </w:rPr>
        <w:t xml:space="preserve">apparente </w:t>
      </w:r>
      <w:r w:rsidR="005B5821" w:rsidRPr="00321D39">
        <w:rPr>
          <w:rFonts w:ascii="Arial" w:hAnsi="Arial" w:cs="Arial"/>
        </w:rPr>
        <w:t xml:space="preserve">que peut fournir </w:t>
      </w:r>
      <w:r w:rsidR="00DC021C">
        <w:rPr>
          <w:rFonts w:ascii="Arial" w:hAnsi="Arial" w:cs="Arial"/>
        </w:rPr>
        <w:t>l’alternateur</w:t>
      </w:r>
      <w:r w:rsidR="00DC021C" w:rsidRPr="00321D39">
        <w:rPr>
          <w:rFonts w:ascii="Arial" w:hAnsi="Arial" w:cs="Arial"/>
        </w:rPr>
        <w:t>.</w:t>
      </w:r>
    </w:p>
    <w:p w:rsidR="008A626C" w:rsidRDefault="008A626C" w:rsidP="008A626C">
      <w:pPr>
        <w:ind w:left="709"/>
        <w:rPr>
          <w:rFonts w:ascii="Arial" w:hAnsi="Arial" w:cs="Arial"/>
        </w:rPr>
      </w:pP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La tension en sortie de l’alternateur est de 6kV et la puissance apparente que peut fournir l’alternateur est  8.725 MVA</w:t>
      </w:r>
    </w:p>
    <w:p w:rsidR="008A626C" w:rsidRDefault="008A626C" w:rsidP="008A626C">
      <w:pPr>
        <w:ind w:left="709"/>
        <w:rPr>
          <w:rFonts w:ascii="Arial" w:hAnsi="Arial" w:cs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810605" w:rsidRPr="00321D39" w:rsidTr="00B77000">
        <w:tc>
          <w:tcPr>
            <w:tcW w:w="851" w:type="dxa"/>
            <w:vMerge w:val="restart"/>
            <w:vAlign w:val="center"/>
          </w:tcPr>
          <w:p w:rsidR="00810605" w:rsidRPr="00321D39" w:rsidRDefault="004A147D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9072" w:type="dxa"/>
            <w:gridSpan w:val="2"/>
          </w:tcPr>
          <w:p w:rsidR="00810605" w:rsidRPr="00321D39" w:rsidRDefault="00810605" w:rsidP="00B77000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manœuvre HT  </w:t>
            </w:r>
          </w:p>
        </w:tc>
      </w:tr>
      <w:tr w:rsidR="00810605" w:rsidRPr="00321D39" w:rsidTr="00B77000">
        <w:tc>
          <w:tcPr>
            <w:tcW w:w="851" w:type="dxa"/>
            <w:vMerge/>
          </w:tcPr>
          <w:p w:rsidR="00810605" w:rsidRPr="00321D39" w:rsidRDefault="00810605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10605" w:rsidRPr="00321D39" w:rsidRDefault="00810605" w:rsidP="008514B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10</w:t>
            </w:r>
            <w:r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 w:rsidR="005422F1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810605" w:rsidRPr="00321D39" w:rsidRDefault="00810605" w:rsidP="004D543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Durée </w:t>
            </w:r>
            <w:r w:rsidR="005422F1">
              <w:rPr>
                <w:rFonts w:ascii="Arial" w:hAnsi="Arial" w:cs="Arial"/>
              </w:rPr>
              <w:t xml:space="preserve">conseillée : </w:t>
            </w:r>
            <w:r w:rsidR="004D5434">
              <w:rPr>
                <w:rFonts w:ascii="Arial" w:hAnsi="Arial" w:cs="Arial"/>
              </w:rPr>
              <w:t>3</w:t>
            </w:r>
            <w:r w:rsidR="005422F1">
              <w:rPr>
                <w:rFonts w:ascii="Arial" w:hAnsi="Arial" w:cs="Arial"/>
              </w:rPr>
              <w:t>0</w:t>
            </w:r>
            <w:r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810605" w:rsidRPr="00321D39" w:rsidRDefault="00810605" w:rsidP="00810605">
      <w:pPr>
        <w:rPr>
          <w:rFonts w:ascii="Arial" w:hAnsi="Arial"/>
          <w:i/>
        </w:rPr>
      </w:pPr>
    </w:p>
    <w:p w:rsidR="00810605" w:rsidRDefault="00020D96" w:rsidP="004A147D">
      <w:pPr>
        <w:ind w:left="708"/>
        <w:rPr>
          <w:rFonts w:ascii="Arial" w:hAnsi="Arial"/>
        </w:rPr>
      </w:pPr>
      <w:r>
        <w:rPr>
          <w:rFonts w:ascii="Arial" w:hAnsi="Arial"/>
          <w:i/>
        </w:rPr>
        <w:t>L’usine est en bout de ligne au niveau de l’alimentation EDF</w:t>
      </w:r>
      <w:r w:rsidR="00810605" w:rsidRPr="00321D39">
        <w:rPr>
          <w:rFonts w:ascii="Arial" w:hAnsi="Arial"/>
          <w:i/>
        </w:rPr>
        <w:t>. La ligne qui alimente l’usine passe par une zone d’activité qui est en extension (travaux). Cette configuration amène des p</w:t>
      </w:r>
      <w:r>
        <w:rPr>
          <w:rFonts w:ascii="Arial" w:hAnsi="Arial"/>
          <w:i/>
        </w:rPr>
        <w:t>erturbations sur la  ligne ce qui engendre, pour l’usine,</w:t>
      </w:r>
      <w:r w:rsidRPr="00321D39">
        <w:rPr>
          <w:rFonts w:ascii="Arial" w:hAnsi="Arial"/>
          <w:i/>
        </w:rPr>
        <w:t xml:space="preserve"> </w:t>
      </w:r>
      <w:r w:rsidR="00810605" w:rsidRPr="00321D39">
        <w:rPr>
          <w:rFonts w:ascii="Arial" w:hAnsi="Arial"/>
          <w:i/>
        </w:rPr>
        <w:t>environ 3 coupur</w:t>
      </w:r>
      <w:r>
        <w:rPr>
          <w:rFonts w:ascii="Arial" w:hAnsi="Arial"/>
          <w:i/>
        </w:rPr>
        <w:t xml:space="preserve">es EDF par an. Le </w:t>
      </w:r>
      <w:r w:rsidR="00810605" w:rsidRPr="00321D39">
        <w:rPr>
          <w:rFonts w:ascii="Arial" w:hAnsi="Arial"/>
          <w:i/>
        </w:rPr>
        <w:t>service maintenance doit donc maitriser le passage en ilotage</w:t>
      </w:r>
      <w:r w:rsidR="00810605" w:rsidRPr="00321D39">
        <w:rPr>
          <w:rFonts w:ascii="Arial" w:hAnsi="Arial"/>
        </w:rPr>
        <w:t xml:space="preserve">. </w:t>
      </w:r>
    </w:p>
    <w:p w:rsidR="00E22DC4" w:rsidRPr="00321D39" w:rsidRDefault="00E22DC4" w:rsidP="004A147D">
      <w:pPr>
        <w:ind w:left="708"/>
        <w:rPr>
          <w:rFonts w:ascii="Arial" w:hAnsi="Arial"/>
        </w:rPr>
      </w:pPr>
    </w:p>
    <w:p w:rsidR="00810605" w:rsidRPr="00321D39" w:rsidRDefault="00810605" w:rsidP="008106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810605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10605" w:rsidRPr="00321D39" w:rsidRDefault="00EF359C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1.2.</w:t>
            </w:r>
            <w:r w:rsidR="00810605"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810605" w:rsidRPr="00321D39" w:rsidRDefault="00810605" w:rsidP="0090209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>DT1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 ; </w:t>
            </w:r>
            <w:r w:rsidR="004A147D">
              <w:rPr>
                <w:rFonts w:ascii="Arial" w:hAnsi="Arial" w:cs="Arial"/>
                <w:b/>
                <w:szCs w:val="22"/>
              </w:rPr>
              <w:t>DT2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 et DT3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 </w:t>
            </w:r>
            <w:r w:rsidR="004A147D" w:rsidRPr="00321D39">
              <w:rPr>
                <w:rFonts w:ascii="Arial" w:hAnsi="Arial" w:cs="Arial"/>
                <w:b/>
                <w:szCs w:val="22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810605" w:rsidRPr="00321D39" w:rsidRDefault="00810605" w:rsidP="00B77000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DR1</w:t>
            </w:r>
          </w:p>
        </w:tc>
      </w:tr>
    </w:tbl>
    <w:p w:rsidR="00F03D29" w:rsidRDefault="00810605" w:rsidP="0081134F">
      <w:pPr>
        <w:ind w:left="709"/>
        <w:jc w:val="both"/>
        <w:rPr>
          <w:rFonts w:ascii="Arial" w:hAnsi="Arial"/>
        </w:rPr>
      </w:pPr>
      <w:r w:rsidRPr="00321D39">
        <w:rPr>
          <w:rFonts w:ascii="Arial" w:hAnsi="Arial"/>
        </w:rPr>
        <w:t xml:space="preserve">Compléter le tableau DR1 </w:t>
      </w:r>
      <w:r w:rsidR="00F03D29">
        <w:rPr>
          <w:rFonts w:ascii="Arial" w:hAnsi="Arial"/>
        </w:rPr>
        <w:t xml:space="preserve">(avec des croix) afin de préciser </w:t>
      </w:r>
      <w:r w:rsidRPr="00321D39">
        <w:rPr>
          <w:rFonts w:ascii="Arial" w:hAnsi="Arial"/>
        </w:rPr>
        <w:t>l’état de l’o</w:t>
      </w:r>
      <w:r w:rsidR="00F03D29">
        <w:rPr>
          <w:rFonts w:ascii="Arial" w:hAnsi="Arial"/>
        </w:rPr>
        <w:t xml:space="preserve">rgane de commande </w:t>
      </w:r>
      <w:r w:rsidR="009A33A5">
        <w:rPr>
          <w:rFonts w:ascii="Arial" w:hAnsi="Arial"/>
        </w:rPr>
        <w:t>des cellules :</w:t>
      </w:r>
    </w:p>
    <w:p w:rsidR="00F03D29" w:rsidRPr="009A33A5" w:rsidRDefault="009A33A5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  <w:r w:rsidRPr="009A33A5">
        <w:rPr>
          <w:rFonts w:ascii="Arial" w:hAnsi="Arial"/>
        </w:rPr>
        <w:t>p</w:t>
      </w:r>
      <w:r w:rsidR="00810605" w:rsidRPr="009A33A5">
        <w:rPr>
          <w:rFonts w:ascii="Arial" w:hAnsi="Arial"/>
        </w:rPr>
        <w:t>our le cas où l’usine ne f</w:t>
      </w:r>
      <w:r w:rsidR="0081134F" w:rsidRPr="009A33A5">
        <w:rPr>
          <w:rFonts w:ascii="Arial" w:hAnsi="Arial"/>
        </w:rPr>
        <w:t>onc</w:t>
      </w:r>
      <w:r w:rsidR="00020D96" w:rsidRPr="009A33A5">
        <w:rPr>
          <w:rFonts w:ascii="Arial" w:hAnsi="Arial"/>
        </w:rPr>
        <w:t>tionne que sur le réseau EDF.</w:t>
      </w:r>
    </w:p>
    <w:p w:rsidR="00810605" w:rsidRDefault="009A33A5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  <w:r w:rsidRPr="009A33A5">
        <w:rPr>
          <w:rFonts w:ascii="Arial" w:hAnsi="Arial"/>
        </w:rPr>
        <w:t>p</w:t>
      </w:r>
      <w:r w:rsidR="0081134F" w:rsidRPr="009A33A5">
        <w:rPr>
          <w:rFonts w:ascii="Arial" w:hAnsi="Arial"/>
        </w:rPr>
        <w:t>our le cas ou elle ne fonctionne que sur le Groupe Turbo Alternateur.</w:t>
      </w:r>
    </w:p>
    <w:p w:rsidR="00E22DC4" w:rsidRDefault="00E22DC4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</w:p>
    <w:p w:rsidR="00E22DC4" w:rsidRPr="00E22DC4" w:rsidRDefault="00E22DC4" w:rsidP="00E22DC4">
      <w:pPr>
        <w:ind w:left="708"/>
        <w:jc w:val="both"/>
        <w:rPr>
          <w:rFonts w:ascii="Arial" w:hAnsi="Arial" w:cs="Arial"/>
          <w:b/>
          <w:i/>
        </w:rPr>
      </w:pPr>
      <w:r w:rsidRPr="00E22DC4">
        <w:rPr>
          <w:rFonts w:ascii="Arial" w:hAnsi="Arial" w:cs="Arial"/>
          <w:b/>
          <w:i/>
        </w:rPr>
        <w:t>Voir DR1</w:t>
      </w:r>
    </w:p>
    <w:p w:rsidR="00E22DC4" w:rsidRPr="009A33A5" w:rsidRDefault="00E22DC4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</w:p>
    <w:p w:rsidR="00810605" w:rsidRPr="00321D39" w:rsidRDefault="00810605" w:rsidP="008106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314892" w:rsidRPr="00321D39" w:rsidTr="00314892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4A147D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1.2.</w:t>
            </w:r>
            <w:r w:rsidR="000F57D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44" w:type="dxa"/>
            <w:vAlign w:val="center"/>
          </w:tcPr>
          <w:p w:rsidR="00314892" w:rsidRPr="00321D39" w:rsidRDefault="00314892" w:rsidP="0090209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Pr="00321D39">
              <w:rPr>
                <w:rFonts w:ascii="Arial" w:hAnsi="Arial" w:cs="Arial"/>
                <w:b/>
                <w:szCs w:val="22"/>
              </w:rPr>
              <w:t>DT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4 et DT5 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 </w:t>
            </w:r>
          </w:p>
        </w:tc>
        <w:tc>
          <w:tcPr>
            <w:tcW w:w="3862" w:type="dxa"/>
            <w:vAlign w:val="center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b/>
                <w:szCs w:val="22"/>
              </w:rPr>
              <w:t>DR</w:t>
            </w:r>
            <w:r w:rsidR="0090209C">
              <w:rPr>
                <w:rFonts w:ascii="Arial" w:hAnsi="Arial" w:cs="Arial"/>
                <w:b/>
                <w:szCs w:val="22"/>
              </w:rPr>
              <w:t>1</w:t>
            </w:r>
          </w:p>
        </w:tc>
      </w:tr>
    </w:tbl>
    <w:p w:rsidR="00314892" w:rsidRPr="00321D39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 xml:space="preserve">Suite à un dysfonctionnement (problème de déclenchement d’une sécurité) les trois transformateurs TR1 TR2 TR3 sont à l’arrêt. </w:t>
      </w:r>
    </w:p>
    <w:p w:rsidR="00314892" w:rsidRPr="00321D39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>L’entreprise décide donc de passer en pro</w:t>
      </w:r>
      <w:r w:rsidR="0090209C">
        <w:rPr>
          <w:rFonts w:ascii="Arial" w:hAnsi="Arial"/>
        </w:rPr>
        <w:t xml:space="preserve">duction dégradée sur la ligne 1 et le TGBT commun </w:t>
      </w:r>
    </w:p>
    <w:p w:rsidR="00314892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>Soit alimentation des TGBT Commun, Ligne1</w:t>
      </w:r>
      <w:r w:rsidR="00413904">
        <w:rPr>
          <w:rFonts w:ascii="Arial" w:hAnsi="Arial"/>
        </w:rPr>
        <w:t xml:space="preserve"> </w:t>
      </w:r>
      <w:r w:rsidRPr="00321D39">
        <w:rPr>
          <w:rFonts w:ascii="Arial" w:hAnsi="Arial"/>
        </w:rPr>
        <w:t>et coupure du TGBT ligne 2.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Ligne 1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en service 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commun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en service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Ligne 2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hors service</w:t>
      </w:r>
    </w:p>
    <w:p w:rsidR="009B19D9" w:rsidRDefault="00314892" w:rsidP="009B19D9">
      <w:pPr>
        <w:rPr>
          <w:rFonts w:ascii="Arial" w:hAnsi="Arial"/>
        </w:rPr>
      </w:pPr>
      <w:r w:rsidRPr="00321D39">
        <w:rPr>
          <w:rFonts w:ascii="Arial" w:hAnsi="Arial"/>
        </w:rPr>
        <w:t xml:space="preserve">Préciser </w:t>
      </w:r>
      <w:r w:rsidR="00413904">
        <w:rPr>
          <w:rFonts w:ascii="Arial" w:hAnsi="Arial"/>
        </w:rPr>
        <w:t xml:space="preserve">le </w:t>
      </w:r>
      <w:r w:rsidRPr="00321D39">
        <w:rPr>
          <w:rFonts w:ascii="Arial" w:hAnsi="Arial"/>
        </w:rPr>
        <w:t xml:space="preserve">quel </w:t>
      </w:r>
      <w:r w:rsidR="00413904">
        <w:rPr>
          <w:rFonts w:ascii="Arial" w:hAnsi="Arial"/>
        </w:rPr>
        <w:t xml:space="preserve">des </w:t>
      </w:r>
      <w:r w:rsidRPr="00321D39">
        <w:rPr>
          <w:rFonts w:ascii="Arial" w:hAnsi="Arial"/>
        </w:rPr>
        <w:t>générateur</w:t>
      </w:r>
      <w:r w:rsidR="00413904">
        <w:rPr>
          <w:rFonts w:ascii="Arial" w:hAnsi="Arial"/>
        </w:rPr>
        <w:t>s</w:t>
      </w:r>
      <w:r w:rsidRPr="00321D39">
        <w:rPr>
          <w:rFonts w:ascii="Arial" w:hAnsi="Arial"/>
        </w:rPr>
        <w:t xml:space="preserve"> prend le relais et l’état ouvert ou fermé des interrupteurs disjoncteurs </w:t>
      </w:r>
      <w:r w:rsidR="009A33A5">
        <w:rPr>
          <w:rFonts w:ascii="Arial" w:hAnsi="Arial"/>
        </w:rPr>
        <w:t>H63 02 ;</w:t>
      </w:r>
      <w:r w:rsidR="009B19D9">
        <w:rPr>
          <w:rFonts w:ascii="Arial" w:hAnsi="Arial"/>
        </w:rPr>
        <w:t xml:space="preserve"> H63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031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211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221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111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121</w:t>
      </w:r>
      <w:r w:rsidR="009A33A5">
        <w:rPr>
          <w:rFonts w:ascii="Arial" w:hAnsi="Arial"/>
        </w:rPr>
        <w:t xml:space="preserve"> et </w:t>
      </w:r>
      <w:r w:rsidR="009B19D9">
        <w:rPr>
          <w:rFonts w:ascii="Arial" w:hAnsi="Arial"/>
        </w:rPr>
        <w:t xml:space="preserve"> H61 111 </w:t>
      </w:r>
      <w:r w:rsidR="009B19D9" w:rsidRPr="00321D39">
        <w:rPr>
          <w:rFonts w:ascii="Arial" w:hAnsi="Arial"/>
        </w:rPr>
        <w:t>en complétant le tableau sur le document réponse DR</w:t>
      </w:r>
      <w:r w:rsidR="0090209C">
        <w:rPr>
          <w:rFonts w:ascii="Arial" w:hAnsi="Arial"/>
        </w:rPr>
        <w:t>1</w:t>
      </w:r>
      <w:r w:rsidR="009B19D9" w:rsidRPr="00321D39">
        <w:rPr>
          <w:rFonts w:ascii="Arial" w:hAnsi="Arial"/>
        </w:rPr>
        <w:t xml:space="preserve"> </w:t>
      </w:r>
    </w:p>
    <w:p w:rsidR="008A626C" w:rsidRDefault="008A626C" w:rsidP="009B19D9">
      <w:pPr>
        <w:rPr>
          <w:rFonts w:ascii="Arial" w:hAnsi="Arial"/>
        </w:rPr>
      </w:pPr>
    </w:p>
    <w:p w:rsidR="00F26F84" w:rsidRPr="00E22DC4" w:rsidRDefault="00F26F84" w:rsidP="00F26F84">
      <w:pPr>
        <w:ind w:left="708"/>
        <w:jc w:val="both"/>
        <w:rPr>
          <w:rFonts w:ascii="Arial" w:hAnsi="Arial" w:cs="Arial"/>
          <w:b/>
          <w:i/>
        </w:rPr>
      </w:pPr>
      <w:r w:rsidRPr="00E22DC4">
        <w:rPr>
          <w:rFonts w:ascii="Arial" w:hAnsi="Arial" w:cs="Arial"/>
          <w:b/>
          <w:i/>
        </w:rPr>
        <w:t>Voir DR1</w:t>
      </w:r>
    </w:p>
    <w:p w:rsidR="00F26F84" w:rsidRPr="009A33A5" w:rsidRDefault="00F26F84" w:rsidP="009B19D9">
      <w:pPr>
        <w:rPr>
          <w:rFonts w:ascii="Arial" w:hAnsi="Arial"/>
        </w:rPr>
      </w:pPr>
    </w:p>
    <w:p w:rsidR="00C0144F" w:rsidRPr="00321D39" w:rsidRDefault="00DD26DC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>
        <w:rPr>
          <w:rFonts w:ascii="Arial" w:hAnsi="Arial"/>
          <w:b/>
          <w:sz w:val="32"/>
          <w:szCs w:val="32"/>
        </w:rPr>
        <w:t>2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5E5BAD" w:rsidRPr="00321D39">
        <w:rPr>
          <w:rFonts w:ascii="Arial" w:hAnsi="Arial"/>
          <w:b/>
          <w:sz w:val="32"/>
          <w:szCs w:val="32"/>
        </w:rPr>
        <w:t>redimensionnement du pont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8E3A6A" w:rsidRPr="00321D39">
        <w:rPr>
          <w:rFonts w:ascii="Arial" w:hAnsi="Arial"/>
          <w:b/>
          <w:sz w:val="32"/>
          <w:szCs w:val="32"/>
        </w:rPr>
        <w:t> </w:t>
      </w:r>
    </w:p>
    <w:p w:rsidR="00DD26DC" w:rsidRPr="00321D39" w:rsidRDefault="00DD26DC" w:rsidP="00DD26DC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En raison d’une augmentation des capacités d’utilisation du pont de l’ordre de 25%, le service maintenance doit redimensionner la motorisation </w:t>
      </w:r>
      <w:r>
        <w:rPr>
          <w:rFonts w:ascii="Arial" w:hAnsi="Arial"/>
        </w:rPr>
        <w:t xml:space="preserve">de </w:t>
      </w:r>
      <w:r w:rsidRPr="00321D39">
        <w:rPr>
          <w:rFonts w:ascii="Arial" w:hAnsi="Arial"/>
        </w:rPr>
        <w:t xml:space="preserve">levage </w:t>
      </w:r>
      <w:r>
        <w:rPr>
          <w:rFonts w:ascii="Arial" w:hAnsi="Arial"/>
        </w:rPr>
        <w:t xml:space="preserve">du </w:t>
      </w:r>
      <w:r w:rsidRPr="00321D39">
        <w:rPr>
          <w:rFonts w:ascii="Arial" w:hAnsi="Arial"/>
        </w:rPr>
        <w:t>grappin et prévoir l’alimentation en toute sécurité de ce moteur</w:t>
      </w:r>
      <w:r>
        <w:rPr>
          <w:rFonts w:ascii="Arial" w:hAnsi="Arial"/>
        </w:rPr>
        <w:t>. Dans cette étude on effectuera :</w:t>
      </w:r>
    </w:p>
    <w:p w:rsidR="00DD26DC" w:rsidRPr="00321D39" w:rsidRDefault="00DD26DC" w:rsidP="00DD26DC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="006C126F" w:rsidRPr="006C126F">
        <w:rPr>
          <w:rFonts w:ascii="Arial" w:hAnsi="Arial"/>
        </w:rPr>
        <w:t>Dimensionnement</w:t>
      </w:r>
      <w:r w:rsidRPr="006C126F">
        <w:rPr>
          <w:rFonts w:ascii="Arial" w:hAnsi="Arial"/>
        </w:rPr>
        <w:t xml:space="preserve"> </w:t>
      </w:r>
      <w:r w:rsidRPr="00321D39">
        <w:rPr>
          <w:rFonts w:ascii="Arial" w:hAnsi="Arial"/>
        </w:rPr>
        <w:t>groupe mo</w:t>
      </w:r>
      <w:r>
        <w:rPr>
          <w:rFonts w:ascii="Arial" w:hAnsi="Arial"/>
        </w:rPr>
        <w:t>to variateur de levage.</w:t>
      </w:r>
    </w:p>
    <w:p w:rsidR="00DD26DC" w:rsidRPr="00321D39" w:rsidRDefault="00DD26DC" w:rsidP="00DD26DC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Pr="00321D39">
        <w:rPr>
          <w:rFonts w:ascii="Arial" w:hAnsi="Arial"/>
        </w:rPr>
        <w:t>Dimensionnement de la nouvelle canalisation</w:t>
      </w:r>
      <w:r>
        <w:rPr>
          <w:rFonts w:ascii="Arial" w:hAnsi="Arial"/>
        </w:rPr>
        <w:t>.</w:t>
      </w:r>
    </w:p>
    <w:p w:rsidR="00C0144F" w:rsidRPr="00293DE5" w:rsidRDefault="00C0144F" w:rsidP="00C0144F">
      <w:pPr>
        <w:rPr>
          <w:rFonts w:ascii="Arial" w:hAnsi="Arial"/>
          <w:b/>
          <w:caps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314892" w:rsidRPr="00321D39" w:rsidTr="00B77000">
        <w:tc>
          <w:tcPr>
            <w:tcW w:w="851" w:type="dxa"/>
            <w:vMerge w:val="restart"/>
            <w:vAlign w:val="center"/>
          </w:tcPr>
          <w:p w:rsidR="00314892" w:rsidRPr="00321D39" w:rsidRDefault="006C126F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9072" w:type="dxa"/>
            <w:gridSpan w:val="2"/>
          </w:tcPr>
          <w:p w:rsidR="00314892" w:rsidRPr="00321D39" w:rsidRDefault="00293DE5" w:rsidP="00293DE5">
            <w:pPr>
              <w:ind w:firstLine="708"/>
              <w:rPr>
                <w:rFonts w:ascii="Arial" w:hAnsi="Arial"/>
                <w:b/>
                <w:caps/>
              </w:rPr>
            </w:pPr>
            <w:r w:rsidRPr="00293DE5">
              <w:rPr>
                <w:rFonts w:ascii="Arial" w:hAnsi="Arial"/>
                <w:b/>
                <w:caps/>
              </w:rPr>
              <w:t xml:space="preserve">Dimensionnement du groupe moto variateur de levage </w:t>
            </w:r>
          </w:p>
        </w:tc>
      </w:tr>
      <w:tr w:rsidR="00314892" w:rsidRPr="00321D39" w:rsidTr="00B77000">
        <w:tc>
          <w:tcPr>
            <w:tcW w:w="851" w:type="dxa"/>
            <w:vMerge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314892" w:rsidRPr="00321D39" w:rsidRDefault="005422F1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9</w:t>
            </w:r>
            <w:r w:rsidR="00314892"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>Durée conseillée : 15 min</w:t>
            </w:r>
          </w:p>
        </w:tc>
      </w:tr>
    </w:tbl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Après une étude mécanique (augmentation de 25 %) il appara</w:t>
      </w:r>
      <w:r w:rsidR="00C752E1">
        <w:rPr>
          <w:rFonts w:ascii="Arial" w:hAnsi="Arial"/>
          <w:i/>
        </w:rPr>
        <w:t>i</w:t>
      </w:r>
      <w:r w:rsidRPr="00321D39">
        <w:rPr>
          <w:rFonts w:ascii="Arial" w:hAnsi="Arial"/>
          <w:i/>
        </w:rPr>
        <w:t>t que :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Le couple au niveau de l’arbre du tambour doit être de 7200 Nm.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La vit</w:t>
      </w:r>
      <w:r w:rsidR="00413904">
        <w:rPr>
          <w:rFonts w:ascii="Arial" w:hAnsi="Arial"/>
          <w:i/>
        </w:rPr>
        <w:t xml:space="preserve">esse linéaire du grappin reste à </w:t>
      </w:r>
      <w:r w:rsidR="00DC5E06">
        <w:rPr>
          <w:rFonts w:ascii="Arial" w:hAnsi="Arial"/>
          <w:i/>
        </w:rPr>
        <w:t>80m /m</w:t>
      </w:r>
      <w:r w:rsidR="00C752E1">
        <w:rPr>
          <w:rFonts w:ascii="Arial" w:hAnsi="Arial"/>
          <w:i/>
        </w:rPr>
        <w:t>i</w:t>
      </w:r>
      <w:r w:rsidR="00DC5E06">
        <w:rPr>
          <w:rFonts w:ascii="Arial" w:hAnsi="Arial"/>
          <w:i/>
        </w:rPr>
        <w:t>n.</w:t>
      </w:r>
    </w:p>
    <w:p w:rsidR="001511D2" w:rsidRPr="00321D39" w:rsidRDefault="007B18D1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42.05pt;margin-top:8.75pt;width:194.8pt;height:125.6pt;z-index:251667456" stroked="f">
            <v:textbox style="mso-next-textbox:#_x0000_s1038">
              <w:txbxContent>
                <w:p w:rsidR="006C126F" w:rsidRDefault="006C126F">
                  <w:r>
                    <w:rPr>
                      <w:noProof/>
                    </w:rPr>
                    <w:drawing>
                      <wp:inline distT="0" distB="0" distL="0" distR="0">
                        <wp:extent cx="2162930" cy="1317647"/>
                        <wp:effectExtent l="0" t="0" r="877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930" cy="13176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1D2" w:rsidRPr="00321D39">
        <w:rPr>
          <w:rFonts w:ascii="Arial" w:hAnsi="Arial"/>
          <w:i/>
        </w:rPr>
        <w:t xml:space="preserve">On conserve le </w:t>
      </w:r>
      <w:r w:rsidR="00DC5E06">
        <w:rPr>
          <w:rFonts w:ascii="Arial" w:hAnsi="Arial"/>
          <w:i/>
        </w:rPr>
        <w:t>réducteur FOC type SPA3T24FOH1D.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(Rapport de réduction de 1/19,897 et un rendement de 90%)</w:t>
      </w:r>
      <w:r w:rsidR="00DC5E06">
        <w:rPr>
          <w:rFonts w:ascii="Arial" w:hAnsi="Arial"/>
          <w:i/>
        </w:rPr>
        <w:t>.</w:t>
      </w:r>
    </w:p>
    <w:p w:rsidR="001511D2" w:rsidRPr="00321D39" w:rsidRDefault="007B18D1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  <w:noProof/>
        </w:rPr>
        <w:pict>
          <v:group id="_x0000_s1046" style="position:absolute;left:0;text-align:left;margin-left:388.85pt;margin-top:8.9pt;width:56.3pt;height:10.95pt;z-index:251673600" coordorigin="8344,3259" coordsize="1126,219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3" type="#_x0000_t19" style="position:absolute;left:9327;top:3259;width:143;height:143"/>
            <v:group id="_x0000_s1045" style="position:absolute;left:8344;top:3476;width:780;height:2" coordorigin="8344,3476" coordsize="780,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9" type="#_x0000_t32" style="position:absolute;left:8344;top:3476;width:379;height:1" o:connectortype="straight">
                <v:stroke endarrow="block"/>
              </v:shape>
              <v:shape id="_x0000_s1040" type="#_x0000_t32" style="position:absolute;left:8723;top:3476;width:210;height:0" o:connectortype="straight"/>
              <v:shape id="_x0000_s1044" type="#_x0000_t32" style="position:absolute;left:8933;top:3477;width:191;height:1;flip:x" o:connectortype="straight">
                <v:stroke endarrow="block"/>
              </v:shape>
            </v:group>
          </v:group>
        </w:pict>
      </w:r>
      <w:r w:rsidR="001511D2" w:rsidRPr="00321D39">
        <w:rPr>
          <w:rFonts w:ascii="Arial" w:hAnsi="Arial"/>
          <w:i/>
        </w:rPr>
        <w:t xml:space="preserve">Le tambour du treuil </w:t>
      </w:r>
      <w:r w:rsidR="00C752E1">
        <w:rPr>
          <w:rFonts w:ascii="Arial" w:hAnsi="Arial"/>
          <w:i/>
        </w:rPr>
        <w:t>a un diamètre de</w:t>
      </w:r>
      <w:r w:rsidR="001511D2" w:rsidRPr="00321D39">
        <w:rPr>
          <w:rFonts w:ascii="Arial" w:hAnsi="Arial"/>
          <w:i/>
        </w:rPr>
        <w:t xml:space="preserve"> 360 mm</w:t>
      </w:r>
      <w:r w:rsidR="00DC5E06">
        <w:rPr>
          <w:rFonts w:ascii="Arial" w:hAnsi="Arial"/>
          <w:i/>
        </w:rPr>
        <w:t>.</w:t>
      </w:r>
    </w:p>
    <w:p w:rsidR="006558FE" w:rsidRPr="00321D39" w:rsidRDefault="00F168BC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</w:rPr>
        <w:t>Le couple est un couple standard</w:t>
      </w:r>
      <w:r w:rsidR="00DC5E06">
        <w:rPr>
          <w:rFonts w:ascii="Arial" w:hAnsi="Arial"/>
          <w:i/>
        </w:rPr>
        <w:t>.</w:t>
      </w:r>
    </w:p>
    <w:p w:rsidR="001511D2" w:rsidRPr="00321D39" w:rsidRDefault="001511D2" w:rsidP="006C126F">
      <w:pPr>
        <w:ind w:firstLine="708"/>
        <w:rPr>
          <w:rFonts w:ascii="Arial" w:hAnsi="Arial"/>
          <w:i/>
          <w:vertAlign w:val="subscript"/>
        </w:rPr>
      </w:pPr>
      <w:r w:rsidRPr="00321D39">
        <w:rPr>
          <w:rFonts w:ascii="Arial" w:hAnsi="Arial"/>
          <w:i/>
        </w:rPr>
        <w:t xml:space="preserve">On prendra </w:t>
      </w:r>
      <w:r w:rsidRPr="00321D39">
        <w:rPr>
          <w:rFonts w:ascii="Arial" w:hAnsi="Arial"/>
          <w:i/>
          <w:vertAlign w:val="subscript"/>
        </w:rPr>
        <w:t>:</w:t>
      </w:r>
    </w:p>
    <w:p w:rsidR="001511D2" w:rsidRPr="00321D39" w:rsidRDefault="001511D2" w:rsidP="006C126F">
      <w:pPr>
        <w:ind w:firstLine="708"/>
        <w:rPr>
          <w:rFonts w:ascii="Arial" w:hAnsi="Arial"/>
          <w:i/>
          <w:vertAlign w:val="subscript"/>
        </w:rPr>
      </w:pPr>
      <w:proofErr w:type="spellStart"/>
      <w:proofErr w:type="gramStart"/>
      <w:r w:rsidRPr="00321D39">
        <w:rPr>
          <w:rFonts w:ascii="Arial" w:hAnsi="Arial"/>
          <w:i/>
        </w:rPr>
        <w:t>n</w:t>
      </w:r>
      <w:r w:rsidRPr="00321D39">
        <w:rPr>
          <w:rFonts w:ascii="Arial" w:hAnsi="Arial"/>
          <w:i/>
          <w:vertAlign w:val="subscript"/>
        </w:rPr>
        <w:t>n</w:t>
      </w:r>
      <w:proofErr w:type="spellEnd"/>
      <w:proofErr w:type="gramEnd"/>
      <w:r w:rsidRPr="00321D39">
        <w:rPr>
          <w:rFonts w:ascii="Arial" w:hAnsi="Arial"/>
          <w:i/>
          <w:vertAlign w:val="subscript"/>
        </w:rPr>
        <w:t xml:space="preserve"> : </w:t>
      </w:r>
      <w:r w:rsidRPr="00321D39">
        <w:rPr>
          <w:rFonts w:ascii="Arial" w:hAnsi="Arial"/>
          <w:i/>
        </w:rPr>
        <w:t>fréquence de rotation moteur</w:t>
      </w:r>
      <w:r w:rsidR="00DC5E06">
        <w:rPr>
          <w:rFonts w:ascii="Arial" w:hAnsi="Arial"/>
          <w:i/>
        </w:rPr>
        <w:t>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C</w:t>
      </w:r>
      <w:r w:rsidRPr="00321D39">
        <w:rPr>
          <w:rFonts w:ascii="Arial" w:hAnsi="Arial"/>
          <w:i/>
          <w:vertAlign w:val="subscript"/>
        </w:rPr>
        <w:t>m</w:t>
      </w:r>
      <w:r w:rsidRPr="00321D39">
        <w:rPr>
          <w:rFonts w:ascii="Arial" w:hAnsi="Arial"/>
          <w:i/>
        </w:rPr>
        <w:t> :</w:t>
      </w:r>
      <w:r w:rsidR="00C752E1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co</w:t>
      </w:r>
      <w:r w:rsidR="00DC5E06">
        <w:rPr>
          <w:rFonts w:ascii="Arial" w:hAnsi="Arial"/>
          <w:i/>
        </w:rPr>
        <w:t>uple ramené sur l’arbre moteur.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Ω</w:t>
      </w:r>
      <w:r w:rsidRPr="00321D39">
        <w:rPr>
          <w:rFonts w:ascii="Arial" w:hAnsi="Arial"/>
          <w:i/>
          <w:vertAlign w:val="subscript"/>
        </w:rPr>
        <w:t>m </w:t>
      </w:r>
      <w:r w:rsidRPr="00321D39">
        <w:rPr>
          <w:rFonts w:ascii="Arial" w:hAnsi="Arial"/>
          <w:i/>
        </w:rPr>
        <w:t xml:space="preserve">: </w:t>
      </w:r>
      <w:r w:rsidR="008C6A5B">
        <w:rPr>
          <w:rFonts w:ascii="Arial" w:hAnsi="Arial"/>
          <w:i/>
        </w:rPr>
        <w:t xml:space="preserve">vitesse angulaire </w:t>
      </w:r>
      <w:r w:rsidRPr="00321D39">
        <w:rPr>
          <w:rFonts w:ascii="Arial" w:hAnsi="Arial"/>
          <w:i/>
        </w:rPr>
        <w:t xml:space="preserve"> arbre moteur.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Ω</w:t>
      </w:r>
      <w:r w:rsidRPr="00321D39">
        <w:rPr>
          <w:rFonts w:ascii="Arial" w:hAnsi="Arial"/>
          <w:i/>
          <w:vertAlign w:val="subscript"/>
        </w:rPr>
        <w:t>t</w:t>
      </w:r>
      <w:r w:rsidRPr="00321D39">
        <w:rPr>
          <w:rFonts w:ascii="Arial" w:hAnsi="Arial"/>
          <w:i/>
        </w:rPr>
        <w:t> : vitesse angulaire arbre tambour.</w:t>
      </w:r>
    </w:p>
    <w:p w:rsidR="00F168BC" w:rsidRDefault="001511D2" w:rsidP="006C126F">
      <w:pPr>
        <w:ind w:left="708"/>
        <w:rPr>
          <w:rFonts w:ascii="Arial" w:hAnsi="Arial"/>
          <w:i/>
        </w:rPr>
      </w:pPr>
      <w:r w:rsidRPr="00321D39">
        <w:rPr>
          <w:rFonts w:ascii="Arial" w:hAnsi="Arial"/>
          <w:i/>
        </w:rPr>
        <w:t>C</w:t>
      </w:r>
      <w:r w:rsidRPr="00321D39">
        <w:rPr>
          <w:rFonts w:ascii="Arial" w:hAnsi="Arial"/>
          <w:i/>
          <w:vertAlign w:val="subscript"/>
        </w:rPr>
        <w:t>t</w:t>
      </w:r>
      <w:r w:rsidRPr="00321D39">
        <w:rPr>
          <w:rFonts w:ascii="Arial" w:hAnsi="Arial"/>
          <w:i/>
        </w:rPr>
        <w:t> : couple</w:t>
      </w:r>
      <w:r w:rsidR="008C6A5B">
        <w:rPr>
          <w:rFonts w:ascii="Arial" w:hAnsi="Arial"/>
          <w:i/>
        </w:rPr>
        <w:t xml:space="preserve"> de charge </w:t>
      </w:r>
      <w:r w:rsidRPr="00321D39">
        <w:rPr>
          <w:rFonts w:ascii="Arial" w:hAnsi="Arial"/>
          <w:i/>
        </w:rPr>
        <w:t xml:space="preserve"> ramené sur l’arbre tambour.</w:t>
      </w:r>
    </w:p>
    <w:p w:rsidR="001511D2" w:rsidRDefault="00F168BC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</w:rPr>
        <w:t>P</w:t>
      </w:r>
      <w:r>
        <w:rPr>
          <w:rFonts w:ascii="Arial" w:hAnsi="Arial"/>
          <w:i/>
          <w:vertAlign w:val="subscript"/>
        </w:rPr>
        <w:t>m </w:t>
      </w:r>
      <w:r>
        <w:rPr>
          <w:rFonts w:ascii="Arial" w:hAnsi="Arial"/>
          <w:i/>
        </w:rPr>
        <w:t>: Puissance moteur.</w:t>
      </w:r>
    </w:p>
    <w:p w:rsidR="008A626C" w:rsidRDefault="008A626C" w:rsidP="006C126F">
      <w:pPr>
        <w:ind w:firstLine="708"/>
        <w:rPr>
          <w:rFonts w:ascii="Arial" w:hAnsi="Arial"/>
          <w:i/>
        </w:rPr>
      </w:pPr>
    </w:p>
    <w:p w:rsidR="008A626C" w:rsidRPr="00321D39" w:rsidRDefault="008A626C" w:rsidP="006C126F">
      <w:pPr>
        <w:ind w:firstLine="708"/>
        <w:rPr>
          <w:rFonts w:ascii="Arial" w:hAnsi="Arial"/>
          <w:i/>
        </w:rPr>
      </w:pPr>
    </w:p>
    <w:p w:rsidR="00314892" w:rsidRPr="00321D39" w:rsidRDefault="00314892" w:rsidP="003148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4253" w:type="dxa"/>
            <w:vAlign w:val="center"/>
          </w:tcPr>
          <w:p w:rsidR="00314892" w:rsidRPr="00321D39" w:rsidRDefault="00A22787" w:rsidP="00B770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Calculer la vitesse angulaire </w:t>
      </w:r>
      <w:r w:rsidR="008C6A5B" w:rsidRPr="00321D39">
        <w:rPr>
          <w:rFonts w:ascii="Arial" w:hAnsi="Arial"/>
          <w:i/>
        </w:rPr>
        <w:t>Ω</w:t>
      </w:r>
      <w:r w:rsidR="008C6A5B" w:rsidRPr="00321D39">
        <w:rPr>
          <w:rFonts w:ascii="Arial" w:hAnsi="Arial"/>
          <w:i/>
          <w:vertAlign w:val="subscript"/>
        </w:rPr>
        <w:t>t</w:t>
      </w:r>
      <w:r w:rsidR="008C6A5B">
        <w:rPr>
          <w:rFonts w:ascii="Arial" w:hAnsi="Arial"/>
          <w:i/>
          <w:vertAlign w:val="subscript"/>
        </w:rPr>
        <w:t xml:space="preserve"> </w:t>
      </w:r>
      <w:r w:rsidRPr="00321D39">
        <w:rPr>
          <w:rFonts w:ascii="Arial" w:hAnsi="Arial"/>
        </w:rPr>
        <w:t xml:space="preserve"> au </w:t>
      </w:r>
      <w:r w:rsidR="00DC5E06">
        <w:rPr>
          <w:rFonts w:ascii="Arial" w:hAnsi="Arial"/>
        </w:rPr>
        <w:t>niveau de l’axe du tambour</w:t>
      </w:r>
      <w:r w:rsidRPr="00321D39">
        <w:rPr>
          <w:rFonts w:ascii="Arial" w:hAnsi="Arial"/>
        </w:rPr>
        <w:t>.</w:t>
      </w:r>
    </w:p>
    <w:p w:rsidR="00A22787" w:rsidRDefault="008C6A5B" w:rsidP="001511D2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calcul.</w:t>
      </w:r>
    </w:p>
    <w:p w:rsidR="00F26F84" w:rsidRDefault="00F26F84" w:rsidP="001511D2">
      <w:pPr>
        <w:ind w:left="709"/>
        <w:rPr>
          <w:rFonts w:ascii="Arial" w:hAnsi="Arial"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Arial"/>
            </w:rPr>
            <m:t>Ωt=</m:t>
          </m:r>
          <m:f>
            <m:fPr>
              <m:ctrlPr>
                <w:rPr>
                  <w:rFonts w:ascii="Cambria Math" w:hAnsi="Cambria Math" w:cs="Arial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den>
          </m:f>
        </m:oMath>
      </m:oMathPara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r w:rsidRPr="00966ED9">
        <w:rPr>
          <w:rFonts w:ascii="Arial" w:hAnsi="Arial" w:cs="Arial"/>
          <w:b/>
          <w:i/>
          <w:lang w:val="en-US"/>
        </w:rPr>
        <w:t>V en m/s =80/60=1</w:t>
      </w:r>
      <w:proofErr w:type="gramStart"/>
      <w:r w:rsidRPr="00966ED9">
        <w:rPr>
          <w:rFonts w:ascii="Arial" w:hAnsi="Arial" w:cs="Arial"/>
          <w:b/>
          <w:i/>
          <w:lang w:val="en-US"/>
        </w:rPr>
        <w:t>,3</w:t>
      </w:r>
      <w:proofErr w:type="gramEnd"/>
      <w:r w:rsidRPr="00966ED9">
        <w:rPr>
          <w:rFonts w:ascii="Arial" w:hAnsi="Arial" w:cs="Arial"/>
          <w:b/>
          <w:i/>
          <w:lang w:val="en-US"/>
        </w:rPr>
        <w:t xml:space="preserve"> m/s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m:oMath>
        <m:r>
          <m:rPr>
            <m:sty m:val="bi"/>
          </m:rPr>
          <w:rPr>
            <w:rFonts w:ascii="Cambria Math" w:hAnsi="Cambria Math" w:cs="Arial"/>
          </w:rPr>
          <m:t>r</m:t>
        </m:r>
        <m:r>
          <m:rPr>
            <m:sty m:val="bi"/>
          </m:rPr>
          <w:rPr>
            <w:rFonts w:ascii="Cambria Math" w:hAnsi="Cambria Math" w:cs="Arial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lang w:val="en-US"/>
              </w:rPr>
              <m:t>Ø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966ED9">
        <w:rPr>
          <w:rFonts w:ascii="Arial" w:hAnsi="Arial" w:cs="Arial"/>
          <w:b/>
          <w:i/>
          <w:lang w:val="en-US"/>
        </w:rPr>
        <w:t xml:space="preserve"> =360/2 =180 mm 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proofErr w:type="gramStart"/>
      <w:r w:rsidRPr="0074494A">
        <w:rPr>
          <w:rFonts w:ascii="Arial" w:hAnsi="Arial" w:cs="Arial"/>
          <w:b/>
          <w:i/>
        </w:rPr>
        <w:t>r</w:t>
      </w:r>
      <w:proofErr w:type="gramEnd"/>
      <w:r w:rsidRPr="0074494A">
        <w:rPr>
          <w:rFonts w:ascii="Arial" w:hAnsi="Arial" w:cs="Arial"/>
          <w:b/>
          <w:i/>
        </w:rPr>
        <w:t xml:space="preserve"> en m = 180/1000 = 0,18 m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m:oMath>
        <m:r>
          <m:rPr>
            <m:sty m:val="bi"/>
          </m:rPr>
          <w:rPr>
            <w:rFonts w:ascii="Cambria Math" w:hAnsi="Cambria Math" w:cs="Arial"/>
          </w:rPr>
          <m:t>Ωt=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r</m:t>
            </m:r>
          </m:den>
        </m:f>
      </m:oMath>
      <w:r w:rsidRPr="0074494A">
        <w:rPr>
          <w:rFonts w:ascii="Arial" w:hAnsi="Arial" w:cs="Arial"/>
          <w:b/>
          <w:i/>
        </w:rPr>
        <w:t xml:space="preserve"> =1.3/0.18=7,33 rd/s</w:t>
      </w:r>
    </w:p>
    <w:p w:rsidR="00F26F84" w:rsidRPr="00321D39" w:rsidRDefault="00F26F84" w:rsidP="001511D2">
      <w:pPr>
        <w:ind w:left="709"/>
        <w:rPr>
          <w:rFonts w:ascii="Arial" w:hAnsi="Arial"/>
        </w:rPr>
      </w:pPr>
    </w:p>
    <w:p w:rsidR="00314892" w:rsidRPr="00321D39" w:rsidRDefault="00314892" w:rsidP="0031489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</w:p>
        </w:tc>
      </w:tr>
    </w:tbl>
    <w:p w:rsidR="00314892" w:rsidRDefault="001511D2" w:rsidP="00314892">
      <w:pPr>
        <w:ind w:left="709"/>
        <w:jc w:val="both"/>
        <w:rPr>
          <w:rFonts w:ascii="Arial" w:hAnsi="Arial"/>
        </w:rPr>
      </w:pPr>
      <w:r w:rsidRPr="00321D39">
        <w:rPr>
          <w:rFonts w:ascii="Arial" w:hAnsi="Arial"/>
        </w:rPr>
        <w:t xml:space="preserve">Calculer la vitesse angulaire </w:t>
      </w:r>
      <w:r w:rsidR="008C6A5B" w:rsidRPr="00321D39">
        <w:rPr>
          <w:rFonts w:ascii="Arial" w:hAnsi="Arial"/>
        </w:rPr>
        <w:t>Ω</w:t>
      </w:r>
      <w:r w:rsidR="008C6A5B" w:rsidRPr="00F168BC">
        <w:rPr>
          <w:rFonts w:ascii="Arial" w:hAnsi="Arial"/>
          <w:vertAlign w:val="subscript"/>
        </w:rPr>
        <w:t>m</w:t>
      </w:r>
      <w:r w:rsidR="008C6A5B" w:rsidRPr="00321D39">
        <w:rPr>
          <w:rFonts w:ascii="Arial" w:hAnsi="Arial"/>
        </w:rPr>
        <w:t xml:space="preserve"> </w:t>
      </w:r>
      <w:r w:rsidRPr="00321D39">
        <w:rPr>
          <w:rFonts w:ascii="Arial" w:hAnsi="Arial"/>
        </w:rPr>
        <w:t>au niveau de l’ax</w:t>
      </w:r>
      <w:r w:rsidR="00DC5E06">
        <w:rPr>
          <w:rFonts w:ascii="Arial" w:hAnsi="Arial"/>
        </w:rPr>
        <w:t>e moteur (sortie de réducteur)</w:t>
      </w:r>
      <w:r w:rsidRPr="00321D39">
        <w:rPr>
          <w:rFonts w:ascii="Arial" w:hAnsi="Arial"/>
        </w:rPr>
        <w:t>, puis la fréquence de rotation du moteur</w:t>
      </w:r>
      <w:r w:rsidR="008C6A5B" w:rsidRPr="008C6A5B">
        <w:rPr>
          <w:rFonts w:ascii="Arial" w:hAnsi="Arial"/>
          <w:i/>
        </w:rPr>
        <w:t xml:space="preserve"> </w:t>
      </w:r>
      <w:proofErr w:type="spellStart"/>
      <w:r w:rsidR="008C6A5B" w:rsidRPr="008C6A5B">
        <w:rPr>
          <w:rFonts w:ascii="Arial" w:hAnsi="Arial"/>
        </w:rPr>
        <w:t>n</w:t>
      </w:r>
      <w:r w:rsidR="008C6A5B" w:rsidRPr="008C6A5B">
        <w:rPr>
          <w:rFonts w:ascii="Arial" w:hAnsi="Arial"/>
          <w:vertAlign w:val="subscript"/>
        </w:rPr>
        <w:t>n</w:t>
      </w:r>
      <w:proofErr w:type="spellEnd"/>
      <w:r w:rsidRPr="00321D39">
        <w:rPr>
          <w:rFonts w:ascii="Arial" w:hAnsi="Arial"/>
        </w:rPr>
        <w:t>.</w:t>
      </w:r>
    </w:p>
    <w:p w:rsidR="00A22787" w:rsidRPr="00321D39" w:rsidRDefault="008C6A5B" w:rsidP="00A22787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Ωt/ Ωm=k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k= 1/19,897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Ωm= Ωt/k </w:t>
      </w:r>
    </w:p>
    <w:p w:rsidR="00F26F84" w:rsidRPr="00582B02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582B02">
        <w:rPr>
          <w:rFonts w:ascii="Arial" w:hAnsi="Arial" w:cs="Arial"/>
          <w:b/>
          <w:i/>
          <w:lang w:val="en-US"/>
        </w:rPr>
        <w:t>Ωm</w:t>
      </w:r>
      <w:proofErr w:type="spellEnd"/>
      <w:r w:rsidRPr="00582B02">
        <w:rPr>
          <w:rFonts w:ascii="Arial" w:hAnsi="Arial" w:cs="Arial"/>
          <w:b/>
          <w:i/>
          <w:lang w:val="en-US"/>
        </w:rPr>
        <w:t>=7</w:t>
      </w:r>
      <w:proofErr w:type="gramStart"/>
      <w:r w:rsidRPr="00582B02">
        <w:rPr>
          <w:rFonts w:ascii="Arial" w:hAnsi="Arial" w:cs="Arial"/>
          <w:b/>
          <w:i/>
          <w:lang w:val="en-US"/>
        </w:rPr>
        <w:t>,33x19.897</w:t>
      </w:r>
      <w:proofErr w:type="gramEnd"/>
      <w:r w:rsidRPr="00582B02">
        <w:rPr>
          <w:rFonts w:ascii="Arial" w:hAnsi="Arial" w:cs="Arial"/>
          <w:b/>
          <w:i/>
          <w:lang w:val="en-US"/>
        </w:rPr>
        <w:t>=145,91 rd/s</w:t>
      </w:r>
    </w:p>
    <w:p w:rsidR="006558FE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gramStart"/>
      <w:r w:rsidRPr="00582B02">
        <w:rPr>
          <w:rFonts w:ascii="Arial" w:hAnsi="Arial" w:cs="Arial"/>
          <w:b/>
          <w:i/>
          <w:lang w:val="en-US"/>
        </w:rPr>
        <w:t>nm  =</w:t>
      </w:r>
      <w:proofErr w:type="gramEnd"/>
      <w:r w:rsidRPr="00582B02">
        <w:rPr>
          <w:rFonts w:ascii="Arial" w:hAnsi="Arial" w:cs="Arial"/>
          <w:b/>
          <w:i/>
          <w:lang w:val="en-US"/>
        </w:rPr>
        <w:t xml:space="preserve"> Ωmx60/2</w:t>
      </w:r>
      <w:r w:rsidRPr="0074494A">
        <w:rPr>
          <w:rFonts w:ascii="Arial" w:hAnsi="Arial" w:cs="Arial"/>
          <w:b/>
          <w:i/>
        </w:rPr>
        <w:t>π</w:t>
      </w:r>
      <w:r w:rsidRPr="00582B02">
        <w:rPr>
          <w:rFonts w:ascii="Arial" w:hAnsi="Arial" w:cs="Arial"/>
          <w:b/>
          <w:i/>
          <w:lang w:val="en-US"/>
        </w:rPr>
        <w:t xml:space="preserve">= (145.91x60)/2 </w:t>
      </w:r>
      <w:r w:rsidRPr="0074494A">
        <w:rPr>
          <w:rFonts w:ascii="Arial" w:hAnsi="Arial" w:cs="Arial"/>
          <w:b/>
          <w:i/>
        </w:rPr>
        <w:t>π</w:t>
      </w:r>
      <w:r w:rsidRPr="00582B02">
        <w:rPr>
          <w:rFonts w:ascii="Arial" w:hAnsi="Arial" w:cs="Arial"/>
          <w:b/>
          <w:i/>
          <w:lang w:val="en-US"/>
        </w:rPr>
        <w:t xml:space="preserve"> = 1393 </w:t>
      </w:r>
      <w:proofErr w:type="spellStart"/>
      <w:r w:rsidRPr="00582B02">
        <w:rPr>
          <w:rFonts w:ascii="Arial" w:hAnsi="Arial" w:cs="Arial"/>
          <w:b/>
          <w:i/>
          <w:lang w:val="en-US"/>
        </w:rPr>
        <w:t>tr</w:t>
      </w:r>
      <w:proofErr w:type="spellEnd"/>
      <w:r w:rsidRPr="00582B02">
        <w:rPr>
          <w:rFonts w:ascii="Arial" w:hAnsi="Arial" w:cs="Arial"/>
          <w:b/>
          <w:i/>
          <w:lang w:val="en-US"/>
        </w:rPr>
        <w:t>/</w:t>
      </w:r>
      <w:proofErr w:type="spellStart"/>
      <w:r w:rsidRPr="00582B02">
        <w:rPr>
          <w:rFonts w:ascii="Arial" w:hAnsi="Arial" w:cs="Arial"/>
          <w:b/>
          <w:i/>
          <w:lang w:val="en-US"/>
        </w:rPr>
        <w:t>mn</w:t>
      </w:r>
      <w:proofErr w:type="spellEnd"/>
    </w:p>
    <w:p w:rsidR="00F26F84" w:rsidRPr="008955BE" w:rsidRDefault="00F26F84" w:rsidP="00F26F84">
      <w:pPr>
        <w:ind w:left="709"/>
        <w:jc w:val="both"/>
        <w:rPr>
          <w:rFonts w:ascii="Arial" w:hAnsi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44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3862" w:type="dxa"/>
            <w:vAlign w:val="center"/>
          </w:tcPr>
          <w:p w:rsidR="00A22787" w:rsidRPr="00321D39" w:rsidRDefault="00A22787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31489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Calculer </w:t>
      </w:r>
      <w:r w:rsidRPr="008C6A5B">
        <w:rPr>
          <w:rFonts w:ascii="Arial" w:hAnsi="Arial"/>
        </w:rPr>
        <w:t xml:space="preserve">le </w:t>
      </w:r>
      <w:r w:rsidR="008C6A5B" w:rsidRPr="008C6A5B">
        <w:rPr>
          <w:rFonts w:ascii="Arial" w:hAnsi="Arial"/>
        </w:rPr>
        <w:t>couple ramené sur l’arbre moteur</w:t>
      </w:r>
      <w:r w:rsidRPr="00321D39">
        <w:rPr>
          <w:rFonts w:ascii="Arial" w:hAnsi="Arial"/>
        </w:rPr>
        <w:t xml:space="preserve"> C</w:t>
      </w:r>
      <w:r w:rsidRPr="00F168BC">
        <w:rPr>
          <w:rFonts w:ascii="Arial" w:hAnsi="Arial"/>
          <w:vertAlign w:val="subscript"/>
        </w:rPr>
        <w:t>m</w:t>
      </w:r>
      <w:r w:rsidRPr="00321D39">
        <w:rPr>
          <w:rFonts w:ascii="Arial" w:hAnsi="Arial"/>
        </w:rPr>
        <w:t>.</w:t>
      </w:r>
    </w:p>
    <w:p w:rsidR="00A22787" w:rsidRDefault="008C6A5B" w:rsidP="00A22787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</w:t>
      </w:r>
    </w:p>
    <w:p w:rsidR="00F26F84" w:rsidRDefault="00F26F84" w:rsidP="00A22787">
      <w:pPr>
        <w:ind w:left="709"/>
        <w:rPr>
          <w:rFonts w:ascii="Arial" w:hAnsi="Arial"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Cm=(</w:t>
      </w:r>
      <w:proofErr w:type="spellStart"/>
      <w:r w:rsidRPr="0074494A">
        <w:rPr>
          <w:rFonts w:ascii="Arial" w:hAnsi="Arial" w:cs="Arial"/>
          <w:b/>
          <w:i/>
        </w:rPr>
        <w:t>Ctk</w:t>
      </w:r>
      <w:proofErr w:type="spellEnd"/>
      <w:r w:rsidRPr="0074494A">
        <w:rPr>
          <w:rFonts w:ascii="Arial" w:hAnsi="Arial" w:cs="Arial"/>
          <w:b/>
          <w:i/>
        </w:rPr>
        <w:t>)/η=7200/(0.9x19.897)=402,07 Nm.</w:t>
      </w:r>
    </w:p>
    <w:p w:rsidR="00F26F84" w:rsidRPr="00582B02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</w:p>
    <w:p w:rsidR="00A22787" w:rsidRPr="00F26F84" w:rsidRDefault="00A22787" w:rsidP="00A22787">
      <w:pPr>
        <w:ind w:left="709"/>
        <w:rPr>
          <w:rFonts w:ascii="Arial" w:hAnsi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1511D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1511D2" w:rsidRPr="00321D39" w:rsidRDefault="001511D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644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3862" w:type="dxa"/>
            <w:vAlign w:val="center"/>
          </w:tcPr>
          <w:p w:rsidR="001511D2" w:rsidRPr="00A22787" w:rsidRDefault="00A22787" w:rsidP="00B77000">
            <w:pPr>
              <w:rPr>
                <w:rFonts w:ascii="Arial" w:hAnsi="Arial" w:cs="Arial"/>
                <w:b/>
              </w:rPr>
            </w:pPr>
            <w:r w:rsidRPr="00A22787"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Calculer la puissance « moteur » P</w:t>
      </w:r>
      <w:r w:rsidRPr="00F168BC">
        <w:rPr>
          <w:rFonts w:ascii="Arial" w:hAnsi="Arial"/>
          <w:vertAlign w:val="subscript"/>
        </w:rPr>
        <w:t>m</w:t>
      </w:r>
      <w:r w:rsidRPr="00321D39">
        <w:rPr>
          <w:rFonts w:ascii="Arial" w:hAnsi="Arial"/>
        </w:rPr>
        <w:t>.</w:t>
      </w:r>
    </w:p>
    <w:p w:rsidR="00A22787" w:rsidRDefault="00A22787" w:rsidP="00A22787">
      <w:pPr>
        <w:ind w:left="709"/>
        <w:rPr>
          <w:rFonts w:ascii="Arial" w:hAnsi="Arial"/>
        </w:rPr>
      </w:pPr>
      <w:r>
        <w:rPr>
          <w:rFonts w:ascii="Arial" w:hAnsi="Arial"/>
        </w:rPr>
        <w:t xml:space="preserve">Compléter </w:t>
      </w:r>
      <w:r w:rsidR="008C6A5B">
        <w:rPr>
          <w:rFonts w:ascii="Arial" w:hAnsi="Arial"/>
        </w:rPr>
        <w:t>le DR2</w:t>
      </w:r>
      <w:r>
        <w:rPr>
          <w:rFonts w:ascii="Arial" w:hAnsi="Arial"/>
        </w:rPr>
        <w:t xml:space="preserve"> avec votre calcul</w:t>
      </w:r>
    </w:p>
    <w:p w:rsidR="005E5C67" w:rsidRDefault="005E5C67" w:rsidP="005E5C67">
      <w:pPr>
        <w:ind w:left="709"/>
        <w:rPr>
          <w:rFonts w:ascii="Arial" w:hAnsi="Arial"/>
        </w:rPr>
      </w:pPr>
      <w:r>
        <w:rPr>
          <w:rFonts w:ascii="Arial" w:hAnsi="Arial"/>
        </w:rPr>
        <w:t xml:space="preserve">Pour le reste de l’étude on prendra une puissance moteur </w:t>
      </w:r>
      <w:r w:rsidRPr="00321D39">
        <w:rPr>
          <w:rFonts w:ascii="Arial" w:hAnsi="Arial"/>
        </w:rPr>
        <w:t>P</w:t>
      </w:r>
      <w:r w:rsidRPr="00F168BC">
        <w:rPr>
          <w:rFonts w:ascii="Arial" w:hAnsi="Arial"/>
          <w:vertAlign w:val="subscript"/>
        </w:rPr>
        <w:t>m</w:t>
      </w:r>
      <w:r w:rsidRPr="005E5C67">
        <w:rPr>
          <w:rFonts w:ascii="Arial" w:hAnsi="Arial"/>
        </w:rPr>
        <w:t>=</w:t>
      </w:r>
      <w:r>
        <w:rPr>
          <w:rFonts w:ascii="Arial" w:hAnsi="Arial"/>
        </w:rPr>
        <w:t>65 kW</w:t>
      </w:r>
      <w:r>
        <w:rPr>
          <w:rFonts w:ascii="Arial" w:hAnsi="Arial"/>
          <w:vertAlign w:val="subscript"/>
        </w:rPr>
        <w:t xml:space="preserve"> </w:t>
      </w:r>
    </w:p>
    <w:p w:rsidR="00F26F84" w:rsidRDefault="00F26F84" w:rsidP="00F26F84">
      <w:pPr>
        <w:ind w:left="709"/>
        <w:jc w:val="both"/>
        <w:rPr>
          <w:rFonts w:ascii="Arial" w:hAnsi="Arial" w:cs="Arial"/>
          <w:b/>
          <w:i/>
        </w:rPr>
      </w:pPr>
    </w:p>
    <w:p w:rsidR="005E5C67" w:rsidRDefault="00F26F84" w:rsidP="00A22787">
      <w:pPr>
        <w:ind w:left="709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Pm=Cm. Ωm=402,07x145.91=58,666 kW</w:t>
      </w:r>
    </w:p>
    <w:p w:rsidR="00F26F84" w:rsidRPr="00321D39" w:rsidRDefault="00F26F84" w:rsidP="00A22787">
      <w:pPr>
        <w:ind w:left="709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1511D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1511D2" w:rsidRPr="00321D39" w:rsidRDefault="001511D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lastRenderedPageBreak/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="00A2278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644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257251">
              <w:rPr>
                <w:rFonts w:ascii="Arial" w:hAnsi="Arial" w:cs="Arial"/>
                <w:b/>
                <w:sz w:val="20"/>
              </w:rPr>
              <w:t>DT8</w:t>
            </w:r>
          </w:p>
        </w:tc>
        <w:tc>
          <w:tcPr>
            <w:tcW w:w="3862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</w:p>
        </w:tc>
      </w:tr>
    </w:tbl>
    <w:p w:rsidR="00DC5E06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Déterminer la référence du nouveau moteur de levage. 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Moteurs asynchrones triphasés fermés 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4 pôles 1500 tr/min  proche de 1393 tr/mn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r w:rsidRPr="00966ED9">
        <w:rPr>
          <w:rFonts w:ascii="Arial" w:hAnsi="Arial" w:cs="Arial"/>
          <w:b/>
          <w:i/>
          <w:lang w:val="en-US"/>
        </w:rPr>
        <w:t xml:space="preserve">LS IP 55 - 50 Hz - </w:t>
      </w:r>
      <w:proofErr w:type="spellStart"/>
      <w:r w:rsidRPr="00966ED9">
        <w:rPr>
          <w:rFonts w:ascii="Arial" w:hAnsi="Arial" w:cs="Arial"/>
          <w:b/>
          <w:i/>
          <w:lang w:val="en-US"/>
        </w:rPr>
        <w:t>Classe</w:t>
      </w:r>
      <w:proofErr w:type="spellEnd"/>
      <w:r w:rsidRPr="00966ED9">
        <w:rPr>
          <w:rFonts w:ascii="Arial" w:hAnsi="Arial" w:cs="Arial"/>
          <w:b/>
          <w:i/>
          <w:lang w:val="en-US"/>
        </w:rPr>
        <w:t xml:space="preserve"> F - </w:t>
      </w:r>
      <w:r w:rsidRPr="0074494A">
        <w:rPr>
          <w:rFonts w:ascii="Arial" w:hAnsi="Arial" w:cs="Arial"/>
          <w:b/>
          <w:i/>
        </w:rPr>
        <w:t>Δ</w:t>
      </w:r>
      <w:r w:rsidRPr="00966ED9">
        <w:rPr>
          <w:rFonts w:ascii="Arial" w:hAnsi="Arial" w:cs="Arial"/>
          <w:b/>
          <w:i/>
          <w:lang w:val="en-US"/>
        </w:rPr>
        <w:t xml:space="preserve">T 80 K - 230 V </w:t>
      </w:r>
      <w:r w:rsidRPr="0074494A">
        <w:rPr>
          <w:rFonts w:ascii="Arial" w:hAnsi="Arial" w:cs="Arial"/>
          <w:b/>
          <w:i/>
        </w:rPr>
        <w:t>Δ</w:t>
      </w:r>
      <w:r w:rsidRPr="00966ED9">
        <w:rPr>
          <w:rFonts w:ascii="Arial" w:hAnsi="Arial" w:cs="Arial"/>
          <w:b/>
          <w:i/>
          <w:lang w:val="en-US"/>
        </w:rPr>
        <w:t xml:space="preserve"> / 400 V </w:t>
      </w:r>
      <w:r w:rsidRPr="0074494A">
        <w:rPr>
          <w:rFonts w:ascii="Arial" w:hAnsi="Arial" w:cs="Arial"/>
          <w:b/>
          <w:i/>
        </w:rPr>
        <w:t>Υ</w:t>
      </w:r>
      <w:r w:rsidRPr="00966ED9">
        <w:rPr>
          <w:rFonts w:ascii="Arial" w:hAnsi="Arial" w:cs="Arial"/>
          <w:b/>
          <w:i/>
          <w:lang w:val="en-US"/>
        </w:rPr>
        <w:t xml:space="preserve"> - S1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r w:rsidRPr="00966ED9">
        <w:rPr>
          <w:rFonts w:ascii="Arial" w:hAnsi="Arial" w:cs="Arial"/>
          <w:b/>
          <w:i/>
          <w:lang w:val="en-US"/>
        </w:rPr>
        <w:t xml:space="preserve">P=75 </w:t>
      </w:r>
      <w:proofErr w:type="spellStart"/>
      <w:proofErr w:type="gramStart"/>
      <w:r w:rsidRPr="00966ED9">
        <w:rPr>
          <w:rFonts w:ascii="Arial" w:hAnsi="Arial" w:cs="Arial"/>
          <w:b/>
          <w:i/>
          <w:lang w:val="en-US"/>
        </w:rPr>
        <w:t>kw</w:t>
      </w:r>
      <w:proofErr w:type="spellEnd"/>
      <w:proofErr w:type="gramEnd"/>
      <w:r w:rsidRPr="00966ED9">
        <w:rPr>
          <w:rFonts w:ascii="Arial" w:hAnsi="Arial" w:cs="Arial"/>
          <w:b/>
          <w:i/>
          <w:lang w:val="en-US"/>
        </w:rPr>
        <w:t xml:space="preserve"> &gt;58,666 kW 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Réf</w:t>
      </w:r>
      <w:proofErr w:type="spellEnd"/>
      <w:r w:rsidRPr="00966ED9">
        <w:rPr>
          <w:rFonts w:ascii="Arial" w:hAnsi="Arial" w:cs="Arial"/>
          <w:b/>
          <w:i/>
          <w:lang w:val="en-US"/>
        </w:rPr>
        <w:t xml:space="preserve"> LS 280 SC 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Cn</w:t>
      </w:r>
      <w:proofErr w:type="spellEnd"/>
      <w:r w:rsidRPr="00966ED9">
        <w:rPr>
          <w:rFonts w:ascii="Arial" w:hAnsi="Arial" w:cs="Arial"/>
          <w:b/>
          <w:i/>
          <w:lang w:val="en-US"/>
        </w:rPr>
        <w:t>=485 Nm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proofErr w:type="spellStart"/>
      <w:proofErr w:type="gramStart"/>
      <w:r w:rsidRPr="0074494A">
        <w:rPr>
          <w:rFonts w:ascii="Arial" w:hAnsi="Arial" w:cs="Arial"/>
          <w:b/>
          <w:i/>
        </w:rPr>
        <w:t>nn</w:t>
      </w:r>
      <w:proofErr w:type="spellEnd"/>
      <w:proofErr w:type="gramEnd"/>
      <w:r w:rsidRPr="0074494A">
        <w:rPr>
          <w:rFonts w:ascii="Arial" w:hAnsi="Arial" w:cs="Arial"/>
          <w:b/>
          <w:i/>
        </w:rPr>
        <w:t xml:space="preserve"> =1478tr/mn</w:t>
      </w:r>
    </w:p>
    <w:p w:rsidR="00F26F84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In =137 A</w:t>
      </w:r>
    </w:p>
    <w:p w:rsidR="00F26F84" w:rsidRDefault="00F26F84" w:rsidP="001511D2">
      <w:pPr>
        <w:ind w:left="709"/>
        <w:rPr>
          <w:rFonts w:ascii="Arial" w:hAnsi="Arial"/>
        </w:rPr>
      </w:pPr>
    </w:p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Préciser le couple nominal du moteur</w:t>
      </w:r>
      <w:r w:rsidR="009A33A5" w:rsidRPr="009A33A5">
        <w:rPr>
          <w:rFonts w:ascii="Arial" w:hAnsi="Arial"/>
        </w:rPr>
        <w:t xml:space="preserve"> </w:t>
      </w:r>
      <w:proofErr w:type="spellStart"/>
      <w:r w:rsidR="009A33A5" w:rsidRPr="00321D39">
        <w:rPr>
          <w:rFonts w:ascii="Arial" w:hAnsi="Arial"/>
        </w:rPr>
        <w:t>C</w:t>
      </w:r>
      <w:r w:rsidR="009A33A5" w:rsidRPr="004607D4">
        <w:rPr>
          <w:rFonts w:ascii="Arial" w:hAnsi="Arial"/>
          <w:vertAlign w:val="subscript"/>
        </w:rPr>
        <w:t>n</w:t>
      </w:r>
      <w:proofErr w:type="spellEnd"/>
      <w:r w:rsidRPr="00321D39">
        <w:rPr>
          <w:rFonts w:ascii="Arial" w:hAnsi="Arial"/>
        </w:rPr>
        <w:t xml:space="preserve">, </w:t>
      </w:r>
      <w:r w:rsidR="009A33A5">
        <w:rPr>
          <w:rFonts w:ascii="Arial" w:hAnsi="Arial"/>
        </w:rPr>
        <w:t>le</w:t>
      </w:r>
      <w:r w:rsidRPr="00321D39">
        <w:rPr>
          <w:rFonts w:ascii="Arial" w:hAnsi="Arial"/>
        </w:rPr>
        <w:t xml:space="preserve"> courant nominal du moteur </w:t>
      </w:r>
      <w:r w:rsidR="009A33A5" w:rsidRPr="00321D39">
        <w:rPr>
          <w:rFonts w:ascii="Arial" w:hAnsi="Arial"/>
        </w:rPr>
        <w:t>In</w:t>
      </w:r>
      <w:r w:rsidRPr="00321D39">
        <w:rPr>
          <w:rFonts w:ascii="Arial" w:hAnsi="Arial"/>
        </w:rPr>
        <w:t xml:space="preserve"> et </w:t>
      </w:r>
      <w:r w:rsidR="009A33A5">
        <w:rPr>
          <w:rFonts w:ascii="Arial" w:hAnsi="Arial"/>
        </w:rPr>
        <w:t xml:space="preserve">la </w:t>
      </w:r>
      <w:r w:rsidRPr="00321D39">
        <w:rPr>
          <w:rFonts w:ascii="Arial" w:hAnsi="Arial"/>
        </w:rPr>
        <w:t>fréquence de rotation nominale du moteur</w:t>
      </w:r>
      <w:r w:rsidR="009A33A5" w:rsidRPr="00321D39">
        <w:rPr>
          <w:rFonts w:ascii="Arial" w:hAnsi="Arial"/>
        </w:rPr>
        <w:t xml:space="preserve"> </w:t>
      </w:r>
      <w:proofErr w:type="spellStart"/>
      <w:proofErr w:type="gramStart"/>
      <w:r w:rsidR="009A33A5" w:rsidRPr="00321D39">
        <w:rPr>
          <w:rFonts w:ascii="Arial" w:hAnsi="Arial"/>
        </w:rPr>
        <w:t>n</w:t>
      </w:r>
      <w:r w:rsidR="009A33A5" w:rsidRPr="00321D39">
        <w:rPr>
          <w:rFonts w:ascii="Arial" w:hAnsi="Arial"/>
          <w:vertAlign w:val="subscript"/>
        </w:rPr>
        <w:t>n</w:t>
      </w:r>
      <w:proofErr w:type="spellEnd"/>
      <w:r w:rsidR="009A33A5">
        <w:rPr>
          <w:rFonts w:ascii="Arial" w:hAnsi="Arial"/>
        </w:rPr>
        <w:t xml:space="preserve"> </w:t>
      </w:r>
      <w:r w:rsidRPr="00321D39">
        <w:rPr>
          <w:rFonts w:ascii="Arial" w:hAnsi="Arial"/>
        </w:rPr>
        <w:t>.</w:t>
      </w:r>
      <w:proofErr w:type="gramEnd"/>
      <w:r w:rsidRPr="00321D39">
        <w:rPr>
          <w:rFonts w:ascii="Arial" w:hAnsi="Arial"/>
        </w:rPr>
        <w:t xml:space="preserve"> </w:t>
      </w:r>
    </w:p>
    <w:p w:rsidR="001511D2" w:rsidRPr="00321D39" w:rsidRDefault="001511D2" w:rsidP="001511D2">
      <w:pPr>
        <w:ind w:left="709"/>
        <w:jc w:val="both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8D1D8C" w:rsidRPr="00321D39" w:rsidTr="00B77000">
        <w:tc>
          <w:tcPr>
            <w:tcW w:w="851" w:type="dxa"/>
            <w:vMerge w:val="restart"/>
            <w:vAlign w:val="center"/>
          </w:tcPr>
          <w:p w:rsidR="008D1D8C" w:rsidRPr="00321D39" w:rsidRDefault="00E46AD4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9072" w:type="dxa"/>
            <w:gridSpan w:val="2"/>
          </w:tcPr>
          <w:p w:rsidR="008D1D8C" w:rsidRPr="00321D39" w:rsidRDefault="008D1D8C" w:rsidP="00DC5E06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>modulation d’</w:t>
            </w:r>
            <w:r w:rsidR="00DC5E06">
              <w:rPr>
                <w:rFonts w:ascii="Arial" w:hAnsi="Arial"/>
                <w:b/>
                <w:caps/>
              </w:rPr>
              <w:t>é</w:t>
            </w:r>
            <w:r w:rsidRPr="00321D39">
              <w:rPr>
                <w:rFonts w:ascii="Arial" w:hAnsi="Arial"/>
                <w:b/>
                <w:caps/>
              </w:rPr>
              <w:t xml:space="preserve">nergie </w:t>
            </w:r>
            <w:r w:rsidR="00DC5E06">
              <w:rPr>
                <w:rFonts w:ascii="Arial" w:hAnsi="Arial"/>
                <w:b/>
                <w:caps/>
              </w:rPr>
              <w:t xml:space="preserve">moteur </w:t>
            </w:r>
            <w:r w:rsidRPr="00321D39">
              <w:rPr>
                <w:rFonts w:ascii="Arial" w:hAnsi="Arial"/>
                <w:b/>
                <w:caps/>
              </w:rPr>
              <w:t>levage</w:t>
            </w:r>
          </w:p>
        </w:tc>
      </w:tr>
      <w:tr w:rsidR="008D1D8C" w:rsidRPr="00321D39" w:rsidTr="00B77000">
        <w:tc>
          <w:tcPr>
            <w:tcW w:w="851" w:type="dxa"/>
            <w:vMerge/>
          </w:tcPr>
          <w:p w:rsidR="008D1D8C" w:rsidRPr="00321D39" w:rsidRDefault="008D1D8C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D1D8C" w:rsidRPr="00321D39" w:rsidRDefault="005422F1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5</w:t>
            </w:r>
            <w:r w:rsidR="008D1D8C" w:rsidRPr="00321D39">
              <w:rPr>
                <w:rFonts w:ascii="Arial" w:hAnsi="Arial" w:cs="Arial"/>
              </w:rPr>
              <w:t xml:space="preserve">/ </w:t>
            </w:r>
            <w:r w:rsidR="008514B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8D1D8C" w:rsidRPr="00321D39" w:rsidRDefault="005422F1" w:rsidP="004D54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2</w:t>
            </w:r>
            <w:r w:rsidR="004D5434">
              <w:rPr>
                <w:rFonts w:ascii="Arial" w:hAnsi="Arial" w:cs="Arial"/>
              </w:rPr>
              <w:t>5</w:t>
            </w:r>
            <w:r w:rsidR="008D1D8C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8D1D8C" w:rsidRPr="00321D39" w:rsidRDefault="008D1D8C" w:rsidP="008800D5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8D1D8C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D1D8C" w:rsidRPr="00321D39" w:rsidRDefault="008D1D8C" w:rsidP="00E46AD4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46AD4">
              <w:rPr>
                <w:rFonts w:ascii="Arial" w:hAnsi="Arial" w:cs="Arial"/>
                <w:b/>
                <w:bCs/>
              </w:rPr>
              <w:t>2.2.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44" w:type="dxa"/>
            <w:vAlign w:val="center"/>
          </w:tcPr>
          <w:p w:rsidR="008D1D8C" w:rsidRPr="00321D39" w:rsidRDefault="008D1D8C" w:rsidP="00E46AD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257251">
              <w:rPr>
                <w:rFonts w:ascii="Arial" w:hAnsi="Arial" w:cs="Arial"/>
                <w:b/>
                <w:sz w:val="20"/>
              </w:rPr>
              <w:t>DT9</w:t>
            </w:r>
          </w:p>
        </w:tc>
        <w:tc>
          <w:tcPr>
            <w:tcW w:w="3862" w:type="dxa"/>
            <w:vAlign w:val="center"/>
          </w:tcPr>
          <w:p w:rsidR="008D1D8C" w:rsidRPr="00321D39" w:rsidRDefault="008D1D8C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F168BC" w:rsidRDefault="008D1D8C" w:rsidP="0076279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Déterminer la référence du variateur d</w:t>
      </w:r>
      <w:r w:rsidR="00DC5E06">
        <w:rPr>
          <w:rFonts w:ascii="Arial" w:hAnsi="Arial"/>
        </w:rPr>
        <w:t xml:space="preserve">e vitesse permettant de «gérer </w:t>
      </w:r>
      <w:r w:rsidRPr="00321D39">
        <w:rPr>
          <w:rFonts w:ascii="Arial" w:hAnsi="Arial"/>
        </w:rPr>
        <w:t>l’énergie» du moteur de levage</w:t>
      </w:r>
      <w:r w:rsidRPr="00321D39">
        <w:rPr>
          <w:rFonts w:ascii="Arial" w:hAnsi="Arial"/>
          <w:b/>
        </w:rPr>
        <w:t xml:space="preserve">. </w:t>
      </w:r>
      <w:r w:rsidR="00F168BC" w:rsidRPr="00DC5E06">
        <w:rPr>
          <w:rFonts w:ascii="Arial" w:hAnsi="Arial"/>
        </w:rPr>
        <w:t>(</w:t>
      </w:r>
      <w:r w:rsidR="00F168BC" w:rsidRPr="00F168BC">
        <w:rPr>
          <w:rFonts w:ascii="Arial" w:hAnsi="Arial"/>
        </w:rPr>
        <w:t xml:space="preserve">Rappel </w:t>
      </w:r>
      <w:r w:rsidR="00F168BC">
        <w:rPr>
          <w:rFonts w:ascii="Arial" w:hAnsi="Arial"/>
        </w:rPr>
        <w:t>application à</w:t>
      </w:r>
      <w:r w:rsidR="00F168BC" w:rsidRPr="00F168BC">
        <w:rPr>
          <w:rFonts w:ascii="Arial" w:hAnsi="Arial"/>
        </w:rPr>
        <w:t xml:space="preserve"> couple standard</w:t>
      </w:r>
      <w:r w:rsidR="00F168BC">
        <w:rPr>
          <w:rFonts w:ascii="Arial" w:hAnsi="Arial"/>
        </w:rPr>
        <w:t>)</w:t>
      </w:r>
    </w:p>
    <w:p w:rsidR="00F26F84" w:rsidRDefault="00F26F84" w:rsidP="0076279C">
      <w:pPr>
        <w:ind w:left="709"/>
        <w:rPr>
          <w:rFonts w:ascii="Arial" w:hAnsi="Arial"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Puissance variateur 75 kW courant variateur 138 A </w:t>
      </w:r>
    </w:p>
    <w:p w:rsidR="00F26F84" w:rsidRPr="00321D39" w:rsidRDefault="00F26F84" w:rsidP="00F26F84">
      <w:pPr>
        <w:ind w:left="709"/>
        <w:rPr>
          <w:rFonts w:ascii="Arial" w:hAnsi="Arial"/>
          <w:i/>
        </w:rPr>
      </w:pPr>
      <w:r w:rsidRPr="0074494A">
        <w:rPr>
          <w:rFonts w:ascii="Arial" w:hAnsi="Arial" w:cs="Arial"/>
          <w:b/>
          <w:i/>
        </w:rPr>
        <w:t>Référence ATV 58HD79N4</w:t>
      </w:r>
    </w:p>
    <w:p w:rsidR="008D1D8C" w:rsidRPr="00321D39" w:rsidRDefault="008D1D8C" w:rsidP="008800D5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8D1D8C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D1D8C" w:rsidRPr="00321D39" w:rsidRDefault="008D1D8C" w:rsidP="00E46AD4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46AD4">
              <w:rPr>
                <w:rFonts w:ascii="Arial" w:hAnsi="Arial" w:cs="Arial"/>
                <w:b/>
                <w:bCs/>
              </w:rPr>
              <w:t>2.2.</w:t>
            </w:r>
            <w:r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44" w:type="dxa"/>
            <w:vAlign w:val="center"/>
          </w:tcPr>
          <w:p w:rsidR="008D1D8C" w:rsidRPr="00321D39" w:rsidRDefault="008D1D8C" w:rsidP="00D971D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257251">
              <w:rPr>
                <w:rFonts w:ascii="Arial" w:hAnsi="Arial" w:cs="Arial"/>
                <w:b/>
                <w:sz w:val="20"/>
              </w:rPr>
              <w:t>DT9</w:t>
            </w:r>
          </w:p>
        </w:tc>
        <w:tc>
          <w:tcPr>
            <w:tcW w:w="3862" w:type="dxa"/>
            <w:vAlign w:val="center"/>
          </w:tcPr>
          <w:p w:rsidR="008D1D8C" w:rsidRPr="00321D39" w:rsidRDefault="008D1D8C" w:rsidP="000F57D3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E46AD4">
              <w:rPr>
                <w:rFonts w:ascii="Arial" w:hAnsi="Arial" w:cs="Arial"/>
                <w:b/>
              </w:rPr>
              <w:t>2</w:t>
            </w:r>
          </w:p>
        </w:tc>
      </w:tr>
    </w:tbl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Le conducteur du grappin désire qu’on lui configure la vitesse mini de levage à </w:t>
      </w:r>
      <w:r w:rsidR="0056037B">
        <w:rPr>
          <w:rFonts w:ascii="Arial" w:hAnsi="Arial"/>
        </w:rPr>
        <w:t>50</w:t>
      </w:r>
      <w:r w:rsidRPr="00321D39">
        <w:rPr>
          <w:rFonts w:ascii="Arial" w:hAnsi="Arial"/>
        </w:rPr>
        <w:t xml:space="preserve">m/mn.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Nota :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Le moteur est auto ventilé et le couple sera considéré comme </w:t>
      </w:r>
      <w:proofErr w:type="gramStart"/>
      <w:r w:rsidRPr="00321D39">
        <w:rPr>
          <w:rFonts w:ascii="Arial" w:hAnsi="Arial"/>
        </w:rPr>
        <w:t>consta</w:t>
      </w:r>
      <w:r w:rsidR="006F0E5F">
        <w:rPr>
          <w:rFonts w:ascii="Arial" w:hAnsi="Arial"/>
        </w:rPr>
        <w:t xml:space="preserve">nt </w:t>
      </w:r>
      <w:r w:rsidR="009A33A5">
        <w:rPr>
          <w:rFonts w:ascii="Arial" w:hAnsi="Arial"/>
        </w:rPr>
        <w:t>,</w:t>
      </w:r>
      <w:proofErr w:type="gramEnd"/>
      <w:r w:rsidR="009A33A5">
        <w:rPr>
          <w:rFonts w:ascii="Arial" w:hAnsi="Arial"/>
        </w:rPr>
        <w:t xml:space="preserve"> il n’y a </w:t>
      </w:r>
      <w:r w:rsidR="006F0E5F">
        <w:rPr>
          <w:rFonts w:ascii="Arial" w:hAnsi="Arial"/>
        </w:rPr>
        <w:t>pas de sur-couple transitoire</w:t>
      </w:r>
      <w:r w:rsidRPr="00321D39">
        <w:rPr>
          <w:rFonts w:ascii="Arial" w:hAnsi="Arial"/>
        </w:rPr>
        <w:t xml:space="preserve">.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On prendra </w:t>
      </w: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rm</w:t>
      </w:r>
      <w:proofErr w:type="spellEnd"/>
      <w:r w:rsidRPr="00321D39">
        <w:rPr>
          <w:rFonts w:ascii="Arial" w:hAnsi="Arial"/>
        </w:rPr>
        <w:t>=4</w:t>
      </w:r>
      <w:r w:rsidR="00BD77A4">
        <w:rPr>
          <w:rFonts w:ascii="Arial" w:hAnsi="Arial"/>
        </w:rPr>
        <w:t>00</w:t>
      </w:r>
      <w:r w:rsidRPr="00321D39">
        <w:rPr>
          <w:rFonts w:ascii="Arial" w:hAnsi="Arial"/>
        </w:rPr>
        <w:t xml:space="preserve">Nm </w:t>
      </w:r>
      <w:r w:rsidR="009A33A5">
        <w:rPr>
          <w:rFonts w:ascii="Arial" w:hAnsi="Arial"/>
        </w:rPr>
        <w:t xml:space="preserve">et </w:t>
      </w: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nm</w:t>
      </w:r>
      <w:proofErr w:type="spellEnd"/>
      <w:r w:rsidRPr="00321D39">
        <w:rPr>
          <w:rFonts w:ascii="Arial" w:hAnsi="Arial"/>
        </w:rPr>
        <w:t>=485Nm.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nm</w:t>
      </w:r>
      <w:proofErr w:type="spellEnd"/>
      <w:r w:rsidRPr="00321D39">
        <w:rPr>
          <w:rFonts w:ascii="Arial" w:hAnsi="Arial"/>
        </w:rPr>
        <w:t xml:space="preserve"> : couple nominal du moteur (donnée constructeur)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rm</w:t>
      </w:r>
      <w:proofErr w:type="spellEnd"/>
      <w:r w:rsidRPr="00321D39">
        <w:rPr>
          <w:rFonts w:ascii="Arial" w:hAnsi="Arial"/>
        </w:rPr>
        <w:t xml:space="preserve"> : couple ramené sur l’arbre moteur (demandé par la </w:t>
      </w:r>
      <w:proofErr w:type="gramStart"/>
      <w:r w:rsidRPr="00321D39">
        <w:rPr>
          <w:rFonts w:ascii="Arial" w:hAnsi="Arial"/>
        </w:rPr>
        <w:t>charge )</w:t>
      </w:r>
      <w:proofErr w:type="gramEnd"/>
    </w:p>
    <w:p w:rsidR="008D1D8C" w:rsidRPr="00321D39" w:rsidRDefault="00B16C19" w:rsidP="008D1D8C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  <w:b/>
        </w:rPr>
        <w:t>Q</w:t>
      </w:r>
      <w:r w:rsidR="00E46AD4">
        <w:rPr>
          <w:rFonts w:ascii="Arial" w:hAnsi="Arial"/>
          <w:b/>
        </w:rPr>
        <w:t xml:space="preserve"> 2.2.2.</w:t>
      </w:r>
      <w:r w:rsidR="008D1D8C" w:rsidRPr="00B16C19">
        <w:rPr>
          <w:rFonts w:ascii="Arial" w:hAnsi="Arial"/>
          <w:b/>
        </w:rPr>
        <w:t>1</w:t>
      </w:r>
      <w:r w:rsidR="008D1D8C" w:rsidRPr="00321D39">
        <w:rPr>
          <w:rFonts w:ascii="Arial" w:hAnsi="Arial"/>
        </w:rPr>
        <w:t xml:space="preserve"> Compléter le tableau DR</w:t>
      </w:r>
      <w:r w:rsidR="00E46AD4">
        <w:rPr>
          <w:rFonts w:ascii="Arial" w:hAnsi="Arial"/>
        </w:rPr>
        <w:t>2</w:t>
      </w:r>
      <w:r w:rsidR="008D1D8C" w:rsidRPr="00321D39">
        <w:rPr>
          <w:rFonts w:ascii="Arial" w:hAnsi="Arial"/>
        </w:rPr>
        <w:t xml:space="preserve"> on prendra la vitesse linéaire (</w:t>
      </w:r>
      <w:r w:rsidR="008D1D8C" w:rsidRPr="00321D39">
        <w:rPr>
          <w:rFonts w:ascii="Arial" w:hAnsi="Arial"/>
          <w:i/>
        </w:rPr>
        <w:t>V</w:t>
      </w:r>
      <w:r w:rsidR="008D1D8C" w:rsidRPr="00321D39">
        <w:rPr>
          <w:rFonts w:ascii="Arial" w:hAnsi="Arial"/>
        </w:rPr>
        <w:t xml:space="preserve">), </w:t>
      </w:r>
      <w:r w:rsidR="009A33A5">
        <w:rPr>
          <w:rFonts w:ascii="Arial" w:hAnsi="Arial"/>
        </w:rPr>
        <w:t xml:space="preserve">la </w:t>
      </w:r>
      <w:r w:rsidR="008D1D8C" w:rsidRPr="00321D39">
        <w:rPr>
          <w:rFonts w:ascii="Arial" w:hAnsi="Arial"/>
        </w:rPr>
        <w:t xml:space="preserve">fréquence </w:t>
      </w:r>
    </w:p>
    <w:p w:rsidR="008D1D8C" w:rsidRPr="00321D39" w:rsidRDefault="008D1D8C" w:rsidP="008D1D8C">
      <w:pPr>
        <w:spacing w:line="240" w:lineRule="atLeast"/>
        <w:ind w:left="709"/>
        <w:rPr>
          <w:rFonts w:ascii="Arial" w:hAnsi="Arial"/>
          <w:i/>
        </w:rPr>
      </w:pPr>
      <w:proofErr w:type="gramStart"/>
      <w:r w:rsidRPr="00321D39">
        <w:rPr>
          <w:rFonts w:ascii="Arial" w:hAnsi="Arial"/>
        </w:rPr>
        <w:t>de</w:t>
      </w:r>
      <w:proofErr w:type="gramEnd"/>
      <w:r w:rsidRPr="00321D39">
        <w:rPr>
          <w:rFonts w:ascii="Arial" w:hAnsi="Arial"/>
        </w:rPr>
        <w:t xml:space="preserve"> rotation (</w:t>
      </w:r>
      <w:r w:rsidRPr="00321D39">
        <w:rPr>
          <w:rFonts w:ascii="Arial" w:hAnsi="Arial"/>
          <w:i/>
          <w:sz w:val="32"/>
        </w:rPr>
        <w:t>n</w:t>
      </w:r>
      <w:r w:rsidRPr="00321D39">
        <w:rPr>
          <w:rFonts w:ascii="Arial" w:hAnsi="Arial"/>
          <w:i/>
          <w:sz w:val="32"/>
          <w:vertAlign w:val="subscript"/>
        </w:rPr>
        <w:t xml:space="preserve"> m</w:t>
      </w:r>
      <w:r w:rsidRPr="00321D39">
        <w:rPr>
          <w:rFonts w:ascii="Arial" w:hAnsi="Arial"/>
          <w:sz w:val="32"/>
          <w:vertAlign w:val="subscript"/>
        </w:rPr>
        <w:t xml:space="preserve">)  </w:t>
      </w:r>
      <w:r w:rsidRPr="00321D39">
        <w:rPr>
          <w:rFonts w:ascii="Arial" w:hAnsi="Arial"/>
        </w:rPr>
        <w:t xml:space="preserve">et </w:t>
      </w:r>
      <w:r w:rsidR="009A33A5">
        <w:rPr>
          <w:rFonts w:ascii="Arial" w:hAnsi="Arial"/>
        </w:rPr>
        <w:t xml:space="preserve">la </w:t>
      </w:r>
      <w:r w:rsidRPr="00321D39">
        <w:rPr>
          <w:rFonts w:ascii="Arial" w:hAnsi="Arial"/>
        </w:rPr>
        <w:t xml:space="preserve">fréquence </w:t>
      </w:r>
      <w:r w:rsidR="009A33A5">
        <w:rPr>
          <w:rFonts w:ascii="Arial" w:hAnsi="Arial"/>
        </w:rPr>
        <w:t xml:space="preserve">de la </w:t>
      </w:r>
      <w:r w:rsidRPr="00321D39">
        <w:rPr>
          <w:rFonts w:ascii="Arial" w:hAnsi="Arial"/>
        </w:rPr>
        <w:t>tension sortie de variateur constante (</w:t>
      </w:r>
      <w:proofErr w:type="spellStart"/>
      <w:r w:rsidRPr="00321D39">
        <w:rPr>
          <w:rFonts w:ascii="Arial" w:hAnsi="Arial"/>
          <w:i/>
        </w:rPr>
        <w:t>Fv</w:t>
      </w:r>
      <w:proofErr w:type="spellEnd"/>
      <w:r w:rsidRPr="00321D39">
        <w:rPr>
          <w:rFonts w:ascii="Arial" w:hAnsi="Arial"/>
          <w:i/>
        </w:rPr>
        <w:t>).</w:t>
      </w:r>
    </w:p>
    <w:p w:rsidR="008D1D8C" w:rsidRDefault="008D1D8C" w:rsidP="008D1D8C">
      <w:pPr>
        <w:spacing w:line="240" w:lineRule="atLeast"/>
        <w:ind w:left="709"/>
        <w:rPr>
          <w:rFonts w:ascii="Arial" w:hAnsi="Arial"/>
        </w:rPr>
      </w:pPr>
      <w:proofErr w:type="gramStart"/>
      <w:r w:rsidRPr="00321D39">
        <w:rPr>
          <w:rFonts w:ascii="Arial" w:hAnsi="Arial"/>
        </w:rPr>
        <w:t>n</w:t>
      </w:r>
      <w:proofErr w:type="gramEnd"/>
      <w:r w:rsidRPr="00321D39">
        <w:rPr>
          <w:rFonts w:ascii="Arial" w:hAnsi="Arial"/>
          <w:vertAlign w:val="subscript"/>
        </w:rPr>
        <w:t xml:space="preserve"> m</w:t>
      </w:r>
      <w:r w:rsidRPr="00321D39">
        <w:rPr>
          <w:rFonts w:ascii="Arial" w:hAnsi="Arial"/>
        </w:rPr>
        <w:t>/</w:t>
      </w:r>
      <w:proofErr w:type="spellStart"/>
      <w:r w:rsidRPr="00321D39">
        <w:rPr>
          <w:rFonts w:ascii="Arial" w:hAnsi="Arial"/>
        </w:rPr>
        <w:t>Fv</w:t>
      </w:r>
      <w:proofErr w:type="spellEnd"/>
      <w:r w:rsidRPr="00321D39">
        <w:rPr>
          <w:rFonts w:ascii="Arial" w:hAnsi="Arial"/>
        </w:rPr>
        <w:t>=K</w:t>
      </w:r>
      <w:r w:rsidR="004607D4" w:rsidRPr="004607D4">
        <w:rPr>
          <w:rFonts w:ascii="Arial" w:hAnsi="Arial"/>
          <w:vertAlign w:val="subscript"/>
        </w:rPr>
        <w:t>1</w:t>
      </w:r>
      <w:r w:rsidR="004607D4">
        <w:rPr>
          <w:rFonts w:ascii="Arial" w:hAnsi="Arial"/>
        </w:rPr>
        <w:t xml:space="preserve"> ; </w:t>
      </w:r>
      <w:r w:rsidR="004607D4" w:rsidRPr="00321D39">
        <w:rPr>
          <w:rFonts w:ascii="Arial" w:hAnsi="Arial"/>
        </w:rPr>
        <w:t>n</w:t>
      </w:r>
      <w:r w:rsidR="004607D4" w:rsidRPr="00321D39">
        <w:rPr>
          <w:rFonts w:ascii="Arial" w:hAnsi="Arial"/>
          <w:vertAlign w:val="subscript"/>
        </w:rPr>
        <w:t xml:space="preserve"> m</w:t>
      </w:r>
      <w:r w:rsidR="00EB3BC9">
        <w:rPr>
          <w:rFonts w:ascii="Arial" w:hAnsi="Arial"/>
        </w:rPr>
        <w:t>/V</w:t>
      </w:r>
      <w:r w:rsidRPr="00321D39">
        <w:rPr>
          <w:rFonts w:ascii="Arial" w:hAnsi="Arial"/>
        </w:rPr>
        <w:t>=K</w:t>
      </w:r>
      <w:r w:rsidR="004607D4" w:rsidRPr="004607D4">
        <w:rPr>
          <w:rFonts w:ascii="Arial" w:hAnsi="Arial"/>
          <w:vertAlign w:val="subscript"/>
        </w:rPr>
        <w:t>2</w:t>
      </w:r>
      <w:r w:rsidRPr="00321D39">
        <w:rPr>
          <w:rFonts w:ascii="Arial" w:hAnsi="Arial"/>
        </w:rPr>
        <w:t> ; K</w:t>
      </w:r>
      <w:r w:rsidR="004607D4" w:rsidRPr="004607D4">
        <w:rPr>
          <w:rFonts w:ascii="Arial" w:hAnsi="Arial"/>
          <w:vertAlign w:val="subscript"/>
        </w:rPr>
        <w:t>1</w:t>
      </w:r>
      <w:r w:rsidRPr="00321D39">
        <w:rPr>
          <w:rFonts w:ascii="Arial" w:hAnsi="Arial"/>
        </w:rPr>
        <w:t>=</w:t>
      </w:r>
      <w:r w:rsidR="004607D4" w:rsidRPr="004607D4">
        <w:rPr>
          <w:rFonts w:ascii="Arial" w:hAnsi="Arial"/>
        </w:rPr>
        <w:t xml:space="preserve"> </w:t>
      </w:r>
      <w:r w:rsidRPr="00321D39">
        <w:rPr>
          <w:rFonts w:ascii="Arial" w:hAnsi="Arial"/>
        </w:rPr>
        <w:t>constante</w:t>
      </w:r>
      <w:r w:rsidR="00E46AD4">
        <w:rPr>
          <w:rFonts w:ascii="Arial" w:hAnsi="Arial"/>
        </w:rPr>
        <w:t xml:space="preserve"> ; </w:t>
      </w:r>
      <w:r w:rsidR="00E46AD4" w:rsidRPr="00321D39">
        <w:rPr>
          <w:rFonts w:ascii="Arial" w:hAnsi="Arial"/>
        </w:rPr>
        <w:t>K</w:t>
      </w:r>
      <w:r w:rsidR="00EB3BC9">
        <w:rPr>
          <w:rFonts w:ascii="Arial" w:hAnsi="Arial"/>
          <w:vertAlign w:val="subscript"/>
        </w:rPr>
        <w:t>2</w:t>
      </w:r>
      <w:r w:rsidR="00E46AD4" w:rsidRPr="00321D39">
        <w:rPr>
          <w:rFonts w:ascii="Arial" w:hAnsi="Arial"/>
        </w:rPr>
        <w:t>=</w:t>
      </w:r>
      <w:r w:rsidR="00E46AD4" w:rsidRPr="004607D4">
        <w:rPr>
          <w:rFonts w:ascii="Arial" w:hAnsi="Arial"/>
        </w:rPr>
        <w:t xml:space="preserve"> </w:t>
      </w:r>
      <w:r w:rsidR="00E46AD4" w:rsidRPr="00321D39">
        <w:rPr>
          <w:rFonts w:ascii="Arial" w:hAnsi="Arial"/>
        </w:rPr>
        <w:t>constante</w:t>
      </w:r>
      <w:r w:rsidR="00EB3BC9">
        <w:rPr>
          <w:rFonts w:ascii="Arial" w:hAnsi="Arial"/>
        </w:rPr>
        <w:t>.</w:t>
      </w:r>
      <w:r w:rsidR="00E46AD4">
        <w:rPr>
          <w:rFonts w:ascii="Arial" w:hAnsi="Arial"/>
        </w:rPr>
        <w:t> </w:t>
      </w:r>
    </w:p>
    <w:p w:rsidR="003D44AB" w:rsidRDefault="003D44AB" w:rsidP="008D1D8C">
      <w:pPr>
        <w:spacing w:line="240" w:lineRule="atLeast"/>
        <w:ind w:left="709"/>
        <w:rPr>
          <w:rFonts w:ascii="Arial" w:hAnsi="Arial"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K1=1478/50 =29.56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K2=1393/80=17,41</w:t>
      </w:r>
    </w:p>
    <w:p w:rsidR="003D44AB" w:rsidRDefault="003D44AB" w:rsidP="003D44AB">
      <w:pPr>
        <w:spacing w:line="240" w:lineRule="atLeast"/>
        <w:ind w:left="709"/>
        <w:rPr>
          <w:rFonts w:ascii="Arial" w:hAnsi="Arial" w:cs="Arial"/>
          <w:b/>
          <w:i/>
        </w:rPr>
      </w:pPr>
      <w:proofErr w:type="gramStart"/>
      <w:r w:rsidRPr="0074494A">
        <w:rPr>
          <w:rFonts w:ascii="Arial" w:hAnsi="Arial" w:cs="Arial"/>
          <w:b/>
          <w:i/>
        </w:rPr>
        <w:t>voir</w:t>
      </w:r>
      <w:proofErr w:type="gramEnd"/>
      <w:r w:rsidRPr="0074494A">
        <w:rPr>
          <w:rFonts w:ascii="Arial" w:hAnsi="Arial" w:cs="Arial"/>
          <w:b/>
          <w:i/>
        </w:rPr>
        <w:t xml:space="preserve"> DR</w:t>
      </w:r>
      <w:r>
        <w:rPr>
          <w:rFonts w:ascii="Arial" w:hAnsi="Arial" w:cs="Arial"/>
          <w:b/>
          <w:i/>
        </w:rPr>
        <w:t xml:space="preserve">2 </w:t>
      </w:r>
    </w:p>
    <w:p w:rsidR="003D44AB" w:rsidRPr="00321D39" w:rsidRDefault="003D44AB" w:rsidP="003D44AB">
      <w:pPr>
        <w:spacing w:line="240" w:lineRule="atLeast"/>
        <w:ind w:left="709"/>
        <w:rPr>
          <w:rFonts w:ascii="Arial" w:hAnsi="Arial"/>
        </w:rPr>
      </w:pPr>
    </w:p>
    <w:p w:rsidR="008D1D8C" w:rsidRDefault="00B16C19" w:rsidP="00E46AD4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  <w:b/>
        </w:rPr>
        <w:t>Q</w:t>
      </w:r>
      <w:r w:rsidR="00E46AD4">
        <w:rPr>
          <w:rFonts w:ascii="Arial" w:hAnsi="Arial"/>
          <w:b/>
        </w:rPr>
        <w:t xml:space="preserve"> 2</w:t>
      </w:r>
      <w:r w:rsidR="008D1D8C" w:rsidRPr="00B16C19">
        <w:rPr>
          <w:rFonts w:ascii="Arial" w:hAnsi="Arial"/>
          <w:b/>
        </w:rPr>
        <w:t>.2.</w:t>
      </w:r>
      <w:r>
        <w:rPr>
          <w:rFonts w:ascii="Arial" w:hAnsi="Arial"/>
          <w:b/>
        </w:rPr>
        <w:t>2</w:t>
      </w:r>
      <w:r w:rsidR="00E46AD4">
        <w:rPr>
          <w:rFonts w:ascii="Arial" w:hAnsi="Arial"/>
          <w:b/>
        </w:rPr>
        <w:t>.2</w:t>
      </w:r>
      <w:r w:rsidR="008D1D8C" w:rsidRPr="00321D39">
        <w:rPr>
          <w:rFonts w:ascii="Arial" w:hAnsi="Arial"/>
        </w:rPr>
        <w:t xml:space="preserve"> Déterminer à l’aide du </w:t>
      </w:r>
      <w:r w:rsidR="00257251">
        <w:rPr>
          <w:rFonts w:ascii="Arial" w:hAnsi="Arial"/>
          <w:b/>
          <w:caps/>
        </w:rPr>
        <w:t>DT9</w:t>
      </w:r>
      <w:r w:rsidR="008D1D8C" w:rsidRPr="00321D39">
        <w:rPr>
          <w:rFonts w:ascii="Arial" w:hAnsi="Arial"/>
        </w:rPr>
        <w:t xml:space="preserve"> le couple disponible que peut fournir le groupe moto variateur à la fréquence de 30 Hz. En déduire si la demande du conducteur du grappin peut être satisfaite. Proposer le réglage </w:t>
      </w:r>
      <w:r w:rsidR="00EB3BC9">
        <w:rPr>
          <w:rFonts w:ascii="Arial" w:hAnsi="Arial"/>
        </w:rPr>
        <w:t xml:space="preserve">« fréquence sortie variateur » </w:t>
      </w:r>
      <w:r w:rsidR="008D1D8C" w:rsidRPr="00321D39">
        <w:rPr>
          <w:rFonts w:ascii="Arial" w:hAnsi="Arial"/>
        </w:rPr>
        <w:t>à effectuer pour satisfaire sa demande.</w:t>
      </w:r>
    </w:p>
    <w:p w:rsidR="003D44AB" w:rsidRDefault="003D44AB" w:rsidP="003D44AB">
      <w:pPr>
        <w:ind w:left="709"/>
        <w:jc w:val="both"/>
        <w:rPr>
          <w:rFonts w:ascii="Arial" w:hAnsi="Arial" w:cs="Arial"/>
          <w:b/>
          <w:i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Suivant la doc NT3 le couple maximum que peut fournir le groupe moto variateur à 30 Hz est de 0,95xCn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Soit C/</w:t>
      </w:r>
      <w:proofErr w:type="spellStart"/>
      <w:r w:rsidRPr="0074494A">
        <w:rPr>
          <w:rFonts w:ascii="Arial" w:hAnsi="Arial" w:cs="Arial"/>
          <w:b/>
          <w:i/>
        </w:rPr>
        <w:t>Cn</w:t>
      </w:r>
      <w:proofErr w:type="spellEnd"/>
      <w:r w:rsidRPr="0074494A">
        <w:rPr>
          <w:rFonts w:ascii="Arial" w:hAnsi="Arial" w:cs="Arial"/>
          <w:b/>
          <w:i/>
        </w:rPr>
        <w:t xml:space="preserve"> = 0,95 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Soit 0,95 x 485 = 460,75 Nm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lastRenderedPageBreak/>
        <w:t xml:space="preserve">Soit le couple maximum que peut fournir le groupe moto variateur (460,75 Nm) &gt; </w:t>
      </w:r>
      <w:proofErr w:type="spellStart"/>
      <w:r w:rsidRPr="0074494A">
        <w:rPr>
          <w:rFonts w:ascii="Arial" w:hAnsi="Arial" w:cs="Arial"/>
          <w:b/>
          <w:i/>
        </w:rPr>
        <w:t>Crm</w:t>
      </w:r>
      <w:proofErr w:type="spellEnd"/>
      <w:r w:rsidRPr="0074494A">
        <w:rPr>
          <w:rFonts w:ascii="Arial" w:hAnsi="Arial" w:cs="Arial"/>
          <w:b/>
          <w:i/>
        </w:rPr>
        <w:t>  couple ramené sur l’arbre moteur (demandé par la charge 400 Nm)</w:t>
      </w:r>
    </w:p>
    <w:p w:rsidR="003D44AB" w:rsidRDefault="003D44AB" w:rsidP="00E46AD4">
      <w:pPr>
        <w:spacing w:line="240" w:lineRule="atLeast"/>
        <w:ind w:left="709"/>
        <w:rPr>
          <w:rFonts w:ascii="Arial" w:hAnsi="Arial"/>
          <w:b/>
          <w:caps/>
        </w:rPr>
      </w:pPr>
    </w:p>
    <w:p w:rsidR="003D44AB" w:rsidRDefault="003D44AB" w:rsidP="00E46AD4">
      <w:pPr>
        <w:spacing w:line="240" w:lineRule="atLeast"/>
        <w:ind w:left="709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La demande du conducteur du grappin peut être satisfaite.</w:t>
      </w:r>
    </w:p>
    <w:p w:rsidR="003D44AB" w:rsidRPr="00E46AD4" w:rsidRDefault="003D44AB" w:rsidP="00E46AD4">
      <w:pPr>
        <w:spacing w:line="240" w:lineRule="atLeast"/>
        <w:ind w:left="709"/>
        <w:rPr>
          <w:rFonts w:ascii="Arial" w:hAnsi="Arial"/>
          <w:b/>
          <w:caps/>
        </w:rPr>
      </w:pPr>
    </w:p>
    <w:p w:rsidR="0056037B" w:rsidRDefault="0056037B" w:rsidP="008D1D8C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</w:rPr>
        <w:t>Est-ce que la vitesse mini levage pourrait descendre à 10m/m</w:t>
      </w:r>
      <w:r w:rsidR="00EB3BC9">
        <w:rPr>
          <w:rFonts w:ascii="Arial" w:hAnsi="Arial"/>
        </w:rPr>
        <w:t>i</w:t>
      </w:r>
      <w:r>
        <w:rPr>
          <w:rFonts w:ascii="Arial" w:hAnsi="Arial"/>
        </w:rPr>
        <w:t>n ?</w:t>
      </w:r>
      <w:r w:rsidR="006F0E5F">
        <w:rPr>
          <w:rFonts w:ascii="Arial" w:hAnsi="Arial"/>
        </w:rPr>
        <w:t xml:space="preserve"> </w:t>
      </w:r>
      <w:r w:rsidR="004E6332">
        <w:rPr>
          <w:rFonts w:ascii="Arial" w:hAnsi="Arial"/>
        </w:rPr>
        <w:t>(justifier</w:t>
      </w:r>
      <w:r>
        <w:rPr>
          <w:rFonts w:ascii="Arial" w:hAnsi="Arial"/>
        </w:rPr>
        <w:t xml:space="preserve"> votre réponse)</w:t>
      </w:r>
    </w:p>
    <w:p w:rsidR="003D44AB" w:rsidRDefault="003D44AB" w:rsidP="003D44AB">
      <w:pPr>
        <w:ind w:left="709"/>
        <w:jc w:val="both"/>
        <w:rPr>
          <w:rFonts w:ascii="Arial" w:hAnsi="Arial" w:cs="Arial"/>
          <w:b/>
          <w:i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Non car  C/</w:t>
      </w:r>
      <w:proofErr w:type="spellStart"/>
      <w:r w:rsidRPr="0074494A">
        <w:rPr>
          <w:rFonts w:ascii="Arial" w:hAnsi="Arial" w:cs="Arial"/>
          <w:b/>
          <w:i/>
        </w:rPr>
        <w:t>Cn</w:t>
      </w:r>
      <w:proofErr w:type="spellEnd"/>
      <w:r w:rsidRPr="0074494A">
        <w:rPr>
          <w:rFonts w:ascii="Arial" w:hAnsi="Arial" w:cs="Arial"/>
          <w:b/>
          <w:i/>
        </w:rPr>
        <w:t xml:space="preserve"> = 0,75 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Soit 0,75 x 485 = 363,75 Nm</w:t>
      </w:r>
    </w:p>
    <w:p w:rsidR="003D44AB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Soit le couple maximum que peut fournir le groupe moto variateur (363,75 Nm) &lt; </w:t>
      </w:r>
      <w:proofErr w:type="spellStart"/>
      <w:r w:rsidRPr="0074494A">
        <w:rPr>
          <w:rFonts w:ascii="Arial" w:hAnsi="Arial" w:cs="Arial"/>
          <w:b/>
          <w:i/>
        </w:rPr>
        <w:t>Crm</w:t>
      </w:r>
      <w:proofErr w:type="spellEnd"/>
      <w:r w:rsidRPr="0074494A">
        <w:rPr>
          <w:rFonts w:ascii="Arial" w:hAnsi="Arial" w:cs="Arial"/>
          <w:b/>
          <w:i/>
        </w:rPr>
        <w:t>  couple ramené sur l’arbre moteur (demandé par la charge 400 Nm).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</w:p>
    <w:p w:rsidR="00606359" w:rsidRPr="00321D39" w:rsidRDefault="00606359" w:rsidP="008D1D8C">
      <w:pPr>
        <w:spacing w:line="240" w:lineRule="atLeast"/>
        <w:ind w:left="709"/>
        <w:rPr>
          <w:rFonts w:ascii="Arial" w:hAnsi="Arial"/>
        </w:rPr>
      </w:pPr>
    </w:p>
    <w:p w:rsidR="008D1D8C" w:rsidRPr="00321D39" w:rsidRDefault="008D1D8C" w:rsidP="008D1D8C">
      <w:pPr>
        <w:ind w:left="709"/>
        <w:rPr>
          <w:rFonts w:ascii="Arial" w:hAnsi="Arial"/>
          <w:b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2F5112" w:rsidRPr="00321D39" w:rsidTr="00B77000">
        <w:tc>
          <w:tcPr>
            <w:tcW w:w="851" w:type="dxa"/>
            <w:vMerge w:val="restart"/>
            <w:vAlign w:val="center"/>
          </w:tcPr>
          <w:p w:rsidR="002F5112" w:rsidRPr="00321D39" w:rsidRDefault="00EB3BC9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2.3</w:t>
            </w:r>
          </w:p>
        </w:tc>
        <w:tc>
          <w:tcPr>
            <w:tcW w:w="9072" w:type="dxa"/>
            <w:gridSpan w:val="2"/>
          </w:tcPr>
          <w:p w:rsidR="002F5112" w:rsidRPr="00321D39" w:rsidRDefault="002F5112" w:rsidP="002F5112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choix Appareillage  moteur  levage  </w:t>
            </w:r>
          </w:p>
        </w:tc>
      </w:tr>
      <w:tr w:rsidR="002F5112" w:rsidRPr="00321D39" w:rsidTr="00B77000">
        <w:tc>
          <w:tcPr>
            <w:tcW w:w="851" w:type="dxa"/>
            <w:vMerge/>
          </w:tcPr>
          <w:p w:rsidR="002F5112" w:rsidRPr="00321D39" w:rsidRDefault="002F511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2F5112" w:rsidRPr="00321D39" w:rsidRDefault="008514BC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4/ 6</w:t>
            </w:r>
            <w:r w:rsidR="002F5112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2F5112" w:rsidRPr="00321D39" w:rsidRDefault="005422F1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10</w:t>
            </w:r>
            <w:r w:rsidR="002F5112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2F5112" w:rsidRPr="00321D39" w:rsidRDefault="002F5112" w:rsidP="001C01C8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2F511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2F5112" w:rsidRPr="00321D39" w:rsidRDefault="002F5112" w:rsidP="00EB3BC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B3BC9">
              <w:rPr>
                <w:rFonts w:ascii="Arial" w:hAnsi="Arial" w:cs="Arial"/>
                <w:b/>
                <w:bCs/>
              </w:rPr>
              <w:t>2.3.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44" w:type="dxa"/>
            <w:vAlign w:val="center"/>
          </w:tcPr>
          <w:p w:rsidR="002F5112" w:rsidRPr="00321D39" w:rsidRDefault="002F5112" w:rsidP="00564D13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B16C19" w:rsidRPr="00B16C19">
              <w:rPr>
                <w:rFonts w:ascii="Arial" w:hAnsi="Arial" w:cs="Arial"/>
                <w:b/>
                <w:sz w:val="20"/>
              </w:rPr>
              <w:t>DT</w:t>
            </w:r>
            <w:r w:rsidR="00564D13">
              <w:rPr>
                <w:rFonts w:ascii="Arial" w:hAnsi="Arial" w:cs="Arial"/>
                <w:b/>
                <w:sz w:val="20"/>
              </w:rPr>
              <w:t>6</w:t>
            </w:r>
            <w:r w:rsidR="00B16C19">
              <w:rPr>
                <w:rFonts w:ascii="Arial" w:hAnsi="Arial" w:cs="Arial"/>
                <w:sz w:val="20"/>
              </w:rPr>
              <w:t xml:space="preserve">, </w:t>
            </w:r>
            <w:proofErr w:type="gramStart"/>
            <w:r w:rsidR="00257251">
              <w:rPr>
                <w:rFonts w:ascii="Arial" w:hAnsi="Arial" w:cs="Arial"/>
                <w:sz w:val="20"/>
              </w:rPr>
              <w:t>DT10</w:t>
            </w:r>
            <w:r w:rsidR="00564D13">
              <w:rPr>
                <w:rFonts w:ascii="Arial" w:hAnsi="Arial" w:cs="Arial"/>
                <w:sz w:val="20"/>
              </w:rPr>
              <w:t xml:space="preserve"> </w:t>
            </w:r>
            <w:r w:rsidRPr="00321D39">
              <w:rPr>
                <w:rFonts w:ascii="Arial" w:hAnsi="Arial" w:cs="Arial"/>
                <w:b/>
                <w:sz w:val="20"/>
              </w:rPr>
              <w:t>,</w:t>
            </w:r>
            <w:proofErr w:type="gramEnd"/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257251">
              <w:rPr>
                <w:rFonts w:ascii="Arial" w:hAnsi="Arial" w:cs="Arial"/>
                <w:b/>
                <w:sz w:val="20"/>
              </w:rPr>
              <w:t>DT11</w:t>
            </w:r>
            <w:r w:rsidR="00564D13">
              <w:rPr>
                <w:rFonts w:ascii="Arial" w:hAnsi="Arial" w:cs="Arial"/>
                <w:b/>
                <w:sz w:val="20"/>
              </w:rPr>
              <w:t xml:space="preserve"> 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</w:t>
            </w:r>
            <w:r w:rsidR="00257251">
              <w:rPr>
                <w:rFonts w:ascii="Arial" w:hAnsi="Arial" w:cs="Arial"/>
                <w:b/>
                <w:sz w:val="20"/>
              </w:rPr>
              <w:t>DT12</w:t>
            </w:r>
          </w:p>
        </w:tc>
        <w:tc>
          <w:tcPr>
            <w:tcW w:w="3862" w:type="dxa"/>
            <w:vAlign w:val="center"/>
          </w:tcPr>
          <w:p w:rsidR="002F5112" w:rsidRPr="00321D39" w:rsidRDefault="002F5112" w:rsidP="006F0E5F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564D13">
              <w:rPr>
                <w:rFonts w:ascii="Arial" w:hAnsi="Arial" w:cs="Arial"/>
                <w:b/>
              </w:rPr>
              <w:t>2</w:t>
            </w:r>
          </w:p>
        </w:tc>
      </w:tr>
    </w:tbl>
    <w:p w:rsidR="002F5112" w:rsidRPr="00321D39" w:rsidRDefault="002F5112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Donner les caractéristi</w:t>
      </w:r>
      <w:r w:rsidR="006F0E5F">
        <w:rPr>
          <w:rFonts w:ascii="Arial" w:hAnsi="Arial"/>
        </w:rPr>
        <w:t>ques techniques et la référence d</w:t>
      </w:r>
      <w:r w:rsidRPr="00321D39">
        <w:rPr>
          <w:rFonts w:ascii="Arial" w:hAnsi="Arial"/>
        </w:rPr>
        <w:t xml:space="preserve">u contacteur </w:t>
      </w:r>
      <w:r w:rsidR="00EB3BC9">
        <w:rPr>
          <w:rFonts w:ascii="Arial" w:hAnsi="Arial"/>
        </w:rPr>
        <w:t>KM2501,</w:t>
      </w:r>
      <w:r w:rsidRPr="00321D39">
        <w:rPr>
          <w:rFonts w:ascii="Arial" w:hAnsi="Arial"/>
        </w:rPr>
        <w:t xml:space="preserve"> du sectionneur porte fusible</w:t>
      </w:r>
      <w:r w:rsidR="00564D13">
        <w:rPr>
          <w:rFonts w:ascii="Arial" w:hAnsi="Arial"/>
        </w:rPr>
        <w:t xml:space="preserve"> Q1001</w:t>
      </w:r>
      <w:r w:rsidR="006F0E5F">
        <w:rPr>
          <w:rFonts w:ascii="Arial" w:hAnsi="Arial"/>
        </w:rPr>
        <w:t>,</w:t>
      </w:r>
      <w:r w:rsidRPr="00321D39">
        <w:rPr>
          <w:rFonts w:ascii="Arial" w:hAnsi="Arial"/>
        </w:rPr>
        <w:t xml:space="preserve"> permettant une alimentation correcte du moteur via le variateur</w:t>
      </w:r>
      <w:r w:rsidR="006F0E5F">
        <w:rPr>
          <w:rFonts w:ascii="Arial" w:hAnsi="Arial"/>
        </w:rPr>
        <w:t>.</w:t>
      </w:r>
      <w:r w:rsidRPr="00321D39">
        <w:rPr>
          <w:rFonts w:ascii="Arial" w:hAnsi="Arial"/>
        </w:rPr>
        <w:t xml:space="preserve"> (</w:t>
      </w:r>
      <w:proofErr w:type="gramStart"/>
      <w:r w:rsidRPr="00321D39">
        <w:rPr>
          <w:rFonts w:ascii="Arial" w:hAnsi="Arial"/>
        </w:rPr>
        <w:t>fusible</w:t>
      </w:r>
      <w:proofErr w:type="gramEnd"/>
      <w:r w:rsidRPr="00321D39">
        <w:rPr>
          <w:rFonts w:ascii="Arial" w:hAnsi="Arial"/>
        </w:rPr>
        <w:t xml:space="preserve"> taille 0 et </w:t>
      </w:r>
      <w:r w:rsidR="00862270">
        <w:rPr>
          <w:rFonts w:ascii="Arial" w:hAnsi="Arial"/>
        </w:rPr>
        <w:t>avec</w:t>
      </w:r>
      <w:r w:rsidR="005D492C">
        <w:rPr>
          <w:rFonts w:ascii="Arial" w:hAnsi="Arial"/>
        </w:rPr>
        <w:t xml:space="preserve"> percuteur et sectionneur commande extérieur latérale gauche)</w:t>
      </w:r>
    </w:p>
    <w:p w:rsidR="002F5112" w:rsidRPr="00321D39" w:rsidRDefault="006F0E5F" w:rsidP="00A92F9F">
      <w:pPr>
        <w:ind w:left="709"/>
        <w:rPr>
          <w:rFonts w:ascii="Arial" w:hAnsi="Arial"/>
        </w:rPr>
      </w:pPr>
      <w:r>
        <w:rPr>
          <w:rFonts w:ascii="Arial" w:hAnsi="Arial"/>
        </w:rPr>
        <w:t>Répondre sur le DR</w:t>
      </w:r>
      <w:r w:rsidR="00564D13">
        <w:rPr>
          <w:rFonts w:ascii="Arial" w:hAnsi="Arial"/>
        </w:rPr>
        <w:t>2</w:t>
      </w:r>
    </w:p>
    <w:p w:rsidR="006558FE" w:rsidRDefault="006558FE" w:rsidP="00A92F9F">
      <w:pPr>
        <w:ind w:left="709"/>
        <w:rPr>
          <w:rFonts w:ascii="Arial" w:hAnsi="Arial"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Voir DR</w:t>
      </w:r>
      <w:r>
        <w:rPr>
          <w:rFonts w:ascii="Arial" w:hAnsi="Arial" w:cs="Arial"/>
          <w:b/>
          <w:i/>
        </w:rPr>
        <w:t>2</w:t>
      </w:r>
    </w:p>
    <w:p w:rsidR="003D44AB" w:rsidRDefault="003D44AB" w:rsidP="00A92F9F">
      <w:pPr>
        <w:ind w:left="709"/>
        <w:rPr>
          <w:rFonts w:ascii="Arial" w:hAnsi="Arial"/>
        </w:rPr>
      </w:pPr>
    </w:p>
    <w:p w:rsidR="003D44AB" w:rsidRPr="00321D39" w:rsidRDefault="003D44AB" w:rsidP="00A92F9F">
      <w:pPr>
        <w:ind w:left="709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2F5112" w:rsidRPr="00321D39" w:rsidTr="00B77000">
        <w:tc>
          <w:tcPr>
            <w:tcW w:w="851" w:type="dxa"/>
            <w:vMerge w:val="restart"/>
            <w:vAlign w:val="center"/>
          </w:tcPr>
          <w:p w:rsidR="002F5112" w:rsidRPr="00321D39" w:rsidRDefault="00564D13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2.4</w:t>
            </w:r>
          </w:p>
        </w:tc>
        <w:tc>
          <w:tcPr>
            <w:tcW w:w="9072" w:type="dxa"/>
            <w:gridSpan w:val="2"/>
          </w:tcPr>
          <w:p w:rsidR="002F5112" w:rsidRPr="00321D39" w:rsidRDefault="002F5112" w:rsidP="002F5112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Schéma variateur   modulateur moteur  levage  </w:t>
            </w:r>
          </w:p>
        </w:tc>
      </w:tr>
      <w:tr w:rsidR="002F5112" w:rsidRPr="00321D39" w:rsidTr="00B77000">
        <w:tc>
          <w:tcPr>
            <w:tcW w:w="851" w:type="dxa"/>
            <w:vMerge/>
          </w:tcPr>
          <w:p w:rsidR="002F5112" w:rsidRPr="00321D39" w:rsidRDefault="002F511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2F5112" w:rsidRPr="00321D39" w:rsidRDefault="008514BC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4 / 6</w:t>
            </w:r>
            <w:r w:rsidR="002F5112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2F5112" w:rsidRPr="00321D39" w:rsidRDefault="005422F1" w:rsidP="002F51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10</w:t>
            </w:r>
            <w:r w:rsidR="002F5112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2F5112" w:rsidRPr="00321D39" w:rsidRDefault="002F5112" w:rsidP="002F5112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2F511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2F5112" w:rsidRPr="00321D39" w:rsidRDefault="002F5112" w:rsidP="00564D13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564D13">
              <w:rPr>
                <w:rFonts w:ascii="Arial" w:hAnsi="Arial" w:cs="Arial"/>
                <w:b/>
                <w:bCs/>
              </w:rPr>
              <w:t>2.4.1</w:t>
            </w:r>
          </w:p>
        </w:tc>
        <w:tc>
          <w:tcPr>
            <w:tcW w:w="4644" w:type="dxa"/>
            <w:vAlign w:val="center"/>
          </w:tcPr>
          <w:p w:rsidR="002F5112" w:rsidRPr="00321D39" w:rsidRDefault="002F5112" w:rsidP="002F511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257251">
              <w:rPr>
                <w:rFonts w:ascii="Arial" w:hAnsi="Arial" w:cs="Arial"/>
                <w:b/>
                <w:sz w:val="20"/>
              </w:rPr>
              <w:t>DT12</w:t>
            </w:r>
            <w:r w:rsidRPr="00321D3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2F5112" w:rsidRPr="00321D39" w:rsidRDefault="002F5112" w:rsidP="00564D13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564D13">
              <w:rPr>
                <w:rFonts w:ascii="Arial" w:hAnsi="Arial" w:cs="Arial"/>
                <w:b/>
              </w:rPr>
              <w:t>3</w:t>
            </w:r>
            <w:r w:rsidRPr="00321D39">
              <w:rPr>
                <w:rFonts w:ascii="Arial" w:hAnsi="Arial" w:cs="Arial"/>
                <w:b/>
              </w:rPr>
              <w:t xml:space="preserve"> et DR</w:t>
            </w:r>
            <w:r w:rsidR="00564D13">
              <w:rPr>
                <w:rFonts w:ascii="Arial" w:hAnsi="Arial" w:cs="Arial"/>
                <w:b/>
              </w:rPr>
              <w:t>4</w:t>
            </w: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Co</w:t>
      </w:r>
      <w:r w:rsidR="006F0E5F">
        <w:rPr>
          <w:rFonts w:ascii="Arial" w:hAnsi="Arial"/>
        </w:rPr>
        <w:t>mpléter le schéma de puissance et de commande du variateur.</w:t>
      </w:r>
    </w:p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Le freinage se fera par une résistance. Il n’y a pas de potentiomètre de réglage.</w:t>
      </w:r>
      <w:r w:rsidR="006F0E5F">
        <w:rPr>
          <w:rFonts w:ascii="Arial" w:hAnsi="Arial"/>
        </w:rPr>
        <w:t xml:space="preserve"> (C</w:t>
      </w:r>
      <w:r w:rsidRPr="00321D39">
        <w:rPr>
          <w:rFonts w:ascii="Arial" w:hAnsi="Arial"/>
        </w:rPr>
        <w:t>ette fonction est assurée par le bus PROFIBUS)</w:t>
      </w:r>
    </w:p>
    <w:p w:rsidR="006F0E5F" w:rsidRDefault="001634E1" w:rsidP="001634E1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On prendra</w:t>
      </w:r>
      <w:r w:rsidR="006F0E5F">
        <w:rPr>
          <w:rFonts w:ascii="Arial" w:hAnsi="Arial"/>
        </w:rPr>
        <w:t xml:space="preserve"> : Contact </w:t>
      </w:r>
      <w:r>
        <w:rPr>
          <w:rFonts w:ascii="Arial" w:hAnsi="Arial"/>
        </w:rPr>
        <w:t xml:space="preserve">variateur </w:t>
      </w:r>
      <w:r w:rsidRPr="006558E0">
        <w:rPr>
          <w:rFonts w:ascii="Arial" w:hAnsi="Arial"/>
          <w:i/>
        </w:rPr>
        <w:t>R1 A R1C</w:t>
      </w:r>
      <w:r>
        <w:rPr>
          <w:rFonts w:ascii="Arial" w:hAnsi="Arial"/>
        </w:rPr>
        <w:t xml:space="preserve"> </w:t>
      </w:r>
      <w:r w:rsidR="006F0E5F" w:rsidRPr="006F0E5F">
        <w:rPr>
          <w:rFonts w:ascii="Arial" w:hAnsi="Arial"/>
        </w:rPr>
        <w:sym w:font="Wingdings" w:char="F0E8"/>
      </w:r>
      <w:r w:rsidRPr="00321D39">
        <w:rPr>
          <w:rFonts w:ascii="Arial" w:hAnsi="Arial"/>
        </w:rPr>
        <w:t xml:space="preserve">relais défaut variateur. </w:t>
      </w:r>
    </w:p>
    <w:p w:rsidR="001634E1" w:rsidRDefault="001634E1" w:rsidP="006F0E5F">
      <w:pPr>
        <w:ind w:left="2127"/>
        <w:rPr>
          <w:rFonts w:ascii="Arial" w:hAnsi="Arial"/>
        </w:rPr>
      </w:pPr>
      <w:r w:rsidRPr="00321D39">
        <w:rPr>
          <w:rFonts w:ascii="Arial" w:hAnsi="Arial"/>
        </w:rPr>
        <w:t xml:space="preserve">Contact </w:t>
      </w:r>
      <w:r>
        <w:rPr>
          <w:rFonts w:ascii="Arial" w:hAnsi="Arial"/>
        </w:rPr>
        <w:t xml:space="preserve">variateur </w:t>
      </w:r>
      <w:r w:rsidRPr="006558E0">
        <w:rPr>
          <w:rFonts w:ascii="Arial" w:hAnsi="Arial"/>
          <w:i/>
        </w:rPr>
        <w:t>R2A R2C</w:t>
      </w:r>
      <w:r w:rsidRPr="00321D39">
        <w:rPr>
          <w:rFonts w:ascii="Arial" w:hAnsi="Arial"/>
        </w:rPr>
        <w:t xml:space="preserve"> </w:t>
      </w:r>
      <w:r w:rsidR="006F0E5F" w:rsidRPr="006F0E5F">
        <w:rPr>
          <w:rFonts w:ascii="Arial" w:hAnsi="Arial"/>
        </w:rPr>
        <w:sym w:font="Wingdings" w:char="F0E8"/>
      </w:r>
      <w:r w:rsidRPr="00321D39">
        <w:rPr>
          <w:rFonts w:ascii="Arial" w:hAnsi="Arial"/>
        </w:rPr>
        <w:t>frein levage</w:t>
      </w:r>
    </w:p>
    <w:p w:rsidR="003D44AB" w:rsidRDefault="003D44AB" w:rsidP="006F0E5F">
      <w:pPr>
        <w:ind w:left="2127"/>
        <w:rPr>
          <w:rFonts w:ascii="Arial" w:hAnsi="Arial"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Voir DR</w:t>
      </w:r>
      <w:r>
        <w:rPr>
          <w:rFonts w:ascii="Arial" w:hAnsi="Arial" w:cs="Arial"/>
          <w:b/>
          <w:i/>
        </w:rPr>
        <w:t>3 et DR4</w:t>
      </w:r>
    </w:p>
    <w:p w:rsidR="003D44AB" w:rsidRPr="00321D39" w:rsidRDefault="003D44AB" w:rsidP="006F0E5F">
      <w:pPr>
        <w:ind w:left="2127"/>
        <w:rPr>
          <w:rFonts w:ascii="Arial" w:hAnsi="Arial"/>
        </w:rPr>
      </w:pPr>
    </w:p>
    <w:p w:rsidR="00A92F9F" w:rsidRPr="00321D39" w:rsidRDefault="00A92F9F" w:rsidP="00A92F9F">
      <w:pPr>
        <w:ind w:left="709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A92F9F" w:rsidRPr="00321D39" w:rsidTr="00B77000">
        <w:tc>
          <w:tcPr>
            <w:tcW w:w="851" w:type="dxa"/>
            <w:vMerge w:val="restart"/>
            <w:vAlign w:val="center"/>
          </w:tcPr>
          <w:p w:rsidR="00A92F9F" w:rsidRPr="00321D39" w:rsidRDefault="00564D13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2.5</w:t>
            </w:r>
          </w:p>
        </w:tc>
        <w:tc>
          <w:tcPr>
            <w:tcW w:w="9072" w:type="dxa"/>
            <w:gridSpan w:val="2"/>
          </w:tcPr>
          <w:p w:rsidR="00A92F9F" w:rsidRPr="00321D39" w:rsidRDefault="00202F73" w:rsidP="00B77000">
            <w:pPr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>dim</w:t>
            </w:r>
            <w:r w:rsidR="00A92F9F" w:rsidRPr="00321D39">
              <w:rPr>
                <w:rFonts w:ascii="Arial" w:hAnsi="Arial"/>
                <w:b/>
                <w:caps/>
              </w:rPr>
              <w:t>e</w:t>
            </w:r>
            <w:r>
              <w:rPr>
                <w:rFonts w:ascii="Arial" w:hAnsi="Arial"/>
                <w:b/>
                <w:caps/>
              </w:rPr>
              <w:t>nsionnement de la nouvelle canalisation</w:t>
            </w:r>
            <w:r w:rsidR="00A92F9F" w:rsidRPr="00321D39">
              <w:rPr>
                <w:rFonts w:ascii="Arial" w:hAnsi="Arial"/>
                <w:b/>
                <w:caps/>
              </w:rPr>
              <w:t xml:space="preserve">  </w:t>
            </w:r>
          </w:p>
        </w:tc>
      </w:tr>
      <w:tr w:rsidR="00A92F9F" w:rsidRPr="00321D39" w:rsidTr="00B77000">
        <w:tc>
          <w:tcPr>
            <w:tcW w:w="851" w:type="dxa"/>
            <w:vMerge/>
          </w:tcPr>
          <w:p w:rsidR="00A92F9F" w:rsidRPr="00321D39" w:rsidRDefault="00A92F9F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A92F9F" w:rsidRPr="00321D39" w:rsidRDefault="008514BC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6 / 6</w:t>
            </w:r>
            <w:r w:rsidR="00A92F9F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A92F9F" w:rsidRPr="00321D39" w:rsidRDefault="00F42FB8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20</w:t>
            </w:r>
            <w:r w:rsidR="00A92F9F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  <w:i/>
        </w:rPr>
        <w:t>On désire vér</w:t>
      </w:r>
      <w:r w:rsidR="006F0E5F">
        <w:rPr>
          <w:rFonts w:ascii="Arial" w:hAnsi="Arial"/>
          <w:i/>
        </w:rPr>
        <w:t>ifier si le nouveau groupe moto-</w:t>
      </w:r>
      <w:r w:rsidRPr="00321D39">
        <w:rPr>
          <w:rFonts w:ascii="Arial" w:hAnsi="Arial"/>
          <w:i/>
        </w:rPr>
        <w:t>variateur est compatible avec le câble existant.</w:t>
      </w:r>
    </w:p>
    <w:p w:rsidR="00A92F9F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 </w:t>
      </w: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Pr="00321D39" w:rsidRDefault="005904FF" w:rsidP="00A92F9F">
      <w:pPr>
        <w:ind w:left="709"/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293DE5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lastRenderedPageBreak/>
              <w:t>Q</w:t>
            </w:r>
            <w:r w:rsidR="00293DE5">
              <w:rPr>
                <w:rFonts w:ascii="Arial" w:hAnsi="Arial" w:cs="Arial"/>
                <w:b/>
                <w:bCs/>
              </w:rPr>
              <w:t xml:space="preserve"> 2.5.1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293DE5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proofErr w:type="gramStart"/>
            <w:r w:rsidR="00257251">
              <w:rPr>
                <w:rFonts w:ascii="Arial" w:hAnsi="Arial" w:cs="Arial"/>
                <w:b/>
                <w:sz w:val="20"/>
              </w:rPr>
              <w:t>DT13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,</w:t>
            </w:r>
            <w:proofErr w:type="gramEnd"/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257251">
              <w:rPr>
                <w:rFonts w:ascii="Arial" w:hAnsi="Arial" w:cs="Arial"/>
                <w:b/>
                <w:sz w:val="20"/>
              </w:rPr>
              <w:t>DT14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DT</w:t>
            </w:r>
            <w:r w:rsidR="00293DE5">
              <w:rPr>
                <w:rFonts w:ascii="Arial" w:hAnsi="Arial" w:cs="Arial"/>
                <w:b/>
                <w:sz w:val="20"/>
              </w:rPr>
              <w:t>6</w:t>
            </w:r>
            <w:r w:rsidRPr="00321D3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</w:rPr>
        <w:t>Déterminer si le câb</w:t>
      </w:r>
      <w:r w:rsidR="00293DE5">
        <w:rPr>
          <w:rFonts w:ascii="Arial" w:hAnsi="Arial"/>
        </w:rPr>
        <w:t>le existant est correct pour un</w:t>
      </w:r>
      <w:r w:rsidRPr="00321D39">
        <w:rPr>
          <w:rFonts w:ascii="Arial" w:hAnsi="Arial"/>
        </w:rPr>
        <w:t xml:space="preserve"> </w:t>
      </w:r>
      <w:r w:rsidR="00293DE5">
        <w:rPr>
          <w:rFonts w:ascii="Arial" w:hAnsi="Arial"/>
        </w:rPr>
        <w:t xml:space="preserve">courant d’emploi de 138 A soit une valeur normalisé juste supérieur égale à </w:t>
      </w:r>
      <w:r w:rsidRPr="006F0E5F">
        <w:rPr>
          <w:rFonts w:ascii="Arial" w:hAnsi="Arial"/>
        </w:rPr>
        <w:t>160A</w:t>
      </w:r>
      <w:r w:rsidR="006F0E5F">
        <w:rPr>
          <w:rFonts w:ascii="Arial" w:hAnsi="Arial"/>
        </w:rPr>
        <w:t>.</w:t>
      </w:r>
      <w:r w:rsidR="00293DE5">
        <w:rPr>
          <w:rFonts w:ascii="Arial" w:hAnsi="Arial"/>
        </w:rPr>
        <w:t xml:space="preserve"> In=160A.</w:t>
      </w:r>
    </w:p>
    <w:p w:rsidR="00A92F9F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Proposer une nouvelle section de câble si nécessaire.</w:t>
      </w:r>
    </w:p>
    <w:p w:rsidR="005373BD" w:rsidRPr="00321D39" w:rsidRDefault="005373BD" w:rsidP="00A92F9F">
      <w:pPr>
        <w:ind w:left="709"/>
        <w:rPr>
          <w:rFonts w:ascii="Arial" w:hAnsi="Arial"/>
          <w:i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Le câble ne convient pas car </w:t>
      </w:r>
    </w:p>
    <w:p w:rsidR="005373BD" w:rsidRPr="00966ED9" w:rsidRDefault="005373BD" w:rsidP="005373BD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Lettre</w:t>
      </w:r>
      <w:proofErr w:type="spellEnd"/>
      <w:r w:rsidRPr="00966ED9">
        <w:rPr>
          <w:rFonts w:ascii="Arial" w:hAnsi="Arial" w:cs="Arial"/>
          <w:b/>
          <w:i/>
          <w:lang w:val="en-US"/>
        </w:rPr>
        <w:t xml:space="preserve"> F K1=</w:t>
      </w:r>
      <w:proofErr w:type="gramStart"/>
      <w:r w:rsidRPr="00966ED9">
        <w:rPr>
          <w:rFonts w:ascii="Arial" w:hAnsi="Arial" w:cs="Arial"/>
          <w:b/>
          <w:i/>
          <w:lang w:val="en-US"/>
        </w:rPr>
        <w:t>1 ;K2</w:t>
      </w:r>
      <w:proofErr w:type="gramEnd"/>
      <w:r w:rsidRPr="00966ED9">
        <w:rPr>
          <w:rFonts w:ascii="Arial" w:hAnsi="Arial" w:cs="Arial"/>
          <w:b/>
          <w:i/>
          <w:lang w:val="en-US"/>
        </w:rPr>
        <w:t>=0,73 ;K3=1.08 ;Ks=1 ;</w:t>
      </w:r>
      <w:proofErr w:type="spellStart"/>
      <w:r w:rsidRPr="00966ED9">
        <w:rPr>
          <w:rFonts w:ascii="Arial" w:hAnsi="Arial" w:cs="Arial"/>
          <w:b/>
          <w:i/>
          <w:lang w:val="en-US"/>
        </w:rPr>
        <w:t>Kn</w:t>
      </w:r>
      <w:proofErr w:type="spellEnd"/>
      <w:r w:rsidRPr="00966ED9">
        <w:rPr>
          <w:rFonts w:ascii="Arial" w:hAnsi="Arial" w:cs="Arial"/>
          <w:b/>
          <w:i/>
          <w:lang w:val="en-US"/>
        </w:rPr>
        <w:t>=1</w:t>
      </w:r>
    </w:p>
    <w:p w:rsidR="005373BD" w:rsidRPr="00966ED9" w:rsidRDefault="005373BD" w:rsidP="005373BD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Iz</w:t>
      </w:r>
      <w:proofErr w:type="spellEnd"/>
      <w:r w:rsidRPr="00966ED9">
        <w:rPr>
          <w:rFonts w:ascii="Arial" w:hAnsi="Arial" w:cs="Arial"/>
          <w:b/>
          <w:i/>
          <w:lang w:val="en-US"/>
        </w:rPr>
        <w:t>=In=160/0.7884=202A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Pour 207A section cuivre en PR3 on à 50mm²</w:t>
      </w:r>
    </w:p>
    <w:p w:rsidR="00A92F9F" w:rsidRDefault="005373BD" w:rsidP="005373BD">
      <w:pPr>
        <w:ind w:firstLine="708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S= 50mm² supérieur à 35 mm²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La section de 50 mm² convient </w:t>
      </w:r>
    </w:p>
    <w:p w:rsidR="005373BD" w:rsidRPr="00321D39" w:rsidRDefault="005373BD" w:rsidP="005373BD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41558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15589">
              <w:rPr>
                <w:rFonts w:ascii="Arial" w:hAnsi="Arial" w:cs="Arial"/>
                <w:b/>
                <w:bCs/>
              </w:rPr>
              <w:t>2.5.2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41558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15589">
              <w:rPr>
                <w:rFonts w:ascii="Arial" w:hAnsi="Arial" w:cs="Arial"/>
                <w:b/>
                <w:sz w:val="20"/>
              </w:rPr>
              <w:t>DT6</w:t>
            </w:r>
            <w:proofErr w:type="gramStart"/>
            <w:r w:rsidRPr="00321D39">
              <w:rPr>
                <w:rFonts w:ascii="Arial" w:hAnsi="Arial" w:cs="Arial"/>
                <w:b/>
                <w:sz w:val="20"/>
              </w:rPr>
              <w:t>,</w:t>
            </w:r>
            <w:r w:rsidR="00257251">
              <w:rPr>
                <w:rFonts w:ascii="Arial" w:hAnsi="Arial" w:cs="Arial"/>
                <w:b/>
                <w:sz w:val="20"/>
              </w:rPr>
              <w:t>DT15</w:t>
            </w:r>
            <w:proofErr w:type="gramEnd"/>
            <w:r w:rsidR="00415589">
              <w:rPr>
                <w:rFonts w:ascii="Arial" w:hAnsi="Arial" w:cs="Arial"/>
                <w:b/>
                <w:sz w:val="20"/>
              </w:rPr>
              <w:t xml:space="preserve"> 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</w:t>
            </w:r>
            <w:r w:rsidR="00257251">
              <w:rPr>
                <w:rFonts w:ascii="Arial" w:hAnsi="Arial" w:cs="Arial"/>
                <w:b/>
                <w:sz w:val="20"/>
              </w:rPr>
              <w:t>DT16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Déterminer le courant de court circuit au point B sur le schéma </w:t>
      </w:r>
      <w:r w:rsidRPr="00321D39">
        <w:rPr>
          <w:rFonts w:ascii="Arial" w:hAnsi="Arial"/>
          <w:b/>
          <w:caps/>
        </w:rPr>
        <w:t>DT</w:t>
      </w:r>
      <w:r w:rsidR="00415589">
        <w:rPr>
          <w:rFonts w:ascii="Arial" w:hAnsi="Arial"/>
          <w:b/>
          <w:caps/>
        </w:rPr>
        <w:t>6</w:t>
      </w:r>
    </w:p>
    <w:p w:rsidR="00A92F9F" w:rsidRPr="00321D39" w:rsidRDefault="000C41A3" w:rsidP="00A92F9F">
      <w:pPr>
        <w:ind w:left="709"/>
        <w:rPr>
          <w:rFonts w:ascii="Arial" w:hAnsi="Arial"/>
          <w:i/>
        </w:rPr>
      </w:pPr>
      <w:r w:rsidRPr="006F0E5F">
        <w:rPr>
          <w:rFonts w:ascii="Arial" w:hAnsi="Arial"/>
        </w:rPr>
        <w:t>On prendra une section de 5</w:t>
      </w:r>
      <w:r w:rsidR="00A92F9F" w:rsidRPr="006F0E5F">
        <w:rPr>
          <w:rFonts w:ascii="Arial" w:hAnsi="Arial"/>
        </w:rPr>
        <w:t>0 mm² pour le câble</w:t>
      </w:r>
      <w:r w:rsidR="00A92F9F" w:rsidRPr="00321D39">
        <w:rPr>
          <w:rFonts w:ascii="Arial" w:hAnsi="Arial"/>
          <w:i/>
        </w:rPr>
        <w:t>.</w:t>
      </w:r>
    </w:p>
    <w:p w:rsidR="003B14A6" w:rsidRDefault="003B14A6" w:rsidP="00A92F9F">
      <w:pPr>
        <w:ind w:left="709"/>
        <w:rPr>
          <w:rFonts w:ascii="Arial" w:hAnsi="Arial"/>
          <w:i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amont 42,48 kA donc 50 kA dans tableau 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proofErr w:type="spellStart"/>
      <w:r w:rsidRPr="0074494A">
        <w:rPr>
          <w:rFonts w:ascii="Arial" w:hAnsi="Arial" w:cs="Arial"/>
          <w:b/>
          <w:i/>
        </w:rPr>
        <w:t>Longeur</w:t>
      </w:r>
      <w:proofErr w:type="spellEnd"/>
      <w:r w:rsidRPr="0074494A">
        <w:rPr>
          <w:rFonts w:ascii="Arial" w:hAnsi="Arial" w:cs="Arial"/>
          <w:b/>
          <w:i/>
        </w:rPr>
        <w:t xml:space="preserve"> 75 m donc 58 m dans tableau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Section 50 mm²</w:t>
      </w:r>
    </w:p>
    <w:p w:rsidR="005373BD" w:rsidRDefault="005373BD" w:rsidP="005373BD">
      <w:pPr>
        <w:ind w:left="709"/>
        <w:rPr>
          <w:rFonts w:ascii="Arial" w:hAnsi="Arial"/>
          <w:i/>
        </w:rPr>
      </w:pPr>
      <w:r w:rsidRPr="0074494A">
        <w:rPr>
          <w:rFonts w:ascii="Arial" w:hAnsi="Arial" w:cs="Arial"/>
          <w:b/>
          <w:i/>
        </w:rPr>
        <w:t xml:space="preserve">Donc </w:t>
      </w: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aval =9,2 kA</w:t>
      </w:r>
    </w:p>
    <w:p w:rsidR="005373BD" w:rsidRPr="00321D39" w:rsidRDefault="005373BD" w:rsidP="00A92F9F">
      <w:pPr>
        <w:ind w:left="709"/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41558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/>
                <w:i/>
              </w:rPr>
              <w:t xml:space="preserve"> </w:t>
            </w: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15589">
              <w:rPr>
                <w:rFonts w:ascii="Arial" w:hAnsi="Arial" w:cs="Arial"/>
                <w:b/>
                <w:bCs/>
              </w:rPr>
              <w:t>2.5.3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6408E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257251">
              <w:rPr>
                <w:rFonts w:ascii="Arial" w:hAnsi="Arial" w:cs="Arial"/>
                <w:b/>
                <w:sz w:val="20"/>
              </w:rPr>
              <w:t>DT17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Proposer le nouveau disjonc</w:t>
      </w:r>
      <w:r w:rsidR="00415589">
        <w:rPr>
          <w:rFonts w:ascii="Arial" w:hAnsi="Arial"/>
        </w:rPr>
        <w:t>teur et vérifier si le pouvoir de coupure est suffisant.</w:t>
      </w:r>
    </w:p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(</w:t>
      </w:r>
      <w:r w:rsidR="00F03619" w:rsidRPr="00321D39">
        <w:rPr>
          <w:rFonts w:ascii="Arial" w:hAnsi="Arial"/>
        </w:rPr>
        <w:t>On prendra un r</w:t>
      </w:r>
      <w:r w:rsidRPr="00321D39">
        <w:rPr>
          <w:rFonts w:ascii="Arial" w:hAnsi="Arial"/>
        </w:rPr>
        <w:t>accordement à vis</w:t>
      </w:r>
      <w:r w:rsidR="00801E2D">
        <w:rPr>
          <w:rFonts w:ascii="Arial" w:hAnsi="Arial"/>
        </w:rPr>
        <w:t xml:space="preserve"> la fonction </w:t>
      </w:r>
      <w:r w:rsidR="00415589">
        <w:rPr>
          <w:rFonts w:ascii="Arial" w:hAnsi="Arial"/>
        </w:rPr>
        <w:t xml:space="preserve">la </w:t>
      </w:r>
      <w:r w:rsidR="00801E2D">
        <w:rPr>
          <w:rFonts w:ascii="Arial" w:hAnsi="Arial"/>
        </w:rPr>
        <w:t>protection n’est pas à étudier</w:t>
      </w:r>
      <w:r w:rsidRPr="00321D39">
        <w:rPr>
          <w:rFonts w:ascii="Arial" w:hAnsi="Arial"/>
        </w:rPr>
        <w:t xml:space="preserve">) </w:t>
      </w:r>
    </w:p>
    <w:p w:rsidR="0076279C" w:rsidRDefault="0076279C" w:rsidP="00A92F9F">
      <w:pPr>
        <w:ind w:left="709"/>
        <w:rPr>
          <w:rFonts w:ascii="Arial" w:hAnsi="Arial"/>
          <w:i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In=160A  </w:t>
      </w: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présumé 9,2 kA.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VL160 160 3VL27 161 AA36-0AA0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Avec un </w:t>
      </w: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présumé de 9,2 kA le disjoncteur  Réf.  1  pour le pouvoir</w:t>
      </w:r>
    </w:p>
    <w:p w:rsidR="005373BD" w:rsidRDefault="005373BD" w:rsidP="005373BD">
      <w:pPr>
        <w:ind w:left="709"/>
        <w:rPr>
          <w:rFonts w:ascii="Arial" w:hAnsi="Arial"/>
          <w:i/>
        </w:rPr>
      </w:pPr>
      <w:r w:rsidRPr="0074494A">
        <w:rPr>
          <w:rFonts w:ascii="Arial" w:hAnsi="Arial" w:cs="Arial"/>
          <w:b/>
          <w:i/>
        </w:rPr>
        <w:t xml:space="preserve">de coupure </w:t>
      </w:r>
      <w:proofErr w:type="gramStart"/>
      <w:r w:rsidRPr="0074494A">
        <w:rPr>
          <w:rFonts w:ascii="Arial" w:hAnsi="Arial" w:cs="Arial"/>
          <w:b/>
          <w:i/>
        </w:rPr>
        <w:t>( 40</w:t>
      </w:r>
      <w:proofErr w:type="gramEnd"/>
      <w:r w:rsidRPr="0074494A">
        <w:rPr>
          <w:rFonts w:ascii="Arial" w:hAnsi="Arial" w:cs="Arial"/>
          <w:b/>
          <w:i/>
        </w:rPr>
        <w:t xml:space="preserve"> kA)  est correct</w:t>
      </w:r>
    </w:p>
    <w:p w:rsidR="005373BD" w:rsidRPr="00321D39" w:rsidRDefault="005373BD" w:rsidP="00A92F9F">
      <w:pPr>
        <w:ind w:left="709"/>
        <w:rPr>
          <w:rFonts w:ascii="Arial" w:hAnsi="Arial"/>
          <w:i/>
        </w:rPr>
      </w:pPr>
    </w:p>
    <w:p w:rsidR="005E5BAD" w:rsidRPr="00321D39" w:rsidRDefault="00415589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 w:rsidR="00A90FBA">
        <w:rPr>
          <w:rFonts w:ascii="Arial" w:hAnsi="Arial"/>
          <w:b/>
          <w:sz w:val="32"/>
          <w:szCs w:val="32"/>
        </w:rPr>
        <w:t>3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5E5BAD" w:rsidRPr="00321D39">
        <w:rPr>
          <w:rFonts w:ascii="Arial" w:hAnsi="Arial"/>
          <w:b/>
          <w:sz w:val="32"/>
          <w:szCs w:val="32"/>
        </w:rPr>
        <w:t>recherche de défauts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5E5BAD" w:rsidRPr="00321D39">
        <w:rPr>
          <w:rFonts w:ascii="Arial" w:hAnsi="Arial"/>
          <w:b/>
          <w:sz w:val="32"/>
          <w:szCs w:val="32"/>
        </w:rPr>
        <w:t> </w:t>
      </w:r>
      <w:r w:rsidR="00BF208C" w:rsidRPr="00321D39">
        <w:rPr>
          <w:rFonts w:ascii="Arial" w:hAnsi="Arial"/>
          <w:b/>
          <w:sz w:val="32"/>
          <w:szCs w:val="32"/>
        </w:rPr>
        <w:t xml:space="preserve"> </w:t>
      </w:r>
    </w:p>
    <w:p w:rsidR="00BF208C" w:rsidRPr="00321D39" w:rsidRDefault="00B62277" w:rsidP="00BF208C">
      <w:pPr>
        <w:rPr>
          <w:rFonts w:ascii="Arial" w:hAnsi="Arial"/>
        </w:rPr>
      </w:pPr>
      <w:r>
        <w:rPr>
          <w:rFonts w:ascii="Arial" w:hAnsi="Arial"/>
        </w:rPr>
        <w:t xml:space="preserve">Suite à un défaut </w:t>
      </w:r>
      <w:r w:rsidR="00BF208C" w:rsidRPr="00321D39">
        <w:rPr>
          <w:rFonts w:ascii="Arial" w:hAnsi="Arial"/>
        </w:rPr>
        <w:t>répété sur le TGBT ligne 1</w:t>
      </w:r>
      <w:r w:rsidR="006D5126">
        <w:rPr>
          <w:rFonts w:ascii="Arial" w:hAnsi="Arial"/>
        </w:rPr>
        <w:t>,</w:t>
      </w:r>
      <w:r>
        <w:rPr>
          <w:rFonts w:ascii="Arial" w:hAnsi="Arial"/>
        </w:rPr>
        <w:t xml:space="preserve"> le service maintenance désire </w:t>
      </w:r>
      <w:r w:rsidR="00BF208C" w:rsidRPr="00321D39">
        <w:rPr>
          <w:rFonts w:ascii="Arial" w:hAnsi="Arial"/>
        </w:rPr>
        <w:t xml:space="preserve">mettre en place une recherche de défaut automatique. </w:t>
      </w:r>
    </w:p>
    <w:p w:rsidR="008800D5" w:rsidRPr="00321D39" w:rsidRDefault="008800D5" w:rsidP="008800D5">
      <w:pPr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B77000" w:rsidRPr="00321D39" w:rsidTr="00B77000">
        <w:tc>
          <w:tcPr>
            <w:tcW w:w="851" w:type="dxa"/>
            <w:vMerge w:val="restart"/>
            <w:vAlign w:val="center"/>
          </w:tcPr>
          <w:p w:rsidR="00B77000" w:rsidRPr="00321D39" w:rsidRDefault="00A90FBA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9072" w:type="dxa"/>
            <w:gridSpan w:val="2"/>
          </w:tcPr>
          <w:p w:rsidR="00B77000" w:rsidRPr="00321D39" w:rsidRDefault="006D5126" w:rsidP="00B77000">
            <w:pPr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 xml:space="preserve">REcherche de defauts </w:t>
            </w:r>
            <w:r w:rsidR="00B77000" w:rsidRPr="00321D39">
              <w:rPr>
                <w:rFonts w:ascii="Arial" w:hAnsi="Arial"/>
                <w:b/>
                <w:caps/>
              </w:rPr>
              <w:t>automatique</w:t>
            </w:r>
          </w:p>
        </w:tc>
      </w:tr>
      <w:tr w:rsidR="00B77000" w:rsidRPr="00321D39" w:rsidTr="00B77000">
        <w:tc>
          <w:tcPr>
            <w:tcW w:w="851" w:type="dxa"/>
            <w:vMerge/>
          </w:tcPr>
          <w:p w:rsidR="00B77000" w:rsidRPr="00321D39" w:rsidRDefault="00B77000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B77000" w:rsidRPr="00321D39" w:rsidRDefault="006D5126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</w:t>
            </w:r>
            <w:r w:rsidR="008514BC">
              <w:rPr>
                <w:rFonts w:ascii="Arial" w:hAnsi="Arial" w:cs="Arial"/>
              </w:rPr>
              <w:t>: 10 / 6</w:t>
            </w:r>
            <w:r w:rsidR="00B77000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B77000" w:rsidRPr="00321D39" w:rsidRDefault="004D5434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4</w:t>
            </w:r>
            <w:r w:rsidR="002B3437">
              <w:rPr>
                <w:rFonts w:ascii="Arial" w:hAnsi="Arial" w:cs="Arial"/>
              </w:rPr>
              <w:t>0</w:t>
            </w:r>
            <w:r w:rsidR="00B77000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B77000" w:rsidRPr="00321D39" w:rsidRDefault="00B77000" w:rsidP="00A90FBA">
      <w:pPr>
        <w:ind w:left="708"/>
        <w:rPr>
          <w:rFonts w:ascii="Arial" w:hAnsi="Arial"/>
          <w:i/>
        </w:rPr>
      </w:pPr>
      <w:r w:rsidRPr="00321D39">
        <w:rPr>
          <w:rFonts w:ascii="Arial" w:hAnsi="Arial"/>
          <w:i/>
        </w:rPr>
        <w:t>Le service maintenance décide de mettre en place une recherche de dé</w:t>
      </w:r>
      <w:r w:rsidR="00FC2943">
        <w:rPr>
          <w:rFonts w:ascii="Arial" w:hAnsi="Arial"/>
          <w:i/>
        </w:rPr>
        <w:t>faut automatique de type ADL590 sur les départs</w:t>
      </w:r>
      <w:r w:rsidR="008D0164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: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 xml:space="preserve">Câble C1. </w:t>
      </w:r>
      <w:r w:rsidRPr="00321D39">
        <w:rPr>
          <w:rFonts w:ascii="Arial" w:hAnsi="Arial"/>
          <w:i/>
        </w:rPr>
        <w:t>TBT incinération ligne 1  PR 3G16 mm².</w:t>
      </w:r>
      <w:r w:rsidR="00DA3B16">
        <w:rPr>
          <w:rFonts w:ascii="Arial" w:hAnsi="Arial"/>
          <w:i/>
        </w:rPr>
        <w:t xml:space="preserve"> 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C2.</w:t>
      </w:r>
      <w:r w:rsidRPr="00321D39">
        <w:rPr>
          <w:rFonts w:ascii="Arial" w:hAnsi="Arial"/>
          <w:i/>
        </w:rPr>
        <w:t>TBT traitement de fumée ligne 1 PR 3G35 mm².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C3.</w:t>
      </w:r>
      <w:r w:rsidRPr="00321D39">
        <w:rPr>
          <w:rFonts w:ascii="Arial" w:hAnsi="Arial"/>
          <w:i/>
        </w:rPr>
        <w:t>Armoire pont roulant 1 PR 3G</w:t>
      </w:r>
      <w:r>
        <w:rPr>
          <w:rFonts w:ascii="Arial" w:hAnsi="Arial"/>
          <w:i/>
        </w:rPr>
        <w:t>50</w:t>
      </w:r>
      <w:r w:rsidRPr="00321D39">
        <w:rPr>
          <w:rFonts w:ascii="Arial" w:hAnsi="Arial"/>
          <w:i/>
        </w:rPr>
        <w:t xml:space="preserve"> mm².</w:t>
      </w:r>
    </w:p>
    <w:p w:rsidR="00445EC7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</w:t>
      </w:r>
      <w:r w:rsidR="00327CD0">
        <w:rPr>
          <w:rFonts w:ascii="Arial" w:hAnsi="Arial"/>
          <w:i/>
        </w:rPr>
        <w:t>4</w:t>
      </w:r>
      <w:r w:rsidR="00DA3B16">
        <w:rPr>
          <w:rFonts w:ascii="Arial" w:hAnsi="Arial"/>
          <w:i/>
        </w:rPr>
        <w:t>.</w:t>
      </w:r>
      <w:r w:rsidRPr="00321D39">
        <w:rPr>
          <w:rFonts w:ascii="Arial" w:hAnsi="Arial"/>
          <w:i/>
        </w:rPr>
        <w:t>Armoire compresseur 1 PR 3G70 mm².</w:t>
      </w:r>
    </w:p>
    <w:p w:rsidR="00DC021C" w:rsidRDefault="00DC021C" w:rsidP="00445EC7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77000" w:rsidRPr="00321D39" w:rsidTr="00B77000">
        <w:trPr>
          <w:trHeight w:val="454"/>
        </w:trPr>
        <w:tc>
          <w:tcPr>
            <w:tcW w:w="1134" w:type="dxa"/>
            <w:vAlign w:val="center"/>
          </w:tcPr>
          <w:p w:rsidR="00B77000" w:rsidRPr="00321D39" w:rsidRDefault="00F03D29" w:rsidP="00A90F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A90FBA">
              <w:rPr>
                <w:rFonts w:ascii="Arial" w:hAnsi="Arial" w:cs="Arial"/>
                <w:b/>
                <w:bCs/>
              </w:rPr>
              <w:t>3.1.1</w:t>
            </w:r>
          </w:p>
        </w:tc>
        <w:tc>
          <w:tcPr>
            <w:tcW w:w="4644" w:type="dxa"/>
            <w:vAlign w:val="center"/>
          </w:tcPr>
          <w:p w:rsidR="00B77000" w:rsidRPr="00321D39" w:rsidRDefault="00B77000" w:rsidP="006408E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proofErr w:type="gramStart"/>
            <w:r w:rsidR="00257251">
              <w:rPr>
                <w:rFonts w:ascii="Arial" w:hAnsi="Arial" w:cs="Arial"/>
                <w:b/>
                <w:sz w:val="20"/>
              </w:rPr>
              <w:t>DT18</w:t>
            </w:r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24438C">
              <w:rPr>
                <w:rFonts w:ascii="Arial" w:hAnsi="Arial" w:cs="Arial"/>
                <w:b/>
                <w:sz w:val="20"/>
              </w:rPr>
              <w:t>,</w:t>
            </w:r>
            <w:r w:rsidR="00257251">
              <w:rPr>
                <w:rFonts w:ascii="Arial" w:hAnsi="Arial" w:cs="Arial"/>
                <w:b/>
                <w:sz w:val="20"/>
              </w:rPr>
              <w:t>DT19</w:t>
            </w:r>
            <w:proofErr w:type="gramEnd"/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B20244"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6408E8">
              <w:rPr>
                <w:rFonts w:ascii="Arial" w:hAnsi="Arial" w:cs="Arial"/>
                <w:b/>
                <w:sz w:val="20"/>
              </w:rPr>
              <w:t>DT4</w:t>
            </w:r>
            <w:r w:rsidR="00215F7E">
              <w:rPr>
                <w:rFonts w:ascii="Arial" w:hAnsi="Arial" w:cs="Arial"/>
                <w:b/>
                <w:sz w:val="20"/>
              </w:rPr>
              <w:t xml:space="preserve"> </w:t>
            </w:r>
            <w:r w:rsidR="00B20244" w:rsidRPr="00321D39">
              <w:rPr>
                <w:rFonts w:ascii="Arial" w:hAnsi="Arial" w:cs="Arial"/>
                <w:b/>
                <w:sz w:val="20"/>
              </w:rPr>
              <w:t>et DT</w:t>
            </w:r>
            <w:r w:rsidR="00A90FBA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3862" w:type="dxa"/>
            <w:vAlign w:val="center"/>
          </w:tcPr>
          <w:p w:rsidR="00B77000" w:rsidRPr="00321D39" w:rsidRDefault="00B77000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B77000" w:rsidRPr="00321D39" w:rsidRDefault="00B77000" w:rsidP="00B77000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Préciser le type d’appareillage ainsi que la quantité qu’il faut choisir afin de satisfaire le besoin du service maintenance. </w:t>
      </w:r>
    </w:p>
    <w:p w:rsidR="00AF3EE1" w:rsidRDefault="00AF3EE1" w:rsidP="00AF3EE1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L’alimentation auxiliaire est en </w:t>
      </w:r>
      <w:r>
        <w:rPr>
          <w:rFonts w:ascii="Arial" w:hAnsi="Arial"/>
        </w:rPr>
        <w:t xml:space="preserve">110 VCC </w:t>
      </w:r>
      <w:r w:rsidRPr="00321D39">
        <w:rPr>
          <w:rFonts w:ascii="Arial" w:hAnsi="Arial"/>
        </w:rPr>
        <w:t xml:space="preserve">  </w:t>
      </w:r>
    </w:p>
    <w:p w:rsidR="005904FF" w:rsidRDefault="005904FF" w:rsidP="00AF3EE1">
      <w:pPr>
        <w:ind w:left="709"/>
        <w:rPr>
          <w:rFonts w:ascii="Arial" w:hAnsi="Arial"/>
        </w:rPr>
      </w:pPr>
    </w:p>
    <w:p w:rsidR="005904FF" w:rsidRDefault="005904FF" w:rsidP="00AF3EE1">
      <w:pPr>
        <w:ind w:left="709"/>
        <w:rPr>
          <w:rFonts w:ascii="Arial" w:hAnsi="Arial"/>
        </w:rPr>
      </w:pPr>
    </w:p>
    <w:p w:rsidR="005904FF" w:rsidRDefault="005904FF" w:rsidP="00AF3EE1">
      <w:pPr>
        <w:ind w:left="709"/>
        <w:rPr>
          <w:rFonts w:ascii="Arial" w:hAnsi="Arial"/>
        </w:rPr>
      </w:pPr>
    </w:p>
    <w:p w:rsidR="00D269B0" w:rsidRPr="00321D39" w:rsidRDefault="00D269B0" w:rsidP="00636B64">
      <w:pPr>
        <w:ind w:left="709"/>
        <w:rPr>
          <w:rFonts w:ascii="Arial" w:hAnsi="Arial"/>
        </w:rPr>
      </w:pPr>
    </w:p>
    <w:p w:rsidR="00B77000" w:rsidRPr="00321D39" w:rsidRDefault="00B77000" w:rsidP="00B77000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lastRenderedPageBreak/>
        <w:t xml:space="preserve">Répondre sous forme d’un tableau pour les tores comme </w:t>
      </w:r>
      <w:r w:rsidR="008D0164">
        <w:rPr>
          <w:rFonts w:ascii="Arial" w:hAnsi="Arial"/>
        </w:rPr>
        <w:t xml:space="preserve">dans </w:t>
      </w:r>
      <w:r w:rsidRPr="00321D39">
        <w:rPr>
          <w:rFonts w:ascii="Arial" w:hAnsi="Arial"/>
        </w:rPr>
        <w:t xml:space="preserve">l’exemple ci-dessous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2126"/>
        <w:gridCol w:w="1701"/>
        <w:gridCol w:w="2126"/>
        <w:gridCol w:w="1276"/>
        <w:gridCol w:w="1701"/>
      </w:tblGrid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Section </w:t>
            </w: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extérieur câble </w:t>
            </w: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 Tore 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Référence</w:t>
            </w: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incinération ligne 1  PR 3G16 mm²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traitement de fumée ligne 1 PR 3G35 mm²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……..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</w:tbl>
    <w:p w:rsidR="00B77000" w:rsidRDefault="00B77000" w:rsidP="00CD74C5">
      <w:pPr>
        <w:rPr>
          <w:rFonts w:ascii="Arial" w:hAnsi="Arial"/>
          <w:b/>
          <w:caps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Une centrale de surveillance de type ADL590  référence  4735 9611 car tension réseau 400V comprise entre 20 et 575VAC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Tension auxiliaire 110VCC 400V comprise entre 88 et 264 VAC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Un localisateur de défauts de type DLD 460 12 (un localisateur supporte 12 tores soit 12 câbles)</w:t>
      </w:r>
    </w:p>
    <w:p w:rsidR="005373BD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Référence 4796 6004 car distribution et tension 110V CC comprise entre 70 et 276 VCC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6"/>
        <w:gridCol w:w="1701"/>
        <w:gridCol w:w="2126"/>
        <w:gridCol w:w="1558"/>
        <w:gridCol w:w="1701"/>
      </w:tblGrid>
      <w:tr w:rsidR="005373BD" w:rsidRPr="00321D39" w:rsidTr="002E5BBF">
        <w:tc>
          <w:tcPr>
            <w:tcW w:w="2126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Section </w:t>
            </w:r>
          </w:p>
        </w:tc>
        <w:tc>
          <w:tcPr>
            <w:tcW w:w="2126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extérieur câble </w:t>
            </w:r>
          </w:p>
        </w:tc>
        <w:tc>
          <w:tcPr>
            <w:tcW w:w="1558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 Tore </w:t>
            </w:r>
          </w:p>
        </w:tc>
        <w:tc>
          <w:tcPr>
            <w:tcW w:w="1701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Référence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incinération ligne 1  PR 3G16 mm²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16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16,9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35 car 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16,9x2=33,8 mm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4730 0035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74494A" w:rsidRDefault="005373BD" w:rsidP="002E5BBF">
            <w:pPr>
              <w:rPr>
                <w:rFonts w:ascii="Arial" w:hAnsi="Arial"/>
                <w:b/>
                <w:i/>
              </w:rPr>
            </w:pPr>
            <w:r w:rsidRPr="0074494A">
              <w:rPr>
                <w:rFonts w:ascii="Arial" w:hAnsi="Arial"/>
                <w:b/>
                <w:i/>
              </w:rPr>
              <w:t>TBT traitement de fumée ligne 1 PR 3G35 mm²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35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22,6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60 car 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22,6x2 = 45,2 mm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47300060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74494A" w:rsidRDefault="005373BD" w:rsidP="002E5BBF">
            <w:pPr>
              <w:rPr>
                <w:rFonts w:ascii="Arial" w:hAnsi="Arial"/>
                <w:b/>
                <w:i/>
              </w:rPr>
            </w:pPr>
            <w:r w:rsidRPr="0074494A">
              <w:rPr>
                <w:rFonts w:ascii="Arial" w:hAnsi="Arial"/>
                <w:b/>
                <w:i/>
              </w:rPr>
              <w:t>Armoire pont roulant 11 PR 3G50 mm².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50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25,9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60 car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25,9x2=51,8 mm 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47300060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74494A" w:rsidRDefault="005373BD" w:rsidP="002E5BBF">
            <w:pPr>
              <w:rPr>
                <w:rFonts w:ascii="Arial" w:hAnsi="Arial"/>
                <w:b/>
                <w:i/>
              </w:rPr>
            </w:pPr>
            <w:r w:rsidRPr="0074494A">
              <w:rPr>
                <w:rFonts w:ascii="Arial" w:hAnsi="Arial"/>
                <w:b/>
                <w:i/>
              </w:rPr>
              <w:t>Armoire compresseur 1 PR 3G70 mm².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70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30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60 car 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30x2=60 mm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47300060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</w:p>
        </w:tc>
      </w:tr>
    </w:tbl>
    <w:p w:rsidR="005373BD" w:rsidRDefault="005373BD" w:rsidP="005373BD">
      <w:pPr>
        <w:rPr>
          <w:rFonts w:ascii="Arial" w:hAnsi="Arial"/>
          <w:b/>
          <w:caps/>
        </w:rPr>
      </w:pPr>
    </w:p>
    <w:p w:rsidR="005373BD" w:rsidRDefault="005373BD" w:rsidP="00CD74C5">
      <w:pPr>
        <w:rPr>
          <w:rFonts w:ascii="Arial" w:hAnsi="Arial"/>
          <w:b/>
          <w:caps/>
        </w:rPr>
      </w:pPr>
    </w:p>
    <w:p w:rsidR="005373BD" w:rsidRDefault="005373BD" w:rsidP="00CD74C5">
      <w:pPr>
        <w:rPr>
          <w:rFonts w:ascii="Arial" w:hAnsi="Arial"/>
          <w:b/>
          <w:caps/>
        </w:rPr>
      </w:pPr>
    </w:p>
    <w:p w:rsidR="005373BD" w:rsidRPr="00321D39" w:rsidRDefault="005373BD" w:rsidP="00CD74C5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77000" w:rsidRPr="00321D39" w:rsidTr="00B77000">
        <w:trPr>
          <w:trHeight w:val="454"/>
        </w:trPr>
        <w:tc>
          <w:tcPr>
            <w:tcW w:w="1134" w:type="dxa"/>
            <w:vAlign w:val="center"/>
          </w:tcPr>
          <w:p w:rsidR="00B77000" w:rsidRPr="00321D39" w:rsidRDefault="00F03D29" w:rsidP="00A90F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A90FBA">
              <w:rPr>
                <w:rFonts w:ascii="Arial" w:hAnsi="Arial" w:cs="Arial"/>
                <w:b/>
                <w:bCs/>
              </w:rPr>
              <w:t>3.1.2</w:t>
            </w:r>
          </w:p>
        </w:tc>
        <w:tc>
          <w:tcPr>
            <w:tcW w:w="4644" w:type="dxa"/>
            <w:vAlign w:val="center"/>
          </w:tcPr>
          <w:p w:rsidR="00B77000" w:rsidRPr="00321D39" w:rsidRDefault="00B77000" w:rsidP="008C693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257251">
              <w:rPr>
                <w:rFonts w:ascii="Arial" w:hAnsi="Arial" w:cs="Arial"/>
                <w:b/>
                <w:sz w:val="20"/>
              </w:rPr>
              <w:t>DT18</w:t>
            </w:r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8C6939">
              <w:rPr>
                <w:rFonts w:ascii="Arial" w:hAnsi="Arial" w:cs="Arial"/>
                <w:b/>
                <w:sz w:val="20"/>
              </w:rPr>
              <w:t xml:space="preserve">et </w:t>
            </w:r>
            <w:r w:rsidR="00257251">
              <w:rPr>
                <w:rFonts w:ascii="Arial" w:hAnsi="Arial" w:cs="Arial"/>
                <w:b/>
                <w:sz w:val="20"/>
              </w:rPr>
              <w:t>DT19</w:t>
            </w:r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6408E8"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B77000" w:rsidRPr="00321D39" w:rsidRDefault="00B77000" w:rsidP="00B77000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8C6939">
              <w:rPr>
                <w:rFonts w:ascii="Arial" w:hAnsi="Arial" w:cs="Arial"/>
                <w:b/>
              </w:rPr>
              <w:t>5</w:t>
            </w:r>
          </w:p>
        </w:tc>
      </w:tr>
    </w:tbl>
    <w:p w:rsidR="00B77000" w:rsidRPr="00321D39" w:rsidRDefault="00B77000" w:rsidP="00CD74C5">
      <w:pPr>
        <w:rPr>
          <w:rFonts w:ascii="Arial" w:hAnsi="Arial"/>
          <w:b/>
          <w:caps/>
        </w:rPr>
      </w:pPr>
    </w:p>
    <w:p w:rsidR="00B77000" w:rsidRPr="00321D39" w:rsidRDefault="00B77000" w:rsidP="00B77000">
      <w:pPr>
        <w:ind w:left="709"/>
        <w:rPr>
          <w:rFonts w:ascii="Helvetica" w:eastAsia="Calibri" w:hAnsi="Helvetica" w:cs="Helvetica"/>
        </w:rPr>
      </w:pPr>
      <w:r w:rsidRPr="00321D39">
        <w:rPr>
          <w:rFonts w:ascii="Helvetica" w:eastAsia="Calibri" w:hAnsi="Helvetica" w:cs="Helvetica"/>
        </w:rPr>
        <w:t>Compléter le schéma de raccordement du système de d</w:t>
      </w:r>
      <w:r w:rsidR="00FC2943">
        <w:rPr>
          <w:rFonts w:ascii="Helvetica" w:eastAsia="Calibri" w:hAnsi="Helvetica" w:cs="Helvetica"/>
        </w:rPr>
        <w:t xml:space="preserve">étection automatique de défaut </w:t>
      </w:r>
      <w:r w:rsidRPr="00321D39">
        <w:rPr>
          <w:rFonts w:ascii="Arial" w:hAnsi="Arial"/>
        </w:rPr>
        <w:t>DR</w:t>
      </w:r>
      <w:r w:rsidR="008C6939">
        <w:rPr>
          <w:rFonts w:ascii="Arial" w:hAnsi="Arial"/>
        </w:rPr>
        <w:t>5</w:t>
      </w:r>
      <w:r w:rsidR="00FC2943">
        <w:rPr>
          <w:rFonts w:ascii="Arial" w:hAnsi="Arial"/>
        </w:rPr>
        <w:t>.</w:t>
      </w:r>
      <w:r w:rsidRPr="00321D39">
        <w:rPr>
          <w:rFonts w:ascii="Helvetica" w:eastAsia="Calibri" w:hAnsi="Helvetica" w:cs="Helvetica"/>
        </w:rPr>
        <w:t xml:space="preserve"> </w:t>
      </w:r>
    </w:p>
    <w:p w:rsidR="00B77000" w:rsidRPr="00321D39" w:rsidRDefault="007B18D1" w:rsidP="00B77000">
      <w:pPr>
        <w:ind w:left="709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pict>
          <v:group id="_x0000_s1036" style="position:absolute;left:0;text-align:left;margin-left:260.3pt;margin-top:.35pt;width:24.75pt;height:21.75pt;z-index:251666432" coordorigin="5773,4410" coordsize="495,435">
            <v:group id="_x0000_s1032" style="position:absolute;left:5773;top:4410;width:495;height:435" coordorigin="1935,11400" coordsize="495,435">
              <v:rect id="_x0000_s1033" style="position:absolute;left:1935;top:11400;width:495;height:435">
                <v:textbox>
                  <w:txbxContent>
                    <w:p w:rsidR="0090209C" w:rsidRDefault="0090209C" w:rsidP="00B77000">
                      <w:r>
                        <w:t>R</w:t>
                      </w:r>
                    </w:p>
                  </w:txbxContent>
                </v:textbox>
              </v:rect>
              <v:shape id="_x0000_s1034" type="#_x0000_t32" style="position:absolute;left:1935;top:11400;width:495;height:435;flip:x" o:connectortype="straight"/>
            </v:group>
            <v:shape id="_x0000_s1035" type="#_x0000_t32" style="position:absolute;left:5773;top:4410;width:495;height:435" o:connectortype="straight"/>
          </v:group>
        </w:pict>
      </w:r>
      <w:r w:rsidR="00FC2943">
        <w:rPr>
          <w:rFonts w:ascii="Helvetica" w:eastAsia="Calibri" w:hAnsi="Helvetica" w:cs="Helvetica"/>
        </w:rPr>
        <w:t>Les cases</w:t>
      </w:r>
      <w:r w:rsidR="00B77000" w:rsidRPr="00321D39">
        <w:rPr>
          <w:rFonts w:ascii="Helvetica" w:eastAsia="Calibri" w:hAnsi="Helvetica" w:cs="Helvetica"/>
        </w:rPr>
        <w:t xml:space="preserve"> barrées ne sont pas étudié</w:t>
      </w:r>
      <w:r w:rsidR="00FC2943">
        <w:rPr>
          <w:rFonts w:ascii="Helvetica" w:eastAsia="Calibri" w:hAnsi="Helvetica" w:cs="Helvetica"/>
        </w:rPr>
        <w:t>e</w:t>
      </w:r>
      <w:r w:rsidR="00B77000" w:rsidRPr="00321D39">
        <w:rPr>
          <w:rFonts w:ascii="Helvetica" w:eastAsia="Calibri" w:hAnsi="Helvetica" w:cs="Helvetica"/>
        </w:rPr>
        <w:t>s</w:t>
      </w:r>
    </w:p>
    <w:p w:rsidR="00B77000" w:rsidRPr="00321D39" w:rsidRDefault="00B77000" w:rsidP="00B77000">
      <w:pPr>
        <w:ind w:left="709"/>
        <w:rPr>
          <w:rFonts w:ascii="Arial" w:eastAsia="Calibri" w:hAnsi="Arial" w:cs="Arial"/>
          <w:b/>
          <w:bCs/>
          <w:sz w:val="16"/>
          <w:szCs w:val="16"/>
        </w:rPr>
      </w:pPr>
    </w:p>
    <w:p w:rsidR="00B77000" w:rsidRDefault="00B77000" w:rsidP="00CD74C5">
      <w:pPr>
        <w:rPr>
          <w:rFonts w:ascii="Arial" w:hAnsi="Arial"/>
          <w:b/>
          <w:caps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Voir DR</w:t>
      </w:r>
      <w:r>
        <w:rPr>
          <w:rFonts w:ascii="Arial" w:hAnsi="Arial" w:cs="Arial"/>
          <w:b/>
          <w:i/>
        </w:rPr>
        <w:t>5</w:t>
      </w:r>
    </w:p>
    <w:p w:rsidR="005373BD" w:rsidRDefault="005373BD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Pr="00321D39" w:rsidRDefault="005904FF" w:rsidP="00CD74C5">
      <w:pPr>
        <w:rPr>
          <w:rFonts w:ascii="Arial" w:hAnsi="Arial"/>
          <w:b/>
          <w:caps/>
        </w:rPr>
      </w:pPr>
    </w:p>
    <w:p w:rsidR="008800D5" w:rsidRPr="00321D39" w:rsidRDefault="008C6939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lastRenderedPageBreak/>
        <w:t xml:space="preserve">Etude </w:t>
      </w:r>
      <w:r>
        <w:rPr>
          <w:rFonts w:ascii="Arial" w:hAnsi="Arial"/>
          <w:b/>
          <w:sz w:val="32"/>
          <w:szCs w:val="32"/>
        </w:rPr>
        <w:t>4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4F630E" w:rsidRPr="00321D39">
        <w:rPr>
          <w:rFonts w:ascii="Arial" w:hAnsi="Arial"/>
          <w:b/>
          <w:sz w:val="32"/>
          <w:szCs w:val="32"/>
        </w:rPr>
        <w:t>contrôle thermographique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4F630E" w:rsidRPr="00321D39">
        <w:rPr>
          <w:rFonts w:ascii="Arial" w:hAnsi="Arial"/>
          <w:b/>
          <w:sz w:val="32"/>
          <w:szCs w:val="32"/>
        </w:rPr>
        <w:t> </w:t>
      </w:r>
      <w:r w:rsidR="008800D5" w:rsidRPr="00321D39">
        <w:rPr>
          <w:rFonts w:ascii="Arial" w:hAnsi="Arial"/>
          <w:b/>
          <w:sz w:val="32"/>
          <w:szCs w:val="32"/>
        </w:rPr>
        <w:t xml:space="preserve"> </w:t>
      </w:r>
    </w:p>
    <w:p w:rsidR="00B20244" w:rsidRPr="00321D39" w:rsidRDefault="00B20244" w:rsidP="00B20244">
      <w:pPr>
        <w:tabs>
          <w:tab w:val="left" w:pos="0"/>
        </w:tabs>
        <w:rPr>
          <w:rFonts w:ascii="Arial" w:hAnsi="Arial"/>
        </w:rPr>
      </w:pPr>
      <w:r w:rsidRPr="00321D39">
        <w:rPr>
          <w:rFonts w:ascii="Arial" w:hAnsi="Arial"/>
        </w:rPr>
        <w:t>Suite à des comptes rendus de contrôles thermographiques sur l’installation électrique, le service de maintenance do</w:t>
      </w:r>
      <w:r w:rsidR="00FC2943">
        <w:rPr>
          <w:rFonts w:ascii="Arial" w:hAnsi="Arial"/>
        </w:rPr>
        <w:t>it exploiter ses comptes rendus</w:t>
      </w:r>
      <w:r w:rsidRPr="00321D39">
        <w:rPr>
          <w:rFonts w:ascii="Arial" w:hAnsi="Arial"/>
        </w:rPr>
        <w:t xml:space="preserve"> de contrôle afin de proposer des solutions</w:t>
      </w:r>
      <w:r w:rsidR="008C6939">
        <w:rPr>
          <w:rFonts w:ascii="Arial" w:hAnsi="Arial"/>
        </w:rPr>
        <w:t>.</w:t>
      </w:r>
      <w:r w:rsidRPr="00321D39">
        <w:rPr>
          <w:rFonts w:ascii="Arial" w:hAnsi="Arial"/>
        </w:rPr>
        <w:t xml:space="preserve"> </w:t>
      </w:r>
    </w:p>
    <w:p w:rsidR="00B20244" w:rsidRPr="00321D39" w:rsidRDefault="00B20244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B20244" w:rsidRPr="00321D39" w:rsidTr="007A7B24">
        <w:tc>
          <w:tcPr>
            <w:tcW w:w="851" w:type="dxa"/>
            <w:vMerge w:val="restart"/>
            <w:vAlign w:val="center"/>
          </w:tcPr>
          <w:p w:rsidR="00B20244" w:rsidRPr="00321D39" w:rsidRDefault="008C6939" w:rsidP="007A7B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9072" w:type="dxa"/>
            <w:gridSpan w:val="2"/>
          </w:tcPr>
          <w:p w:rsidR="00B20244" w:rsidRPr="00321D39" w:rsidRDefault="00B20244" w:rsidP="007A7B24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contrôle thermographique </w:t>
            </w:r>
          </w:p>
        </w:tc>
      </w:tr>
      <w:tr w:rsidR="00B20244" w:rsidRPr="00321D39" w:rsidTr="007A7B24">
        <w:tc>
          <w:tcPr>
            <w:tcW w:w="851" w:type="dxa"/>
            <w:vMerge/>
          </w:tcPr>
          <w:p w:rsidR="00B20244" w:rsidRPr="00321D39" w:rsidRDefault="00B20244" w:rsidP="007A7B24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B20244" w:rsidRPr="00321D39" w:rsidRDefault="00B20244" w:rsidP="002B3437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2B3437">
              <w:rPr>
                <w:rFonts w:ascii="Arial" w:hAnsi="Arial" w:cs="Arial"/>
              </w:rPr>
              <w:t>2 / 5</w:t>
            </w:r>
            <w:r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B20244" w:rsidRPr="00321D39" w:rsidRDefault="00B20244" w:rsidP="007A7B2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>Durée conseillée : 10 min</w:t>
            </w:r>
          </w:p>
        </w:tc>
      </w:tr>
    </w:tbl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>Mesure 1</w:t>
      </w:r>
    </w:p>
    <w:p w:rsidR="00B20244" w:rsidRPr="00321D39" w:rsidRDefault="00FC2943" w:rsidP="00B20244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Un relevé à la pince </w:t>
      </w:r>
      <w:proofErr w:type="spellStart"/>
      <w:r>
        <w:rPr>
          <w:rFonts w:ascii="Arial" w:hAnsi="Arial"/>
          <w:i/>
        </w:rPr>
        <w:t>ampèremé</w:t>
      </w:r>
      <w:r w:rsidR="00B20244" w:rsidRPr="00321D39">
        <w:rPr>
          <w:rFonts w:ascii="Arial" w:hAnsi="Arial"/>
          <w:i/>
        </w:rPr>
        <w:t>trique</w:t>
      </w:r>
      <w:proofErr w:type="spellEnd"/>
      <w:r w:rsidR="00B20244" w:rsidRPr="00321D39">
        <w:rPr>
          <w:rFonts w:ascii="Arial" w:hAnsi="Arial"/>
          <w:i/>
        </w:rPr>
        <w:t xml:space="preserve">  indique un courant de 97A (globalement équivalent sur les trois phases). 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La plaque signalétique du moteur indique </w:t>
      </w:r>
      <w:r w:rsidR="00FC2943">
        <w:rPr>
          <w:rFonts w:ascii="Arial" w:hAnsi="Arial"/>
          <w:i/>
        </w:rPr>
        <w:t>In=120A.</w:t>
      </w:r>
    </w:p>
    <w:p w:rsidR="00B20244" w:rsidRPr="00321D39" w:rsidRDefault="00B20244" w:rsidP="00B20244">
      <w:pPr>
        <w:rPr>
          <w:rFonts w:ascii="Arial" w:hAnsi="Arial"/>
          <w:i/>
        </w:rPr>
      </w:pP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Mesure 2 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Un relevé à la pince </w:t>
      </w:r>
      <w:proofErr w:type="spellStart"/>
      <w:r w:rsidRPr="00321D39">
        <w:rPr>
          <w:rFonts w:ascii="Arial" w:hAnsi="Arial"/>
          <w:i/>
        </w:rPr>
        <w:t>amp</w:t>
      </w:r>
      <w:r w:rsidR="00FC2943">
        <w:rPr>
          <w:rFonts w:ascii="Arial" w:hAnsi="Arial"/>
          <w:i/>
        </w:rPr>
        <w:t>è</w:t>
      </w:r>
      <w:r w:rsidRPr="00321D39">
        <w:rPr>
          <w:rFonts w:ascii="Arial" w:hAnsi="Arial"/>
          <w:i/>
        </w:rPr>
        <w:t>remétrique</w:t>
      </w:r>
      <w:proofErr w:type="spellEnd"/>
      <w:r w:rsidRPr="00321D39">
        <w:rPr>
          <w:rFonts w:ascii="Arial" w:hAnsi="Arial"/>
          <w:i/>
        </w:rPr>
        <w:t xml:space="preserve">  indique un courant de 132A (globalement équivalent sur les trois phases).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>L</w:t>
      </w:r>
      <w:r w:rsidR="00FC2943">
        <w:rPr>
          <w:rFonts w:ascii="Arial" w:hAnsi="Arial"/>
          <w:i/>
        </w:rPr>
        <w:t>a plaque signalétique de chaque bobine indique =150A.</w:t>
      </w:r>
    </w:p>
    <w:p w:rsidR="00B20244" w:rsidRPr="00321D39" w:rsidRDefault="00B20244" w:rsidP="00B20244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20244" w:rsidRPr="00321D39" w:rsidTr="007A7B24">
        <w:trPr>
          <w:trHeight w:val="454"/>
        </w:trPr>
        <w:tc>
          <w:tcPr>
            <w:tcW w:w="1134" w:type="dxa"/>
            <w:vAlign w:val="center"/>
          </w:tcPr>
          <w:p w:rsidR="00B20244" w:rsidRPr="00321D39" w:rsidRDefault="008C6939" w:rsidP="008C69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Q 4.1.1</w:t>
            </w:r>
          </w:p>
        </w:tc>
        <w:tc>
          <w:tcPr>
            <w:tcW w:w="4644" w:type="dxa"/>
            <w:vAlign w:val="center"/>
          </w:tcPr>
          <w:p w:rsidR="00B20244" w:rsidRPr="00321D39" w:rsidRDefault="00B20244" w:rsidP="008C693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257251">
              <w:rPr>
                <w:rFonts w:ascii="Arial" w:hAnsi="Arial" w:cs="Arial"/>
                <w:b/>
                <w:sz w:val="20"/>
              </w:rPr>
              <w:t>DT20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257251">
              <w:rPr>
                <w:rFonts w:ascii="Arial" w:hAnsi="Arial" w:cs="Arial"/>
                <w:b/>
                <w:sz w:val="20"/>
              </w:rPr>
              <w:t>DT21</w:t>
            </w:r>
          </w:p>
        </w:tc>
        <w:tc>
          <w:tcPr>
            <w:tcW w:w="3862" w:type="dxa"/>
            <w:vAlign w:val="center"/>
          </w:tcPr>
          <w:p w:rsidR="00B20244" w:rsidRPr="00321D39" w:rsidRDefault="00B20244" w:rsidP="007A7B24">
            <w:pPr>
              <w:rPr>
                <w:rFonts w:ascii="Arial" w:hAnsi="Arial" w:cs="Arial"/>
                <w:b/>
              </w:rPr>
            </w:pPr>
          </w:p>
        </w:tc>
      </w:tr>
    </w:tbl>
    <w:p w:rsidR="00B20244" w:rsidRDefault="00B20244" w:rsidP="00B20244">
      <w:pPr>
        <w:tabs>
          <w:tab w:val="left" w:pos="-142"/>
        </w:tabs>
        <w:ind w:left="709"/>
        <w:rPr>
          <w:rFonts w:ascii="Arial" w:hAnsi="Arial"/>
        </w:rPr>
      </w:pPr>
      <w:r w:rsidRPr="00321D39">
        <w:rPr>
          <w:rFonts w:ascii="Arial" w:hAnsi="Arial"/>
        </w:rPr>
        <w:t>D’aprè</w:t>
      </w:r>
      <w:r w:rsidR="00FC2943">
        <w:rPr>
          <w:rFonts w:ascii="Arial" w:hAnsi="Arial"/>
        </w:rPr>
        <w:t xml:space="preserve">s le relevé des mesures 1et 2, </w:t>
      </w:r>
      <w:r w:rsidRPr="00321D39">
        <w:rPr>
          <w:rFonts w:ascii="Arial" w:hAnsi="Arial"/>
        </w:rPr>
        <w:t xml:space="preserve">calculer l’écart de température ramené en charge nominale </w:t>
      </w:r>
      <w:r w:rsidRPr="00321D39">
        <w:rPr>
          <w:rFonts w:ascii="Arial" w:hAnsi="Arial" w:cs="Arial"/>
        </w:rPr>
        <w:t>Δ</w:t>
      </w:r>
      <w:r w:rsidRPr="00321D39">
        <w:rPr>
          <w:rFonts w:ascii="Arial" w:hAnsi="Arial"/>
        </w:rPr>
        <w:t>T</w:t>
      </w:r>
      <w:r w:rsidRPr="00321D39">
        <w:rPr>
          <w:rFonts w:ascii="Arial" w:hAnsi="Arial"/>
          <w:vertAlign w:val="subscript"/>
        </w:rPr>
        <w:t xml:space="preserve">100%  </w:t>
      </w:r>
      <w:r w:rsidRPr="00321D39">
        <w:rPr>
          <w:rFonts w:ascii="Arial" w:hAnsi="Arial"/>
        </w:rPr>
        <w:t>et en déduire l’action à mener.</w:t>
      </w:r>
    </w:p>
    <w:p w:rsidR="005373BD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Mesure 1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ΔT=T1 – T2 = AR01- AR02 = 28,5-27,7=0,8 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proofErr w:type="spellStart"/>
      <w:r w:rsidRPr="0074494A">
        <w:rPr>
          <w:rFonts w:ascii="Helvetica" w:eastAsia="Calibri" w:hAnsi="Helvetica" w:cs="Helvetica"/>
          <w:b/>
          <w:i/>
        </w:rPr>
        <w:t>Imes</w:t>
      </w:r>
      <w:proofErr w:type="spellEnd"/>
      <w:r w:rsidRPr="0074494A">
        <w:rPr>
          <w:rFonts w:ascii="Helvetica" w:eastAsia="Calibri" w:hAnsi="Helvetica" w:cs="Helvetica"/>
          <w:b/>
          <w:i/>
        </w:rPr>
        <w:t>/Imax=97/120 =0,8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ΔT100% =0,8/(0,8)²=1.25°c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Défaut possible composant à contrôler à la prochaine inspection.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Mesure 2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ΔT=T1 – T2 = SP01- SP02 = 88,3-32,5=55,8 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proofErr w:type="spellStart"/>
      <w:r w:rsidRPr="0074494A">
        <w:rPr>
          <w:rFonts w:ascii="Helvetica" w:eastAsia="Calibri" w:hAnsi="Helvetica" w:cs="Helvetica"/>
          <w:b/>
          <w:i/>
        </w:rPr>
        <w:t>Imes</w:t>
      </w:r>
      <w:proofErr w:type="spellEnd"/>
      <w:r w:rsidRPr="0074494A">
        <w:rPr>
          <w:rFonts w:ascii="Helvetica" w:eastAsia="Calibri" w:hAnsi="Helvetica" w:cs="Helvetica"/>
          <w:b/>
          <w:i/>
        </w:rPr>
        <w:t>/Imax=132/150 =0,88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ΔT100% =55,8/(0,88)²=72°c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Défaut critique  Action corrective à réaliser </w:t>
      </w:r>
      <w:proofErr w:type="gramStart"/>
      <w:r w:rsidRPr="0074494A">
        <w:rPr>
          <w:rFonts w:ascii="Helvetica" w:eastAsia="Calibri" w:hAnsi="Helvetica" w:cs="Helvetica"/>
          <w:b/>
          <w:i/>
        </w:rPr>
        <w:t>immédiatement .</w:t>
      </w:r>
      <w:proofErr w:type="gramEnd"/>
    </w:p>
    <w:p w:rsidR="005373BD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Contrôler l’état des composants environnants et remplacer les composants endommagés.</w:t>
      </w:r>
    </w:p>
    <w:p w:rsidR="005373BD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p w:rsidR="005373BD" w:rsidRPr="00321D39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p w:rsidR="00B20244" w:rsidRDefault="00B20244" w:rsidP="00B20244">
      <w:pPr>
        <w:tabs>
          <w:tab w:val="left" w:pos="0"/>
        </w:tabs>
        <w:rPr>
          <w:rFonts w:ascii="Arial" w:hAnsi="Arial"/>
          <w:b/>
          <w:sz w:val="32"/>
          <w:szCs w:val="32"/>
        </w:rPr>
      </w:pPr>
    </w:p>
    <w:p w:rsidR="00A24E87" w:rsidRDefault="00A24E87">
      <w:pPr>
        <w:spacing w:before="100" w:beforeAutospacing="1" w:after="100" w:afterAutospacing="1" w:line="0" w:lineRule="atLeast"/>
        <w:ind w:left="703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br w:type="page"/>
      </w: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1.2.1</w:t>
      </w:r>
    </w:p>
    <w:p w:rsidR="00A24E87" w:rsidRDefault="00A24E87" w:rsidP="00A24E87"/>
    <w:tbl>
      <w:tblPr>
        <w:tblW w:w="0" w:type="auto"/>
        <w:jc w:val="center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29"/>
        <w:gridCol w:w="1345"/>
        <w:gridCol w:w="1303"/>
        <w:gridCol w:w="1352"/>
        <w:gridCol w:w="1310"/>
      </w:tblGrid>
      <w:tr w:rsidR="00A24E87" w:rsidRPr="00D65BDD" w:rsidTr="002E5BBF">
        <w:trPr>
          <w:trHeight w:val="602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EDF seule</w:t>
            </w:r>
          </w:p>
        </w:tc>
        <w:tc>
          <w:tcPr>
            <w:tcW w:w="0" w:type="auto"/>
            <w:gridSpan w:val="2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GTA seule</w:t>
            </w:r>
          </w:p>
        </w:tc>
      </w:tr>
      <w:tr w:rsidR="00A24E87" w:rsidRPr="00D65BDD" w:rsidTr="002E5BBF">
        <w:trPr>
          <w:trHeight w:val="654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Organe de commande </w:t>
            </w:r>
          </w:p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De la cellule 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 w:rsidRPr="00C25830"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 w:rsidRPr="00C25830"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H60003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H60004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H60005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H60006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H60007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H60009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H60010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H60011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2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H60013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</w:tbl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</w:t>
      </w:r>
      <w:r>
        <w:rPr>
          <w:rFonts w:ascii="Arial" w:hAnsi="Arial"/>
          <w:sz w:val="40"/>
        </w:rPr>
        <w:t>2</w:t>
      </w: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</w:p>
    <w:p w:rsidR="00A24E87" w:rsidRDefault="00A24E87" w:rsidP="00A24E87">
      <w:pPr>
        <w:ind w:firstLine="708"/>
        <w:outlineLvl w:val="0"/>
        <w:rPr>
          <w:rFonts w:ascii="Arial" w:hAnsi="Arial"/>
          <w:sz w:val="28"/>
          <w:szCs w:val="28"/>
        </w:rPr>
      </w:pPr>
      <w:r w:rsidRPr="00B004AD">
        <w:rPr>
          <w:rFonts w:ascii="Arial" w:hAnsi="Arial"/>
          <w:sz w:val="28"/>
          <w:szCs w:val="28"/>
        </w:rPr>
        <w:t xml:space="preserve">Le générateur est </w:t>
      </w:r>
      <w:r>
        <w:rPr>
          <w:rFonts w:ascii="Arial" w:hAnsi="Arial"/>
          <w:sz w:val="28"/>
          <w:szCs w:val="28"/>
        </w:rPr>
        <w:t xml:space="preserve">  </w:t>
      </w:r>
      <w:r w:rsidRPr="00C25830">
        <w:rPr>
          <w:rFonts w:ascii="Arial" w:hAnsi="Arial"/>
          <w:sz w:val="28"/>
          <w:szCs w:val="28"/>
          <w:u w:val="thick"/>
        </w:rPr>
        <w:t>Le groupe électrogène</w:t>
      </w:r>
      <w:r>
        <w:rPr>
          <w:rFonts w:ascii="Arial" w:hAnsi="Arial"/>
          <w:sz w:val="28"/>
          <w:szCs w:val="28"/>
        </w:rPr>
        <w:t xml:space="preserve"> </w:t>
      </w:r>
    </w:p>
    <w:p w:rsidR="00A24E87" w:rsidRDefault="00A24E87" w:rsidP="00A24E87">
      <w:pPr>
        <w:ind w:firstLine="708"/>
        <w:outlineLvl w:val="0"/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96"/>
        <w:gridCol w:w="1773"/>
        <w:gridCol w:w="1776"/>
      </w:tblGrid>
      <w:tr w:rsidR="00A24E87" w:rsidTr="002E5BBF">
        <w:trPr>
          <w:trHeight w:val="539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Interrupteur/disjoncteur</w:t>
            </w:r>
          </w:p>
        </w:tc>
        <w:tc>
          <w:tcPr>
            <w:tcW w:w="1773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Ouvert</w:t>
            </w:r>
          </w:p>
        </w:tc>
        <w:tc>
          <w:tcPr>
            <w:tcW w:w="177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Fermé</w:t>
            </w: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H62 121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H63 031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H62 221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H62 211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H63 021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A24E87" w:rsidRPr="00C25830" w:rsidRDefault="007B18D1" w:rsidP="002E5BBF">
            <w:pPr>
              <w:jc w:val="center"/>
              <w:rPr>
                <w:rFonts w:ascii="Arial" w:hAnsi="Arial"/>
                <w:sz w:val="28"/>
              </w:rPr>
            </w:pPr>
            <w:r w:rsidRPr="007B18D1">
              <w:rPr>
                <w:rFonts w:ascii="Arial" w:hAnsi="Arial"/>
                <w:noProof/>
                <w:sz w:val="40"/>
              </w:rPr>
              <w:pict>
                <v:shape id="_x0000_s1048" type="#_x0000_t202" style="position:absolute;left:0;text-align:left;margin-left:240.35pt;margin-top:5.7pt;width:67.5pt;height:37.5pt;z-index:251675648;mso-position-horizontal-relative:text;mso-position-vertical-relative:text">
                  <v:textbox style="mso-next-textbox:#_x0000_s1048">
                    <w:txbxContent>
                      <w:p w:rsidR="00A24E87" w:rsidRPr="00110AB0" w:rsidRDefault="00A24E87" w:rsidP="00A24E87">
                        <w:pPr>
                          <w:rPr>
                            <w:rFonts w:ascii="Arial" w:hAnsi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/>
                            <w:sz w:val="52"/>
                            <w:szCs w:val="52"/>
                          </w:rPr>
                          <w:t>DR2</w:t>
                        </w:r>
                      </w:p>
                      <w:p w:rsidR="00A24E87" w:rsidRPr="003A4ED0" w:rsidRDefault="00A24E87" w:rsidP="00A24E87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="00A24E87">
              <w:rPr>
                <w:rFonts w:ascii="Arial" w:hAnsi="Arial"/>
                <w:sz w:val="28"/>
              </w:rPr>
              <w:t>X</w:t>
            </w: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H62 111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H61 111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</w:tr>
    </w:tbl>
    <w:p w:rsidR="00A24E87" w:rsidRDefault="007B18D1" w:rsidP="00A24E87">
      <w:r w:rsidRPr="007B18D1">
        <w:rPr>
          <w:rFonts w:ascii="Arial" w:hAnsi="Arial"/>
          <w:noProof/>
          <w:sz w:val="28"/>
        </w:rPr>
        <w:pict>
          <v:shape id="_x0000_s1049" type="#_x0000_t202" style="position:absolute;margin-left:475pt;margin-top:190.95pt;width:67.5pt;height:37.5pt;z-index:251676672;mso-position-horizontal-relative:text;mso-position-vertical-relative:text">
            <v:textbox style="mso-next-textbox:#_x0000_s1049">
              <w:txbxContent>
                <w:p w:rsidR="00A24E87" w:rsidRPr="00110AB0" w:rsidRDefault="00A24E87" w:rsidP="00A24E87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DR1</w:t>
                  </w:r>
                </w:p>
                <w:p w:rsidR="00A24E87" w:rsidRPr="003A4ED0" w:rsidRDefault="00A24E87" w:rsidP="00A24E87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A24E87">
        <w:br w:type="textWrapping" w:clear="all"/>
      </w:r>
    </w:p>
    <w:p w:rsidR="00757D51" w:rsidRPr="004E5F3A" w:rsidRDefault="00757D51" w:rsidP="00757D51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lastRenderedPageBreak/>
        <w:t xml:space="preserve">Question </w:t>
      </w:r>
      <w:r w:rsidRPr="004E5F3A">
        <w:rPr>
          <w:rFonts w:ascii="Arial" w:hAnsi="Arial" w:cs="Arial"/>
          <w:b/>
          <w:bCs/>
          <w:sz w:val="40"/>
          <w:szCs w:val="40"/>
        </w:rPr>
        <w:t xml:space="preserve"> </w:t>
      </w:r>
      <w:r w:rsidRPr="004E5F3A">
        <w:rPr>
          <w:rFonts w:ascii="Arial" w:hAnsi="Arial"/>
          <w:b/>
          <w:sz w:val="40"/>
          <w:szCs w:val="40"/>
        </w:rPr>
        <w:t>Q 2.1.1 ; Q 2.1.2 ; Q 2.1.3 </w:t>
      </w:r>
      <w:r>
        <w:rPr>
          <w:rFonts w:ascii="Arial" w:hAnsi="Arial"/>
          <w:b/>
          <w:sz w:val="40"/>
          <w:szCs w:val="40"/>
        </w:rPr>
        <w:t>et</w:t>
      </w:r>
      <w:r w:rsidRPr="004E5F3A">
        <w:rPr>
          <w:rFonts w:ascii="Arial" w:hAnsi="Arial"/>
          <w:b/>
          <w:sz w:val="40"/>
          <w:szCs w:val="40"/>
        </w:rPr>
        <w:t xml:space="preserve"> Q 2.1.4</w:t>
      </w:r>
    </w:p>
    <w:p w:rsidR="00757D51" w:rsidRDefault="007B18D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1" type="#_x0000_t202" style="position:absolute;margin-left:139.75pt;margin-top:8.05pt;width:141.65pt;height:30.65pt;z-index:251689984" o:allowincell="f" stroked="f">
            <v:textbox style="mso-next-textbox:#_x0000_s1061">
              <w:txbxContent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Ωt=</w:t>
                  </w:r>
                  <w:r>
                    <w:rPr>
                      <w:sz w:val="36"/>
                      <w:szCs w:val="36"/>
                    </w:rPr>
                    <w:t>_</w:t>
                  </w:r>
                  <w:r w:rsidRPr="00903445">
                    <w:rPr>
                      <w:b/>
                      <w:i/>
                      <w:sz w:val="36"/>
                      <w:szCs w:val="36"/>
                    </w:rPr>
                    <w:t>7,33 rd/s</w:t>
                  </w:r>
                  <w:r>
                    <w:rPr>
                      <w:sz w:val="36"/>
                      <w:szCs w:val="36"/>
                    </w:rPr>
                    <w:t xml:space="preserve"> ______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2" type="#_x0000_t202" style="position:absolute;margin-left:307.7pt;margin-top:8.05pt;width:152.35pt;height:30.65pt;z-index:251691008" o:allowincell="f" stroked="f">
            <v:textbox style="mso-next-textbox:#_x0000_s1062">
              <w:txbxContent>
                <w:p w:rsidR="00757D51" w:rsidRPr="00903445" w:rsidRDefault="00757D51" w:rsidP="00757D51">
                  <w:pPr>
                    <w:rPr>
                      <w:b/>
                      <w:i/>
                      <w:color w:val="FF0000"/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Ωm=</w:t>
                  </w:r>
                  <w:r>
                    <w:rPr>
                      <w:sz w:val="36"/>
                      <w:szCs w:val="36"/>
                    </w:rPr>
                    <w:t>_</w:t>
                  </w:r>
                  <w:r w:rsidRPr="00903445">
                    <w:rPr>
                      <w:b/>
                      <w:i/>
                      <w:sz w:val="36"/>
                      <w:szCs w:val="36"/>
                    </w:rPr>
                    <w:t>145,91 rd/s</w:t>
                  </w: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__</w:t>
                  </w:r>
                </w:p>
              </w:txbxContent>
            </v:textbox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B18D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7" type="#_x0000_t202" style="position:absolute;margin-left:386.9pt;margin-top:9.6pt;width:123.55pt;height:71.55pt;z-index:251685888" o:allowincell="f">
            <v:textbox style="mso-next-textbox:#_x0000_s1057">
              <w:txbxContent>
                <w:p w:rsidR="00757D51" w:rsidRDefault="00757D51" w:rsidP="00757D51">
                  <w:pPr>
                    <w:jc w:val="center"/>
                  </w:pP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Moteur</w:t>
                  </w:r>
                </w:p>
                <w:p w:rsidR="00757D51" w:rsidRDefault="00757D51" w:rsidP="00757D51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56" type="#_x0000_t202" style="position:absolute;margin-left:193.7pt;margin-top:9.6pt;width:123.6pt;height:71.55pt;z-index:251684864" o:allowincell="f">
            <v:textbox style="mso-next-textbox:#_x0000_s1056">
              <w:txbxContent>
                <w:p w:rsidR="00757D51" w:rsidRDefault="00757D51" w:rsidP="00757D51">
                  <w:pPr>
                    <w:jc w:val="center"/>
                  </w:pP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Réducteur</w:t>
                  </w:r>
                </w:p>
                <w:p w:rsidR="00757D51" w:rsidRDefault="00757D51" w:rsidP="00757D51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55" type="#_x0000_t202" style="position:absolute;margin-left:16.15pt;margin-top:9.6pt;width:123.6pt;height:71.55pt;z-index:251683840" o:allowincell="f">
            <v:textbox style="mso-next-textbox:#_x0000_s1055">
              <w:txbxContent>
                <w:p w:rsidR="00757D51" w:rsidRDefault="00757D51" w:rsidP="00757D51">
                  <w:pPr>
                    <w:jc w:val="center"/>
                  </w:pP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Charge/</w:t>
                  </w: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</w:rPr>
                    <w:t>tambour</w:t>
                  </w:r>
                  <w:proofErr w:type="gramEnd"/>
                </w:p>
                <w:p w:rsidR="00757D51" w:rsidRDefault="00757D51" w:rsidP="00757D51"/>
              </w:txbxContent>
            </v:textbox>
          </v:shape>
        </w:pict>
      </w:r>
    </w:p>
    <w:p w:rsidR="00757D51" w:rsidRDefault="007B18D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0" type="#_x0000_t32" style="position:absolute;margin-left:353.65pt;margin-top:1.25pt;width:0;height:37.5pt;z-index:251678720" o:connectortype="straight" o:allowincell="f">
            <v:stroke dashstyle="dash" endarrow="block"/>
          </v:shape>
        </w:pict>
      </w:r>
      <w:r>
        <w:rPr>
          <w:rFonts w:ascii="Arial" w:hAnsi="Arial"/>
          <w:noProof/>
        </w:rPr>
        <w:pict>
          <v:shape id="_x0000_s1051" type="#_x0000_t32" style="position:absolute;margin-left:160.65pt;margin-top:1.25pt;width:0;height:37.5pt;z-index:251679744" o:connectortype="straight" o:allowincell="f">
            <v:stroke dashstyle="dash" endarrow="block"/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B18D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3" type="#_x0000_t32" style="position:absolute;margin-left:139.15pt;margin-top:11.15pt;width:54.6pt;height:.05pt;flip:x;z-index:251681792" o:connectortype="straight" o:allowincell="f">
            <v:stroke endarrow="block"/>
          </v:shape>
        </w:pict>
      </w:r>
      <w:r>
        <w:rPr>
          <w:rFonts w:ascii="Arial" w:hAnsi="Arial"/>
          <w:noProof/>
        </w:rPr>
        <w:pict>
          <v:shape id="_x0000_s1052" type="#_x0000_t32" style="position:absolute;margin-left:316.75pt;margin-top:11.2pt;width:70.4pt;height:.05pt;flip:x;z-index:251680768" o:connectortype="straight" o:allowincell="f">
            <v:stroke endarrow="block"/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B18D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0" type="#_x0000_t202" style="position:absolute;margin-left:402.5pt;margin-top:1.85pt;width:133.15pt;height:95pt;z-index:251688960" o:allowincell="f" stroked="f">
            <v:textbox style="mso-next-textbox:#_x0000_s1060">
              <w:txbxContent>
                <w:p w:rsidR="00757D51" w:rsidRPr="00364A94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P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Pr="00903445">
                    <w:rPr>
                      <w:sz w:val="36"/>
                      <w:szCs w:val="36"/>
                      <w:lang w:val="en-US"/>
                    </w:rPr>
                    <w:t xml:space="preserve"> </w:t>
                  </w:r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58,666 kW</w:t>
                  </w: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  <w:lang w:val="en-US"/>
                    </w:rPr>
                    <w:t>n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proofErr w:type="gramEnd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 xml:space="preserve">1393 </w:t>
                  </w:r>
                  <w:proofErr w:type="spellStart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tr</w:t>
                  </w:r>
                  <w:proofErr w:type="spellEnd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/</w:t>
                  </w:r>
                  <w:proofErr w:type="spellStart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mn</w:t>
                  </w:r>
                  <w:proofErr w:type="spellEnd"/>
                </w:p>
                <w:p w:rsidR="00757D51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C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402</w:t>
                  </w:r>
                  <w:proofErr w:type="gramStart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,07</w:t>
                  </w:r>
                  <w:proofErr w:type="gramEnd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 xml:space="preserve"> Nm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59" type="#_x0000_t202" style="position:absolute;margin-left:206.9pt;margin-top:1.85pt;width:120pt;height:58.3pt;z-index:251687936" o:allowincell="f" stroked="f">
            <v:textbox style="mso-next-textbox:#_x0000_s1059">
              <w:txbxContent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r=1/19,897</w:t>
                  </w: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η=0.9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58" type="#_x0000_t202" style="position:absolute;margin-left:31.75pt;margin-top:1.85pt;width:147.55pt;height:77.7pt;z-index:251686912" o:allowincell="f" stroked="f">
            <v:textbox style="mso-next-textbox:#_x0000_s1058">
              <w:txbxContent>
                <w:p w:rsidR="00757D51" w:rsidRPr="00364A94" w:rsidRDefault="00757D51" w:rsidP="00757D51">
                  <w:pPr>
                    <w:rPr>
                      <w:sz w:val="40"/>
                      <w:szCs w:val="36"/>
                    </w:rPr>
                  </w:pPr>
                  <w:r w:rsidRPr="00364A94">
                    <w:rPr>
                      <w:sz w:val="40"/>
                      <w:szCs w:val="36"/>
                    </w:rPr>
                    <w:t>v=</w:t>
                  </w:r>
                  <w:r>
                    <w:rPr>
                      <w:sz w:val="40"/>
                      <w:szCs w:val="36"/>
                    </w:rPr>
                    <w:t>80m/min</w:t>
                  </w:r>
                </w:p>
                <w:p w:rsidR="00757D51" w:rsidRPr="00364A94" w:rsidRDefault="00757D51" w:rsidP="00757D51">
                  <w:pPr>
                    <w:rPr>
                      <w:sz w:val="40"/>
                      <w:szCs w:val="36"/>
                    </w:rPr>
                  </w:pPr>
                  <w:r>
                    <w:rPr>
                      <w:sz w:val="40"/>
                      <w:szCs w:val="36"/>
                    </w:rPr>
                    <w:t>Ct=7200</w:t>
                  </w:r>
                  <w:r w:rsidRPr="00364A94">
                    <w:rPr>
                      <w:sz w:val="40"/>
                      <w:szCs w:val="36"/>
                    </w:rPr>
                    <w:t xml:space="preserve"> Nm</w:t>
                  </w:r>
                </w:p>
              </w:txbxContent>
            </v:textbox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Pr="004E5F3A" w:rsidRDefault="00757D51" w:rsidP="00757D51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>Question  Q 2.1.1 </w:t>
      </w:r>
    </w:p>
    <w:p w:rsidR="00757D51" w:rsidRPr="001733C8" w:rsidRDefault="00757D51" w:rsidP="00757D51">
      <w:pPr>
        <w:rPr>
          <w:rFonts w:ascii="Arial" w:hAnsi="Arial"/>
          <w:sz w:val="36"/>
          <w:szCs w:val="36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63"/>
        <w:gridCol w:w="1964"/>
        <w:gridCol w:w="3248"/>
        <w:gridCol w:w="2516"/>
      </w:tblGrid>
      <w:tr w:rsidR="00757D51" w:rsidTr="002E5BBF">
        <w:trPr>
          <w:trHeight w:val="1258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</w:p>
        </w:tc>
        <w:tc>
          <w:tcPr>
            <w:tcW w:w="1964" w:type="dxa"/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V </w:t>
            </w:r>
          </w:p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Vitesse linéaire </w:t>
            </w:r>
          </w:p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3248" w:type="dxa"/>
          </w:tcPr>
          <w:p w:rsidR="00757D51" w:rsidRDefault="00757D51" w:rsidP="002E5BBF">
            <w:pPr>
              <w:rPr>
                <w:rFonts w:ascii="Arial" w:hAnsi="Arial"/>
                <w:sz w:val="32"/>
                <w:vertAlign w:val="subscript"/>
              </w:rPr>
            </w:pPr>
            <w:r>
              <w:rPr>
                <w:rFonts w:ascii="Arial" w:hAnsi="Arial"/>
                <w:sz w:val="32"/>
              </w:rPr>
              <w:t>n</w:t>
            </w:r>
            <w:r>
              <w:rPr>
                <w:rFonts w:ascii="Arial" w:hAnsi="Arial"/>
                <w:sz w:val="32"/>
                <w:vertAlign w:val="subscript"/>
              </w:rPr>
              <w:t xml:space="preserve"> m</w:t>
            </w:r>
          </w:p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de rotation </w:t>
            </w:r>
            <w:proofErr w:type="gramStart"/>
            <w:r>
              <w:rPr>
                <w:rFonts w:ascii="Arial" w:hAnsi="Arial"/>
              </w:rPr>
              <w:t>moteur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2516" w:type="dxa"/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Fv</w:t>
            </w:r>
            <w:proofErr w:type="spellEnd"/>
          </w:p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tension en sortie de variateur </w:t>
            </w:r>
          </w:p>
        </w:tc>
      </w:tr>
      <w:tr w:rsidR="00757D51" w:rsidTr="002E5BBF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964" w:type="dxa"/>
            <w:vAlign w:val="center"/>
          </w:tcPr>
          <w:p w:rsidR="00757D51" w:rsidRPr="00D45101" w:rsidRDefault="00757D51" w:rsidP="002E5BBF">
            <w:pPr>
              <w:jc w:val="center"/>
              <w:rPr>
                <w:rFonts w:ascii="Arial" w:hAnsi="Arial"/>
                <w:color w:val="FF0000"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</w:t>
            </w:r>
            <w:r>
              <w:rPr>
                <w:rFonts w:ascii="Arial" w:hAnsi="Arial"/>
                <w:i/>
                <w:sz w:val="40"/>
                <w:szCs w:val="40"/>
              </w:rPr>
              <w:t>5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m/m</w:t>
            </w:r>
            <w:r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1478tr/m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50Hz</w:t>
            </w:r>
          </w:p>
        </w:tc>
      </w:tr>
      <w:tr w:rsidR="00757D51" w:rsidTr="002E5BBF">
        <w:trPr>
          <w:trHeight w:val="587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757D51" w:rsidRPr="00C74E10" w:rsidRDefault="00757D51" w:rsidP="002E5BBF">
            <w:pPr>
              <w:jc w:val="center"/>
              <w:rPr>
                <w:rFonts w:ascii="Arial" w:hAnsi="Arial"/>
                <w:i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80m/m</w:t>
            </w:r>
            <w:r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1393tr/m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Pr="00903445" w:rsidRDefault="00757D51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47,12 Hz</w:t>
            </w:r>
          </w:p>
        </w:tc>
      </w:tr>
      <w:tr w:rsidR="00757D51" w:rsidTr="002E5BBF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757D51" w:rsidRPr="00D45101" w:rsidRDefault="00757D51" w:rsidP="002E5BBF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50m/m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Pr="00D45101" w:rsidRDefault="00757D51" w:rsidP="002E5BBF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887tr/m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Pr="00903445" w:rsidRDefault="00757D51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30 Hz</w:t>
            </w:r>
          </w:p>
        </w:tc>
      </w:tr>
      <w:tr w:rsidR="00757D51" w:rsidTr="002E5BBF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757D51" w:rsidRPr="00604E4B" w:rsidRDefault="00757D51" w:rsidP="002E5BBF">
            <w:pPr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/>
                <w:sz w:val="40"/>
                <w:szCs w:val="40"/>
              </w:rPr>
              <w:t>10m</w:t>
            </w:r>
            <w:r w:rsidRPr="00604E4B">
              <w:rPr>
                <w:rFonts w:ascii="Arial" w:hAnsi="Arial"/>
                <w:sz w:val="40"/>
                <w:szCs w:val="40"/>
              </w:rPr>
              <w:t>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174 t</w:t>
            </w:r>
            <w:r w:rsidRPr="00604E4B">
              <w:rPr>
                <w:rFonts w:ascii="Arial" w:hAnsi="Arial"/>
                <w:sz w:val="40"/>
                <w:szCs w:val="40"/>
              </w:rPr>
              <w:t>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Pr="00903445" w:rsidRDefault="00757D51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5.88 Hz</w:t>
            </w:r>
          </w:p>
        </w:tc>
      </w:tr>
    </w:tbl>
    <w:p w:rsidR="00757D51" w:rsidRDefault="00757D51" w:rsidP="00757D51">
      <w:pPr>
        <w:rPr>
          <w:rFonts w:ascii="Arial" w:hAnsi="Arial"/>
          <w:sz w:val="36"/>
          <w:szCs w:val="36"/>
        </w:rPr>
      </w:pPr>
    </w:p>
    <w:p w:rsidR="00757D51" w:rsidRPr="004E5F3A" w:rsidRDefault="00757D51" w:rsidP="00757D51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 xml:space="preserve">Question  </w:t>
      </w:r>
      <w:r w:rsidRPr="00E072A7">
        <w:rPr>
          <w:rFonts w:ascii="Arial" w:hAnsi="Arial"/>
          <w:b/>
          <w:sz w:val="40"/>
          <w:szCs w:val="40"/>
        </w:rPr>
        <w:t>Q 2.3.1</w:t>
      </w:r>
    </w:p>
    <w:tbl>
      <w:tblPr>
        <w:tblW w:w="9505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54"/>
        <w:gridCol w:w="1454"/>
        <w:gridCol w:w="2199"/>
        <w:gridCol w:w="2199"/>
        <w:gridCol w:w="2199"/>
      </w:tblGrid>
      <w:tr w:rsidR="00757D51" w:rsidTr="002E5BBF">
        <w:trPr>
          <w:trHeight w:val="1403"/>
        </w:trPr>
        <w:tc>
          <w:tcPr>
            <w:tcW w:w="1454" w:type="dxa"/>
            <w:tcBorders>
              <w:top w:val="single" w:sz="4" w:space="0" w:color="auto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Désignation</w:t>
            </w:r>
          </w:p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 xml:space="preserve">Nom /Fonction 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757D51" w:rsidRPr="00942E6E" w:rsidRDefault="00757D51" w:rsidP="002E5BBF">
            <w:pPr>
              <w:jc w:val="center"/>
              <w:rPr>
                <w:rFonts w:ascii="Arial" w:hAnsi="Arial"/>
                <w:i/>
              </w:rPr>
            </w:pPr>
            <w:r w:rsidRPr="00942E6E">
              <w:rPr>
                <w:rFonts w:ascii="Arial" w:hAnsi="Arial"/>
                <w:i/>
              </w:rPr>
              <w:t>Caractéristique</w:t>
            </w:r>
            <w:r>
              <w:rPr>
                <w:rFonts w:ascii="Arial" w:hAnsi="Arial"/>
                <w:i/>
              </w:rPr>
              <w:t>s</w:t>
            </w:r>
          </w:p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 w:rsidRPr="00942E6E">
              <w:rPr>
                <w:rFonts w:ascii="Arial" w:hAnsi="Arial"/>
                <w:i/>
              </w:rPr>
              <w:t>Technique</w:t>
            </w:r>
            <w:r>
              <w:rPr>
                <w:rFonts w:ascii="Arial" w:hAnsi="Arial"/>
                <w:i/>
              </w:rPr>
              <w:t>s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Référence</w:t>
            </w:r>
          </w:p>
        </w:tc>
      </w:tr>
      <w:tr w:rsidR="00757D51" w:rsidTr="002E5BBF">
        <w:trPr>
          <w:trHeight w:val="676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454" w:type="dxa"/>
          </w:tcPr>
          <w:p w:rsidR="00757D51" w:rsidRDefault="00757D51" w:rsidP="002E5BBF">
            <w:pPr>
              <w:rPr>
                <w:rFonts w:ascii="Arial" w:hAnsi="Arial"/>
                <w:color w:val="008000"/>
              </w:rPr>
            </w:pPr>
            <w:r w:rsidRPr="00942E6E">
              <w:rPr>
                <w:rFonts w:ascii="Arial" w:hAnsi="Arial"/>
              </w:rPr>
              <w:t>Q1001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Sectionneur /Isoler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 xml:space="preserve">In=160A  = I consommé par le Variateur 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GS1LG3</w:t>
            </w:r>
          </w:p>
        </w:tc>
      </w:tr>
      <w:tr w:rsidR="00757D51" w:rsidTr="002E5BBF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KM2501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Contacteur/Commander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In=185 A &gt; 160 A I consommé par le Variateur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LC1F185</w:t>
            </w:r>
          </w:p>
        </w:tc>
      </w:tr>
      <w:tr w:rsidR="00757D51" w:rsidTr="002E5BBF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F1001</w:t>
            </w:r>
          </w:p>
        </w:tc>
        <w:tc>
          <w:tcPr>
            <w:tcW w:w="2199" w:type="dxa"/>
          </w:tcPr>
          <w:p w:rsidR="00757D51" w:rsidRPr="00493339" w:rsidRDefault="00757D51" w:rsidP="002E5BBF">
            <w:pPr>
              <w:rPr>
                <w:rFonts w:ascii="Arial" w:hAnsi="Arial"/>
                <w:color w:val="000000" w:themeColor="text1"/>
              </w:rPr>
            </w:pPr>
            <w:r w:rsidRPr="00493339">
              <w:rPr>
                <w:rFonts w:ascii="Arial" w:hAnsi="Arial"/>
                <w:color w:val="000000" w:themeColor="text1"/>
              </w:rPr>
              <w:t>Fusible /Protéger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proofErr w:type="spellStart"/>
            <w:r w:rsidRPr="00903445">
              <w:rPr>
                <w:rFonts w:ascii="Arial" w:hAnsi="Arial"/>
                <w:b/>
                <w:i/>
              </w:rPr>
              <w:t>Gg</w:t>
            </w:r>
            <w:proofErr w:type="spellEnd"/>
            <w:r w:rsidRPr="00903445">
              <w:rPr>
                <w:rFonts w:ascii="Arial" w:hAnsi="Arial"/>
                <w:b/>
                <w:i/>
              </w:rPr>
              <w:t xml:space="preserve"> 160 A = 160 A I consommé par le Variateur taille 0 compatible sectionneur avec percuteur </w:t>
            </w:r>
          </w:p>
        </w:tc>
        <w:tc>
          <w:tcPr>
            <w:tcW w:w="2199" w:type="dxa"/>
          </w:tcPr>
          <w:p w:rsidR="00757D51" w:rsidRPr="00903445" w:rsidRDefault="007B18D1" w:rsidP="002E5BBF">
            <w:pPr>
              <w:rPr>
                <w:rFonts w:ascii="Arial" w:hAnsi="Arial"/>
                <w:b/>
                <w:i/>
              </w:rPr>
            </w:pPr>
            <w:r w:rsidRPr="007B18D1">
              <w:rPr>
                <w:rFonts w:ascii="Arial" w:hAnsi="Arial"/>
                <w:noProof/>
                <w:sz w:val="36"/>
                <w:szCs w:val="36"/>
              </w:rPr>
              <w:pict>
                <v:shape id="_x0000_s1054" type="#_x0000_t202" style="position:absolute;margin-left:111.5pt;margin-top:34.4pt;width:67.5pt;height:37.5pt;z-index:251682816;mso-position-horizontal-relative:text;mso-position-vertical-relative:text">
                  <v:textbox style="mso-next-textbox:#_x0000_s1054">
                    <w:txbxContent>
                      <w:p w:rsidR="00757D51" w:rsidRPr="00110AB0" w:rsidRDefault="00757D51" w:rsidP="00757D51">
                        <w:pPr>
                          <w:rPr>
                            <w:rFonts w:ascii="Arial" w:hAnsi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/>
                            <w:sz w:val="52"/>
                            <w:szCs w:val="52"/>
                          </w:rPr>
                          <w:t>DR2</w:t>
                        </w:r>
                      </w:p>
                      <w:p w:rsidR="00757D51" w:rsidRPr="003A4ED0" w:rsidRDefault="00757D51" w:rsidP="00757D51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="00757D51" w:rsidRPr="00903445">
              <w:rPr>
                <w:rFonts w:ascii="Arial" w:hAnsi="Arial"/>
                <w:b/>
                <w:i/>
              </w:rPr>
              <w:t>DF4GN1161</w:t>
            </w:r>
          </w:p>
        </w:tc>
      </w:tr>
    </w:tbl>
    <w:p w:rsidR="00757D51" w:rsidRDefault="00757D51" w:rsidP="00757D51"/>
    <w:p w:rsidR="00D749B6" w:rsidRDefault="00B6257C">
      <w:pPr>
        <w:spacing w:before="100" w:beforeAutospacing="1" w:after="100" w:afterAutospacing="1" w:line="0" w:lineRule="atLeast"/>
        <w:ind w:left="703"/>
      </w:pPr>
      <w:r>
        <w:br w:type="page"/>
      </w:r>
      <w:r w:rsidR="00D749B6">
        <w:lastRenderedPageBreak/>
        <w:br w:type="page"/>
      </w:r>
    </w:p>
    <w:p w:rsidR="00D749B6" w:rsidRDefault="00D749B6">
      <w:pPr>
        <w:spacing w:before="100" w:beforeAutospacing="1" w:after="100" w:afterAutospacing="1" w:line="0" w:lineRule="atLeast"/>
        <w:ind w:left="703"/>
      </w:pPr>
      <w:r>
        <w:lastRenderedPageBreak/>
        <w:br w:type="page"/>
      </w:r>
    </w:p>
    <w:p w:rsidR="005904FF" w:rsidRDefault="005904FF">
      <w:pPr>
        <w:spacing w:before="100" w:beforeAutospacing="1" w:after="100" w:afterAutospacing="1" w:line="0" w:lineRule="atLeast"/>
        <w:ind w:left="703"/>
      </w:pPr>
    </w:p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Default="005904FF" w:rsidP="005904FF"/>
    <w:p w:rsidR="005904FF" w:rsidRPr="005904FF" w:rsidRDefault="005904FF" w:rsidP="005904FF"/>
    <w:p w:rsidR="005904FF" w:rsidRDefault="005904FF" w:rsidP="005904FF"/>
    <w:p w:rsidR="00B6257C" w:rsidRPr="005904FF" w:rsidRDefault="00B6257C" w:rsidP="005904FF">
      <w:pPr>
        <w:jc w:val="center"/>
      </w:pPr>
    </w:p>
    <w:sectPr w:rsidR="00B6257C" w:rsidRPr="005904FF" w:rsidSect="00603354">
      <w:footerReference w:type="default" r:id="rId9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09C" w:rsidRDefault="0090209C" w:rsidP="00D544FB">
      <w:r>
        <w:separator/>
      </w:r>
    </w:p>
  </w:endnote>
  <w:endnote w:type="continuationSeparator" w:id="0">
    <w:p w:rsidR="0090209C" w:rsidRDefault="0090209C" w:rsidP="00D54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694" w:rsidRDefault="007B18D1">
    <w:pPr>
      <w:pStyle w:val="Pieddepag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8679" type="#_x0000_t202" style="position:absolute;margin-left:452.4pt;margin-top:.65pt;width:90pt;height:37.5pt;z-index:251658240">
          <v:textbox style="mso-next-textbox:#_x0000_s28679">
            <w:txbxContent>
              <w:p w:rsidR="000F3694" w:rsidRDefault="00B6257C" w:rsidP="000F3694">
                <w:pPr>
                  <w:pStyle w:val="Pieddepage"/>
                </w:pPr>
                <w:r>
                  <w:rPr>
                    <w:sz w:val="52"/>
                    <w:szCs w:val="52"/>
                  </w:rPr>
                  <w:t>DC</w:t>
                </w:r>
                <w:r w:rsidR="000F3694" w:rsidRPr="000F3694">
                  <w:t xml:space="preserve"> </w:t>
                </w:r>
                <w:sdt>
                  <w:sdtPr>
                    <w:id w:val="23739944"/>
                    <w:docPartObj>
                      <w:docPartGallery w:val="Page Numbers (Bottom of Page)"/>
                      <w:docPartUnique/>
                    </w:docPartObj>
                  </w:sdtPr>
                  <w:sdtContent>
                    <w:r w:rsidR="007B18D1" w:rsidRPr="000F3694">
                      <w:rPr>
                        <w:sz w:val="52"/>
                        <w:szCs w:val="52"/>
                      </w:rPr>
                      <w:fldChar w:fldCharType="begin"/>
                    </w:r>
                    <w:r w:rsidR="000F3694" w:rsidRPr="000F3694">
                      <w:rPr>
                        <w:sz w:val="52"/>
                        <w:szCs w:val="52"/>
                      </w:rPr>
                      <w:instrText xml:space="preserve"> PAGE   \* MERGEFORMAT </w:instrText>
                    </w:r>
                    <w:r w:rsidR="007B18D1" w:rsidRPr="000F3694">
                      <w:rPr>
                        <w:sz w:val="52"/>
                        <w:szCs w:val="52"/>
                      </w:rPr>
                      <w:fldChar w:fldCharType="separate"/>
                    </w:r>
                    <w:r w:rsidR="00257251">
                      <w:rPr>
                        <w:noProof/>
                        <w:sz w:val="52"/>
                        <w:szCs w:val="52"/>
                      </w:rPr>
                      <w:t>7</w:t>
                    </w:r>
                    <w:r w:rsidR="007B18D1" w:rsidRPr="000F3694">
                      <w:rPr>
                        <w:sz w:val="52"/>
                        <w:szCs w:val="52"/>
                      </w:rPr>
                      <w:fldChar w:fldCharType="end"/>
                    </w:r>
                  </w:sdtContent>
                </w:sdt>
              </w:p>
              <w:p w:rsidR="000F3694" w:rsidRDefault="000F3694" w:rsidP="000F3694">
                <w:pPr>
                  <w:rPr>
                    <w:sz w:val="52"/>
                    <w:szCs w:val="52"/>
                  </w:rPr>
                </w:pPr>
              </w:p>
              <w:p w:rsidR="000F3694" w:rsidRPr="003A4ED0" w:rsidRDefault="000F3694" w:rsidP="000F3694">
                <w:pPr>
                  <w:rPr>
                    <w:sz w:val="52"/>
                    <w:szCs w:val="52"/>
                  </w:rPr>
                </w:pPr>
                <w:r>
                  <w:rPr>
                    <w:sz w:val="52"/>
                    <w:szCs w:val="52"/>
                  </w:rPr>
                  <w:t>13</w:t>
                </w:r>
              </w:p>
            </w:txbxContent>
          </v:textbox>
        </v:shape>
      </w:pict>
    </w:r>
  </w:p>
  <w:p w:rsidR="0090209C" w:rsidRDefault="0090209C" w:rsidP="00D544FB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09C" w:rsidRDefault="0090209C" w:rsidP="00D544FB">
      <w:r>
        <w:separator/>
      </w:r>
    </w:p>
  </w:footnote>
  <w:footnote w:type="continuationSeparator" w:id="0">
    <w:p w:rsidR="0090209C" w:rsidRDefault="0090209C" w:rsidP="00D54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405C"/>
    <w:multiLevelType w:val="hybridMultilevel"/>
    <w:tmpl w:val="D766EEA0"/>
    <w:lvl w:ilvl="0" w:tplc="89A86916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C3264"/>
    <w:multiLevelType w:val="hybridMultilevel"/>
    <w:tmpl w:val="EC08875C"/>
    <w:lvl w:ilvl="0" w:tplc="AD8C50E6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2119F"/>
    <w:multiLevelType w:val="hybridMultilevel"/>
    <w:tmpl w:val="E18C3C6C"/>
    <w:lvl w:ilvl="0" w:tplc="933E29B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hyphenationZone w:val="425"/>
  <w:characterSpacingControl w:val="doNotCompress"/>
  <w:hdrShapeDefaults>
    <o:shapedefaults v:ext="edit" spidmax="28681">
      <o:colormenu v:ext="edit" fillcolor="none" strokecolor="none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/>
  <w:rsids>
    <w:rsidRoot w:val="008800D5"/>
    <w:rsid w:val="000120EE"/>
    <w:rsid w:val="00014395"/>
    <w:rsid w:val="00020D96"/>
    <w:rsid w:val="00024303"/>
    <w:rsid w:val="00030303"/>
    <w:rsid w:val="000317CC"/>
    <w:rsid w:val="00033B98"/>
    <w:rsid w:val="00042A08"/>
    <w:rsid w:val="00045582"/>
    <w:rsid w:val="00076E0D"/>
    <w:rsid w:val="00080176"/>
    <w:rsid w:val="00093968"/>
    <w:rsid w:val="000A4E74"/>
    <w:rsid w:val="000A4FA7"/>
    <w:rsid w:val="000C41A3"/>
    <w:rsid w:val="000C4C1B"/>
    <w:rsid w:val="000F3694"/>
    <w:rsid w:val="000F57D3"/>
    <w:rsid w:val="0010497E"/>
    <w:rsid w:val="0012436E"/>
    <w:rsid w:val="0013000C"/>
    <w:rsid w:val="0013161D"/>
    <w:rsid w:val="0014513F"/>
    <w:rsid w:val="001511D2"/>
    <w:rsid w:val="0015726F"/>
    <w:rsid w:val="00160C64"/>
    <w:rsid w:val="001634E1"/>
    <w:rsid w:val="001645D7"/>
    <w:rsid w:val="00170463"/>
    <w:rsid w:val="001A0CDE"/>
    <w:rsid w:val="001A26F9"/>
    <w:rsid w:val="001B1C32"/>
    <w:rsid w:val="001C01C8"/>
    <w:rsid w:val="001F0479"/>
    <w:rsid w:val="002009AC"/>
    <w:rsid w:val="00202F73"/>
    <w:rsid w:val="00215F7E"/>
    <w:rsid w:val="00217621"/>
    <w:rsid w:val="00221BB4"/>
    <w:rsid w:val="002277C0"/>
    <w:rsid w:val="00240CE6"/>
    <w:rsid w:val="0024438C"/>
    <w:rsid w:val="00257251"/>
    <w:rsid w:val="002630D4"/>
    <w:rsid w:val="0027636C"/>
    <w:rsid w:val="00280F04"/>
    <w:rsid w:val="00293DE5"/>
    <w:rsid w:val="002B3437"/>
    <w:rsid w:val="002B6563"/>
    <w:rsid w:val="002D785F"/>
    <w:rsid w:val="002D78A8"/>
    <w:rsid w:val="002E6583"/>
    <w:rsid w:val="002F5112"/>
    <w:rsid w:val="00313A85"/>
    <w:rsid w:val="00314892"/>
    <w:rsid w:val="00321D39"/>
    <w:rsid w:val="00322F1E"/>
    <w:rsid w:val="00327CD0"/>
    <w:rsid w:val="0033332A"/>
    <w:rsid w:val="0033689A"/>
    <w:rsid w:val="00362640"/>
    <w:rsid w:val="00373E94"/>
    <w:rsid w:val="00377EB1"/>
    <w:rsid w:val="003B14A6"/>
    <w:rsid w:val="003B260C"/>
    <w:rsid w:val="003C5E24"/>
    <w:rsid w:val="003C613E"/>
    <w:rsid w:val="003D255F"/>
    <w:rsid w:val="003D44AB"/>
    <w:rsid w:val="003D5DFA"/>
    <w:rsid w:val="003E611D"/>
    <w:rsid w:val="003E7A5F"/>
    <w:rsid w:val="00400472"/>
    <w:rsid w:val="00405188"/>
    <w:rsid w:val="00412330"/>
    <w:rsid w:val="00413904"/>
    <w:rsid w:val="00415589"/>
    <w:rsid w:val="004274C8"/>
    <w:rsid w:val="00445EC7"/>
    <w:rsid w:val="00447C98"/>
    <w:rsid w:val="004607D4"/>
    <w:rsid w:val="004773C5"/>
    <w:rsid w:val="0049411B"/>
    <w:rsid w:val="004A147D"/>
    <w:rsid w:val="004B760A"/>
    <w:rsid w:val="004D5434"/>
    <w:rsid w:val="004D70DA"/>
    <w:rsid w:val="004E2EEC"/>
    <w:rsid w:val="004E3E8B"/>
    <w:rsid w:val="004E6332"/>
    <w:rsid w:val="004F306C"/>
    <w:rsid w:val="004F3216"/>
    <w:rsid w:val="004F630E"/>
    <w:rsid w:val="00516FE6"/>
    <w:rsid w:val="00521D8E"/>
    <w:rsid w:val="00523B7C"/>
    <w:rsid w:val="00531BC4"/>
    <w:rsid w:val="00531DF9"/>
    <w:rsid w:val="005373BD"/>
    <w:rsid w:val="005422F1"/>
    <w:rsid w:val="005518FD"/>
    <w:rsid w:val="0056037B"/>
    <w:rsid w:val="00564D13"/>
    <w:rsid w:val="005904FF"/>
    <w:rsid w:val="0059267D"/>
    <w:rsid w:val="005A5C81"/>
    <w:rsid w:val="005B5821"/>
    <w:rsid w:val="005D45C7"/>
    <w:rsid w:val="005D492C"/>
    <w:rsid w:val="005E1780"/>
    <w:rsid w:val="005E4C92"/>
    <w:rsid w:val="005E5BAD"/>
    <w:rsid w:val="005E5C67"/>
    <w:rsid w:val="005F2B86"/>
    <w:rsid w:val="00603354"/>
    <w:rsid w:val="00606359"/>
    <w:rsid w:val="006247DB"/>
    <w:rsid w:val="00636B64"/>
    <w:rsid w:val="006408E8"/>
    <w:rsid w:val="00642D9F"/>
    <w:rsid w:val="006558FE"/>
    <w:rsid w:val="006661DC"/>
    <w:rsid w:val="00681FF7"/>
    <w:rsid w:val="006859A7"/>
    <w:rsid w:val="006B0C46"/>
    <w:rsid w:val="006C0196"/>
    <w:rsid w:val="006C126F"/>
    <w:rsid w:val="006D5126"/>
    <w:rsid w:val="006E31D5"/>
    <w:rsid w:val="006E4111"/>
    <w:rsid w:val="006F0E5F"/>
    <w:rsid w:val="006F50B0"/>
    <w:rsid w:val="006F75D3"/>
    <w:rsid w:val="00701EFA"/>
    <w:rsid w:val="00757D51"/>
    <w:rsid w:val="00761ECC"/>
    <w:rsid w:val="0076279C"/>
    <w:rsid w:val="00773792"/>
    <w:rsid w:val="007A76F3"/>
    <w:rsid w:val="007A7B24"/>
    <w:rsid w:val="007B05BC"/>
    <w:rsid w:val="007B18D1"/>
    <w:rsid w:val="007D5ABB"/>
    <w:rsid w:val="00801E2D"/>
    <w:rsid w:val="00803512"/>
    <w:rsid w:val="00810605"/>
    <w:rsid w:val="0081134F"/>
    <w:rsid w:val="00813F4A"/>
    <w:rsid w:val="00816BD0"/>
    <w:rsid w:val="008178C0"/>
    <w:rsid w:val="00822314"/>
    <w:rsid w:val="008514BC"/>
    <w:rsid w:val="00853E94"/>
    <w:rsid w:val="00862270"/>
    <w:rsid w:val="00862342"/>
    <w:rsid w:val="008800D5"/>
    <w:rsid w:val="008955BE"/>
    <w:rsid w:val="008A626C"/>
    <w:rsid w:val="008C010B"/>
    <w:rsid w:val="008C1667"/>
    <w:rsid w:val="008C6939"/>
    <w:rsid w:val="008C6A5B"/>
    <w:rsid w:val="008D0164"/>
    <w:rsid w:val="008D1D8C"/>
    <w:rsid w:val="008D4AB9"/>
    <w:rsid w:val="008D513B"/>
    <w:rsid w:val="008E1FC9"/>
    <w:rsid w:val="008E3A6A"/>
    <w:rsid w:val="0090209C"/>
    <w:rsid w:val="0090374A"/>
    <w:rsid w:val="00915278"/>
    <w:rsid w:val="00917375"/>
    <w:rsid w:val="00930119"/>
    <w:rsid w:val="00954CDB"/>
    <w:rsid w:val="00963C4F"/>
    <w:rsid w:val="00966316"/>
    <w:rsid w:val="009A33A5"/>
    <w:rsid w:val="009B19D9"/>
    <w:rsid w:val="009B49CD"/>
    <w:rsid w:val="009D0981"/>
    <w:rsid w:val="009D43F8"/>
    <w:rsid w:val="009F3D54"/>
    <w:rsid w:val="00A020DF"/>
    <w:rsid w:val="00A22787"/>
    <w:rsid w:val="00A24E87"/>
    <w:rsid w:val="00A276B7"/>
    <w:rsid w:val="00A659BE"/>
    <w:rsid w:val="00A65DF7"/>
    <w:rsid w:val="00A90FBA"/>
    <w:rsid w:val="00A92F9F"/>
    <w:rsid w:val="00AA0D13"/>
    <w:rsid w:val="00AA3A23"/>
    <w:rsid w:val="00AC39B4"/>
    <w:rsid w:val="00AD1C38"/>
    <w:rsid w:val="00AD25A5"/>
    <w:rsid w:val="00AF176C"/>
    <w:rsid w:val="00AF3EE1"/>
    <w:rsid w:val="00AF77B8"/>
    <w:rsid w:val="00B15209"/>
    <w:rsid w:val="00B16C19"/>
    <w:rsid w:val="00B201B4"/>
    <w:rsid w:val="00B20244"/>
    <w:rsid w:val="00B2314A"/>
    <w:rsid w:val="00B45FC5"/>
    <w:rsid w:val="00B47957"/>
    <w:rsid w:val="00B610EF"/>
    <w:rsid w:val="00B62277"/>
    <w:rsid w:val="00B624E0"/>
    <w:rsid w:val="00B6257C"/>
    <w:rsid w:val="00B63945"/>
    <w:rsid w:val="00B67B35"/>
    <w:rsid w:val="00B77000"/>
    <w:rsid w:val="00BA1156"/>
    <w:rsid w:val="00BC011F"/>
    <w:rsid w:val="00BD77A4"/>
    <w:rsid w:val="00BF0A43"/>
    <w:rsid w:val="00BF208C"/>
    <w:rsid w:val="00C0144F"/>
    <w:rsid w:val="00C31D53"/>
    <w:rsid w:val="00C504B3"/>
    <w:rsid w:val="00C752E1"/>
    <w:rsid w:val="00C77E0E"/>
    <w:rsid w:val="00C91045"/>
    <w:rsid w:val="00C92A64"/>
    <w:rsid w:val="00C92C57"/>
    <w:rsid w:val="00CA375A"/>
    <w:rsid w:val="00CA39AA"/>
    <w:rsid w:val="00CD74C5"/>
    <w:rsid w:val="00CF1EB3"/>
    <w:rsid w:val="00D06482"/>
    <w:rsid w:val="00D13613"/>
    <w:rsid w:val="00D144D8"/>
    <w:rsid w:val="00D26343"/>
    <w:rsid w:val="00D269B0"/>
    <w:rsid w:val="00D30B74"/>
    <w:rsid w:val="00D34A41"/>
    <w:rsid w:val="00D473FF"/>
    <w:rsid w:val="00D544FB"/>
    <w:rsid w:val="00D579F9"/>
    <w:rsid w:val="00D67754"/>
    <w:rsid w:val="00D749B6"/>
    <w:rsid w:val="00D7775A"/>
    <w:rsid w:val="00D91E3F"/>
    <w:rsid w:val="00D9300F"/>
    <w:rsid w:val="00D971D8"/>
    <w:rsid w:val="00DA3B16"/>
    <w:rsid w:val="00DC021C"/>
    <w:rsid w:val="00DC5E06"/>
    <w:rsid w:val="00DC74B4"/>
    <w:rsid w:val="00DD0640"/>
    <w:rsid w:val="00DD0B12"/>
    <w:rsid w:val="00DD26DC"/>
    <w:rsid w:val="00DE09B9"/>
    <w:rsid w:val="00DF2D51"/>
    <w:rsid w:val="00E00178"/>
    <w:rsid w:val="00E15BD1"/>
    <w:rsid w:val="00E22DC4"/>
    <w:rsid w:val="00E46AD4"/>
    <w:rsid w:val="00E50BB0"/>
    <w:rsid w:val="00E70122"/>
    <w:rsid w:val="00E86155"/>
    <w:rsid w:val="00EB3BC9"/>
    <w:rsid w:val="00ED13E0"/>
    <w:rsid w:val="00EF359C"/>
    <w:rsid w:val="00EF37E2"/>
    <w:rsid w:val="00F03619"/>
    <w:rsid w:val="00F03D29"/>
    <w:rsid w:val="00F168BC"/>
    <w:rsid w:val="00F17E63"/>
    <w:rsid w:val="00F26F84"/>
    <w:rsid w:val="00F277CF"/>
    <w:rsid w:val="00F30668"/>
    <w:rsid w:val="00F31FE9"/>
    <w:rsid w:val="00F41B38"/>
    <w:rsid w:val="00F42FB8"/>
    <w:rsid w:val="00F5023F"/>
    <w:rsid w:val="00F51EB1"/>
    <w:rsid w:val="00F54CE7"/>
    <w:rsid w:val="00F634F5"/>
    <w:rsid w:val="00F640B0"/>
    <w:rsid w:val="00F84A21"/>
    <w:rsid w:val="00F90D1D"/>
    <w:rsid w:val="00F9444F"/>
    <w:rsid w:val="00FA05F8"/>
    <w:rsid w:val="00FA6FB8"/>
    <w:rsid w:val="00FC2943"/>
    <w:rsid w:val="00FC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81">
      <o:colormenu v:ext="edit" fillcolor="none" strokecolor="none"/>
    </o:shapedefaults>
    <o:shapelayout v:ext="edit">
      <o:idmap v:ext="edit" data="1"/>
      <o:rules v:ext="edit">
        <o:r id="V:Rule1" type="arc" idref="#_x0000_s1043"/>
        <o:r id="V:Rule11" type="connector" idref="#_x0000_s1053"/>
        <o:r id="V:Rule12" type="connector" idref="#_x0000_s1052"/>
        <o:r id="V:Rule13" type="connector" idref="#_x0000_s1034"/>
        <o:r id="V:Rule14" type="connector" idref="#_x0000_s1044"/>
        <o:r id="V:Rule15" type="connector" idref="#_x0000_s1040"/>
        <o:r id="V:Rule16" type="connector" idref="#_x0000_s1035"/>
        <o:r id="V:Rule17" type="connector" idref="#_x0000_s1039"/>
        <o:r id="V:Rule18" type="connector" idref="#_x0000_s1050"/>
        <o:r id="V:Rule19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5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800D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800D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C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C46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E178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2436E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0C4C1B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0C4C1B"/>
    <w:rPr>
      <w:rFonts w:ascii="Arial" w:eastAsia="Times New Roman" w:hAnsi="Arial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607D4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54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44F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273AE-AE1D-4243-9A79-F157DECC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2331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12</cp:revision>
  <cp:lastPrinted>2010-04-27T19:40:00Z</cp:lastPrinted>
  <dcterms:created xsi:type="dcterms:W3CDTF">2010-05-25T16:21:00Z</dcterms:created>
  <dcterms:modified xsi:type="dcterms:W3CDTF">2010-07-03T13:26:00Z</dcterms:modified>
</cp:coreProperties>
</file>