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0FF" w:rsidRDefault="005620FF">
      <w:pPr>
        <w:pBdr>
          <w:top w:val="single" w:sz="24" w:space="1" w:color="auto" w:shadow="1"/>
          <w:left w:val="single" w:sz="24" w:space="4" w:color="auto" w:shadow="1"/>
          <w:bottom w:val="single" w:sz="24" w:space="1" w:color="auto" w:shadow="1"/>
          <w:right w:val="single" w:sz="24" w:space="4" w:color="auto" w:shadow="1"/>
        </w:pBdr>
        <w:rPr>
          <w:rFonts w:ascii="Arial" w:hAnsi="Arial"/>
          <w:sz w:val="24"/>
        </w:rPr>
      </w:pPr>
    </w:p>
    <w:p w:rsidR="005620FF" w:rsidRDefault="005620FF">
      <w:pPr>
        <w:pStyle w:val="Titre1"/>
        <w:pBdr>
          <w:top w:val="single" w:sz="24" w:space="1" w:color="auto" w:shadow="1"/>
          <w:left w:val="single" w:sz="24" w:space="4" w:color="auto" w:shadow="1"/>
          <w:bottom w:val="single" w:sz="24" w:space="1" w:color="auto" w:shadow="1"/>
          <w:right w:val="single" w:sz="24" w:space="4" w:color="auto" w:shadow="1"/>
        </w:pBdr>
        <w:rPr>
          <w:i/>
          <w:iCs/>
          <w:sz w:val="48"/>
          <w:u w:val="single"/>
        </w:rPr>
      </w:pPr>
      <w:r>
        <w:rPr>
          <w:i/>
          <w:iCs/>
          <w:sz w:val="48"/>
          <w:u w:val="single"/>
        </w:rPr>
        <w:t>DOSSIER RESSOURCE</w:t>
      </w:r>
    </w:p>
    <w:p w:rsidR="005620FF" w:rsidRDefault="005620FF">
      <w:pPr>
        <w:pBdr>
          <w:top w:val="single" w:sz="24" w:space="1" w:color="auto" w:shadow="1"/>
          <w:left w:val="single" w:sz="24" w:space="4" w:color="auto" w:shadow="1"/>
          <w:bottom w:val="single" w:sz="24" w:space="1" w:color="auto" w:shadow="1"/>
          <w:right w:val="single" w:sz="24" w:space="4" w:color="auto" w:shadow="1"/>
        </w:pBdr>
        <w:jc w:val="center"/>
        <w:rPr>
          <w:rFonts w:ascii="Arial" w:hAnsi="Arial"/>
          <w:sz w:val="24"/>
        </w:rPr>
      </w:pPr>
    </w:p>
    <w:p w:rsidR="005620FF" w:rsidRDefault="005620FF">
      <w:pPr>
        <w:pStyle w:val="Titre4"/>
      </w:pPr>
      <w:r>
        <w:t>Sous-épreuve E11 :   Étude d’un Système Technique</w:t>
      </w:r>
    </w:p>
    <w:p w:rsidR="005620FF" w:rsidRDefault="005620FF">
      <w:pPr>
        <w:pBdr>
          <w:top w:val="single" w:sz="24" w:space="1" w:color="auto" w:shadow="1"/>
          <w:left w:val="single" w:sz="24" w:space="4" w:color="auto" w:shadow="1"/>
          <w:bottom w:val="single" w:sz="24" w:space="1" w:color="auto" w:shadow="1"/>
          <w:right w:val="single" w:sz="24" w:space="4" w:color="auto" w:shadow="1"/>
        </w:pBdr>
        <w:jc w:val="cente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D1674">
      <w:pPr>
        <w:rPr>
          <w:rFonts w:ascii="Arial" w:hAnsi="Arial"/>
          <w:sz w:val="24"/>
        </w:rPr>
      </w:pPr>
      <w:r>
        <w:rPr>
          <w:rFonts w:ascii="Arial" w:hAnsi="Arial"/>
          <w:noProof/>
          <w:sz w:val="24"/>
        </w:rPr>
        <w:pict>
          <v:shapetype id="_x0000_t202" coordsize="21600,21600" o:spt="202" path="m,l,21600r21600,l21600,xe">
            <v:stroke joinstyle="miter"/>
            <v:path gradientshapeok="t" o:connecttype="rect"/>
          </v:shapetype>
          <v:shape id="_x0000_s1026" type="#_x0000_t202" style="position:absolute;margin-left:33.5pt;margin-top:6.25pt;width:452.4pt;height:291.6pt;z-index:251602432">
            <v:textbox style="mso-next-textbox:#_x0000_s1026">
              <w:txbxContent>
                <w:p w:rsidR="005620FF" w:rsidRDefault="00624079">
                  <w:pPr>
                    <w:rPr>
                      <w:rFonts w:ascii="Arial" w:hAnsi="Arial"/>
                      <w:i/>
                      <w:sz w:val="24"/>
                    </w:rPr>
                  </w:pPr>
                  <w:r>
                    <w:rPr>
                      <w:noProof/>
                    </w:rPr>
                    <w:drawing>
                      <wp:inline distT="0" distB="0" distL="0" distR="0">
                        <wp:extent cx="5552440" cy="3599180"/>
                        <wp:effectExtent l="19050" t="0" r="0" b="0"/>
                        <wp:docPr id="4" name="Image 4" descr="BAC RES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 RESSOURCES"/>
                                <pic:cNvPicPr>
                                  <a:picLocks noChangeAspect="1" noChangeArrowheads="1"/>
                                </pic:cNvPicPr>
                              </pic:nvPicPr>
                              <pic:blipFill>
                                <a:blip r:embed="rId9"/>
                                <a:srcRect/>
                                <a:stretch>
                                  <a:fillRect/>
                                </a:stretch>
                              </pic:blipFill>
                              <pic:spPr bwMode="auto">
                                <a:xfrm>
                                  <a:off x="0" y="0"/>
                                  <a:ext cx="5552440" cy="3599180"/>
                                </a:xfrm>
                                <a:prstGeom prst="rect">
                                  <a:avLst/>
                                </a:prstGeom>
                                <a:noFill/>
                                <a:ln w="9525">
                                  <a:noFill/>
                                  <a:miter lim="800000"/>
                                  <a:headEnd/>
                                  <a:tailEnd/>
                                </a:ln>
                              </pic:spPr>
                            </pic:pic>
                          </a:graphicData>
                        </a:graphic>
                      </wp:inline>
                    </w:drawing>
                  </w:r>
                </w:p>
              </w:txbxContent>
            </v:textbox>
          </v:shape>
        </w:pict>
      </w: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jc w:val="center"/>
        <w:rPr>
          <w:rFonts w:ascii="Arial" w:hAnsi="Arial"/>
          <w:sz w:val="24"/>
        </w:rPr>
      </w:pPr>
    </w:p>
    <w:p w:rsidR="005620FF" w:rsidRDefault="005620FF">
      <w:pPr>
        <w:jc w:val="cente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pStyle w:val="Titre3"/>
      </w:pPr>
      <w:r>
        <w:t>Ce dossier comprend 9 pages numérotées ……………….….</w:t>
      </w:r>
      <w:r>
        <w:rPr>
          <w:b/>
        </w:rPr>
        <w:t>DR 1/9 à DR 9/9</w:t>
      </w: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pPr>
        <w:rPr>
          <w:rFonts w:ascii="Arial" w:hAnsi="Arial"/>
          <w:sz w:val="24"/>
        </w:rPr>
      </w:pPr>
    </w:p>
    <w:p w:rsidR="005620FF" w:rsidRDefault="005620FF" w:rsidP="00594B89">
      <w:pPr>
        <w:pStyle w:val="Corpsdetexte"/>
        <w:jc w:val="center"/>
        <w:rPr>
          <w:i/>
          <w:iCs/>
        </w:rPr>
      </w:pPr>
      <w:r>
        <w:rPr>
          <w:i/>
          <w:iCs/>
        </w:rPr>
        <w:t>Ne rien inscrire dans ce d</w:t>
      </w:r>
      <w:r w:rsidR="00594B89">
        <w:rPr>
          <w:i/>
          <w:iCs/>
        </w:rPr>
        <w:t>ossier, celui-ci ne sera pas lu par les correcteurs</w:t>
      </w:r>
      <w:r>
        <w:rPr>
          <w:i/>
          <w:iCs/>
        </w:rPr>
        <w:t xml:space="preserve"> au moment de la correction.</w:t>
      </w:r>
    </w:p>
    <w:p w:rsidR="005620FF" w:rsidRDefault="005620FF">
      <w:pPr>
        <w:pStyle w:val="Corpsdetexte"/>
        <w:rPr>
          <w:i/>
          <w:iCs/>
        </w:rPr>
      </w:pPr>
    </w:p>
    <w:p w:rsidR="005620FF" w:rsidRDefault="005620FF">
      <w:pPr>
        <w:pStyle w:val="Corpsdetexte"/>
        <w:rPr>
          <w:i/>
          <w:iCs/>
        </w:rPr>
      </w:pPr>
    </w:p>
    <w:p w:rsidR="005620FF" w:rsidRDefault="005620FF">
      <w:pPr>
        <w:pStyle w:val="Corpsdetexte"/>
        <w:rPr>
          <w:i/>
          <w:iCs/>
        </w:rPr>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jc w:val="center"/>
        <w:rPr>
          <w:sz w:val="36"/>
        </w:rPr>
      </w:pPr>
      <w:r>
        <w:rPr>
          <w:noProof/>
          <w:sz w:val="20"/>
        </w:rPr>
        <w:pict>
          <v:shape id="_x0000_s1030" type="#_x0000_t202" style="position:absolute;left:0;text-align:left;margin-left:33.5pt;margin-top:354.05pt;width:441pt;height:9pt;z-index:251603456" stroked="f">
            <v:textbox style="mso-next-textbox:#_x0000_s1030">
              <w:txbxContent>
                <w:p w:rsidR="005620FF" w:rsidRDefault="005620FF"/>
              </w:txbxContent>
            </v:textbox>
          </v:shape>
        </w:pict>
      </w:r>
      <w:r w:rsidR="00624079">
        <w:rPr>
          <w:noProof/>
        </w:rPr>
        <w:drawing>
          <wp:inline distT="0" distB="0" distL="0" distR="0">
            <wp:extent cx="5581650" cy="4505960"/>
            <wp:effectExtent l="19050" t="0" r="0" b="0"/>
            <wp:docPr id="1" name="Image 1" descr="BA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 2"/>
                    <pic:cNvPicPr>
                      <a:picLocks noChangeAspect="1" noChangeArrowheads="1"/>
                    </pic:cNvPicPr>
                  </pic:nvPicPr>
                  <pic:blipFill>
                    <a:blip r:embed="rId10" cstate="print"/>
                    <a:srcRect/>
                    <a:stretch>
                      <a:fillRect/>
                    </a:stretch>
                  </pic:blipFill>
                  <pic:spPr bwMode="auto">
                    <a:xfrm>
                      <a:off x="0" y="0"/>
                      <a:ext cx="5581650" cy="4505960"/>
                    </a:xfrm>
                    <a:prstGeom prst="rect">
                      <a:avLst/>
                    </a:prstGeom>
                    <a:noFill/>
                    <a:ln w="9525">
                      <a:noFill/>
                      <a:miter lim="800000"/>
                      <a:headEnd/>
                      <a:tailEnd/>
                    </a:ln>
                  </pic:spPr>
                </pic:pic>
              </a:graphicData>
            </a:graphic>
          </wp:inline>
        </w:drawing>
      </w:r>
    </w:p>
    <w:p w:rsidR="005620FF" w:rsidRDefault="005D1674">
      <w:pPr>
        <w:pStyle w:val="Corpsdetexte"/>
        <w:jc w:val="center"/>
      </w:pPr>
      <w:r>
        <w:rPr>
          <w:noProof/>
          <w:sz w:val="20"/>
        </w:rPr>
        <w:pict>
          <v:shape id="_x0000_s1031" type="#_x0000_t202" style="position:absolute;left:0;text-align:left;margin-left:24.5pt;margin-top:329.5pt;width:459pt;height:9pt;z-index:251604480" stroked="f">
            <v:textbox style="mso-next-textbox:#_x0000_s1031">
              <w:txbxContent>
                <w:p w:rsidR="005620FF" w:rsidRDefault="005620FF"/>
              </w:txbxContent>
            </v:textbox>
          </v:shape>
        </w:pict>
      </w:r>
      <w:r w:rsidR="00624079">
        <w:rPr>
          <w:noProof/>
        </w:rPr>
        <w:drawing>
          <wp:inline distT="0" distB="0" distL="0" distR="0">
            <wp:extent cx="5691505" cy="4250055"/>
            <wp:effectExtent l="19050" t="0" r="4445" b="0"/>
            <wp:docPr id="2" name="Image 2" descr="BA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3"/>
                    <pic:cNvPicPr>
                      <a:picLocks noChangeAspect="1" noChangeArrowheads="1"/>
                    </pic:cNvPicPr>
                  </pic:nvPicPr>
                  <pic:blipFill>
                    <a:blip r:embed="rId11" cstate="print"/>
                    <a:srcRect/>
                    <a:stretch>
                      <a:fillRect/>
                    </a:stretch>
                  </pic:blipFill>
                  <pic:spPr bwMode="auto">
                    <a:xfrm>
                      <a:off x="0" y="0"/>
                      <a:ext cx="5691505" cy="4250055"/>
                    </a:xfrm>
                    <a:prstGeom prst="rect">
                      <a:avLst/>
                    </a:prstGeom>
                    <a:noFill/>
                    <a:ln w="9525">
                      <a:noFill/>
                      <a:miter lim="800000"/>
                      <a:headEnd/>
                      <a:tailEnd/>
                    </a:ln>
                  </pic:spPr>
                </pic:pic>
              </a:graphicData>
            </a:graphic>
          </wp:inline>
        </w:drawing>
      </w:r>
    </w:p>
    <w:p w:rsidR="005620FF" w:rsidRDefault="005620FF">
      <w:pPr>
        <w:pStyle w:val="Corpsdetexte"/>
        <w:jc w:val="center"/>
        <w:sectPr w:rsidR="005620FF" w:rsidSect="00CC4B5D">
          <w:footerReference w:type="default" r:id="rId12"/>
          <w:footerReference w:type="first" r:id="rId13"/>
          <w:pgSz w:w="11906" w:h="16838"/>
          <w:pgMar w:top="567" w:right="851" w:bottom="1134" w:left="851" w:header="720" w:footer="720" w:gutter="0"/>
          <w:pgNumType w:start="0"/>
          <w:cols w:space="720"/>
          <w:titlePg/>
        </w:sectPr>
      </w:pPr>
    </w:p>
    <w:p w:rsidR="005620FF" w:rsidRDefault="005D1674">
      <w:pPr>
        <w:pStyle w:val="Corpsdetexte"/>
        <w:jc w:val="center"/>
      </w:pPr>
      <w:r>
        <w:rPr>
          <w:noProof/>
          <w:sz w:val="20"/>
        </w:rPr>
        <w:lastRenderedPageBreak/>
        <w:pict>
          <v:shape id="_x0000_s1372" type="#_x0000_t202" style="position:absolute;left:0;text-align:left;margin-left:654.55pt;margin-top:243pt;width:117pt;height:27pt;z-index:251654656" fillcolor="silver">
            <v:textbox style="mso-next-textbox:#_x0000_s1372">
              <w:txbxContent>
                <w:p w:rsidR="005620FF" w:rsidRDefault="005620FF">
                  <w:pPr>
                    <w:rPr>
                      <w:rFonts w:ascii="Arial" w:hAnsi="Arial" w:cs="Arial"/>
                    </w:rPr>
                  </w:pPr>
                  <w:r>
                    <w:rPr>
                      <w:rFonts w:ascii="Arial" w:hAnsi="Arial" w:cs="Arial"/>
                    </w:rPr>
                    <w:t>4</w:t>
                  </w:r>
                  <w:r>
                    <w:rPr>
                      <w:rFonts w:ascii="Arial" w:hAnsi="Arial" w:cs="Arial"/>
                      <w:vertAlign w:val="superscript"/>
                    </w:rPr>
                    <w:t>ème</w:t>
                  </w:r>
                  <w:r>
                    <w:rPr>
                      <w:rFonts w:ascii="Arial" w:hAnsi="Arial" w:cs="Arial"/>
                    </w:rPr>
                    <w:t xml:space="preserve"> partie étudiée</w:t>
                  </w:r>
                </w:p>
              </w:txbxContent>
            </v:textbox>
          </v:shape>
        </w:pict>
      </w:r>
      <w:r>
        <w:rPr>
          <w:noProof/>
          <w:sz w:val="20"/>
        </w:rPr>
        <w:pict>
          <v:shape id="_x0000_s1368" type="#_x0000_t202" style="position:absolute;left:0;text-align:left;margin-left:708.55pt;margin-top:3in;width:54pt;height:27pt;z-index:251650560" stroked="f">
            <v:textbox style="mso-next-textbox:#_x0000_s1368">
              <w:txbxContent>
                <w:p w:rsidR="005620FF" w:rsidRDefault="005620FF">
                  <w:pPr>
                    <w:rPr>
                      <w:rFonts w:ascii="Arial" w:hAnsi="Arial" w:cs="Arial"/>
                    </w:rPr>
                  </w:pPr>
                  <w:r>
                    <w:rPr>
                      <w:rFonts w:ascii="Arial" w:hAnsi="Arial" w:cs="Arial"/>
                    </w:rPr>
                    <w:t>Ripper</w:t>
                  </w:r>
                </w:p>
              </w:txbxContent>
            </v:textbox>
          </v:shape>
        </w:pict>
      </w:r>
      <w:r>
        <w:rPr>
          <w:noProof/>
          <w:sz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67" type="#_x0000_t176" style="position:absolute;left:0;text-align:left;margin-left:699.55pt;margin-top:207pt;width:1in;height:36pt;z-index:251649536"/>
        </w:pict>
      </w:r>
      <w:r>
        <w:rPr>
          <w:noProof/>
          <w:sz w:val="20"/>
        </w:rPr>
        <w:pict>
          <v:line id="_x0000_s1366" style="position:absolute;left:0;text-align:left;z-index:251648512" from="735.55pt,180pt" to="735.55pt,207pt"/>
        </w:pict>
      </w:r>
      <w:r>
        <w:rPr>
          <w:noProof/>
          <w:sz w:val="20"/>
        </w:rPr>
        <w:pict>
          <v:line id="_x0000_s1365" style="position:absolute;left:0;text-align:left;z-index:251647488" from="681.55pt,180pt" to="735.55pt,180pt"/>
        </w:pict>
      </w:r>
      <w:r>
        <w:rPr>
          <w:noProof/>
          <w:sz w:val="20"/>
        </w:rPr>
        <w:pict>
          <v:shape id="_x0000_s1364" type="#_x0000_t202" style="position:absolute;left:0;text-align:left;margin-left:573.55pt;margin-top:3in;width:45pt;height:27pt;z-index:251646464" stroked="f">
            <v:textbox style="mso-next-textbox:#_x0000_s1364">
              <w:txbxContent>
                <w:p w:rsidR="005620FF" w:rsidRDefault="005620FF">
                  <w:pPr>
                    <w:rPr>
                      <w:rFonts w:ascii="Arial" w:hAnsi="Arial" w:cs="Arial"/>
                    </w:rPr>
                  </w:pPr>
                  <w:r>
                    <w:rPr>
                      <w:rFonts w:ascii="Arial" w:hAnsi="Arial" w:cs="Arial"/>
                    </w:rPr>
                    <w:t>Lame</w:t>
                  </w:r>
                </w:p>
              </w:txbxContent>
            </v:textbox>
          </v:shape>
        </w:pict>
      </w:r>
      <w:r>
        <w:rPr>
          <w:noProof/>
          <w:sz w:val="20"/>
        </w:rPr>
        <w:pict>
          <v:shape id="_x0000_s1363" type="#_x0000_t176" style="position:absolute;left:0;text-align:left;margin-left:564.55pt;margin-top:207pt;width:63pt;height:36pt;z-index:251645440"/>
        </w:pict>
      </w:r>
      <w:r>
        <w:rPr>
          <w:noProof/>
          <w:sz w:val="20"/>
        </w:rPr>
        <w:pict>
          <v:line id="_x0000_s1362" style="position:absolute;left:0;text-align:left;z-index:251644416" from="600.55pt,180pt" to="600.55pt,207pt"/>
        </w:pict>
      </w:r>
      <w:r>
        <w:rPr>
          <w:noProof/>
          <w:sz w:val="20"/>
        </w:rPr>
        <w:pict>
          <v:line id="_x0000_s1361" style="position:absolute;left:0;text-align:left;flip:x;z-index:251643392" from="600.55pt,180pt" to="681.55pt,180pt"/>
        </w:pict>
      </w:r>
      <w:r>
        <w:rPr>
          <w:noProof/>
          <w:sz w:val="20"/>
        </w:rPr>
        <w:pict>
          <v:line id="_x0000_s1360" style="position:absolute;left:0;text-align:left;z-index:251642368" from="672.55pt,153pt" to="672.55pt,180pt"/>
        </w:pict>
      </w:r>
      <w:r>
        <w:rPr>
          <w:noProof/>
          <w:sz w:val="20"/>
        </w:rPr>
        <w:pict>
          <v:shape id="_x0000_s1359" type="#_x0000_t202" style="position:absolute;left:0;text-align:left;margin-left:627.55pt;margin-top:108pt;width:90pt;height:36pt;z-index:251641344" stroked="f">
            <v:textbox style="mso-next-textbox:#_x0000_s1359">
              <w:txbxContent>
                <w:p w:rsidR="005620FF" w:rsidRDefault="005620FF">
                  <w:pPr>
                    <w:rPr>
                      <w:rFonts w:ascii="Arial" w:hAnsi="Arial" w:cs="Arial"/>
                    </w:rPr>
                  </w:pPr>
                  <w:r>
                    <w:rPr>
                      <w:rFonts w:ascii="Arial" w:hAnsi="Arial" w:cs="Arial"/>
                    </w:rPr>
                    <w:t>Commandes</w:t>
                  </w:r>
                </w:p>
                <w:p w:rsidR="005620FF" w:rsidRDefault="005620FF">
                  <w:pPr>
                    <w:rPr>
                      <w:rFonts w:ascii="Arial" w:hAnsi="Arial" w:cs="Arial"/>
                    </w:rPr>
                  </w:pPr>
                  <w:proofErr w:type="gramStart"/>
                  <w:r>
                    <w:rPr>
                      <w:rFonts w:ascii="Arial" w:hAnsi="Arial" w:cs="Arial"/>
                    </w:rPr>
                    <w:t>équipements</w:t>
                  </w:r>
                  <w:proofErr w:type="gramEnd"/>
                </w:p>
              </w:txbxContent>
            </v:textbox>
          </v:shape>
        </w:pict>
      </w:r>
      <w:r>
        <w:rPr>
          <w:noProof/>
          <w:sz w:val="20"/>
        </w:rPr>
        <w:pict>
          <v:shape id="_x0000_s1358" type="#_x0000_t176" style="position:absolute;left:0;text-align:left;margin-left:618.55pt;margin-top:99pt;width:99pt;height:54pt;z-index:251640320"/>
        </w:pict>
      </w:r>
      <w:r>
        <w:rPr>
          <w:noProof/>
          <w:sz w:val="20"/>
        </w:rPr>
        <w:pict>
          <v:line id="_x0000_s1357" style="position:absolute;left:0;text-align:left;z-index:251639296" from="672.55pt,1in" to="672.55pt,99pt"/>
        </w:pict>
      </w:r>
      <w:r>
        <w:rPr>
          <w:noProof/>
          <w:sz w:val="20"/>
        </w:rPr>
        <w:pict>
          <v:line id="_x0000_s1356" style="position:absolute;left:0;text-align:left;z-index:251638272" from="402.55pt,1in" to="672.55pt,1in"/>
        </w:pict>
      </w:r>
      <w:r>
        <w:rPr>
          <w:noProof/>
          <w:sz w:val="20"/>
        </w:rPr>
        <w:pict>
          <v:line id="_x0000_s1341" style="position:absolute;left:0;text-align:left;z-index:251625984" from="402.55pt,2in" to="402.55pt,225pt"/>
        </w:pict>
      </w:r>
      <w:r>
        <w:rPr>
          <w:noProof/>
          <w:sz w:val="20"/>
        </w:rPr>
        <w:pict>
          <v:shape id="_x0000_s1340" type="#_x0000_t202" style="position:absolute;left:0;text-align:left;margin-left:375.55pt;margin-top:108pt;width:63pt;height:27pt;z-index:251624960" stroked="f">
            <v:textbox style="mso-next-textbox:#_x0000_s1340">
              <w:txbxContent>
                <w:p w:rsidR="005620FF" w:rsidRDefault="005620FF">
                  <w:pPr>
                    <w:rPr>
                      <w:rFonts w:ascii="Arial" w:hAnsi="Arial" w:cs="Arial"/>
                    </w:rPr>
                  </w:pPr>
                  <w:r>
                    <w:rPr>
                      <w:rFonts w:ascii="Arial" w:hAnsi="Arial" w:cs="Arial"/>
                    </w:rPr>
                    <w:t>Pédales</w:t>
                  </w:r>
                </w:p>
              </w:txbxContent>
            </v:textbox>
          </v:shape>
        </w:pict>
      </w:r>
      <w:r>
        <w:rPr>
          <w:noProof/>
          <w:sz w:val="20"/>
        </w:rPr>
        <w:pict>
          <v:shape id="_x0000_s1339" type="#_x0000_t176" style="position:absolute;left:0;text-align:left;margin-left:366.55pt;margin-top:99pt;width:81pt;height:45pt;z-index:251623936"/>
        </w:pict>
      </w:r>
      <w:r>
        <w:rPr>
          <w:noProof/>
          <w:sz w:val="20"/>
        </w:rPr>
        <w:pict>
          <v:line id="_x0000_s1338" style="position:absolute;left:0;text-align:left;z-index:251622912" from="402.55pt,1in" to="402.55pt,99pt"/>
        </w:pict>
      </w:r>
      <w:r>
        <w:rPr>
          <w:noProof/>
          <w:sz w:val="20"/>
        </w:rPr>
        <w:pict>
          <v:shape id="_x0000_s1337" type="#_x0000_t202" style="position:absolute;left:0;text-align:left;margin-left:240.55pt;margin-top:234pt;width:63pt;height:27pt;z-index:251621888" stroked="f">
            <v:textbox style="mso-next-textbox:#_x0000_s1337">
              <w:txbxContent>
                <w:p w:rsidR="005620FF" w:rsidRDefault="005620FF">
                  <w:pPr>
                    <w:rPr>
                      <w:rFonts w:ascii="Arial" w:hAnsi="Arial" w:cs="Arial"/>
                    </w:rPr>
                  </w:pPr>
                  <w:r>
                    <w:rPr>
                      <w:rFonts w:ascii="Arial" w:hAnsi="Arial" w:cs="Arial"/>
                    </w:rPr>
                    <w:t>Direction</w:t>
                  </w:r>
                </w:p>
              </w:txbxContent>
            </v:textbox>
          </v:shape>
        </w:pict>
      </w:r>
      <w:r>
        <w:rPr>
          <w:noProof/>
          <w:sz w:val="20"/>
        </w:rPr>
        <w:pict>
          <v:line id="_x0000_s1334" style="position:absolute;left:0;text-align:left;z-index:251619840" from="105.55pt,252pt" to="132.55pt,252pt"/>
        </w:pict>
      </w:r>
      <w:r>
        <w:rPr>
          <w:noProof/>
          <w:sz w:val="20"/>
        </w:rPr>
        <w:pict>
          <v:line id="_x0000_s1333" style="position:absolute;left:0;text-align:left;z-index:251618816" from="105.55pt,135pt" to="105.55pt,252pt"/>
        </w:pict>
      </w:r>
      <w:r>
        <w:rPr>
          <w:noProof/>
          <w:sz w:val="20"/>
        </w:rPr>
        <w:pict>
          <v:shape id="_x0000_s1332" type="#_x0000_t202" style="position:absolute;left:0;text-align:left;margin-left:141.55pt;margin-top:234pt;width:63pt;height:36pt;z-index:251617792" stroked="f">
            <v:textbox style="mso-next-textbox:#_x0000_s1332">
              <w:txbxContent>
                <w:p w:rsidR="005620FF" w:rsidRDefault="005620FF">
                  <w:pPr>
                    <w:rPr>
                      <w:rFonts w:ascii="Arial" w:hAnsi="Arial" w:cs="Arial"/>
                    </w:rPr>
                  </w:pPr>
                  <w:r>
                    <w:rPr>
                      <w:rFonts w:ascii="Arial" w:hAnsi="Arial" w:cs="Arial"/>
                    </w:rPr>
                    <w:t>Boite de</w:t>
                  </w:r>
                </w:p>
                <w:p w:rsidR="005620FF" w:rsidRDefault="005620FF">
                  <w:pPr>
                    <w:rPr>
                      <w:rFonts w:ascii="Arial" w:hAnsi="Arial" w:cs="Arial"/>
                    </w:rPr>
                  </w:pPr>
                  <w:r>
                    <w:rPr>
                      <w:rFonts w:ascii="Arial" w:hAnsi="Arial" w:cs="Arial"/>
                    </w:rPr>
                    <w:t xml:space="preserve">Vitesses </w:t>
                  </w:r>
                </w:p>
                <w:p w:rsidR="005620FF" w:rsidRDefault="005620FF">
                  <w:pPr>
                    <w:rPr>
                      <w:rFonts w:ascii="Arial" w:hAnsi="Arial" w:cs="Arial"/>
                    </w:rPr>
                  </w:pPr>
                </w:p>
              </w:txbxContent>
            </v:textbox>
          </v:shape>
        </w:pict>
      </w:r>
      <w:r>
        <w:rPr>
          <w:noProof/>
          <w:sz w:val="20"/>
        </w:rPr>
        <w:pict>
          <v:shape id="_x0000_s1331" type="#_x0000_t176" style="position:absolute;left:0;text-align:left;margin-left:132.55pt;margin-top:225pt;width:81pt;height:45pt;z-index:251616768"/>
        </w:pict>
      </w:r>
      <w:r>
        <w:rPr>
          <w:noProof/>
          <w:sz w:val="20"/>
        </w:rPr>
        <w:pict>
          <v:shape id="_x0000_s1326" type="#_x0000_t202" style="position:absolute;left:0;text-align:left;margin-left:204.55pt;margin-top:108pt;width:108pt;height:36pt;z-index:251614720" stroked="f">
            <v:textbox style="mso-next-textbox:#_x0000_s1326">
              <w:txbxContent>
                <w:p w:rsidR="005620FF" w:rsidRDefault="005620FF">
                  <w:pPr>
                    <w:rPr>
                      <w:rFonts w:ascii="Arial" w:hAnsi="Arial" w:cs="Arial"/>
                    </w:rPr>
                  </w:pPr>
                  <w:r>
                    <w:rPr>
                      <w:rFonts w:ascii="Arial" w:hAnsi="Arial" w:cs="Arial"/>
                    </w:rPr>
                    <w:t xml:space="preserve">Commandes de </w:t>
                  </w:r>
                </w:p>
                <w:p w:rsidR="005620FF" w:rsidRDefault="005620FF">
                  <w:pPr>
                    <w:rPr>
                      <w:rFonts w:ascii="Arial" w:hAnsi="Arial" w:cs="Arial"/>
                    </w:rPr>
                  </w:pPr>
                  <w:r>
                    <w:rPr>
                      <w:rFonts w:ascii="Arial" w:hAnsi="Arial" w:cs="Arial"/>
                    </w:rPr>
                    <w:t>Transmission</w:t>
                  </w:r>
                </w:p>
                <w:p w:rsidR="005620FF" w:rsidRDefault="005620FF"/>
              </w:txbxContent>
            </v:textbox>
          </v:shape>
        </w:pict>
      </w:r>
      <w:r>
        <w:rPr>
          <w:noProof/>
          <w:sz w:val="20"/>
        </w:rPr>
        <w:pict>
          <v:shape id="_x0000_s1325" type="#_x0000_t176" style="position:absolute;left:0;text-align:left;margin-left:195.55pt;margin-top:99pt;width:126pt;height:45pt;z-index:251613696"/>
        </w:pict>
      </w:r>
      <w:r>
        <w:rPr>
          <w:noProof/>
          <w:sz w:val="20"/>
        </w:rPr>
        <w:pict>
          <v:line id="_x0000_s1324" style="position:absolute;left:0;text-align:left;z-index:251612672" from="258.55pt,1in" to="258.55pt,99pt"/>
        </w:pict>
      </w:r>
      <w:r>
        <w:rPr>
          <w:noProof/>
          <w:sz w:val="20"/>
        </w:rPr>
        <w:pict>
          <v:shape id="_x0000_s1323" type="#_x0000_t202" style="position:absolute;left:0;text-align:left;margin-left:69.55pt;margin-top:108pt;width:1in;height:18pt;z-index:251611648" stroked="f">
            <v:textbox style="mso-next-textbox:#_x0000_s1323">
              <w:txbxContent>
                <w:p w:rsidR="005620FF" w:rsidRDefault="005620FF">
                  <w:r>
                    <w:t>MOTEUR</w:t>
                  </w:r>
                </w:p>
              </w:txbxContent>
            </v:textbox>
          </v:shape>
        </w:pict>
      </w:r>
      <w:r>
        <w:rPr>
          <w:noProof/>
          <w:sz w:val="20"/>
        </w:rPr>
        <w:pict>
          <v:shape id="_x0000_s1322" type="#_x0000_t176" style="position:absolute;left:0;text-align:left;margin-left:60.55pt;margin-top:99pt;width:81pt;height:36pt;z-index:251610624"/>
        </w:pict>
      </w:r>
      <w:r>
        <w:rPr>
          <w:noProof/>
          <w:sz w:val="20"/>
        </w:rPr>
        <w:pict>
          <v:line id="_x0000_s1321" style="position:absolute;left:0;text-align:left;z-index:251609600" from="105.55pt,1in" to="105.55pt,99pt"/>
        </w:pict>
      </w:r>
      <w:r>
        <w:rPr>
          <w:noProof/>
          <w:sz w:val="20"/>
        </w:rPr>
        <w:pict>
          <v:line id="_x0000_s1320" style="position:absolute;left:0;text-align:left;flip:x;z-index:251608576" from="105.55pt,1in" to="402.55pt,1in"/>
        </w:pict>
      </w:r>
      <w:r>
        <w:rPr>
          <w:noProof/>
          <w:sz w:val="20"/>
        </w:rPr>
        <w:pict>
          <v:line id="_x0000_s1319" style="position:absolute;left:0;text-align:left;z-index:251607552" from="402.55pt,36pt" to="402.55pt,1in"/>
        </w:pict>
      </w:r>
      <w:r>
        <w:rPr>
          <w:noProof/>
          <w:sz w:val="20"/>
        </w:rPr>
        <w:pict>
          <v:shape id="_x0000_s1318" type="#_x0000_t202" style="position:absolute;left:0;text-align:left;margin-left:348.55pt;margin-top:9pt;width:117pt;height:27pt;z-index:251606528" stroked="f">
            <v:textbox style="mso-next-textbox:#_x0000_s1318">
              <w:txbxContent>
                <w:p w:rsidR="005620FF" w:rsidRDefault="005620FF">
                  <w:pPr>
                    <w:rPr>
                      <w:rFonts w:ascii="Arial" w:hAnsi="Arial" w:cs="Arial"/>
                      <w:sz w:val="28"/>
                    </w:rPr>
                  </w:pPr>
                  <w:r>
                    <w:rPr>
                      <w:rFonts w:ascii="Arial" w:hAnsi="Arial" w:cs="Arial"/>
                      <w:sz w:val="28"/>
                    </w:rPr>
                    <w:t>CONDUCTEUR</w:t>
                  </w:r>
                </w:p>
              </w:txbxContent>
            </v:textbox>
          </v:shape>
        </w:pict>
      </w:r>
      <w:r>
        <w:rPr>
          <w:noProof/>
          <w:sz w:val="20"/>
        </w:rPr>
        <w:pict>
          <v:shape id="_x0000_s1317" type="#_x0000_t176" style="position:absolute;left:0;text-align:left;margin-left:339.55pt;margin-top:0;width:135pt;height:36pt;z-index:251605504"/>
        </w:pict>
      </w: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D1674">
      <w:pPr>
        <w:pStyle w:val="Corpsdetexte"/>
        <w:jc w:val="center"/>
      </w:pPr>
      <w:r>
        <w:rPr>
          <w:noProof/>
          <w:sz w:val="20"/>
        </w:rPr>
        <w:pict>
          <v:line id="_x0000_s1376" style="position:absolute;left:0;text-align:left;z-index:251658752" from="254.7pt,8.65pt" to="254.7pt,35.65pt"/>
        </w:pict>
      </w:r>
    </w:p>
    <w:p w:rsidR="005620FF" w:rsidRDefault="005620FF">
      <w:pPr>
        <w:pStyle w:val="Corpsdetexte"/>
        <w:jc w:val="center"/>
      </w:pPr>
    </w:p>
    <w:p w:rsidR="005620FF" w:rsidRDefault="005D1674">
      <w:pPr>
        <w:pStyle w:val="Corpsdetexte"/>
        <w:jc w:val="center"/>
      </w:pPr>
      <w:r>
        <w:rPr>
          <w:noProof/>
          <w:sz w:val="20"/>
        </w:rPr>
        <w:pict>
          <v:line id="_x0000_s1378" style="position:absolute;left:0;text-align:left;z-index:251660800" from="272.7pt,8.05pt" to="272.7pt,62.05pt"/>
        </w:pict>
      </w:r>
      <w:r>
        <w:rPr>
          <w:noProof/>
          <w:sz w:val="20"/>
        </w:rPr>
        <w:pict>
          <v:line id="_x0000_s1377" style="position:absolute;left:0;text-align:left;z-index:251659776" from="254.7pt,8.05pt" to="272.7pt,8.05pt"/>
        </w:pict>
      </w:r>
      <w:r>
        <w:rPr>
          <w:noProof/>
          <w:sz w:val="20"/>
        </w:rPr>
        <w:pict>
          <v:line id="_x0000_s1375" style="position:absolute;left:0;text-align:left;flip:x;z-index:251657728" from="173.7pt,8.05pt" to="254.7pt,8.05pt"/>
        </w:pict>
      </w:r>
      <w:r>
        <w:rPr>
          <w:noProof/>
          <w:sz w:val="20"/>
        </w:rPr>
        <w:pict>
          <v:line id="_x0000_s1330" style="position:absolute;left:0;text-align:left;z-index:251615744" from="173.7pt,8.05pt" to="173.7pt,62.05pt"/>
        </w:pict>
      </w:r>
    </w:p>
    <w:p w:rsidR="005620FF" w:rsidRDefault="005620FF">
      <w:pPr>
        <w:pStyle w:val="Corpsdetexte"/>
        <w:jc w:val="center"/>
      </w:pPr>
    </w:p>
    <w:p w:rsidR="005620FF" w:rsidRDefault="005620FF">
      <w:pPr>
        <w:pStyle w:val="Corpsdetexte"/>
        <w:jc w:val="center"/>
      </w:pPr>
    </w:p>
    <w:p w:rsidR="005620FF" w:rsidRDefault="005620FF">
      <w:pPr>
        <w:pStyle w:val="Corpsdetexte"/>
        <w:jc w:val="center"/>
      </w:pPr>
    </w:p>
    <w:p w:rsidR="005620FF" w:rsidRDefault="005D1674">
      <w:pPr>
        <w:pStyle w:val="Corpsdetexte"/>
        <w:jc w:val="center"/>
      </w:pPr>
      <w:r>
        <w:rPr>
          <w:noProof/>
          <w:sz w:val="20"/>
        </w:rPr>
        <w:pict>
          <v:shape id="_x0000_s1342" type="#_x0000_t176" style="position:absolute;left:0;text-align:left;margin-left:344.7pt;margin-top:6.85pt;width:129.85pt;height:63pt;z-index:251627008"/>
        </w:pict>
      </w:r>
      <w:r>
        <w:rPr>
          <w:noProof/>
          <w:sz w:val="20"/>
        </w:rPr>
        <w:pict>
          <v:shape id="_x0000_s1336" type="#_x0000_t176" style="position:absolute;left:0;text-align:left;margin-left:231.55pt;margin-top:4.2pt;width:77.15pt;height:45pt;z-index:251620864"/>
        </w:pict>
      </w:r>
    </w:p>
    <w:p w:rsidR="005620FF" w:rsidRDefault="005D1674">
      <w:pPr>
        <w:pStyle w:val="Corpsdetexte"/>
        <w:jc w:val="center"/>
      </w:pPr>
      <w:r>
        <w:rPr>
          <w:noProof/>
          <w:sz w:val="20"/>
        </w:rPr>
        <w:pict>
          <v:shape id="_x0000_s1343" type="#_x0000_t202" style="position:absolute;left:0;text-align:left;margin-left:353.7pt;margin-top:2.05pt;width:113.15pt;height:47.65pt;z-index:251628032" stroked="f">
            <v:textbox style="mso-next-textbox:#_x0000_s1343">
              <w:txbxContent>
                <w:p w:rsidR="005620FF" w:rsidRDefault="005620FF">
                  <w:pPr>
                    <w:rPr>
                      <w:rFonts w:ascii="Arial" w:hAnsi="Arial" w:cs="Arial"/>
                    </w:rPr>
                  </w:pPr>
                  <w:r>
                    <w:rPr>
                      <w:rFonts w:ascii="Arial" w:hAnsi="Arial" w:cs="Arial"/>
                    </w:rPr>
                    <w:t>Circuit Hydraulique</w:t>
                  </w:r>
                </w:p>
                <w:p w:rsidR="005620FF" w:rsidRDefault="005620FF">
                  <w:pPr>
                    <w:rPr>
                      <w:rFonts w:ascii="Arial" w:hAnsi="Arial" w:cs="Arial"/>
                    </w:rPr>
                  </w:pPr>
                  <w:r>
                    <w:rPr>
                      <w:rFonts w:ascii="Arial" w:hAnsi="Arial" w:cs="Arial"/>
                    </w:rPr>
                    <w:t xml:space="preserve">Freins et Mécanismes de </w:t>
                  </w:r>
                  <w:smartTag w:uri="urn:schemas-microsoft-com:office:smarttags" w:element="PersonName">
                    <w:smartTagPr>
                      <w:attr w:name="ProductID" w:val="la Direction"/>
                    </w:smartTagPr>
                    <w:r>
                      <w:rPr>
                        <w:rFonts w:ascii="Arial" w:hAnsi="Arial" w:cs="Arial"/>
                      </w:rPr>
                      <w:t>la Direction</w:t>
                    </w:r>
                  </w:smartTag>
                </w:p>
              </w:txbxContent>
            </v:textbox>
          </v:shape>
        </w:pict>
      </w:r>
      <w:r>
        <w:rPr>
          <w:noProof/>
          <w:sz w:val="20"/>
        </w:rPr>
        <w:pict>
          <v:line id="_x0000_s1379" style="position:absolute;left:0;text-align:left;z-index:251661824" from="308.7pt,11.05pt" to="344.7pt,11.05pt"/>
        </w:pict>
      </w:r>
    </w:p>
    <w:p w:rsidR="005620FF" w:rsidRDefault="005D1674">
      <w:pPr>
        <w:pStyle w:val="Corpsdetexte"/>
        <w:jc w:val="center"/>
      </w:pPr>
      <w:r>
        <w:rPr>
          <w:noProof/>
          <w:sz w:val="20"/>
        </w:rPr>
        <w:pict>
          <v:shape id="_x0000_s1369" type="#_x0000_t202" style="position:absolute;left:0;text-align:left;margin-left:479.7pt;margin-top:6.25pt;width:117pt;height:27pt;z-index:251651584" fillcolor="silver">
            <v:textbox style="mso-next-textbox:#_x0000_s1369">
              <w:txbxContent>
                <w:p w:rsidR="005620FF" w:rsidRDefault="005620FF">
                  <w:pPr>
                    <w:rPr>
                      <w:rFonts w:ascii="Arial" w:hAnsi="Arial" w:cs="Arial"/>
                    </w:rPr>
                  </w:pPr>
                  <w:r>
                    <w:rPr>
                      <w:rFonts w:ascii="Arial" w:hAnsi="Arial" w:cs="Arial"/>
                    </w:rPr>
                    <w:t>1</w:t>
                  </w:r>
                  <w:r>
                    <w:rPr>
                      <w:rFonts w:ascii="Arial" w:hAnsi="Arial" w:cs="Arial"/>
                      <w:vertAlign w:val="superscript"/>
                    </w:rPr>
                    <w:t>ère</w:t>
                  </w:r>
                  <w:r>
                    <w:rPr>
                      <w:rFonts w:ascii="Arial" w:hAnsi="Arial" w:cs="Arial"/>
                    </w:rPr>
                    <w:t xml:space="preserve"> partie étudiée</w:t>
                  </w:r>
                </w:p>
              </w:txbxContent>
            </v:textbox>
          </v:shape>
        </w:pict>
      </w:r>
    </w:p>
    <w:p w:rsidR="005620FF" w:rsidRDefault="005D1674">
      <w:pPr>
        <w:pStyle w:val="Corpsdetexte"/>
        <w:jc w:val="center"/>
      </w:pPr>
      <w:r>
        <w:rPr>
          <w:noProof/>
          <w:sz w:val="20"/>
        </w:rPr>
        <w:pict>
          <v:line id="_x0000_s1374" style="position:absolute;left:0;text-align:left;z-index:251656704" from="173.7pt,10.45pt" to="173.7pt,82.45pt"/>
        </w:pict>
      </w:r>
    </w:p>
    <w:p w:rsidR="005620FF" w:rsidRDefault="005620FF">
      <w:pPr>
        <w:pStyle w:val="Corpsdetexte"/>
        <w:jc w:val="center"/>
      </w:pPr>
    </w:p>
    <w:p w:rsidR="005620FF" w:rsidRDefault="005D1674">
      <w:pPr>
        <w:pStyle w:val="Corpsdetexte"/>
        <w:jc w:val="center"/>
      </w:pPr>
      <w:r>
        <w:rPr>
          <w:noProof/>
          <w:sz w:val="20"/>
        </w:rPr>
        <w:pict>
          <v:line id="_x0000_s1346" style="position:absolute;left:0;text-align:left;z-index:251629056" from="407.7pt,.85pt" to="407.7pt,27.85pt"/>
        </w:pict>
      </w:r>
    </w:p>
    <w:p w:rsidR="005620FF" w:rsidRDefault="005620FF">
      <w:pPr>
        <w:pStyle w:val="Corpsdetexte"/>
        <w:jc w:val="center"/>
      </w:pPr>
    </w:p>
    <w:p w:rsidR="005620FF" w:rsidRDefault="005D1674">
      <w:pPr>
        <w:pStyle w:val="Corpsdetexte"/>
        <w:jc w:val="center"/>
      </w:pPr>
      <w:r>
        <w:rPr>
          <w:noProof/>
          <w:sz w:val="20"/>
        </w:rPr>
        <w:pict>
          <v:shape id="_x0000_s1355" type="#_x0000_t202" style="position:absolute;left:0;text-align:left;margin-left:200.7pt;margin-top:.3pt;width:90pt;height:18pt;z-index:251637248">
            <v:textbox style="mso-next-textbox:#_x0000_s1355">
              <w:txbxContent>
                <w:p w:rsidR="005620FF" w:rsidRDefault="005620FF">
                  <w:pPr>
                    <w:rPr>
                      <w:rFonts w:ascii="Arial" w:hAnsi="Arial" w:cs="Arial"/>
                    </w:rPr>
                  </w:pPr>
                  <w:r>
                    <w:rPr>
                      <w:rFonts w:ascii="Arial" w:hAnsi="Arial" w:cs="Arial"/>
                    </w:rPr>
                    <w:t>Couple conique</w:t>
                  </w:r>
                </w:p>
              </w:txbxContent>
            </v:textbox>
          </v:shape>
        </w:pict>
      </w:r>
      <w:r>
        <w:rPr>
          <w:noProof/>
          <w:sz w:val="20"/>
        </w:rPr>
        <w:pict>
          <v:shape id="_x0000_s1348" type="#_x0000_t202" style="position:absolute;left:0;text-align:left;margin-left:335.7pt;margin-top:9.3pt;width:153pt;height:36pt;z-index:251631104" stroked="f">
            <v:textbox style="mso-next-textbox:#_x0000_s1348">
              <w:txbxContent>
                <w:p w:rsidR="005620FF" w:rsidRDefault="005620FF">
                  <w:pPr>
                    <w:rPr>
                      <w:rFonts w:ascii="Arial" w:hAnsi="Arial" w:cs="Arial"/>
                    </w:rPr>
                  </w:pPr>
                  <w:r>
                    <w:rPr>
                      <w:rFonts w:ascii="Arial" w:hAnsi="Arial" w:cs="Arial"/>
                    </w:rPr>
                    <w:t>Mécanisme d’Embrayage et Frein de Direction</w:t>
                  </w:r>
                </w:p>
              </w:txbxContent>
            </v:textbox>
          </v:shape>
        </w:pict>
      </w:r>
      <w:r>
        <w:rPr>
          <w:noProof/>
          <w:sz w:val="20"/>
        </w:rPr>
        <w:pict>
          <v:shape id="_x0000_s1347" type="#_x0000_t176" style="position:absolute;left:0;text-align:left;margin-left:326.7pt;margin-top:.3pt;width:171pt;height:54pt;z-index:251630080"/>
        </w:pict>
      </w:r>
    </w:p>
    <w:p w:rsidR="005620FF" w:rsidRDefault="005D1674">
      <w:pPr>
        <w:pStyle w:val="Corpsdetexte"/>
        <w:jc w:val="center"/>
      </w:pPr>
      <w:r>
        <w:rPr>
          <w:noProof/>
          <w:sz w:val="20"/>
        </w:rPr>
        <w:pict>
          <v:line id="_x0000_s1353" style="position:absolute;left:0;text-align:left;z-index:251635200" from="173.7pt,13.5pt" to="326.7pt,13.5pt"/>
        </w:pict>
      </w:r>
      <w:r>
        <w:rPr>
          <w:noProof/>
          <w:sz w:val="20"/>
        </w:rPr>
        <w:pict>
          <v:line id="_x0000_s1354" style="position:absolute;left:0;text-align:left;z-index:251636224" from="245.7pt,4.5pt" to="245.7pt,22.5pt"/>
        </w:pict>
      </w:r>
      <w:r>
        <w:rPr>
          <w:noProof/>
          <w:sz w:val="20"/>
        </w:rPr>
        <w:pict>
          <v:shape id="_x0000_s1370" type="#_x0000_t202" style="position:absolute;left:0;text-align:left;margin-left:497.7pt;margin-top:4.5pt;width:117pt;height:27pt;z-index:251652608" fillcolor="silver">
            <v:textbox style="mso-next-textbox:#_x0000_s1370">
              <w:txbxContent>
                <w:p w:rsidR="005620FF" w:rsidRDefault="005620FF">
                  <w:pPr>
                    <w:rPr>
                      <w:rFonts w:ascii="Arial" w:hAnsi="Arial" w:cs="Arial"/>
                    </w:rPr>
                  </w:pPr>
                  <w:r>
                    <w:rPr>
                      <w:rFonts w:ascii="Arial" w:hAnsi="Arial" w:cs="Arial"/>
                    </w:rPr>
                    <w:t>2</w:t>
                  </w:r>
                  <w:r>
                    <w:rPr>
                      <w:rFonts w:ascii="Arial" w:hAnsi="Arial" w:cs="Arial"/>
                      <w:vertAlign w:val="superscript"/>
                    </w:rPr>
                    <w:t>ème</w:t>
                  </w:r>
                  <w:r>
                    <w:rPr>
                      <w:rFonts w:ascii="Arial" w:hAnsi="Arial" w:cs="Arial"/>
                    </w:rPr>
                    <w:t xml:space="preserve"> partie étudiée</w:t>
                  </w:r>
                </w:p>
              </w:txbxContent>
            </v:textbox>
          </v:shape>
        </w:pict>
      </w:r>
    </w:p>
    <w:p w:rsidR="005620FF" w:rsidRDefault="005620FF">
      <w:pPr>
        <w:pStyle w:val="Corpsdetexte"/>
        <w:jc w:val="center"/>
      </w:pPr>
    </w:p>
    <w:p w:rsidR="005620FF" w:rsidRDefault="005D1674">
      <w:pPr>
        <w:pStyle w:val="Corpsdetexte"/>
      </w:pPr>
      <w:r>
        <w:rPr>
          <w:noProof/>
          <w:sz w:val="20"/>
        </w:rPr>
        <w:pict>
          <v:line id="_x0000_s1349" style="position:absolute;z-index:251632128" from="407.7pt,12.9pt" to="407.7pt,39.9pt"/>
        </w:pict>
      </w:r>
    </w:p>
    <w:p w:rsidR="005620FF" w:rsidRDefault="005620FF">
      <w:pPr>
        <w:pStyle w:val="Corpsdetexte"/>
      </w:pPr>
    </w:p>
    <w:p w:rsidR="005620FF" w:rsidRDefault="005D1674">
      <w:pPr>
        <w:pStyle w:val="Corpsdetexte"/>
      </w:pPr>
      <w:r>
        <w:rPr>
          <w:noProof/>
          <w:sz w:val="20"/>
        </w:rPr>
        <w:pict>
          <v:shape id="_x0000_s1373" type="#_x0000_t202" style="position:absolute;margin-left:38.7pt;margin-top:3.3pt;width:225pt;height:27pt;z-index:251655680" strokeweight="2pt">
            <v:textbox style="mso-next-textbox:#_x0000_s1373">
              <w:txbxContent>
                <w:p w:rsidR="005620FF" w:rsidRDefault="005620FF">
                  <w:pPr>
                    <w:rPr>
                      <w:rFonts w:ascii="Arial" w:hAnsi="Arial" w:cs="Arial"/>
                      <w:sz w:val="36"/>
                    </w:rPr>
                  </w:pPr>
                  <w:r>
                    <w:rPr>
                      <w:rFonts w:ascii="Arial" w:hAnsi="Arial" w:cs="Arial"/>
                      <w:sz w:val="36"/>
                    </w:rPr>
                    <w:t>TABLEAU SYNOPTIQUE</w:t>
                  </w:r>
                </w:p>
              </w:txbxContent>
            </v:textbox>
            <w10:wrap type="square"/>
          </v:shape>
        </w:pict>
      </w:r>
      <w:r>
        <w:rPr>
          <w:noProof/>
          <w:sz w:val="20"/>
        </w:rPr>
        <w:pict>
          <v:shape id="_x0000_s1350" type="#_x0000_t176" style="position:absolute;margin-left:335.7pt;margin-top:12.3pt;width:153pt;height:45pt;z-index:251633152"/>
        </w:pict>
      </w:r>
    </w:p>
    <w:p w:rsidR="005620FF" w:rsidRDefault="005D1674">
      <w:pPr>
        <w:pStyle w:val="Corpsdetexte"/>
      </w:pPr>
      <w:r>
        <w:rPr>
          <w:noProof/>
          <w:sz w:val="20"/>
        </w:rPr>
        <w:pict>
          <v:shape id="_x0000_s1371" type="#_x0000_t202" style="position:absolute;margin-left:488.7pt;margin-top:7.5pt;width:117pt;height:27pt;z-index:251653632" fillcolor="silver">
            <v:textbox style="mso-next-textbox:#_x0000_s1371">
              <w:txbxContent>
                <w:p w:rsidR="005620FF" w:rsidRDefault="005620FF">
                  <w:pPr>
                    <w:rPr>
                      <w:rFonts w:ascii="Arial" w:hAnsi="Arial" w:cs="Arial"/>
                    </w:rPr>
                  </w:pPr>
                  <w:r>
                    <w:rPr>
                      <w:rFonts w:ascii="Arial" w:hAnsi="Arial" w:cs="Arial"/>
                    </w:rPr>
                    <w:t>3</w:t>
                  </w:r>
                  <w:r>
                    <w:rPr>
                      <w:rFonts w:ascii="Arial" w:hAnsi="Arial" w:cs="Arial"/>
                      <w:vertAlign w:val="superscript"/>
                    </w:rPr>
                    <w:t>ème</w:t>
                  </w:r>
                  <w:r>
                    <w:rPr>
                      <w:rFonts w:ascii="Arial" w:hAnsi="Arial" w:cs="Arial"/>
                    </w:rPr>
                    <w:t xml:space="preserve"> partie étudiée</w:t>
                  </w:r>
                </w:p>
              </w:txbxContent>
            </v:textbox>
          </v:shape>
        </w:pict>
      </w:r>
      <w:r>
        <w:rPr>
          <w:noProof/>
          <w:sz w:val="20"/>
        </w:rPr>
        <w:pict>
          <v:shape id="_x0000_s1351" type="#_x0000_t202" style="position:absolute;margin-left:344.7pt;margin-top:7.5pt;width:135pt;height:27pt;z-index:251634176" stroked="f">
            <v:textbox style="mso-next-textbox:#_x0000_s1351">
              <w:txbxContent>
                <w:p w:rsidR="005620FF" w:rsidRDefault="005620FF">
                  <w:pPr>
                    <w:rPr>
                      <w:rFonts w:ascii="Arial" w:hAnsi="Arial" w:cs="Arial"/>
                    </w:rPr>
                  </w:pPr>
                  <w:r>
                    <w:rPr>
                      <w:rFonts w:ascii="Arial" w:hAnsi="Arial" w:cs="Arial"/>
                    </w:rPr>
                    <w:t>Réducteurs Latéraux</w:t>
                  </w:r>
                </w:p>
              </w:txbxContent>
            </v:textbox>
          </v:shape>
        </w:pict>
      </w:r>
    </w:p>
    <w:p w:rsidR="005620FF" w:rsidRDefault="005620FF">
      <w:pPr>
        <w:pStyle w:val="Corpsdetexte"/>
      </w:pPr>
    </w:p>
    <w:p w:rsidR="005620FF" w:rsidRDefault="005620FF">
      <w:pPr>
        <w:pStyle w:val="Corpsdetexte"/>
        <w:rPr>
          <w:sz w:val="36"/>
        </w:rPr>
      </w:pPr>
    </w:p>
    <w:p w:rsidR="005620FF" w:rsidRDefault="005620FF">
      <w:pPr>
        <w:pStyle w:val="Corpsdetexte"/>
        <w:rPr>
          <w:sz w:val="36"/>
        </w:rPr>
        <w:sectPr w:rsidR="005620FF" w:rsidSect="00CC4B5D">
          <w:pgSz w:w="16838" w:h="11906" w:orient="landscape" w:code="9"/>
          <w:pgMar w:top="851" w:right="1134" w:bottom="851" w:left="567" w:header="720" w:footer="720" w:gutter="0"/>
          <w:cols w:space="720"/>
        </w:sectPr>
      </w:pPr>
    </w:p>
    <w:p w:rsidR="005620FF" w:rsidRDefault="005620FF">
      <w:pPr>
        <w:pStyle w:val="Corpsdetexte"/>
        <w:rPr>
          <w:sz w:val="36"/>
        </w:rPr>
      </w:pPr>
    </w:p>
    <w:p w:rsidR="005620FF" w:rsidRDefault="00C06CAB">
      <w:pPr>
        <w:pStyle w:val="Corpsdetexte"/>
        <w:pBdr>
          <w:top w:val="single" w:sz="4" w:space="1" w:color="auto"/>
          <w:left w:val="single" w:sz="4" w:space="4" w:color="auto"/>
          <w:bottom w:val="single" w:sz="4" w:space="1" w:color="auto"/>
          <w:right w:val="single" w:sz="4" w:space="4" w:color="auto"/>
        </w:pBdr>
        <w:jc w:val="center"/>
        <w:rPr>
          <w:sz w:val="36"/>
        </w:rPr>
      </w:pPr>
      <w:r>
        <w:rPr>
          <w:sz w:val="36"/>
        </w:rPr>
        <w:t>SCH</w:t>
      </w:r>
      <w:r>
        <w:rPr>
          <w:rFonts w:cs="Arial"/>
          <w:sz w:val="36"/>
        </w:rPr>
        <w:t>É</w:t>
      </w:r>
      <w:r>
        <w:rPr>
          <w:sz w:val="36"/>
        </w:rPr>
        <w:t>MA HYDRAULIQUE DES FREINS ET M</w:t>
      </w:r>
      <w:r>
        <w:rPr>
          <w:rFonts w:cs="Arial"/>
          <w:sz w:val="36"/>
        </w:rPr>
        <w:t>É</w:t>
      </w:r>
      <w:r w:rsidR="005620FF">
        <w:rPr>
          <w:sz w:val="36"/>
        </w:rPr>
        <w:t>CANISMES DE DIRECTION</w:t>
      </w:r>
    </w:p>
    <w:p w:rsidR="005620FF" w:rsidRDefault="005620FF">
      <w:pPr>
        <w:rPr>
          <w:rFonts w:ascii="Arial" w:hAnsi="Arial" w:cs="Arial"/>
        </w:rPr>
      </w:pPr>
    </w:p>
    <w:p w:rsidR="005620FF" w:rsidRDefault="005620FF">
      <w:pPr>
        <w:pStyle w:val="Titre8"/>
      </w:pPr>
      <w:r>
        <w:t>Document Travail DT 3/13</w:t>
      </w:r>
    </w:p>
    <w:p w:rsidR="005620FF" w:rsidRDefault="005620FF">
      <w:pPr>
        <w:rPr>
          <w:rFonts w:ascii="Arial" w:hAnsi="Arial" w:cs="Arial"/>
          <w:sz w:val="28"/>
          <w:u w:val="single"/>
        </w:rPr>
      </w:pPr>
    </w:p>
    <w:p w:rsidR="005620FF" w:rsidRDefault="00C06CAB">
      <w:pPr>
        <w:jc w:val="center"/>
        <w:rPr>
          <w:rFonts w:ascii="Arial" w:hAnsi="Arial" w:cs="Arial"/>
          <w:sz w:val="28"/>
          <w:u w:val="single"/>
        </w:rPr>
      </w:pPr>
      <w:r>
        <w:rPr>
          <w:rFonts w:ascii="Arial" w:hAnsi="Arial" w:cs="Arial"/>
          <w:sz w:val="28"/>
          <w:u w:val="single"/>
        </w:rPr>
        <w:t>DESCRIPTION GÉNÉ</w:t>
      </w:r>
      <w:r w:rsidR="005620FF">
        <w:rPr>
          <w:rFonts w:ascii="Arial" w:hAnsi="Arial" w:cs="Arial"/>
          <w:sz w:val="28"/>
          <w:u w:val="single"/>
        </w:rPr>
        <w:t>RALE DU CIRCUIT :</w:t>
      </w:r>
    </w:p>
    <w:p w:rsidR="005620FF" w:rsidRDefault="005620FF">
      <w:pPr>
        <w:jc w:val="center"/>
        <w:rPr>
          <w:rFonts w:ascii="Arial" w:hAnsi="Arial" w:cs="Arial"/>
          <w:sz w:val="28"/>
          <w:u w:val="single"/>
        </w:rPr>
      </w:pPr>
    </w:p>
    <w:p w:rsidR="005620FF" w:rsidRDefault="005620FF">
      <w:pPr>
        <w:rPr>
          <w:rFonts w:ascii="Arial" w:hAnsi="Arial" w:cs="Arial"/>
        </w:rPr>
      </w:pPr>
      <w:r>
        <w:rPr>
          <w:rFonts w:ascii="Arial" w:hAnsi="Arial" w:cs="Arial"/>
        </w:rPr>
        <w:t>Le circuit hydraulique freins et mécanismes de la direction est essentiellement composé de :</w:t>
      </w:r>
    </w:p>
    <w:p w:rsidR="005620FF" w:rsidRDefault="005620FF">
      <w:pPr>
        <w:numPr>
          <w:ilvl w:val="0"/>
          <w:numId w:val="1"/>
        </w:numPr>
        <w:rPr>
          <w:rFonts w:ascii="Arial" w:hAnsi="Arial" w:cs="Arial"/>
        </w:rPr>
      </w:pPr>
      <w:r>
        <w:rPr>
          <w:rFonts w:ascii="Arial" w:hAnsi="Arial" w:cs="Arial"/>
        </w:rPr>
        <w:t>Une pompe double d’alimentation du circuit (</w:t>
      </w:r>
      <w:proofErr w:type="spellStart"/>
      <w:r>
        <w:rPr>
          <w:rFonts w:ascii="Arial" w:hAnsi="Arial" w:cs="Arial"/>
        </w:rPr>
        <w:t>rep</w:t>
      </w:r>
      <w:proofErr w:type="spellEnd"/>
      <w:r>
        <w:rPr>
          <w:rFonts w:ascii="Arial" w:hAnsi="Arial" w:cs="Arial"/>
        </w:rPr>
        <w:t xml:space="preserve"> 1  schéma hydraulique.)</w:t>
      </w:r>
    </w:p>
    <w:p w:rsidR="005620FF" w:rsidRDefault="005620FF">
      <w:pPr>
        <w:numPr>
          <w:ilvl w:val="0"/>
          <w:numId w:val="1"/>
        </w:numPr>
        <w:rPr>
          <w:rFonts w:ascii="Arial" w:hAnsi="Arial" w:cs="Arial"/>
        </w:rPr>
      </w:pPr>
      <w:r>
        <w:rPr>
          <w:rFonts w:ascii="Arial" w:hAnsi="Arial" w:cs="Arial"/>
        </w:rPr>
        <w:t>Un filtre en aspiration d’huile (métallique) et un en refoulement (en papier) (</w:t>
      </w:r>
      <w:proofErr w:type="spellStart"/>
      <w:r>
        <w:rPr>
          <w:rFonts w:ascii="Arial" w:hAnsi="Arial" w:cs="Arial"/>
        </w:rPr>
        <w:t>rep</w:t>
      </w:r>
      <w:proofErr w:type="spellEnd"/>
      <w:r>
        <w:rPr>
          <w:rFonts w:ascii="Arial" w:hAnsi="Arial" w:cs="Arial"/>
        </w:rPr>
        <w:t xml:space="preserve"> 7-5)</w:t>
      </w:r>
    </w:p>
    <w:p w:rsidR="005620FF" w:rsidRDefault="005620FF">
      <w:pPr>
        <w:numPr>
          <w:ilvl w:val="0"/>
          <w:numId w:val="1"/>
        </w:numPr>
        <w:rPr>
          <w:rFonts w:ascii="Arial" w:hAnsi="Arial" w:cs="Arial"/>
        </w:rPr>
      </w:pPr>
      <w:r>
        <w:rPr>
          <w:rFonts w:ascii="Arial" w:hAnsi="Arial" w:cs="Arial"/>
        </w:rPr>
        <w:t>Un bloc de soupape d’alimentation du circuit (</w:t>
      </w:r>
      <w:proofErr w:type="spellStart"/>
      <w:r>
        <w:rPr>
          <w:rFonts w:ascii="Arial" w:hAnsi="Arial" w:cs="Arial"/>
        </w:rPr>
        <w:t>rep</w:t>
      </w:r>
      <w:proofErr w:type="spellEnd"/>
      <w:r>
        <w:rPr>
          <w:rFonts w:ascii="Arial" w:hAnsi="Arial" w:cs="Arial"/>
        </w:rPr>
        <w:t xml:space="preserve"> 6)</w:t>
      </w:r>
    </w:p>
    <w:p w:rsidR="005620FF" w:rsidRDefault="005620FF">
      <w:pPr>
        <w:numPr>
          <w:ilvl w:val="0"/>
          <w:numId w:val="1"/>
        </w:numPr>
        <w:rPr>
          <w:rFonts w:ascii="Arial" w:hAnsi="Arial" w:cs="Arial"/>
        </w:rPr>
      </w:pPr>
      <w:r>
        <w:rPr>
          <w:rFonts w:ascii="Arial" w:hAnsi="Arial" w:cs="Arial"/>
        </w:rPr>
        <w:t>Les leviers de mécanismes de la direction (</w:t>
      </w:r>
      <w:proofErr w:type="spellStart"/>
      <w:r>
        <w:rPr>
          <w:rFonts w:ascii="Arial" w:hAnsi="Arial" w:cs="Arial"/>
        </w:rPr>
        <w:t>rep</w:t>
      </w:r>
      <w:proofErr w:type="spellEnd"/>
      <w:r>
        <w:rPr>
          <w:rFonts w:ascii="Arial" w:hAnsi="Arial" w:cs="Arial"/>
        </w:rPr>
        <w:t xml:space="preserve"> 14)</w:t>
      </w:r>
    </w:p>
    <w:p w:rsidR="005620FF" w:rsidRDefault="005620FF">
      <w:pPr>
        <w:numPr>
          <w:ilvl w:val="0"/>
          <w:numId w:val="1"/>
        </w:numPr>
        <w:rPr>
          <w:rFonts w:ascii="Arial" w:hAnsi="Arial" w:cs="Arial"/>
        </w:rPr>
      </w:pPr>
      <w:r>
        <w:rPr>
          <w:rFonts w:ascii="Arial" w:hAnsi="Arial" w:cs="Arial"/>
        </w:rPr>
        <w:t>Une soupape de pédale de frein (</w:t>
      </w:r>
      <w:proofErr w:type="spellStart"/>
      <w:r>
        <w:rPr>
          <w:rFonts w:ascii="Arial" w:hAnsi="Arial" w:cs="Arial"/>
        </w:rPr>
        <w:t>rep</w:t>
      </w:r>
      <w:proofErr w:type="spellEnd"/>
      <w:r>
        <w:rPr>
          <w:rFonts w:ascii="Arial" w:hAnsi="Arial" w:cs="Arial"/>
        </w:rPr>
        <w:t xml:space="preserve"> 3)</w:t>
      </w:r>
    </w:p>
    <w:p w:rsidR="005620FF" w:rsidRDefault="005620FF">
      <w:pPr>
        <w:numPr>
          <w:ilvl w:val="0"/>
          <w:numId w:val="1"/>
        </w:numPr>
        <w:rPr>
          <w:rFonts w:ascii="Arial" w:hAnsi="Arial" w:cs="Arial"/>
        </w:rPr>
      </w:pPr>
      <w:r>
        <w:rPr>
          <w:rFonts w:ascii="Arial" w:hAnsi="Arial" w:cs="Arial"/>
        </w:rPr>
        <w:t>Une centrale électronique (</w:t>
      </w:r>
      <w:proofErr w:type="spellStart"/>
      <w:r>
        <w:rPr>
          <w:rFonts w:ascii="Arial" w:hAnsi="Arial" w:cs="Arial"/>
        </w:rPr>
        <w:t>rep</w:t>
      </w:r>
      <w:proofErr w:type="spellEnd"/>
      <w:r>
        <w:rPr>
          <w:rFonts w:ascii="Arial" w:hAnsi="Arial" w:cs="Arial"/>
        </w:rPr>
        <w:t xml:space="preserve"> 16)</w:t>
      </w:r>
    </w:p>
    <w:p w:rsidR="005620FF" w:rsidRDefault="005620FF">
      <w:pPr>
        <w:numPr>
          <w:ilvl w:val="0"/>
          <w:numId w:val="1"/>
        </w:numPr>
        <w:rPr>
          <w:rFonts w:ascii="Arial" w:hAnsi="Arial" w:cs="Arial"/>
        </w:rPr>
      </w:pPr>
      <w:r>
        <w:rPr>
          <w:rFonts w:ascii="Arial" w:hAnsi="Arial" w:cs="Arial"/>
        </w:rPr>
        <w:t>Un bloc d’électrovalves proportionnelles (</w:t>
      </w:r>
      <w:proofErr w:type="spellStart"/>
      <w:r>
        <w:rPr>
          <w:rFonts w:ascii="Arial" w:hAnsi="Arial" w:cs="Arial"/>
        </w:rPr>
        <w:t>rep</w:t>
      </w:r>
      <w:proofErr w:type="spellEnd"/>
      <w:r>
        <w:rPr>
          <w:rFonts w:ascii="Arial" w:hAnsi="Arial" w:cs="Arial"/>
        </w:rPr>
        <w:t xml:space="preserve"> 2)</w:t>
      </w:r>
    </w:p>
    <w:p w:rsidR="005620FF" w:rsidRDefault="005620FF">
      <w:pPr>
        <w:numPr>
          <w:ilvl w:val="0"/>
          <w:numId w:val="1"/>
        </w:numPr>
        <w:rPr>
          <w:rFonts w:ascii="Arial" w:hAnsi="Arial" w:cs="Arial"/>
        </w:rPr>
      </w:pPr>
      <w:r>
        <w:rPr>
          <w:rFonts w:ascii="Arial" w:hAnsi="Arial" w:cs="Arial"/>
        </w:rPr>
        <w:t>Un distributeur de commande (</w:t>
      </w:r>
      <w:proofErr w:type="spellStart"/>
      <w:r>
        <w:rPr>
          <w:rFonts w:ascii="Arial" w:hAnsi="Arial" w:cs="Arial"/>
        </w:rPr>
        <w:t>rep</w:t>
      </w:r>
      <w:proofErr w:type="spellEnd"/>
      <w:r>
        <w:rPr>
          <w:rFonts w:ascii="Arial" w:hAnsi="Arial" w:cs="Arial"/>
        </w:rPr>
        <w:t xml:space="preserve"> 4)</w:t>
      </w:r>
    </w:p>
    <w:p w:rsidR="005620FF" w:rsidRDefault="00C06CAB">
      <w:pPr>
        <w:numPr>
          <w:ilvl w:val="0"/>
          <w:numId w:val="1"/>
        </w:numPr>
        <w:rPr>
          <w:rFonts w:ascii="Arial" w:hAnsi="Arial" w:cs="Arial"/>
        </w:rPr>
      </w:pPr>
      <w:r>
        <w:rPr>
          <w:rFonts w:ascii="Arial" w:hAnsi="Arial" w:cs="Arial"/>
        </w:rPr>
        <w:t>La boî</w:t>
      </w:r>
      <w:r w:rsidR="005620FF">
        <w:rPr>
          <w:rFonts w:ascii="Arial" w:hAnsi="Arial" w:cs="Arial"/>
        </w:rPr>
        <w:t>te de transmission arrière (</w:t>
      </w:r>
      <w:proofErr w:type="spellStart"/>
      <w:r w:rsidR="005620FF">
        <w:rPr>
          <w:rFonts w:ascii="Arial" w:hAnsi="Arial" w:cs="Arial"/>
        </w:rPr>
        <w:t>rep</w:t>
      </w:r>
      <w:proofErr w:type="spellEnd"/>
      <w:r w:rsidR="005620FF">
        <w:rPr>
          <w:rFonts w:ascii="Arial" w:hAnsi="Arial" w:cs="Arial"/>
        </w:rPr>
        <w:t xml:space="preserve"> 8)</w:t>
      </w:r>
    </w:p>
    <w:p w:rsidR="005620FF" w:rsidRDefault="005620FF">
      <w:pPr>
        <w:numPr>
          <w:ilvl w:val="0"/>
          <w:numId w:val="1"/>
        </w:numPr>
        <w:rPr>
          <w:rFonts w:ascii="Arial" w:hAnsi="Arial" w:cs="Arial"/>
        </w:rPr>
      </w:pPr>
      <w:r>
        <w:rPr>
          <w:rFonts w:ascii="Arial" w:hAnsi="Arial" w:cs="Arial"/>
        </w:rPr>
        <w:t>Un radiateur huile boite (air-huile) (</w:t>
      </w:r>
      <w:proofErr w:type="spellStart"/>
      <w:r>
        <w:rPr>
          <w:rFonts w:ascii="Arial" w:hAnsi="Arial" w:cs="Arial"/>
        </w:rPr>
        <w:t>rep</w:t>
      </w:r>
      <w:proofErr w:type="spellEnd"/>
      <w:r>
        <w:rPr>
          <w:rFonts w:ascii="Arial" w:hAnsi="Arial" w:cs="Arial"/>
        </w:rPr>
        <w:t xml:space="preserve"> 18)</w:t>
      </w:r>
    </w:p>
    <w:p w:rsidR="005620FF" w:rsidRDefault="005620FF">
      <w:pPr>
        <w:ind w:left="360"/>
        <w:rPr>
          <w:rFonts w:ascii="Arial" w:hAnsi="Arial" w:cs="Arial"/>
        </w:rPr>
      </w:pPr>
    </w:p>
    <w:p w:rsidR="005620FF" w:rsidRDefault="005620FF">
      <w:pPr>
        <w:ind w:left="360"/>
        <w:rPr>
          <w:rFonts w:ascii="Arial" w:hAnsi="Arial" w:cs="Arial"/>
        </w:rPr>
      </w:pPr>
    </w:p>
    <w:p w:rsidR="005620FF" w:rsidRDefault="005620FF">
      <w:pPr>
        <w:pStyle w:val="Titre5"/>
        <w:jc w:val="center"/>
      </w:pPr>
      <w:r>
        <w:t>FONCTIONNEMENT</w:t>
      </w:r>
    </w:p>
    <w:p w:rsidR="005620FF" w:rsidRDefault="005620FF">
      <w:pPr>
        <w:rPr>
          <w:rFonts w:ascii="Arial" w:hAnsi="Arial" w:cs="Arial"/>
        </w:rPr>
      </w:pPr>
    </w:p>
    <w:p w:rsidR="005620FF" w:rsidRDefault="005620FF">
      <w:pPr>
        <w:rPr>
          <w:rFonts w:ascii="Arial" w:hAnsi="Arial" w:cs="Arial"/>
        </w:rPr>
      </w:pPr>
      <w:r>
        <w:rPr>
          <w:rFonts w:ascii="Arial" w:hAnsi="Arial" w:cs="Arial"/>
        </w:rPr>
        <w:t>La pompe d’alimentat</w:t>
      </w:r>
      <w:r w:rsidR="00C06CAB">
        <w:rPr>
          <w:rFonts w:ascii="Arial" w:hAnsi="Arial" w:cs="Arial"/>
        </w:rPr>
        <w:t>ion (1) aspire l’huile de la boî</w:t>
      </w:r>
      <w:r>
        <w:rPr>
          <w:rFonts w:ascii="Arial" w:hAnsi="Arial" w:cs="Arial"/>
        </w:rPr>
        <w:t>te de transmission (8) à travers un filtre en résille métallique (7) pour l’envoyer à l’entrée (P) du bloc de soupape d’alimentation (6).</w:t>
      </w:r>
    </w:p>
    <w:p w:rsidR="005620FF" w:rsidRDefault="005620FF">
      <w:pPr>
        <w:rPr>
          <w:rFonts w:ascii="Arial" w:hAnsi="Arial" w:cs="Arial"/>
        </w:rPr>
      </w:pPr>
    </w:p>
    <w:p w:rsidR="005620FF" w:rsidRDefault="005620FF">
      <w:pPr>
        <w:rPr>
          <w:rFonts w:ascii="Arial" w:hAnsi="Arial" w:cs="Arial"/>
        </w:rPr>
      </w:pPr>
      <w:r>
        <w:rPr>
          <w:rFonts w:ascii="Arial" w:hAnsi="Arial" w:cs="Arial"/>
        </w:rPr>
        <w:t xml:space="preserve">La soupape de régulation (17) garantit au circuit une pression de 25+2 bars qui </w:t>
      </w:r>
      <w:proofErr w:type="gramStart"/>
      <w:r>
        <w:rPr>
          <w:rFonts w:ascii="Arial" w:hAnsi="Arial" w:cs="Arial"/>
        </w:rPr>
        <w:t>peut</w:t>
      </w:r>
      <w:proofErr w:type="gramEnd"/>
      <w:r>
        <w:rPr>
          <w:rFonts w:ascii="Arial" w:hAnsi="Arial" w:cs="Arial"/>
        </w:rPr>
        <w:t xml:space="preserve"> être dévié</w:t>
      </w:r>
      <w:r w:rsidR="00C06CAB">
        <w:rPr>
          <w:rFonts w:ascii="Arial" w:hAnsi="Arial" w:cs="Arial"/>
        </w:rPr>
        <w:t>e</w:t>
      </w:r>
      <w:r>
        <w:rPr>
          <w:rFonts w:ascii="Arial" w:hAnsi="Arial" w:cs="Arial"/>
        </w:rPr>
        <w:t xml:space="preserve"> au moyen de l’électrovalve directionnelle (10). En cas de panne, un accumulateur (11) garantit une pression dans le circuit.</w:t>
      </w:r>
    </w:p>
    <w:p w:rsidR="005620FF" w:rsidRDefault="005620FF">
      <w:pPr>
        <w:rPr>
          <w:rFonts w:ascii="Arial" w:hAnsi="Arial" w:cs="Arial"/>
        </w:rPr>
      </w:pPr>
    </w:p>
    <w:p w:rsidR="005620FF" w:rsidRDefault="005620FF">
      <w:pPr>
        <w:rPr>
          <w:rFonts w:ascii="Arial" w:hAnsi="Arial" w:cs="Arial"/>
        </w:rPr>
      </w:pPr>
      <w:r>
        <w:rPr>
          <w:rFonts w:ascii="Arial" w:hAnsi="Arial" w:cs="Arial"/>
        </w:rPr>
        <w:t>En actionnant les leviers (14) sur la manette de commande du changement de vitesses et des mécanism</w:t>
      </w:r>
      <w:r w:rsidR="00C06CAB">
        <w:rPr>
          <w:rFonts w:ascii="Arial" w:hAnsi="Arial" w:cs="Arial"/>
        </w:rPr>
        <w:t>es (</w:t>
      </w:r>
      <w:r>
        <w:rPr>
          <w:rFonts w:ascii="Arial" w:hAnsi="Arial" w:cs="Arial"/>
        </w:rPr>
        <w:t>en cabine) on envoie un signal électrique (variable suivant la course appliquée aux leviers) à la centrale électronique (16).</w:t>
      </w:r>
    </w:p>
    <w:p w:rsidR="005620FF" w:rsidRDefault="005620FF">
      <w:pPr>
        <w:rPr>
          <w:rFonts w:ascii="Arial" w:hAnsi="Arial" w:cs="Arial"/>
        </w:rPr>
      </w:pPr>
    </w:p>
    <w:p w:rsidR="005620FF" w:rsidRDefault="005620FF">
      <w:pPr>
        <w:rPr>
          <w:rFonts w:ascii="Arial" w:hAnsi="Arial" w:cs="Arial"/>
        </w:rPr>
      </w:pPr>
      <w:r>
        <w:rPr>
          <w:rFonts w:ascii="Arial" w:hAnsi="Arial" w:cs="Arial"/>
        </w:rPr>
        <w:t>Ladite centrale renvoie un signal électrique aux électrovalves proportionnelles (15) qui règlent le débit d’huile vers</w:t>
      </w:r>
      <w:r w:rsidR="007D1691">
        <w:rPr>
          <w:rFonts w:ascii="Arial" w:hAnsi="Arial" w:cs="Arial"/>
        </w:rPr>
        <w:t xml:space="preserve"> le</w:t>
      </w:r>
      <w:r>
        <w:rPr>
          <w:rFonts w:ascii="Arial" w:hAnsi="Arial" w:cs="Arial"/>
        </w:rPr>
        <w:t xml:space="preserve"> distributeur (4) de commande au travers des sorties A1 et A2 (le débit est maxi si aucun signal).</w:t>
      </w:r>
    </w:p>
    <w:p w:rsidR="005620FF" w:rsidRDefault="005620FF">
      <w:pPr>
        <w:rPr>
          <w:rFonts w:ascii="Arial" w:hAnsi="Arial" w:cs="Arial"/>
        </w:rPr>
      </w:pPr>
      <w:r>
        <w:rPr>
          <w:rFonts w:ascii="Arial" w:hAnsi="Arial" w:cs="Arial"/>
        </w:rPr>
        <w:t>La pression entrant dans le distributeur (4) agit dans un premier temps sur les vannes d’échange (robinets) (13) contrôlant la pression qui alimente les freins (on libère les freins) et dans un deuxième temps cette pression (régulée) agit sur les soupapes de décompression (12) venant actionner l’embrayage (on embraye).</w:t>
      </w:r>
    </w:p>
    <w:p w:rsidR="005620FF" w:rsidRDefault="005620FF">
      <w:pPr>
        <w:rPr>
          <w:rFonts w:ascii="Arial" w:hAnsi="Arial" w:cs="Arial"/>
        </w:rPr>
      </w:pPr>
    </w:p>
    <w:p w:rsidR="005620FF" w:rsidRDefault="005620FF">
      <w:pPr>
        <w:rPr>
          <w:rFonts w:ascii="Arial" w:hAnsi="Arial" w:cs="Arial"/>
        </w:rPr>
      </w:pPr>
      <w:r>
        <w:rPr>
          <w:rFonts w:ascii="Arial" w:hAnsi="Arial" w:cs="Arial"/>
        </w:rPr>
        <w:t>Une soupape de frein (directement actionnée depuis la pédale de cabine) agit directement sur les freins en enlevant la pression au circuit. Lorsqu’on actionne simultanément les deux leviers de direction</w:t>
      </w:r>
      <w:r w:rsidR="00C06CAB">
        <w:rPr>
          <w:rFonts w:ascii="Arial" w:hAnsi="Arial" w:cs="Arial"/>
        </w:rPr>
        <w:t>,</w:t>
      </w:r>
      <w:r>
        <w:rPr>
          <w:rFonts w:ascii="Arial" w:hAnsi="Arial" w:cs="Arial"/>
        </w:rPr>
        <w:t xml:space="preserve"> on obtient le même effet de freinage sur les deux chenilles.</w:t>
      </w:r>
    </w:p>
    <w:p w:rsidR="005620FF" w:rsidRDefault="005620FF">
      <w:pPr>
        <w:rPr>
          <w:rFonts w:ascii="Arial" w:hAnsi="Arial" w:cs="Arial"/>
        </w:rPr>
      </w:pPr>
    </w:p>
    <w:p w:rsidR="005620FF" w:rsidRDefault="00C06CAB">
      <w:pPr>
        <w:rPr>
          <w:rFonts w:ascii="Arial" w:hAnsi="Arial" w:cs="Arial"/>
        </w:rPr>
      </w:pPr>
      <w:r>
        <w:rPr>
          <w:rFonts w:ascii="Arial" w:hAnsi="Arial" w:cs="Arial"/>
        </w:rPr>
        <w:t>L’ensemble boî</w:t>
      </w:r>
      <w:r w:rsidR="005620FF">
        <w:rPr>
          <w:rFonts w:ascii="Arial" w:hAnsi="Arial" w:cs="Arial"/>
        </w:rPr>
        <w:t>te de transmission (8) se compose d’un couple conique (qui reçoit le</w:t>
      </w:r>
      <w:r>
        <w:rPr>
          <w:rFonts w:ascii="Arial" w:hAnsi="Arial" w:cs="Arial"/>
        </w:rPr>
        <w:t xml:space="preserve"> mouvement directement de la boîte de vitesses) et d’un groupe des disques de frein (</w:t>
      </w:r>
      <w:r w:rsidR="005620FF">
        <w:rPr>
          <w:rFonts w:ascii="Arial" w:hAnsi="Arial" w:cs="Arial"/>
        </w:rPr>
        <w:t>68/</w:t>
      </w:r>
      <w:proofErr w:type="gramStart"/>
      <w:r w:rsidR="005620FF">
        <w:rPr>
          <w:rFonts w:ascii="Arial" w:hAnsi="Arial" w:cs="Arial"/>
        </w:rPr>
        <w:t>69 )</w:t>
      </w:r>
      <w:proofErr w:type="gramEnd"/>
      <w:r w:rsidR="005620FF">
        <w:rPr>
          <w:rFonts w:ascii="Arial" w:hAnsi="Arial" w:cs="Arial"/>
        </w:rPr>
        <w:t xml:space="preserve"> et de frictio</w:t>
      </w:r>
      <w:r>
        <w:rPr>
          <w:rFonts w:ascii="Arial" w:hAnsi="Arial" w:cs="Arial"/>
        </w:rPr>
        <w:t>n à bain d’huile ( embrayage 79</w:t>
      </w:r>
      <w:r w:rsidR="005620FF">
        <w:rPr>
          <w:rFonts w:ascii="Arial" w:hAnsi="Arial" w:cs="Arial"/>
        </w:rPr>
        <w:t>)</w:t>
      </w:r>
    </w:p>
    <w:p w:rsidR="005620FF" w:rsidRDefault="00C06CAB">
      <w:pPr>
        <w:rPr>
          <w:rFonts w:ascii="Arial" w:hAnsi="Arial" w:cs="Arial"/>
        </w:rPr>
      </w:pPr>
      <w:r>
        <w:rPr>
          <w:rFonts w:ascii="Arial" w:hAnsi="Arial" w:cs="Arial"/>
        </w:rPr>
        <w:t>La boî</w:t>
      </w:r>
      <w:r w:rsidR="005620FF">
        <w:rPr>
          <w:rFonts w:ascii="Arial" w:hAnsi="Arial" w:cs="Arial"/>
        </w:rPr>
        <w:t>te de transmission sert également de réservoir de collecte de l’huile utilisée aussi bien pour le pilotage des groupes que pour le graissa</w:t>
      </w:r>
      <w:r>
        <w:rPr>
          <w:rFonts w:ascii="Arial" w:hAnsi="Arial" w:cs="Arial"/>
        </w:rPr>
        <w:t>ge de tous les organes de la boî</w:t>
      </w:r>
      <w:r w:rsidR="005620FF">
        <w:rPr>
          <w:rFonts w:ascii="Arial" w:hAnsi="Arial" w:cs="Arial"/>
        </w:rPr>
        <w:t>te.</w:t>
      </w:r>
    </w:p>
    <w:p w:rsidR="005620FF" w:rsidRDefault="005620FF">
      <w:pPr>
        <w:rPr>
          <w:rFonts w:ascii="Arial" w:hAnsi="Arial" w:cs="Arial"/>
        </w:rPr>
      </w:pPr>
    </w:p>
    <w:p w:rsidR="005620FF" w:rsidRDefault="005620FF">
      <w:pPr>
        <w:rPr>
          <w:rFonts w:ascii="Arial" w:hAnsi="Arial" w:cs="Arial"/>
        </w:rPr>
      </w:pPr>
      <w:r>
        <w:rPr>
          <w:rFonts w:ascii="Arial" w:hAnsi="Arial" w:cs="Arial"/>
          <w:sz w:val="28"/>
          <w:u w:val="single"/>
        </w:rPr>
        <w:t xml:space="preserve">La direction </w:t>
      </w:r>
      <w:r>
        <w:rPr>
          <w:rFonts w:ascii="Arial" w:hAnsi="Arial" w:cs="Arial"/>
        </w:rPr>
        <w:t>du BOUTEUR s’effectue lorsqu’on alimente sous pression  le piston d’embrayage 78 (voir dessin d’ensemble DT 6/13) venant comprimer les différents disques de l’embrayage (on embraye)</w:t>
      </w:r>
    </w:p>
    <w:p w:rsidR="005620FF" w:rsidRDefault="005620FF">
      <w:pPr>
        <w:rPr>
          <w:rFonts w:ascii="Arial" w:hAnsi="Arial" w:cs="Arial"/>
        </w:rPr>
      </w:pPr>
    </w:p>
    <w:p w:rsidR="005620FF" w:rsidRDefault="005620FF">
      <w:pPr>
        <w:rPr>
          <w:rFonts w:ascii="Arial" w:hAnsi="Arial" w:cs="Arial"/>
        </w:rPr>
      </w:pPr>
      <w:r>
        <w:rPr>
          <w:rFonts w:ascii="Arial" w:hAnsi="Arial" w:cs="Arial"/>
          <w:sz w:val="28"/>
          <w:u w:val="single"/>
        </w:rPr>
        <w:t>Le freinage</w:t>
      </w:r>
      <w:r>
        <w:rPr>
          <w:rFonts w:ascii="Arial" w:hAnsi="Arial" w:cs="Arial"/>
          <w:u w:val="single"/>
        </w:rPr>
        <w:t xml:space="preserve"> </w:t>
      </w:r>
      <w:r>
        <w:rPr>
          <w:rFonts w:ascii="Arial" w:hAnsi="Arial" w:cs="Arial"/>
        </w:rPr>
        <w:t>s’effectue lorsqu’on enlève la pression dans le circuit de fr</w:t>
      </w:r>
      <w:r w:rsidR="00C06CAB">
        <w:rPr>
          <w:rFonts w:ascii="Arial" w:hAnsi="Arial" w:cs="Arial"/>
        </w:rPr>
        <w:t>einage. La force des ressorts (58</w:t>
      </w:r>
      <w:r>
        <w:rPr>
          <w:rFonts w:ascii="Arial" w:hAnsi="Arial" w:cs="Arial"/>
        </w:rPr>
        <w:t>) du dispositif de freinage agit a</w:t>
      </w:r>
      <w:r w:rsidR="00C06CAB">
        <w:rPr>
          <w:rFonts w:ascii="Arial" w:hAnsi="Arial" w:cs="Arial"/>
        </w:rPr>
        <w:t>lors sur les disques de frein (68/69</w:t>
      </w:r>
      <w:r>
        <w:rPr>
          <w:rFonts w:ascii="Arial" w:hAnsi="Arial" w:cs="Arial"/>
        </w:rPr>
        <w:t xml:space="preserve">) </w:t>
      </w:r>
      <w:r>
        <w:rPr>
          <w:rFonts w:ascii="Arial" w:hAnsi="Arial" w:cs="Arial"/>
          <w:b/>
          <w:bCs/>
          <w:sz w:val="22"/>
        </w:rPr>
        <w:t>(freinage à action négative).</w:t>
      </w:r>
    </w:p>
    <w:p w:rsidR="005620FF" w:rsidRDefault="005620FF">
      <w:pPr>
        <w:rPr>
          <w:rFonts w:ascii="Arial" w:hAnsi="Arial" w:cs="Arial"/>
        </w:rPr>
      </w:pPr>
    </w:p>
    <w:p w:rsidR="005620FF" w:rsidRDefault="00C06CAB">
      <w:pPr>
        <w:rPr>
          <w:rFonts w:ascii="Arial" w:hAnsi="Arial" w:cs="Arial"/>
        </w:rPr>
      </w:pPr>
      <w:r>
        <w:rPr>
          <w:rFonts w:ascii="Arial" w:hAnsi="Arial" w:cs="Arial"/>
        </w:rPr>
        <w:t xml:space="preserve">Un radiateur à </w:t>
      </w:r>
      <w:r w:rsidR="005620FF">
        <w:rPr>
          <w:rFonts w:ascii="Arial" w:hAnsi="Arial" w:cs="Arial"/>
        </w:rPr>
        <w:t xml:space="preserve">huile refroidit l’huile de lubrification provenant du bloc d’alimentation (porte C) avant l’entrée dans le distributeur (porte LBR) pour éviter un sur échauffement de l’huile, lorsque l’engin travaille en des conditions pénibles. </w:t>
      </w:r>
    </w:p>
    <w:p w:rsidR="00A370C0" w:rsidRDefault="00A370C0">
      <w:pPr>
        <w:rPr>
          <w:rFonts w:ascii="Arial" w:hAnsi="Arial" w:cs="Arial"/>
        </w:rPr>
      </w:pPr>
    </w:p>
    <w:p w:rsidR="005620FF" w:rsidRDefault="005620FF">
      <w:pPr>
        <w:pStyle w:val="Corpsdetexte"/>
      </w:pPr>
    </w:p>
    <w:p w:rsidR="005620FF" w:rsidRDefault="005D1674">
      <w:pPr>
        <w:pStyle w:val="Corpsdetexte"/>
      </w:pPr>
      <w:r>
        <w:rPr>
          <w:noProof/>
          <w:sz w:val="20"/>
        </w:rPr>
        <w:pict>
          <v:shape id="_x0000_s1382" type="#_x0000_t202" style="position:absolute;margin-left:6.45pt;margin-top:3.05pt;width:505pt;height:45pt;z-index:251663872">
            <v:textbox style="mso-next-textbox:#_x0000_s1382">
              <w:txbxContent>
                <w:p w:rsidR="005620FF" w:rsidRDefault="005620FF">
                  <w:pPr>
                    <w:pStyle w:val="Titre3"/>
                    <w:rPr>
                      <w:sz w:val="32"/>
                    </w:rPr>
                  </w:pPr>
                  <w:r>
                    <w:rPr>
                      <w:sz w:val="32"/>
                    </w:rPr>
                    <w:t>M</w:t>
                  </w:r>
                  <w:r w:rsidR="00C06CAB">
                    <w:rPr>
                      <w:rFonts w:cs="Arial"/>
                      <w:sz w:val="32"/>
                    </w:rPr>
                    <w:t>É</w:t>
                  </w:r>
                  <w:r>
                    <w:rPr>
                      <w:sz w:val="32"/>
                    </w:rPr>
                    <w:t>CANISMES D’EMBRAYAGES ET FREINS DE DIRECTION</w:t>
                  </w:r>
                </w:p>
                <w:p w:rsidR="005620FF" w:rsidRDefault="00C06CAB">
                  <w:pPr>
                    <w:jc w:val="center"/>
                    <w:rPr>
                      <w:rFonts w:ascii="Arial" w:hAnsi="Arial" w:cs="Arial"/>
                      <w:caps/>
                      <w:sz w:val="36"/>
                    </w:rPr>
                  </w:pPr>
                  <w:r>
                    <w:rPr>
                      <w:rFonts w:ascii="Arial" w:hAnsi="Arial" w:cs="Arial"/>
                      <w:caps/>
                      <w:sz w:val="36"/>
                    </w:rPr>
                    <w:t>(BoÎ</w:t>
                  </w:r>
                  <w:r w:rsidR="005620FF">
                    <w:rPr>
                      <w:rFonts w:ascii="Arial" w:hAnsi="Arial" w:cs="Arial"/>
                      <w:caps/>
                      <w:sz w:val="36"/>
                    </w:rPr>
                    <w:t>te de Transmission 8)</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380" type="#_x0000_t202" style="position:absolute;margin-left:4.45pt;margin-top:1.85pt;width:515.05pt;height:256.05pt;z-index:251662848">
            <v:textbox style="mso-next-textbox:#_x0000_s1380">
              <w:txbxContent>
                <w:p w:rsidR="005620FF" w:rsidRDefault="00624079">
                  <w:r>
                    <w:rPr>
                      <w:noProof/>
                    </w:rPr>
                    <w:drawing>
                      <wp:inline distT="0" distB="0" distL="0" distR="0">
                        <wp:extent cx="6247130" cy="3021330"/>
                        <wp:effectExtent l="19050" t="0" r="1270" b="0"/>
                        <wp:docPr id="5" name="Image 5" descr="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4"/>
                                <pic:cNvPicPr>
                                  <a:picLocks noChangeAspect="1" noChangeArrowheads="1"/>
                                </pic:cNvPicPr>
                              </pic:nvPicPr>
                              <pic:blipFill>
                                <a:blip r:embed="rId14"/>
                                <a:srcRect/>
                                <a:stretch>
                                  <a:fillRect/>
                                </a:stretch>
                              </pic:blipFill>
                              <pic:spPr bwMode="auto">
                                <a:xfrm>
                                  <a:off x="0" y="0"/>
                                  <a:ext cx="6247130" cy="3021330"/>
                                </a:xfrm>
                                <a:prstGeom prst="rect">
                                  <a:avLst/>
                                </a:prstGeom>
                                <a:noFill/>
                                <a:ln w="9525">
                                  <a:noFill/>
                                  <a:miter lim="800000"/>
                                  <a:headEnd/>
                                  <a:tailEnd/>
                                </a:ln>
                              </pic:spPr>
                            </pic:pic>
                          </a:graphicData>
                        </a:graphic>
                      </wp:inline>
                    </w:drawing>
                  </w:r>
                  <w:r>
                    <w:rPr>
                      <w:noProof/>
                    </w:rPr>
                    <w:drawing>
                      <wp:inline distT="0" distB="0" distL="0" distR="0">
                        <wp:extent cx="6247130" cy="3021330"/>
                        <wp:effectExtent l="19050" t="0" r="1270" b="0"/>
                        <wp:docPr id="6" name="Image 6" descr="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4"/>
                                <pic:cNvPicPr>
                                  <a:picLocks noChangeAspect="1" noChangeArrowheads="1"/>
                                </pic:cNvPicPr>
                              </pic:nvPicPr>
                              <pic:blipFill>
                                <a:blip r:embed="rId14"/>
                                <a:srcRect/>
                                <a:stretch>
                                  <a:fillRect/>
                                </a:stretch>
                              </pic:blipFill>
                              <pic:spPr bwMode="auto">
                                <a:xfrm>
                                  <a:off x="0" y="0"/>
                                  <a:ext cx="6247130" cy="3021330"/>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383" type="#_x0000_t202" style="position:absolute;margin-left:78.5pt;margin-top:9.7pt;width:369pt;height:27pt;z-index:251664896">
            <v:textbox style="mso-next-textbox:#_x0000_s1383">
              <w:txbxContent>
                <w:p w:rsidR="005620FF" w:rsidRDefault="005620FF">
                  <w:pPr>
                    <w:jc w:val="center"/>
                    <w:rPr>
                      <w:rFonts w:ascii="Arial" w:hAnsi="Arial" w:cs="Arial"/>
                      <w:sz w:val="24"/>
                    </w:rPr>
                  </w:pPr>
                  <w:r>
                    <w:rPr>
                      <w:rFonts w:ascii="Arial" w:hAnsi="Arial" w:cs="Arial"/>
                      <w:sz w:val="24"/>
                    </w:rPr>
                    <w:t>Réduction du Dessin d’ensemble document travail DT 5/13</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A432D6" w:rsidRDefault="00624079" w:rsidP="00CF7AA3">
      <w:pPr>
        <w:pStyle w:val="Corpsdetexte"/>
        <w:jc w:val="center"/>
        <w:rPr>
          <w:b w:val="0"/>
          <w:u w:val="none"/>
        </w:rPr>
      </w:pPr>
      <w:r>
        <w:rPr>
          <w:b w:val="0"/>
          <w:noProof/>
          <w:u w:val="none"/>
        </w:rPr>
        <w:drawing>
          <wp:inline distT="0" distB="0" distL="0" distR="0">
            <wp:extent cx="6824980" cy="398653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824980" cy="3986530"/>
                    </a:xfrm>
                    <a:prstGeom prst="rect">
                      <a:avLst/>
                    </a:prstGeom>
                    <a:noFill/>
                    <a:ln w="9525">
                      <a:noFill/>
                      <a:miter lim="800000"/>
                      <a:headEnd/>
                      <a:tailEnd/>
                    </a:ln>
                  </pic:spPr>
                </pic:pic>
              </a:graphicData>
            </a:graphic>
          </wp:inline>
        </w:drawing>
      </w:r>
    </w:p>
    <w:p w:rsidR="005620FF" w:rsidRPr="00A432D6" w:rsidRDefault="00A432D6" w:rsidP="00A432D6">
      <w:pPr>
        <w:tabs>
          <w:tab w:val="left" w:pos="9195"/>
        </w:tabs>
      </w:pPr>
      <w:r>
        <w:tab/>
      </w:r>
    </w:p>
    <w:p w:rsidR="005620FF" w:rsidRDefault="005620FF">
      <w:pPr>
        <w:pStyle w:val="Corpsdetexte"/>
      </w:pPr>
    </w:p>
    <w:p w:rsidR="005620FF" w:rsidRDefault="005D1674">
      <w:pPr>
        <w:pStyle w:val="Corpsdetexte"/>
      </w:pPr>
      <w:r>
        <w:rPr>
          <w:noProof/>
        </w:rPr>
        <w:lastRenderedPageBreak/>
        <w:pict>
          <v:shape id="_x0000_s1423" type="#_x0000_t202" style="position:absolute;margin-left:447.5pt;margin-top:33.1pt;width:63pt;height:18pt;z-index:251697664" stroked="f">
            <v:textbox style="mso-next-textbox:#_x0000_s1423">
              <w:txbxContent>
                <w:p w:rsidR="005620FF" w:rsidRDefault="005620FF">
                  <w:pPr>
                    <w:pStyle w:val="En-tte"/>
                    <w:tabs>
                      <w:tab w:val="clear" w:pos="4536"/>
                      <w:tab w:val="clear" w:pos="9072"/>
                    </w:tabs>
                    <w:rPr>
                      <w:rFonts w:ascii="Arial" w:hAnsi="Arial" w:cs="Arial"/>
                      <w:sz w:val="22"/>
                    </w:rPr>
                  </w:pPr>
                </w:p>
              </w:txbxContent>
            </v:textbox>
          </v:shape>
        </w:pict>
      </w:r>
    </w:p>
    <w:p w:rsidR="005620FF" w:rsidRDefault="00C06CAB">
      <w:pPr>
        <w:pStyle w:val="Corpsdetexte"/>
        <w:jc w:val="center"/>
        <w:rPr>
          <w:sz w:val="32"/>
        </w:rPr>
      </w:pPr>
      <w:r>
        <w:rPr>
          <w:sz w:val="32"/>
        </w:rPr>
        <w:t>NOMENCLATURE DES M</w:t>
      </w:r>
      <w:r>
        <w:rPr>
          <w:rFonts w:cs="Arial"/>
          <w:sz w:val="32"/>
        </w:rPr>
        <w:t>É</w:t>
      </w:r>
      <w:r w:rsidR="005620FF">
        <w:rPr>
          <w:sz w:val="32"/>
        </w:rPr>
        <w:t>CANISMES D’EMBRAYAGES ET FREINS DE DIRECTION</w:t>
      </w:r>
    </w:p>
    <w:p w:rsidR="005620FF" w:rsidRDefault="005620FF">
      <w:pPr>
        <w:pStyle w:val="Corpsdetexte"/>
        <w:jc w:val="center"/>
      </w:pPr>
      <w:r>
        <w:rPr>
          <w:b w:val="0"/>
          <w:bCs/>
          <w:u w:val="none"/>
        </w:rPr>
        <w:t>(Document constructeur pour un seul coté)</w:t>
      </w:r>
    </w:p>
    <w:p w:rsidR="005620FF" w:rsidRDefault="005620FF">
      <w:pPr>
        <w:pStyle w:val="Corpsdetexte"/>
      </w:pPr>
    </w:p>
    <w:p w:rsidR="005620FF" w:rsidRDefault="005620FF">
      <w:pPr>
        <w:pStyle w:val="Corpsdetexte"/>
      </w:pPr>
    </w:p>
    <w:p w:rsidR="005620FF" w:rsidRDefault="005620FF">
      <w:pPr>
        <w:pStyle w:val="Corpsdetext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720"/>
        <w:gridCol w:w="3842"/>
        <w:gridCol w:w="658"/>
        <w:gridCol w:w="720"/>
        <w:gridCol w:w="3794"/>
      </w:tblGrid>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1</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Carter transmission</w:t>
            </w:r>
          </w:p>
        </w:tc>
        <w:tc>
          <w:tcPr>
            <w:tcW w:w="658" w:type="dxa"/>
          </w:tcPr>
          <w:p w:rsidR="005620FF" w:rsidRDefault="005620FF">
            <w:pPr>
              <w:jc w:val="center"/>
              <w:rPr>
                <w:rFonts w:ascii="Arial" w:hAnsi="Arial" w:cs="Arial"/>
                <w:b/>
                <w:bCs/>
                <w:i/>
                <w:iCs/>
                <w:sz w:val="24"/>
              </w:rPr>
            </w:pPr>
            <w:r>
              <w:rPr>
                <w:rFonts w:ascii="Arial" w:hAnsi="Arial" w:cs="Arial"/>
                <w:b/>
                <w:bCs/>
                <w:i/>
                <w:iCs/>
                <w:sz w:val="24"/>
              </w:rPr>
              <w:t>66</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Vis TEM 12 x 35</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 xml:space="preserve">Couvercle </w:t>
            </w:r>
            <w:proofErr w:type="gramStart"/>
            <w:r>
              <w:rPr>
                <w:rFonts w:ascii="Arial" w:hAnsi="Arial" w:cs="Arial"/>
                <w:i/>
                <w:iCs/>
                <w:sz w:val="24"/>
              </w:rPr>
              <w:t>carter</w:t>
            </w:r>
            <w:proofErr w:type="gramEnd"/>
          </w:p>
        </w:tc>
        <w:tc>
          <w:tcPr>
            <w:tcW w:w="658" w:type="dxa"/>
          </w:tcPr>
          <w:p w:rsidR="005620FF" w:rsidRDefault="005620FF">
            <w:pPr>
              <w:jc w:val="center"/>
              <w:rPr>
                <w:rFonts w:ascii="Arial" w:hAnsi="Arial" w:cs="Arial"/>
                <w:b/>
                <w:bCs/>
                <w:i/>
                <w:iCs/>
                <w:sz w:val="24"/>
              </w:rPr>
            </w:pPr>
            <w:r>
              <w:rPr>
                <w:rFonts w:ascii="Arial" w:hAnsi="Arial" w:cs="Arial"/>
                <w:b/>
                <w:bCs/>
                <w:i/>
                <w:iCs/>
                <w:sz w:val="24"/>
              </w:rPr>
              <w:t>67</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Rondelle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4</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Arbre couple conique</w:t>
            </w:r>
          </w:p>
        </w:tc>
        <w:tc>
          <w:tcPr>
            <w:tcW w:w="658" w:type="dxa"/>
          </w:tcPr>
          <w:p w:rsidR="005620FF" w:rsidRDefault="005620FF">
            <w:pPr>
              <w:jc w:val="center"/>
              <w:rPr>
                <w:rFonts w:ascii="Arial" w:hAnsi="Arial" w:cs="Arial"/>
                <w:b/>
                <w:bCs/>
                <w:i/>
                <w:iCs/>
                <w:sz w:val="24"/>
              </w:rPr>
            </w:pPr>
            <w:r>
              <w:rPr>
                <w:rFonts w:ascii="Arial" w:hAnsi="Arial" w:cs="Arial"/>
                <w:b/>
                <w:bCs/>
                <w:i/>
                <w:iCs/>
                <w:sz w:val="24"/>
              </w:rPr>
              <w:t>68</w:t>
            </w:r>
          </w:p>
        </w:tc>
        <w:tc>
          <w:tcPr>
            <w:tcW w:w="720" w:type="dxa"/>
          </w:tcPr>
          <w:p w:rsidR="005620FF" w:rsidRDefault="005620FF">
            <w:pPr>
              <w:jc w:val="center"/>
              <w:rPr>
                <w:rFonts w:ascii="Arial" w:hAnsi="Arial" w:cs="Arial"/>
                <w:i/>
                <w:iCs/>
                <w:sz w:val="24"/>
              </w:rPr>
            </w:pPr>
            <w:r>
              <w:rPr>
                <w:rFonts w:ascii="Arial" w:hAnsi="Arial" w:cs="Arial"/>
                <w:i/>
                <w:iCs/>
                <w:sz w:val="24"/>
              </w:rPr>
              <w:t>6</w:t>
            </w:r>
          </w:p>
        </w:tc>
        <w:tc>
          <w:tcPr>
            <w:tcW w:w="3794" w:type="dxa"/>
          </w:tcPr>
          <w:p w:rsidR="005620FF" w:rsidRDefault="005620FF">
            <w:pPr>
              <w:jc w:val="center"/>
              <w:rPr>
                <w:rFonts w:ascii="Arial" w:hAnsi="Arial" w:cs="Arial"/>
                <w:i/>
                <w:iCs/>
                <w:sz w:val="24"/>
              </w:rPr>
            </w:pPr>
            <w:r>
              <w:rPr>
                <w:rFonts w:ascii="Arial" w:hAnsi="Arial" w:cs="Arial"/>
                <w:i/>
                <w:iCs/>
                <w:sz w:val="24"/>
              </w:rPr>
              <w:t>Disque menant</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Vis M16 x 1,5 x 35</w:t>
            </w:r>
          </w:p>
        </w:tc>
        <w:tc>
          <w:tcPr>
            <w:tcW w:w="658" w:type="dxa"/>
          </w:tcPr>
          <w:p w:rsidR="005620FF" w:rsidRDefault="005620FF">
            <w:pPr>
              <w:jc w:val="center"/>
              <w:rPr>
                <w:rFonts w:ascii="Arial" w:hAnsi="Arial" w:cs="Arial"/>
                <w:b/>
                <w:bCs/>
                <w:i/>
                <w:iCs/>
                <w:sz w:val="24"/>
              </w:rPr>
            </w:pPr>
            <w:r>
              <w:rPr>
                <w:rFonts w:ascii="Arial" w:hAnsi="Arial" w:cs="Arial"/>
                <w:b/>
                <w:bCs/>
                <w:i/>
                <w:iCs/>
                <w:sz w:val="24"/>
              </w:rPr>
              <w:t>69</w:t>
            </w:r>
          </w:p>
        </w:tc>
        <w:tc>
          <w:tcPr>
            <w:tcW w:w="720" w:type="dxa"/>
          </w:tcPr>
          <w:p w:rsidR="005620FF" w:rsidRDefault="005620FF">
            <w:pPr>
              <w:jc w:val="center"/>
              <w:rPr>
                <w:rFonts w:ascii="Arial" w:hAnsi="Arial" w:cs="Arial"/>
                <w:i/>
                <w:iCs/>
                <w:sz w:val="24"/>
              </w:rPr>
            </w:pPr>
            <w:r>
              <w:rPr>
                <w:rFonts w:ascii="Arial" w:hAnsi="Arial" w:cs="Arial"/>
                <w:i/>
                <w:iCs/>
                <w:sz w:val="24"/>
              </w:rPr>
              <w:t>7</w:t>
            </w:r>
          </w:p>
        </w:tc>
        <w:tc>
          <w:tcPr>
            <w:tcW w:w="3794" w:type="dxa"/>
          </w:tcPr>
          <w:p w:rsidR="005620FF" w:rsidRDefault="005620FF">
            <w:pPr>
              <w:jc w:val="center"/>
              <w:rPr>
                <w:rFonts w:ascii="Arial" w:hAnsi="Arial" w:cs="Arial"/>
                <w:i/>
                <w:iCs/>
                <w:sz w:val="24"/>
              </w:rPr>
            </w:pPr>
            <w:r>
              <w:rPr>
                <w:rFonts w:ascii="Arial" w:hAnsi="Arial" w:cs="Arial"/>
                <w:i/>
                <w:iCs/>
                <w:sz w:val="24"/>
              </w:rPr>
              <w:t>Disque mené</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21</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Demi-segment 0,15</w:t>
            </w:r>
          </w:p>
        </w:tc>
        <w:tc>
          <w:tcPr>
            <w:tcW w:w="658" w:type="dxa"/>
          </w:tcPr>
          <w:p w:rsidR="005620FF" w:rsidRDefault="005620FF">
            <w:pPr>
              <w:jc w:val="center"/>
              <w:rPr>
                <w:rFonts w:ascii="Arial" w:hAnsi="Arial" w:cs="Arial"/>
                <w:b/>
                <w:bCs/>
                <w:i/>
                <w:iCs/>
                <w:sz w:val="24"/>
              </w:rPr>
            </w:pPr>
            <w:r>
              <w:rPr>
                <w:rFonts w:ascii="Arial" w:hAnsi="Arial" w:cs="Arial"/>
                <w:b/>
                <w:bCs/>
                <w:i/>
                <w:iCs/>
                <w:sz w:val="24"/>
              </w:rPr>
              <w:t>70</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Tambour extérieur embrayage</w:t>
            </w:r>
          </w:p>
        </w:tc>
      </w:tr>
      <w:tr w:rsidR="005620FF">
        <w:tc>
          <w:tcPr>
            <w:tcW w:w="610" w:type="dxa"/>
          </w:tcPr>
          <w:p w:rsidR="005620FF" w:rsidRDefault="005620FF">
            <w:pPr>
              <w:jc w:val="center"/>
              <w:rPr>
                <w:rFonts w:ascii="Arial" w:hAnsi="Arial" w:cs="Arial"/>
                <w:b/>
                <w:bCs/>
                <w:i/>
                <w:iCs/>
                <w:sz w:val="24"/>
              </w:rPr>
            </w:pP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Demi-segment 0,20</w:t>
            </w:r>
          </w:p>
        </w:tc>
        <w:tc>
          <w:tcPr>
            <w:tcW w:w="658" w:type="dxa"/>
          </w:tcPr>
          <w:p w:rsidR="005620FF" w:rsidRDefault="005620FF">
            <w:pPr>
              <w:jc w:val="center"/>
              <w:rPr>
                <w:rFonts w:ascii="Arial" w:hAnsi="Arial" w:cs="Arial"/>
                <w:b/>
                <w:bCs/>
                <w:i/>
                <w:iCs/>
                <w:sz w:val="24"/>
              </w:rPr>
            </w:pPr>
            <w:r>
              <w:rPr>
                <w:rFonts w:ascii="Arial" w:hAnsi="Arial" w:cs="Arial"/>
                <w:b/>
                <w:bCs/>
                <w:i/>
                <w:iCs/>
                <w:sz w:val="24"/>
              </w:rPr>
              <w:t>71</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Plateau de butée</w:t>
            </w:r>
          </w:p>
        </w:tc>
      </w:tr>
      <w:tr w:rsidR="005620FF">
        <w:tc>
          <w:tcPr>
            <w:tcW w:w="610" w:type="dxa"/>
          </w:tcPr>
          <w:p w:rsidR="005620FF" w:rsidRDefault="005620FF">
            <w:pPr>
              <w:jc w:val="center"/>
              <w:rPr>
                <w:rFonts w:ascii="Arial" w:hAnsi="Arial" w:cs="Arial"/>
                <w:b/>
                <w:bCs/>
                <w:i/>
                <w:iCs/>
                <w:sz w:val="24"/>
              </w:rPr>
            </w:pP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Demi-segment 0,50</w:t>
            </w:r>
          </w:p>
        </w:tc>
        <w:tc>
          <w:tcPr>
            <w:tcW w:w="658" w:type="dxa"/>
          </w:tcPr>
          <w:p w:rsidR="005620FF" w:rsidRDefault="005620FF">
            <w:pPr>
              <w:jc w:val="center"/>
              <w:rPr>
                <w:rFonts w:ascii="Arial" w:hAnsi="Arial" w:cs="Arial"/>
                <w:b/>
                <w:bCs/>
                <w:i/>
                <w:iCs/>
                <w:sz w:val="24"/>
              </w:rPr>
            </w:pPr>
            <w:r>
              <w:rPr>
                <w:rFonts w:ascii="Arial" w:hAnsi="Arial" w:cs="Arial"/>
                <w:b/>
                <w:bCs/>
                <w:i/>
                <w:iCs/>
                <w:sz w:val="24"/>
              </w:rPr>
              <w:t>72</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Arbre tambour extérieur</w:t>
            </w:r>
          </w:p>
        </w:tc>
      </w:tr>
      <w:tr w:rsidR="005620FF">
        <w:tc>
          <w:tcPr>
            <w:tcW w:w="610" w:type="dxa"/>
          </w:tcPr>
          <w:p w:rsidR="005620FF" w:rsidRDefault="005620FF">
            <w:pPr>
              <w:jc w:val="center"/>
              <w:rPr>
                <w:rFonts w:ascii="Arial" w:hAnsi="Arial" w:cs="Arial"/>
                <w:b/>
                <w:bCs/>
                <w:i/>
                <w:iCs/>
                <w:sz w:val="24"/>
              </w:rPr>
            </w:pP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Demi-segment 1,00</w:t>
            </w:r>
          </w:p>
        </w:tc>
        <w:tc>
          <w:tcPr>
            <w:tcW w:w="658" w:type="dxa"/>
          </w:tcPr>
          <w:p w:rsidR="005620FF" w:rsidRDefault="005620FF">
            <w:pPr>
              <w:jc w:val="center"/>
              <w:rPr>
                <w:rFonts w:ascii="Arial" w:hAnsi="Arial" w:cs="Arial"/>
                <w:b/>
                <w:bCs/>
                <w:i/>
                <w:iCs/>
                <w:sz w:val="24"/>
              </w:rPr>
            </w:pPr>
            <w:r>
              <w:rPr>
                <w:rFonts w:ascii="Arial" w:hAnsi="Arial" w:cs="Arial"/>
                <w:b/>
                <w:bCs/>
                <w:i/>
                <w:iCs/>
                <w:sz w:val="24"/>
              </w:rPr>
              <w:t>73</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Entretoise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22</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Carter roulement gauche</w:t>
            </w:r>
          </w:p>
        </w:tc>
        <w:tc>
          <w:tcPr>
            <w:tcW w:w="658" w:type="dxa"/>
          </w:tcPr>
          <w:p w:rsidR="005620FF" w:rsidRDefault="005620FF">
            <w:pPr>
              <w:jc w:val="center"/>
              <w:rPr>
                <w:rFonts w:ascii="Arial" w:hAnsi="Arial" w:cs="Arial"/>
                <w:b/>
                <w:bCs/>
                <w:i/>
                <w:iCs/>
                <w:sz w:val="24"/>
              </w:rPr>
            </w:pPr>
            <w:r>
              <w:rPr>
                <w:rFonts w:ascii="Arial" w:hAnsi="Arial" w:cs="Arial"/>
                <w:b/>
                <w:bCs/>
                <w:i/>
                <w:iCs/>
                <w:sz w:val="24"/>
              </w:rPr>
              <w:t>74</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Segment élastique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23</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Carter roulement droit</w:t>
            </w:r>
          </w:p>
        </w:tc>
        <w:tc>
          <w:tcPr>
            <w:tcW w:w="658" w:type="dxa"/>
          </w:tcPr>
          <w:p w:rsidR="005620FF" w:rsidRDefault="005620FF">
            <w:pPr>
              <w:jc w:val="center"/>
              <w:rPr>
                <w:rFonts w:ascii="Arial" w:hAnsi="Arial" w:cs="Arial"/>
                <w:b/>
                <w:bCs/>
                <w:i/>
                <w:iCs/>
                <w:sz w:val="24"/>
              </w:rPr>
            </w:pPr>
            <w:r>
              <w:rPr>
                <w:rFonts w:ascii="Arial" w:hAnsi="Arial" w:cs="Arial"/>
                <w:b/>
                <w:bCs/>
                <w:i/>
                <w:iCs/>
                <w:sz w:val="24"/>
              </w:rPr>
              <w:t>75</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Vis M12 x 30</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24</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Rondelle Rx24</w:t>
            </w:r>
          </w:p>
        </w:tc>
        <w:tc>
          <w:tcPr>
            <w:tcW w:w="658" w:type="dxa"/>
          </w:tcPr>
          <w:p w:rsidR="005620FF" w:rsidRDefault="005620FF">
            <w:pPr>
              <w:jc w:val="center"/>
              <w:rPr>
                <w:rFonts w:ascii="Arial" w:hAnsi="Arial" w:cs="Arial"/>
                <w:b/>
                <w:bCs/>
                <w:i/>
                <w:iCs/>
                <w:sz w:val="24"/>
              </w:rPr>
            </w:pPr>
            <w:r>
              <w:rPr>
                <w:rFonts w:ascii="Arial" w:hAnsi="Arial" w:cs="Arial"/>
                <w:b/>
                <w:bCs/>
                <w:i/>
                <w:iCs/>
                <w:sz w:val="24"/>
              </w:rPr>
              <w:t>76</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Moyeu moteur</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25</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Vis TEM 12 x 3</w:t>
            </w:r>
          </w:p>
        </w:tc>
        <w:tc>
          <w:tcPr>
            <w:tcW w:w="658" w:type="dxa"/>
          </w:tcPr>
          <w:p w:rsidR="005620FF" w:rsidRDefault="005620FF">
            <w:pPr>
              <w:jc w:val="center"/>
              <w:rPr>
                <w:rFonts w:ascii="Arial" w:hAnsi="Arial" w:cs="Arial"/>
                <w:b/>
                <w:bCs/>
                <w:i/>
                <w:iCs/>
                <w:sz w:val="24"/>
              </w:rPr>
            </w:pPr>
            <w:r>
              <w:rPr>
                <w:rFonts w:ascii="Arial" w:hAnsi="Arial" w:cs="Arial"/>
                <w:b/>
                <w:bCs/>
                <w:i/>
                <w:iCs/>
                <w:sz w:val="24"/>
              </w:rPr>
              <w:t>77</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Ressort embrayage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26</w:t>
            </w:r>
          </w:p>
        </w:tc>
        <w:tc>
          <w:tcPr>
            <w:tcW w:w="720" w:type="dxa"/>
          </w:tcPr>
          <w:p w:rsidR="005620FF" w:rsidRDefault="005620FF">
            <w:pPr>
              <w:jc w:val="center"/>
              <w:rPr>
                <w:rFonts w:ascii="Arial" w:hAnsi="Arial" w:cs="Arial"/>
                <w:i/>
                <w:iCs/>
                <w:sz w:val="24"/>
              </w:rPr>
            </w:pPr>
            <w:r>
              <w:rPr>
                <w:rFonts w:ascii="Arial" w:hAnsi="Arial" w:cs="Arial"/>
                <w:i/>
                <w:iCs/>
                <w:sz w:val="24"/>
              </w:rPr>
              <w:t>2</w:t>
            </w:r>
          </w:p>
        </w:tc>
        <w:tc>
          <w:tcPr>
            <w:tcW w:w="3842" w:type="dxa"/>
          </w:tcPr>
          <w:p w:rsidR="005620FF" w:rsidRDefault="005620FF">
            <w:pPr>
              <w:jc w:val="center"/>
              <w:rPr>
                <w:rFonts w:ascii="Arial" w:hAnsi="Arial" w:cs="Arial"/>
                <w:i/>
                <w:iCs/>
                <w:sz w:val="24"/>
              </w:rPr>
            </w:pPr>
            <w:r>
              <w:rPr>
                <w:rFonts w:ascii="Arial" w:hAnsi="Arial" w:cs="Arial"/>
                <w:i/>
                <w:iCs/>
                <w:sz w:val="24"/>
              </w:rPr>
              <w:t>Roulement arbre couple conique</w:t>
            </w:r>
          </w:p>
        </w:tc>
        <w:tc>
          <w:tcPr>
            <w:tcW w:w="658" w:type="dxa"/>
          </w:tcPr>
          <w:p w:rsidR="005620FF" w:rsidRDefault="005620FF">
            <w:pPr>
              <w:jc w:val="center"/>
              <w:rPr>
                <w:rFonts w:ascii="Arial" w:hAnsi="Arial" w:cs="Arial"/>
                <w:b/>
                <w:bCs/>
                <w:i/>
                <w:iCs/>
                <w:sz w:val="24"/>
              </w:rPr>
            </w:pPr>
            <w:r>
              <w:rPr>
                <w:rFonts w:ascii="Arial" w:hAnsi="Arial" w:cs="Arial"/>
                <w:b/>
                <w:bCs/>
                <w:i/>
                <w:iCs/>
                <w:sz w:val="24"/>
              </w:rPr>
              <w:t>78</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Piston embrayage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27</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Bouchon M 42 x 2</w:t>
            </w:r>
          </w:p>
        </w:tc>
        <w:tc>
          <w:tcPr>
            <w:tcW w:w="658" w:type="dxa"/>
          </w:tcPr>
          <w:p w:rsidR="005620FF" w:rsidRDefault="005620FF">
            <w:pPr>
              <w:jc w:val="center"/>
              <w:rPr>
                <w:rFonts w:ascii="Arial" w:hAnsi="Arial" w:cs="Arial"/>
                <w:b/>
                <w:bCs/>
                <w:i/>
                <w:iCs/>
                <w:sz w:val="24"/>
              </w:rPr>
            </w:pPr>
            <w:r>
              <w:rPr>
                <w:rFonts w:ascii="Arial" w:hAnsi="Arial" w:cs="Arial"/>
                <w:b/>
                <w:bCs/>
                <w:i/>
                <w:iCs/>
                <w:sz w:val="24"/>
              </w:rPr>
              <w:t>79</w:t>
            </w:r>
          </w:p>
        </w:tc>
        <w:tc>
          <w:tcPr>
            <w:tcW w:w="720" w:type="dxa"/>
          </w:tcPr>
          <w:p w:rsidR="005620FF" w:rsidRDefault="005620FF">
            <w:pPr>
              <w:jc w:val="center"/>
              <w:rPr>
                <w:rFonts w:ascii="Arial" w:hAnsi="Arial" w:cs="Arial"/>
                <w:i/>
                <w:iCs/>
                <w:sz w:val="24"/>
              </w:rPr>
            </w:pPr>
            <w:r>
              <w:rPr>
                <w:rFonts w:ascii="Arial" w:hAnsi="Arial" w:cs="Arial"/>
                <w:i/>
                <w:iCs/>
                <w:sz w:val="24"/>
              </w:rPr>
              <w:t>8</w:t>
            </w:r>
          </w:p>
        </w:tc>
        <w:tc>
          <w:tcPr>
            <w:tcW w:w="3794" w:type="dxa"/>
          </w:tcPr>
          <w:p w:rsidR="005620FF" w:rsidRDefault="005620FF">
            <w:pPr>
              <w:jc w:val="center"/>
              <w:rPr>
                <w:rFonts w:ascii="Arial" w:hAnsi="Arial" w:cs="Arial"/>
                <w:i/>
                <w:iCs/>
                <w:sz w:val="24"/>
              </w:rPr>
            </w:pPr>
            <w:r>
              <w:rPr>
                <w:rFonts w:ascii="Arial" w:hAnsi="Arial" w:cs="Arial"/>
                <w:i/>
                <w:iCs/>
                <w:sz w:val="24"/>
              </w:rPr>
              <w:t>Disque menant</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31</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Vis TEM 8 x 20</w:t>
            </w:r>
          </w:p>
        </w:tc>
        <w:tc>
          <w:tcPr>
            <w:tcW w:w="658" w:type="dxa"/>
          </w:tcPr>
          <w:p w:rsidR="005620FF" w:rsidRDefault="005620FF">
            <w:pPr>
              <w:jc w:val="center"/>
              <w:rPr>
                <w:rFonts w:ascii="Arial" w:hAnsi="Arial" w:cs="Arial"/>
                <w:b/>
                <w:bCs/>
                <w:i/>
                <w:iCs/>
                <w:sz w:val="24"/>
              </w:rPr>
            </w:pPr>
            <w:r>
              <w:rPr>
                <w:rFonts w:ascii="Arial" w:hAnsi="Arial" w:cs="Arial"/>
                <w:b/>
                <w:bCs/>
                <w:i/>
                <w:iCs/>
                <w:sz w:val="24"/>
              </w:rPr>
              <w:t>80</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Bague anti-extrusion</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32</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Rondelle plate 8 x 1</w:t>
            </w:r>
          </w:p>
        </w:tc>
        <w:tc>
          <w:tcPr>
            <w:tcW w:w="658" w:type="dxa"/>
          </w:tcPr>
          <w:p w:rsidR="005620FF" w:rsidRDefault="005620FF">
            <w:pPr>
              <w:jc w:val="center"/>
              <w:rPr>
                <w:rFonts w:ascii="Arial" w:hAnsi="Arial" w:cs="Arial"/>
                <w:b/>
                <w:bCs/>
                <w:i/>
                <w:iCs/>
                <w:sz w:val="24"/>
                <w:lang w:val="en-GB"/>
              </w:rPr>
            </w:pPr>
            <w:r>
              <w:rPr>
                <w:rFonts w:ascii="Arial" w:hAnsi="Arial" w:cs="Arial"/>
                <w:b/>
                <w:bCs/>
                <w:i/>
                <w:iCs/>
                <w:sz w:val="24"/>
                <w:lang w:val="en-GB"/>
              </w:rPr>
              <w:t>81</w:t>
            </w:r>
          </w:p>
        </w:tc>
        <w:tc>
          <w:tcPr>
            <w:tcW w:w="720" w:type="dxa"/>
          </w:tcPr>
          <w:p w:rsidR="005620FF" w:rsidRDefault="005620FF">
            <w:pPr>
              <w:jc w:val="center"/>
              <w:rPr>
                <w:rFonts w:ascii="Arial" w:hAnsi="Arial" w:cs="Arial"/>
                <w:i/>
                <w:iCs/>
                <w:sz w:val="24"/>
                <w:lang w:val="en-GB"/>
              </w:rPr>
            </w:pPr>
          </w:p>
        </w:tc>
        <w:tc>
          <w:tcPr>
            <w:tcW w:w="3794"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r>
      <w:tr w:rsidR="005620FF">
        <w:tc>
          <w:tcPr>
            <w:tcW w:w="610" w:type="dxa"/>
          </w:tcPr>
          <w:p w:rsidR="005620FF" w:rsidRDefault="005620FF">
            <w:pPr>
              <w:jc w:val="center"/>
              <w:rPr>
                <w:rFonts w:ascii="Arial" w:hAnsi="Arial" w:cs="Arial"/>
                <w:b/>
                <w:bCs/>
                <w:i/>
                <w:iCs/>
                <w:sz w:val="24"/>
                <w:lang w:val="en-GB"/>
              </w:rPr>
            </w:pPr>
            <w:r>
              <w:rPr>
                <w:rFonts w:ascii="Arial" w:hAnsi="Arial" w:cs="Arial"/>
                <w:b/>
                <w:bCs/>
                <w:i/>
                <w:iCs/>
                <w:sz w:val="24"/>
                <w:lang w:val="en-GB"/>
              </w:rPr>
              <w:t>37</w:t>
            </w:r>
          </w:p>
        </w:tc>
        <w:tc>
          <w:tcPr>
            <w:tcW w:w="720" w:type="dxa"/>
          </w:tcPr>
          <w:p w:rsidR="005620FF" w:rsidRDefault="005620FF">
            <w:pPr>
              <w:jc w:val="center"/>
              <w:rPr>
                <w:rFonts w:ascii="Arial" w:hAnsi="Arial" w:cs="Arial"/>
                <w:i/>
                <w:iCs/>
                <w:sz w:val="24"/>
                <w:lang w:val="en-GB"/>
              </w:rPr>
            </w:pPr>
          </w:p>
        </w:tc>
        <w:tc>
          <w:tcPr>
            <w:tcW w:w="3842"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c>
          <w:tcPr>
            <w:tcW w:w="658" w:type="dxa"/>
          </w:tcPr>
          <w:p w:rsidR="005620FF" w:rsidRDefault="005620FF">
            <w:pPr>
              <w:jc w:val="center"/>
              <w:rPr>
                <w:rFonts w:ascii="Arial" w:hAnsi="Arial" w:cs="Arial"/>
                <w:b/>
                <w:bCs/>
                <w:i/>
                <w:iCs/>
                <w:sz w:val="24"/>
                <w:lang w:val="en-GB"/>
              </w:rPr>
            </w:pPr>
            <w:r>
              <w:rPr>
                <w:rFonts w:ascii="Arial" w:hAnsi="Arial" w:cs="Arial"/>
                <w:b/>
                <w:bCs/>
                <w:i/>
                <w:iCs/>
                <w:sz w:val="24"/>
                <w:lang w:val="en-GB"/>
              </w:rPr>
              <w:t>82</w:t>
            </w:r>
          </w:p>
        </w:tc>
        <w:tc>
          <w:tcPr>
            <w:tcW w:w="720" w:type="dxa"/>
          </w:tcPr>
          <w:p w:rsidR="005620FF" w:rsidRDefault="005620FF">
            <w:pPr>
              <w:jc w:val="center"/>
              <w:rPr>
                <w:rFonts w:ascii="Arial" w:hAnsi="Arial" w:cs="Arial"/>
                <w:i/>
                <w:iCs/>
                <w:sz w:val="24"/>
                <w:lang w:val="en-GB"/>
              </w:rPr>
            </w:pPr>
          </w:p>
        </w:tc>
        <w:tc>
          <w:tcPr>
            <w:tcW w:w="3794" w:type="dxa"/>
          </w:tcPr>
          <w:p w:rsidR="005620FF" w:rsidRDefault="005620FF">
            <w:pPr>
              <w:jc w:val="center"/>
              <w:rPr>
                <w:rFonts w:ascii="Arial" w:hAnsi="Arial" w:cs="Arial"/>
                <w:i/>
                <w:iCs/>
                <w:sz w:val="24"/>
                <w:lang w:val="en-GB"/>
              </w:rPr>
            </w:pPr>
            <w:proofErr w:type="spellStart"/>
            <w:r>
              <w:rPr>
                <w:rFonts w:ascii="Arial" w:hAnsi="Arial" w:cs="Arial"/>
                <w:i/>
                <w:iCs/>
                <w:sz w:val="24"/>
                <w:lang w:val="en-GB"/>
              </w:rPr>
              <w:t>Bague</w:t>
            </w:r>
            <w:proofErr w:type="spellEnd"/>
            <w:r>
              <w:rPr>
                <w:rFonts w:ascii="Arial" w:hAnsi="Arial" w:cs="Arial"/>
                <w:i/>
                <w:iCs/>
                <w:sz w:val="24"/>
                <w:lang w:val="en-GB"/>
              </w:rPr>
              <w:t xml:space="preserve"> anti-extrusion</w:t>
            </w:r>
          </w:p>
        </w:tc>
      </w:tr>
      <w:tr w:rsidR="005620FF">
        <w:tc>
          <w:tcPr>
            <w:tcW w:w="610" w:type="dxa"/>
          </w:tcPr>
          <w:p w:rsidR="005620FF" w:rsidRDefault="005620FF">
            <w:pPr>
              <w:jc w:val="center"/>
              <w:rPr>
                <w:rFonts w:ascii="Arial" w:hAnsi="Arial" w:cs="Arial"/>
                <w:b/>
                <w:bCs/>
                <w:i/>
                <w:iCs/>
                <w:sz w:val="24"/>
                <w:lang w:val="en-GB"/>
              </w:rPr>
            </w:pPr>
            <w:r>
              <w:rPr>
                <w:rFonts w:ascii="Arial" w:hAnsi="Arial" w:cs="Arial"/>
                <w:b/>
                <w:bCs/>
                <w:i/>
                <w:iCs/>
                <w:sz w:val="24"/>
                <w:lang w:val="en-GB"/>
              </w:rPr>
              <w:t>38</w:t>
            </w:r>
          </w:p>
        </w:tc>
        <w:tc>
          <w:tcPr>
            <w:tcW w:w="720" w:type="dxa"/>
          </w:tcPr>
          <w:p w:rsidR="005620FF" w:rsidRDefault="005620FF">
            <w:pPr>
              <w:jc w:val="center"/>
              <w:rPr>
                <w:rFonts w:ascii="Arial" w:hAnsi="Arial" w:cs="Arial"/>
                <w:i/>
                <w:iCs/>
                <w:sz w:val="24"/>
                <w:lang w:val="en-GB"/>
              </w:rPr>
            </w:pPr>
          </w:p>
        </w:tc>
        <w:tc>
          <w:tcPr>
            <w:tcW w:w="3842"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c>
          <w:tcPr>
            <w:tcW w:w="658" w:type="dxa"/>
          </w:tcPr>
          <w:p w:rsidR="005620FF" w:rsidRDefault="005620FF">
            <w:pPr>
              <w:jc w:val="center"/>
              <w:rPr>
                <w:rFonts w:ascii="Arial" w:hAnsi="Arial" w:cs="Arial"/>
                <w:b/>
                <w:bCs/>
                <w:i/>
                <w:iCs/>
                <w:sz w:val="24"/>
                <w:lang w:val="en-GB"/>
              </w:rPr>
            </w:pPr>
            <w:r>
              <w:rPr>
                <w:rFonts w:ascii="Arial" w:hAnsi="Arial" w:cs="Arial"/>
                <w:b/>
                <w:bCs/>
                <w:i/>
                <w:iCs/>
                <w:sz w:val="24"/>
                <w:lang w:val="en-GB"/>
              </w:rPr>
              <w:t>83</w:t>
            </w:r>
          </w:p>
        </w:tc>
        <w:tc>
          <w:tcPr>
            <w:tcW w:w="720" w:type="dxa"/>
          </w:tcPr>
          <w:p w:rsidR="005620FF" w:rsidRDefault="005620FF">
            <w:pPr>
              <w:jc w:val="center"/>
              <w:rPr>
                <w:rFonts w:ascii="Arial" w:hAnsi="Arial" w:cs="Arial"/>
                <w:i/>
                <w:iCs/>
                <w:sz w:val="24"/>
                <w:lang w:val="en-GB"/>
              </w:rPr>
            </w:pPr>
          </w:p>
        </w:tc>
        <w:tc>
          <w:tcPr>
            <w:tcW w:w="3794"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39</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proofErr w:type="spellStart"/>
            <w:r>
              <w:rPr>
                <w:rFonts w:ascii="Arial" w:hAnsi="Arial" w:cs="Arial"/>
                <w:i/>
                <w:iCs/>
                <w:sz w:val="24"/>
              </w:rPr>
              <w:t>Distrib</w:t>
            </w:r>
            <w:proofErr w:type="spellEnd"/>
            <w:r>
              <w:rPr>
                <w:rFonts w:ascii="Arial" w:hAnsi="Arial" w:cs="Arial"/>
                <w:i/>
                <w:iCs/>
                <w:sz w:val="24"/>
              </w:rPr>
              <w:t xml:space="preserve"> embrayage et direction</w:t>
            </w:r>
          </w:p>
        </w:tc>
        <w:tc>
          <w:tcPr>
            <w:tcW w:w="658" w:type="dxa"/>
          </w:tcPr>
          <w:p w:rsidR="005620FF" w:rsidRDefault="005620FF">
            <w:pPr>
              <w:jc w:val="center"/>
              <w:rPr>
                <w:rFonts w:ascii="Arial" w:hAnsi="Arial" w:cs="Arial"/>
                <w:b/>
                <w:bCs/>
                <w:i/>
                <w:iCs/>
                <w:sz w:val="24"/>
              </w:rPr>
            </w:pPr>
            <w:r>
              <w:rPr>
                <w:rFonts w:ascii="Arial" w:hAnsi="Arial" w:cs="Arial"/>
                <w:b/>
                <w:bCs/>
                <w:i/>
                <w:iCs/>
                <w:sz w:val="24"/>
              </w:rPr>
              <w:t>84</w:t>
            </w:r>
          </w:p>
        </w:tc>
        <w:tc>
          <w:tcPr>
            <w:tcW w:w="720" w:type="dxa"/>
          </w:tcPr>
          <w:p w:rsidR="005620FF" w:rsidRDefault="005620FF">
            <w:pPr>
              <w:jc w:val="center"/>
              <w:rPr>
                <w:rFonts w:ascii="Arial" w:hAnsi="Arial" w:cs="Arial"/>
                <w:i/>
                <w:iCs/>
                <w:sz w:val="24"/>
              </w:rPr>
            </w:pPr>
            <w:r>
              <w:rPr>
                <w:rFonts w:ascii="Arial" w:hAnsi="Arial" w:cs="Arial"/>
                <w:i/>
                <w:iCs/>
                <w:sz w:val="24"/>
              </w:rPr>
              <w:t>2</w:t>
            </w:r>
          </w:p>
        </w:tc>
        <w:tc>
          <w:tcPr>
            <w:tcW w:w="3794" w:type="dxa"/>
          </w:tcPr>
          <w:p w:rsidR="005620FF" w:rsidRDefault="005620FF">
            <w:pPr>
              <w:jc w:val="center"/>
              <w:rPr>
                <w:rFonts w:ascii="Arial" w:hAnsi="Arial" w:cs="Arial"/>
                <w:i/>
                <w:iCs/>
                <w:sz w:val="24"/>
              </w:rPr>
            </w:pPr>
            <w:r>
              <w:rPr>
                <w:rFonts w:ascii="Arial" w:hAnsi="Arial" w:cs="Arial"/>
                <w:i/>
                <w:iCs/>
                <w:sz w:val="24"/>
              </w:rPr>
              <w:t>Roulement à billes</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40</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Vis</w:t>
            </w:r>
          </w:p>
        </w:tc>
        <w:tc>
          <w:tcPr>
            <w:tcW w:w="658" w:type="dxa"/>
          </w:tcPr>
          <w:p w:rsidR="005620FF" w:rsidRDefault="005620FF">
            <w:pPr>
              <w:jc w:val="center"/>
              <w:rPr>
                <w:rFonts w:ascii="Arial" w:hAnsi="Arial" w:cs="Arial"/>
                <w:b/>
                <w:bCs/>
                <w:i/>
                <w:iCs/>
                <w:sz w:val="24"/>
              </w:rPr>
            </w:pPr>
            <w:r>
              <w:rPr>
                <w:rFonts w:ascii="Arial" w:hAnsi="Arial" w:cs="Arial"/>
                <w:b/>
                <w:bCs/>
                <w:i/>
                <w:iCs/>
                <w:sz w:val="24"/>
              </w:rPr>
              <w:t>85</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Entretoise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41</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Rondelle</w:t>
            </w:r>
          </w:p>
        </w:tc>
        <w:tc>
          <w:tcPr>
            <w:tcW w:w="658" w:type="dxa"/>
          </w:tcPr>
          <w:p w:rsidR="005620FF" w:rsidRDefault="005620FF">
            <w:pPr>
              <w:jc w:val="center"/>
              <w:rPr>
                <w:rFonts w:ascii="Arial" w:hAnsi="Arial" w:cs="Arial"/>
                <w:b/>
                <w:bCs/>
                <w:i/>
                <w:iCs/>
                <w:sz w:val="24"/>
              </w:rPr>
            </w:pPr>
            <w:r>
              <w:rPr>
                <w:rFonts w:ascii="Arial" w:hAnsi="Arial" w:cs="Arial"/>
                <w:b/>
                <w:bCs/>
                <w:i/>
                <w:iCs/>
                <w:sz w:val="24"/>
              </w:rPr>
              <w:t>86</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Disque guide piston</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49</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Couple conique</w:t>
            </w:r>
          </w:p>
        </w:tc>
        <w:tc>
          <w:tcPr>
            <w:tcW w:w="658" w:type="dxa"/>
          </w:tcPr>
          <w:p w:rsidR="005620FF" w:rsidRDefault="005620FF">
            <w:pPr>
              <w:jc w:val="center"/>
              <w:rPr>
                <w:rFonts w:ascii="Arial" w:hAnsi="Arial" w:cs="Arial"/>
                <w:b/>
                <w:bCs/>
                <w:i/>
                <w:iCs/>
                <w:sz w:val="24"/>
              </w:rPr>
            </w:pPr>
            <w:r>
              <w:rPr>
                <w:rFonts w:ascii="Arial" w:hAnsi="Arial" w:cs="Arial"/>
                <w:b/>
                <w:bCs/>
                <w:i/>
                <w:iCs/>
                <w:sz w:val="24"/>
              </w:rPr>
              <w:t>87</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Vis TEM  8 x 20</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50</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Disque épicycloïde</w:t>
            </w:r>
          </w:p>
        </w:tc>
        <w:tc>
          <w:tcPr>
            <w:tcW w:w="658" w:type="dxa"/>
          </w:tcPr>
          <w:p w:rsidR="005620FF" w:rsidRDefault="005620FF">
            <w:pPr>
              <w:jc w:val="center"/>
              <w:rPr>
                <w:rFonts w:ascii="Arial" w:hAnsi="Arial" w:cs="Arial"/>
                <w:b/>
                <w:bCs/>
                <w:i/>
                <w:iCs/>
                <w:sz w:val="24"/>
              </w:rPr>
            </w:pPr>
            <w:r>
              <w:rPr>
                <w:rFonts w:ascii="Arial" w:hAnsi="Arial" w:cs="Arial"/>
                <w:b/>
                <w:bCs/>
                <w:i/>
                <w:iCs/>
                <w:sz w:val="24"/>
              </w:rPr>
              <w:t>89</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Plateau butée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51</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Carter porte roulement</w:t>
            </w:r>
          </w:p>
        </w:tc>
        <w:tc>
          <w:tcPr>
            <w:tcW w:w="658" w:type="dxa"/>
          </w:tcPr>
          <w:p w:rsidR="005620FF" w:rsidRDefault="005620FF">
            <w:pPr>
              <w:jc w:val="center"/>
              <w:rPr>
                <w:rFonts w:ascii="Arial" w:hAnsi="Arial" w:cs="Arial"/>
                <w:b/>
                <w:bCs/>
                <w:i/>
                <w:iCs/>
                <w:sz w:val="24"/>
              </w:rPr>
            </w:pPr>
            <w:r>
              <w:rPr>
                <w:rFonts w:ascii="Arial" w:hAnsi="Arial" w:cs="Arial"/>
                <w:b/>
                <w:bCs/>
                <w:i/>
                <w:iCs/>
                <w:sz w:val="24"/>
              </w:rPr>
              <w:t>90</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Vis TEM 12 x 30</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52</w:t>
            </w:r>
          </w:p>
        </w:tc>
        <w:tc>
          <w:tcPr>
            <w:tcW w:w="720" w:type="dxa"/>
          </w:tcPr>
          <w:p w:rsidR="005620FF" w:rsidRDefault="005620FF">
            <w:pPr>
              <w:jc w:val="center"/>
              <w:rPr>
                <w:rFonts w:ascii="Arial" w:hAnsi="Arial" w:cs="Arial"/>
                <w:i/>
                <w:iCs/>
                <w:sz w:val="24"/>
              </w:rPr>
            </w:pPr>
            <w:r>
              <w:rPr>
                <w:rFonts w:ascii="Arial" w:hAnsi="Arial" w:cs="Arial"/>
                <w:i/>
                <w:iCs/>
                <w:sz w:val="24"/>
              </w:rPr>
              <w:t>2</w:t>
            </w:r>
          </w:p>
        </w:tc>
        <w:tc>
          <w:tcPr>
            <w:tcW w:w="3842" w:type="dxa"/>
          </w:tcPr>
          <w:p w:rsidR="005620FF" w:rsidRDefault="005620FF">
            <w:pPr>
              <w:jc w:val="center"/>
              <w:rPr>
                <w:rFonts w:ascii="Arial" w:hAnsi="Arial" w:cs="Arial"/>
                <w:i/>
                <w:iCs/>
                <w:sz w:val="24"/>
              </w:rPr>
            </w:pPr>
            <w:r>
              <w:rPr>
                <w:rFonts w:ascii="Arial" w:hAnsi="Arial" w:cs="Arial"/>
                <w:i/>
                <w:iCs/>
                <w:sz w:val="24"/>
              </w:rPr>
              <w:t>Roulement à billes</w:t>
            </w:r>
          </w:p>
        </w:tc>
        <w:tc>
          <w:tcPr>
            <w:tcW w:w="658" w:type="dxa"/>
          </w:tcPr>
          <w:p w:rsidR="005620FF" w:rsidRDefault="005620FF">
            <w:pPr>
              <w:jc w:val="center"/>
              <w:rPr>
                <w:rFonts w:ascii="Arial" w:hAnsi="Arial" w:cs="Arial"/>
                <w:b/>
                <w:bCs/>
                <w:i/>
                <w:iCs/>
                <w:sz w:val="24"/>
              </w:rPr>
            </w:pPr>
            <w:r>
              <w:rPr>
                <w:rFonts w:ascii="Arial" w:hAnsi="Arial" w:cs="Arial"/>
                <w:b/>
                <w:bCs/>
                <w:i/>
                <w:iCs/>
                <w:sz w:val="24"/>
              </w:rPr>
              <w:t>91</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Disque d’arrêt roulement</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53</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Entretoise</w:t>
            </w:r>
          </w:p>
        </w:tc>
        <w:tc>
          <w:tcPr>
            <w:tcW w:w="658" w:type="dxa"/>
          </w:tcPr>
          <w:p w:rsidR="005620FF" w:rsidRDefault="005620FF">
            <w:pPr>
              <w:jc w:val="center"/>
              <w:rPr>
                <w:rFonts w:ascii="Arial" w:hAnsi="Arial" w:cs="Arial"/>
                <w:b/>
                <w:bCs/>
                <w:i/>
                <w:iCs/>
                <w:sz w:val="24"/>
              </w:rPr>
            </w:pPr>
            <w:r>
              <w:rPr>
                <w:rFonts w:ascii="Arial" w:hAnsi="Arial" w:cs="Arial"/>
                <w:b/>
                <w:bCs/>
                <w:i/>
                <w:iCs/>
                <w:sz w:val="24"/>
              </w:rPr>
              <w:t>92</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Vis TEM 10 x 20</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54</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Segment élastique</w:t>
            </w:r>
          </w:p>
        </w:tc>
        <w:tc>
          <w:tcPr>
            <w:tcW w:w="658" w:type="dxa"/>
          </w:tcPr>
          <w:p w:rsidR="005620FF" w:rsidRDefault="005620FF">
            <w:pPr>
              <w:jc w:val="center"/>
              <w:rPr>
                <w:rFonts w:ascii="Arial" w:hAnsi="Arial" w:cs="Arial"/>
                <w:b/>
                <w:bCs/>
                <w:i/>
                <w:iCs/>
                <w:sz w:val="24"/>
              </w:rPr>
            </w:pPr>
            <w:r>
              <w:rPr>
                <w:rFonts w:ascii="Arial" w:hAnsi="Arial" w:cs="Arial"/>
                <w:b/>
                <w:bCs/>
                <w:i/>
                <w:iCs/>
                <w:sz w:val="24"/>
              </w:rPr>
              <w:t>93</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Joint oléique</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55</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Vis TEM 10 x 25</w:t>
            </w:r>
          </w:p>
        </w:tc>
        <w:tc>
          <w:tcPr>
            <w:tcW w:w="658" w:type="dxa"/>
          </w:tcPr>
          <w:p w:rsidR="005620FF" w:rsidRDefault="005620FF">
            <w:pPr>
              <w:jc w:val="center"/>
              <w:rPr>
                <w:rFonts w:ascii="Arial" w:hAnsi="Arial" w:cs="Arial"/>
                <w:b/>
                <w:bCs/>
                <w:i/>
                <w:iCs/>
                <w:sz w:val="24"/>
                <w:lang w:val="nl-NL"/>
              </w:rPr>
            </w:pPr>
            <w:r>
              <w:rPr>
                <w:rFonts w:ascii="Arial" w:hAnsi="Arial" w:cs="Arial"/>
                <w:b/>
                <w:bCs/>
                <w:i/>
                <w:iCs/>
                <w:sz w:val="24"/>
                <w:lang w:val="nl-NL"/>
              </w:rPr>
              <w:t>94</w:t>
            </w:r>
          </w:p>
        </w:tc>
        <w:tc>
          <w:tcPr>
            <w:tcW w:w="720" w:type="dxa"/>
          </w:tcPr>
          <w:p w:rsidR="005620FF" w:rsidRDefault="005620FF">
            <w:pPr>
              <w:jc w:val="center"/>
              <w:rPr>
                <w:rFonts w:ascii="Arial" w:hAnsi="Arial" w:cs="Arial"/>
                <w:i/>
                <w:iCs/>
                <w:sz w:val="24"/>
                <w:lang w:val="nl-NL"/>
              </w:rPr>
            </w:pPr>
          </w:p>
        </w:tc>
        <w:tc>
          <w:tcPr>
            <w:tcW w:w="3794" w:type="dxa"/>
          </w:tcPr>
          <w:p w:rsidR="005620FF" w:rsidRDefault="005620FF">
            <w:pPr>
              <w:jc w:val="center"/>
              <w:rPr>
                <w:rFonts w:ascii="Arial" w:hAnsi="Arial" w:cs="Arial"/>
                <w:i/>
                <w:iCs/>
                <w:sz w:val="24"/>
                <w:lang w:val="nl-NL"/>
              </w:rPr>
            </w:pPr>
            <w:proofErr w:type="spellStart"/>
            <w:r>
              <w:rPr>
                <w:rFonts w:ascii="Arial" w:hAnsi="Arial" w:cs="Arial"/>
                <w:i/>
                <w:iCs/>
                <w:sz w:val="24"/>
                <w:lang w:val="nl-NL"/>
              </w:rPr>
              <w:t>Rondelle</w:t>
            </w:r>
            <w:proofErr w:type="spellEnd"/>
          </w:p>
        </w:tc>
      </w:tr>
      <w:tr w:rsidR="005620FF">
        <w:tc>
          <w:tcPr>
            <w:tcW w:w="610" w:type="dxa"/>
          </w:tcPr>
          <w:p w:rsidR="005620FF" w:rsidRDefault="005620FF">
            <w:pPr>
              <w:jc w:val="center"/>
              <w:rPr>
                <w:rFonts w:ascii="Arial" w:hAnsi="Arial" w:cs="Arial"/>
                <w:b/>
                <w:bCs/>
                <w:i/>
                <w:iCs/>
                <w:sz w:val="24"/>
                <w:lang w:val="nl-NL"/>
              </w:rPr>
            </w:pPr>
            <w:r>
              <w:rPr>
                <w:rFonts w:ascii="Arial" w:hAnsi="Arial" w:cs="Arial"/>
                <w:b/>
                <w:bCs/>
                <w:i/>
                <w:iCs/>
                <w:sz w:val="24"/>
                <w:lang w:val="nl-NL"/>
              </w:rPr>
              <w:t>56</w:t>
            </w:r>
          </w:p>
        </w:tc>
        <w:tc>
          <w:tcPr>
            <w:tcW w:w="720" w:type="dxa"/>
          </w:tcPr>
          <w:p w:rsidR="005620FF" w:rsidRDefault="005620FF">
            <w:pPr>
              <w:jc w:val="center"/>
              <w:rPr>
                <w:rFonts w:ascii="Arial" w:hAnsi="Arial" w:cs="Arial"/>
                <w:i/>
                <w:iCs/>
                <w:sz w:val="24"/>
                <w:lang w:val="nl-NL"/>
              </w:rPr>
            </w:pPr>
          </w:p>
        </w:tc>
        <w:tc>
          <w:tcPr>
            <w:tcW w:w="3842" w:type="dxa"/>
          </w:tcPr>
          <w:p w:rsidR="005620FF" w:rsidRDefault="005620FF">
            <w:pPr>
              <w:jc w:val="center"/>
              <w:rPr>
                <w:rFonts w:ascii="Arial" w:hAnsi="Arial" w:cs="Arial"/>
                <w:i/>
                <w:iCs/>
                <w:sz w:val="24"/>
                <w:lang w:val="nl-NL"/>
              </w:rPr>
            </w:pPr>
            <w:proofErr w:type="spellStart"/>
            <w:r>
              <w:rPr>
                <w:rFonts w:ascii="Arial" w:hAnsi="Arial" w:cs="Arial"/>
                <w:i/>
                <w:iCs/>
                <w:sz w:val="24"/>
                <w:lang w:val="nl-NL"/>
              </w:rPr>
              <w:t>Rondelle</w:t>
            </w:r>
            <w:proofErr w:type="spellEnd"/>
            <w:r>
              <w:rPr>
                <w:rFonts w:ascii="Arial" w:hAnsi="Arial" w:cs="Arial"/>
                <w:i/>
                <w:iCs/>
                <w:sz w:val="24"/>
                <w:lang w:val="nl-NL"/>
              </w:rPr>
              <w:t xml:space="preserve"> </w:t>
            </w:r>
            <w:proofErr w:type="spellStart"/>
            <w:r>
              <w:rPr>
                <w:rFonts w:ascii="Arial" w:hAnsi="Arial" w:cs="Arial"/>
                <w:i/>
                <w:iCs/>
                <w:sz w:val="24"/>
                <w:lang w:val="nl-NL"/>
              </w:rPr>
              <w:t>plate</w:t>
            </w:r>
            <w:proofErr w:type="spellEnd"/>
            <w:r>
              <w:rPr>
                <w:rFonts w:ascii="Arial" w:hAnsi="Arial" w:cs="Arial"/>
                <w:i/>
                <w:iCs/>
                <w:sz w:val="24"/>
                <w:lang w:val="nl-NL"/>
              </w:rPr>
              <w:t xml:space="preserve"> 10 x 21</w:t>
            </w:r>
          </w:p>
        </w:tc>
        <w:tc>
          <w:tcPr>
            <w:tcW w:w="658" w:type="dxa"/>
          </w:tcPr>
          <w:p w:rsidR="005620FF" w:rsidRDefault="005620FF">
            <w:pPr>
              <w:jc w:val="center"/>
              <w:rPr>
                <w:rFonts w:ascii="Arial" w:hAnsi="Arial" w:cs="Arial"/>
                <w:b/>
                <w:bCs/>
                <w:i/>
                <w:iCs/>
                <w:sz w:val="24"/>
              </w:rPr>
            </w:pPr>
            <w:r>
              <w:rPr>
                <w:rFonts w:ascii="Arial" w:hAnsi="Arial" w:cs="Arial"/>
                <w:b/>
                <w:bCs/>
                <w:i/>
                <w:iCs/>
                <w:sz w:val="24"/>
              </w:rPr>
              <w:t>95</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Bouchon M18 x 1,5</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57</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Piston de frein</w:t>
            </w:r>
          </w:p>
        </w:tc>
        <w:tc>
          <w:tcPr>
            <w:tcW w:w="658" w:type="dxa"/>
          </w:tcPr>
          <w:p w:rsidR="005620FF" w:rsidRDefault="005620FF">
            <w:pPr>
              <w:jc w:val="center"/>
              <w:rPr>
                <w:rFonts w:ascii="Arial" w:hAnsi="Arial" w:cs="Arial"/>
                <w:b/>
                <w:bCs/>
                <w:i/>
                <w:iCs/>
                <w:sz w:val="24"/>
              </w:rPr>
            </w:pPr>
            <w:r>
              <w:rPr>
                <w:rFonts w:ascii="Arial" w:hAnsi="Arial" w:cs="Arial"/>
                <w:b/>
                <w:bCs/>
                <w:i/>
                <w:iCs/>
                <w:sz w:val="24"/>
              </w:rPr>
              <w:t>96</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Disque épicycloïdal</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58</w:t>
            </w:r>
          </w:p>
        </w:tc>
        <w:tc>
          <w:tcPr>
            <w:tcW w:w="720" w:type="dxa"/>
          </w:tcPr>
          <w:p w:rsidR="005620FF" w:rsidRDefault="005620FF">
            <w:pPr>
              <w:jc w:val="center"/>
              <w:rPr>
                <w:rFonts w:ascii="Arial" w:hAnsi="Arial" w:cs="Arial"/>
                <w:i/>
                <w:iCs/>
                <w:sz w:val="24"/>
              </w:rPr>
            </w:pPr>
            <w:r>
              <w:rPr>
                <w:rFonts w:ascii="Arial" w:hAnsi="Arial" w:cs="Arial"/>
                <w:i/>
                <w:iCs/>
                <w:sz w:val="24"/>
              </w:rPr>
              <w:t>16</w:t>
            </w:r>
          </w:p>
        </w:tc>
        <w:tc>
          <w:tcPr>
            <w:tcW w:w="3842" w:type="dxa"/>
          </w:tcPr>
          <w:p w:rsidR="005620FF" w:rsidRDefault="005620FF">
            <w:pPr>
              <w:jc w:val="center"/>
              <w:rPr>
                <w:rFonts w:ascii="Arial" w:hAnsi="Arial" w:cs="Arial"/>
                <w:i/>
                <w:iCs/>
                <w:sz w:val="24"/>
              </w:rPr>
            </w:pPr>
            <w:r>
              <w:rPr>
                <w:rFonts w:ascii="Arial" w:hAnsi="Arial" w:cs="Arial"/>
                <w:i/>
                <w:iCs/>
                <w:sz w:val="24"/>
              </w:rPr>
              <w:t>Ressorts de frein 30 x 83</w:t>
            </w:r>
          </w:p>
        </w:tc>
        <w:tc>
          <w:tcPr>
            <w:tcW w:w="658" w:type="dxa"/>
          </w:tcPr>
          <w:p w:rsidR="005620FF" w:rsidRDefault="005620FF">
            <w:pPr>
              <w:jc w:val="center"/>
              <w:rPr>
                <w:rFonts w:ascii="Arial" w:hAnsi="Arial" w:cs="Arial"/>
                <w:b/>
                <w:bCs/>
                <w:i/>
                <w:iCs/>
                <w:sz w:val="24"/>
              </w:rPr>
            </w:pPr>
            <w:r>
              <w:rPr>
                <w:rFonts w:ascii="Arial" w:hAnsi="Arial" w:cs="Arial"/>
                <w:b/>
                <w:bCs/>
                <w:i/>
                <w:iCs/>
                <w:sz w:val="24"/>
              </w:rPr>
              <w:t>109</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Vis TCE M10 x 25</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59</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Bague anti-extrusion</w:t>
            </w:r>
          </w:p>
        </w:tc>
        <w:tc>
          <w:tcPr>
            <w:tcW w:w="658" w:type="dxa"/>
          </w:tcPr>
          <w:p w:rsidR="005620FF" w:rsidRDefault="005620FF">
            <w:pPr>
              <w:jc w:val="center"/>
              <w:rPr>
                <w:rFonts w:ascii="Arial" w:hAnsi="Arial" w:cs="Arial"/>
                <w:b/>
                <w:bCs/>
                <w:i/>
                <w:iCs/>
                <w:sz w:val="24"/>
              </w:rPr>
            </w:pPr>
            <w:r>
              <w:rPr>
                <w:rFonts w:ascii="Arial" w:hAnsi="Arial" w:cs="Arial"/>
                <w:b/>
                <w:bCs/>
                <w:i/>
                <w:iCs/>
                <w:sz w:val="24"/>
              </w:rPr>
              <w:t>113</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Roulements à galets</w:t>
            </w:r>
          </w:p>
        </w:tc>
      </w:tr>
      <w:tr w:rsidR="005620FF">
        <w:tc>
          <w:tcPr>
            <w:tcW w:w="610" w:type="dxa"/>
          </w:tcPr>
          <w:p w:rsidR="005620FF" w:rsidRDefault="005620FF">
            <w:pPr>
              <w:jc w:val="center"/>
              <w:rPr>
                <w:rFonts w:ascii="Arial" w:hAnsi="Arial" w:cs="Arial"/>
                <w:b/>
                <w:bCs/>
                <w:i/>
                <w:iCs/>
                <w:sz w:val="24"/>
                <w:lang w:val="en-GB"/>
              </w:rPr>
            </w:pPr>
            <w:r>
              <w:rPr>
                <w:rFonts w:ascii="Arial" w:hAnsi="Arial" w:cs="Arial"/>
                <w:b/>
                <w:bCs/>
                <w:i/>
                <w:iCs/>
                <w:sz w:val="24"/>
                <w:lang w:val="en-GB"/>
              </w:rPr>
              <w:t>60</w:t>
            </w:r>
          </w:p>
        </w:tc>
        <w:tc>
          <w:tcPr>
            <w:tcW w:w="720" w:type="dxa"/>
          </w:tcPr>
          <w:p w:rsidR="005620FF" w:rsidRDefault="005620FF">
            <w:pPr>
              <w:jc w:val="center"/>
              <w:rPr>
                <w:rFonts w:ascii="Arial" w:hAnsi="Arial" w:cs="Arial"/>
                <w:i/>
                <w:iCs/>
                <w:sz w:val="24"/>
                <w:lang w:val="en-GB"/>
              </w:rPr>
            </w:pPr>
            <w:r>
              <w:rPr>
                <w:rFonts w:ascii="Arial" w:hAnsi="Arial" w:cs="Arial"/>
                <w:i/>
                <w:iCs/>
                <w:sz w:val="24"/>
                <w:lang w:val="en-GB"/>
              </w:rPr>
              <w:t>1</w:t>
            </w:r>
          </w:p>
        </w:tc>
        <w:tc>
          <w:tcPr>
            <w:tcW w:w="3842"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c>
          <w:tcPr>
            <w:tcW w:w="658" w:type="dxa"/>
          </w:tcPr>
          <w:p w:rsidR="005620FF" w:rsidRDefault="005620FF">
            <w:pPr>
              <w:jc w:val="center"/>
              <w:rPr>
                <w:rFonts w:ascii="Arial" w:hAnsi="Arial" w:cs="Arial"/>
                <w:b/>
                <w:bCs/>
                <w:i/>
                <w:iCs/>
                <w:sz w:val="24"/>
              </w:rPr>
            </w:pPr>
            <w:r>
              <w:rPr>
                <w:rFonts w:ascii="Arial" w:hAnsi="Arial" w:cs="Arial"/>
                <w:b/>
                <w:bCs/>
                <w:i/>
                <w:iCs/>
                <w:sz w:val="24"/>
              </w:rPr>
              <w:t>114</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Couvercle arbre de renvoi</w:t>
            </w:r>
          </w:p>
        </w:tc>
      </w:tr>
      <w:tr w:rsidR="005620FF">
        <w:tc>
          <w:tcPr>
            <w:tcW w:w="610" w:type="dxa"/>
          </w:tcPr>
          <w:p w:rsidR="005620FF" w:rsidRDefault="005620FF">
            <w:pPr>
              <w:jc w:val="center"/>
              <w:rPr>
                <w:rFonts w:ascii="Arial" w:hAnsi="Arial" w:cs="Arial"/>
                <w:b/>
                <w:bCs/>
                <w:i/>
                <w:iCs/>
                <w:sz w:val="24"/>
                <w:lang w:val="en-GB"/>
              </w:rPr>
            </w:pPr>
            <w:r>
              <w:rPr>
                <w:rFonts w:ascii="Arial" w:hAnsi="Arial" w:cs="Arial"/>
                <w:b/>
                <w:bCs/>
                <w:i/>
                <w:iCs/>
                <w:sz w:val="24"/>
                <w:lang w:val="en-GB"/>
              </w:rPr>
              <w:t>61</w:t>
            </w:r>
          </w:p>
        </w:tc>
        <w:tc>
          <w:tcPr>
            <w:tcW w:w="720" w:type="dxa"/>
          </w:tcPr>
          <w:p w:rsidR="005620FF" w:rsidRDefault="005620FF">
            <w:pPr>
              <w:jc w:val="center"/>
              <w:rPr>
                <w:rFonts w:ascii="Arial" w:hAnsi="Arial" w:cs="Arial"/>
                <w:i/>
                <w:iCs/>
                <w:sz w:val="24"/>
                <w:lang w:val="en-GB"/>
              </w:rPr>
            </w:pPr>
          </w:p>
        </w:tc>
        <w:tc>
          <w:tcPr>
            <w:tcW w:w="3842" w:type="dxa"/>
          </w:tcPr>
          <w:p w:rsidR="005620FF" w:rsidRDefault="005620FF">
            <w:pPr>
              <w:jc w:val="center"/>
              <w:rPr>
                <w:rFonts w:ascii="Arial" w:hAnsi="Arial" w:cs="Arial"/>
                <w:i/>
                <w:iCs/>
                <w:sz w:val="24"/>
                <w:lang w:val="en-GB"/>
              </w:rPr>
            </w:pPr>
            <w:proofErr w:type="spellStart"/>
            <w:r>
              <w:rPr>
                <w:rFonts w:ascii="Arial" w:hAnsi="Arial" w:cs="Arial"/>
                <w:i/>
                <w:iCs/>
                <w:sz w:val="24"/>
                <w:lang w:val="en-GB"/>
              </w:rPr>
              <w:t>Bague</w:t>
            </w:r>
            <w:proofErr w:type="spellEnd"/>
            <w:r>
              <w:rPr>
                <w:rFonts w:ascii="Arial" w:hAnsi="Arial" w:cs="Arial"/>
                <w:i/>
                <w:iCs/>
                <w:sz w:val="24"/>
                <w:lang w:val="en-GB"/>
              </w:rPr>
              <w:t xml:space="preserve"> anti-extrusion</w:t>
            </w:r>
          </w:p>
        </w:tc>
        <w:tc>
          <w:tcPr>
            <w:tcW w:w="658" w:type="dxa"/>
          </w:tcPr>
          <w:p w:rsidR="005620FF" w:rsidRDefault="005620FF">
            <w:pPr>
              <w:jc w:val="center"/>
              <w:rPr>
                <w:rFonts w:ascii="Arial" w:hAnsi="Arial" w:cs="Arial"/>
                <w:b/>
                <w:bCs/>
                <w:i/>
                <w:iCs/>
                <w:sz w:val="24"/>
                <w:lang w:val="en-GB"/>
              </w:rPr>
            </w:pPr>
            <w:r>
              <w:rPr>
                <w:rFonts w:ascii="Arial" w:hAnsi="Arial" w:cs="Arial"/>
                <w:b/>
                <w:bCs/>
                <w:i/>
                <w:iCs/>
                <w:sz w:val="24"/>
                <w:lang w:val="en-GB"/>
              </w:rPr>
              <w:t>115</w:t>
            </w:r>
          </w:p>
        </w:tc>
        <w:tc>
          <w:tcPr>
            <w:tcW w:w="720" w:type="dxa"/>
          </w:tcPr>
          <w:p w:rsidR="005620FF" w:rsidRDefault="005620FF">
            <w:pPr>
              <w:jc w:val="center"/>
              <w:rPr>
                <w:rFonts w:ascii="Arial" w:hAnsi="Arial" w:cs="Arial"/>
                <w:i/>
                <w:iCs/>
                <w:sz w:val="24"/>
                <w:lang w:val="en-GB"/>
              </w:rPr>
            </w:pPr>
          </w:p>
        </w:tc>
        <w:tc>
          <w:tcPr>
            <w:tcW w:w="3794"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r>
      <w:tr w:rsidR="005620FF">
        <w:tc>
          <w:tcPr>
            <w:tcW w:w="610" w:type="dxa"/>
          </w:tcPr>
          <w:p w:rsidR="005620FF" w:rsidRDefault="005620FF">
            <w:pPr>
              <w:jc w:val="center"/>
              <w:rPr>
                <w:rFonts w:ascii="Arial" w:hAnsi="Arial" w:cs="Arial"/>
                <w:b/>
                <w:bCs/>
                <w:i/>
                <w:iCs/>
                <w:sz w:val="24"/>
                <w:lang w:val="en-GB"/>
              </w:rPr>
            </w:pPr>
            <w:r>
              <w:rPr>
                <w:rFonts w:ascii="Arial" w:hAnsi="Arial" w:cs="Arial"/>
                <w:b/>
                <w:bCs/>
                <w:i/>
                <w:iCs/>
                <w:sz w:val="24"/>
                <w:lang w:val="en-GB"/>
              </w:rPr>
              <w:t>62</w:t>
            </w:r>
          </w:p>
        </w:tc>
        <w:tc>
          <w:tcPr>
            <w:tcW w:w="720" w:type="dxa"/>
          </w:tcPr>
          <w:p w:rsidR="005620FF" w:rsidRDefault="005620FF">
            <w:pPr>
              <w:jc w:val="center"/>
              <w:rPr>
                <w:rFonts w:ascii="Arial" w:hAnsi="Arial" w:cs="Arial"/>
                <w:i/>
                <w:iCs/>
                <w:sz w:val="24"/>
                <w:lang w:val="en-GB"/>
              </w:rPr>
            </w:pPr>
            <w:r>
              <w:rPr>
                <w:rFonts w:ascii="Arial" w:hAnsi="Arial" w:cs="Arial"/>
                <w:i/>
                <w:iCs/>
                <w:sz w:val="24"/>
                <w:lang w:val="en-GB"/>
              </w:rPr>
              <w:t>1</w:t>
            </w:r>
          </w:p>
        </w:tc>
        <w:tc>
          <w:tcPr>
            <w:tcW w:w="3842"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c>
          <w:tcPr>
            <w:tcW w:w="658" w:type="dxa"/>
          </w:tcPr>
          <w:p w:rsidR="005620FF" w:rsidRDefault="005620FF">
            <w:pPr>
              <w:jc w:val="center"/>
              <w:rPr>
                <w:rFonts w:ascii="Arial" w:hAnsi="Arial" w:cs="Arial"/>
                <w:b/>
                <w:bCs/>
                <w:i/>
                <w:iCs/>
                <w:sz w:val="24"/>
              </w:rPr>
            </w:pPr>
            <w:r>
              <w:rPr>
                <w:rFonts w:ascii="Arial" w:hAnsi="Arial" w:cs="Arial"/>
                <w:b/>
                <w:bCs/>
                <w:i/>
                <w:iCs/>
                <w:sz w:val="24"/>
              </w:rPr>
              <w:t>117</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Roulements à galets</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63</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842" w:type="dxa"/>
          </w:tcPr>
          <w:p w:rsidR="005620FF" w:rsidRDefault="005620FF">
            <w:pPr>
              <w:jc w:val="center"/>
              <w:rPr>
                <w:rFonts w:ascii="Arial" w:hAnsi="Arial" w:cs="Arial"/>
                <w:i/>
                <w:iCs/>
                <w:sz w:val="24"/>
              </w:rPr>
            </w:pPr>
            <w:r>
              <w:rPr>
                <w:rFonts w:ascii="Arial" w:hAnsi="Arial" w:cs="Arial"/>
                <w:i/>
                <w:iCs/>
                <w:sz w:val="24"/>
              </w:rPr>
              <w:t>Tambour extérieur frein</w:t>
            </w:r>
          </w:p>
        </w:tc>
        <w:tc>
          <w:tcPr>
            <w:tcW w:w="658" w:type="dxa"/>
          </w:tcPr>
          <w:p w:rsidR="005620FF" w:rsidRDefault="005620FF">
            <w:pPr>
              <w:jc w:val="center"/>
              <w:rPr>
                <w:rFonts w:ascii="Arial" w:hAnsi="Arial" w:cs="Arial"/>
                <w:b/>
                <w:bCs/>
                <w:i/>
                <w:iCs/>
                <w:sz w:val="24"/>
                <w:lang w:val="en-GB"/>
              </w:rPr>
            </w:pPr>
            <w:r>
              <w:rPr>
                <w:rFonts w:ascii="Arial" w:hAnsi="Arial" w:cs="Arial"/>
                <w:b/>
                <w:bCs/>
                <w:i/>
                <w:iCs/>
                <w:sz w:val="24"/>
                <w:lang w:val="en-GB"/>
              </w:rPr>
              <w:t>127</w:t>
            </w:r>
          </w:p>
        </w:tc>
        <w:tc>
          <w:tcPr>
            <w:tcW w:w="720" w:type="dxa"/>
          </w:tcPr>
          <w:p w:rsidR="005620FF" w:rsidRDefault="005620FF">
            <w:pPr>
              <w:jc w:val="center"/>
              <w:rPr>
                <w:rFonts w:ascii="Arial" w:hAnsi="Arial" w:cs="Arial"/>
                <w:i/>
                <w:iCs/>
                <w:sz w:val="24"/>
                <w:lang w:val="en-GB"/>
              </w:rPr>
            </w:pPr>
          </w:p>
        </w:tc>
        <w:tc>
          <w:tcPr>
            <w:tcW w:w="3794" w:type="dxa"/>
          </w:tcPr>
          <w:p w:rsidR="005620FF" w:rsidRDefault="005620FF">
            <w:pPr>
              <w:jc w:val="center"/>
              <w:rPr>
                <w:rFonts w:ascii="Arial" w:hAnsi="Arial" w:cs="Arial"/>
                <w:i/>
                <w:iCs/>
                <w:sz w:val="24"/>
                <w:lang w:val="en-GB"/>
              </w:rPr>
            </w:pPr>
            <w:r>
              <w:rPr>
                <w:rFonts w:ascii="Arial" w:hAnsi="Arial" w:cs="Arial"/>
                <w:i/>
                <w:iCs/>
                <w:sz w:val="24"/>
                <w:lang w:val="en-GB"/>
              </w:rPr>
              <w:t>Joint</w:t>
            </w:r>
          </w:p>
        </w:tc>
      </w:tr>
      <w:tr w:rsidR="005620FF">
        <w:tc>
          <w:tcPr>
            <w:tcW w:w="610" w:type="dxa"/>
          </w:tcPr>
          <w:p w:rsidR="005620FF" w:rsidRDefault="005620FF">
            <w:pPr>
              <w:jc w:val="center"/>
              <w:rPr>
                <w:rFonts w:ascii="Arial" w:hAnsi="Arial" w:cs="Arial"/>
                <w:b/>
                <w:bCs/>
                <w:i/>
                <w:iCs/>
                <w:sz w:val="24"/>
                <w:lang w:val="en-GB"/>
              </w:rPr>
            </w:pPr>
            <w:r>
              <w:rPr>
                <w:rFonts w:ascii="Arial" w:hAnsi="Arial" w:cs="Arial"/>
                <w:b/>
                <w:bCs/>
                <w:i/>
                <w:iCs/>
                <w:sz w:val="24"/>
                <w:lang w:val="en-GB"/>
              </w:rPr>
              <w:t>64</w:t>
            </w:r>
          </w:p>
        </w:tc>
        <w:tc>
          <w:tcPr>
            <w:tcW w:w="720" w:type="dxa"/>
          </w:tcPr>
          <w:p w:rsidR="005620FF" w:rsidRDefault="005620FF">
            <w:pPr>
              <w:jc w:val="center"/>
              <w:rPr>
                <w:rFonts w:ascii="Arial" w:hAnsi="Arial" w:cs="Arial"/>
                <w:i/>
                <w:iCs/>
                <w:sz w:val="24"/>
                <w:lang w:val="en-GB"/>
              </w:rPr>
            </w:pPr>
          </w:p>
        </w:tc>
        <w:tc>
          <w:tcPr>
            <w:tcW w:w="3842" w:type="dxa"/>
          </w:tcPr>
          <w:p w:rsidR="005620FF" w:rsidRDefault="005620FF">
            <w:pPr>
              <w:jc w:val="center"/>
              <w:rPr>
                <w:rFonts w:ascii="Arial" w:hAnsi="Arial" w:cs="Arial"/>
                <w:i/>
                <w:iCs/>
                <w:sz w:val="24"/>
                <w:lang w:val="en-GB"/>
              </w:rPr>
            </w:pPr>
            <w:r>
              <w:rPr>
                <w:rFonts w:ascii="Arial" w:hAnsi="Arial" w:cs="Arial"/>
                <w:i/>
                <w:iCs/>
                <w:sz w:val="24"/>
                <w:lang w:val="en-GB"/>
              </w:rPr>
              <w:t>Joint o-ring</w:t>
            </w:r>
          </w:p>
        </w:tc>
        <w:tc>
          <w:tcPr>
            <w:tcW w:w="658" w:type="dxa"/>
          </w:tcPr>
          <w:p w:rsidR="005620FF" w:rsidRDefault="005620FF">
            <w:pPr>
              <w:jc w:val="center"/>
              <w:rPr>
                <w:rFonts w:ascii="Arial" w:hAnsi="Arial" w:cs="Arial"/>
                <w:b/>
                <w:bCs/>
                <w:i/>
                <w:iCs/>
                <w:sz w:val="24"/>
              </w:rPr>
            </w:pPr>
            <w:r>
              <w:rPr>
                <w:rFonts w:ascii="Arial" w:hAnsi="Arial" w:cs="Arial"/>
                <w:b/>
                <w:bCs/>
                <w:i/>
                <w:iCs/>
                <w:sz w:val="24"/>
              </w:rPr>
              <w:t>128</w:t>
            </w:r>
          </w:p>
        </w:tc>
        <w:tc>
          <w:tcPr>
            <w:tcW w:w="720" w:type="dxa"/>
          </w:tcPr>
          <w:p w:rsidR="005620FF" w:rsidRDefault="005620FF">
            <w:pPr>
              <w:jc w:val="center"/>
              <w:rPr>
                <w:rFonts w:ascii="Arial" w:hAnsi="Arial" w:cs="Arial"/>
                <w:i/>
                <w:iCs/>
                <w:sz w:val="24"/>
              </w:rPr>
            </w:pPr>
            <w:r>
              <w:rPr>
                <w:rFonts w:ascii="Arial" w:hAnsi="Arial" w:cs="Arial"/>
                <w:i/>
                <w:iCs/>
                <w:sz w:val="24"/>
              </w:rPr>
              <w:t>1</w:t>
            </w:r>
          </w:p>
        </w:tc>
        <w:tc>
          <w:tcPr>
            <w:tcW w:w="3794" w:type="dxa"/>
          </w:tcPr>
          <w:p w:rsidR="005620FF" w:rsidRDefault="005620FF">
            <w:pPr>
              <w:jc w:val="center"/>
              <w:rPr>
                <w:rFonts w:ascii="Arial" w:hAnsi="Arial" w:cs="Arial"/>
                <w:i/>
                <w:iCs/>
                <w:sz w:val="24"/>
              </w:rPr>
            </w:pPr>
            <w:r>
              <w:rPr>
                <w:rFonts w:ascii="Arial" w:hAnsi="Arial" w:cs="Arial"/>
                <w:i/>
                <w:iCs/>
                <w:sz w:val="24"/>
              </w:rPr>
              <w:t>Carter roulement</w:t>
            </w:r>
          </w:p>
        </w:tc>
      </w:tr>
      <w:tr w:rsidR="005620FF">
        <w:tc>
          <w:tcPr>
            <w:tcW w:w="610" w:type="dxa"/>
          </w:tcPr>
          <w:p w:rsidR="005620FF" w:rsidRDefault="005620FF">
            <w:pPr>
              <w:jc w:val="center"/>
              <w:rPr>
                <w:rFonts w:ascii="Arial" w:hAnsi="Arial" w:cs="Arial"/>
                <w:b/>
                <w:bCs/>
                <w:i/>
                <w:iCs/>
                <w:sz w:val="24"/>
              </w:rPr>
            </w:pPr>
            <w:r>
              <w:rPr>
                <w:rFonts w:ascii="Arial" w:hAnsi="Arial" w:cs="Arial"/>
                <w:b/>
                <w:bCs/>
                <w:i/>
                <w:iCs/>
                <w:sz w:val="24"/>
              </w:rPr>
              <w:t>65</w:t>
            </w:r>
          </w:p>
        </w:tc>
        <w:tc>
          <w:tcPr>
            <w:tcW w:w="720" w:type="dxa"/>
          </w:tcPr>
          <w:p w:rsidR="005620FF" w:rsidRDefault="005620FF">
            <w:pPr>
              <w:jc w:val="center"/>
              <w:rPr>
                <w:rFonts w:ascii="Arial" w:hAnsi="Arial" w:cs="Arial"/>
                <w:i/>
                <w:iCs/>
                <w:sz w:val="24"/>
              </w:rPr>
            </w:pPr>
          </w:p>
        </w:tc>
        <w:tc>
          <w:tcPr>
            <w:tcW w:w="3842" w:type="dxa"/>
          </w:tcPr>
          <w:p w:rsidR="005620FF" w:rsidRDefault="005620FF">
            <w:pPr>
              <w:jc w:val="center"/>
              <w:rPr>
                <w:rFonts w:ascii="Arial" w:hAnsi="Arial" w:cs="Arial"/>
                <w:i/>
                <w:iCs/>
                <w:sz w:val="24"/>
              </w:rPr>
            </w:pPr>
            <w:r>
              <w:rPr>
                <w:rFonts w:ascii="Arial" w:hAnsi="Arial" w:cs="Arial"/>
                <w:i/>
                <w:iCs/>
                <w:sz w:val="24"/>
              </w:rPr>
              <w:t>Joint o-ring</w:t>
            </w:r>
          </w:p>
        </w:tc>
        <w:tc>
          <w:tcPr>
            <w:tcW w:w="658" w:type="dxa"/>
          </w:tcPr>
          <w:p w:rsidR="005620FF" w:rsidRDefault="005620FF">
            <w:pPr>
              <w:jc w:val="center"/>
              <w:rPr>
                <w:rFonts w:ascii="Arial" w:hAnsi="Arial" w:cs="Arial"/>
                <w:b/>
                <w:bCs/>
                <w:i/>
                <w:iCs/>
                <w:sz w:val="24"/>
              </w:rPr>
            </w:pPr>
            <w:r>
              <w:rPr>
                <w:rFonts w:ascii="Arial" w:hAnsi="Arial" w:cs="Arial"/>
                <w:b/>
                <w:bCs/>
                <w:i/>
                <w:iCs/>
                <w:sz w:val="24"/>
              </w:rPr>
              <w:t>129</w:t>
            </w:r>
          </w:p>
        </w:tc>
        <w:tc>
          <w:tcPr>
            <w:tcW w:w="720" w:type="dxa"/>
          </w:tcPr>
          <w:p w:rsidR="005620FF" w:rsidRDefault="005620FF">
            <w:pPr>
              <w:jc w:val="center"/>
              <w:rPr>
                <w:rFonts w:ascii="Arial" w:hAnsi="Arial" w:cs="Arial"/>
                <w:i/>
                <w:iCs/>
                <w:sz w:val="24"/>
              </w:rPr>
            </w:pPr>
          </w:p>
        </w:tc>
        <w:tc>
          <w:tcPr>
            <w:tcW w:w="3794" w:type="dxa"/>
          </w:tcPr>
          <w:p w:rsidR="005620FF" w:rsidRDefault="005620FF">
            <w:pPr>
              <w:jc w:val="center"/>
              <w:rPr>
                <w:rFonts w:ascii="Arial" w:hAnsi="Arial" w:cs="Arial"/>
                <w:i/>
                <w:iCs/>
                <w:sz w:val="24"/>
              </w:rPr>
            </w:pPr>
            <w:r>
              <w:rPr>
                <w:rFonts w:ascii="Arial" w:hAnsi="Arial" w:cs="Arial"/>
                <w:i/>
                <w:iCs/>
                <w:sz w:val="24"/>
              </w:rPr>
              <w:t>Joint</w:t>
            </w:r>
          </w:p>
        </w:tc>
      </w:tr>
      <w:tr w:rsidR="005620FF">
        <w:tc>
          <w:tcPr>
            <w:tcW w:w="610" w:type="dxa"/>
            <w:tcBorders>
              <w:bottom w:val="single" w:sz="4" w:space="0" w:color="auto"/>
            </w:tcBorders>
          </w:tcPr>
          <w:p w:rsidR="005620FF" w:rsidRDefault="005620FF">
            <w:pPr>
              <w:jc w:val="center"/>
              <w:rPr>
                <w:rFonts w:ascii="Arial" w:hAnsi="Arial" w:cs="Arial"/>
                <w:i/>
                <w:iCs/>
                <w:sz w:val="24"/>
              </w:rPr>
            </w:pPr>
          </w:p>
        </w:tc>
        <w:tc>
          <w:tcPr>
            <w:tcW w:w="720" w:type="dxa"/>
            <w:tcBorders>
              <w:bottom w:val="single" w:sz="4" w:space="0" w:color="auto"/>
            </w:tcBorders>
          </w:tcPr>
          <w:p w:rsidR="005620FF" w:rsidRDefault="005620FF">
            <w:pPr>
              <w:jc w:val="center"/>
              <w:rPr>
                <w:rFonts w:ascii="Arial" w:hAnsi="Arial" w:cs="Arial"/>
                <w:i/>
                <w:iCs/>
                <w:sz w:val="24"/>
              </w:rPr>
            </w:pPr>
          </w:p>
        </w:tc>
        <w:tc>
          <w:tcPr>
            <w:tcW w:w="3842" w:type="dxa"/>
            <w:tcBorders>
              <w:bottom w:val="single" w:sz="4" w:space="0" w:color="auto"/>
            </w:tcBorders>
          </w:tcPr>
          <w:p w:rsidR="005620FF" w:rsidRDefault="005620FF">
            <w:pPr>
              <w:jc w:val="center"/>
              <w:rPr>
                <w:rFonts w:ascii="Arial" w:hAnsi="Arial" w:cs="Arial"/>
                <w:i/>
                <w:iCs/>
                <w:sz w:val="24"/>
              </w:rPr>
            </w:pPr>
          </w:p>
        </w:tc>
        <w:tc>
          <w:tcPr>
            <w:tcW w:w="658" w:type="dxa"/>
            <w:tcBorders>
              <w:bottom w:val="single" w:sz="4" w:space="0" w:color="auto"/>
            </w:tcBorders>
          </w:tcPr>
          <w:p w:rsidR="005620FF" w:rsidRDefault="005620FF">
            <w:pPr>
              <w:jc w:val="center"/>
              <w:rPr>
                <w:rFonts w:ascii="Arial" w:hAnsi="Arial" w:cs="Arial"/>
                <w:b/>
                <w:bCs/>
                <w:i/>
                <w:iCs/>
                <w:sz w:val="24"/>
              </w:rPr>
            </w:pPr>
            <w:r>
              <w:rPr>
                <w:rFonts w:ascii="Arial" w:hAnsi="Arial" w:cs="Arial"/>
                <w:b/>
                <w:bCs/>
                <w:i/>
                <w:iCs/>
                <w:sz w:val="24"/>
              </w:rPr>
              <w:t>130</w:t>
            </w:r>
          </w:p>
        </w:tc>
        <w:tc>
          <w:tcPr>
            <w:tcW w:w="720" w:type="dxa"/>
            <w:tcBorders>
              <w:bottom w:val="single" w:sz="4" w:space="0" w:color="auto"/>
            </w:tcBorders>
          </w:tcPr>
          <w:p w:rsidR="005620FF" w:rsidRDefault="005620FF">
            <w:pPr>
              <w:jc w:val="center"/>
              <w:rPr>
                <w:rFonts w:ascii="Arial" w:hAnsi="Arial" w:cs="Arial"/>
                <w:i/>
                <w:iCs/>
                <w:sz w:val="24"/>
              </w:rPr>
            </w:pPr>
            <w:r>
              <w:rPr>
                <w:rFonts w:ascii="Arial" w:hAnsi="Arial" w:cs="Arial"/>
                <w:i/>
                <w:iCs/>
                <w:sz w:val="24"/>
              </w:rPr>
              <w:t>1</w:t>
            </w:r>
          </w:p>
        </w:tc>
        <w:tc>
          <w:tcPr>
            <w:tcW w:w="3794" w:type="dxa"/>
            <w:tcBorders>
              <w:bottom w:val="single" w:sz="4" w:space="0" w:color="auto"/>
            </w:tcBorders>
          </w:tcPr>
          <w:p w:rsidR="005620FF" w:rsidRDefault="005620FF">
            <w:pPr>
              <w:jc w:val="center"/>
              <w:rPr>
                <w:rFonts w:ascii="Arial" w:hAnsi="Arial" w:cs="Arial"/>
                <w:i/>
                <w:iCs/>
                <w:sz w:val="24"/>
              </w:rPr>
            </w:pPr>
            <w:r>
              <w:rPr>
                <w:rFonts w:ascii="Arial" w:hAnsi="Arial" w:cs="Arial"/>
                <w:i/>
                <w:iCs/>
                <w:sz w:val="24"/>
              </w:rPr>
              <w:t>Joint tournant</w:t>
            </w:r>
          </w:p>
        </w:tc>
      </w:tr>
      <w:tr w:rsidR="005620FF">
        <w:tc>
          <w:tcPr>
            <w:tcW w:w="610" w:type="dxa"/>
            <w:shd w:val="clear" w:color="auto" w:fill="FFFFFF"/>
          </w:tcPr>
          <w:p w:rsidR="005620FF" w:rsidRDefault="005620FF">
            <w:pPr>
              <w:jc w:val="center"/>
              <w:rPr>
                <w:rFonts w:ascii="Arial" w:hAnsi="Arial" w:cs="Arial"/>
                <w:i/>
                <w:iCs/>
                <w:sz w:val="24"/>
                <w:lang w:val="en-GB"/>
              </w:rPr>
            </w:pPr>
          </w:p>
        </w:tc>
        <w:tc>
          <w:tcPr>
            <w:tcW w:w="720" w:type="dxa"/>
            <w:shd w:val="clear" w:color="auto" w:fill="FFFFFF"/>
          </w:tcPr>
          <w:p w:rsidR="005620FF" w:rsidRDefault="005620FF">
            <w:pPr>
              <w:jc w:val="center"/>
              <w:rPr>
                <w:rFonts w:ascii="Arial" w:hAnsi="Arial" w:cs="Arial"/>
                <w:i/>
                <w:iCs/>
                <w:sz w:val="24"/>
                <w:lang w:val="en-GB"/>
              </w:rPr>
            </w:pPr>
          </w:p>
        </w:tc>
        <w:tc>
          <w:tcPr>
            <w:tcW w:w="3842" w:type="dxa"/>
            <w:shd w:val="clear" w:color="auto" w:fill="FFFFFF"/>
          </w:tcPr>
          <w:p w:rsidR="005620FF" w:rsidRDefault="005620FF">
            <w:pPr>
              <w:jc w:val="center"/>
              <w:rPr>
                <w:rFonts w:ascii="Arial" w:hAnsi="Arial" w:cs="Arial"/>
                <w:i/>
                <w:iCs/>
                <w:sz w:val="24"/>
                <w:lang w:val="en-GB"/>
              </w:rPr>
            </w:pPr>
          </w:p>
        </w:tc>
        <w:tc>
          <w:tcPr>
            <w:tcW w:w="658" w:type="dxa"/>
            <w:shd w:val="clear" w:color="auto" w:fill="FFFFFF"/>
          </w:tcPr>
          <w:p w:rsidR="005620FF" w:rsidRDefault="005620FF">
            <w:pPr>
              <w:jc w:val="center"/>
              <w:rPr>
                <w:rFonts w:ascii="Arial" w:hAnsi="Arial" w:cs="Arial"/>
                <w:b/>
                <w:bCs/>
                <w:i/>
                <w:iCs/>
                <w:sz w:val="24"/>
                <w:lang w:val="en-GB"/>
              </w:rPr>
            </w:pPr>
            <w:r>
              <w:rPr>
                <w:rFonts w:ascii="Arial" w:hAnsi="Arial" w:cs="Arial"/>
                <w:b/>
                <w:bCs/>
                <w:i/>
                <w:iCs/>
                <w:sz w:val="24"/>
                <w:lang w:val="en-GB"/>
              </w:rPr>
              <w:t>131</w:t>
            </w:r>
          </w:p>
        </w:tc>
        <w:tc>
          <w:tcPr>
            <w:tcW w:w="720" w:type="dxa"/>
            <w:shd w:val="clear" w:color="auto" w:fill="FFFFFF"/>
          </w:tcPr>
          <w:p w:rsidR="005620FF" w:rsidRDefault="005620FF">
            <w:pPr>
              <w:jc w:val="center"/>
              <w:rPr>
                <w:rFonts w:ascii="Arial" w:hAnsi="Arial" w:cs="Arial"/>
                <w:i/>
                <w:iCs/>
                <w:sz w:val="24"/>
              </w:rPr>
            </w:pPr>
            <w:r>
              <w:rPr>
                <w:rFonts w:ascii="Arial" w:hAnsi="Arial" w:cs="Arial"/>
                <w:i/>
                <w:iCs/>
                <w:sz w:val="24"/>
              </w:rPr>
              <w:t>1</w:t>
            </w:r>
          </w:p>
        </w:tc>
        <w:tc>
          <w:tcPr>
            <w:tcW w:w="3794" w:type="dxa"/>
            <w:shd w:val="clear" w:color="auto" w:fill="FFFFFF"/>
          </w:tcPr>
          <w:p w:rsidR="005620FF" w:rsidRDefault="005620FF">
            <w:pPr>
              <w:jc w:val="center"/>
              <w:rPr>
                <w:rFonts w:ascii="Arial" w:hAnsi="Arial" w:cs="Arial"/>
                <w:i/>
                <w:iCs/>
                <w:sz w:val="24"/>
              </w:rPr>
            </w:pPr>
            <w:r>
              <w:rPr>
                <w:rFonts w:ascii="Arial" w:hAnsi="Arial" w:cs="Arial"/>
                <w:i/>
                <w:iCs/>
                <w:sz w:val="24"/>
              </w:rPr>
              <w:t>Plateau</w:t>
            </w:r>
          </w:p>
        </w:tc>
      </w:tr>
      <w:tr w:rsidR="005620FF">
        <w:tc>
          <w:tcPr>
            <w:tcW w:w="610" w:type="dxa"/>
            <w:shd w:val="clear" w:color="auto" w:fill="D9D9D9"/>
          </w:tcPr>
          <w:p w:rsidR="005620FF" w:rsidRDefault="005620FF">
            <w:pPr>
              <w:jc w:val="center"/>
              <w:rPr>
                <w:rFonts w:ascii="Arial" w:hAnsi="Arial" w:cs="Arial"/>
                <w:b/>
                <w:bCs/>
                <w:i/>
                <w:iCs/>
                <w:sz w:val="22"/>
                <w:lang w:val="en-GB"/>
              </w:rPr>
            </w:pPr>
            <w:r>
              <w:rPr>
                <w:rFonts w:ascii="Arial" w:hAnsi="Arial" w:cs="Arial"/>
                <w:b/>
                <w:bCs/>
                <w:i/>
                <w:iCs/>
                <w:sz w:val="22"/>
                <w:lang w:val="en-GB"/>
              </w:rPr>
              <w:t>Rep</w:t>
            </w:r>
          </w:p>
        </w:tc>
        <w:tc>
          <w:tcPr>
            <w:tcW w:w="720" w:type="dxa"/>
            <w:shd w:val="clear" w:color="auto" w:fill="D9D9D9"/>
          </w:tcPr>
          <w:p w:rsidR="005620FF" w:rsidRDefault="005620FF">
            <w:pPr>
              <w:jc w:val="center"/>
              <w:rPr>
                <w:rFonts w:ascii="Arial" w:hAnsi="Arial" w:cs="Arial"/>
                <w:b/>
                <w:bCs/>
                <w:i/>
                <w:iCs/>
                <w:sz w:val="22"/>
                <w:lang w:val="en-GB"/>
              </w:rPr>
            </w:pPr>
            <w:proofErr w:type="spellStart"/>
            <w:r>
              <w:rPr>
                <w:rFonts w:ascii="Arial" w:hAnsi="Arial" w:cs="Arial"/>
                <w:b/>
                <w:bCs/>
                <w:i/>
                <w:iCs/>
                <w:sz w:val="22"/>
                <w:lang w:val="en-GB"/>
              </w:rPr>
              <w:t>Nb</w:t>
            </w:r>
            <w:proofErr w:type="spellEnd"/>
          </w:p>
        </w:tc>
        <w:tc>
          <w:tcPr>
            <w:tcW w:w="3842" w:type="dxa"/>
            <w:shd w:val="clear" w:color="auto" w:fill="D9D9D9"/>
          </w:tcPr>
          <w:p w:rsidR="005620FF" w:rsidRDefault="005620FF">
            <w:pPr>
              <w:jc w:val="center"/>
              <w:rPr>
                <w:rFonts w:ascii="Arial" w:hAnsi="Arial" w:cs="Arial"/>
                <w:b/>
                <w:bCs/>
                <w:i/>
                <w:iCs/>
                <w:sz w:val="22"/>
                <w:lang w:val="en-GB"/>
              </w:rPr>
            </w:pPr>
            <w:proofErr w:type="spellStart"/>
            <w:r>
              <w:rPr>
                <w:rFonts w:ascii="Arial" w:hAnsi="Arial" w:cs="Arial"/>
                <w:b/>
                <w:bCs/>
                <w:i/>
                <w:iCs/>
                <w:sz w:val="22"/>
                <w:lang w:val="en-GB"/>
              </w:rPr>
              <w:t>Désignation</w:t>
            </w:r>
            <w:proofErr w:type="spellEnd"/>
          </w:p>
        </w:tc>
        <w:tc>
          <w:tcPr>
            <w:tcW w:w="658" w:type="dxa"/>
            <w:shd w:val="clear" w:color="auto" w:fill="D9D9D9"/>
          </w:tcPr>
          <w:p w:rsidR="005620FF" w:rsidRDefault="005620FF">
            <w:pPr>
              <w:jc w:val="center"/>
              <w:rPr>
                <w:rFonts w:ascii="Arial" w:hAnsi="Arial" w:cs="Arial"/>
                <w:b/>
                <w:bCs/>
                <w:i/>
                <w:iCs/>
                <w:sz w:val="22"/>
                <w:lang w:val="en-GB"/>
              </w:rPr>
            </w:pPr>
            <w:r>
              <w:rPr>
                <w:rFonts w:ascii="Arial" w:hAnsi="Arial" w:cs="Arial"/>
                <w:b/>
                <w:bCs/>
                <w:i/>
                <w:iCs/>
                <w:sz w:val="22"/>
                <w:lang w:val="en-GB"/>
              </w:rPr>
              <w:t>Rep</w:t>
            </w:r>
          </w:p>
        </w:tc>
        <w:tc>
          <w:tcPr>
            <w:tcW w:w="720" w:type="dxa"/>
            <w:shd w:val="clear" w:color="auto" w:fill="D9D9D9"/>
          </w:tcPr>
          <w:p w:rsidR="005620FF" w:rsidRDefault="005620FF">
            <w:pPr>
              <w:jc w:val="center"/>
              <w:rPr>
                <w:rFonts w:ascii="Arial" w:hAnsi="Arial" w:cs="Arial"/>
                <w:b/>
                <w:bCs/>
                <w:i/>
                <w:iCs/>
                <w:sz w:val="22"/>
              </w:rPr>
            </w:pPr>
            <w:r>
              <w:rPr>
                <w:rFonts w:ascii="Arial" w:hAnsi="Arial" w:cs="Arial"/>
                <w:b/>
                <w:bCs/>
                <w:i/>
                <w:iCs/>
                <w:sz w:val="22"/>
              </w:rPr>
              <w:t>Nb</w:t>
            </w:r>
          </w:p>
        </w:tc>
        <w:tc>
          <w:tcPr>
            <w:tcW w:w="3794" w:type="dxa"/>
            <w:shd w:val="clear" w:color="auto" w:fill="D9D9D9"/>
          </w:tcPr>
          <w:p w:rsidR="005620FF" w:rsidRDefault="005620FF">
            <w:pPr>
              <w:pStyle w:val="Titre9"/>
            </w:pPr>
            <w:r>
              <w:t>Désignation</w:t>
            </w:r>
          </w:p>
        </w:tc>
      </w:tr>
    </w:tbl>
    <w:p w:rsidR="005620FF" w:rsidRDefault="005620FF">
      <w:pPr>
        <w:pStyle w:val="Corpsdetexte"/>
      </w:pPr>
    </w:p>
    <w:p w:rsidR="00A370C0" w:rsidRDefault="00A370C0">
      <w:pPr>
        <w:pStyle w:val="Corpsdetexte"/>
      </w:pPr>
    </w:p>
    <w:p w:rsidR="00594B89" w:rsidRDefault="00594B89">
      <w:pPr>
        <w:pStyle w:val="Corpsdetexte"/>
      </w:pPr>
    </w:p>
    <w:p w:rsidR="005620FF" w:rsidRDefault="005D1674">
      <w:pPr>
        <w:pStyle w:val="Corpsdetexte"/>
      </w:pPr>
      <w:r>
        <w:rPr>
          <w:noProof/>
          <w:sz w:val="20"/>
        </w:rPr>
        <w:lastRenderedPageBreak/>
        <w:pict>
          <v:shape id="_x0000_s1390" type="#_x0000_t202" style="position:absolute;margin-left:-2.5pt;margin-top:8.15pt;width:512.85pt;height:233.2pt;z-index:251665920">
            <v:textbox style="mso-next-textbox:#_x0000_s1390">
              <w:txbxContent>
                <w:p w:rsidR="005620FF" w:rsidRDefault="00624079">
                  <w:r>
                    <w:rPr>
                      <w:noProof/>
                    </w:rPr>
                    <w:drawing>
                      <wp:inline distT="0" distB="0" distL="0" distR="0">
                        <wp:extent cx="6320155" cy="2860040"/>
                        <wp:effectExtent l="19050" t="0" r="4445" b="0"/>
                        <wp:docPr id="8" name="Image 8" descr="b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5"/>
                                <pic:cNvPicPr>
                                  <a:picLocks noChangeAspect="1" noChangeArrowheads="1"/>
                                </pic:cNvPicPr>
                              </pic:nvPicPr>
                              <pic:blipFill>
                                <a:blip r:embed="rId16"/>
                                <a:srcRect/>
                                <a:stretch>
                                  <a:fillRect/>
                                </a:stretch>
                              </pic:blipFill>
                              <pic:spPr bwMode="auto">
                                <a:xfrm>
                                  <a:off x="0" y="0"/>
                                  <a:ext cx="6320155" cy="2860040"/>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391" type="#_x0000_t202" style="position:absolute;margin-left:132.5pt;margin-top:.5pt;width:388.25pt;height:468pt;z-index:251666944">
            <v:textbox style="mso-next-textbox:#_x0000_s1391">
              <w:txbxContent>
                <w:p w:rsidR="005620FF" w:rsidRDefault="00624079">
                  <w:r>
                    <w:rPr>
                      <w:noProof/>
                    </w:rPr>
                    <w:drawing>
                      <wp:inline distT="0" distB="0" distL="0" distR="0">
                        <wp:extent cx="4740275" cy="6298565"/>
                        <wp:effectExtent l="19050" t="0" r="3175" b="0"/>
                        <wp:docPr id="7" name="Image 7" descr="b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7"/>
                                <pic:cNvPicPr>
                                  <a:picLocks noChangeAspect="1" noChangeArrowheads="1"/>
                                </pic:cNvPicPr>
                              </pic:nvPicPr>
                              <pic:blipFill>
                                <a:blip r:embed="rId17"/>
                                <a:srcRect/>
                                <a:stretch>
                                  <a:fillRect/>
                                </a:stretch>
                              </pic:blipFill>
                              <pic:spPr bwMode="auto">
                                <a:xfrm>
                                  <a:off x="0" y="0"/>
                                  <a:ext cx="4740275" cy="6298565"/>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rPr>
        <w:pict>
          <v:line id="_x0000_s1447" style="position:absolute;z-index:251707904" from="330.95pt,11.75pt" to="373.7pt,11.75pt">
            <v:stroke dashstyle="dashDot"/>
          </v:line>
        </w:pict>
      </w:r>
    </w:p>
    <w:p w:rsidR="005620FF" w:rsidRDefault="005620FF">
      <w:pPr>
        <w:pStyle w:val="Corpsdetexte"/>
      </w:pPr>
    </w:p>
    <w:p w:rsidR="005620FF" w:rsidRDefault="005620FF">
      <w:pPr>
        <w:pStyle w:val="Corpsdetexte"/>
      </w:pPr>
    </w:p>
    <w:p w:rsidR="005620FF" w:rsidRDefault="005D1674">
      <w:pPr>
        <w:pStyle w:val="Corpsdetexte"/>
      </w:pPr>
      <w:r>
        <w:rPr>
          <w:noProof/>
        </w:rPr>
        <w:pict>
          <v:line id="_x0000_s1446" style="position:absolute;z-index:251706880" from="331.7pt,9.35pt" to="374.45pt,9.35pt">
            <v:stroke dashstyle="dashDot"/>
          </v:line>
        </w:pict>
      </w:r>
    </w:p>
    <w:p w:rsidR="005620FF" w:rsidRDefault="005620FF">
      <w:pPr>
        <w:pStyle w:val="Corpsdetexte"/>
      </w:pPr>
    </w:p>
    <w:p w:rsidR="005620FF" w:rsidRDefault="005D1674">
      <w:pPr>
        <w:pStyle w:val="Corpsdetexte"/>
      </w:pPr>
      <w:r>
        <w:rPr>
          <w:noProof/>
        </w:rPr>
        <w:pict>
          <v:line id="_x0000_s1449" style="position:absolute;z-index:251709952" from="281.45pt,11.75pt" to="336.95pt,11.75pt">
            <v:stroke dashstyle="dashDot"/>
          </v:line>
        </w:pict>
      </w:r>
    </w:p>
    <w:p w:rsidR="005620FF" w:rsidRDefault="005D1674">
      <w:pPr>
        <w:pStyle w:val="Corpsdetexte"/>
      </w:pPr>
      <w:r>
        <w:rPr>
          <w:noProof/>
        </w:rPr>
        <w:pict>
          <v:line id="_x0000_s1452" style="position:absolute;z-index:251710976" from="285.2pt,1.7pt" to="335.45pt,1.7pt"/>
        </w:pict>
      </w:r>
    </w:p>
    <w:p w:rsidR="005620FF" w:rsidRDefault="005620FF">
      <w:pPr>
        <w:pStyle w:val="Corpsdetexte"/>
      </w:pPr>
    </w:p>
    <w:p w:rsidR="005620FF" w:rsidRDefault="005620FF">
      <w:pPr>
        <w:pStyle w:val="Corpsdetexte"/>
      </w:pPr>
    </w:p>
    <w:p w:rsidR="005620FF" w:rsidRDefault="005D1674">
      <w:pPr>
        <w:pStyle w:val="Corpsdetexte"/>
      </w:pPr>
      <w:r>
        <w:rPr>
          <w:noProof/>
        </w:rPr>
        <w:pict>
          <v:line id="_x0000_s1453" style="position:absolute;z-index:251712000" from="284.9pt,7.95pt" to="335.15pt,7.95pt"/>
        </w:pict>
      </w:r>
      <w:r>
        <w:rPr>
          <w:noProof/>
        </w:rPr>
        <w:pict>
          <v:line id="_x0000_s1448" style="position:absolute;z-index:251708928" from="285.95pt,11.3pt" to="336.2pt,11.3pt">
            <v:stroke dashstyle="dashDot"/>
          </v:line>
        </w:pict>
      </w:r>
    </w:p>
    <w:p w:rsidR="005620FF" w:rsidRDefault="005620FF">
      <w:pPr>
        <w:pStyle w:val="Corpsdetexte"/>
      </w:pPr>
    </w:p>
    <w:p w:rsidR="005620FF" w:rsidRDefault="005620FF">
      <w:pPr>
        <w:pStyle w:val="Corpsdetexte"/>
      </w:pPr>
    </w:p>
    <w:p w:rsidR="005620FF" w:rsidRDefault="005D1674">
      <w:pPr>
        <w:pStyle w:val="Corpsdetexte"/>
      </w:pPr>
      <w:r>
        <w:rPr>
          <w:noProof/>
        </w:rPr>
        <w:pict>
          <v:line id="_x0000_s1445" style="position:absolute;z-index:251705856" from="332.45pt,-.1pt" to="375.2pt,-.1pt">
            <v:stroke dashstyle="dashDot"/>
          </v:lin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392" type="#_x0000_t202" style="position:absolute;margin-left:-20.5pt;margin-top:2.35pt;width:2in;height:108.6pt;z-index:251667968">
            <v:textbox style="mso-next-textbox:#_x0000_s1392">
              <w:txbxContent>
                <w:p w:rsidR="005620FF" w:rsidRDefault="005620FF">
                  <w:pPr>
                    <w:pStyle w:val="Titre7"/>
                    <w:jc w:val="center"/>
                    <w:rPr>
                      <w:sz w:val="36"/>
                    </w:rPr>
                  </w:pPr>
                  <w:r>
                    <w:rPr>
                      <w:sz w:val="36"/>
                    </w:rPr>
                    <w:t>REDUCTEUR LATERAL</w:t>
                  </w:r>
                </w:p>
                <w:p w:rsidR="005620FF" w:rsidRDefault="005620FF">
                  <w:pPr>
                    <w:jc w:val="center"/>
                    <w:rPr>
                      <w:rFonts w:ascii="Arial" w:hAnsi="Arial" w:cs="Arial"/>
                      <w:sz w:val="32"/>
                    </w:rPr>
                  </w:pPr>
                </w:p>
                <w:p w:rsidR="005620FF" w:rsidRDefault="005620FF">
                  <w:pPr>
                    <w:jc w:val="center"/>
                    <w:rPr>
                      <w:rFonts w:ascii="Arial" w:hAnsi="Arial" w:cs="Arial"/>
                      <w:sz w:val="24"/>
                    </w:rPr>
                  </w:pPr>
                  <w:r>
                    <w:rPr>
                      <w:rFonts w:ascii="Arial" w:hAnsi="Arial" w:cs="Arial"/>
                      <w:sz w:val="24"/>
                    </w:rPr>
                    <w:t>Réduction du dessin d’ensemble  DT 8/13</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rPr>
        <w:pict>
          <v:line id="_x0000_s1454" style="position:absolute;z-index:251713024" from="285.2pt,12.65pt" to="335.45pt,12.65pt">
            <v:stroke dashstyle="dashDot"/>
          </v:lin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C06CAB">
      <w:pPr>
        <w:pStyle w:val="Corpsdetexte"/>
        <w:jc w:val="center"/>
        <w:rPr>
          <w:sz w:val="32"/>
        </w:rPr>
      </w:pPr>
      <w:r>
        <w:rPr>
          <w:sz w:val="32"/>
        </w:rPr>
        <w:lastRenderedPageBreak/>
        <w:t>NOMENCLATURE D’UN R</w:t>
      </w:r>
      <w:r>
        <w:rPr>
          <w:rFonts w:cs="Arial"/>
          <w:sz w:val="32"/>
        </w:rPr>
        <w:t>É</w:t>
      </w:r>
      <w:r>
        <w:rPr>
          <w:sz w:val="32"/>
        </w:rPr>
        <w:t>DUCTEUR LAT</w:t>
      </w:r>
      <w:r>
        <w:rPr>
          <w:rFonts w:cs="Arial"/>
          <w:sz w:val="32"/>
        </w:rPr>
        <w:t>É</w:t>
      </w:r>
      <w:bookmarkStart w:id="0" w:name="_GoBack"/>
      <w:bookmarkEnd w:id="0"/>
      <w:r w:rsidR="005620FF">
        <w:rPr>
          <w:sz w:val="32"/>
        </w:rPr>
        <w:t>RAL</w:t>
      </w:r>
    </w:p>
    <w:p w:rsidR="005620FF" w:rsidRDefault="005620FF">
      <w:pPr>
        <w:pStyle w:val="Corpsdetexte"/>
        <w:jc w:val="center"/>
        <w:rPr>
          <w:b w:val="0"/>
          <w:bCs/>
          <w:u w:val="none"/>
        </w:rPr>
      </w:pPr>
    </w:p>
    <w:p w:rsidR="005620FF" w:rsidRDefault="005620FF">
      <w:pPr>
        <w:pStyle w:val="Corpsdetexte"/>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
        <w:gridCol w:w="4382"/>
        <w:gridCol w:w="838"/>
        <w:gridCol w:w="4550"/>
      </w:tblGrid>
      <w:tr w:rsidR="005620FF">
        <w:tc>
          <w:tcPr>
            <w:tcW w:w="790" w:type="dxa"/>
          </w:tcPr>
          <w:p w:rsidR="005620FF" w:rsidRDefault="005620FF">
            <w:pPr>
              <w:jc w:val="center"/>
              <w:rPr>
                <w:rFonts w:ascii="Arial" w:hAnsi="Arial" w:cs="Arial"/>
                <w:b/>
                <w:bCs/>
                <w:sz w:val="22"/>
              </w:rPr>
            </w:pPr>
            <w:r>
              <w:rPr>
                <w:rFonts w:ascii="Arial" w:hAnsi="Arial" w:cs="Arial"/>
                <w:b/>
                <w:bCs/>
                <w:sz w:val="22"/>
              </w:rPr>
              <w:t>157</w:t>
            </w:r>
          </w:p>
        </w:tc>
        <w:tc>
          <w:tcPr>
            <w:tcW w:w="4382" w:type="dxa"/>
          </w:tcPr>
          <w:p w:rsidR="005620FF" w:rsidRDefault="005620FF">
            <w:pPr>
              <w:rPr>
                <w:rFonts w:ascii="Arial" w:hAnsi="Arial" w:cs="Arial"/>
                <w:i/>
                <w:iCs/>
                <w:sz w:val="22"/>
              </w:rPr>
            </w:pPr>
            <w:r>
              <w:rPr>
                <w:rFonts w:ascii="Arial" w:hAnsi="Arial" w:cs="Arial"/>
                <w:i/>
                <w:iCs/>
                <w:sz w:val="22"/>
              </w:rPr>
              <w:t>Carter</w:t>
            </w:r>
          </w:p>
        </w:tc>
        <w:tc>
          <w:tcPr>
            <w:tcW w:w="838" w:type="dxa"/>
          </w:tcPr>
          <w:p w:rsidR="005620FF" w:rsidRDefault="005620FF">
            <w:pPr>
              <w:jc w:val="center"/>
              <w:rPr>
                <w:rFonts w:ascii="Arial" w:hAnsi="Arial" w:cs="Arial"/>
                <w:b/>
                <w:bCs/>
              </w:rPr>
            </w:pPr>
            <w:r>
              <w:rPr>
                <w:rFonts w:ascii="Arial" w:hAnsi="Arial" w:cs="Arial"/>
                <w:b/>
                <w:bCs/>
              </w:rPr>
              <w:t>181</w:t>
            </w:r>
          </w:p>
        </w:tc>
        <w:tc>
          <w:tcPr>
            <w:tcW w:w="4550" w:type="dxa"/>
          </w:tcPr>
          <w:p w:rsidR="005620FF" w:rsidRDefault="005620FF">
            <w:pPr>
              <w:rPr>
                <w:rFonts w:ascii="Arial" w:hAnsi="Arial" w:cs="Arial"/>
                <w:i/>
                <w:iCs/>
                <w:sz w:val="22"/>
              </w:rPr>
            </w:pPr>
            <w:r>
              <w:rPr>
                <w:rFonts w:ascii="Arial" w:hAnsi="Arial" w:cs="Arial"/>
                <w:i/>
                <w:iCs/>
                <w:sz w:val="22"/>
              </w:rPr>
              <w:t>Roulement 55 x 120 x 43</w:t>
            </w:r>
          </w:p>
        </w:tc>
      </w:tr>
      <w:tr w:rsidR="005620FF">
        <w:tc>
          <w:tcPr>
            <w:tcW w:w="790" w:type="dxa"/>
          </w:tcPr>
          <w:p w:rsidR="005620FF" w:rsidRDefault="005620FF">
            <w:pPr>
              <w:jc w:val="center"/>
              <w:rPr>
                <w:rFonts w:ascii="Arial" w:hAnsi="Arial" w:cs="Arial"/>
                <w:b/>
                <w:bCs/>
              </w:rPr>
            </w:pPr>
            <w:r>
              <w:rPr>
                <w:rFonts w:ascii="Arial" w:hAnsi="Arial" w:cs="Arial"/>
                <w:b/>
                <w:bCs/>
              </w:rPr>
              <w:t>158</w:t>
            </w:r>
          </w:p>
        </w:tc>
        <w:tc>
          <w:tcPr>
            <w:tcW w:w="4382" w:type="dxa"/>
          </w:tcPr>
          <w:p w:rsidR="005620FF" w:rsidRDefault="005620FF">
            <w:pPr>
              <w:rPr>
                <w:rFonts w:ascii="Arial" w:hAnsi="Arial" w:cs="Arial"/>
                <w:i/>
                <w:iCs/>
                <w:sz w:val="22"/>
              </w:rPr>
            </w:pPr>
            <w:r>
              <w:rPr>
                <w:rFonts w:ascii="Arial" w:hAnsi="Arial" w:cs="Arial"/>
                <w:i/>
                <w:iCs/>
                <w:sz w:val="22"/>
              </w:rPr>
              <w:t>Couvercle</w:t>
            </w:r>
          </w:p>
        </w:tc>
        <w:tc>
          <w:tcPr>
            <w:tcW w:w="838" w:type="dxa"/>
          </w:tcPr>
          <w:p w:rsidR="005620FF" w:rsidRDefault="005620FF">
            <w:pPr>
              <w:jc w:val="center"/>
              <w:rPr>
                <w:rFonts w:ascii="Arial" w:hAnsi="Arial" w:cs="Arial"/>
                <w:b/>
                <w:bCs/>
              </w:rPr>
            </w:pPr>
            <w:r>
              <w:rPr>
                <w:rFonts w:ascii="Arial" w:hAnsi="Arial" w:cs="Arial"/>
                <w:b/>
                <w:bCs/>
              </w:rPr>
              <w:t>182</w:t>
            </w:r>
          </w:p>
        </w:tc>
        <w:tc>
          <w:tcPr>
            <w:tcW w:w="4550" w:type="dxa"/>
          </w:tcPr>
          <w:p w:rsidR="005620FF" w:rsidRDefault="005620FF">
            <w:pPr>
              <w:rPr>
                <w:rFonts w:ascii="Arial" w:hAnsi="Arial" w:cs="Arial"/>
                <w:i/>
                <w:iCs/>
                <w:sz w:val="22"/>
              </w:rPr>
            </w:pPr>
            <w:r>
              <w:rPr>
                <w:rFonts w:ascii="Arial" w:hAnsi="Arial" w:cs="Arial"/>
                <w:i/>
                <w:iCs/>
                <w:sz w:val="22"/>
              </w:rPr>
              <w:t>Roulement</w:t>
            </w:r>
          </w:p>
        </w:tc>
      </w:tr>
      <w:tr w:rsidR="005620FF">
        <w:tc>
          <w:tcPr>
            <w:tcW w:w="790" w:type="dxa"/>
          </w:tcPr>
          <w:p w:rsidR="005620FF" w:rsidRDefault="005620FF">
            <w:pPr>
              <w:jc w:val="center"/>
              <w:rPr>
                <w:rFonts w:ascii="Arial" w:hAnsi="Arial" w:cs="Arial"/>
                <w:b/>
                <w:bCs/>
              </w:rPr>
            </w:pPr>
            <w:r>
              <w:rPr>
                <w:rFonts w:ascii="Arial" w:hAnsi="Arial" w:cs="Arial"/>
                <w:b/>
                <w:bCs/>
              </w:rPr>
              <w:t>159</w:t>
            </w:r>
          </w:p>
        </w:tc>
        <w:tc>
          <w:tcPr>
            <w:tcW w:w="4382" w:type="dxa"/>
          </w:tcPr>
          <w:p w:rsidR="005620FF" w:rsidRDefault="005620FF">
            <w:pPr>
              <w:rPr>
                <w:rFonts w:ascii="Arial" w:hAnsi="Arial" w:cs="Arial"/>
                <w:i/>
                <w:iCs/>
                <w:sz w:val="22"/>
              </w:rPr>
            </w:pPr>
            <w:r>
              <w:rPr>
                <w:rFonts w:ascii="Arial" w:hAnsi="Arial" w:cs="Arial"/>
                <w:i/>
                <w:iCs/>
                <w:sz w:val="22"/>
              </w:rPr>
              <w:t>Flasque porte roulement</w:t>
            </w:r>
          </w:p>
        </w:tc>
        <w:tc>
          <w:tcPr>
            <w:tcW w:w="838" w:type="dxa"/>
          </w:tcPr>
          <w:p w:rsidR="005620FF" w:rsidRDefault="005620FF">
            <w:pPr>
              <w:jc w:val="center"/>
              <w:rPr>
                <w:rFonts w:ascii="Arial" w:hAnsi="Arial" w:cs="Arial"/>
                <w:b/>
                <w:bCs/>
              </w:rPr>
            </w:pPr>
            <w:r>
              <w:rPr>
                <w:rFonts w:ascii="Arial" w:hAnsi="Arial" w:cs="Arial"/>
                <w:b/>
                <w:bCs/>
              </w:rPr>
              <w:t>183</w:t>
            </w:r>
          </w:p>
        </w:tc>
        <w:tc>
          <w:tcPr>
            <w:tcW w:w="4550" w:type="dxa"/>
          </w:tcPr>
          <w:p w:rsidR="005620FF" w:rsidRDefault="005620FF">
            <w:pPr>
              <w:rPr>
                <w:rFonts w:ascii="Arial" w:hAnsi="Arial" w:cs="Arial"/>
                <w:i/>
                <w:iCs/>
                <w:sz w:val="22"/>
              </w:rPr>
            </w:pPr>
            <w:r>
              <w:rPr>
                <w:rFonts w:ascii="Arial" w:hAnsi="Arial" w:cs="Arial"/>
                <w:i/>
                <w:iCs/>
                <w:sz w:val="22"/>
              </w:rPr>
              <w:t>Bouchon M27 x 2 x 16</w:t>
            </w:r>
          </w:p>
        </w:tc>
      </w:tr>
      <w:tr w:rsidR="005620FF">
        <w:tc>
          <w:tcPr>
            <w:tcW w:w="790" w:type="dxa"/>
          </w:tcPr>
          <w:p w:rsidR="005620FF" w:rsidRDefault="005620FF">
            <w:pPr>
              <w:jc w:val="center"/>
              <w:rPr>
                <w:rFonts w:ascii="Arial" w:hAnsi="Arial" w:cs="Arial"/>
                <w:b/>
                <w:bCs/>
              </w:rPr>
            </w:pPr>
            <w:r>
              <w:rPr>
                <w:rFonts w:ascii="Arial" w:hAnsi="Arial" w:cs="Arial"/>
                <w:b/>
                <w:bCs/>
              </w:rPr>
              <w:t>160</w:t>
            </w:r>
          </w:p>
        </w:tc>
        <w:tc>
          <w:tcPr>
            <w:tcW w:w="4382" w:type="dxa"/>
          </w:tcPr>
          <w:p w:rsidR="005620FF" w:rsidRDefault="005620FF">
            <w:pPr>
              <w:rPr>
                <w:rFonts w:ascii="Arial" w:hAnsi="Arial" w:cs="Arial"/>
                <w:i/>
                <w:iCs/>
                <w:sz w:val="22"/>
              </w:rPr>
            </w:pPr>
            <w:r>
              <w:rPr>
                <w:rFonts w:ascii="Arial" w:hAnsi="Arial" w:cs="Arial"/>
                <w:i/>
                <w:iCs/>
                <w:sz w:val="22"/>
              </w:rPr>
              <w:t xml:space="preserve">Arbre de roue motrice </w:t>
            </w:r>
          </w:p>
        </w:tc>
        <w:tc>
          <w:tcPr>
            <w:tcW w:w="838" w:type="dxa"/>
          </w:tcPr>
          <w:p w:rsidR="005620FF" w:rsidRDefault="005620FF">
            <w:pPr>
              <w:jc w:val="center"/>
              <w:rPr>
                <w:rFonts w:ascii="Arial" w:hAnsi="Arial" w:cs="Arial"/>
                <w:b/>
                <w:bCs/>
              </w:rPr>
            </w:pPr>
            <w:r>
              <w:rPr>
                <w:rFonts w:ascii="Arial" w:hAnsi="Arial" w:cs="Arial"/>
                <w:b/>
                <w:bCs/>
              </w:rPr>
              <w:t>184</w:t>
            </w:r>
          </w:p>
        </w:tc>
        <w:tc>
          <w:tcPr>
            <w:tcW w:w="4550" w:type="dxa"/>
          </w:tcPr>
          <w:p w:rsidR="005620FF" w:rsidRDefault="005620FF">
            <w:pPr>
              <w:rPr>
                <w:rFonts w:ascii="Arial" w:hAnsi="Arial" w:cs="Arial"/>
                <w:i/>
                <w:iCs/>
                <w:sz w:val="22"/>
              </w:rPr>
            </w:pPr>
            <w:r>
              <w:rPr>
                <w:rFonts w:ascii="Arial" w:hAnsi="Arial" w:cs="Arial"/>
                <w:i/>
                <w:iCs/>
                <w:sz w:val="22"/>
              </w:rPr>
              <w:t>Joint O-R 3 x 24</w:t>
            </w:r>
          </w:p>
        </w:tc>
      </w:tr>
      <w:tr w:rsidR="005620FF">
        <w:tc>
          <w:tcPr>
            <w:tcW w:w="790" w:type="dxa"/>
          </w:tcPr>
          <w:p w:rsidR="005620FF" w:rsidRDefault="005620FF">
            <w:pPr>
              <w:jc w:val="center"/>
              <w:rPr>
                <w:rFonts w:ascii="Arial" w:hAnsi="Arial" w:cs="Arial"/>
                <w:b/>
                <w:bCs/>
              </w:rPr>
            </w:pPr>
            <w:r>
              <w:rPr>
                <w:rFonts w:ascii="Arial" w:hAnsi="Arial" w:cs="Arial"/>
                <w:b/>
                <w:bCs/>
              </w:rPr>
              <w:t>161</w:t>
            </w:r>
          </w:p>
        </w:tc>
        <w:tc>
          <w:tcPr>
            <w:tcW w:w="4382" w:type="dxa"/>
          </w:tcPr>
          <w:p w:rsidR="005620FF" w:rsidRDefault="005620FF">
            <w:pPr>
              <w:rPr>
                <w:rFonts w:ascii="Arial" w:hAnsi="Arial" w:cs="Arial"/>
                <w:i/>
                <w:iCs/>
                <w:sz w:val="22"/>
              </w:rPr>
            </w:pPr>
            <w:r>
              <w:rPr>
                <w:rFonts w:ascii="Arial" w:hAnsi="Arial" w:cs="Arial"/>
                <w:i/>
                <w:iCs/>
                <w:sz w:val="22"/>
              </w:rPr>
              <w:t xml:space="preserve">Pignon </w:t>
            </w:r>
            <w:proofErr w:type="spellStart"/>
            <w:r>
              <w:rPr>
                <w:rFonts w:ascii="Arial" w:hAnsi="Arial" w:cs="Arial"/>
                <w:i/>
                <w:iCs/>
                <w:sz w:val="22"/>
              </w:rPr>
              <w:t>arbré</w:t>
            </w:r>
            <w:proofErr w:type="spellEnd"/>
            <w:r>
              <w:rPr>
                <w:rFonts w:ascii="Arial" w:hAnsi="Arial" w:cs="Arial"/>
                <w:i/>
                <w:iCs/>
                <w:sz w:val="22"/>
              </w:rPr>
              <w:t xml:space="preserve"> </w:t>
            </w:r>
            <w:proofErr w:type="gramStart"/>
            <w:r>
              <w:rPr>
                <w:rFonts w:ascii="Arial" w:hAnsi="Arial" w:cs="Arial"/>
                <w:i/>
                <w:iCs/>
                <w:sz w:val="22"/>
              </w:rPr>
              <w:t>( Z</w:t>
            </w:r>
            <w:proofErr w:type="gramEnd"/>
            <w:r>
              <w:rPr>
                <w:rFonts w:ascii="Arial" w:hAnsi="Arial" w:cs="Arial"/>
                <w:i/>
                <w:iCs/>
                <w:sz w:val="22"/>
              </w:rPr>
              <w:t xml:space="preserve"> = 13dents) et </w:t>
            </w:r>
          </w:p>
          <w:p w:rsidR="005620FF" w:rsidRDefault="005620FF">
            <w:pPr>
              <w:rPr>
                <w:rFonts w:ascii="Arial" w:hAnsi="Arial" w:cs="Arial"/>
                <w:i/>
                <w:iCs/>
                <w:sz w:val="22"/>
              </w:rPr>
            </w:pPr>
            <w:r>
              <w:rPr>
                <w:rFonts w:ascii="Arial" w:hAnsi="Arial" w:cs="Arial"/>
                <w:i/>
                <w:iCs/>
                <w:sz w:val="22"/>
              </w:rPr>
              <w:t xml:space="preserve">Roue </w:t>
            </w:r>
            <w:proofErr w:type="gramStart"/>
            <w:r>
              <w:rPr>
                <w:rFonts w:ascii="Arial" w:hAnsi="Arial" w:cs="Arial"/>
                <w:i/>
                <w:iCs/>
                <w:sz w:val="22"/>
              </w:rPr>
              <w:t>( Z</w:t>
            </w:r>
            <w:proofErr w:type="gramEnd"/>
            <w:r>
              <w:rPr>
                <w:rFonts w:ascii="Arial" w:hAnsi="Arial" w:cs="Arial"/>
                <w:i/>
                <w:iCs/>
                <w:sz w:val="22"/>
              </w:rPr>
              <w:t xml:space="preserve"> =41 dents )</w:t>
            </w:r>
          </w:p>
        </w:tc>
        <w:tc>
          <w:tcPr>
            <w:tcW w:w="838" w:type="dxa"/>
          </w:tcPr>
          <w:p w:rsidR="005620FF" w:rsidRDefault="005620FF">
            <w:pPr>
              <w:jc w:val="center"/>
              <w:rPr>
                <w:rFonts w:ascii="Arial" w:hAnsi="Arial" w:cs="Arial"/>
                <w:b/>
                <w:bCs/>
              </w:rPr>
            </w:pPr>
            <w:r>
              <w:rPr>
                <w:rFonts w:ascii="Arial" w:hAnsi="Arial" w:cs="Arial"/>
                <w:b/>
                <w:bCs/>
              </w:rPr>
              <w:t>185</w:t>
            </w:r>
          </w:p>
        </w:tc>
        <w:tc>
          <w:tcPr>
            <w:tcW w:w="4550" w:type="dxa"/>
          </w:tcPr>
          <w:p w:rsidR="005620FF" w:rsidRDefault="005620FF">
            <w:pPr>
              <w:rPr>
                <w:rFonts w:ascii="Arial" w:hAnsi="Arial" w:cs="Arial"/>
                <w:i/>
                <w:iCs/>
                <w:sz w:val="22"/>
              </w:rPr>
            </w:pPr>
            <w:r>
              <w:rPr>
                <w:rFonts w:ascii="Arial" w:hAnsi="Arial" w:cs="Arial"/>
                <w:i/>
                <w:iCs/>
                <w:sz w:val="22"/>
              </w:rPr>
              <w:t>Garniture</w:t>
            </w:r>
          </w:p>
        </w:tc>
      </w:tr>
      <w:tr w:rsidR="005620FF">
        <w:tc>
          <w:tcPr>
            <w:tcW w:w="790" w:type="dxa"/>
          </w:tcPr>
          <w:p w:rsidR="005620FF" w:rsidRDefault="005620FF">
            <w:pPr>
              <w:jc w:val="center"/>
              <w:rPr>
                <w:rFonts w:ascii="Arial" w:hAnsi="Arial" w:cs="Arial"/>
                <w:b/>
                <w:bCs/>
              </w:rPr>
            </w:pPr>
            <w:r>
              <w:rPr>
                <w:rFonts w:ascii="Arial" w:hAnsi="Arial" w:cs="Arial"/>
                <w:b/>
                <w:bCs/>
              </w:rPr>
              <w:t>162</w:t>
            </w:r>
          </w:p>
        </w:tc>
        <w:tc>
          <w:tcPr>
            <w:tcW w:w="4382" w:type="dxa"/>
          </w:tcPr>
          <w:p w:rsidR="005620FF" w:rsidRDefault="005620FF">
            <w:pPr>
              <w:rPr>
                <w:rFonts w:ascii="Arial" w:hAnsi="Arial" w:cs="Arial"/>
                <w:i/>
                <w:iCs/>
                <w:sz w:val="22"/>
              </w:rPr>
            </w:pPr>
            <w:r>
              <w:rPr>
                <w:rFonts w:ascii="Arial" w:hAnsi="Arial" w:cs="Arial"/>
                <w:i/>
                <w:iCs/>
                <w:sz w:val="22"/>
              </w:rPr>
              <w:t>Roulement</w:t>
            </w:r>
          </w:p>
        </w:tc>
        <w:tc>
          <w:tcPr>
            <w:tcW w:w="838" w:type="dxa"/>
          </w:tcPr>
          <w:p w:rsidR="005620FF" w:rsidRDefault="005620FF">
            <w:pPr>
              <w:jc w:val="center"/>
              <w:rPr>
                <w:rFonts w:ascii="Arial" w:hAnsi="Arial" w:cs="Arial"/>
                <w:b/>
                <w:bCs/>
              </w:rPr>
            </w:pPr>
            <w:r>
              <w:rPr>
                <w:rFonts w:ascii="Arial" w:hAnsi="Arial" w:cs="Arial"/>
                <w:b/>
                <w:bCs/>
              </w:rPr>
              <w:t>186</w:t>
            </w:r>
          </w:p>
        </w:tc>
        <w:tc>
          <w:tcPr>
            <w:tcW w:w="4550" w:type="dxa"/>
          </w:tcPr>
          <w:p w:rsidR="005620FF" w:rsidRDefault="005620FF">
            <w:pPr>
              <w:rPr>
                <w:rFonts w:ascii="Arial" w:hAnsi="Arial" w:cs="Arial"/>
                <w:i/>
                <w:iCs/>
                <w:sz w:val="22"/>
              </w:rPr>
            </w:pPr>
            <w:r>
              <w:rPr>
                <w:rFonts w:ascii="Arial" w:hAnsi="Arial" w:cs="Arial"/>
                <w:i/>
                <w:iCs/>
                <w:sz w:val="22"/>
              </w:rPr>
              <w:t>Vis TE M12 x 50</w:t>
            </w:r>
          </w:p>
        </w:tc>
      </w:tr>
      <w:tr w:rsidR="005620FF">
        <w:tc>
          <w:tcPr>
            <w:tcW w:w="790" w:type="dxa"/>
          </w:tcPr>
          <w:p w:rsidR="005620FF" w:rsidRDefault="005620FF">
            <w:pPr>
              <w:jc w:val="center"/>
              <w:rPr>
                <w:rFonts w:ascii="Arial" w:hAnsi="Arial" w:cs="Arial"/>
                <w:b/>
                <w:bCs/>
              </w:rPr>
            </w:pPr>
            <w:r>
              <w:rPr>
                <w:rFonts w:ascii="Arial" w:hAnsi="Arial" w:cs="Arial"/>
                <w:b/>
                <w:bCs/>
              </w:rPr>
              <w:t>163</w:t>
            </w:r>
          </w:p>
        </w:tc>
        <w:tc>
          <w:tcPr>
            <w:tcW w:w="4382" w:type="dxa"/>
          </w:tcPr>
          <w:p w:rsidR="005620FF" w:rsidRDefault="005620FF">
            <w:pPr>
              <w:rPr>
                <w:rFonts w:ascii="Arial" w:hAnsi="Arial" w:cs="Arial"/>
                <w:i/>
                <w:iCs/>
                <w:sz w:val="22"/>
              </w:rPr>
            </w:pPr>
            <w:r>
              <w:rPr>
                <w:rFonts w:ascii="Arial" w:hAnsi="Arial" w:cs="Arial"/>
                <w:i/>
                <w:iCs/>
                <w:sz w:val="22"/>
              </w:rPr>
              <w:t>Carter</w:t>
            </w:r>
          </w:p>
        </w:tc>
        <w:tc>
          <w:tcPr>
            <w:tcW w:w="838" w:type="dxa"/>
          </w:tcPr>
          <w:p w:rsidR="005620FF" w:rsidRDefault="005620FF">
            <w:pPr>
              <w:jc w:val="center"/>
              <w:rPr>
                <w:rFonts w:ascii="Arial" w:hAnsi="Arial" w:cs="Arial"/>
                <w:b/>
                <w:bCs/>
              </w:rPr>
            </w:pPr>
            <w:r>
              <w:rPr>
                <w:rFonts w:ascii="Arial" w:hAnsi="Arial" w:cs="Arial"/>
                <w:b/>
                <w:bCs/>
              </w:rPr>
              <w:t>187</w:t>
            </w:r>
          </w:p>
        </w:tc>
        <w:tc>
          <w:tcPr>
            <w:tcW w:w="4550" w:type="dxa"/>
          </w:tcPr>
          <w:p w:rsidR="005620FF" w:rsidRDefault="005620FF">
            <w:pPr>
              <w:rPr>
                <w:rFonts w:ascii="Arial" w:hAnsi="Arial" w:cs="Arial"/>
                <w:i/>
                <w:iCs/>
                <w:sz w:val="22"/>
              </w:rPr>
            </w:pPr>
            <w:r>
              <w:rPr>
                <w:rFonts w:ascii="Arial" w:hAnsi="Arial" w:cs="Arial"/>
                <w:i/>
                <w:iCs/>
                <w:sz w:val="22"/>
              </w:rPr>
              <w:t>Rondelle 12 x 24</w:t>
            </w:r>
          </w:p>
        </w:tc>
      </w:tr>
      <w:tr w:rsidR="005620FF">
        <w:tc>
          <w:tcPr>
            <w:tcW w:w="790" w:type="dxa"/>
          </w:tcPr>
          <w:p w:rsidR="005620FF" w:rsidRDefault="005620FF">
            <w:pPr>
              <w:jc w:val="center"/>
              <w:rPr>
                <w:rFonts w:ascii="Arial" w:hAnsi="Arial" w:cs="Arial"/>
                <w:b/>
                <w:bCs/>
              </w:rPr>
            </w:pPr>
            <w:r>
              <w:rPr>
                <w:rFonts w:ascii="Arial" w:hAnsi="Arial" w:cs="Arial"/>
                <w:b/>
                <w:bCs/>
              </w:rPr>
              <w:t>164</w:t>
            </w:r>
          </w:p>
        </w:tc>
        <w:tc>
          <w:tcPr>
            <w:tcW w:w="4382" w:type="dxa"/>
          </w:tcPr>
          <w:p w:rsidR="005620FF" w:rsidRDefault="005620FF">
            <w:pPr>
              <w:rPr>
                <w:rFonts w:ascii="Arial" w:hAnsi="Arial" w:cs="Arial"/>
                <w:i/>
                <w:iCs/>
                <w:sz w:val="22"/>
              </w:rPr>
            </w:pPr>
            <w:r>
              <w:rPr>
                <w:rFonts w:ascii="Arial" w:hAnsi="Arial" w:cs="Arial"/>
                <w:i/>
                <w:iCs/>
                <w:sz w:val="22"/>
              </w:rPr>
              <w:t>Entretoise</w:t>
            </w:r>
          </w:p>
        </w:tc>
        <w:tc>
          <w:tcPr>
            <w:tcW w:w="838" w:type="dxa"/>
          </w:tcPr>
          <w:p w:rsidR="005620FF" w:rsidRDefault="005620FF">
            <w:pPr>
              <w:jc w:val="center"/>
              <w:rPr>
                <w:rFonts w:ascii="Arial" w:hAnsi="Arial" w:cs="Arial"/>
                <w:b/>
                <w:bCs/>
              </w:rPr>
            </w:pPr>
            <w:r>
              <w:rPr>
                <w:rFonts w:ascii="Arial" w:hAnsi="Arial" w:cs="Arial"/>
                <w:b/>
                <w:bCs/>
              </w:rPr>
              <w:t>188</w:t>
            </w:r>
          </w:p>
        </w:tc>
        <w:tc>
          <w:tcPr>
            <w:tcW w:w="4550" w:type="dxa"/>
          </w:tcPr>
          <w:p w:rsidR="005620FF" w:rsidRDefault="005620FF">
            <w:pPr>
              <w:rPr>
                <w:rFonts w:ascii="Arial" w:hAnsi="Arial" w:cs="Arial"/>
                <w:i/>
                <w:iCs/>
                <w:sz w:val="22"/>
              </w:rPr>
            </w:pPr>
            <w:r>
              <w:rPr>
                <w:rFonts w:ascii="Arial" w:hAnsi="Arial" w:cs="Arial"/>
                <w:i/>
                <w:iCs/>
                <w:sz w:val="22"/>
              </w:rPr>
              <w:t>Joint O-R 3,53 x 215,5</w:t>
            </w:r>
          </w:p>
        </w:tc>
      </w:tr>
      <w:tr w:rsidR="005620FF">
        <w:tc>
          <w:tcPr>
            <w:tcW w:w="790" w:type="dxa"/>
          </w:tcPr>
          <w:p w:rsidR="005620FF" w:rsidRDefault="005620FF">
            <w:pPr>
              <w:jc w:val="center"/>
              <w:rPr>
                <w:rFonts w:ascii="Arial" w:hAnsi="Arial" w:cs="Arial"/>
                <w:b/>
                <w:bCs/>
              </w:rPr>
            </w:pPr>
            <w:r>
              <w:rPr>
                <w:rFonts w:ascii="Arial" w:hAnsi="Arial" w:cs="Arial"/>
                <w:b/>
                <w:bCs/>
              </w:rPr>
              <w:t>165</w:t>
            </w:r>
          </w:p>
        </w:tc>
        <w:tc>
          <w:tcPr>
            <w:tcW w:w="4382" w:type="dxa"/>
          </w:tcPr>
          <w:p w:rsidR="005620FF" w:rsidRDefault="005620FF">
            <w:pPr>
              <w:rPr>
                <w:rFonts w:ascii="Arial" w:hAnsi="Arial" w:cs="Arial"/>
                <w:i/>
                <w:iCs/>
                <w:sz w:val="22"/>
              </w:rPr>
            </w:pPr>
            <w:r>
              <w:rPr>
                <w:rFonts w:ascii="Arial" w:hAnsi="Arial" w:cs="Arial"/>
                <w:i/>
                <w:iCs/>
                <w:sz w:val="22"/>
              </w:rPr>
              <w:t>Entretoise</w:t>
            </w:r>
          </w:p>
        </w:tc>
        <w:tc>
          <w:tcPr>
            <w:tcW w:w="838" w:type="dxa"/>
          </w:tcPr>
          <w:p w:rsidR="005620FF" w:rsidRDefault="005620FF">
            <w:pPr>
              <w:jc w:val="center"/>
              <w:rPr>
                <w:rFonts w:ascii="Arial" w:hAnsi="Arial" w:cs="Arial"/>
                <w:b/>
                <w:bCs/>
              </w:rPr>
            </w:pPr>
            <w:r>
              <w:rPr>
                <w:rFonts w:ascii="Arial" w:hAnsi="Arial" w:cs="Arial"/>
                <w:b/>
                <w:bCs/>
              </w:rPr>
              <w:t>189</w:t>
            </w:r>
          </w:p>
        </w:tc>
        <w:tc>
          <w:tcPr>
            <w:tcW w:w="4550" w:type="dxa"/>
          </w:tcPr>
          <w:p w:rsidR="005620FF" w:rsidRDefault="005620FF">
            <w:pPr>
              <w:rPr>
                <w:rFonts w:ascii="Arial" w:hAnsi="Arial" w:cs="Arial"/>
                <w:i/>
                <w:iCs/>
                <w:sz w:val="22"/>
              </w:rPr>
            </w:pPr>
            <w:r>
              <w:rPr>
                <w:rFonts w:ascii="Arial" w:hAnsi="Arial" w:cs="Arial"/>
                <w:i/>
                <w:iCs/>
                <w:sz w:val="22"/>
              </w:rPr>
              <w:t>Garniture à étanchéité frontale rotative</w:t>
            </w:r>
          </w:p>
        </w:tc>
      </w:tr>
      <w:tr w:rsidR="005620FF">
        <w:tc>
          <w:tcPr>
            <w:tcW w:w="790" w:type="dxa"/>
          </w:tcPr>
          <w:p w:rsidR="005620FF" w:rsidRDefault="005620FF">
            <w:pPr>
              <w:jc w:val="center"/>
              <w:rPr>
                <w:rFonts w:ascii="Arial" w:hAnsi="Arial" w:cs="Arial"/>
                <w:b/>
                <w:bCs/>
              </w:rPr>
            </w:pPr>
            <w:r>
              <w:rPr>
                <w:rFonts w:ascii="Arial" w:hAnsi="Arial" w:cs="Arial"/>
                <w:b/>
                <w:bCs/>
              </w:rPr>
              <w:t>166</w:t>
            </w:r>
          </w:p>
        </w:tc>
        <w:tc>
          <w:tcPr>
            <w:tcW w:w="4382" w:type="dxa"/>
          </w:tcPr>
          <w:p w:rsidR="005620FF" w:rsidRDefault="005620FF">
            <w:pPr>
              <w:rPr>
                <w:rFonts w:ascii="Arial" w:hAnsi="Arial" w:cs="Arial"/>
                <w:i/>
                <w:iCs/>
                <w:sz w:val="22"/>
              </w:rPr>
            </w:pPr>
            <w:r>
              <w:rPr>
                <w:rFonts w:ascii="Arial" w:hAnsi="Arial" w:cs="Arial"/>
                <w:i/>
                <w:iCs/>
                <w:sz w:val="22"/>
              </w:rPr>
              <w:t>Entretoise</w:t>
            </w:r>
          </w:p>
        </w:tc>
        <w:tc>
          <w:tcPr>
            <w:tcW w:w="838" w:type="dxa"/>
          </w:tcPr>
          <w:p w:rsidR="005620FF" w:rsidRDefault="005620FF">
            <w:pPr>
              <w:jc w:val="center"/>
              <w:rPr>
                <w:rFonts w:ascii="Arial" w:hAnsi="Arial" w:cs="Arial"/>
                <w:b/>
                <w:bCs/>
              </w:rPr>
            </w:pPr>
            <w:r>
              <w:rPr>
                <w:rFonts w:ascii="Arial" w:hAnsi="Arial" w:cs="Arial"/>
                <w:b/>
                <w:bCs/>
              </w:rPr>
              <w:t>190</w:t>
            </w:r>
          </w:p>
        </w:tc>
        <w:tc>
          <w:tcPr>
            <w:tcW w:w="4550" w:type="dxa"/>
          </w:tcPr>
          <w:p w:rsidR="005620FF" w:rsidRDefault="005620FF">
            <w:pPr>
              <w:rPr>
                <w:rFonts w:ascii="Arial" w:hAnsi="Arial" w:cs="Arial"/>
                <w:i/>
                <w:iCs/>
                <w:sz w:val="22"/>
              </w:rPr>
            </w:pPr>
            <w:r>
              <w:rPr>
                <w:rFonts w:ascii="Arial" w:hAnsi="Arial" w:cs="Arial"/>
                <w:i/>
                <w:iCs/>
                <w:sz w:val="22"/>
              </w:rPr>
              <w:t>Ecrou riveté</w:t>
            </w:r>
          </w:p>
        </w:tc>
      </w:tr>
      <w:tr w:rsidR="005620FF">
        <w:tc>
          <w:tcPr>
            <w:tcW w:w="790" w:type="dxa"/>
          </w:tcPr>
          <w:p w:rsidR="005620FF" w:rsidRDefault="005620FF">
            <w:pPr>
              <w:jc w:val="center"/>
              <w:rPr>
                <w:rFonts w:ascii="Arial" w:hAnsi="Arial" w:cs="Arial"/>
                <w:b/>
                <w:bCs/>
                <w:lang w:val="de-DE"/>
              </w:rPr>
            </w:pPr>
            <w:r>
              <w:rPr>
                <w:rFonts w:ascii="Arial" w:hAnsi="Arial" w:cs="Arial"/>
                <w:b/>
                <w:bCs/>
                <w:lang w:val="de-DE"/>
              </w:rPr>
              <w:t>167</w:t>
            </w:r>
          </w:p>
        </w:tc>
        <w:tc>
          <w:tcPr>
            <w:tcW w:w="4382" w:type="dxa"/>
          </w:tcPr>
          <w:p w:rsidR="005620FF" w:rsidRDefault="005620FF">
            <w:pPr>
              <w:rPr>
                <w:rFonts w:ascii="Arial" w:hAnsi="Arial" w:cs="Arial"/>
                <w:i/>
                <w:iCs/>
                <w:sz w:val="22"/>
              </w:rPr>
            </w:pPr>
            <w:r>
              <w:rPr>
                <w:rFonts w:ascii="Arial" w:hAnsi="Arial" w:cs="Arial"/>
                <w:i/>
                <w:iCs/>
                <w:sz w:val="22"/>
              </w:rPr>
              <w:t xml:space="preserve">Roue </w:t>
            </w:r>
            <w:proofErr w:type="gramStart"/>
            <w:r>
              <w:rPr>
                <w:rFonts w:ascii="Arial" w:hAnsi="Arial" w:cs="Arial"/>
                <w:i/>
                <w:iCs/>
                <w:sz w:val="22"/>
              </w:rPr>
              <w:t>( Z</w:t>
            </w:r>
            <w:proofErr w:type="gramEnd"/>
            <w:r>
              <w:rPr>
                <w:rFonts w:ascii="Arial" w:hAnsi="Arial" w:cs="Arial"/>
                <w:i/>
                <w:iCs/>
                <w:sz w:val="22"/>
              </w:rPr>
              <w:t xml:space="preserve"> = 51 dents )</w:t>
            </w:r>
          </w:p>
        </w:tc>
        <w:tc>
          <w:tcPr>
            <w:tcW w:w="838" w:type="dxa"/>
          </w:tcPr>
          <w:p w:rsidR="005620FF" w:rsidRDefault="005620FF">
            <w:pPr>
              <w:jc w:val="center"/>
              <w:rPr>
                <w:rFonts w:ascii="Arial" w:hAnsi="Arial" w:cs="Arial"/>
                <w:b/>
                <w:bCs/>
              </w:rPr>
            </w:pPr>
            <w:r>
              <w:rPr>
                <w:rFonts w:ascii="Arial" w:hAnsi="Arial" w:cs="Arial"/>
                <w:b/>
                <w:bCs/>
              </w:rPr>
              <w:t>194</w:t>
            </w:r>
          </w:p>
        </w:tc>
        <w:tc>
          <w:tcPr>
            <w:tcW w:w="4550" w:type="dxa"/>
          </w:tcPr>
          <w:p w:rsidR="005620FF" w:rsidRDefault="005620FF">
            <w:pPr>
              <w:rPr>
                <w:rFonts w:ascii="Arial" w:hAnsi="Arial" w:cs="Arial"/>
                <w:i/>
                <w:iCs/>
                <w:sz w:val="22"/>
              </w:rPr>
            </w:pPr>
            <w:r>
              <w:rPr>
                <w:rFonts w:ascii="Arial" w:hAnsi="Arial" w:cs="Arial"/>
                <w:i/>
                <w:iCs/>
                <w:sz w:val="22"/>
              </w:rPr>
              <w:t>Anneau ressort 170</w:t>
            </w:r>
          </w:p>
        </w:tc>
      </w:tr>
      <w:tr w:rsidR="005620FF">
        <w:tc>
          <w:tcPr>
            <w:tcW w:w="790" w:type="dxa"/>
          </w:tcPr>
          <w:p w:rsidR="005620FF" w:rsidRDefault="005620FF">
            <w:pPr>
              <w:jc w:val="center"/>
              <w:rPr>
                <w:rFonts w:ascii="Arial" w:hAnsi="Arial" w:cs="Arial"/>
                <w:b/>
                <w:bCs/>
              </w:rPr>
            </w:pPr>
            <w:r>
              <w:rPr>
                <w:rFonts w:ascii="Arial" w:hAnsi="Arial" w:cs="Arial"/>
                <w:b/>
                <w:bCs/>
              </w:rPr>
              <w:t>168</w:t>
            </w:r>
          </w:p>
        </w:tc>
        <w:tc>
          <w:tcPr>
            <w:tcW w:w="4382" w:type="dxa"/>
          </w:tcPr>
          <w:p w:rsidR="005620FF" w:rsidRDefault="005620FF">
            <w:pPr>
              <w:rPr>
                <w:rFonts w:ascii="Arial" w:hAnsi="Arial" w:cs="Arial"/>
                <w:i/>
                <w:iCs/>
                <w:sz w:val="22"/>
              </w:rPr>
            </w:pPr>
            <w:r>
              <w:rPr>
                <w:rFonts w:ascii="Arial" w:hAnsi="Arial" w:cs="Arial"/>
                <w:i/>
                <w:iCs/>
                <w:sz w:val="22"/>
              </w:rPr>
              <w:t>Plaquette</w:t>
            </w:r>
          </w:p>
        </w:tc>
        <w:tc>
          <w:tcPr>
            <w:tcW w:w="838" w:type="dxa"/>
          </w:tcPr>
          <w:p w:rsidR="005620FF" w:rsidRDefault="005620FF">
            <w:pPr>
              <w:jc w:val="center"/>
              <w:rPr>
                <w:rFonts w:ascii="Arial" w:hAnsi="Arial" w:cs="Arial"/>
                <w:b/>
                <w:bCs/>
              </w:rPr>
            </w:pPr>
          </w:p>
        </w:tc>
        <w:tc>
          <w:tcPr>
            <w:tcW w:w="4550" w:type="dxa"/>
          </w:tcPr>
          <w:p w:rsidR="005620FF" w:rsidRDefault="005620FF">
            <w:pPr>
              <w:rPr>
                <w:rFonts w:ascii="Arial" w:hAnsi="Arial" w:cs="Arial"/>
                <w:i/>
                <w:iCs/>
                <w:sz w:val="22"/>
              </w:rPr>
            </w:pPr>
          </w:p>
        </w:tc>
      </w:tr>
      <w:tr w:rsidR="005620FF">
        <w:tc>
          <w:tcPr>
            <w:tcW w:w="790" w:type="dxa"/>
          </w:tcPr>
          <w:p w:rsidR="005620FF" w:rsidRDefault="005620FF">
            <w:pPr>
              <w:jc w:val="center"/>
              <w:rPr>
                <w:rFonts w:ascii="Arial" w:hAnsi="Arial" w:cs="Arial"/>
                <w:b/>
                <w:bCs/>
              </w:rPr>
            </w:pPr>
            <w:r>
              <w:rPr>
                <w:rFonts w:ascii="Arial" w:hAnsi="Arial" w:cs="Arial"/>
                <w:b/>
                <w:bCs/>
              </w:rPr>
              <w:t>169</w:t>
            </w:r>
          </w:p>
        </w:tc>
        <w:tc>
          <w:tcPr>
            <w:tcW w:w="4382" w:type="dxa"/>
          </w:tcPr>
          <w:p w:rsidR="005620FF" w:rsidRDefault="005620FF">
            <w:pPr>
              <w:rPr>
                <w:rFonts w:ascii="Arial" w:hAnsi="Arial" w:cs="Arial"/>
                <w:i/>
                <w:iCs/>
                <w:sz w:val="22"/>
              </w:rPr>
            </w:pPr>
            <w:r>
              <w:rPr>
                <w:rFonts w:ascii="Arial" w:hAnsi="Arial" w:cs="Arial"/>
                <w:i/>
                <w:iCs/>
                <w:sz w:val="22"/>
              </w:rPr>
              <w:t xml:space="preserve">Arbre d’entrée </w:t>
            </w:r>
            <w:proofErr w:type="gramStart"/>
            <w:r>
              <w:rPr>
                <w:rFonts w:ascii="Arial" w:hAnsi="Arial" w:cs="Arial"/>
                <w:i/>
                <w:iCs/>
                <w:sz w:val="22"/>
              </w:rPr>
              <w:t>( Z</w:t>
            </w:r>
            <w:proofErr w:type="gramEnd"/>
            <w:r>
              <w:rPr>
                <w:rFonts w:ascii="Arial" w:hAnsi="Arial" w:cs="Arial"/>
                <w:i/>
                <w:iCs/>
                <w:sz w:val="22"/>
              </w:rPr>
              <w:t xml:space="preserve"> = 15 dents )</w:t>
            </w:r>
          </w:p>
        </w:tc>
        <w:tc>
          <w:tcPr>
            <w:tcW w:w="838" w:type="dxa"/>
          </w:tcPr>
          <w:p w:rsidR="005620FF" w:rsidRDefault="005620FF">
            <w:pPr>
              <w:jc w:val="center"/>
              <w:rPr>
                <w:rFonts w:ascii="Arial" w:hAnsi="Arial" w:cs="Arial"/>
                <w:b/>
                <w:bCs/>
              </w:rPr>
            </w:pPr>
            <w:r>
              <w:rPr>
                <w:rFonts w:ascii="Arial" w:hAnsi="Arial" w:cs="Arial"/>
                <w:b/>
                <w:bCs/>
              </w:rPr>
              <w:t>C</w:t>
            </w:r>
          </w:p>
        </w:tc>
        <w:tc>
          <w:tcPr>
            <w:tcW w:w="4550" w:type="dxa"/>
          </w:tcPr>
          <w:p w:rsidR="005620FF" w:rsidRDefault="005620FF">
            <w:pPr>
              <w:rPr>
                <w:rFonts w:ascii="Arial" w:hAnsi="Arial" w:cs="Arial"/>
                <w:i/>
                <w:iCs/>
                <w:sz w:val="22"/>
              </w:rPr>
            </w:pPr>
            <w:r>
              <w:rPr>
                <w:rFonts w:ascii="Arial" w:hAnsi="Arial" w:cs="Arial"/>
                <w:i/>
                <w:iCs/>
                <w:sz w:val="22"/>
              </w:rPr>
              <w:t>Couvercle du réducteur</w:t>
            </w:r>
          </w:p>
        </w:tc>
      </w:tr>
      <w:tr w:rsidR="005620FF">
        <w:tc>
          <w:tcPr>
            <w:tcW w:w="790" w:type="dxa"/>
          </w:tcPr>
          <w:p w:rsidR="005620FF" w:rsidRDefault="005620FF">
            <w:pPr>
              <w:jc w:val="center"/>
              <w:rPr>
                <w:rFonts w:ascii="Arial" w:hAnsi="Arial" w:cs="Arial"/>
                <w:b/>
                <w:bCs/>
              </w:rPr>
            </w:pPr>
            <w:r>
              <w:rPr>
                <w:rFonts w:ascii="Arial" w:hAnsi="Arial" w:cs="Arial"/>
                <w:b/>
                <w:bCs/>
              </w:rPr>
              <w:t>170</w:t>
            </w:r>
          </w:p>
        </w:tc>
        <w:tc>
          <w:tcPr>
            <w:tcW w:w="4382" w:type="dxa"/>
          </w:tcPr>
          <w:p w:rsidR="005620FF" w:rsidRDefault="005620FF">
            <w:pPr>
              <w:rPr>
                <w:rFonts w:ascii="Arial" w:hAnsi="Arial" w:cs="Arial"/>
                <w:i/>
                <w:iCs/>
                <w:sz w:val="22"/>
              </w:rPr>
            </w:pPr>
            <w:r>
              <w:rPr>
                <w:rFonts w:ascii="Arial" w:hAnsi="Arial" w:cs="Arial"/>
                <w:i/>
                <w:iCs/>
                <w:sz w:val="22"/>
              </w:rPr>
              <w:t>Coquille de coussinet</w:t>
            </w:r>
          </w:p>
        </w:tc>
        <w:tc>
          <w:tcPr>
            <w:tcW w:w="838" w:type="dxa"/>
          </w:tcPr>
          <w:p w:rsidR="005620FF" w:rsidRDefault="005620FF">
            <w:pPr>
              <w:jc w:val="center"/>
              <w:rPr>
                <w:rFonts w:ascii="Arial" w:hAnsi="Arial" w:cs="Arial"/>
                <w:b/>
                <w:bCs/>
              </w:rPr>
            </w:pPr>
            <w:r>
              <w:rPr>
                <w:rFonts w:ascii="Arial" w:hAnsi="Arial" w:cs="Arial"/>
                <w:b/>
                <w:bCs/>
              </w:rPr>
              <w:t>G</w:t>
            </w:r>
          </w:p>
        </w:tc>
        <w:tc>
          <w:tcPr>
            <w:tcW w:w="4550" w:type="dxa"/>
          </w:tcPr>
          <w:p w:rsidR="005620FF" w:rsidRDefault="005620FF">
            <w:pPr>
              <w:rPr>
                <w:rFonts w:ascii="Arial" w:hAnsi="Arial" w:cs="Arial"/>
                <w:i/>
                <w:iCs/>
                <w:sz w:val="22"/>
              </w:rPr>
            </w:pPr>
            <w:r>
              <w:rPr>
                <w:rFonts w:ascii="Arial" w:hAnsi="Arial" w:cs="Arial"/>
                <w:i/>
                <w:iCs/>
                <w:sz w:val="22"/>
              </w:rPr>
              <w:t>Grain de centrage</w:t>
            </w:r>
          </w:p>
        </w:tc>
      </w:tr>
      <w:tr w:rsidR="005620FF">
        <w:trPr>
          <w:cantSplit/>
        </w:trPr>
        <w:tc>
          <w:tcPr>
            <w:tcW w:w="790" w:type="dxa"/>
          </w:tcPr>
          <w:p w:rsidR="005620FF" w:rsidRDefault="005620FF">
            <w:pPr>
              <w:jc w:val="center"/>
              <w:rPr>
                <w:rFonts w:ascii="Arial" w:hAnsi="Arial" w:cs="Arial"/>
                <w:b/>
                <w:bCs/>
              </w:rPr>
            </w:pPr>
            <w:r>
              <w:rPr>
                <w:rFonts w:ascii="Arial" w:hAnsi="Arial" w:cs="Arial"/>
                <w:b/>
                <w:bCs/>
              </w:rPr>
              <w:t>171</w:t>
            </w:r>
          </w:p>
        </w:tc>
        <w:tc>
          <w:tcPr>
            <w:tcW w:w="4382" w:type="dxa"/>
          </w:tcPr>
          <w:p w:rsidR="005620FF" w:rsidRDefault="005620FF">
            <w:pPr>
              <w:rPr>
                <w:rFonts w:ascii="Arial" w:hAnsi="Arial" w:cs="Arial"/>
                <w:i/>
                <w:iCs/>
                <w:sz w:val="22"/>
              </w:rPr>
            </w:pPr>
            <w:r>
              <w:rPr>
                <w:rFonts w:ascii="Arial" w:hAnsi="Arial" w:cs="Arial"/>
                <w:i/>
                <w:iCs/>
                <w:sz w:val="22"/>
              </w:rPr>
              <w:t>Joint O-R 3,53 x 171</w:t>
            </w:r>
          </w:p>
        </w:tc>
        <w:tc>
          <w:tcPr>
            <w:tcW w:w="838" w:type="dxa"/>
            <w:vMerge w:val="restart"/>
          </w:tcPr>
          <w:p w:rsidR="005620FF" w:rsidRDefault="005620FF">
            <w:pPr>
              <w:jc w:val="center"/>
              <w:rPr>
                <w:rFonts w:ascii="Arial" w:hAnsi="Arial" w:cs="Arial"/>
                <w:b/>
                <w:bCs/>
              </w:rPr>
            </w:pPr>
            <w:r>
              <w:rPr>
                <w:rFonts w:ascii="Arial" w:hAnsi="Arial" w:cs="Arial"/>
                <w:b/>
                <w:bCs/>
              </w:rPr>
              <w:t>V</w:t>
            </w:r>
          </w:p>
        </w:tc>
        <w:tc>
          <w:tcPr>
            <w:tcW w:w="4550" w:type="dxa"/>
            <w:vMerge w:val="restart"/>
          </w:tcPr>
          <w:p w:rsidR="005620FF" w:rsidRDefault="005620FF">
            <w:pPr>
              <w:rPr>
                <w:rFonts w:ascii="Arial" w:hAnsi="Arial" w:cs="Arial"/>
                <w:i/>
                <w:iCs/>
                <w:sz w:val="22"/>
              </w:rPr>
            </w:pPr>
            <w:r>
              <w:rPr>
                <w:rFonts w:ascii="Arial" w:hAnsi="Arial" w:cs="Arial"/>
                <w:i/>
                <w:iCs/>
                <w:sz w:val="22"/>
              </w:rPr>
              <w:t>Vis de fixation du moyeu de la roue</w:t>
            </w:r>
          </w:p>
          <w:p w:rsidR="005620FF" w:rsidRDefault="005620FF">
            <w:pPr>
              <w:rPr>
                <w:rFonts w:ascii="Arial" w:hAnsi="Arial" w:cs="Arial"/>
                <w:i/>
                <w:iCs/>
                <w:sz w:val="22"/>
              </w:rPr>
            </w:pPr>
            <w:r>
              <w:rPr>
                <w:rFonts w:ascii="Arial" w:hAnsi="Arial" w:cs="Arial"/>
                <w:i/>
                <w:iCs/>
                <w:sz w:val="22"/>
              </w:rPr>
              <w:t>Motrice (M20 x 1,5)</w:t>
            </w:r>
          </w:p>
        </w:tc>
      </w:tr>
      <w:tr w:rsidR="005620FF">
        <w:trPr>
          <w:cantSplit/>
        </w:trPr>
        <w:tc>
          <w:tcPr>
            <w:tcW w:w="790" w:type="dxa"/>
          </w:tcPr>
          <w:p w:rsidR="005620FF" w:rsidRDefault="005620FF">
            <w:pPr>
              <w:jc w:val="center"/>
              <w:rPr>
                <w:rFonts w:ascii="Arial" w:hAnsi="Arial" w:cs="Arial"/>
                <w:b/>
                <w:bCs/>
              </w:rPr>
            </w:pPr>
            <w:r>
              <w:rPr>
                <w:rFonts w:ascii="Arial" w:hAnsi="Arial" w:cs="Arial"/>
                <w:b/>
                <w:bCs/>
              </w:rPr>
              <w:t>172</w:t>
            </w:r>
          </w:p>
        </w:tc>
        <w:tc>
          <w:tcPr>
            <w:tcW w:w="4382" w:type="dxa"/>
          </w:tcPr>
          <w:p w:rsidR="005620FF" w:rsidRDefault="005620FF">
            <w:pPr>
              <w:rPr>
                <w:rFonts w:ascii="Arial" w:hAnsi="Arial" w:cs="Arial"/>
                <w:i/>
                <w:iCs/>
                <w:sz w:val="22"/>
              </w:rPr>
            </w:pPr>
            <w:r>
              <w:rPr>
                <w:rFonts w:ascii="Arial" w:hAnsi="Arial" w:cs="Arial"/>
                <w:i/>
                <w:iCs/>
                <w:sz w:val="22"/>
              </w:rPr>
              <w:t>Joint O-R 3,53 x 142,5</w:t>
            </w:r>
          </w:p>
        </w:tc>
        <w:tc>
          <w:tcPr>
            <w:tcW w:w="838" w:type="dxa"/>
            <w:vMerge/>
          </w:tcPr>
          <w:p w:rsidR="005620FF" w:rsidRDefault="005620FF">
            <w:pPr>
              <w:jc w:val="center"/>
              <w:rPr>
                <w:rFonts w:ascii="Arial" w:hAnsi="Arial" w:cs="Arial"/>
                <w:b/>
                <w:bCs/>
              </w:rPr>
            </w:pPr>
          </w:p>
        </w:tc>
        <w:tc>
          <w:tcPr>
            <w:tcW w:w="4550" w:type="dxa"/>
            <w:vMerge/>
          </w:tcPr>
          <w:p w:rsidR="005620FF" w:rsidRDefault="005620FF">
            <w:pPr>
              <w:rPr>
                <w:rFonts w:ascii="Arial" w:hAnsi="Arial" w:cs="Arial"/>
                <w:i/>
                <w:iCs/>
                <w:sz w:val="22"/>
              </w:rPr>
            </w:pPr>
          </w:p>
        </w:tc>
      </w:tr>
      <w:tr w:rsidR="005620FF">
        <w:trPr>
          <w:cantSplit/>
        </w:trPr>
        <w:tc>
          <w:tcPr>
            <w:tcW w:w="790" w:type="dxa"/>
          </w:tcPr>
          <w:p w:rsidR="005620FF" w:rsidRDefault="005620FF">
            <w:pPr>
              <w:jc w:val="center"/>
              <w:rPr>
                <w:rFonts w:ascii="Arial" w:hAnsi="Arial" w:cs="Arial"/>
                <w:b/>
                <w:bCs/>
              </w:rPr>
            </w:pPr>
            <w:r>
              <w:rPr>
                <w:rFonts w:ascii="Arial" w:hAnsi="Arial" w:cs="Arial"/>
                <w:b/>
                <w:bCs/>
              </w:rPr>
              <w:t>173</w:t>
            </w:r>
          </w:p>
        </w:tc>
        <w:tc>
          <w:tcPr>
            <w:tcW w:w="4382" w:type="dxa"/>
          </w:tcPr>
          <w:p w:rsidR="005620FF" w:rsidRDefault="005620FF">
            <w:pPr>
              <w:rPr>
                <w:rFonts w:ascii="Arial" w:hAnsi="Arial" w:cs="Arial"/>
                <w:i/>
                <w:iCs/>
                <w:sz w:val="22"/>
              </w:rPr>
            </w:pPr>
            <w:r>
              <w:rPr>
                <w:rFonts w:ascii="Arial" w:hAnsi="Arial" w:cs="Arial"/>
                <w:i/>
                <w:iCs/>
                <w:sz w:val="22"/>
              </w:rPr>
              <w:t>Joint O-R 3,53 x 183,7</w:t>
            </w:r>
          </w:p>
        </w:tc>
        <w:tc>
          <w:tcPr>
            <w:tcW w:w="838" w:type="dxa"/>
            <w:vMerge w:val="restart"/>
          </w:tcPr>
          <w:p w:rsidR="005620FF" w:rsidRDefault="005620FF">
            <w:pPr>
              <w:jc w:val="center"/>
              <w:rPr>
                <w:rFonts w:ascii="Arial" w:hAnsi="Arial" w:cs="Arial"/>
                <w:b/>
                <w:bCs/>
              </w:rPr>
            </w:pPr>
            <w:r>
              <w:rPr>
                <w:rFonts w:ascii="Arial" w:hAnsi="Arial" w:cs="Arial"/>
                <w:b/>
                <w:bCs/>
              </w:rPr>
              <w:t>V1</w:t>
            </w:r>
          </w:p>
        </w:tc>
        <w:tc>
          <w:tcPr>
            <w:tcW w:w="4550" w:type="dxa"/>
            <w:vMerge w:val="restart"/>
          </w:tcPr>
          <w:p w:rsidR="005620FF" w:rsidRDefault="005620FF">
            <w:pPr>
              <w:rPr>
                <w:rFonts w:ascii="Arial" w:hAnsi="Arial" w:cs="Arial"/>
                <w:i/>
                <w:iCs/>
                <w:sz w:val="22"/>
              </w:rPr>
            </w:pPr>
            <w:r>
              <w:rPr>
                <w:rFonts w:ascii="Arial" w:hAnsi="Arial" w:cs="Arial"/>
                <w:i/>
                <w:iCs/>
                <w:sz w:val="22"/>
              </w:rPr>
              <w:t>Vis de fixation du réducteur au Pivot</w:t>
            </w:r>
          </w:p>
          <w:p w:rsidR="005620FF" w:rsidRDefault="005620FF">
            <w:pPr>
              <w:rPr>
                <w:rFonts w:ascii="Arial" w:hAnsi="Arial" w:cs="Arial"/>
                <w:i/>
                <w:iCs/>
                <w:sz w:val="22"/>
              </w:rPr>
            </w:pPr>
            <w:r>
              <w:rPr>
                <w:rFonts w:ascii="Arial" w:hAnsi="Arial" w:cs="Arial"/>
                <w:i/>
                <w:iCs/>
                <w:sz w:val="22"/>
              </w:rPr>
              <w:t>(M24 x 2 x 260) (M24 x 2 x 130)</w:t>
            </w:r>
          </w:p>
        </w:tc>
      </w:tr>
      <w:tr w:rsidR="005620FF">
        <w:trPr>
          <w:cantSplit/>
        </w:trPr>
        <w:tc>
          <w:tcPr>
            <w:tcW w:w="790" w:type="dxa"/>
          </w:tcPr>
          <w:p w:rsidR="005620FF" w:rsidRDefault="005620FF">
            <w:pPr>
              <w:jc w:val="center"/>
              <w:rPr>
                <w:rFonts w:ascii="Arial" w:hAnsi="Arial" w:cs="Arial"/>
                <w:b/>
                <w:bCs/>
              </w:rPr>
            </w:pPr>
            <w:r>
              <w:rPr>
                <w:rFonts w:ascii="Arial" w:hAnsi="Arial" w:cs="Arial"/>
                <w:b/>
                <w:bCs/>
              </w:rPr>
              <w:t>174</w:t>
            </w:r>
          </w:p>
        </w:tc>
        <w:tc>
          <w:tcPr>
            <w:tcW w:w="4382" w:type="dxa"/>
          </w:tcPr>
          <w:p w:rsidR="005620FF" w:rsidRDefault="005620FF">
            <w:pPr>
              <w:rPr>
                <w:rFonts w:ascii="Arial" w:hAnsi="Arial" w:cs="Arial"/>
                <w:i/>
                <w:iCs/>
                <w:sz w:val="22"/>
              </w:rPr>
            </w:pPr>
            <w:r>
              <w:rPr>
                <w:rFonts w:ascii="Arial" w:hAnsi="Arial" w:cs="Arial"/>
                <w:i/>
                <w:iCs/>
                <w:sz w:val="22"/>
              </w:rPr>
              <w:t>Joint O-R 3,53 x 190,1</w:t>
            </w:r>
          </w:p>
        </w:tc>
        <w:tc>
          <w:tcPr>
            <w:tcW w:w="838" w:type="dxa"/>
            <w:vMerge/>
          </w:tcPr>
          <w:p w:rsidR="005620FF" w:rsidRDefault="005620FF">
            <w:pPr>
              <w:jc w:val="center"/>
              <w:rPr>
                <w:rFonts w:ascii="Arial" w:hAnsi="Arial" w:cs="Arial"/>
                <w:b/>
                <w:bCs/>
              </w:rPr>
            </w:pPr>
          </w:p>
        </w:tc>
        <w:tc>
          <w:tcPr>
            <w:tcW w:w="4550" w:type="dxa"/>
            <w:vMerge/>
          </w:tcPr>
          <w:p w:rsidR="005620FF" w:rsidRDefault="005620FF">
            <w:pPr>
              <w:rPr>
                <w:rFonts w:ascii="Arial" w:hAnsi="Arial" w:cs="Arial"/>
                <w:i/>
                <w:iCs/>
                <w:sz w:val="22"/>
              </w:rPr>
            </w:pPr>
          </w:p>
        </w:tc>
      </w:tr>
      <w:tr w:rsidR="005620FF">
        <w:trPr>
          <w:cantSplit/>
        </w:trPr>
        <w:tc>
          <w:tcPr>
            <w:tcW w:w="790" w:type="dxa"/>
          </w:tcPr>
          <w:p w:rsidR="005620FF" w:rsidRDefault="005620FF">
            <w:pPr>
              <w:jc w:val="center"/>
              <w:rPr>
                <w:rFonts w:ascii="Arial" w:hAnsi="Arial" w:cs="Arial"/>
                <w:b/>
                <w:bCs/>
              </w:rPr>
            </w:pPr>
            <w:r>
              <w:rPr>
                <w:rFonts w:ascii="Arial" w:hAnsi="Arial" w:cs="Arial"/>
                <w:b/>
                <w:bCs/>
              </w:rPr>
              <w:t>175</w:t>
            </w:r>
          </w:p>
        </w:tc>
        <w:tc>
          <w:tcPr>
            <w:tcW w:w="4382" w:type="dxa"/>
          </w:tcPr>
          <w:p w:rsidR="005620FF" w:rsidRDefault="005620FF">
            <w:pPr>
              <w:rPr>
                <w:rFonts w:ascii="Arial" w:hAnsi="Arial" w:cs="Arial"/>
                <w:i/>
                <w:iCs/>
                <w:sz w:val="22"/>
              </w:rPr>
            </w:pPr>
            <w:r>
              <w:rPr>
                <w:rFonts w:ascii="Arial" w:hAnsi="Arial" w:cs="Arial"/>
                <w:i/>
                <w:iCs/>
                <w:sz w:val="22"/>
              </w:rPr>
              <w:t>Vis TE M6 x 1,5 x 65</w:t>
            </w:r>
          </w:p>
        </w:tc>
        <w:tc>
          <w:tcPr>
            <w:tcW w:w="838" w:type="dxa"/>
            <w:vMerge w:val="restart"/>
          </w:tcPr>
          <w:p w:rsidR="005620FF" w:rsidRDefault="005620FF">
            <w:pPr>
              <w:jc w:val="center"/>
              <w:rPr>
                <w:rFonts w:ascii="Arial" w:hAnsi="Arial" w:cs="Arial"/>
                <w:b/>
                <w:bCs/>
              </w:rPr>
            </w:pPr>
            <w:r>
              <w:rPr>
                <w:rFonts w:ascii="Arial" w:hAnsi="Arial" w:cs="Arial"/>
                <w:b/>
                <w:bCs/>
              </w:rPr>
              <w:t>V2</w:t>
            </w:r>
          </w:p>
        </w:tc>
        <w:tc>
          <w:tcPr>
            <w:tcW w:w="4550" w:type="dxa"/>
            <w:vMerge w:val="restart"/>
          </w:tcPr>
          <w:p w:rsidR="005620FF" w:rsidRDefault="005620FF">
            <w:pPr>
              <w:rPr>
                <w:rFonts w:ascii="Arial" w:hAnsi="Arial" w:cs="Arial"/>
                <w:i/>
                <w:iCs/>
                <w:sz w:val="22"/>
              </w:rPr>
            </w:pPr>
            <w:r>
              <w:rPr>
                <w:rFonts w:ascii="Arial" w:hAnsi="Arial" w:cs="Arial"/>
                <w:i/>
                <w:iCs/>
                <w:sz w:val="22"/>
              </w:rPr>
              <w:t>Vis de fixation du réducteur à la boite</w:t>
            </w:r>
          </w:p>
          <w:p w:rsidR="005620FF" w:rsidRDefault="005620FF">
            <w:pPr>
              <w:rPr>
                <w:rFonts w:ascii="Arial" w:hAnsi="Arial" w:cs="Arial"/>
                <w:i/>
                <w:iCs/>
                <w:sz w:val="22"/>
              </w:rPr>
            </w:pPr>
            <w:r>
              <w:rPr>
                <w:rFonts w:ascii="Arial" w:hAnsi="Arial" w:cs="Arial"/>
                <w:i/>
                <w:iCs/>
                <w:sz w:val="22"/>
              </w:rPr>
              <w:t>De transmission (M16 x 1,5)</w:t>
            </w:r>
          </w:p>
        </w:tc>
      </w:tr>
      <w:tr w:rsidR="005620FF">
        <w:trPr>
          <w:cantSplit/>
        </w:trPr>
        <w:tc>
          <w:tcPr>
            <w:tcW w:w="790" w:type="dxa"/>
          </w:tcPr>
          <w:p w:rsidR="005620FF" w:rsidRDefault="005620FF">
            <w:pPr>
              <w:jc w:val="center"/>
              <w:rPr>
                <w:rFonts w:ascii="Arial" w:hAnsi="Arial" w:cs="Arial"/>
                <w:b/>
                <w:bCs/>
                <w:lang w:val="nl-NL"/>
              </w:rPr>
            </w:pPr>
            <w:r>
              <w:rPr>
                <w:rFonts w:ascii="Arial" w:hAnsi="Arial" w:cs="Arial"/>
                <w:b/>
                <w:bCs/>
                <w:lang w:val="nl-NL"/>
              </w:rPr>
              <w:t>176</w:t>
            </w:r>
          </w:p>
        </w:tc>
        <w:tc>
          <w:tcPr>
            <w:tcW w:w="4382" w:type="dxa"/>
          </w:tcPr>
          <w:p w:rsidR="005620FF" w:rsidRDefault="005620FF">
            <w:pPr>
              <w:rPr>
                <w:rFonts w:ascii="Arial" w:hAnsi="Arial" w:cs="Arial"/>
                <w:i/>
                <w:iCs/>
                <w:sz w:val="22"/>
                <w:lang w:val="nl-NL"/>
              </w:rPr>
            </w:pPr>
            <w:proofErr w:type="spellStart"/>
            <w:r>
              <w:rPr>
                <w:rFonts w:ascii="Arial" w:hAnsi="Arial" w:cs="Arial"/>
                <w:i/>
                <w:iCs/>
                <w:sz w:val="22"/>
                <w:lang w:val="nl-NL"/>
              </w:rPr>
              <w:t>Rondelle</w:t>
            </w:r>
            <w:proofErr w:type="spellEnd"/>
            <w:r>
              <w:rPr>
                <w:rFonts w:ascii="Arial" w:hAnsi="Arial" w:cs="Arial"/>
                <w:i/>
                <w:iCs/>
                <w:sz w:val="22"/>
                <w:lang w:val="nl-NL"/>
              </w:rPr>
              <w:t xml:space="preserve"> 16 x 30 x 3</w:t>
            </w:r>
          </w:p>
        </w:tc>
        <w:tc>
          <w:tcPr>
            <w:tcW w:w="838" w:type="dxa"/>
            <w:vMerge/>
          </w:tcPr>
          <w:p w:rsidR="005620FF" w:rsidRDefault="005620FF">
            <w:pPr>
              <w:jc w:val="center"/>
              <w:rPr>
                <w:rFonts w:ascii="Arial" w:hAnsi="Arial" w:cs="Arial"/>
                <w:b/>
                <w:bCs/>
                <w:lang w:val="nl-NL"/>
              </w:rPr>
            </w:pPr>
          </w:p>
        </w:tc>
        <w:tc>
          <w:tcPr>
            <w:tcW w:w="4550" w:type="dxa"/>
            <w:vMerge/>
          </w:tcPr>
          <w:p w:rsidR="005620FF" w:rsidRDefault="005620FF">
            <w:pPr>
              <w:rPr>
                <w:rFonts w:ascii="Arial" w:hAnsi="Arial" w:cs="Arial"/>
                <w:i/>
                <w:iCs/>
                <w:sz w:val="22"/>
                <w:lang w:val="nl-NL"/>
              </w:rPr>
            </w:pPr>
          </w:p>
        </w:tc>
      </w:tr>
      <w:tr w:rsidR="005620FF">
        <w:tc>
          <w:tcPr>
            <w:tcW w:w="790" w:type="dxa"/>
          </w:tcPr>
          <w:p w:rsidR="005620FF" w:rsidRDefault="005620FF">
            <w:pPr>
              <w:jc w:val="center"/>
              <w:rPr>
                <w:rFonts w:ascii="Arial" w:hAnsi="Arial" w:cs="Arial"/>
                <w:b/>
                <w:bCs/>
              </w:rPr>
            </w:pPr>
            <w:r>
              <w:rPr>
                <w:rFonts w:ascii="Arial" w:hAnsi="Arial" w:cs="Arial"/>
                <w:b/>
                <w:bCs/>
              </w:rPr>
              <w:t>178</w:t>
            </w:r>
          </w:p>
        </w:tc>
        <w:tc>
          <w:tcPr>
            <w:tcW w:w="4382" w:type="dxa"/>
          </w:tcPr>
          <w:p w:rsidR="005620FF" w:rsidRDefault="005620FF">
            <w:pPr>
              <w:rPr>
                <w:rFonts w:ascii="Arial" w:hAnsi="Arial" w:cs="Arial"/>
                <w:i/>
                <w:iCs/>
                <w:sz w:val="22"/>
              </w:rPr>
            </w:pPr>
            <w:r>
              <w:rPr>
                <w:rFonts w:ascii="Arial" w:hAnsi="Arial" w:cs="Arial"/>
                <w:i/>
                <w:iCs/>
                <w:sz w:val="22"/>
              </w:rPr>
              <w:t>Roulement 40 x 90 x 33</w:t>
            </w:r>
          </w:p>
        </w:tc>
        <w:tc>
          <w:tcPr>
            <w:tcW w:w="838" w:type="dxa"/>
          </w:tcPr>
          <w:p w:rsidR="005620FF" w:rsidRDefault="005620FF">
            <w:pPr>
              <w:jc w:val="center"/>
              <w:rPr>
                <w:rFonts w:ascii="Arial" w:hAnsi="Arial" w:cs="Arial"/>
                <w:b/>
                <w:bCs/>
              </w:rPr>
            </w:pPr>
            <w:r>
              <w:rPr>
                <w:rFonts w:ascii="Arial" w:hAnsi="Arial" w:cs="Arial"/>
                <w:b/>
                <w:bCs/>
              </w:rPr>
              <w:t>C1</w:t>
            </w:r>
          </w:p>
        </w:tc>
        <w:tc>
          <w:tcPr>
            <w:tcW w:w="4550" w:type="dxa"/>
          </w:tcPr>
          <w:p w:rsidR="005620FF" w:rsidRDefault="005620FF">
            <w:pPr>
              <w:rPr>
                <w:rFonts w:ascii="Arial" w:hAnsi="Arial" w:cs="Arial"/>
                <w:i/>
                <w:iCs/>
                <w:sz w:val="22"/>
              </w:rPr>
            </w:pPr>
            <w:r>
              <w:rPr>
                <w:rFonts w:ascii="Arial" w:hAnsi="Arial" w:cs="Arial"/>
                <w:i/>
                <w:iCs/>
                <w:sz w:val="22"/>
              </w:rPr>
              <w:t>Vis de fixation des secteurs dentés</w:t>
            </w:r>
          </w:p>
        </w:tc>
      </w:tr>
      <w:tr w:rsidR="005620FF">
        <w:tc>
          <w:tcPr>
            <w:tcW w:w="790" w:type="dxa"/>
          </w:tcPr>
          <w:p w:rsidR="005620FF" w:rsidRDefault="005620FF">
            <w:pPr>
              <w:jc w:val="center"/>
              <w:rPr>
                <w:rFonts w:ascii="Arial" w:hAnsi="Arial" w:cs="Arial"/>
                <w:b/>
                <w:bCs/>
              </w:rPr>
            </w:pPr>
            <w:r>
              <w:rPr>
                <w:rFonts w:ascii="Arial" w:hAnsi="Arial" w:cs="Arial"/>
                <w:b/>
                <w:bCs/>
              </w:rPr>
              <w:t>179</w:t>
            </w:r>
          </w:p>
        </w:tc>
        <w:tc>
          <w:tcPr>
            <w:tcW w:w="4382" w:type="dxa"/>
          </w:tcPr>
          <w:p w:rsidR="005620FF" w:rsidRDefault="005620FF">
            <w:pPr>
              <w:rPr>
                <w:rFonts w:ascii="Arial" w:hAnsi="Arial" w:cs="Arial"/>
                <w:i/>
                <w:iCs/>
                <w:sz w:val="22"/>
              </w:rPr>
            </w:pPr>
            <w:r>
              <w:rPr>
                <w:rFonts w:ascii="Arial" w:hAnsi="Arial" w:cs="Arial"/>
                <w:i/>
                <w:iCs/>
                <w:sz w:val="22"/>
              </w:rPr>
              <w:t>Roulement 70 x 150 x 35</w:t>
            </w:r>
          </w:p>
        </w:tc>
        <w:tc>
          <w:tcPr>
            <w:tcW w:w="838" w:type="dxa"/>
          </w:tcPr>
          <w:p w:rsidR="005620FF" w:rsidRDefault="005620FF">
            <w:pPr>
              <w:jc w:val="center"/>
              <w:rPr>
                <w:rFonts w:ascii="Arial" w:hAnsi="Arial" w:cs="Arial"/>
                <w:b/>
                <w:bCs/>
              </w:rPr>
            </w:pPr>
            <w:r>
              <w:rPr>
                <w:rFonts w:ascii="Arial" w:hAnsi="Arial" w:cs="Arial"/>
                <w:b/>
                <w:bCs/>
              </w:rPr>
              <w:t>S</w:t>
            </w:r>
          </w:p>
        </w:tc>
        <w:tc>
          <w:tcPr>
            <w:tcW w:w="4550" w:type="dxa"/>
          </w:tcPr>
          <w:p w:rsidR="005620FF" w:rsidRDefault="005620FF">
            <w:pPr>
              <w:rPr>
                <w:rFonts w:ascii="Arial" w:hAnsi="Arial" w:cs="Arial"/>
                <w:i/>
                <w:iCs/>
                <w:sz w:val="22"/>
              </w:rPr>
            </w:pPr>
            <w:r>
              <w:rPr>
                <w:rFonts w:ascii="Arial" w:hAnsi="Arial" w:cs="Arial"/>
                <w:i/>
                <w:iCs/>
                <w:sz w:val="22"/>
              </w:rPr>
              <w:t>Secteurs de la roue motrice</w:t>
            </w:r>
          </w:p>
        </w:tc>
      </w:tr>
      <w:tr w:rsidR="005620FF">
        <w:tc>
          <w:tcPr>
            <w:tcW w:w="790" w:type="dxa"/>
          </w:tcPr>
          <w:p w:rsidR="005620FF" w:rsidRDefault="005D1674">
            <w:pPr>
              <w:jc w:val="center"/>
              <w:rPr>
                <w:rFonts w:ascii="Arial" w:hAnsi="Arial" w:cs="Arial"/>
                <w:b/>
                <w:bCs/>
              </w:rPr>
            </w:pPr>
            <w:r>
              <w:rPr>
                <w:noProof/>
              </w:rPr>
              <w:pict>
                <v:shape id="_x0000_s1393" type="#_x0000_t202" style="position:absolute;left:0;text-align:left;margin-left:-2.5pt;margin-top:12.7pt;width:528.15pt;height:354.65pt;z-index:251668992;mso-position-horizontal-relative:text;mso-position-vertical-relative:text">
                  <v:textbox style="mso-next-textbox:#_x0000_s1393">
                    <w:txbxContent>
                      <w:p w:rsidR="005620FF" w:rsidRDefault="00624079">
                        <w:r>
                          <w:rPr>
                            <w:noProof/>
                          </w:rPr>
                          <w:drawing>
                            <wp:inline distT="0" distB="0" distL="0" distR="0">
                              <wp:extent cx="6517640" cy="44037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517640" cy="4403725"/>
                                      </a:xfrm>
                                      <a:prstGeom prst="rect">
                                        <a:avLst/>
                                      </a:prstGeom>
                                      <a:noFill/>
                                      <a:ln w="9525">
                                        <a:noFill/>
                                        <a:miter lim="800000"/>
                                        <a:headEnd/>
                                        <a:tailEnd/>
                                      </a:ln>
                                    </pic:spPr>
                                  </pic:pic>
                                </a:graphicData>
                              </a:graphic>
                            </wp:inline>
                          </w:drawing>
                        </w:r>
                      </w:p>
                    </w:txbxContent>
                  </v:textbox>
                </v:shape>
              </w:pict>
            </w:r>
            <w:r w:rsidR="005620FF">
              <w:rPr>
                <w:rFonts w:ascii="Arial" w:hAnsi="Arial" w:cs="Arial"/>
                <w:b/>
                <w:bCs/>
              </w:rPr>
              <w:t>180</w:t>
            </w:r>
          </w:p>
        </w:tc>
        <w:tc>
          <w:tcPr>
            <w:tcW w:w="4382" w:type="dxa"/>
          </w:tcPr>
          <w:p w:rsidR="005620FF" w:rsidRDefault="005620FF">
            <w:pPr>
              <w:rPr>
                <w:rFonts w:ascii="Arial" w:hAnsi="Arial" w:cs="Arial"/>
                <w:i/>
                <w:iCs/>
                <w:sz w:val="22"/>
              </w:rPr>
            </w:pPr>
            <w:r>
              <w:rPr>
                <w:rFonts w:ascii="Arial" w:hAnsi="Arial" w:cs="Arial"/>
                <w:i/>
                <w:iCs/>
                <w:sz w:val="22"/>
              </w:rPr>
              <w:t>Roulement 70 x 150 x 51</w:t>
            </w:r>
          </w:p>
        </w:tc>
        <w:tc>
          <w:tcPr>
            <w:tcW w:w="838" w:type="dxa"/>
          </w:tcPr>
          <w:p w:rsidR="005620FF" w:rsidRDefault="005620FF">
            <w:pPr>
              <w:jc w:val="center"/>
              <w:rPr>
                <w:rFonts w:ascii="Arial" w:hAnsi="Arial" w:cs="Arial"/>
                <w:b/>
                <w:bCs/>
              </w:rPr>
            </w:pPr>
            <w:r>
              <w:rPr>
                <w:rFonts w:ascii="Arial" w:hAnsi="Arial" w:cs="Arial"/>
                <w:b/>
                <w:bCs/>
              </w:rPr>
              <w:t>M</w:t>
            </w:r>
          </w:p>
        </w:tc>
        <w:tc>
          <w:tcPr>
            <w:tcW w:w="4550" w:type="dxa"/>
          </w:tcPr>
          <w:p w:rsidR="005620FF" w:rsidRDefault="005620FF">
            <w:pPr>
              <w:rPr>
                <w:rFonts w:ascii="Arial" w:hAnsi="Arial" w:cs="Arial"/>
                <w:i/>
                <w:iCs/>
                <w:sz w:val="22"/>
              </w:rPr>
            </w:pPr>
            <w:r>
              <w:rPr>
                <w:rFonts w:ascii="Arial" w:hAnsi="Arial" w:cs="Arial"/>
                <w:i/>
                <w:iCs/>
                <w:sz w:val="22"/>
              </w:rPr>
              <w:t>Moyeu de la roue motrice (Barbotin)</w:t>
            </w:r>
          </w:p>
        </w:tc>
      </w:tr>
    </w:tbl>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94B89" w:rsidRDefault="00594B89">
      <w:pPr>
        <w:pStyle w:val="Corpsdetexte"/>
      </w:pPr>
    </w:p>
    <w:p w:rsidR="00594B89" w:rsidRDefault="005D1674">
      <w:pPr>
        <w:pStyle w:val="Corpsdetexte"/>
      </w:pPr>
      <w:r>
        <w:rPr>
          <w:noProof/>
          <w:sz w:val="20"/>
        </w:rPr>
        <w:lastRenderedPageBreak/>
        <w:pict>
          <v:shape id="_x0000_s1398" type="#_x0000_t202" style="position:absolute;margin-left:216.05pt;margin-top:5.9pt;width:119.05pt;height:27pt;z-index:251673088">
            <v:textbox style="mso-next-textbox:#_x0000_s1398">
              <w:txbxContent>
                <w:p w:rsidR="005620FF" w:rsidRDefault="005620FF">
                  <w:pPr>
                    <w:pStyle w:val="Corpsdetexte2"/>
                  </w:pPr>
                  <w:r>
                    <w:t>En position relevé</w:t>
                  </w:r>
                </w:p>
              </w:txbxContent>
            </v:textbox>
          </v:shape>
        </w:pict>
      </w:r>
      <w:r>
        <w:rPr>
          <w:noProof/>
          <w:sz w:val="20"/>
        </w:rPr>
        <w:pict>
          <v:shape id="_x0000_s1395" type="#_x0000_t202" style="position:absolute;margin-left:2.95pt;margin-top:5.9pt;width:332.15pt;height:302.95pt;z-index:251670016">
            <v:textbox style="mso-next-textbox:#_x0000_s1395">
              <w:txbxContent>
                <w:p w:rsidR="005620FF" w:rsidRDefault="00624079">
                  <w:r>
                    <w:rPr>
                      <w:noProof/>
                    </w:rPr>
                    <w:drawing>
                      <wp:inline distT="0" distB="0" distL="0" distR="0">
                        <wp:extent cx="4023360" cy="3745230"/>
                        <wp:effectExtent l="19050" t="0" r="0" b="0"/>
                        <wp:docPr id="12" name="Image 12" descr="BA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 13"/>
                                <pic:cNvPicPr>
                                  <a:picLocks noChangeAspect="1" noChangeArrowheads="1"/>
                                </pic:cNvPicPr>
                              </pic:nvPicPr>
                              <pic:blipFill>
                                <a:blip r:embed="rId19"/>
                                <a:srcRect/>
                                <a:stretch>
                                  <a:fillRect/>
                                </a:stretch>
                              </pic:blipFill>
                              <pic:spPr bwMode="auto">
                                <a:xfrm>
                                  <a:off x="0" y="0"/>
                                  <a:ext cx="4023360" cy="3745230"/>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402" type="#_x0000_t202" style="position:absolute;margin-left:366.5pt;margin-top:6.5pt;width:153pt;height:54pt;z-index:251677184" strokeweight="1.75pt">
            <v:textbox style="mso-next-textbox:#_x0000_s1402">
              <w:txbxContent>
                <w:p w:rsidR="005620FF" w:rsidRDefault="005620FF">
                  <w:pPr>
                    <w:pStyle w:val="Titre7"/>
                    <w:jc w:val="center"/>
                    <w:rPr>
                      <w:sz w:val="36"/>
                    </w:rPr>
                  </w:pPr>
                  <w:r>
                    <w:rPr>
                      <w:sz w:val="36"/>
                    </w:rPr>
                    <w:t>Présentation du RIPPER</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399" type="#_x0000_t202" style="position:absolute;margin-left:339.5pt;margin-top:3.25pt;width:117.05pt;height:24pt;z-index:251674112">
            <v:textbox style="mso-next-textbox:#_x0000_s1399">
              <w:txbxContent>
                <w:p w:rsidR="005620FF" w:rsidRDefault="005620FF">
                  <w:pPr>
                    <w:pStyle w:val="Titre7"/>
                  </w:pPr>
                  <w:r>
                    <w:t>En Vue de FACE</w:t>
                  </w:r>
                </w:p>
              </w:txbxContent>
            </v:textbox>
          </v:shape>
        </w:pict>
      </w:r>
    </w:p>
    <w:p w:rsidR="005620FF" w:rsidRDefault="005620FF">
      <w:pPr>
        <w:pStyle w:val="Corpsdetexte"/>
      </w:pPr>
    </w:p>
    <w:p w:rsidR="005620FF" w:rsidRDefault="005D1674">
      <w:pPr>
        <w:pStyle w:val="Corpsdetexte"/>
      </w:pPr>
      <w:r>
        <w:rPr>
          <w:noProof/>
          <w:sz w:val="20"/>
        </w:rPr>
        <w:pict>
          <v:shape id="_x0000_s1397" type="#_x0000_t202" style="position:absolute;margin-left:295.45pt;margin-top:-.05pt;width:209.6pt;height:252.25pt;z-index:251672064">
            <v:textbox style="mso-next-textbox:#_x0000_s1397">
              <w:txbxContent>
                <w:p w:rsidR="005620FF" w:rsidRDefault="00624079">
                  <w:r>
                    <w:rPr>
                      <w:noProof/>
                    </w:rPr>
                    <w:drawing>
                      <wp:inline distT="0" distB="0" distL="0" distR="0">
                        <wp:extent cx="2472690" cy="3101340"/>
                        <wp:effectExtent l="19050" t="0" r="3810" b="0"/>
                        <wp:docPr id="10" name="Image 10" descr="BA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C 15"/>
                                <pic:cNvPicPr>
                                  <a:picLocks noChangeAspect="1" noChangeArrowheads="1"/>
                                </pic:cNvPicPr>
                              </pic:nvPicPr>
                              <pic:blipFill>
                                <a:blip r:embed="rId20"/>
                                <a:srcRect/>
                                <a:stretch>
                                  <a:fillRect/>
                                </a:stretch>
                              </pic:blipFill>
                              <pic:spPr bwMode="auto">
                                <a:xfrm>
                                  <a:off x="0" y="0"/>
                                  <a:ext cx="2472690" cy="3101340"/>
                                </a:xfrm>
                                <a:prstGeom prst="rect">
                                  <a:avLst/>
                                </a:prstGeom>
                                <a:noFill/>
                                <a:ln w="9525">
                                  <a:noFill/>
                                  <a:miter lim="800000"/>
                                  <a:headEnd/>
                                  <a:tailEnd/>
                                </a:ln>
                              </pic:spPr>
                            </pic:pic>
                          </a:graphicData>
                        </a:graphic>
                      </wp:inline>
                    </w:drawing>
                  </w:r>
                </w:p>
              </w:txbxContent>
            </v:textbox>
          </v:shape>
        </w:pict>
      </w:r>
    </w:p>
    <w:p w:rsidR="005620FF" w:rsidRDefault="005D1674">
      <w:pPr>
        <w:pStyle w:val="Corpsdetexte"/>
      </w:pPr>
      <w:r>
        <w:rPr>
          <w:noProof/>
          <w:sz w:val="20"/>
        </w:rPr>
        <w:pict>
          <v:shape id="_x0000_s1400" type="#_x0000_t202" style="position:absolute;margin-left:135.35pt;margin-top:12.2pt;width:119.05pt;height:21.2pt;z-index:251675136">
            <v:textbox style="mso-next-textbox:#_x0000_s1400">
              <w:txbxContent>
                <w:p w:rsidR="005620FF" w:rsidRDefault="005620FF">
                  <w:pPr>
                    <w:pStyle w:val="Titre7"/>
                  </w:pPr>
                  <w:r>
                    <w:t>En position travail</w:t>
                  </w:r>
                </w:p>
              </w:txbxContent>
            </v:textbox>
          </v:shape>
        </w:pict>
      </w:r>
      <w:r>
        <w:rPr>
          <w:noProof/>
          <w:sz w:val="20"/>
        </w:rPr>
        <w:pict>
          <v:shape id="_x0000_s1396" type="#_x0000_t202" style="position:absolute;margin-left:-1.75pt;margin-top:12.2pt;width:256.15pt;height:215.4pt;z-index:251671040">
            <v:textbox style="mso-next-textbox:#_x0000_s1396">
              <w:txbxContent>
                <w:p w:rsidR="005620FF" w:rsidRDefault="00624079">
                  <w:r>
                    <w:rPr>
                      <w:noProof/>
                    </w:rPr>
                    <w:drawing>
                      <wp:inline distT="0" distB="0" distL="0" distR="0">
                        <wp:extent cx="3065145" cy="2633345"/>
                        <wp:effectExtent l="19050" t="0" r="1905" b="0"/>
                        <wp:docPr id="11" name="Image 11" descr="BA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 14"/>
                                <pic:cNvPicPr>
                                  <a:picLocks noChangeAspect="1" noChangeArrowheads="1"/>
                                </pic:cNvPicPr>
                              </pic:nvPicPr>
                              <pic:blipFill>
                                <a:blip r:embed="rId21"/>
                                <a:srcRect/>
                                <a:stretch>
                                  <a:fillRect/>
                                </a:stretch>
                              </pic:blipFill>
                              <pic:spPr bwMode="auto">
                                <a:xfrm>
                                  <a:off x="0" y="0"/>
                                  <a:ext cx="3065145" cy="2633345"/>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401" type="#_x0000_t202" style="position:absolute;margin-left:-1.75pt;margin-top:11.5pt;width:506.95pt;height:106.2pt;z-index:251676160">
            <v:textbox style="mso-next-textbox:#_x0000_s1401">
              <w:txbxContent>
                <w:p w:rsidR="005620FF" w:rsidRDefault="005620FF">
                  <w:pPr>
                    <w:rPr>
                      <w:rFonts w:ascii="Arial" w:hAnsi="Arial" w:cs="Arial"/>
                      <w:sz w:val="24"/>
                    </w:rPr>
                  </w:pPr>
                  <w:r>
                    <w:rPr>
                      <w:rFonts w:ascii="Arial" w:hAnsi="Arial" w:cs="Arial"/>
                      <w:b/>
                      <w:bCs/>
                      <w:sz w:val="24"/>
                      <w:u w:val="single"/>
                    </w:rPr>
                    <w:t>Type</w:t>
                  </w:r>
                  <w:r>
                    <w:rPr>
                      <w:rFonts w:ascii="Arial" w:hAnsi="Arial" w:cs="Arial"/>
                      <w:sz w:val="24"/>
                    </w:rPr>
                    <w:t> : à parallélogramme déformable, actionné par un vérin à double effet, muni de 3 griffes semi-courbes à pointes interchangeables.</w:t>
                  </w:r>
                </w:p>
                <w:p w:rsidR="005620FF" w:rsidRDefault="005620FF">
                  <w:pPr>
                    <w:rPr>
                      <w:rFonts w:ascii="Arial" w:hAnsi="Arial" w:cs="Arial"/>
                      <w:sz w:val="24"/>
                    </w:rPr>
                  </w:pPr>
                  <w:r>
                    <w:rPr>
                      <w:rFonts w:ascii="Arial" w:hAnsi="Arial" w:cs="Arial"/>
                      <w:b/>
                      <w:bCs/>
                      <w:sz w:val="24"/>
                    </w:rPr>
                    <w:t>A</w:t>
                  </w:r>
                  <w:r>
                    <w:rPr>
                      <w:rFonts w:ascii="Arial" w:hAnsi="Arial" w:cs="Arial"/>
                      <w:sz w:val="24"/>
                    </w:rPr>
                    <w:t xml:space="preserve"> : Profondeur de travail = </w:t>
                  </w:r>
                  <w:smartTag w:uri="urn:schemas-microsoft-com:office:smarttags" w:element="metricconverter">
                    <w:smartTagPr>
                      <w:attr w:name="ProductID" w:val="495 mm"/>
                    </w:smartTagPr>
                    <w:r>
                      <w:rPr>
                        <w:rFonts w:ascii="Arial" w:hAnsi="Arial" w:cs="Arial"/>
                        <w:sz w:val="24"/>
                      </w:rPr>
                      <w:t>495 mm</w:t>
                    </w:r>
                  </w:smartTag>
                </w:p>
                <w:p w:rsidR="005620FF" w:rsidRDefault="005620FF">
                  <w:pPr>
                    <w:rPr>
                      <w:rFonts w:ascii="Arial" w:hAnsi="Arial" w:cs="Arial"/>
                      <w:sz w:val="24"/>
                    </w:rPr>
                  </w:pPr>
                  <w:r>
                    <w:rPr>
                      <w:rFonts w:ascii="Arial" w:hAnsi="Arial" w:cs="Arial"/>
                      <w:b/>
                      <w:bCs/>
                      <w:sz w:val="24"/>
                    </w:rPr>
                    <w:t>B</w:t>
                  </w:r>
                  <w:r>
                    <w:rPr>
                      <w:rFonts w:ascii="Arial" w:hAnsi="Arial" w:cs="Arial"/>
                      <w:sz w:val="24"/>
                    </w:rPr>
                    <w:t xml:space="preserve"> : Largeur de travail = </w:t>
                  </w:r>
                  <w:smartTag w:uri="urn:schemas-microsoft-com:office:smarttags" w:element="metricconverter">
                    <w:smartTagPr>
                      <w:attr w:name="ProductID" w:val="1800 mm"/>
                    </w:smartTagPr>
                    <w:r>
                      <w:rPr>
                        <w:rFonts w:ascii="Arial" w:hAnsi="Arial" w:cs="Arial"/>
                        <w:sz w:val="24"/>
                      </w:rPr>
                      <w:t>1800 mm</w:t>
                    </w:r>
                  </w:smartTag>
                </w:p>
                <w:p w:rsidR="005620FF" w:rsidRDefault="005620FF">
                  <w:pPr>
                    <w:pStyle w:val="Titre5"/>
                    <w:rPr>
                      <w:sz w:val="24"/>
                      <w:u w:val="none"/>
                    </w:rPr>
                  </w:pPr>
                  <w:r>
                    <w:rPr>
                      <w:b/>
                      <w:bCs/>
                      <w:sz w:val="24"/>
                      <w:u w:val="none"/>
                    </w:rPr>
                    <w:t>C</w:t>
                  </w:r>
                  <w:r>
                    <w:rPr>
                      <w:sz w:val="24"/>
                      <w:u w:val="none"/>
                    </w:rPr>
                    <w:t xml:space="preserve"> : Hauteur Maxi de soulèvement des lames = </w:t>
                  </w:r>
                  <w:smartTag w:uri="urn:schemas-microsoft-com:office:smarttags" w:element="metricconverter">
                    <w:smartTagPr>
                      <w:attr w:name="ProductID" w:val="460 mm"/>
                    </w:smartTagPr>
                    <w:r>
                      <w:rPr>
                        <w:sz w:val="24"/>
                        <w:u w:val="none"/>
                      </w:rPr>
                      <w:t>460 mm</w:t>
                    </w:r>
                  </w:smartTag>
                </w:p>
                <w:p w:rsidR="005620FF" w:rsidRDefault="005620FF">
                  <w:pPr>
                    <w:rPr>
                      <w:rFonts w:ascii="Arial" w:hAnsi="Arial" w:cs="Arial"/>
                      <w:sz w:val="24"/>
                    </w:rPr>
                  </w:pPr>
                  <w:r>
                    <w:rPr>
                      <w:rFonts w:ascii="Arial" w:hAnsi="Arial" w:cs="Arial"/>
                      <w:sz w:val="24"/>
                    </w:rPr>
                    <w:t xml:space="preserve">Force Maximale d’arrachement (à l’arrêt) = 10350 </w:t>
                  </w:r>
                  <w:proofErr w:type="spellStart"/>
                  <w:r>
                    <w:rPr>
                      <w:rFonts w:ascii="Arial" w:hAnsi="Arial" w:cs="Arial"/>
                      <w:sz w:val="24"/>
                    </w:rPr>
                    <w:t>daN</w:t>
                  </w:r>
                  <w:proofErr w:type="spellEnd"/>
                </w:p>
                <w:p w:rsidR="005620FF" w:rsidRDefault="005620FF">
                  <w:pPr>
                    <w:rPr>
                      <w:rFonts w:ascii="Arial" w:hAnsi="Arial" w:cs="Arial"/>
                      <w:sz w:val="24"/>
                    </w:rPr>
                  </w:pPr>
                  <w:r>
                    <w:rPr>
                      <w:rFonts w:ascii="Arial" w:hAnsi="Arial" w:cs="Arial"/>
                      <w:sz w:val="24"/>
                    </w:rPr>
                    <w:t xml:space="preserve">Force Maximale de pénétration (à l’arrêt) = 7120 </w:t>
                  </w:r>
                  <w:proofErr w:type="spellStart"/>
                  <w:r>
                    <w:rPr>
                      <w:rFonts w:ascii="Arial" w:hAnsi="Arial" w:cs="Arial"/>
                      <w:sz w:val="24"/>
                    </w:rPr>
                    <w:t>daN</w:t>
                  </w:r>
                  <w:proofErr w:type="spellEnd"/>
                </w:p>
                <w:p w:rsidR="005620FF" w:rsidRDefault="005620FF">
                  <w:pPr>
                    <w:rPr>
                      <w:rFonts w:ascii="Arial" w:hAnsi="Arial" w:cs="Arial"/>
                      <w:sz w:val="24"/>
                    </w:rPr>
                  </w:pPr>
                  <w:r>
                    <w:rPr>
                      <w:rFonts w:ascii="Arial" w:hAnsi="Arial" w:cs="Arial"/>
                      <w:sz w:val="24"/>
                    </w:rPr>
                    <w:t xml:space="preserve"> </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94B89" w:rsidRDefault="00594B89">
      <w:pPr>
        <w:pStyle w:val="Corpsdetexte"/>
      </w:pPr>
    </w:p>
    <w:p w:rsidR="00594B89" w:rsidRDefault="00594B89">
      <w:pPr>
        <w:pStyle w:val="Corpsdetexte"/>
      </w:pPr>
    </w:p>
    <w:p w:rsidR="005620FF" w:rsidRDefault="005D1674">
      <w:pPr>
        <w:pStyle w:val="Corpsdetexte"/>
      </w:pPr>
      <w:r>
        <w:rPr>
          <w:noProof/>
          <w:sz w:val="20"/>
        </w:rPr>
        <w:lastRenderedPageBreak/>
        <w:pict>
          <v:shape id="_x0000_s1417" type="#_x0000_t202" style="position:absolute;margin-left:66pt;margin-top:21.4pt;width:180pt;height:27pt;z-index:251691520">
            <v:textbox style="mso-next-textbox:#_x0000_s1417">
              <w:txbxContent>
                <w:p w:rsidR="005620FF" w:rsidRDefault="005620FF">
                  <w:pPr>
                    <w:rPr>
                      <w:rFonts w:ascii="Arial" w:hAnsi="Arial" w:cs="Arial"/>
                      <w:sz w:val="36"/>
                    </w:rPr>
                  </w:pPr>
                  <w:r>
                    <w:rPr>
                      <w:rFonts w:ascii="Arial" w:hAnsi="Arial" w:cs="Arial"/>
                      <w:sz w:val="36"/>
                    </w:rPr>
                    <w:t>1 Vérin double effet</w:t>
                  </w:r>
                </w:p>
              </w:txbxContent>
            </v:textbox>
          </v:shape>
        </w:pict>
      </w:r>
      <w:r>
        <w:rPr>
          <w:noProof/>
          <w:sz w:val="20"/>
        </w:rPr>
        <w:pict>
          <v:shape id="_x0000_s1416" type="#_x0000_t202" style="position:absolute;margin-left:336pt;margin-top:151.6pt;width:180pt;height:27pt;z-index:251690496">
            <v:textbox style="mso-next-textbox:#_x0000_s1416">
              <w:txbxContent>
                <w:p w:rsidR="005620FF" w:rsidRDefault="005620FF">
                  <w:pPr>
                    <w:pStyle w:val="Titre2"/>
                  </w:pPr>
                  <w:r>
                    <w:t>Vue sans les 2 leviers</w:t>
                  </w:r>
                </w:p>
              </w:txbxContent>
            </v:textbox>
          </v:shape>
        </w:pict>
      </w:r>
      <w:r>
        <w:rPr>
          <w:noProof/>
          <w:sz w:val="20"/>
        </w:rPr>
        <w:pict>
          <v:shape id="_x0000_s1415" type="#_x0000_t202" style="position:absolute;margin-left:21pt;margin-top:520.6pt;width:135pt;height:27pt;z-index:251689472">
            <v:textbox style="mso-next-textbox:#_x0000_s1415">
              <w:txbxContent>
                <w:p w:rsidR="005620FF" w:rsidRDefault="005620FF">
                  <w:pPr>
                    <w:rPr>
                      <w:rFonts w:ascii="Arial" w:hAnsi="Arial" w:cs="Arial"/>
                      <w:sz w:val="36"/>
                    </w:rPr>
                  </w:pPr>
                  <w:r>
                    <w:rPr>
                      <w:rFonts w:ascii="Arial" w:hAnsi="Arial" w:cs="Arial"/>
                      <w:sz w:val="36"/>
                    </w:rPr>
                    <w:t>1 Porte Griffes</w:t>
                  </w:r>
                </w:p>
              </w:txbxContent>
            </v:textbox>
          </v:shape>
        </w:pict>
      </w:r>
      <w:r>
        <w:rPr>
          <w:noProof/>
          <w:sz w:val="20"/>
        </w:rPr>
        <w:pict>
          <v:line id="_x0000_s1414" style="position:absolute;z-index:251688448" from="159.45pt,369.25pt" to="223.45pt,384.25pt" strokeweight="1.75pt">
            <v:stroke endarrow="block"/>
          </v:line>
        </w:pict>
      </w:r>
      <w:r>
        <w:rPr>
          <w:noProof/>
          <w:sz w:val="20"/>
        </w:rPr>
        <w:pict>
          <v:shape id="_x0000_s1412" type="#_x0000_t202" style="position:absolute;margin-left:5.45pt;margin-top:292.25pt;width:153.85pt;height:217.45pt;z-index:251687424">
            <v:textbox style="mso-next-textbox:#_x0000_s1412">
              <w:txbxContent>
                <w:p w:rsidR="005620FF" w:rsidRDefault="00624079">
                  <w:r>
                    <w:rPr>
                      <w:noProof/>
                    </w:rPr>
                    <w:drawing>
                      <wp:inline distT="0" distB="0" distL="0" distR="0">
                        <wp:extent cx="1762760" cy="2662555"/>
                        <wp:effectExtent l="19050" t="0" r="8890" b="0"/>
                        <wp:docPr id="13" name="Image 13" descr="B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12"/>
                                <pic:cNvPicPr>
                                  <a:picLocks noChangeAspect="1" noChangeArrowheads="1"/>
                                </pic:cNvPicPr>
                              </pic:nvPicPr>
                              <pic:blipFill>
                                <a:blip r:embed="rId22"/>
                                <a:srcRect/>
                                <a:stretch>
                                  <a:fillRect/>
                                </a:stretch>
                              </pic:blipFill>
                              <pic:spPr bwMode="auto">
                                <a:xfrm>
                                  <a:off x="0" y="0"/>
                                  <a:ext cx="1762760" cy="2662555"/>
                                </a:xfrm>
                                <a:prstGeom prst="rect">
                                  <a:avLst/>
                                </a:prstGeom>
                                <a:noFill/>
                                <a:ln w="9525">
                                  <a:noFill/>
                                  <a:miter lim="800000"/>
                                  <a:headEnd/>
                                  <a:tailEnd/>
                                </a:ln>
                              </pic:spPr>
                            </pic:pic>
                          </a:graphicData>
                        </a:graphic>
                      </wp:inline>
                    </w:drawing>
                  </w:r>
                </w:p>
              </w:txbxContent>
            </v:textbox>
          </v:shape>
        </w:pict>
      </w:r>
      <w:r>
        <w:rPr>
          <w:noProof/>
          <w:sz w:val="20"/>
        </w:rPr>
        <w:pict>
          <v:line id="_x0000_s1411" style="position:absolute;flip:x y;z-index:251686400" from="395.45pt,433.45pt" to="480pt,547.6pt" strokeweight="1.75pt">
            <v:stroke endarrow="block"/>
          </v:line>
        </w:pict>
      </w:r>
      <w:r>
        <w:rPr>
          <w:noProof/>
          <w:sz w:val="20"/>
        </w:rPr>
        <w:pict>
          <v:line id="_x0000_s1410" style="position:absolute;flip:y;z-index:251685376" from="192pt,399.45pt" to="335.45pt,547.6pt" strokeweight="1.75pt">
            <v:stroke endarrow="block"/>
          </v:line>
        </w:pict>
      </w:r>
      <w:r>
        <w:rPr>
          <w:noProof/>
          <w:sz w:val="20"/>
        </w:rPr>
        <w:pict>
          <v:line id="_x0000_s1409" style="position:absolute;z-index:251684352" from="244.45pt,185.25pt" to="290.45pt,334.25pt" strokeweight="1.75pt">
            <v:stroke endarrow="block"/>
          </v:line>
        </w:pict>
      </w:r>
      <w:r>
        <w:rPr>
          <w:noProof/>
          <w:sz w:val="20"/>
        </w:rPr>
        <w:pict>
          <v:shape id="_x0000_s1408" type="#_x0000_t202" style="position:absolute;margin-left:183pt;margin-top:556.6pt;width:65pt;height:33pt;z-index:251683328" stroked="f">
            <v:textbox style="mso-next-textbox:#_x0000_s1408">
              <w:txbxContent>
                <w:p w:rsidR="005620FF" w:rsidRDefault="005620FF"/>
              </w:txbxContent>
            </v:textbox>
          </v:shape>
        </w:pict>
      </w:r>
      <w:r>
        <w:rPr>
          <w:noProof/>
          <w:sz w:val="20"/>
        </w:rPr>
        <w:pict>
          <v:shape id="_x0000_s1406" type="#_x0000_t202" style="position:absolute;margin-left:15.45pt;margin-top:48.25pt;width:296.85pt;height:136.95pt;z-index:251681280">
            <v:textbox style="mso-next-textbox:#_x0000_s1406">
              <w:txbxContent>
                <w:p w:rsidR="005620FF" w:rsidRDefault="00624079">
                  <w:r>
                    <w:rPr>
                      <w:noProof/>
                    </w:rPr>
                    <w:drawing>
                      <wp:inline distT="0" distB="0" distL="0" distR="0">
                        <wp:extent cx="3576955" cy="1638300"/>
                        <wp:effectExtent l="19050" t="0" r="4445" b="0"/>
                        <wp:docPr id="14" name="Image 14" descr="BA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11"/>
                                <pic:cNvPicPr>
                                  <a:picLocks noChangeAspect="1" noChangeArrowheads="1"/>
                                </pic:cNvPicPr>
                              </pic:nvPicPr>
                              <pic:blipFill>
                                <a:blip r:embed="rId23"/>
                                <a:srcRect/>
                                <a:stretch>
                                  <a:fillRect/>
                                </a:stretch>
                              </pic:blipFill>
                              <pic:spPr bwMode="auto">
                                <a:xfrm>
                                  <a:off x="0" y="0"/>
                                  <a:ext cx="3576955" cy="1638300"/>
                                </a:xfrm>
                                <a:prstGeom prst="rect">
                                  <a:avLst/>
                                </a:prstGeom>
                                <a:noFill/>
                                <a:ln w="9525">
                                  <a:noFill/>
                                  <a:miter lim="800000"/>
                                  <a:headEnd/>
                                  <a:tailEnd/>
                                </a:ln>
                              </pic:spPr>
                            </pic:pic>
                          </a:graphicData>
                        </a:graphic>
                      </wp:inline>
                    </w:drawing>
                  </w:r>
                </w:p>
              </w:txbxContent>
            </v:textbox>
          </v:shape>
        </w:pict>
      </w:r>
      <w:r>
        <w:rPr>
          <w:noProof/>
          <w:sz w:val="20"/>
        </w:rPr>
        <w:pict>
          <v:shape id="_x0000_s1405" type="#_x0000_t202" style="position:absolute;margin-left:3pt;margin-top:547.6pt;width:252.85pt;height:135.95pt;z-index:251680256">
            <v:textbox style="mso-next-textbox:#_x0000_s1405">
              <w:txbxContent>
                <w:p w:rsidR="005620FF" w:rsidRDefault="00624079">
                  <w:r>
                    <w:rPr>
                      <w:noProof/>
                    </w:rPr>
                    <w:drawing>
                      <wp:inline distT="0" distB="0" distL="0" distR="0">
                        <wp:extent cx="3021330" cy="1623695"/>
                        <wp:effectExtent l="19050" t="0" r="7620" b="0"/>
                        <wp:docPr id="15" name="Image 15" descr="BA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C10"/>
                                <pic:cNvPicPr>
                                  <a:picLocks noChangeAspect="1" noChangeArrowheads="1"/>
                                </pic:cNvPicPr>
                              </pic:nvPicPr>
                              <pic:blipFill>
                                <a:blip r:embed="rId24"/>
                                <a:srcRect/>
                                <a:stretch>
                                  <a:fillRect/>
                                </a:stretch>
                              </pic:blipFill>
                              <pic:spPr bwMode="auto">
                                <a:xfrm>
                                  <a:off x="0" y="0"/>
                                  <a:ext cx="3021330" cy="1623695"/>
                                </a:xfrm>
                                <a:prstGeom prst="rect">
                                  <a:avLst/>
                                </a:prstGeom>
                                <a:noFill/>
                                <a:ln w="9525">
                                  <a:noFill/>
                                  <a:miter lim="800000"/>
                                  <a:headEnd/>
                                  <a:tailEnd/>
                                </a:ln>
                              </pic:spPr>
                            </pic:pic>
                          </a:graphicData>
                        </a:graphic>
                      </wp:inline>
                    </w:drawing>
                  </w:r>
                </w:p>
              </w:txbxContent>
            </v:textbox>
          </v:shape>
        </w:pict>
      </w:r>
      <w:r>
        <w:rPr>
          <w:noProof/>
          <w:sz w:val="20"/>
        </w:rPr>
        <w:pict>
          <v:shape id="_x0000_s1403" type="#_x0000_t202" style="position:absolute;margin-left:194.45pt;margin-top:192.25pt;width:327.15pt;height:317.1pt;z-index:251678208">
            <v:textbox style="mso-next-textbox:#_x0000_s1403">
              <w:txbxContent>
                <w:p w:rsidR="005620FF" w:rsidRDefault="00624079">
                  <w:r>
                    <w:rPr>
                      <w:noProof/>
                    </w:rPr>
                    <w:drawing>
                      <wp:inline distT="0" distB="0" distL="0" distR="0">
                        <wp:extent cx="3964940" cy="3921125"/>
                        <wp:effectExtent l="19050" t="0" r="0" b="0"/>
                        <wp:docPr id="17" name="Image 17" descr="B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C8"/>
                                <pic:cNvPicPr>
                                  <a:picLocks noChangeAspect="1" noChangeArrowheads="1"/>
                                </pic:cNvPicPr>
                              </pic:nvPicPr>
                              <pic:blipFill>
                                <a:blip r:embed="rId25"/>
                                <a:srcRect/>
                                <a:stretch>
                                  <a:fillRect/>
                                </a:stretch>
                              </pic:blipFill>
                              <pic:spPr bwMode="auto">
                                <a:xfrm>
                                  <a:off x="0" y="0"/>
                                  <a:ext cx="3964940" cy="3921125"/>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D1674">
      <w:pPr>
        <w:pStyle w:val="Corpsdetexte"/>
      </w:pPr>
      <w:r>
        <w:rPr>
          <w:noProof/>
          <w:sz w:val="20"/>
        </w:rPr>
        <w:pict>
          <v:shape id="_x0000_s1407" type="#_x0000_t202" style="position:absolute;margin-left:375.5pt;margin-top:11.45pt;width:111pt;height:41pt;z-index:251682304">
            <v:textbox style="mso-next-textbox:#_x0000_s1407">
              <w:txbxContent>
                <w:p w:rsidR="005620FF" w:rsidRDefault="005620FF">
                  <w:pPr>
                    <w:rPr>
                      <w:rFonts w:ascii="Arial" w:hAnsi="Arial" w:cs="Arial"/>
                      <w:sz w:val="48"/>
                    </w:rPr>
                  </w:pPr>
                  <w:r>
                    <w:rPr>
                      <w:rFonts w:ascii="Arial" w:hAnsi="Arial" w:cs="Arial"/>
                      <w:sz w:val="48"/>
                    </w:rPr>
                    <w:t>RIPPER</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419" type="#_x0000_t202" style="position:absolute;margin-left:24.5pt;margin-top:2.45pt;width:117pt;height:27pt;z-index:251693568">
            <v:textbox style="mso-next-textbox:#_x0000_s1419">
              <w:txbxContent>
                <w:p w:rsidR="005620FF" w:rsidRDefault="005620FF">
                  <w:pPr>
                    <w:rPr>
                      <w:rFonts w:ascii="Arial" w:hAnsi="Arial" w:cs="Arial"/>
                      <w:sz w:val="36"/>
                    </w:rPr>
                  </w:pPr>
                  <w:r>
                    <w:rPr>
                      <w:rFonts w:ascii="Arial" w:hAnsi="Arial" w:cs="Arial"/>
                      <w:sz w:val="36"/>
                    </w:rPr>
                    <w:t>3 GRIFFES</w:t>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D1674">
      <w:pPr>
        <w:pStyle w:val="Corpsdetexte"/>
      </w:pPr>
      <w:r>
        <w:rPr>
          <w:noProof/>
          <w:sz w:val="20"/>
        </w:rPr>
        <w:pict>
          <v:shape id="_x0000_s1418" type="#_x0000_t202" style="position:absolute;margin-left:289.5pt;margin-top:.3pt;width:144.75pt;height:24pt;z-index:251692544">
            <v:textbox style="mso-next-textbox:#_x0000_s1418">
              <w:txbxContent>
                <w:p w:rsidR="005620FF" w:rsidRDefault="005620FF">
                  <w:pPr>
                    <w:rPr>
                      <w:rFonts w:ascii="Arial" w:hAnsi="Arial" w:cs="Arial"/>
                      <w:sz w:val="36"/>
                    </w:rPr>
                  </w:pPr>
                  <w:r>
                    <w:rPr>
                      <w:rFonts w:ascii="Arial" w:hAnsi="Arial" w:cs="Arial"/>
                      <w:sz w:val="36"/>
                    </w:rPr>
                    <w:t>1 Cadre inférieur</w:t>
                  </w:r>
                </w:p>
              </w:txbxContent>
            </v:textbox>
          </v:shape>
        </w:pict>
      </w:r>
    </w:p>
    <w:p w:rsidR="005620FF" w:rsidRDefault="005D1674">
      <w:pPr>
        <w:pStyle w:val="Corpsdetexte"/>
      </w:pPr>
      <w:r>
        <w:rPr>
          <w:noProof/>
          <w:sz w:val="20"/>
        </w:rPr>
        <w:pict>
          <v:shape id="_x0000_s1404" type="#_x0000_t202" style="position:absolute;margin-left:264.75pt;margin-top:11.25pt;width:247.3pt;height:159.45pt;z-index:251679232">
            <v:textbox style="mso-next-textbox:#_x0000_s1404">
              <w:txbxContent>
                <w:p w:rsidR="005620FF" w:rsidRDefault="00624079">
                  <w:r>
                    <w:rPr>
                      <w:noProof/>
                    </w:rPr>
                    <w:drawing>
                      <wp:inline distT="0" distB="0" distL="0" distR="0">
                        <wp:extent cx="3131185" cy="2019300"/>
                        <wp:effectExtent l="19050" t="0" r="0" b="0"/>
                        <wp:docPr id="16" name="Image 16" descr="BA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C9"/>
                                <pic:cNvPicPr>
                                  <a:picLocks noChangeAspect="1" noChangeArrowheads="1"/>
                                </pic:cNvPicPr>
                              </pic:nvPicPr>
                              <pic:blipFill>
                                <a:blip r:embed="rId26"/>
                                <a:srcRect/>
                                <a:stretch>
                                  <a:fillRect/>
                                </a:stretch>
                              </pic:blipFill>
                              <pic:spPr bwMode="auto">
                                <a:xfrm>
                                  <a:off x="0" y="0"/>
                                  <a:ext cx="3131185" cy="2019300"/>
                                </a:xfrm>
                                <a:prstGeom prst="rect">
                                  <a:avLst/>
                                </a:prstGeom>
                                <a:noFill/>
                                <a:ln w="9525">
                                  <a:noFill/>
                                  <a:miter lim="800000"/>
                                  <a:headEnd/>
                                  <a:tailEnd/>
                                </a:ln>
                              </pic:spPr>
                            </pic:pic>
                          </a:graphicData>
                        </a:graphic>
                      </wp:inline>
                    </w:drawing>
                  </w:r>
                </w:p>
              </w:txbxContent>
            </v:textbox>
          </v:shape>
        </w:pict>
      </w: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p w:rsidR="005620FF" w:rsidRDefault="005620FF">
      <w:pPr>
        <w:pStyle w:val="Corpsdetexte"/>
      </w:pPr>
    </w:p>
    <w:sectPr w:rsidR="005620FF" w:rsidSect="00CC4B5D">
      <w:type w:val="oddPage"/>
      <w:pgSz w:w="11906" w:h="16838" w:code="9"/>
      <w:pgMar w:top="426" w:right="851" w:bottom="113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674" w:rsidRDefault="005D1674">
      <w:r>
        <w:separator/>
      </w:r>
    </w:p>
  </w:endnote>
  <w:endnote w:type="continuationSeparator" w:id="0">
    <w:p w:rsidR="005D1674" w:rsidRDefault="005D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0FF" w:rsidRDefault="005620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3"/>
      <w:gridCol w:w="3686"/>
      <w:gridCol w:w="1485"/>
    </w:tblGrid>
    <w:tr w:rsidR="005620FF" w:rsidTr="00594B89">
      <w:tc>
        <w:tcPr>
          <w:tcW w:w="5173" w:type="dxa"/>
          <w:vAlign w:val="center"/>
        </w:tcPr>
        <w:p w:rsidR="005620FF" w:rsidRDefault="005620FF" w:rsidP="00594B89">
          <w:pPr>
            <w:pStyle w:val="Pieddepage"/>
            <w:jc w:val="center"/>
            <w:rPr>
              <w:sz w:val="18"/>
            </w:rPr>
          </w:pPr>
          <w:r>
            <w:rPr>
              <w:sz w:val="18"/>
            </w:rPr>
            <w:t>Epreuve : E 1 Épreuve scientifique et technique – Sous-épreuve E 11</w:t>
          </w:r>
        </w:p>
        <w:p w:rsidR="005620FF" w:rsidRDefault="005620FF" w:rsidP="00CC4B5D">
          <w:pPr>
            <w:pStyle w:val="Pieddepage"/>
            <w:jc w:val="center"/>
            <w:rPr>
              <w:sz w:val="18"/>
            </w:rPr>
          </w:pPr>
          <w:r>
            <w:rPr>
              <w:sz w:val="18"/>
            </w:rPr>
            <w:t xml:space="preserve">Repère : </w:t>
          </w:r>
          <w:r w:rsidR="00563C9F">
            <w:rPr>
              <w:sz w:val="18"/>
            </w:rPr>
            <w:t>1309</w:t>
          </w:r>
          <w:r w:rsidR="00CC4B5D">
            <w:rPr>
              <w:sz w:val="18"/>
            </w:rPr>
            <w:t>-</w:t>
          </w:r>
          <w:r>
            <w:rPr>
              <w:sz w:val="18"/>
            </w:rPr>
            <w:t>MMST11</w:t>
          </w:r>
        </w:p>
      </w:tc>
      <w:tc>
        <w:tcPr>
          <w:tcW w:w="3686" w:type="dxa"/>
          <w:vAlign w:val="center"/>
        </w:tcPr>
        <w:p w:rsidR="005620FF" w:rsidRDefault="005620FF" w:rsidP="00594B89">
          <w:pPr>
            <w:pStyle w:val="Pieddepage"/>
            <w:jc w:val="center"/>
          </w:pPr>
          <w:r>
            <w:t>Bac Pro Maintenance des Matériels</w:t>
          </w:r>
        </w:p>
        <w:p w:rsidR="005620FF" w:rsidRDefault="005620FF" w:rsidP="00594B89">
          <w:pPr>
            <w:pStyle w:val="Pieddepage"/>
            <w:jc w:val="center"/>
            <w:rPr>
              <w:sz w:val="18"/>
            </w:rPr>
          </w:pPr>
          <w:r>
            <w:rPr>
              <w:sz w:val="18"/>
            </w:rPr>
            <w:t>Option</w:t>
          </w:r>
          <w:r w:rsidR="00594B89">
            <w:rPr>
              <w:sz w:val="18"/>
            </w:rPr>
            <w:t>s</w:t>
          </w:r>
          <w:r>
            <w:rPr>
              <w:sz w:val="18"/>
            </w:rPr>
            <w:t> : A - B - C</w:t>
          </w:r>
        </w:p>
      </w:tc>
      <w:tc>
        <w:tcPr>
          <w:tcW w:w="1485" w:type="dxa"/>
          <w:vAlign w:val="center"/>
        </w:tcPr>
        <w:p w:rsidR="005620FF" w:rsidRDefault="00CC4B5D" w:rsidP="00CC4B5D">
          <w:pPr>
            <w:pStyle w:val="Pieddepage"/>
            <w:jc w:val="center"/>
            <w:rPr>
              <w:b/>
              <w:bCs/>
              <w:sz w:val="22"/>
            </w:rPr>
          </w:pPr>
          <w:r>
            <w:rPr>
              <w:b/>
              <w:bCs/>
              <w:sz w:val="22"/>
            </w:rPr>
            <w:t xml:space="preserve">DR </w:t>
          </w:r>
          <w:r w:rsidR="00F220C1" w:rsidRPr="00CC4B5D">
            <w:rPr>
              <w:b/>
              <w:bCs/>
              <w:sz w:val="22"/>
            </w:rPr>
            <w:fldChar w:fldCharType="begin"/>
          </w:r>
          <w:r w:rsidRPr="00CC4B5D">
            <w:rPr>
              <w:b/>
              <w:bCs/>
              <w:sz w:val="22"/>
            </w:rPr>
            <w:instrText xml:space="preserve"> PAGE   \* MERGEFORMAT </w:instrText>
          </w:r>
          <w:r w:rsidR="00F220C1" w:rsidRPr="00CC4B5D">
            <w:rPr>
              <w:b/>
              <w:bCs/>
              <w:sz w:val="22"/>
            </w:rPr>
            <w:fldChar w:fldCharType="separate"/>
          </w:r>
          <w:r w:rsidR="00C06CAB">
            <w:rPr>
              <w:b/>
              <w:bCs/>
              <w:noProof/>
              <w:sz w:val="22"/>
            </w:rPr>
            <w:t>9</w:t>
          </w:r>
          <w:r w:rsidR="00F220C1" w:rsidRPr="00CC4B5D">
            <w:rPr>
              <w:b/>
              <w:bCs/>
              <w:sz w:val="22"/>
            </w:rPr>
            <w:fldChar w:fldCharType="end"/>
          </w:r>
          <w:r>
            <w:rPr>
              <w:b/>
              <w:bCs/>
              <w:sz w:val="22"/>
            </w:rPr>
            <w:t>/9</w:t>
          </w:r>
        </w:p>
      </w:tc>
    </w:tr>
  </w:tbl>
  <w:p w:rsidR="005620FF" w:rsidRDefault="005620F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8"/>
      <w:gridCol w:w="3710"/>
      <w:gridCol w:w="3186"/>
    </w:tblGrid>
    <w:tr w:rsidR="005620FF">
      <w:trPr>
        <w:cantSplit/>
      </w:trPr>
      <w:tc>
        <w:tcPr>
          <w:tcW w:w="10344" w:type="dxa"/>
          <w:gridSpan w:val="3"/>
        </w:tcPr>
        <w:p w:rsidR="005620FF" w:rsidRDefault="005620FF">
          <w:pPr>
            <w:pStyle w:val="Pieddepage"/>
            <w:jc w:val="center"/>
            <w:rPr>
              <w:sz w:val="22"/>
            </w:rPr>
          </w:pPr>
          <w:r>
            <w:rPr>
              <w:sz w:val="22"/>
            </w:rPr>
            <w:t>BACCALAURÉAT PROFESSIONNEL Maintenance des Matériels</w:t>
          </w:r>
        </w:p>
      </w:tc>
    </w:tr>
    <w:tr w:rsidR="005620FF">
      <w:tc>
        <w:tcPr>
          <w:tcW w:w="3448" w:type="dxa"/>
        </w:tcPr>
        <w:p w:rsidR="005620FF" w:rsidRDefault="005620FF">
          <w:pPr>
            <w:pStyle w:val="Pieddepage"/>
            <w:rPr>
              <w:sz w:val="22"/>
            </w:rPr>
          </w:pPr>
          <w:r>
            <w:rPr>
              <w:sz w:val="22"/>
            </w:rPr>
            <w:t>Option</w:t>
          </w:r>
          <w:r w:rsidR="00711720">
            <w:rPr>
              <w:sz w:val="22"/>
            </w:rPr>
            <w:t>s</w:t>
          </w:r>
          <w:r>
            <w:rPr>
              <w:sz w:val="22"/>
            </w:rPr>
            <w:t> :</w:t>
          </w:r>
          <w:r w:rsidR="00594B89">
            <w:rPr>
              <w:sz w:val="22"/>
            </w:rPr>
            <w:t xml:space="preserve"> </w:t>
          </w:r>
          <w:r>
            <w:rPr>
              <w:sz w:val="22"/>
            </w:rPr>
            <w:t>A- B- C </w:t>
          </w:r>
        </w:p>
      </w:tc>
      <w:tc>
        <w:tcPr>
          <w:tcW w:w="3710" w:type="dxa"/>
        </w:tcPr>
        <w:p w:rsidR="005620FF" w:rsidRDefault="005620FF">
          <w:pPr>
            <w:pStyle w:val="Pieddepage"/>
            <w:rPr>
              <w:sz w:val="22"/>
            </w:rPr>
          </w:pPr>
          <w:r>
            <w:rPr>
              <w:sz w:val="22"/>
            </w:rPr>
            <w:t>E 1 – Épreuve scientifique et technique</w:t>
          </w:r>
        </w:p>
      </w:tc>
      <w:tc>
        <w:tcPr>
          <w:tcW w:w="3186" w:type="dxa"/>
        </w:tcPr>
        <w:p w:rsidR="005620FF" w:rsidRDefault="005620FF">
          <w:pPr>
            <w:pStyle w:val="Pieddepage"/>
            <w:rPr>
              <w:sz w:val="22"/>
            </w:rPr>
          </w:pPr>
          <w:r>
            <w:rPr>
              <w:sz w:val="22"/>
            </w:rPr>
            <w:t>Sous-épreuve : E 11</w:t>
          </w:r>
        </w:p>
      </w:tc>
    </w:tr>
    <w:tr w:rsidR="005620FF">
      <w:tc>
        <w:tcPr>
          <w:tcW w:w="3448" w:type="dxa"/>
        </w:tcPr>
        <w:p w:rsidR="005620FF" w:rsidRDefault="00182C2C">
          <w:pPr>
            <w:pStyle w:val="Pieddepage"/>
            <w:rPr>
              <w:sz w:val="22"/>
            </w:rPr>
          </w:pPr>
          <w:r>
            <w:rPr>
              <w:sz w:val="22"/>
            </w:rPr>
            <w:t xml:space="preserve">Session : </w:t>
          </w:r>
          <w:r w:rsidR="00594B89">
            <w:rPr>
              <w:sz w:val="22"/>
            </w:rPr>
            <w:t xml:space="preserve">septembre </w:t>
          </w:r>
          <w:r>
            <w:rPr>
              <w:sz w:val="22"/>
            </w:rPr>
            <w:t>2013</w:t>
          </w:r>
        </w:p>
      </w:tc>
      <w:tc>
        <w:tcPr>
          <w:tcW w:w="3710" w:type="dxa"/>
        </w:tcPr>
        <w:p w:rsidR="005620FF" w:rsidRDefault="005620FF">
          <w:pPr>
            <w:pStyle w:val="Pieddepage"/>
            <w:rPr>
              <w:sz w:val="22"/>
            </w:rPr>
          </w:pPr>
          <w:r>
            <w:rPr>
              <w:sz w:val="22"/>
            </w:rPr>
            <w:t>Durée : 3  heures</w:t>
          </w:r>
        </w:p>
      </w:tc>
      <w:tc>
        <w:tcPr>
          <w:tcW w:w="3186" w:type="dxa"/>
        </w:tcPr>
        <w:p w:rsidR="005620FF" w:rsidRDefault="005620FF">
          <w:pPr>
            <w:pStyle w:val="Pieddepage"/>
            <w:rPr>
              <w:sz w:val="22"/>
            </w:rPr>
          </w:pPr>
          <w:r>
            <w:rPr>
              <w:sz w:val="22"/>
            </w:rPr>
            <w:t>Unité : U 11</w:t>
          </w:r>
        </w:p>
      </w:tc>
    </w:tr>
    <w:tr w:rsidR="005620FF">
      <w:tc>
        <w:tcPr>
          <w:tcW w:w="3448" w:type="dxa"/>
        </w:tcPr>
        <w:p w:rsidR="005620FF" w:rsidRDefault="005620FF" w:rsidP="00594B89">
          <w:pPr>
            <w:pStyle w:val="Pieddepage"/>
            <w:rPr>
              <w:sz w:val="22"/>
            </w:rPr>
          </w:pPr>
          <w:r>
            <w:rPr>
              <w:sz w:val="22"/>
            </w:rPr>
            <w:t xml:space="preserve">Repère : </w:t>
          </w:r>
          <w:r w:rsidR="00563C9F">
            <w:rPr>
              <w:sz w:val="22"/>
            </w:rPr>
            <w:t>1309</w:t>
          </w:r>
          <w:r w:rsidR="00594B89">
            <w:rPr>
              <w:sz w:val="22"/>
            </w:rPr>
            <w:t>-</w:t>
          </w:r>
          <w:r>
            <w:rPr>
              <w:sz w:val="22"/>
            </w:rPr>
            <w:t>MMST11</w:t>
          </w:r>
        </w:p>
      </w:tc>
      <w:tc>
        <w:tcPr>
          <w:tcW w:w="3710" w:type="dxa"/>
        </w:tcPr>
        <w:p w:rsidR="005620FF" w:rsidRDefault="005620FF">
          <w:pPr>
            <w:pStyle w:val="Pieddepage"/>
            <w:rPr>
              <w:sz w:val="22"/>
            </w:rPr>
          </w:pPr>
          <w:r>
            <w:rPr>
              <w:sz w:val="22"/>
            </w:rPr>
            <w:t>Coefficient : 2</w:t>
          </w:r>
        </w:p>
      </w:tc>
      <w:tc>
        <w:tcPr>
          <w:tcW w:w="3186" w:type="dxa"/>
        </w:tcPr>
        <w:p w:rsidR="005620FF" w:rsidRDefault="005620FF">
          <w:pPr>
            <w:pStyle w:val="Pieddepage"/>
            <w:rPr>
              <w:sz w:val="22"/>
            </w:rPr>
          </w:pPr>
        </w:p>
      </w:tc>
    </w:tr>
  </w:tbl>
  <w:p w:rsidR="005620FF" w:rsidRDefault="005620F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674" w:rsidRDefault="005D1674">
      <w:r>
        <w:separator/>
      </w:r>
    </w:p>
  </w:footnote>
  <w:footnote w:type="continuationSeparator" w:id="0">
    <w:p w:rsidR="005D1674" w:rsidRDefault="005D16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E3B03"/>
    <w:multiLevelType w:val="hybridMultilevel"/>
    <w:tmpl w:val="9FC0FB06"/>
    <w:lvl w:ilvl="0" w:tplc="F508E5FC">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6B490BB1"/>
    <w:multiLevelType w:val="hybridMultilevel"/>
    <w:tmpl w:val="8C5078E0"/>
    <w:lvl w:ilvl="0" w:tplc="E9E6C7FC">
      <w:start w:val="12"/>
      <w:numFmt w:val="upperLetter"/>
      <w:lvlText w:val="%1)"/>
      <w:lvlJc w:val="left"/>
      <w:pPr>
        <w:tabs>
          <w:tab w:val="num" w:pos="765"/>
        </w:tabs>
        <w:ind w:left="765" w:hanging="4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7AA3"/>
    <w:rsid w:val="0017286B"/>
    <w:rsid w:val="00182C2C"/>
    <w:rsid w:val="00223034"/>
    <w:rsid w:val="005620FF"/>
    <w:rsid w:val="00563C9F"/>
    <w:rsid w:val="00594B89"/>
    <w:rsid w:val="005D1674"/>
    <w:rsid w:val="00624079"/>
    <w:rsid w:val="00711720"/>
    <w:rsid w:val="007D1691"/>
    <w:rsid w:val="008F2D6C"/>
    <w:rsid w:val="00A1740C"/>
    <w:rsid w:val="00A370C0"/>
    <w:rsid w:val="00A432D6"/>
    <w:rsid w:val="00A97A93"/>
    <w:rsid w:val="00AC6E4F"/>
    <w:rsid w:val="00AF3CE9"/>
    <w:rsid w:val="00C06CAB"/>
    <w:rsid w:val="00CC4B5D"/>
    <w:rsid w:val="00CF7AA3"/>
    <w:rsid w:val="00E4268A"/>
    <w:rsid w:val="00F220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6E4F"/>
  </w:style>
  <w:style w:type="paragraph" w:styleId="Titre1">
    <w:name w:val="heading 1"/>
    <w:basedOn w:val="Normal"/>
    <w:next w:val="Normal"/>
    <w:qFormat/>
    <w:rsid w:val="00AC6E4F"/>
    <w:pPr>
      <w:keepNext/>
      <w:jc w:val="center"/>
      <w:outlineLvl w:val="0"/>
    </w:pPr>
    <w:rPr>
      <w:rFonts w:ascii="Arial Black" w:hAnsi="Arial Black"/>
      <w:sz w:val="28"/>
    </w:rPr>
  </w:style>
  <w:style w:type="paragraph" w:styleId="Titre2">
    <w:name w:val="heading 2"/>
    <w:basedOn w:val="Normal"/>
    <w:next w:val="Normal"/>
    <w:qFormat/>
    <w:rsid w:val="00AC6E4F"/>
    <w:pPr>
      <w:keepNext/>
      <w:jc w:val="center"/>
      <w:outlineLvl w:val="1"/>
    </w:pPr>
    <w:rPr>
      <w:rFonts w:ascii="Arial" w:hAnsi="Arial"/>
      <w:i/>
      <w:sz w:val="24"/>
    </w:rPr>
  </w:style>
  <w:style w:type="paragraph" w:styleId="Titre3">
    <w:name w:val="heading 3"/>
    <w:basedOn w:val="Normal"/>
    <w:next w:val="Normal"/>
    <w:qFormat/>
    <w:rsid w:val="00AC6E4F"/>
    <w:pPr>
      <w:keepNext/>
      <w:jc w:val="center"/>
      <w:outlineLvl w:val="2"/>
    </w:pPr>
    <w:rPr>
      <w:rFonts w:ascii="Arial" w:hAnsi="Arial"/>
      <w:sz w:val="24"/>
    </w:rPr>
  </w:style>
  <w:style w:type="paragraph" w:styleId="Titre4">
    <w:name w:val="heading 4"/>
    <w:basedOn w:val="Normal"/>
    <w:next w:val="Normal"/>
    <w:qFormat/>
    <w:rsid w:val="00AC6E4F"/>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paragraph" w:styleId="Titre5">
    <w:name w:val="heading 5"/>
    <w:basedOn w:val="Normal"/>
    <w:next w:val="Normal"/>
    <w:qFormat/>
    <w:rsid w:val="00AC6E4F"/>
    <w:pPr>
      <w:keepNext/>
      <w:outlineLvl w:val="4"/>
    </w:pPr>
    <w:rPr>
      <w:rFonts w:ascii="Arial" w:hAnsi="Arial" w:cs="Arial"/>
      <w:sz w:val="28"/>
      <w:u w:val="single"/>
    </w:rPr>
  </w:style>
  <w:style w:type="paragraph" w:styleId="Titre6">
    <w:name w:val="heading 6"/>
    <w:basedOn w:val="Normal"/>
    <w:next w:val="Normal"/>
    <w:qFormat/>
    <w:rsid w:val="00AC6E4F"/>
    <w:pPr>
      <w:keepNext/>
      <w:jc w:val="center"/>
      <w:outlineLvl w:val="5"/>
    </w:pPr>
    <w:rPr>
      <w:rFonts w:ascii="Arial" w:hAnsi="Arial" w:cs="Arial"/>
      <w:sz w:val="36"/>
      <w:szCs w:val="24"/>
      <w:u w:val="single"/>
    </w:rPr>
  </w:style>
  <w:style w:type="paragraph" w:styleId="Titre7">
    <w:name w:val="heading 7"/>
    <w:basedOn w:val="Normal"/>
    <w:next w:val="Normal"/>
    <w:qFormat/>
    <w:rsid w:val="00AC6E4F"/>
    <w:pPr>
      <w:keepNext/>
      <w:outlineLvl w:val="6"/>
    </w:pPr>
    <w:rPr>
      <w:rFonts w:ascii="Arial" w:hAnsi="Arial" w:cs="Arial"/>
      <w:sz w:val="24"/>
    </w:rPr>
  </w:style>
  <w:style w:type="paragraph" w:styleId="Titre8">
    <w:name w:val="heading 8"/>
    <w:basedOn w:val="Normal"/>
    <w:next w:val="Normal"/>
    <w:qFormat/>
    <w:rsid w:val="00AC6E4F"/>
    <w:pPr>
      <w:keepNext/>
      <w:jc w:val="center"/>
      <w:outlineLvl w:val="7"/>
    </w:pPr>
    <w:rPr>
      <w:rFonts w:ascii="Arial" w:hAnsi="Arial" w:cs="Arial"/>
      <w:b/>
      <w:bCs/>
      <w:sz w:val="24"/>
    </w:rPr>
  </w:style>
  <w:style w:type="paragraph" w:styleId="Titre9">
    <w:name w:val="heading 9"/>
    <w:basedOn w:val="Normal"/>
    <w:next w:val="Normal"/>
    <w:qFormat/>
    <w:rsid w:val="00AC6E4F"/>
    <w:pPr>
      <w:keepNext/>
      <w:jc w:val="center"/>
      <w:outlineLvl w:val="8"/>
    </w:pPr>
    <w:rPr>
      <w:rFonts w:ascii="Arial" w:hAnsi="Arial" w:cs="Arial"/>
      <w:b/>
      <w:bCs/>
      <w:i/>
      <w:i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AC6E4F"/>
    <w:rPr>
      <w:rFonts w:ascii="Arial" w:hAnsi="Arial"/>
      <w:b/>
      <w:sz w:val="24"/>
      <w:u w:val="single"/>
    </w:rPr>
  </w:style>
  <w:style w:type="paragraph" w:styleId="En-tte">
    <w:name w:val="header"/>
    <w:basedOn w:val="Normal"/>
    <w:rsid w:val="00AC6E4F"/>
    <w:pPr>
      <w:tabs>
        <w:tab w:val="center" w:pos="4536"/>
        <w:tab w:val="right" w:pos="9072"/>
      </w:tabs>
    </w:pPr>
  </w:style>
  <w:style w:type="paragraph" w:styleId="Pieddepage">
    <w:name w:val="footer"/>
    <w:basedOn w:val="Normal"/>
    <w:rsid w:val="00AC6E4F"/>
    <w:pPr>
      <w:tabs>
        <w:tab w:val="center" w:pos="4536"/>
        <w:tab w:val="right" w:pos="9072"/>
      </w:tabs>
    </w:pPr>
  </w:style>
  <w:style w:type="character" w:styleId="Numrodepage">
    <w:name w:val="page number"/>
    <w:basedOn w:val="Policepardfaut"/>
    <w:rsid w:val="00AC6E4F"/>
  </w:style>
  <w:style w:type="paragraph" w:styleId="Corpsdetexte2">
    <w:name w:val="Body Text 2"/>
    <w:basedOn w:val="Normal"/>
    <w:rsid w:val="00AC6E4F"/>
    <w:rPr>
      <w:rFonts w:ascii="Arial" w:hAnsi="Arial" w:cs="Arial"/>
      <w:sz w:val="24"/>
    </w:rPr>
  </w:style>
  <w:style w:type="paragraph" w:styleId="Textedebulles">
    <w:name w:val="Balloon Text"/>
    <w:basedOn w:val="Normal"/>
    <w:link w:val="TextedebullesCar"/>
    <w:rsid w:val="00CC4B5D"/>
    <w:rPr>
      <w:rFonts w:ascii="Tahoma" w:hAnsi="Tahoma" w:cs="Tahoma"/>
      <w:sz w:val="16"/>
      <w:szCs w:val="16"/>
    </w:rPr>
  </w:style>
  <w:style w:type="character" w:customStyle="1" w:styleId="TextedebullesCar">
    <w:name w:val="Texte de bulles Car"/>
    <w:basedOn w:val="Policepardfaut"/>
    <w:link w:val="Textedebulles"/>
    <w:rsid w:val="00CC4B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0FF17-A4C9-496C-B76A-4CEB1097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1073</Words>
  <Characters>5907</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subject/>
  <dc:creator>J-L LORRAIN</dc:creator>
  <cp:keywords/>
  <cp:lastModifiedBy>rectorat</cp:lastModifiedBy>
  <cp:revision>6</cp:revision>
  <cp:lastPrinted>2007-06-11T13:24:00Z</cp:lastPrinted>
  <dcterms:created xsi:type="dcterms:W3CDTF">2013-03-14T09:52:00Z</dcterms:created>
  <dcterms:modified xsi:type="dcterms:W3CDTF">2013-06-12T10:00:00Z</dcterms:modified>
</cp:coreProperties>
</file>